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C6" w:rsidRPr="00A56CF0" w:rsidRDefault="000427C6" w:rsidP="000427C6">
      <w:pPr>
        <w:jc w:val="center"/>
        <w:rPr>
          <w:rFonts w:ascii="Times New Roman" w:hAnsi="Times New Roman"/>
          <w:b/>
        </w:rPr>
      </w:pPr>
      <w:r w:rsidRPr="00A56CF0">
        <w:rPr>
          <w:rFonts w:ascii="Times New Roman" w:hAnsi="Times New Roman"/>
          <w:noProof/>
        </w:rPr>
        <w:drawing>
          <wp:anchor distT="0" distB="0" distL="114300" distR="114300" simplePos="0" relativeHeight="251659776" behindDoc="1" locked="0" layoutInCell="1" allowOverlap="1" wp14:anchorId="5ED595BB" wp14:editId="42DE039F">
            <wp:simplePos x="0" y="0"/>
            <wp:positionH relativeFrom="column">
              <wp:posOffset>-607060</wp:posOffset>
            </wp:positionH>
            <wp:positionV relativeFrom="paragraph">
              <wp:posOffset>-408940</wp:posOffset>
            </wp:positionV>
            <wp:extent cx="6877050" cy="4389120"/>
            <wp:effectExtent l="0" t="0" r="0" b="0"/>
            <wp:wrapNone/>
            <wp:docPr id="5" name="Рисунок 5" descr="blue-crystal-earth-vecto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lue-crystal-earth-vector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0" cy="438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3158B1">
        <w:rPr>
          <w:rFonts w:ascii="Times New Roman" w:hAnsi="Times New Roman"/>
          <w:noProof/>
        </w:rPr>
        <w:pict>
          <v:rect id="Прямоугольник 6" o:spid="_x0000_s1027" style="position:absolute;left:0;text-align:left;margin-left:-47.65pt;margin-top:-34.65pt;width:541.25pt;height:795.4pt;z-index:25167052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" filled="f" strokeweight="1pt"/>
        </w:pict>
      </w:r>
      <w:r w:rsidRPr="00A56CF0">
        <w:rPr>
          <w:rFonts w:ascii="Times New Roman" w:hAnsi="Times New Roman"/>
          <w:b/>
          <w:noProof/>
        </w:rPr>
        <w:drawing>
          <wp:inline distT="0" distB="0" distL="0" distR="0" wp14:anchorId="5A3DB8B0" wp14:editId="0CE30E2F">
            <wp:extent cx="675005" cy="731520"/>
            <wp:effectExtent l="0" t="0" r="0" b="0"/>
            <wp:docPr id="7" name="Рисунок 7"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207243118_or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005" cy="731520"/>
                    </a:xfrm>
                    <a:prstGeom prst="rect">
                      <a:avLst/>
                    </a:prstGeom>
                    <a:noFill/>
                    <a:ln>
                      <a:noFill/>
                    </a:ln>
                  </pic:spPr>
                </pic:pic>
              </a:graphicData>
            </a:graphic>
          </wp:inline>
        </w:drawing>
      </w:r>
    </w:p>
    <w:p w:rsidR="000427C6" w:rsidRPr="00A56CF0" w:rsidRDefault="000427C6" w:rsidP="000427C6">
      <w:pPr>
        <w:jc w:val="center"/>
        <w:rPr>
          <w:rFonts w:ascii="Times New Roman" w:hAnsi="Times New Roman"/>
          <w:b/>
        </w:rPr>
      </w:pPr>
      <w:r w:rsidRPr="00A56CF0">
        <w:rPr>
          <w:rFonts w:ascii="Times New Roman" w:hAnsi="Times New Roman"/>
          <w:b/>
        </w:rPr>
        <w:t>Общество с ограниченной ответственностью</w:t>
      </w:r>
    </w:p>
    <w:p w:rsidR="000427C6" w:rsidRPr="00A56CF0" w:rsidRDefault="000427C6" w:rsidP="000427C6">
      <w:pPr>
        <w:jc w:val="center"/>
        <w:rPr>
          <w:rFonts w:ascii="Times New Roman" w:hAnsi="Times New Roman"/>
          <w:b/>
        </w:rPr>
      </w:pPr>
      <w:r w:rsidRPr="00A56CF0">
        <w:rPr>
          <w:rFonts w:ascii="Times New Roman" w:hAnsi="Times New Roman"/>
          <w:b/>
        </w:rPr>
        <w:t>«БТИ и Кадастр»</w:t>
      </w:r>
    </w:p>
    <w:p w:rsidR="000427C6" w:rsidRPr="00A56CF0" w:rsidRDefault="003158B1" w:rsidP="000427C6">
      <w:pPr>
        <w:overflowPunct w:val="0"/>
        <w:autoSpaceDE w:val="0"/>
        <w:autoSpaceDN w:val="0"/>
        <w:adjustRightInd w:val="0"/>
        <w:ind w:left="993" w:right="43"/>
        <w:jc w:val="right"/>
        <w:textAlignment w:val="baseline"/>
        <w:rPr>
          <w:rFonts w:ascii="Times New Roman" w:hAnsi="Times New Roman"/>
          <w:sz w:val="20"/>
          <w:szCs w:val="20"/>
          <w:highlight w:val="lightGray"/>
        </w:rPr>
      </w:pPr>
      <w:r>
        <w:rPr>
          <w:rFonts w:ascii="Times New Roman" w:hAnsi="Times New Roman"/>
          <w:noProof/>
        </w:rPr>
        <w:pict>
          <v:line id="Прямая соединительная линия 4" o:spid="_x0000_s1026" style="position:absolute;left:0;text-align:left;z-index:251668480;visibility:visible"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" o:allowincell="f" strokeweight="3pt">
            <v:stroke linestyle="thinThin"/>
            <w10:wrap type="square"/>
          </v:line>
        </w:pic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595"/>
      </w:tblGrid>
      <w:tr w:rsidR="000427C6" w:rsidRPr="00A56CF0" w:rsidTr="004930FB">
        <w:tc>
          <w:tcPr>
            <w:tcW w:w="9039" w:type="dxa"/>
            <w:tcBorders>
              <w:top w:val="nil"/>
              <w:left w:val="nil"/>
              <w:bottom w:val="nil"/>
              <w:right w:val="nil"/>
            </w:tcBorders>
          </w:tcPr>
          <w:p w:rsidR="000427C6" w:rsidRPr="00A56CF0" w:rsidRDefault="000427C6" w:rsidP="004930FB">
            <w:pPr>
              <w:overflowPunct w:val="0"/>
              <w:autoSpaceDE w:val="0"/>
              <w:autoSpaceDN w:val="0"/>
              <w:adjustRightInd w:val="0"/>
              <w:jc w:val="center"/>
              <w:textAlignment w:val="baseline"/>
              <w:rPr>
                <w:rFonts w:ascii="Times New Roman" w:hAnsi="Times New Roman"/>
                <w:noProof/>
                <w:sz w:val="20"/>
                <w:szCs w:val="20"/>
              </w:rPr>
            </w:pPr>
          </w:p>
          <w:p w:rsidR="000427C6" w:rsidRPr="00A56CF0" w:rsidRDefault="000427C6" w:rsidP="004930FB">
            <w:pPr>
              <w:overflowPunct w:val="0"/>
              <w:autoSpaceDE w:val="0"/>
              <w:autoSpaceDN w:val="0"/>
              <w:adjustRightInd w:val="0"/>
              <w:jc w:val="center"/>
              <w:textAlignment w:val="baseline"/>
              <w:rPr>
                <w:rFonts w:ascii="Times New Roman" w:hAnsi="Times New Roman"/>
                <w:b/>
                <w:sz w:val="20"/>
                <w:szCs w:val="20"/>
              </w:rPr>
            </w:pPr>
          </w:p>
        </w:tc>
        <w:tc>
          <w:tcPr>
            <w:tcW w:w="595" w:type="dxa"/>
            <w:tcBorders>
              <w:top w:val="nil"/>
              <w:left w:val="nil"/>
              <w:bottom w:val="nil"/>
              <w:right w:val="nil"/>
            </w:tcBorders>
          </w:tcPr>
          <w:p w:rsidR="000427C6" w:rsidRPr="00A56CF0" w:rsidRDefault="000427C6" w:rsidP="004930FB">
            <w:pPr>
              <w:overflowPunct w:val="0"/>
              <w:autoSpaceDE w:val="0"/>
              <w:autoSpaceDN w:val="0"/>
              <w:adjustRightInd w:val="0"/>
              <w:jc w:val="center"/>
              <w:textAlignment w:val="baseline"/>
              <w:rPr>
                <w:rFonts w:ascii="Times New Roman" w:hAnsi="Times New Roman"/>
                <w:sz w:val="28"/>
                <w:szCs w:val="28"/>
              </w:rPr>
            </w:pPr>
          </w:p>
        </w:tc>
      </w:tr>
      <w:tr w:rsidR="000427C6" w:rsidRPr="00A56CF0" w:rsidTr="004930FB">
        <w:tc>
          <w:tcPr>
            <w:tcW w:w="9039" w:type="dxa"/>
            <w:tcBorders>
              <w:top w:val="nil"/>
              <w:left w:val="nil"/>
              <w:bottom w:val="nil"/>
              <w:right w:val="nil"/>
            </w:tcBorders>
          </w:tcPr>
          <w:p w:rsidR="000427C6" w:rsidRPr="00A56CF0" w:rsidRDefault="000427C6" w:rsidP="004930FB">
            <w:pPr>
              <w:overflowPunct w:val="0"/>
              <w:autoSpaceDE w:val="0"/>
              <w:autoSpaceDN w:val="0"/>
              <w:adjustRightInd w:val="0"/>
              <w:jc w:val="center"/>
              <w:textAlignment w:val="baseline"/>
              <w:rPr>
                <w:rFonts w:ascii="Times New Roman" w:hAnsi="Times New Roman"/>
                <w:noProof/>
                <w:sz w:val="20"/>
                <w:szCs w:val="20"/>
              </w:rPr>
            </w:pPr>
          </w:p>
        </w:tc>
        <w:tc>
          <w:tcPr>
            <w:tcW w:w="595" w:type="dxa"/>
            <w:tcBorders>
              <w:top w:val="nil"/>
              <w:left w:val="nil"/>
              <w:bottom w:val="nil"/>
              <w:right w:val="nil"/>
            </w:tcBorders>
          </w:tcPr>
          <w:p w:rsidR="000427C6" w:rsidRPr="00A56CF0" w:rsidRDefault="000427C6" w:rsidP="004930FB">
            <w:pPr>
              <w:overflowPunct w:val="0"/>
              <w:autoSpaceDE w:val="0"/>
              <w:autoSpaceDN w:val="0"/>
              <w:adjustRightInd w:val="0"/>
              <w:jc w:val="center"/>
              <w:textAlignment w:val="baseline"/>
              <w:rPr>
                <w:rFonts w:ascii="Times New Roman" w:hAnsi="Times New Roman"/>
                <w:sz w:val="28"/>
                <w:szCs w:val="28"/>
              </w:rPr>
            </w:pPr>
          </w:p>
        </w:tc>
      </w:tr>
    </w:tbl>
    <w:p w:rsidR="000427C6" w:rsidRPr="00A56CF0" w:rsidRDefault="000427C6" w:rsidP="000427C6">
      <w:pPr>
        <w:pStyle w:val="af3"/>
        <w:jc w:val="both"/>
        <w:rPr>
          <w:b/>
          <w:sz w:val="28"/>
        </w:rPr>
      </w:pPr>
      <w:r w:rsidRPr="00A56CF0">
        <w:rPr>
          <w:bCs/>
          <w:sz w:val="28"/>
        </w:rPr>
        <w:t xml:space="preserve">ВНЕСЕНИЕ ИЗМЕНЕНИЙ В ГЕНЕРАЛЬНЫЙ ПЛАН </w:t>
      </w:r>
      <w:r w:rsidR="0007378F">
        <w:rPr>
          <w:bCs/>
          <w:sz w:val="28"/>
        </w:rPr>
        <w:t xml:space="preserve">ПРЕДИВИНСКОГО СЕЛЬСОВЕТА </w:t>
      </w:r>
      <w:r w:rsidRPr="00A56CF0">
        <w:rPr>
          <w:bCs/>
          <w:sz w:val="28"/>
        </w:rPr>
        <w:t>БОЛЬШЕМУРТИНСКОГО РАЙОНА КРАСНОЯРСКОГО КРАЯ</w:t>
      </w:r>
    </w:p>
    <w:p w:rsidR="000427C6" w:rsidRPr="00A56CF0" w:rsidRDefault="000427C6" w:rsidP="000427C6">
      <w:pPr>
        <w:overflowPunct w:val="0"/>
        <w:autoSpaceDE w:val="0"/>
        <w:autoSpaceDN w:val="0"/>
        <w:adjustRightInd w:val="0"/>
        <w:jc w:val="center"/>
        <w:textAlignment w:val="baseline"/>
        <w:rPr>
          <w:rFonts w:ascii="Times New Roman" w:hAnsi="Times New Roman"/>
          <w:bCs/>
          <w:kern w:val="28"/>
          <w:sz w:val="36"/>
          <w:szCs w:val="20"/>
        </w:rPr>
      </w:pPr>
    </w:p>
    <w:p w:rsidR="000427C6" w:rsidRPr="00A56CF0" w:rsidRDefault="000427C6" w:rsidP="000427C6">
      <w:pPr>
        <w:overflowPunct w:val="0"/>
        <w:autoSpaceDE w:val="0"/>
        <w:autoSpaceDN w:val="0"/>
        <w:adjustRightInd w:val="0"/>
        <w:jc w:val="center"/>
        <w:textAlignment w:val="baseline"/>
        <w:rPr>
          <w:rFonts w:ascii="Times New Roman" w:hAnsi="Times New Roman"/>
          <w:bCs/>
          <w:kern w:val="28"/>
          <w:sz w:val="36"/>
          <w:szCs w:val="20"/>
        </w:rPr>
      </w:pPr>
    </w:p>
    <w:p w:rsidR="000427C6" w:rsidRPr="006E1FF8" w:rsidRDefault="000427C6" w:rsidP="000427C6">
      <w:pPr>
        <w:keepNext/>
        <w:jc w:val="center"/>
        <w:rPr>
          <w:color w:val="000000" w:themeColor="text1"/>
        </w:rPr>
      </w:pPr>
    </w:p>
    <w:p w:rsidR="000427C6" w:rsidRPr="004214B4" w:rsidRDefault="000427C6" w:rsidP="000427C6">
      <w:pPr>
        <w:spacing w:after="0" w:line="240" w:lineRule="auto"/>
        <w:jc w:val="center"/>
        <w:rPr>
          <w:rFonts w:ascii="Arial Narrow" w:hAnsi="Arial Narrow"/>
          <w:b/>
          <w:sz w:val="40"/>
          <w:szCs w:val="40"/>
        </w:rPr>
      </w:pPr>
      <w:r w:rsidRPr="004214B4">
        <w:rPr>
          <w:rFonts w:ascii="Arial Narrow" w:hAnsi="Arial Narrow"/>
          <w:b/>
          <w:sz w:val="40"/>
          <w:szCs w:val="40"/>
        </w:rPr>
        <w:t>Охрана окружающей среды</w:t>
      </w:r>
    </w:p>
    <w:p w:rsidR="000427C6" w:rsidRPr="004214B4" w:rsidRDefault="000427C6" w:rsidP="000427C6">
      <w:pPr>
        <w:spacing w:after="0" w:line="240" w:lineRule="auto"/>
        <w:jc w:val="center"/>
        <w:rPr>
          <w:rFonts w:ascii="Arial Narrow" w:hAnsi="Arial Narrow"/>
          <w:b/>
          <w:sz w:val="40"/>
          <w:szCs w:val="40"/>
        </w:rPr>
      </w:pPr>
    </w:p>
    <w:p w:rsidR="000427C6" w:rsidRPr="00A56CF0" w:rsidRDefault="000427C6" w:rsidP="000427C6">
      <w:pPr>
        <w:overflowPunct w:val="0"/>
        <w:autoSpaceDE w:val="0"/>
        <w:autoSpaceDN w:val="0"/>
        <w:adjustRightInd w:val="0"/>
        <w:jc w:val="center"/>
        <w:textAlignment w:val="baseline"/>
        <w:rPr>
          <w:rFonts w:ascii="Times New Roman" w:hAnsi="Times New Roman"/>
          <w:bCs/>
          <w:kern w:val="28"/>
          <w:sz w:val="36"/>
          <w:szCs w:val="20"/>
        </w:rPr>
      </w:pPr>
    </w:p>
    <w:p w:rsidR="000427C6" w:rsidRPr="00A56CF0" w:rsidRDefault="000427C6" w:rsidP="000427C6">
      <w:pPr>
        <w:overflowPunct w:val="0"/>
        <w:autoSpaceDE w:val="0"/>
        <w:autoSpaceDN w:val="0"/>
        <w:adjustRightInd w:val="0"/>
        <w:jc w:val="center"/>
        <w:textAlignment w:val="baseline"/>
        <w:rPr>
          <w:rFonts w:ascii="Times New Roman" w:hAnsi="Times New Roman"/>
          <w:bCs/>
          <w:kern w:val="28"/>
          <w:sz w:val="36"/>
          <w:szCs w:val="20"/>
        </w:rPr>
      </w:pPr>
      <w:r w:rsidRPr="00A56CF0">
        <w:rPr>
          <w:rFonts w:ascii="Times New Roman" w:hAnsi="Times New Roman"/>
          <w:bCs/>
          <w:kern w:val="28"/>
          <w:sz w:val="32"/>
          <w:szCs w:val="20"/>
        </w:rPr>
        <w:t>№ 289617 от 25.09.15</w:t>
      </w:r>
    </w:p>
    <w:p w:rsidR="000427C6" w:rsidRPr="00A56CF0" w:rsidRDefault="000427C6" w:rsidP="000427C6">
      <w:pPr>
        <w:overflowPunct w:val="0"/>
        <w:autoSpaceDE w:val="0"/>
        <w:autoSpaceDN w:val="0"/>
        <w:adjustRightInd w:val="0"/>
        <w:jc w:val="center"/>
        <w:textAlignment w:val="baseline"/>
        <w:rPr>
          <w:rFonts w:ascii="Times New Roman" w:hAnsi="Times New Roman"/>
          <w:bCs/>
          <w:kern w:val="28"/>
          <w:sz w:val="36"/>
          <w:szCs w:val="20"/>
        </w:rPr>
      </w:pPr>
    </w:p>
    <w:p w:rsidR="000427C6" w:rsidRPr="00736064" w:rsidRDefault="000427C6" w:rsidP="000427C6">
      <w:pPr>
        <w:spacing w:line="240" w:lineRule="auto"/>
        <w:jc w:val="center"/>
        <w:rPr>
          <w:rFonts w:ascii="Arial Narrow" w:hAnsi="Arial Narrow"/>
          <w:sz w:val="32"/>
          <w:szCs w:val="32"/>
        </w:rPr>
      </w:pPr>
      <w:r w:rsidRPr="004D4B97">
        <w:rPr>
          <w:rFonts w:ascii="Arial Narrow" w:hAnsi="Arial Narrow"/>
          <w:sz w:val="32"/>
          <w:szCs w:val="32"/>
        </w:rPr>
        <w:t xml:space="preserve">Том </w:t>
      </w:r>
      <w:r w:rsidRPr="004D4B97">
        <w:rPr>
          <w:rFonts w:ascii="Arial Narrow" w:hAnsi="Arial Narrow"/>
          <w:sz w:val="32"/>
          <w:szCs w:val="32"/>
          <w:lang w:val="en-US"/>
        </w:rPr>
        <w:t>IV</w:t>
      </w:r>
    </w:p>
    <w:p w:rsidR="000427C6" w:rsidRPr="00A56CF0" w:rsidRDefault="000427C6" w:rsidP="000427C6">
      <w:pPr>
        <w:overflowPunct w:val="0"/>
        <w:autoSpaceDE w:val="0"/>
        <w:autoSpaceDN w:val="0"/>
        <w:adjustRightInd w:val="0"/>
        <w:textAlignment w:val="baseline"/>
        <w:rPr>
          <w:rFonts w:ascii="Times New Roman" w:hAnsi="Times New Roman"/>
          <w:b/>
          <w:kern w:val="28"/>
          <w:sz w:val="36"/>
          <w:szCs w:val="20"/>
        </w:rPr>
      </w:pPr>
    </w:p>
    <w:p w:rsidR="000427C6" w:rsidRPr="00A56CF0" w:rsidRDefault="000427C6" w:rsidP="000427C6">
      <w:pPr>
        <w:overflowPunct w:val="0"/>
        <w:autoSpaceDE w:val="0"/>
        <w:autoSpaceDN w:val="0"/>
        <w:adjustRightInd w:val="0"/>
        <w:jc w:val="center"/>
        <w:textAlignment w:val="baseline"/>
        <w:rPr>
          <w:rFonts w:ascii="Times New Roman" w:hAnsi="Times New Roman"/>
          <w:b/>
          <w:kern w:val="28"/>
          <w:sz w:val="36"/>
          <w:szCs w:val="20"/>
        </w:rPr>
      </w:pPr>
    </w:p>
    <w:p w:rsidR="000427C6" w:rsidRPr="00A56CF0" w:rsidRDefault="000427C6" w:rsidP="000427C6">
      <w:pPr>
        <w:overflowPunct w:val="0"/>
        <w:autoSpaceDE w:val="0"/>
        <w:autoSpaceDN w:val="0"/>
        <w:adjustRightInd w:val="0"/>
        <w:jc w:val="center"/>
        <w:textAlignment w:val="baseline"/>
        <w:rPr>
          <w:rFonts w:ascii="Times New Roman" w:hAnsi="Times New Roman"/>
          <w:b/>
          <w:kern w:val="28"/>
          <w:sz w:val="36"/>
          <w:szCs w:val="20"/>
        </w:rPr>
      </w:pPr>
    </w:p>
    <w:p w:rsidR="000427C6" w:rsidRPr="00A56CF0" w:rsidRDefault="000427C6" w:rsidP="000427C6">
      <w:pPr>
        <w:overflowPunct w:val="0"/>
        <w:autoSpaceDE w:val="0"/>
        <w:autoSpaceDN w:val="0"/>
        <w:adjustRightInd w:val="0"/>
        <w:jc w:val="center"/>
        <w:textAlignment w:val="baseline"/>
        <w:rPr>
          <w:rFonts w:ascii="Times New Roman" w:hAnsi="Times New Roman"/>
          <w:b/>
          <w:kern w:val="28"/>
          <w:sz w:val="36"/>
          <w:szCs w:val="20"/>
        </w:rPr>
      </w:pPr>
    </w:p>
    <w:p w:rsidR="000427C6" w:rsidRPr="00A56CF0" w:rsidRDefault="000427C6" w:rsidP="000427C6">
      <w:pPr>
        <w:overflowPunct w:val="0"/>
        <w:autoSpaceDE w:val="0"/>
        <w:autoSpaceDN w:val="0"/>
        <w:adjustRightInd w:val="0"/>
        <w:jc w:val="center"/>
        <w:textAlignment w:val="baseline"/>
        <w:rPr>
          <w:rFonts w:ascii="Times New Roman" w:hAnsi="Times New Roman"/>
          <w:b/>
          <w:kern w:val="28"/>
          <w:sz w:val="36"/>
          <w:szCs w:val="20"/>
        </w:rPr>
      </w:pPr>
    </w:p>
    <w:p w:rsidR="000427C6" w:rsidRPr="00A56CF0" w:rsidRDefault="00660749" w:rsidP="00660749">
      <w:pPr>
        <w:overflowPunct w:val="0"/>
        <w:autoSpaceDE w:val="0"/>
        <w:autoSpaceDN w:val="0"/>
        <w:adjustRightInd w:val="0"/>
        <w:jc w:val="center"/>
        <w:textAlignment w:val="baseline"/>
        <w:rPr>
          <w:rFonts w:ascii="Times New Roman" w:hAnsi="Times New Roman"/>
        </w:rPr>
      </w:pPr>
      <w:r>
        <w:rPr>
          <w:rFonts w:ascii="Times New Roman" w:hAnsi="Times New Roman"/>
        </w:rPr>
        <w:t>г. Воронеж, 2015г.</w:t>
      </w:r>
    </w:p>
    <w:p w:rsidR="000427C6" w:rsidRPr="00A56CF0" w:rsidRDefault="000427C6" w:rsidP="000427C6">
      <w:pPr>
        <w:jc w:val="center"/>
        <w:rPr>
          <w:rFonts w:ascii="Times New Roman" w:hAnsi="Times New Roman"/>
          <w:sz w:val="28"/>
          <w:szCs w:val="28"/>
        </w:rPr>
      </w:pPr>
      <w:r w:rsidRPr="00A56CF0">
        <w:rPr>
          <w:rFonts w:ascii="Times New Roman" w:hAnsi="Times New Roman"/>
          <w:noProof/>
          <w:sz w:val="28"/>
          <w:szCs w:val="28"/>
        </w:rPr>
        <w:lastRenderedPageBreak/>
        <w:drawing>
          <wp:inline distT="0" distB="0" distL="0" distR="0" wp14:anchorId="7DA3D72B" wp14:editId="1182925F">
            <wp:extent cx="675005" cy="731520"/>
            <wp:effectExtent l="0" t="0" r="0" b="0"/>
            <wp:docPr id="10" name="Рисунок 10"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07243118_or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005" cy="731520"/>
                    </a:xfrm>
                    <a:prstGeom prst="rect">
                      <a:avLst/>
                    </a:prstGeom>
                    <a:noFill/>
                    <a:ln>
                      <a:noFill/>
                    </a:ln>
                  </pic:spPr>
                </pic:pic>
              </a:graphicData>
            </a:graphic>
          </wp:inline>
        </w:drawing>
      </w:r>
    </w:p>
    <w:p w:rsidR="000427C6" w:rsidRPr="00A56CF0" w:rsidRDefault="000427C6" w:rsidP="000427C6">
      <w:pPr>
        <w:jc w:val="center"/>
        <w:rPr>
          <w:rFonts w:ascii="Times New Roman" w:hAnsi="Times New Roman"/>
          <w:b/>
        </w:rPr>
      </w:pPr>
      <w:bookmarkStart w:id="0" w:name="_Toc366699469"/>
      <w:r w:rsidRPr="00A56CF0">
        <w:rPr>
          <w:rFonts w:ascii="Times New Roman" w:hAnsi="Times New Roman"/>
          <w:b/>
        </w:rPr>
        <w:t>Общество с ограниченной ответственностью</w:t>
      </w:r>
      <w:bookmarkEnd w:id="0"/>
    </w:p>
    <w:p w:rsidR="000427C6" w:rsidRPr="00A56CF0" w:rsidRDefault="000427C6" w:rsidP="000427C6">
      <w:pPr>
        <w:jc w:val="center"/>
        <w:rPr>
          <w:rFonts w:ascii="Times New Roman" w:hAnsi="Times New Roman"/>
          <w:b/>
        </w:rPr>
      </w:pPr>
      <w:r w:rsidRPr="00A56CF0">
        <w:rPr>
          <w:rFonts w:ascii="Times New Roman" w:hAnsi="Times New Roman"/>
          <w:b/>
        </w:rPr>
        <w:t>«БТИ и Кадастр»</w:t>
      </w:r>
    </w:p>
    <w:p w:rsidR="000427C6" w:rsidRPr="00A56CF0" w:rsidRDefault="003158B1" w:rsidP="000427C6">
      <w:pPr>
        <w:overflowPunct w:val="0"/>
        <w:autoSpaceDE w:val="0"/>
        <w:autoSpaceDN w:val="0"/>
        <w:adjustRightInd w:val="0"/>
        <w:ind w:left="993" w:right="43"/>
        <w:jc w:val="right"/>
        <w:textAlignment w:val="baseline"/>
        <w:rPr>
          <w:rFonts w:ascii="Times New Roman" w:hAnsi="Times New Roman"/>
          <w:sz w:val="28"/>
          <w:szCs w:val="28"/>
        </w:rPr>
      </w:pPr>
      <w:r>
        <w:rPr>
          <w:rFonts w:ascii="Times New Roman" w:hAnsi="Times New Roman"/>
          <w:noProof/>
        </w:rPr>
        <w:pict>
          <v:line id="Прямая соединительная линия 7" o:spid="_x0000_s1029" style="position:absolute;left:0;text-align:left;z-index:251672576;visibility:visible;mso-wrap-distance-top:-3e-5mm;mso-wrap-distance-bottom:-3e-5mm"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" o:allowincell="f" strokeweight="3pt">
            <v:stroke linestyle="thinThin"/>
            <w10:wrap type="square"/>
          </v:line>
        </w:pict>
      </w:r>
    </w:p>
    <w:p w:rsidR="000427C6" w:rsidRPr="00A56CF0" w:rsidRDefault="000427C6" w:rsidP="000427C6">
      <w:pPr>
        <w:overflowPunct w:val="0"/>
        <w:autoSpaceDE w:val="0"/>
        <w:autoSpaceDN w:val="0"/>
        <w:adjustRightInd w:val="0"/>
        <w:ind w:firstLine="6804"/>
        <w:textAlignment w:val="baseline"/>
        <w:rPr>
          <w:rFonts w:ascii="Times New Roman" w:hAnsi="Times New Roman"/>
          <w:b/>
          <w:sz w:val="28"/>
          <w:szCs w:val="28"/>
        </w:rPr>
      </w:pPr>
    </w:p>
    <w:p w:rsidR="000427C6" w:rsidRPr="00A56CF0" w:rsidRDefault="000427C6" w:rsidP="000427C6">
      <w:pPr>
        <w:overflowPunct w:val="0"/>
        <w:autoSpaceDE w:val="0"/>
        <w:autoSpaceDN w:val="0"/>
        <w:adjustRightInd w:val="0"/>
        <w:ind w:firstLine="6804"/>
        <w:textAlignment w:val="baseline"/>
        <w:rPr>
          <w:rFonts w:ascii="Times New Roman" w:hAnsi="Times New Roman"/>
          <w:b/>
          <w:sz w:val="28"/>
          <w:szCs w:val="28"/>
        </w:rPr>
      </w:pPr>
      <w:r w:rsidRPr="00A56CF0">
        <w:rPr>
          <w:rFonts w:ascii="Times New Roman" w:hAnsi="Times New Roman"/>
          <w:b/>
          <w:sz w:val="28"/>
          <w:szCs w:val="28"/>
        </w:rPr>
        <w:t>Экз №</w:t>
      </w:r>
    </w:p>
    <w:p w:rsidR="000427C6" w:rsidRPr="00A56CF0" w:rsidRDefault="000427C6" w:rsidP="000427C6">
      <w:pPr>
        <w:overflowPunct w:val="0"/>
        <w:autoSpaceDE w:val="0"/>
        <w:autoSpaceDN w:val="0"/>
        <w:adjustRightInd w:val="0"/>
        <w:ind w:left="-425"/>
        <w:jc w:val="center"/>
        <w:textAlignment w:val="baseline"/>
        <w:rPr>
          <w:rFonts w:ascii="Times New Roman" w:hAnsi="Times New Roman"/>
          <w:kern w:val="28"/>
          <w:sz w:val="28"/>
          <w:szCs w:val="28"/>
        </w:rPr>
      </w:pPr>
    </w:p>
    <w:p w:rsidR="000427C6" w:rsidRPr="00A56CF0" w:rsidRDefault="000427C6" w:rsidP="000427C6">
      <w:pPr>
        <w:pStyle w:val="af3"/>
        <w:jc w:val="both"/>
        <w:rPr>
          <w:b/>
          <w:sz w:val="28"/>
        </w:rPr>
      </w:pPr>
      <w:r w:rsidRPr="00A56CF0">
        <w:rPr>
          <w:bCs/>
          <w:sz w:val="28"/>
        </w:rPr>
        <w:t xml:space="preserve">ВНЕСЕНИЕ ИЗМЕНЕНИЙ В ГЕНЕРАЛЬНЫЙ ПЛАН </w:t>
      </w:r>
      <w:r w:rsidR="0007378F">
        <w:rPr>
          <w:bCs/>
          <w:sz w:val="28"/>
        </w:rPr>
        <w:t xml:space="preserve">ПРЕДИВИНСКОГО СЕЛЬСОВЕТА </w:t>
      </w:r>
      <w:r w:rsidRPr="00A56CF0">
        <w:rPr>
          <w:bCs/>
          <w:sz w:val="28"/>
        </w:rPr>
        <w:t>БОЛЬШЕМУРТИНСКОГО РАЙОНА КРАСНОЯРСКОГО КРАЯ</w:t>
      </w:r>
    </w:p>
    <w:p w:rsidR="000427C6" w:rsidRPr="00A56CF0" w:rsidRDefault="000427C6" w:rsidP="000427C6">
      <w:pPr>
        <w:overflowPunct w:val="0"/>
        <w:autoSpaceDE w:val="0"/>
        <w:autoSpaceDN w:val="0"/>
        <w:adjustRightInd w:val="0"/>
        <w:jc w:val="center"/>
        <w:textAlignment w:val="baseline"/>
        <w:rPr>
          <w:rFonts w:ascii="Times New Roman" w:hAnsi="Times New Roman"/>
          <w:bCs/>
          <w:kern w:val="28"/>
          <w:sz w:val="36"/>
          <w:szCs w:val="20"/>
        </w:rPr>
      </w:pPr>
    </w:p>
    <w:p w:rsidR="000427C6" w:rsidRPr="006E1FF8" w:rsidRDefault="000427C6" w:rsidP="000427C6">
      <w:pPr>
        <w:keepNext/>
        <w:jc w:val="center"/>
        <w:rPr>
          <w:color w:val="000000" w:themeColor="text1"/>
        </w:rPr>
      </w:pPr>
    </w:p>
    <w:p w:rsidR="000427C6" w:rsidRPr="004214B4" w:rsidRDefault="000427C6" w:rsidP="000427C6">
      <w:pPr>
        <w:spacing w:after="0" w:line="240" w:lineRule="auto"/>
        <w:jc w:val="center"/>
        <w:rPr>
          <w:rFonts w:ascii="Arial Narrow" w:hAnsi="Arial Narrow"/>
          <w:b/>
          <w:sz w:val="40"/>
          <w:szCs w:val="40"/>
        </w:rPr>
      </w:pPr>
      <w:r w:rsidRPr="004214B4">
        <w:rPr>
          <w:rFonts w:ascii="Arial Narrow" w:hAnsi="Arial Narrow"/>
          <w:b/>
          <w:sz w:val="40"/>
          <w:szCs w:val="40"/>
        </w:rPr>
        <w:t>Охрана окружающей среды</w:t>
      </w:r>
    </w:p>
    <w:p w:rsidR="000427C6" w:rsidRPr="004214B4" w:rsidRDefault="000427C6" w:rsidP="000427C6">
      <w:pPr>
        <w:spacing w:after="0" w:line="240" w:lineRule="auto"/>
        <w:jc w:val="center"/>
        <w:rPr>
          <w:rFonts w:ascii="Arial Narrow" w:hAnsi="Arial Narrow"/>
          <w:b/>
          <w:sz w:val="40"/>
          <w:szCs w:val="40"/>
        </w:rPr>
      </w:pPr>
    </w:p>
    <w:p w:rsidR="000427C6" w:rsidRPr="00A56CF0" w:rsidRDefault="000427C6" w:rsidP="000427C6">
      <w:pPr>
        <w:overflowPunct w:val="0"/>
        <w:autoSpaceDE w:val="0"/>
        <w:autoSpaceDN w:val="0"/>
        <w:adjustRightInd w:val="0"/>
        <w:jc w:val="center"/>
        <w:textAlignment w:val="baseline"/>
        <w:rPr>
          <w:rFonts w:ascii="Times New Roman" w:hAnsi="Times New Roman"/>
          <w:bCs/>
          <w:kern w:val="28"/>
          <w:sz w:val="36"/>
          <w:szCs w:val="20"/>
        </w:rPr>
      </w:pPr>
    </w:p>
    <w:p w:rsidR="000427C6" w:rsidRPr="00A56CF0" w:rsidRDefault="000427C6" w:rsidP="000427C6">
      <w:pPr>
        <w:overflowPunct w:val="0"/>
        <w:autoSpaceDE w:val="0"/>
        <w:autoSpaceDN w:val="0"/>
        <w:adjustRightInd w:val="0"/>
        <w:jc w:val="center"/>
        <w:textAlignment w:val="baseline"/>
        <w:rPr>
          <w:rFonts w:ascii="Times New Roman" w:hAnsi="Times New Roman"/>
          <w:bCs/>
          <w:kern w:val="28"/>
          <w:sz w:val="36"/>
          <w:szCs w:val="20"/>
        </w:rPr>
      </w:pPr>
      <w:r w:rsidRPr="00A56CF0">
        <w:rPr>
          <w:rFonts w:ascii="Times New Roman" w:hAnsi="Times New Roman"/>
          <w:bCs/>
          <w:kern w:val="28"/>
          <w:sz w:val="32"/>
          <w:szCs w:val="20"/>
        </w:rPr>
        <w:t>№ 289617 от 25.09.15</w:t>
      </w:r>
    </w:p>
    <w:p w:rsidR="000427C6" w:rsidRPr="00A56CF0" w:rsidRDefault="000427C6" w:rsidP="000427C6">
      <w:pPr>
        <w:overflowPunct w:val="0"/>
        <w:autoSpaceDE w:val="0"/>
        <w:autoSpaceDN w:val="0"/>
        <w:adjustRightInd w:val="0"/>
        <w:jc w:val="center"/>
        <w:textAlignment w:val="baseline"/>
        <w:rPr>
          <w:rFonts w:ascii="Times New Roman" w:hAnsi="Times New Roman"/>
          <w:bCs/>
          <w:kern w:val="28"/>
          <w:sz w:val="36"/>
          <w:szCs w:val="20"/>
        </w:rPr>
      </w:pPr>
    </w:p>
    <w:p w:rsidR="000427C6" w:rsidRPr="00736064" w:rsidRDefault="000427C6" w:rsidP="000427C6">
      <w:pPr>
        <w:spacing w:line="240" w:lineRule="auto"/>
        <w:jc w:val="center"/>
        <w:rPr>
          <w:rFonts w:ascii="Arial Narrow" w:hAnsi="Arial Narrow"/>
          <w:sz w:val="32"/>
          <w:szCs w:val="32"/>
        </w:rPr>
      </w:pPr>
      <w:r w:rsidRPr="004D4B97">
        <w:rPr>
          <w:rFonts w:ascii="Arial Narrow" w:hAnsi="Arial Narrow"/>
          <w:sz w:val="32"/>
          <w:szCs w:val="32"/>
        </w:rPr>
        <w:t xml:space="preserve">Том </w:t>
      </w:r>
      <w:r w:rsidRPr="004D4B97">
        <w:rPr>
          <w:rFonts w:ascii="Arial Narrow" w:hAnsi="Arial Narrow"/>
          <w:sz w:val="32"/>
          <w:szCs w:val="32"/>
          <w:lang w:val="en-US"/>
        </w:rPr>
        <w:t>IV</w:t>
      </w:r>
    </w:p>
    <w:p w:rsidR="000427C6" w:rsidRDefault="000427C6" w:rsidP="000427C6">
      <w:pPr>
        <w:overflowPunct w:val="0"/>
        <w:autoSpaceDE w:val="0"/>
        <w:autoSpaceDN w:val="0"/>
        <w:adjustRightInd w:val="0"/>
        <w:jc w:val="center"/>
        <w:textAlignment w:val="baseline"/>
        <w:rPr>
          <w:rFonts w:ascii="Times New Roman" w:hAnsi="Times New Roman"/>
          <w:b/>
          <w:kern w:val="28"/>
          <w:sz w:val="36"/>
          <w:szCs w:val="20"/>
        </w:rPr>
      </w:pPr>
    </w:p>
    <w:p w:rsidR="000427C6" w:rsidRDefault="000427C6" w:rsidP="000427C6">
      <w:pPr>
        <w:overflowPunct w:val="0"/>
        <w:autoSpaceDE w:val="0"/>
        <w:autoSpaceDN w:val="0"/>
        <w:adjustRightInd w:val="0"/>
        <w:jc w:val="center"/>
        <w:textAlignment w:val="baseline"/>
        <w:rPr>
          <w:rFonts w:ascii="Times New Roman" w:hAnsi="Times New Roman"/>
          <w:b/>
          <w:kern w:val="28"/>
          <w:sz w:val="36"/>
          <w:szCs w:val="20"/>
        </w:rPr>
      </w:pPr>
    </w:p>
    <w:tbl>
      <w:tblPr>
        <w:tblW w:w="0" w:type="auto"/>
        <w:tblLayout w:type="fixed"/>
        <w:tblCellMar>
          <w:left w:w="70" w:type="dxa"/>
          <w:right w:w="70" w:type="dxa"/>
        </w:tblCellMar>
        <w:tblLook w:val="0000" w:firstRow="0" w:lastRow="0" w:firstColumn="0" w:lastColumn="0" w:noHBand="0" w:noVBand="0"/>
      </w:tblPr>
      <w:tblGrid>
        <w:gridCol w:w="6449"/>
        <w:gridCol w:w="2763"/>
      </w:tblGrid>
      <w:tr w:rsidR="000427C6" w:rsidRPr="00A56CF0" w:rsidTr="004930FB">
        <w:tc>
          <w:tcPr>
            <w:tcW w:w="6449" w:type="dxa"/>
          </w:tcPr>
          <w:p w:rsidR="000427C6" w:rsidRPr="00A56CF0" w:rsidRDefault="000427C6" w:rsidP="004930FB">
            <w:pPr>
              <w:overflowPunct w:val="0"/>
              <w:autoSpaceDE w:val="0"/>
              <w:autoSpaceDN w:val="0"/>
              <w:adjustRightInd w:val="0"/>
              <w:ind w:left="142"/>
              <w:textAlignment w:val="baseline"/>
              <w:rPr>
                <w:rFonts w:ascii="Times New Roman" w:hAnsi="Times New Roman"/>
                <w:szCs w:val="28"/>
              </w:rPr>
            </w:pPr>
          </w:p>
        </w:tc>
        <w:tc>
          <w:tcPr>
            <w:tcW w:w="2763" w:type="dxa"/>
          </w:tcPr>
          <w:p w:rsidR="000427C6" w:rsidRPr="00A56CF0" w:rsidRDefault="000427C6" w:rsidP="004930FB">
            <w:pPr>
              <w:overflowPunct w:val="0"/>
              <w:autoSpaceDE w:val="0"/>
              <w:autoSpaceDN w:val="0"/>
              <w:adjustRightInd w:val="0"/>
              <w:textAlignment w:val="baseline"/>
              <w:rPr>
                <w:rFonts w:ascii="Times New Roman" w:hAnsi="Times New Roman"/>
                <w:szCs w:val="28"/>
              </w:rPr>
            </w:pPr>
            <w:r w:rsidRPr="00A56CF0">
              <w:rPr>
                <w:rFonts w:ascii="Times New Roman" w:hAnsi="Times New Roman"/>
                <w:szCs w:val="28"/>
              </w:rPr>
              <w:t xml:space="preserve"> </w:t>
            </w:r>
          </w:p>
        </w:tc>
      </w:tr>
    </w:tbl>
    <w:p w:rsidR="000427C6" w:rsidRDefault="000427C6" w:rsidP="000427C6">
      <w:pPr>
        <w:overflowPunct w:val="0"/>
        <w:autoSpaceDE w:val="0"/>
        <w:autoSpaceDN w:val="0"/>
        <w:adjustRightInd w:val="0"/>
        <w:textAlignment w:val="baseline"/>
        <w:rPr>
          <w:rFonts w:ascii="Times New Roman" w:hAnsi="Times New Roman"/>
          <w:b/>
          <w:szCs w:val="28"/>
        </w:rPr>
      </w:pPr>
      <w:r w:rsidRPr="00A56CF0">
        <w:rPr>
          <w:rFonts w:ascii="Times New Roman" w:hAnsi="Times New Roman"/>
          <w:b/>
          <w:szCs w:val="28"/>
        </w:rPr>
        <w:t xml:space="preserve">Главный инженер проекта                                                Л.Е.Нестерова </w:t>
      </w:r>
    </w:p>
    <w:p w:rsidR="000427C6" w:rsidRDefault="000427C6" w:rsidP="000427C6">
      <w:pPr>
        <w:overflowPunct w:val="0"/>
        <w:autoSpaceDE w:val="0"/>
        <w:autoSpaceDN w:val="0"/>
        <w:adjustRightInd w:val="0"/>
        <w:textAlignment w:val="baseline"/>
        <w:rPr>
          <w:rFonts w:ascii="Times New Roman" w:hAnsi="Times New Roman"/>
          <w:b/>
          <w:szCs w:val="28"/>
        </w:rPr>
      </w:pPr>
    </w:p>
    <w:p w:rsidR="000427C6" w:rsidRDefault="000427C6" w:rsidP="000427C6">
      <w:pPr>
        <w:overflowPunct w:val="0"/>
        <w:autoSpaceDE w:val="0"/>
        <w:autoSpaceDN w:val="0"/>
        <w:adjustRightInd w:val="0"/>
        <w:textAlignment w:val="baseline"/>
        <w:rPr>
          <w:rFonts w:ascii="Times New Roman" w:hAnsi="Times New Roman"/>
          <w:b/>
          <w:szCs w:val="28"/>
        </w:rPr>
      </w:pPr>
    </w:p>
    <w:p w:rsidR="00660749" w:rsidRDefault="00660749" w:rsidP="00660749">
      <w:pPr>
        <w:overflowPunct w:val="0"/>
        <w:autoSpaceDE w:val="0"/>
        <w:autoSpaceDN w:val="0"/>
        <w:adjustRightInd w:val="0"/>
        <w:jc w:val="center"/>
        <w:textAlignment w:val="baseline"/>
        <w:rPr>
          <w:rFonts w:ascii="Times New Roman" w:hAnsi="Times New Roman"/>
          <w:sz w:val="24"/>
          <w:szCs w:val="24"/>
        </w:rPr>
      </w:pPr>
      <w:bookmarkStart w:id="1" w:name="_GoBack"/>
      <w:r>
        <w:rPr>
          <w:rFonts w:ascii="Times New Roman" w:hAnsi="Times New Roman"/>
        </w:rPr>
        <w:t>г. Воронеж, 2015г.</w:t>
      </w:r>
    </w:p>
    <w:bookmarkEnd w:id="1"/>
    <w:p w:rsidR="000427C6" w:rsidRDefault="000427C6" w:rsidP="00660749">
      <w:pPr>
        <w:overflowPunct w:val="0"/>
        <w:autoSpaceDE w:val="0"/>
        <w:autoSpaceDN w:val="0"/>
        <w:adjustRightInd w:val="0"/>
        <w:jc w:val="center"/>
        <w:textAlignment w:val="baseline"/>
        <w:rPr>
          <w:rFonts w:ascii="Times New Roman" w:hAnsi="Times New Roman"/>
          <w:b/>
          <w:szCs w:val="28"/>
        </w:rPr>
      </w:pPr>
    </w:p>
    <w:p w:rsidR="000427C6" w:rsidRDefault="000427C6" w:rsidP="000427C6">
      <w:pPr>
        <w:overflowPunct w:val="0"/>
        <w:autoSpaceDE w:val="0"/>
        <w:autoSpaceDN w:val="0"/>
        <w:adjustRightInd w:val="0"/>
        <w:textAlignment w:val="baseline"/>
        <w:rPr>
          <w:rFonts w:ascii="Times New Roman" w:hAnsi="Times New Roman"/>
          <w:b/>
          <w:szCs w:val="28"/>
        </w:rPr>
      </w:pPr>
    </w:p>
    <w:p w:rsidR="00776C0F" w:rsidRPr="00D4486C" w:rsidRDefault="00776C0F" w:rsidP="00776C0F">
      <w:pPr>
        <w:tabs>
          <w:tab w:val="left" w:pos="1701"/>
          <w:tab w:val="left" w:pos="9214"/>
          <w:tab w:val="left" w:pos="9526"/>
        </w:tabs>
        <w:ind w:firstLine="851"/>
        <w:rPr>
          <w:rFonts w:ascii="Arial Narrow" w:hAnsi="Arial Narrow"/>
          <w:b/>
          <w:sz w:val="24"/>
          <w:szCs w:val="24"/>
        </w:rPr>
      </w:pPr>
      <w:r w:rsidRPr="00D4486C">
        <w:rPr>
          <w:rFonts w:ascii="Arial Narrow" w:hAnsi="Arial Narrow"/>
          <w:b/>
          <w:sz w:val="24"/>
          <w:szCs w:val="24"/>
        </w:rPr>
        <w:t>СОДЕРЖАНИЕ</w:t>
      </w:r>
    </w:p>
    <w:p w:rsidR="00D4486C" w:rsidRPr="00CB5A74" w:rsidRDefault="003E0472">
      <w:pPr>
        <w:pStyle w:val="13"/>
        <w:rPr>
          <w:rFonts w:eastAsiaTheme="minorEastAsia" w:cstheme="minorBidi"/>
          <w:b w:val="0"/>
          <w:color w:val="auto"/>
          <w:sz w:val="22"/>
          <w:szCs w:val="22"/>
        </w:rPr>
      </w:pPr>
      <w:r w:rsidRPr="00D4486C">
        <w:rPr>
          <w:color w:val="auto"/>
        </w:rPr>
        <w:fldChar w:fldCharType="begin"/>
      </w:r>
      <w:r w:rsidR="004A3E51" w:rsidRPr="00D4486C">
        <w:rPr>
          <w:color w:val="auto"/>
        </w:rPr>
        <w:instrText xml:space="preserve"> TOC \o "1-3" \h \z \u </w:instrText>
      </w:r>
      <w:r w:rsidRPr="00D4486C">
        <w:rPr>
          <w:color w:val="auto"/>
        </w:rPr>
        <w:fldChar w:fldCharType="separate"/>
      </w:r>
      <w:hyperlink w:anchor="_Toc351565095" w:history="1">
        <w:r w:rsidR="00D4486C" w:rsidRPr="00CB5A74">
          <w:rPr>
            <w:rStyle w:val="a9"/>
            <w:color w:val="auto"/>
          </w:rPr>
          <w:t>1</w:t>
        </w:r>
        <w:r w:rsidR="00D4486C" w:rsidRPr="00CB5A74">
          <w:rPr>
            <w:rFonts w:eastAsiaTheme="minorEastAsia" w:cstheme="minorBidi"/>
            <w:b w:val="0"/>
            <w:color w:val="auto"/>
            <w:sz w:val="22"/>
            <w:szCs w:val="22"/>
          </w:rPr>
          <w:tab/>
        </w:r>
        <w:r w:rsidR="00D4486C" w:rsidRPr="00CB5A74">
          <w:rPr>
            <w:rStyle w:val="a9"/>
            <w:color w:val="auto"/>
          </w:rPr>
          <w:t>ОБЩИЕ ПОЛОЖЕНИЯ</w:t>
        </w:r>
        <w:r w:rsidR="00D4486C" w:rsidRPr="00CB5A74">
          <w:rPr>
            <w:webHidden/>
            <w:color w:val="auto"/>
          </w:rPr>
          <w:tab/>
        </w:r>
        <w:r w:rsidRPr="00CB5A74">
          <w:rPr>
            <w:webHidden/>
            <w:color w:val="auto"/>
          </w:rPr>
          <w:fldChar w:fldCharType="begin"/>
        </w:r>
        <w:r w:rsidR="00D4486C" w:rsidRPr="00CB5A74">
          <w:rPr>
            <w:webHidden/>
            <w:color w:val="auto"/>
          </w:rPr>
          <w:instrText xml:space="preserve"> PAGEREF _Toc351565095 \h </w:instrText>
        </w:r>
        <w:r w:rsidRPr="00CB5A74">
          <w:rPr>
            <w:webHidden/>
            <w:color w:val="auto"/>
          </w:rPr>
        </w:r>
        <w:r w:rsidRPr="00CB5A74">
          <w:rPr>
            <w:webHidden/>
            <w:color w:val="auto"/>
          </w:rPr>
          <w:fldChar w:fldCharType="separate"/>
        </w:r>
        <w:r w:rsidR="00787AA4" w:rsidRPr="00CB5A74">
          <w:rPr>
            <w:webHidden/>
            <w:color w:val="auto"/>
          </w:rPr>
          <w:t>7</w:t>
        </w:r>
        <w:r w:rsidRPr="00CB5A74">
          <w:rPr>
            <w:webHidden/>
            <w:color w:val="auto"/>
          </w:rPr>
          <w:fldChar w:fldCharType="end"/>
        </w:r>
      </w:hyperlink>
    </w:p>
    <w:p w:rsidR="00D4486C" w:rsidRPr="00CB5A74" w:rsidRDefault="003158B1">
      <w:pPr>
        <w:pStyle w:val="13"/>
        <w:rPr>
          <w:rFonts w:eastAsiaTheme="minorEastAsia" w:cstheme="minorBidi"/>
          <w:b w:val="0"/>
          <w:color w:val="auto"/>
          <w:sz w:val="22"/>
          <w:szCs w:val="22"/>
        </w:rPr>
      </w:pPr>
      <w:hyperlink w:anchor="_Toc351565096" w:history="1">
        <w:r w:rsidR="00D4486C" w:rsidRPr="00CB5A74">
          <w:rPr>
            <w:rStyle w:val="a9"/>
            <w:color w:val="auto"/>
          </w:rPr>
          <w:t>2</w:t>
        </w:r>
        <w:r w:rsidR="00D4486C" w:rsidRPr="00CB5A74">
          <w:rPr>
            <w:rFonts w:eastAsiaTheme="minorEastAsia" w:cstheme="minorBidi"/>
            <w:b w:val="0"/>
            <w:color w:val="auto"/>
            <w:sz w:val="22"/>
            <w:szCs w:val="22"/>
          </w:rPr>
          <w:tab/>
        </w:r>
        <w:r w:rsidR="00D4486C" w:rsidRPr="00CB5A74">
          <w:rPr>
            <w:rStyle w:val="a9"/>
            <w:color w:val="auto"/>
          </w:rPr>
          <w:t>ФИЗИКО-ГЕОГРАФИЧЕСКАЯ ХАРАКТЕРИСТИКА ТЕРРИТОРИИ</w:t>
        </w:r>
        <w:r w:rsidR="00D4486C" w:rsidRPr="00CB5A74">
          <w:rPr>
            <w:webHidden/>
            <w:color w:val="auto"/>
          </w:rPr>
          <w:tab/>
        </w:r>
        <w:r w:rsidR="003E0472" w:rsidRPr="00CB5A74">
          <w:rPr>
            <w:webHidden/>
            <w:color w:val="auto"/>
          </w:rPr>
          <w:fldChar w:fldCharType="begin"/>
        </w:r>
        <w:r w:rsidR="00D4486C" w:rsidRPr="00CB5A74">
          <w:rPr>
            <w:webHidden/>
            <w:color w:val="auto"/>
          </w:rPr>
          <w:instrText xml:space="preserve"> PAGEREF _Toc351565096 \h </w:instrText>
        </w:r>
        <w:r w:rsidR="003E0472" w:rsidRPr="00CB5A74">
          <w:rPr>
            <w:webHidden/>
            <w:color w:val="auto"/>
          </w:rPr>
        </w:r>
        <w:r w:rsidR="003E0472" w:rsidRPr="00CB5A74">
          <w:rPr>
            <w:webHidden/>
            <w:color w:val="auto"/>
          </w:rPr>
          <w:fldChar w:fldCharType="separate"/>
        </w:r>
        <w:r w:rsidR="00787AA4" w:rsidRPr="00CB5A74">
          <w:rPr>
            <w:webHidden/>
            <w:color w:val="auto"/>
          </w:rPr>
          <w:t>9</w:t>
        </w:r>
        <w:r w:rsidR="003E0472" w:rsidRPr="00CB5A74">
          <w:rPr>
            <w:webHidden/>
            <w:color w:val="auto"/>
          </w:rPr>
          <w:fldChar w:fldCharType="end"/>
        </w:r>
      </w:hyperlink>
    </w:p>
    <w:p w:rsidR="00D4486C" w:rsidRPr="00CB5A74" w:rsidRDefault="003158B1">
      <w:pPr>
        <w:pStyle w:val="23"/>
        <w:tabs>
          <w:tab w:val="left" w:pos="880"/>
          <w:tab w:val="right" w:leader="dot" w:pos="9344"/>
        </w:tabs>
        <w:rPr>
          <w:rFonts w:ascii="Arial Narrow" w:eastAsiaTheme="minorEastAsia" w:hAnsi="Arial Narrow" w:cstheme="minorBidi"/>
          <w:noProof/>
        </w:rPr>
      </w:pPr>
      <w:hyperlink w:anchor="_Toc351565097" w:history="1">
        <w:r w:rsidR="00D4486C" w:rsidRPr="00CB5A74">
          <w:rPr>
            <w:rStyle w:val="a9"/>
            <w:rFonts w:ascii="Arial Narrow" w:hAnsi="Arial Narrow"/>
            <w:b/>
            <w:noProof/>
            <w:color w:val="auto"/>
          </w:rPr>
          <w:t>2.1</w:t>
        </w:r>
        <w:r w:rsidR="00D4486C" w:rsidRPr="00CB5A74">
          <w:rPr>
            <w:rFonts w:ascii="Arial Narrow" w:eastAsiaTheme="minorEastAsia" w:hAnsi="Arial Narrow" w:cstheme="minorBidi"/>
            <w:noProof/>
          </w:rPr>
          <w:tab/>
        </w:r>
        <w:r w:rsidR="00D4486C" w:rsidRPr="00CB5A74">
          <w:rPr>
            <w:rStyle w:val="a9"/>
            <w:rFonts w:ascii="Arial Narrow" w:hAnsi="Arial Narrow"/>
            <w:b/>
            <w:noProof/>
            <w:color w:val="auto"/>
          </w:rPr>
          <w:t>Климат</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_Toc351565097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9</w:t>
        </w:r>
        <w:r w:rsidR="003E0472" w:rsidRPr="00CB5A74">
          <w:rPr>
            <w:rFonts w:ascii="Arial Narrow" w:hAnsi="Arial Narrow"/>
            <w:noProof/>
            <w:webHidden/>
          </w:rPr>
          <w:fldChar w:fldCharType="end"/>
        </w:r>
      </w:hyperlink>
    </w:p>
    <w:p w:rsidR="00D4486C" w:rsidRPr="00CB5A74" w:rsidRDefault="003158B1">
      <w:pPr>
        <w:pStyle w:val="23"/>
        <w:tabs>
          <w:tab w:val="left" w:pos="880"/>
          <w:tab w:val="right" w:leader="dot" w:pos="9344"/>
        </w:tabs>
        <w:rPr>
          <w:rFonts w:ascii="Arial Narrow" w:eastAsiaTheme="minorEastAsia" w:hAnsi="Arial Narrow" w:cstheme="minorBidi"/>
          <w:noProof/>
        </w:rPr>
      </w:pPr>
      <w:hyperlink w:anchor="_Toc351565098" w:history="1">
        <w:r w:rsidR="00D4486C" w:rsidRPr="00CB5A74">
          <w:rPr>
            <w:rStyle w:val="a9"/>
            <w:rFonts w:ascii="Arial Narrow" w:hAnsi="Arial Narrow"/>
            <w:b/>
            <w:noProof/>
            <w:color w:val="auto"/>
          </w:rPr>
          <w:t>2.2</w:t>
        </w:r>
        <w:r w:rsidR="00D4486C" w:rsidRPr="00CB5A74">
          <w:rPr>
            <w:rFonts w:ascii="Arial Narrow" w:eastAsiaTheme="minorEastAsia" w:hAnsi="Arial Narrow" w:cstheme="minorBidi"/>
            <w:noProof/>
          </w:rPr>
          <w:tab/>
        </w:r>
        <w:r w:rsidR="00D4486C" w:rsidRPr="00CB5A74">
          <w:rPr>
            <w:rStyle w:val="a9"/>
            <w:rFonts w:ascii="Arial Narrow" w:hAnsi="Arial Narrow"/>
            <w:b/>
            <w:noProof/>
            <w:color w:val="auto"/>
          </w:rPr>
          <w:t>Геологическое строение и рельеф</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_Toc351565098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12</w:t>
        </w:r>
        <w:r w:rsidR="003E0472" w:rsidRPr="00CB5A74">
          <w:rPr>
            <w:rFonts w:ascii="Arial Narrow" w:hAnsi="Arial Narrow"/>
            <w:noProof/>
            <w:webHidden/>
          </w:rPr>
          <w:fldChar w:fldCharType="end"/>
        </w:r>
      </w:hyperlink>
    </w:p>
    <w:p w:rsidR="00D4486C" w:rsidRPr="00CB5A74" w:rsidRDefault="003158B1">
      <w:pPr>
        <w:pStyle w:val="23"/>
        <w:tabs>
          <w:tab w:val="left" w:pos="880"/>
          <w:tab w:val="right" w:leader="dot" w:pos="9344"/>
        </w:tabs>
        <w:rPr>
          <w:rFonts w:ascii="Arial Narrow" w:eastAsiaTheme="minorEastAsia" w:hAnsi="Arial Narrow" w:cstheme="minorBidi"/>
          <w:noProof/>
        </w:rPr>
      </w:pPr>
      <w:hyperlink w:anchor="_Toc351565099" w:history="1">
        <w:r w:rsidR="00D4486C" w:rsidRPr="00CB5A74">
          <w:rPr>
            <w:rStyle w:val="a9"/>
            <w:rFonts w:ascii="Arial Narrow" w:hAnsi="Arial Narrow"/>
            <w:b/>
            <w:noProof/>
            <w:color w:val="auto"/>
          </w:rPr>
          <w:t>2.3</w:t>
        </w:r>
        <w:r w:rsidR="00D4486C" w:rsidRPr="00CB5A74">
          <w:rPr>
            <w:rFonts w:ascii="Arial Narrow" w:eastAsiaTheme="minorEastAsia" w:hAnsi="Arial Narrow" w:cstheme="minorBidi"/>
            <w:noProof/>
          </w:rPr>
          <w:tab/>
        </w:r>
        <w:r w:rsidR="00D4486C" w:rsidRPr="00CB5A74">
          <w:rPr>
            <w:rStyle w:val="a9"/>
            <w:rFonts w:ascii="Arial Narrow" w:hAnsi="Arial Narrow"/>
            <w:b/>
            <w:noProof/>
            <w:color w:val="auto"/>
          </w:rPr>
          <w:t>Гидрографические условия</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_Toc351565099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12</w:t>
        </w:r>
        <w:r w:rsidR="003E0472" w:rsidRPr="00CB5A74">
          <w:rPr>
            <w:rFonts w:ascii="Arial Narrow" w:hAnsi="Arial Narrow"/>
            <w:noProof/>
            <w:webHidden/>
          </w:rPr>
          <w:fldChar w:fldCharType="end"/>
        </w:r>
      </w:hyperlink>
    </w:p>
    <w:p w:rsidR="00D4486C" w:rsidRPr="00CB5A74" w:rsidRDefault="003158B1">
      <w:pPr>
        <w:pStyle w:val="23"/>
        <w:tabs>
          <w:tab w:val="left" w:pos="880"/>
          <w:tab w:val="right" w:leader="dot" w:pos="9344"/>
        </w:tabs>
        <w:rPr>
          <w:rFonts w:ascii="Arial Narrow" w:eastAsiaTheme="minorEastAsia" w:hAnsi="Arial Narrow" w:cstheme="minorBidi"/>
          <w:noProof/>
        </w:rPr>
      </w:pPr>
      <w:hyperlink w:anchor="_Toc351565100" w:history="1">
        <w:r w:rsidR="00D4486C" w:rsidRPr="00CB5A74">
          <w:rPr>
            <w:rStyle w:val="a9"/>
            <w:rFonts w:ascii="Arial Narrow" w:hAnsi="Arial Narrow"/>
            <w:b/>
            <w:noProof/>
            <w:color w:val="auto"/>
          </w:rPr>
          <w:t>2.4</w:t>
        </w:r>
        <w:r w:rsidR="00D4486C" w:rsidRPr="00CB5A74">
          <w:rPr>
            <w:rFonts w:ascii="Arial Narrow" w:eastAsiaTheme="minorEastAsia" w:hAnsi="Arial Narrow" w:cstheme="minorBidi"/>
            <w:noProof/>
          </w:rPr>
          <w:tab/>
        </w:r>
        <w:r w:rsidR="00D4486C" w:rsidRPr="00CB5A74">
          <w:rPr>
            <w:rStyle w:val="a9"/>
            <w:rFonts w:ascii="Arial Narrow" w:hAnsi="Arial Narrow"/>
            <w:b/>
            <w:noProof/>
            <w:color w:val="auto"/>
          </w:rPr>
          <w:t>Почвы</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_Toc351565100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16</w:t>
        </w:r>
        <w:r w:rsidR="003E0472" w:rsidRPr="00CB5A74">
          <w:rPr>
            <w:rFonts w:ascii="Arial Narrow" w:hAnsi="Arial Narrow"/>
            <w:noProof/>
            <w:webHidden/>
          </w:rPr>
          <w:fldChar w:fldCharType="end"/>
        </w:r>
      </w:hyperlink>
    </w:p>
    <w:p w:rsidR="00D4486C" w:rsidRPr="00CB5A74" w:rsidRDefault="003158B1">
      <w:pPr>
        <w:pStyle w:val="23"/>
        <w:tabs>
          <w:tab w:val="left" w:pos="880"/>
          <w:tab w:val="right" w:leader="dot" w:pos="9344"/>
        </w:tabs>
        <w:rPr>
          <w:rFonts w:ascii="Arial Narrow" w:eastAsiaTheme="minorEastAsia" w:hAnsi="Arial Narrow" w:cstheme="minorBidi"/>
          <w:noProof/>
        </w:rPr>
      </w:pPr>
      <w:hyperlink w:anchor="_Toc351565101" w:history="1">
        <w:r w:rsidR="00D4486C" w:rsidRPr="00CB5A74">
          <w:rPr>
            <w:rStyle w:val="a9"/>
            <w:rFonts w:ascii="Arial Narrow" w:hAnsi="Arial Narrow"/>
            <w:b/>
            <w:noProof/>
            <w:color w:val="auto"/>
          </w:rPr>
          <w:t>2.5</w:t>
        </w:r>
        <w:r w:rsidR="00D4486C" w:rsidRPr="00CB5A74">
          <w:rPr>
            <w:rFonts w:ascii="Arial Narrow" w:eastAsiaTheme="minorEastAsia" w:hAnsi="Arial Narrow" w:cstheme="minorBidi"/>
            <w:noProof/>
          </w:rPr>
          <w:tab/>
        </w:r>
        <w:r w:rsidR="00D4486C" w:rsidRPr="00CB5A74">
          <w:rPr>
            <w:rStyle w:val="a9"/>
            <w:rFonts w:ascii="Arial Narrow" w:hAnsi="Arial Narrow"/>
            <w:b/>
            <w:iCs/>
            <w:noProof/>
            <w:color w:val="auto"/>
          </w:rPr>
          <w:t>Минерально-сырьевые ресурсы. Полезные ископаемые</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_Toc351565101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16</w:t>
        </w:r>
        <w:r w:rsidR="003E0472" w:rsidRPr="00CB5A74">
          <w:rPr>
            <w:rFonts w:ascii="Arial Narrow" w:hAnsi="Arial Narrow"/>
            <w:noProof/>
            <w:webHidden/>
          </w:rPr>
          <w:fldChar w:fldCharType="end"/>
        </w:r>
      </w:hyperlink>
    </w:p>
    <w:p w:rsidR="00D4486C" w:rsidRPr="00CB5A74" w:rsidRDefault="003158B1">
      <w:pPr>
        <w:pStyle w:val="23"/>
        <w:tabs>
          <w:tab w:val="left" w:pos="880"/>
          <w:tab w:val="right" w:leader="dot" w:pos="9344"/>
        </w:tabs>
        <w:rPr>
          <w:rFonts w:ascii="Arial Narrow" w:eastAsiaTheme="minorEastAsia" w:hAnsi="Arial Narrow" w:cstheme="minorBidi"/>
          <w:noProof/>
        </w:rPr>
      </w:pPr>
      <w:hyperlink w:anchor="_Toc351565102" w:history="1">
        <w:r w:rsidR="00D4486C" w:rsidRPr="00CB5A74">
          <w:rPr>
            <w:rStyle w:val="a9"/>
            <w:rFonts w:ascii="Arial Narrow" w:hAnsi="Arial Narrow"/>
            <w:b/>
            <w:noProof/>
            <w:color w:val="auto"/>
          </w:rPr>
          <w:t>2.6</w:t>
        </w:r>
        <w:r w:rsidR="00D4486C" w:rsidRPr="00CB5A74">
          <w:rPr>
            <w:rFonts w:ascii="Arial Narrow" w:eastAsiaTheme="minorEastAsia" w:hAnsi="Arial Narrow" w:cstheme="minorBidi"/>
            <w:noProof/>
          </w:rPr>
          <w:tab/>
        </w:r>
        <w:r w:rsidR="00D4486C" w:rsidRPr="00CB5A74">
          <w:rPr>
            <w:rStyle w:val="a9"/>
            <w:rFonts w:ascii="Arial Narrow" w:hAnsi="Arial Narrow"/>
            <w:b/>
            <w:noProof/>
            <w:color w:val="auto"/>
          </w:rPr>
          <w:t>Растительный и животный мир. Природные комплексы</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_Toc351565102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18</w:t>
        </w:r>
        <w:r w:rsidR="003E0472" w:rsidRPr="00CB5A74">
          <w:rPr>
            <w:rFonts w:ascii="Arial Narrow" w:hAnsi="Arial Narrow"/>
            <w:noProof/>
            <w:webHidden/>
          </w:rPr>
          <w:fldChar w:fldCharType="end"/>
        </w:r>
      </w:hyperlink>
    </w:p>
    <w:p w:rsidR="00D4486C" w:rsidRPr="00CB5A74" w:rsidRDefault="003158B1">
      <w:pPr>
        <w:pStyle w:val="23"/>
        <w:tabs>
          <w:tab w:val="left" w:pos="880"/>
          <w:tab w:val="right" w:leader="dot" w:pos="9344"/>
        </w:tabs>
        <w:rPr>
          <w:rFonts w:ascii="Arial Narrow" w:eastAsiaTheme="minorEastAsia" w:hAnsi="Arial Narrow" w:cstheme="minorBidi"/>
          <w:noProof/>
        </w:rPr>
      </w:pPr>
      <w:hyperlink w:anchor="_Toc351565103" w:history="1">
        <w:r w:rsidR="00D4486C" w:rsidRPr="00CB5A74">
          <w:rPr>
            <w:rStyle w:val="a9"/>
            <w:rFonts w:ascii="Arial Narrow" w:hAnsi="Arial Narrow"/>
            <w:b/>
            <w:noProof/>
            <w:color w:val="auto"/>
          </w:rPr>
          <w:t>2.7</w:t>
        </w:r>
        <w:r w:rsidR="00D4486C" w:rsidRPr="00CB5A74">
          <w:rPr>
            <w:rFonts w:ascii="Arial Narrow" w:eastAsiaTheme="minorEastAsia" w:hAnsi="Arial Narrow" w:cstheme="minorBidi"/>
            <w:noProof/>
          </w:rPr>
          <w:tab/>
        </w:r>
        <w:r w:rsidR="00D4486C" w:rsidRPr="00CB5A74">
          <w:rPr>
            <w:rStyle w:val="a9"/>
            <w:rFonts w:ascii="Arial Narrow" w:hAnsi="Arial Narrow"/>
            <w:b/>
            <w:noProof/>
            <w:color w:val="auto"/>
          </w:rPr>
          <w:t>Земельные ресурсы</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_Toc351565103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18</w:t>
        </w:r>
        <w:r w:rsidR="003E0472" w:rsidRPr="00CB5A74">
          <w:rPr>
            <w:rFonts w:ascii="Arial Narrow" w:hAnsi="Arial Narrow"/>
            <w:noProof/>
            <w:webHidden/>
          </w:rPr>
          <w:fldChar w:fldCharType="end"/>
        </w:r>
      </w:hyperlink>
    </w:p>
    <w:p w:rsidR="00D4486C" w:rsidRPr="00CB5A74" w:rsidRDefault="003158B1">
      <w:pPr>
        <w:pStyle w:val="23"/>
        <w:tabs>
          <w:tab w:val="left" w:pos="880"/>
          <w:tab w:val="right" w:leader="dot" w:pos="9344"/>
        </w:tabs>
        <w:rPr>
          <w:rFonts w:ascii="Arial Narrow" w:eastAsiaTheme="minorEastAsia" w:hAnsi="Arial Narrow" w:cstheme="minorBidi"/>
          <w:noProof/>
        </w:rPr>
      </w:pPr>
      <w:hyperlink w:anchor="_Toc351565104" w:history="1">
        <w:r w:rsidR="00D4486C" w:rsidRPr="00CB5A74">
          <w:rPr>
            <w:rStyle w:val="a9"/>
            <w:rFonts w:ascii="Arial Narrow" w:hAnsi="Arial Narrow"/>
            <w:b/>
            <w:noProof/>
            <w:color w:val="auto"/>
          </w:rPr>
          <w:t>2.8</w:t>
        </w:r>
        <w:r w:rsidR="00D4486C" w:rsidRPr="00CB5A74">
          <w:rPr>
            <w:rFonts w:ascii="Arial Narrow" w:eastAsiaTheme="minorEastAsia" w:hAnsi="Arial Narrow" w:cstheme="minorBidi"/>
            <w:noProof/>
          </w:rPr>
          <w:tab/>
        </w:r>
        <w:r w:rsidR="00D4486C" w:rsidRPr="00CB5A74">
          <w:rPr>
            <w:rStyle w:val="a9"/>
            <w:rFonts w:ascii="Arial Narrow" w:hAnsi="Arial Narrow"/>
            <w:b/>
            <w:noProof/>
            <w:color w:val="auto"/>
          </w:rPr>
          <w:t>Радиационная обстановка</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_Toc351565104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19</w:t>
        </w:r>
        <w:r w:rsidR="003E0472" w:rsidRPr="00CB5A74">
          <w:rPr>
            <w:rFonts w:ascii="Arial Narrow" w:hAnsi="Arial Narrow"/>
            <w:noProof/>
            <w:webHidden/>
          </w:rPr>
          <w:fldChar w:fldCharType="end"/>
        </w:r>
      </w:hyperlink>
    </w:p>
    <w:p w:rsidR="00D4486C" w:rsidRPr="00CB5A74" w:rsidRDefault="003158B1">
      <w:pPr>
        <w:pStyle w:val="13"/>
        <w:rPr>
          <w:rFonts w:eastAsiaTheme="minorEastAsia" w:cstheme="minorBidi"/>
          <w:b w:val="0"/>
          <w:color w:val="auto"/>
          <w:sz w:val="22"/>
          <w:szCs w:val="22"/>
        </w:rPr>
      </w:pPr>
      <w:hyperlink w:anchor="_Toc351565105" w:history="1">
        <w:r w:rsidR="00D4486C" w:rsidRPr="00CB5A74">
          <w:rPr>
            <w:rStyle w:val="a9"/>
            <w:color w:val="auto"/>
          </w:rPr>
          <w:t>3</w:t>
        </w:r>
        <w:r w:rsidR="00D4486C" w:rsidRPr="00CB5A74">
          <w:rPr>
            <w:rFonts w:eastAsiaTheme="minorEastAsia" w:cstheme="minorBidi"/>
            <w:b w:val="0"/>
            <w:color w:val="auto"/>
            <w:sz w:val="22"/>
            <w:szCs w:val="22"/>
          </w:rPr>
          <w:tab/>
        </w:r>
        <w:r w:rsidR="00D4486C" w:rsidRPr="00CB5A74">
          <w:rPr>
            <w:rStyle w:val="a9"/>
            <w:color w:val="auto"/>
          </w:rPr>
          <w:t>ОЦЕНКА ВОЗДЕЙСТВИЯ НА ОКРУЖАЮЩУЮ СРЕДУ</w:t>
        </w:r>
        <w:r w:rsidR="00D4486C" w:rsidRPr="00CB5A74">
          <w:rPr>
            <w:webHidden/>
            <w:color w:val="auto"/>
          </w:rPr>
          <w:tab/>
        </w:r>
        <w:r w:rsidR="003E0472" w:rsidRPr="00CB5A74">
          <w:rPr>
            <w:b w:val="0"/>
            <w:webHidden/>
            <w:color w:val="auto"/>
          </w:rPr>
          <w:fldChar w:fldCharType="begin"/>
        </w:r>
        <w:r w:rsidR="00D4486C" w:rsidRPr="00CB5A74">
          <w:rPr>
            <w:b w:val="0"/>
            <w:webHidden/>
            <w:color w:val="auto"/>
          </w:rPr>
          <w:instrText xml:space="preserve"> PAGEREF _Toc351565105 \h </w:instrText>
        </w:r>
        <w:r w:rsidR="003E0472" w:rsidRPr="00CB5A74">
          <w:rPr>
            <w:b w:val="0"/>
            <w:webHidden/>
            <w:color w:val="auto"/>
          </w:rPr>
        </w:r>
        <w:r w:rsidR="003E0472" w:rsidRPr="00CB5A74">
          <w:rPr>
            <w:b w:val="0"/>
            <w:webHidden/>
            <w:color w:val="auto"/>
          </w:rPr>
          <w:fldChar w:fldCharType="separate"/>
        </w:r>
        <w:r w:rsidR="00787AA4" w:rsidRPr="00CB5A74">
          <w:rPr>
            <w:b w:val="0"/>
            <w:webHidden/>
            <w:color w:val="auto"/>
          </w:rPr>
          <w:t>21</w:t>
        </w:r>
        <w:r w:rsidR="003E0472" w:rsidRPr="00CB5A74">
          <w:rPr>
            <w:b w:val="0"/>
            <w:webHidden/>
            <w:color w:val="auto"/>
          </w:rPr>
          <w:fldChar w:fldCharType="end"/>
        </w:r>
      </w:hyperlink>
    </w:p>
    <w:p w:rsidR="00D4486C" w:rsidRPr="00CB5A74" w:rsidRDefault="003158B1">
      <w:pPr>
        <w:pStyle w:val="23"/>
        <w:tabs>
          <w:tab w:val="right" w:leader="dot" w:pos="9344"/>
        </w:tabs>
        <w:rPr>
          <w:rFonts w:ascii="Arial Narrow" w:eastAsiaTheme="minorEastAsia" w:hAnsi="Arial Narrow" w:cstheme="minorBidi"/>
          <w:noProof/>
        </w:rPr>
      </w:pPr>
      <w:hyperlink w:anchor="_Toc351565106" w:history="1">
        <w:r w:rsidR="00D4486C" w:rsidRPr="00CB5A74">
          <w:rPr>
            <w:rStyle w:val="a9"/>
            <w:rFonts w:ascii="Arial Narrow" w:hAnsi="Arial Narrow"/>
            <w:b/>
            <w:noProof/>
            <w:color w:val="auto"/>
          </w:rPr>
          <w:t>3.1 Состояние атмосферного воздуха</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_Toc351565106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21</w:t>
        </w:r>
        <w:r w:rsidR="003E0472" w:rsidRPr="00CB5A74">
          <w:rPr>
            <w:rFonts w:ascii="Arial Narrow" w:hAnsi="Arial Narrow"/>
            <w:noProof/>
            <w:webHidden/>
          </w:rPr>
          <w:fldChar w:fldCharType="end"/>
        </w:r>
      </w:hyperlink>
    </w:p>
    <w:p w:rsidR="00D4486C" w:rsidRPr="00CB5A74" w:rsidRDefault="003158B1">
      <w:pPr>
        <w:pStyle w:val="34"/>
        <w:tabs>
          <w:tab w:val="right" w:leader="dot" w:pos="9344"/>
        </w:tabs>
        <w:rPr>
          <w:rFonts w:ascii="Arial Narrow" w:eastAsiaTheme="minorEastAsia" w:hAnsi="Arial Narrow" w:cstheme="minorBidi"/>
          <w:noProof/>
        </w:rPr>
      </w:pPr>
      <w:hyperlink w:anchor="_Toc351565107" w:history="1">
        <w:r w:rsidR="00D4486C" w:rsidRPr="00CB5A74">
          <w:rPr>
            <w:rStyle w:val="a9"/>
            <w:rFonts w:ascii="Arial Narrow" w:hAnsi="Arial Narrow" w:cs="Arial"/>
            <w:b/>
            <w:i/>
            <w:noProof/>
            <w:color w:val="auto"/>
          </w:rPr>
          <w:t xml:space="preserve">3.1.1 Объекты </w:t>
        </w:r>
        <w:r w:rsidR="00D4486C" w:rsidRPr="00CB5A74">
          <w:rPr>
            <w:rStyle w:val="a9"/>
            <w:rFonts w:ascii="Arial Narrow" w:hAnsi="Arial Narrow"/>
            <w:b/>
            <w:i/>
            <w:noProof/>
            <w:color w:val="auto"/>
          </w:rPr>
          <w:t>жилищно-коммунального хозяйства</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_Toc351565107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25</w:t>
        </w:r>
        <w:r w:rsidR="003E0472" w:rsidRPr="00CB5A74">
          <w:rPr>
            <w:rFonts w:ascii="Arial Narrow" w:hAnsi="Arial Narrow"/>
            <w:noProof/>
            <w:webHidden/>
          </w:rPr>
          <w:fldChar w:fldCharType="end"/>
        </w:r>
      </w:hyperlink>
    </w:p>
    <w:p w:rsidR="00D4486C" w:rsidRPr="00D4486C" w:rsidRDefault="003158B1">
      <w:pPr>
        <w:pStyle w:val="34"/>
        <w:tabs>
          <w:tab w:val="left" w:pos="1100"/>
          <w:tab w:val="right" w:leader="dot" w:pos="9344"/>
        </w:tabs>
        <w:rPr>
          <w:rFonts w:asciiTheme="minorHAnsi" w:eastAsiaTheme="minorEastAsia" w:hAnsiTheme="minorHAnsi" w:cstheme="minorBidi"/>
          <w:noProof/>
        </w:rPr>
      </w:pPr>
      <w:hyperlink w:anchor="_Toc351565108" w:history="1">
        <w:r w:rsidR="00D4486C" w:rsidRPr="00CB5A74">
          <w:rPr>
            <w:rStyle w:val="a9"/>
            <w:rFonts w:ascii="Arial Narrow" w:hAnsi="Arial Narrow"/>
            <w:b/>
            <w:i/>
            <w:noProof/>
            <w:color w:val="auto"/>
          </w:rPr>
          <w:t>3.1.2</w:t>
        </w:r>
        <w:r w:rsidR="00D4486C" w:rsidRPr="00CB5A74">
          <w:rPr>
            <w:rFonts w:ascii="Arial Narrow" w:eastAsiaTheme="minorEastAsia" w:hAnsi="Arial Narrow" w:cstheme="minorBidi"/>
            <w:noProof/>
          </w:rPr>
          <w:tab/>
        </w:r>
        <w:r w:rsidR="00D4486C" w:rsidRPr="00CB5A74">
          <w:rPr>
            <w:rStyle w:val="a9"/>
            <w:rFonts w:ascii="Arial Narrow" w:hAnsi="Arial Narrow"/>
            <w:b/>
            <w:i/>
            <w:noProof/>
            <w:color w:val="auto"/>
          </w:rPr>
          <w:t>Автозаправочные станции</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_Toc351565108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33</w:t>
        </w:r>
        <w:r w:rsidR="003E0472" w:rsidRPr="00CB5A74">
          <w:rPr>
            <w:rFonts w:ascii="Arial Narrow" w:hAnsi="Arial Narrow"/>
            <w:noProof/>
            <w:webHidden/>
          </w:rPr>
          <w:fldChar w:fldCharType="end"/>
        </w:r>
      </w:hyperlink>
    </w:p>
    <w:p w:rsidR="00D4486C" w:rsidRPr="00D4486C" w:rsidRDefault="003158B1">
      <w:pPr>
        <w:pStyle w:val="34"/>
        <w:tabs>
          <w:tab w:val="left" w:pos="1100"/>
          <w:tab w:val="right" w:leader="dot" w:pos="9344"/>
        </w:tabs>
        <w:rPr>
          <w:rFonts w:asciiTheme="minorHAnsi" w:eastAsiaTheme="minorEastAsia" w:hAnsiTheme="minorHAnsi" w:cstheme="minorBidi"/>
          <w:noProof/>
        </w:rPr>
      </w:pPr>
      <w:hyperlink w:anchor="_Toc351565109" w:history="1">
        <w:r w:rsidR="00D4486C" w:rsidRPr="00D4486C">
          <w:rPr>
            <w:rStyle w:val="a9"/>
            <w:rFonts w:ascii="Arial Narrow" w:hAnsi="Arial Narrow"/>
            <w:b/>
            <w:i/>
            <w:noProof/>
            <w:color w:val="auto"/>
          </w:rPr>
          <w:t>3.1.3</w:t>
        </w:r>
        <w:r w:rsidR="00D4486C" w:rsidRPr="00D4486C">
          <w:rPr>
            <w:rFonts w:asciiTheme="minorHAnsi" w:eastAsiaTheme="minorEastAsia" w:hAnsiTheme="minorHAnsi" w:cstheme="minorBidi"/>
            <w:noProof/>
          </w:rPr>
          <w:tab/>
        </w:r>
        <w:r w:rsidR="00D4486C" w:rsidRPr="00D4486C">
          <w:rPr>
            <w:rStyle w:val="a9"/>
            <w:rFonts w:ascii="Arial Narrow" w:hAnsi="Arial Narrow"/>
            <w:b/>
            <w:i/>
            <w:noProof/>
            <w:color w:val="auto"/>
          </w:rPr>
          <w:t>Транспорт и СТО</w:t>
        </w:r>
        <w:r w:rsidR="00D4486C" w:rsidRPr="00D4486C">
          <w:rPr>
            <w:noProof/>
            <w:webHidden/>
          </w:rPr>
          <w:tab/>
        </w:r>
        <w:r w:rsidR="003E0472" w:rsidRPr="00BA40DA">
          <w:rPr>
            <w:rFonts w:ascii="Arial Narrow" w:hAnsi="Arial Narrow"/>
            <w:noProof/>
            <w:webHidden/>
          </w:rPr>
          <w:fldChar w:fldCharType="begin"/>
        </w:r>
        <w:r w:rsidR="00D4486C" w:rsidRPr="00BA40DA">
          <w:rPr>
            <w:rFonts w:ascii="Arial Narrow" w:hAnsi="Arial Narrow"/>
            <w:noProof/>
            <w:webHidden/>
          </w:rPr>
          <w:instrText xml:space="preserve"> PAGEREF _Toc351565109 \h </w:instrText>
        </w:r>
        <w:r w:rsidR="003E0472" w:rsidRPr="00BA40DA">
          <w:rPr>
            <w:rFonts w:ascii="Arial Narrow" w:hAnsi="Arial Narrow"/>
            <w:noProof/>
            <w:webHidden/>
          </w:rPr>
        </w:r>
        <w:r w:rsidR="003E0472" w:rsidRPr="00BA40DA">
          <w:rPr>
            <w:rFonts w:ascii="Arial Narrow" w:hAnsi="Arial Narrow"/>
            <w:noProof/>
            <w:webHidden/>
          </w:rPr>
          <w:fldChar w:fldCharType="separate"/>
        </w:r>
        <w:r w:rsidR="00787AA4" w:rsidRPr="00BA40DA">
          <w:rPr>
            <w:rFonts w:ascii="Arial Narrow" w:hAnsi="Arial Narrow"/>
            <w:noProof/>
            <w:webHidden/>
          </w:rPr>
          <w:t>34</w:t>
        </w:r>
        <w:r w:rsidR="003E0472" w:rsidRPr="00BA40DA">
          <w:rPr>
            <w:rFonts w:ascii="Arial Narrow" w:hAnsi="Arial Narrow"/>
            <w:noProof/>
            <w:webHidden/>
          </w:rPr>
          <w:fldChar w:fldCharType="end"/>
        </w:r>
      </w:hyperlink>
    </w:p>
    <w:p w:rsidR="00D4486C" w:rsidRPr="00CB5A74" w:rsidRDefault="003158B1">
      <w:pPr>
        <w:pStyle w:val="34"/>
        <w:tabs>
          <w:tab w:val="left" w:pos="1100"/>
          <w:tab w:val="right" w:leader="dot" w:pos="9344"/>
        </w:tabs>
        <w:rPr>
          <w:rFonts w:ascii="Arial Narrow" w:eastAsiaTheme="minorEastAsia" w:hAnsi="Arial Narrow" w:cstheme="minorBidi"/>
          <w:noProof/>
        </w:rPr>
      </w:pPr>
      <w:hyperlink w:anchor="_Toc351565110" w:history="1">
        <w:r w:rsidR="00D4486C" w:rsidRPr="00CB5A74">
          <w:rPr>
            <w:rStyle w:val="a9"/>
            <w:rFonts w:ascii="Arial Narrow" w:hAnsi="Arial Narrow"/>
            <w:b/>
            <w:i/>
            <w:noProof/>
            <w:color w:val="auto"/>
          </w:rPr>
          <w:t>3.1.4</w:t>
        </w:r>
        <w:r w:rsidR="00D4486C" w:rsidRPr="00CB5A74">
          <w:rPr>
            <w:rFonts w:ascii="Arial Narrow" w:eastAsiaTheme="minorEastAsia" w:hAnsi="Arial Narrow" w:cstheme="minorBidi"/>
            <w:noProof/>
          </w:rPr>
          <w:tab/>
        </w:r>
        <w:r w:rsidR="00D4486C" w:rsidRPr="00CB5A74">
          <w:rPr>
            <w:rStyle w:val="a9"/>
            <w:rFonts w:ascii="Arial Narrow" w:hAnsi="Arial Narrow"/>
            <w:b/>
            <w:i/>
            <w:noProof/>
            <w:color w:val="auto"/>
          </w:rPr>
          <w:t>Производственные и сельскохозяйственные предприятия</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_Toc351565110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40</w:t>
        </w:r>
        <w:r w:rsidR="003E0472" w:rsidRPr="00CB5A74">
          <w:rPr>
            <w:rFonts w:ascii="Arial Narrow" w:hAnsi="Arial Narrow"/>
            <w:noProof/>
            <w:webHidden/>
          </w:rPr>
          <w:fldChar w:fldCharType="end"/>
        </w:r>
      </w:hyperlink>
    </w:p>
    <w:p w:rsidR="00D4486C" w:rsidRPr="00CB5A74" w:rsidRDefault="003158B1">
      <w:pPr>
        <w:pStyle w:val="34"/>
        <w:tabs>
          <w:tab w:val="left" w:pos="1100"/>
          <w:tab w:val="right" w:leader="dot" w:pos="9344"/>
        </w:tabs>
        <w:rPr>
          <w:rFonts w:ascii="Arial Narrow" w:eastAsiaTheme="minorEastAsia" w:hAnsi="Arial Narrow" w:cstheme="minorBidi"/>
          <w:noProof/>
        </w:rPr>
      </w:pPr>
      <w:hyperlink w:anchor="_Toc351565111" w:history="1">
        <w:r w:rsidR="00D4486C" w:rsidRPr="00CB5A74">
          <w:rPr>
            <w:rStyle w:val="a9"/>
            <w:rFonts w:ascii="Arial Narrow" w:hAnsi="Arial Narrow"/>
            <w:b/>
            <w:i/>
            <w:noProof/>
            <w:color w:val="auto"/>
          </w:rPr>
          <w:t>3.1.5</w:t>
        </w:r>
        <w:r w:rsidR="00D4486C" w:rsidRPr="00CB5A74">
          <w:rPr>
            <w:rFonts w:ascii="Arial Narrow" w:eastAsiaTheme="minorEastAsia" w:hAnsi="Arial Narrow" w:cstheme="minorBidi"/>
            <w:noProof/>
          </w:rPr>
          <w:tab/>
        </w:r>
        <w:r w:rsidR="00D4486C" w:rsidRPr="00CB5A74">
          <w:rPr>
            <w:rStyle w:val="a9"/>
            <w:rFonts w:ascii="Arial Narrow" w:hAnsi="Arial Narrow"/>
            <w:b/>
            <w:noProof/>
            <w:color w:val="auto"/>
          </w:rPr>
          <w:t>Полигоны ТБО и биотермические ямы</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_Toc351565111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49</w:t>
        </w:r>
        <w:r w:rsidR="003E0472" w:rsidRPr="00CB5A74">
          <w:rPr>
            <w:rFonts w:ascii="Arial Narrow" w:hAnsi="Arial Narrow"/>
            <w:noProof/>
            <w:webHidden/>
          </w:rPr>
          <w:fldChar w:fldCharType="end"/>
        </w:r>
      </w:hyperlink>
    </w:p>
    <w:p w:rsidR="00D4486C" w:rsidRPr="00CB5A74" w:rsidRDefault="003158B1">
      <w:pPr>
        <w:pStyle w:val="23"/>
        <w:tabs>
          <w:tab w:val="right" w:leader="dot" w:pos="9344"/>
        </w:tabs>
        <w:rPr>
          <w:rFonts w:ascii="Arial Narrow" w:eastAsiaTheme="minorEastAsia" w:hAnsi="Arial Narrow" w:cstheme="minorBidi"/>
          <w:noProof/>
        </w:rPr>
      </w:pPr>
      <w:hyperlink w:anchor="_Toc351565112" w:history="1">
        <w:r w:rsidR="00D4486C" w:rsidRPr="00CB5A74">
          <w:rPr>
            <w:rStyle w:val="a9"/>
            <w:rFonts w:ascii="Arial Narrow" w:hAnsi="Arial Narrow"/>
            <w:b/>
            <w:noProof/>
            <w:color w:val="auto"/>
          </w:rPr>
          <w:t>3.2 Состояние поверхностных и подземных вод</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_Toc351565112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49</w:t>
        </w:r>
        <w:r w:rsidR="003E0472" w:rsidRPr="00CB5A74">
          <w:rPr>
            <w:rFonts w:ascii="Arial Narrow" w:hAnsi="Arial Narrow"/>
            <w:noProof/>
            <w:webHidden/>
          </w:rPr>
          <w:fldChar w:fldCharType="end"/>
        </w:r>
      </w:hyperlink>
    </w:p>
    <w:p w:rsidR="00D4486C" w:rsidRPr="00CB5A74" w:rsidRDefault="003158B1">
      <w:pPr>
        <w:pStyle w:val="23"/>
        <w:tabs>
          <w:tab w:val="right" w:leader="dot" w:pos="9344"/>
        </w:tabs>
        <w:rPr>
          <w:rFonts w:ascii="Arial Narrow" w:eastAsiaTheme="minorEastAsia" w:hAnsi="Arial Narrow" w:cstheme="minorBidi"/>
          <w:noProof/>
        </w:rPr>
      </w:pPr>
      <w:hyperlink w:anchor="_Toc351565113" w:history="1">
        <w:r w:rsidR="00D4486C" w:rsidRPr="00CB5A74">
          <w:rPr>
            <w:rStyle w:val="a9"/>
            <w:rFonts w:ascii="Arial Narrow" w:hAnsi="Arial Narrow"/>
            <w:b/>
            <w:noProof/>
            <w:color w:val="auto"/>
          </w:rPr>
          <w:t>3.3</w:t>
        </w:r>
        <w:r w:rsidR="00D4486C" w:rsidRPr="00CB5A74">
          <w:rPr>
            <w:rStyle w:val="a9"/>
            <w:rFonts w:ascii="Arial Narrow" w:hAnsi="Arial Narrow"/>
            <w:noProof/>
            <w:color w:val="auto"/>
          </w:rPr>
          <w:t xml:space="preserve"> </w:t>
        </w:r>
        <w:r w:rsidR="00D4486C" w:rsidRPr="00CB5A74">
          <w:rPr>
            <w:rStyle w:val="a9"/>
            <w:rFonts w:ascii="Arial Narrow" w:hAnsi="Arial Narrow"/>
            <w:b/>
            <w:noProof/>
            <w:color w:val="auto"/>
          </w:rPr>
          <w:t>Обращение с отходами и санитарная очистка территории</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_Toc351565113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55</w:t>
        </w:r>
        <w:r w:rsidR="003E0472" w:rsidRPr="00CB5A74">
          <w:rPr>
            <w:rFonts w:ascii="Arial Narrow" w:hAnsi="Arial Narrow"/>
            <w:noProof/>
            <w:webHidden/>
          </w:rPr>
          <w:fldChar w:fldCharType="end"/>
        </w:r>
      </w:hyperlink>
    </w:p>
    <w:p w:rsidR="00D4486C" w:rsidRPr="00CB5A74" w:rsidRDefault="003158B1">
      <w:pPr>
        <w:pStyle w:val="13"/>
        <w:rPr>
          <w:rFonts w:eastAsiaTheme="minorEastAsia" w:cstheme="minorBidi"/>
          <w:b w:val="0"/>
          <w:color w:val="auto"/>
          <w:sz w:val="22"/>
          <w:szCs w:val="22"/>
        </w:rPr>
      </w:pPr>
      <w:hyperlink w:anchor="_Toc351565114" w:history="1">
        <w:r w:rsidR="00D4486C" w:rsidRPr="00CB5A74">
          <w:rPr>
            <w:rStyle w:val="a9"/>
            <w:color w:val="auto"/>
          </w:rPr>
          <w:t>4 ЗОНЫ САНИТАРНОЙ ОХРАНЫ ПОДЗЕМНЫХ ИСТОЧНИКОВ ВОДОСНАБЖЕНИЯ</w:t>
        </w:r>
        <w:r w:rsidR="00D4486C" w:rsidRPr="00CB5A74">
          <w:rPr>
            <w:webHidden/>
            <w:color w:val="auto"/>
          </w:rPr>
          <w:tab/>
        </w:r>
        <w:r w:rsidR="003E0472" w:rsidRPr="00CB5A74">
          <w:rPr>
            <w:b w:val="0"/>
            <w:webHidden/>
            <w:color w:val="auto"/>
          </w:rPr>
          <w:fldChar w:fldCharType="begin"/>
        </w:r>
        <w:r w:rsidR="00D4486C" w:rsidRPr="00CB5A74">
          <w:rPr>
            <w:b w:val="0"/>
            <w:webHidden/>
            <w:color w:val="auto"/>
          </w:rPr>
          <w:instrText xml:space="preserve"> PAGEREF _Toc351565114 \h </w:instrText>
        </w:r>
        <w:r w:rsidR="003E0472" w:rsidRPr="00CB5A74">
          <w:rPr>
            <w:b w:val="0"/>
            <w:webHidden/>
            <w:color w:val="auto"/>
          </w:rPr>
        </w:r>
        <w:r w:rsidR="003E0472" w:rsidRPr="00CB5A74">
          <w:rPr>
            <w:b w:val="0"/>
            <w:webHidden/>
            <w:color w:val="auto"/>
          </w:rPr>
          <w:fldChar w:fldCharType="separate"/>
        </w:r>
        <w:r w:rsidR="00787AA4" w:rsidRPr="00CB5A74">
          <w:rPr>
            <w:b w:val="0"/>
            <w:webHidden/>
            <w:color w:val="auto"/>
          </w:rPr>
          <w:t>68</w:t>
        </w:r>
        <w:r w:rsidR="003E0472" w:rsidRPr="00CB5A74">
          <w:rPr>
            <w:b w:val="0"/>
            <w:webHidden/>
            <w:color w:val="auto"/>
          </w:rPr>
          <w:fldChar w:fldCharType="end"/>
        </w:r>
      </w:hyperlink>
    </w:p>
    <w:p w:rsidR="00D4486C" w:rsidRPr="00CB5A74" w:rsidRDefault="003158B1">
      <w:pPr>
        <w:pStyle w:val="13"/>
        <w:rPr>
          <w:rFonts w:eastAsiaTheme="minorEastAsia" w:cstheme="minorBidi"/>
          <w:b w:val="0"/>
          <w:color w:val="auto"/>
          <w:sz w:val="22"/>
          <w:szCs w:val="22"/>
        </w:rPr>
      </w:pPr>
      <w:hyperlink w:anchor="_Toc351565115" w:history="1">
        <w:r w:rsidR="00D4486C" w:rsidRPr="00CB5A74">
          <w:rPr>
            <w:rStyle w:val="a9"/>
            <w:color w:val="auto"/>
          </w:rPr>
          <w:t>5  САНИТАРНО-ЗАЩИТНЫЕ ЗОНЫ КОММУНАЛЬНО-ПРОИЗВОДСТВЕННЫХ ТЕРРИТОРИЙ</w:t>
        </w:r>
        <w:r w:rsidR="00D4486C" w:rsidRPr="00CB5A74">
          <w:rPr>
            <w:webHidden/>
            <w:color w:val="auto"/>
          </w:rPr>
          <w:tab/>
        </w:r>
        <w:r w:rsidR="003E0472" w:rsidRPr="00CB5A74">
          <w:rPr>
            <w:b w:val="0"/>
            <w:webHidden/>
            <w:color w:val="auto"/>
          </w:rPr>
          <w:fldChar w:fldCharType="begin"/>
        </w:r>
        <w:r w:rsidR="00D4486C" w:rsidRPr="00CB5A74">
          <w:rPr>
            <w:b w:val="0"/>
            <w:webHidden/>
            <w:color w:val="auto"/>
          </w:rPr>
          <w:instrText xml:space="preserve"> PAGEREF _Toc351565115 \h </w:instrText>
        </w:r>
        <w:r w:rsidR="003E0472" w:rsidRPr="00CB5A74">
          <w:rPr>
            <w:b w:val="0"/>
            <w:webHidden/>
            <w:color w:val="auto"/>
          </w:rPr>
        </w:r>
        <w:r w:rsidR="003E0472" w:rsidRPr="00CB5A74">
          <w:rPr>
            <w:b w:val="0"/>
            <w:webHidden/>
            <w:color w:val="auto"/>
          </w:rPr>
          <w:fldChar w:fldCharType="separate"/>
        </w:r>
        <w:r w:rsidR="00787AA4" w:rsidRPr="00CB5A74">
          <w:rPr>
            <w:b w:val="0"/>
            <w:webHidden/>
            <w:color w:val="auto"/>
          </w:rPr>
          <w:t>74</w:t>
        </w:r>
        <w:r w:rsidR="003E0472" w:rsidRPr="00CB5A74">
          <w:rPr>
            <w:b w:val="0"/>
            <w:webHidden/>
            <w:color w:val="auto"/>
          </w:rPr>
          <w:fldChar w:fldCharType="end"/>
        </w:r>
      </w:hyperlink>
    </w:p>
    <w:p w:rsidR="00D4486C" w:rsidRPr="00CB5A74" w:rsidRDefault="003158B1">
      <w:pPr>
        <w:pStyle w:val="13"/>
        <w:rPr>
          <w:rFonts w:eastAsiaTheme="minorEastAsia" w:cstheme="minorBidi"/>
          <w:b w:val="0"/>
          <w:color w:val="auto"/>
          <w:sz w:val="22"/>
          <w:szCs w:val="22"/>
        </w:rPr>
      </w:pPr>
      <w:hyperlink w:anchor="_Toc351565116" w:history="1">
        <w:r w:rsidR="00D4486C" w:rsidRPr="00CB5A74">
          <w:rPr>
            <w:rStyle w:val="a9"/>
            <w:color w:val="auto"/>
          </w:rPr>
          <w:t>6 ЗОНЫ СПЕЦИАЛЬНОГО НАЗНАЧЕНИЯ</w:t>
        </w:r>
        <w:r w:rsidR="00D4486C" w:rsidRPr="00CB5A74">
          <w:rPr>
            <w:webHidden/>
            <w:color w:val="auto"/>
          </w:rPr>
          <w:tab/>
        </w:r>
        <w:r w:rsidR="003E0472" w:rsidRPr="00CB5A74">
          <w:rPr>
            <w:b w:val="0"/>
            <w:webHidden/>
            <w:color w:val="auto"/>
          </w:rPr>
          <w:fldChar w:fldCharType="begin"/>
        </w:r>
        <w:r w:rsidR="00D4486C" w:rsidRPr="00CB5A74">
          <w:rPr>
            <w:b w:val="0"/>
            <w:webHidden/>
            <w:color w:val="auto"/>
          </w:rPr>
          <w:instrText xml:space="preserve"> PAGEREF _Toc351565116 \h </w:instrText>
        </w:r>
        <w:r w:rsidR="003E0472" w:rsidRPr="00CB5A74">
          <w:rPr>
            <w:b w:val="0"/>
            <w:webHidden/>
            <w:color w:val="auto"/>
          </w:rPr>
        </w:r>
        <w:r w:rsidR="003E0472" w:rsidRPr="00CB5A74">
          <w:rPr>
            <w:b w:val="0"/>
            <w:webHidden/>
            <w:color w:val="auto"/>
          </w:rPr>
          <w:fldChar w:fldCharType="separate"/>
        </w:r>
        <w:r w:rsidR="00787AA4" w:rsidRPr="00CB5A74">
          <w:rPr>
            <w:b w:val="0"/>
            <w:webHidden/>
            <w:color w:val="auto"/>
          </w:rPr>
          <w:t>82</w:t>
        </w:r>
        <w:r w:rsidR="003E0472" w:rsidRPr="00CB5A74">
          <w:rPr>
            <w:b w:val="0"/>
            <w:webHidden/>
            <w:color w:val="auto"/>
          </w:rPr>
          <w:fldChar w:fldCharType="end"/>
        </w:r>
      </w:hyperlink>
    </w:p>
    <w:p w:rsidR="00D4486C" w:rsidRPr="00CB5A74" w:rsidRDefault="003158B1">
      <w:pPr>
        <w:pStyle w:val="13"/>
        <w:rPr>
          <w:rFonts w:eastAsiaTheme="minorEastAsia" w:cstheme="minorBidi"/>
          <w:b w:val="0"/>
          <w:color w:val="auto"/>
          <w:sz w:val="22"/>
          <w:szCs w:val="22"/>
        </w:rPr>
      </w:pPr>
      <w:hyperlink w:anchor="_Toc351565117" w:history="1">
        <w:r w:rsidR="00D4486C" w:rsidRPr="00CB5A74">
          <w:rPr>
            <w:rStyle w:val="a9"/>
            <w:color w:val="auto"/>
          </w:rPr>
          <w:t>7 ВОДООХРАННЫЕ ЗОНЫ И ПРИБРЕЖНЫЕ ЗАЩИТНЫЕ ПОЛОСЫ</w:t>
        </w:r>
        <w:r w:rsidR="00D4486C" w:rsidRPr="00CB5A74">
          <w:rPr>
            <w:webHidden/>
            <w:color w:val="auto"/>
          </w:rPr>
          <w:tab/>
        </w:r>
        <w:r w:rsidR="003E0472" w:rsidRPr="00CB5A74">
          <w:rPr>
            <w:b w:val="0"/>
            <w:webHidden/>
            <w:color w:val="auto"/>
          </w:rPr>
          <w:fldChar w:fldCharType="begin"/>
        </w:r>
        <w:r w:rsidR="00D4486C" w:rsidRPr="00CB5A74">
          <w:rPr>
            <w:b w:val="0"/>
            <w:webHidden/>
            <w:color w:val="auto"/>
          </w:rPr>
          <w:instrText xml:space="preserve"> PAGEREF _Toc351565117 \h </w:instrText>
        </w:r>
        <w:r w:rsidR="003E0472" w:rsidRPr="00CB5A74">
          <w:rPr>
            <w:b w:val="0"/>
            <w:webHidden/>
            <w:color w:val="auto"/>
          </w:rPr>
        </w:r>
        <w:r w:rsidR="003E0472" w:rsidRPr="00CB5A74">
          <w:rPr>
            <w:b w:val="0"/>
            <w:webHidden/>
            <w:color w:val="auto"/>
          </w:rPr>
          <w:fldChar w:fldCharType="separate"/>
        </w:r>
        <w:r w:rsidR="00787AA4" w:rsidRPr="00CB5A74">
          <w:rPr>
            <w:b w:val="0"/>
            <w:webHidden/>
            <w:color w:val="auto"/>
          </w:rPr>
          <w:t>83</w:t>
        </w:r>
        <w:r w:rsidR="003E0472" w:rsidRPr="00CB5A74">
          <w:rPr>
            <w:b w:val="0"/>
            <w:webHidden/>
            <w:color w:val="auto"/>
          </w:rPr>
          <w:fldChar w:fldCharType="end"/>
        </w:r>
      </w:hyperlink>
    </w:p>
    <w:p w:rsidR="00D4486C" w:rsidRPr="00CB5A74" w:rsidRDefault="003158B1">
      <w:pPr>
        <w:pStyle w:val="13"/>
        <w:rPr>
          <w:rFonts w:eastAsiaTheme="minorEastAsia" w:cstheme="minorBidi"/>
          <w:b w:val="0"/>
          <w:color w:val="auto"/>
          <w:sz w:val="22"/>
          <w:szCs w:val="22"/>
        </w:rPr>
      </w:pPr>
      <w:hyperlink w:anchor="_Toc351565118" w:history="1">
        <w:r w:rsidR="00D4486C" w:rsidRPr="00CB5A74">
          <w:rPr>
            <w:rStyle w:val="a9"/>
            <w:color w:val="auto"/>
          </w:rPr>
          <w:t>8</w:t>
        </w:r>
        <w:r w:rsidR="00D4486C" w:rsidRPr="00CB5A74">
          <w:rPr>
            <w:rFonts w:eastAsiaTheme="minorEastAsia" w:cstheme="minorBidi"/>
            <w:b w:val="0"/>
            <w:color w:val="auto"/>
            <w:sz w:val="22"/>
            <w:szCs w:val="22"/>
          </w:rPr>
          <w:tab/>
        </w:r>
        <w:r w:rsidR="00D4486C" w:rsidRPr="00CB5A74">
          <w:rPr>
            <w:rStyle w:val="a9"/>
            <w:color w:val="auto"/>
          </w:rPr>
          <w:t>ОСОБО ОХРАНЯЕМЫЕ ПРИРОДНЫЕ ТЕРРИТОРИИ</w:t>
        </w:r>
        <w:r w:rsidR="00D4486C" w:rsidRPr="00CB5A74">
          <w:rPr>
            <w:webHidden/>
            <w:color w:val="auto"/>
          </w:rPr>
          <w:tab/>
        </w:r>
        <w:r w:rsidR="003E0472" w:rsidRPr="00CB5A74">
          <w:rPr>
            <w:b w:val="0"/>
            <w:webHidden/>
            <w:color w:val="auto"/>
          </w:rPr>
          <w:fldChar w:fldCharType="begin"/>
        </w:r>
        <w:r w:rsidR="00D4486C" w:rsidRPr="00CB5A74">
          <w:rPr>
            <w:b w:val="0"/>
            <w:webHidden/>
            <w:color w:val="auto"/>
          </w:rPr>
          <w:instrText xml:space="preserve"> PAGEREF _Toc351565118 \h </w:instrText>
        </w:r>
        <w:r w:rsidR="003E0472" w:rsidRPr="00CB5A74">
          <w:rPr>
            <w:b w:val="0"/>
            <w:webHidden/>
            <w:color w:val="auto"/>
          </w:rPr>
        </w:r>
        <w:r w:rsidR="003E0472" w:rsidRPr="00CB5A74">
          <w:rPr>
            <w:b w:val="0"/>
            <w:webHidden/>
            <w:color w:val="auto"/>
          </w:rPr>
          <w:fldChar w:fldCharType="separate"/>
        </w:r>
        <w:r w:rsidR="00787AA4" w:rsidRPr="00CB5A74">
          <w:rPr>
            <w:b w:val="0"/>
            <w:webHidden/>
            <w:color w:val="auto"/>
          </w:rPr>
          <w:t>85</w:t>
        </w:r>
        <w:r w:rsidR="003E0472" w:rsidRPr="00CB5A74">
          <w:rPr>
            <w:b w:val="0"/>
            <w:webHidden/>
            <w:color w:val="auto"/>
          </w:rPr>
          <w:fldChar w:fldCharType="end"/>
        </w:r>
      </w:hyperlink>
    </w:p>
    <w:p w:rsidR="00D4486C" w:rsidRPr="00CB5A74" w:rsidRDefault="003158B1">
      <w:pPr>
        <w:pStyle w:val="13"/>
        <w:rPr>
          <w:rFonts w:eastAsiaTheme="minorEastAsia" w:cstheme="minorBidi"/>
          <w:b w:val="0"/>
          <w:color w:val="auto"/>
          <w:sz w:val="22"/>
          <w:szCs w:val="22"/>
        </w:rPr>
      </w:pPr>
      <w:hyperlink w:anchor="_Toc351565119" w:history="1">
        <w:r w:rsidR="00D4486C" w:rsidRPr="00CB5A74">
          <w:rPr>
            <w:rStyle w:val="a9"/>
            <w:color w:val="auto"/>
          </w:rPr>
          <w:t>9</w:t>
        </w:r>
        <w:r w:rsidR="00D4486C" w:rsidRPr="00CB5A74">
          <w:rPr>
            <w:rFonts w:eastAsiaTheme="minorEastAsia" w:cstheme="minorBidi"/>
            <w:b w:val="0"/>
            <w:color w:val="auto"/>
            <w:sz w:val="22"/>
            <w:szCs w:val="22"/>
          </w:rPr>
          <w:tab/>
        </w:r>
        <w:r w:rsidR="00D4486C" w:rsidRPr="00CB5A74">
          <w:rPr>
            <w:rStyle w:val="a9"/>
            <w:color w:val="auto"/>
          </w:rPr>
          <w:t>ОБЪЕКТЫ КУЛЬТУРНОГО НАСЛЕДИЯ</w:t>
        </w:r>
        <w:r w:rsidR="00D4486C" w:rsidRPr="00CB5A74">
          <w:rPr>
            <w:webHidden/>
            <w:color w:val="auto"/>
          </w:rPr>
          <w:tab/>
        </w:r>
        <w:r w:rsidR="003E0472" w:rsidRPr="00CB5A74">
          <w:rPr>
            <w:b w:val="0"/>
            <w:webHidden/>
            <w:color w:val="auto"/>
          </w:rPr>
          <w:fldChar w:fldCharType="begin"/>
        </w:r>
        <w:r w:rsidR="00D4486C" w:rsidRPr="00CB5A74">
          <w:rPr>
            <w:b w:val="0"/>
            <w:webHidden/>
            <w:color w:val="auto"/>
          </w:rPr>
          <w:instrText xml:space="preserve"> PAGEREF _Toc351565119 \h </w:instrText>
        </w:r>
        <w:r w:rsidR="003E0472" w:rsidRPr="00CB5A74">
          <w:rPr>
            <w:b w:val="0"/>
            <w:webHidden/>
            <w:color w:val="auto"/>
          </w:rPr>
        </w:r>
        <w:r w:rsidR="003E0472" w:rsidRPr="00CB5A74">
          <w:rPr>
            <w:b w:val="0"/>
            <w:webHidden/>
            <w:color w:val="auto"/>
          </w:rPr>
          <w:fldChar w:fldCharType="separate"/>
        </w:r>
        <w:r w:rsidR="00787AA4" w:rsidRPr="00CB5A74">
          <w:rPr>
            <w:b w:val="0"/>
            <w:webHidden/>
            <w:color w:val="auto"/>
          </w:rPr>
          <w:t>85</w:t>
        </w:r>
        <w:r w:rsidR="003E0472" w:rsidRPr="00CB5A74">
          <w:rPr>
            <w:b w:val="0"/>
            <w:webHidden/>
            <w:color w:val="auto"/>
          </w:rPr>
          <w:fldChar w:fldCharType="end"/>
        </w:r>
      </w:hyperlink>
    </w:p>
    <w:p w:rsidR="00D4486C" w:rsidRPr="00CB5A74" w:rsidRDefault="003158B1">
      <w:pPr>
        <w:pStyle w:val="13"/>
        <w:rPr>
          <w:rFonts w:eastAsiaTheme="minorEastAsia" w:cstheme="minorBidi"/>
          <w:b w:val="0"/>
          <w:color w:val="auto"/>
          <w:sz w:val="22"/>
          <w:szCs w:val="22"/>
        </w:rPr>
      </w:pPr>
      <w:hyperlink w:anchor="_Toc351565120" w:history="1">
        <w:r w:rsidR="00D4486C" w:rsidRPr="00CB5A74">
          <w:rPr>
            <w:rStyle w:val="a9"/>
            <w:color w:val="auto"/>
          </w:rPr>
          <w:t>10</w:t>
        </w:r>
        <w:r w:rsidR="00D4486C" w:rsidRPr="00CB5A74">
          <w:rPr>
            <w:rFonts w:eastAsiaTheme="minorEastAsia" w:cstheme="minorBidi"/>
            <w:b w:val="0"/>
            <w:color w:val="auto"/>
            <w:sz w:val="22"/>
            <w:szCs w:val="22"/>
          </w:rPr>
          <w:tab/>
        </w:r>
        <w:r w:rsidR="00D4486C" w:rsidRPr="00CB5A74">
          <w:rPr>
            <w:rStyle w:val="a9"/>
            <w:color w:val="auto"/>
          </w:rPr>
          <w:t>МЕРОПРИЯТИЯ ПО ОХРАНЕ ОКРУЖАЮЩЕЙ СРЕДЫ</w:t>
        </w:r>
        <w:r w:rsidR="00D4486C" w:rsidRPr="00CB5A74">
          <w:rPr>
            <w:webHidden/>
            <w:color w:val="auto"/>
          </w:rPr>
          <w:tab/>
        </w:r>
        <w:r w:rsidR="003E0472" w:rsidRPr="00CB5A74">
          <w:rPr>
            <w:b w:val="0"/>
            <w:webHidden/>
            <w:color w:val="auto"/>
          </w:rPr>
          <w:fldChar w:fldCharType="begin"/>
        </w:r>
        <w:r w:rsidR="00D4486C" w:rsidRPr="00CB5A74">
          <w:rPr>
            <w:b w:val="0"/>
            <w:webHidden/>
            <w:color w:val="auto"/>
          </w:rPr>
          <w:instrText xml:space="preserve"> PAGEREF _Toc351565120 \h </w:instrText>
        </w:r>
        <w:r w:rsidR="003E0472" w:rsidRPr="00CB5A74">
          <w:rPr>
            <w:b w:val="0"/>
            <w:webHidden/>
            <w:color w:val="auto"/>
          </w:rPr>
        </w:r>
        <w:r w:rsidR="003E0472" w:rsidRPr="00CB5A74">
          <w:rPr>
            <w:b w:val="0"/>
            <w:webHidden/>
            <w:color w:val="auto"/>
          </w:rPr>
          <w:fldChar w:fldCharType="separate"/>
        </w:r>
        <w:r w:rsidR="00787AA4" w:rsidRPr="00CB5A74">
          <w:rPr>
            <w:b w:val="0"/>
            <w:webHidden/>
            <w:color w:val="auto"/>
          </w:rPr>
          <w:t>87</w:t>
        </w:r>
        <w:r w:rsidR="003E0472" w:rsidRPr="00CB5A74">
          <w:rPr>
            <w:b w:val="0"/>
            <w:webHidden/>
            <w:color w:val="auto"/>
          </w:rPr>
          <w:fldChar w:fldCharType="end"/>
        </w:r>
      </w:hyperlink>
    </w:p>
    <w:p w:rsidR="00D4486C" w:rsidRPr="00CB5A74" w:rsidRDefault="003158B1">
      <w:pPr>
        <w:pStyle w:val="23"/>
        <w:tabs>
          <w:tab w:val="right" w:leader="dot" w:pos="9344"/>
        </w:tabs>
        <w:rPr>
          <w:rFonts w:ascii="Arial Narrow" w:eastAsiaTheme="minorEastAsia" w:hAnsi="Arial Narrow" w:cstheme="minorBidi"/>
          <w:noProof/>
        </w:rPr>
      </w:pPr>
      <w:hyperlink w:anchor="_Toc351565121" w:history="1">
        <w:r w:rsidR="00D4486C" w:rsidRPr="00CB5A74">
          <w:rPr>
            <w:rStyle w:val="a9"/>
            <w:rFonts w:ascii="Arial Narrow" w:hAnsi="Arial Narrow"/>
            <w:b/>
            <w:i/>
            <w:noProof/>
            <w:color w:val="auto"/>
          </w:rPr>
          <w:t>10.1 Проектные предложения по улучшению состояния атмосферного воздуха</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_Toc351565121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87</w:t>
        </w:r>
        <w:r w:rsidR="003E0472" w:rsidRPr="00CB5A74">
          <w:rPr>
            <w:rFonts w:ascii="Arial Narrow" w:hAnsi="Arial Narrow"/>
            <w:noProof/>
            <w:webHidden/>
          </w:rPr>
          <w:fldChar w:fldCharType="end"/>
        </w:r>
      </w:hyperlink>
    </w:p>
    <w:p w:rsidR="00D4486C" w:rsidRPr="00CB5A74" w:rsidRDefault="003158B1">
      <w:pPr>
        <w:pStyle w:val="23"/>
        <w:tabs>
          <w:tab w:val="right" w:leader="dot" w:pos="9344"/>
        </w:tabs>
        <w:rPr>
          <w:rFonts w:ascii="Arial Narrow" w:eastAsiaTheme="minorEastAsia" w:hAnsi="Arial Narrow" w:cstheme="minorBidi"/>
          <w:noProof/>
        </w:rPr>
      </w:pPr>
      <w:hyperlink w:anchor="_Toc351565122" w:history="1">
        <w:r w:rsidR="00D4486C" w:rsidRPr="00CB5A74">
          <w:rPr>
            <w:rStyle w:val="a9"/>
            <w:rFonts w:ascii="Arial Narrow" w:hAnsi="Arial Narrow"/>
            <w:b/>
            <w:i/>
            <w:noProof/>
            <w:color w:val="auto"/>
          </w:rPr>
          <w:t>10.2 Проектные предложения по охране почв</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_Toc351565122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91</w:t>
        </w:r>
        <w:r w:rsidR="003E0472" w:rsidRPr="00CB5A74">
          <w:rPr>
            <w:rFonts w:ascii="Arial Narrow" w:hAnsi="Arial Narrow"/>
            <w:noProof/>
            <w:webHidden/>
          </w:rPr>
          <w:fldChar w:fldCharType="end"/>
        </w:r>
      </w:hyperlink>
    </w:p>
    <w:p w:rsidR="00D4486C" w:rsidRPr="00CB5A74" w:rsidRDefault="003158B1">
      <w:pPr>
        <w:pStyle w:val="34"/>
        <w:tabs>
          <w:tab w:val="left" w:pos="1320"/>
          <w:tab w:val="right" w:leader="dot" w:pos="9344"/>
        </w:tabs>
        <w:rPr>
          <w:rFonts w:ascii="Arial Narrow" w:eastAsiaTheme="minorEastAsia" w:hAnsi="Arial Narrow" w:cstheme="minorBidi"/>
          <w:noProof/>
        </w:rPr>
      </w:pPr>
      <w:hyperlink w:anchor="_Toc351565123" w:history="1">
        <w:r w:rsidR="00D4486C" w:rsidRPr="00CB5A74">
          <w:rPr>
            <w:rStyle w:val="a9"/>
            <w:rFonts w:ascii="Arial Narrow" w:hAnsi="Arial Narrow"/>
            <w:b/>
            <w:i/>
            <w:noProof/>
            <w:color w:val="auto"/>
          </w:rPr>
          <w:t>10.3.1</w:t>
        </w:r>
        <w:r w:rsidR="00D4486C" w:rsidRPr="00CB5A74">
          <w:rPr>
            <w:rFonts w:ascii="Arial Narrow" w:eastAsiaTheme="minorEastAsia" w:hAnsi="Arial Narrow" w:cstheme="minorBidi"/>
            <w:noProof/>
          </w:rPr>
          <w:tab/>
        </w:r>
        <w:r w:rsidR="00D4486C" w:rsidRPr="00CB5A74">
          <w:rPr>
            <w:rStyle w:val="a9"/>
            <w:rFonts w:ascii="Arial Narrow" w:hAnsi="Arial Narrow"/>
            <w:b/>
            <w:i/>
            <w:noProof/>
            <w:color w:val="auto"/>
          </w:rPr>
          <w:t>Мероприятия по охране поверхностных вод от загрязнения</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_Toc351565123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93</w:t>
        </w:r>
        <w:r w:rsidR="003E0472" w:rsidRPr="00CB5A74">
          <w:rPr>
            <w:rFonts w:ascii="Arial Narrow" w:hAnsi="Arial Narrow"/>
            <w:noProof/>
            <w:webHidden/>
          </w:rPr>
          <w:fldChar w:fldCharType="end"/>
        </w:r>
      </w:hyperlink>
    </w:p>
    <w:p w:rsidR="00D4486C" w:rsidRPr="00CB5A74" w:rsidRDefault="003158B1">
      <w:pPr>
        <w:pStyle w:val="34"/>
        <w:tabs>
          <w:tab w:val="left" w:pos="1320"/>
          <w:tab w:val="right" w:leader="dot" w:pos="9344"/>
        </w:tabs>
        <w:rPr>
          <w:rFonts w:ascii="Arial Narrow" w:eastAsiaTheme="minorEastAsia" w:hAnsi="Arial Narrow" w:cstheme="minorBidi"/>
          <w:noProof/>
        </w:rPr>
      </w:pPr>
      <w:hyperlink w:anchor="_Toc351565124" w:history="1">
        <w:r w:rsidR="00D4486C" w:rsidRPr="00CB5A74">
          <w:rPr>
            <w:rStyle w:val="a9"/>
            <w:rFonts w:ascii="Arial Narrow" w:hAnsi="Arial Narrow"/>
            <w:b/>
            <w:i/>
            <w:noProof/>
            <w:color w:val="auto"/>
          </w:rPr>
          <w:t>10.3.2</w:t>
        </w:r>
        <w:r w:rsidR="00D4486C" w:rsidRPr="00CB5A74">
          <w:rPr>
            <w:rFonts w:ascii="Arial Narrow" w:eastAsiaTheme="minorEastAsia" w:hAnsi="Arial Narrow" w:cstheme="minorBidi"/>
            <w:noProof/>
          </w:rPr>
          <w:tab/>
        </w:r>
        <w:r w:rsidR="00D4486C" w:rsidRPr="00CB5A74">
          <w:rPr>
            <w:rStyle w:val="a9"/>
            <w:rFonts w:ascii="Arial Narrow" w:hAnsi="Arial Narrow"/>
            <w:b/>
            <w:i/>
            <w:noProof/>
            <w:color w:val="auto"/>
          </w:rPr>
          <w:t>Мероприятия по охране подземных вод</w:t>
        </w:r>
        <w:r w:rsidR="00D4486C" w:rsidRPr="00CB5A74">
          <w:rPr>
            <w:rFonts w:ascii="Arial Narrow" w:hAnsi="Arial Narrow"/>
            <w:noProof/>
            <w:webHidden/>
          </w:rPr>
          <w:tab/>
        </w:r>
        <w:r w:rsidR="003E0472" w:rsidRPr="00CB5A74">
          <w:rPr>
            <w:rFonts w:ascii="Arial Narrow" w:hAnsi="Arial Narrow"/>
            <w:noProof/>
            <w:webHidden/>
          </w:rPr>
          <w:fldChar w:fldCharType="begin"/>
        </w:r>
        <w:r w:rsidR="00D4486C" w:rsidRPr="00CB5A74">
          <w:rPr>
            <w:rFonts w:ascii="Arial Narrow" w:hAnsi="Arial Narrow"/>
            <w:noProof/>
            <w:webHidden/>
          </w:rPr>
          <w:instrText xml:space="preserve"> PAGEREF _Toc351565124 \h </w:instrText>
        </w:r>
        <w:r w:rsidR="003E0472" w:rsidRPr="00CB5A74">
          <w:rPr>
            <w:rFonts w:ascii="Arial Narrow" w:hAnsi="Arial Narrow"/>
            <w:noProof/>
            <w:webHidden/>
          </w:rPr>
        </w:r>
        <w:r w:rsidR="003E0472" w:rsidRPr="00CB5A74">
          <w:rPr>
            <w:rFonts w:ascii="Arial Narrow" w:hAnsi="Arial Narrow"/>
            <w:noProof/>
            <w:webHidden/>
          </w:rPr>
          <w:fldChar w:fldCharType="separate"/>
        </w:r>
        <w:r w:rsidR="00787AA4" w:rsidRPr="00CB5A74">
          <w:rPr>
            <w:rFonts w:ascii="Arial Narrow" w:hAnsi="Arial Narrow"/>
            <w:noProof/>
            <w:webHidden/>
          </w:rPr>
          <w:t>95</w:t>
        </w:r>
        <w:r w:rsidR="003E0472" w:rsidRPr="00CB5A74">
          <w:rPr>
            <w:rFonts w:ascii="Arial Narrow" w:hAnsi="Arial Narrow"/>
            <w:noProof/>
            <w:webHidden/>
          </w:rPr>
          <w:fldChar w:fldCharType="end"/>
        </w:r>
      </w:hyperlink>
    </w:p>
    <w:p w:rsidR="00D4486C" w:rsidRPr="00CB5A74" w:rsidRDefault="003158B1">
      <w:pPr>
        <w:pStyle w:val="13"/>
        <w:rPr>
          <w:rFonts w:eastAsiaTheme="minorEastAsia" w:cstheme="minorBidi"/>
          <w:b w:val="0"/>
          <w:color w:val="auto"/>
          <w:sz w:val="22"/>
          <w:szCs w:val="22"/>
        </w:rPr>
      </w:pPr>
      <w:hyperlink w:anchor="_Toc351565125" w:history="1">
        <w:r w:rsidR="00D4486C" w:rsidRPr="00CB5A74">
          <w:rPr>
            <w:rStyle w:val="a9"/>
            <w:color w:val="auto"/>
          </w:rPr>
          <w:t>СПИСОК ЛИТЕРАТУРЫ</w:t>
        </w:r>
        <w:r w:rsidR="00D4486C" w:rsidRPr="00CB5A74">
          <w:rPr>
            <w:webHidden/>
            <w:color w:val="auto"/>
          </w:rPr>
          <w:tab/>
        </w:r>
        <w:r w:rsidR="003E0472" w:rsidRPr="00CB5A74">
          <w:rPr>
            <w:webHidden/>
            <w:color w:val="auto"/>
          </w:rPr>
          <w:fldChar w:fldCharType="begin"/>
        </w:r>
        <w:r w:rsidR="00D4486C" w:rsidRPr="00CB5A74">
          <w:rPr>
            <w:webHidden/>
            <w:color w:val="auto"/>
          </w:rPr>
          <w:instrText xml:space="preserve"> PAGEREF _Toc351565125 \h </w:instrText>
        </w:r>
        <w:r w:rsidR="003E0472" w:rsidRPr="00CB5A74">
          <w:rPr>
            <w:webHidden/>
            <w:color w:val="auto"/>
          </w:rPr>
        </w:r>
        <w:r w:rsidR="003E0472" w:rsidRPr="00CB5A74">
          <w:rPr>
            <w:webHidden/>
            <w:color w:val="auto"/>
          </w:rPr>
          <w:fldChar w:fldCharType="separate"/>
        </w:r>
        <w:r w:rsidR="00787AA4" w:rsidRPr="00CB5A74">
          <w:rPr>
            <w:webHidden/>
            <w:color w:val="auto"/>
          </w:rPr>
          <w:t>97</w:t>
        </w:r>
        <w:r w:rsidR="003E0472" w:rsidRPr="00CB5A74">
          <w:rPr>
            <w:webHidden/>
            <w:color w:val="auto"/>
          </w:rPr>
          <w:fldChar w:fldCharType="end"/>
        </w:r>
      </w:hyperlink>
    </w:p>
    <w:p w:rsidR="006B7753" w:rsidRPr="005A4221" w:rsidRDefault="003E0472" w:rsidP="00EE338B">
      <w:pPr>
        <w:pStyle w:val="13"/>
      </w:pPr>
      <w:r w:rsidRPr="00D4486C">
        <w:rPr>
          <w:color w:val="auto"/>
        </w:rPr>
        <w:fldChar w:fldCharType="end"/>
      </w:r>
    </w:p>
    <w:p w:rsidR="004D3DF6" w:rsidRPr="005A4221" w:rsidRDefault="004D3DF6">
      <w:pPr>
        <w:spacing w:after="0" w:line="240" w:lineRule="auto"/>
        <w:rPr>
          <w:rFonts w:ascii="Arial Narrow" w:hAnsi="Arial Narrow"/>
          <w:sz w:val="24"/>
          <w:szCs w:val="24"/>
        </w:rPr>
      </w:pPr>
      <w:r w:rsidRPr="005A4221">
        <w:rPr>
          <w:rFonts w:ascii="Arial Narrow" w:hAnsi="Arial Narrow"/>
          <w:sz w:val="24"/>
          <w:szCs w:val="24"/>
        </w:rPr>
        <w:br w:type="page"/>
      </w:r>
    </w:p>
    <w:p w:rsidR="00736064" w:rsidRDefault="00736064" w:rsidP="00736064">
      <w:pPr>
        <w:pStyle w:val="a6"/>
        <w:spacing w:after="0" w:line="240" w:lineRule="auto"/>
        <w:ind w:left="822" w:right="113"/>
        <w:jc w:val="both"/>
        <w:outlineLvl w:val="0"/>
        <w:rPr>
          <w:rFonts w:ascii="Arial Narrow" w:hAnsi="Arial Narrow"/>
          <w:b/>
          <w:sz w:val="24"/>
          <w:szCs w:val="24"/>
        </w:rPr>
      </w:pPr>
      <w:bookmarkStart w:id="2" w:name="_Toc346886473"/>
    </w:p>
    <w:p w:rsidR="00224897" w:rsidRDefault="00F721C9" w:rsidP="007E2904">
      <w:pPr>
        <w:pStyle w:val="a6"/>
        <w:numPr>
          <w:ilvl w:val="0"/>
          <w:numId w:val="16"/>
        </w:numPr>
        <w:spacing w:after="0" w:line="240" w:lineRule="auto"/>
        <w:ind w:left="113" w:right="113" w:firstLine="709"/>
        <w:jc w:val="both"/>
        <w:outlineLvl w:val="0"/>
        <w:rPr>
          <w:rFonts w:ascii="Arial Narrow" w:hAnsi="Arial Narrow"/>
          <w:b/>
          <w:sz w:val="24"/>
          <w:szCs w:val="24"/>
        </w:rPr>
      </w:pPr>
      <w:bookmarkStart w:id="3" w:name="_Toc351565095"/>
      <w:r w:rsidRPr="005A4221">
        <w:rPr>
          <w:rFonts w:ascii="Arial Narrow" w:hAnsi="Arial Narrow"/>
          <w:b/>
          <w:sz w:val="24"/>
          <w:szCs w:val="24"/>
        </w:rPr>
        <w:t>ОБЩИЕ ПОЛОЖЕНИЯ</w:t>
      </w:r>
      <w:bookmarkEnd w:id="2"/>
      <w:bookmarkEnd w:id="3"/>
    </w:p>
    <w:p w:rsidR="00440C11" w:rsidRPr="00440C11" w:rsidRDefault="00440C11" w:rsidP="00440C11">
      <w:pPr>
        <w:spacing w:after="0" w:line="240" w:lineRule="auto"/>
        <w:ind w:left="822" w:right="113"/>
        <w:jc w:val="both"/>
        <w:outlineLvl w:val="0"/>
        <w:rPr>
          <w:rFonts w:ascii="Arial Narrow" w:hAnsi="Arial Narrow"/>
          <w:b/>
          <w:sz w:val="24"/>
          <w:szCs w:val="24"/>
        </w:rPr>
      </w:pPr>
    </w:p>
    <w:p w:rsidR="00A929B4" w:rsidRPr="005A4221" w:rsidRDefault="00A929B4" w:rsidP="00440C11">
      <w:pPr>
        <w:spacing w:after="0" w:line="240" w:lineRule="auto"/>
        <w:ind w:left="113" w:right="113" w:firstLine="709"/>
        <w:jc w:val="both"/>
        <w:rPr>
          <w:rFonts w:ascii="Arial Narrow" w:hAnsi="Arial Narrow"/>
          <w:sz w:val="24"/>
          <w:szCs w:val="24"/>
        </w:rPr>
      </w:pPr>
      <w:r w:rsidRPr="005A4221">
        <w:rPr>
          <w:rFonts w:ascii="Arial Narrow" w:hAnsi="Arial Narrow" w:cs="Arial"/>
          <w:sz w:val="24"/>
          <w:szCs w:val="24"/>
        </w:rPr>
        <w:t>Современная деятельность человека вызывает значительные видимые и скрытые изменения параметров окружающей среды. В процессе своей жизнедеятельности человек воздействует на природные компоненты среды обитания – атмосферный воздух, поверхностные и подземные воды, почвы, животный мир и растительность. Вмешательство в естественные процессы растет и приводит к изменениям структуры почв, активных геохимических и химических процессов в атмосфере, гидросфере и литосфере, происходят изменения микроклимата и т.д.</w:t>
      </w:r>
    </w:p>
    <w:p w:rsidR="00A929B4" w:rsidRPr="005A4221" w:rsidRDefault="00A929B4" w:rsidP="00440C11">
      <w:pPr>
        <w:spacing w:after="0" w:line="240" w:lineRule="auto"/>
        <w:ind w:left="113" w:right="113" w:firstLine="709"/>
        <w:jc w:val="both"/>
        <w:rPr>
          <w:rFonts w:ascii="Arial Narrow" w:hAnsi="Arial Narrow"/>
          <w:sz w:val="24"/>
          <w:szCs w:val="24"/>
        </w:rPr>
      </w:pPr>
      <w:r w:rsidRPr="005A4221">
        <w:rPr>
          <w:rFonts w:ascii="Arial Narrow" w:hAnsi="Arial Narrow"/>
          <w:b/>
          <w:i/>
          <w:sz w:val="24"/>
          <w:szCs w:val="24"/>
        </w:rPr>
        <w:t>Окружающая среда (ОС)</w:t>
      </w:r>
      <w:r w:rsidRPr="005A4221">
        <w:rPr>
          <w:rFonts w:ascii="Arial Narrow" w:hAnsi="Arial Narrow"/>
          <w:sz w:val="24"/>
          <w:szCs w:val="24"/>
        </w:rPr>
        <w:t xml:space="preserve"> –</w:t>
      </w:r>
      <w:r w:rsidRPr="005A4221">
        <w:rPr>
          <w:rFonts w:ascii="Arial Narrow" w:hAnsi="Arial Narrow"/>
          <w:i/>
          <w:sz w:val="24"/>
          <w:szCs w:val="24"/>
        </w:rPr>
        <w:t xml:space="preserve"> </w:t>
      </w:r>
      <w:r w:rsidRPr="005A4221">
        <w:rPr>
          <w:rFonts w:ascii="Arial Narrow" w:hAnsi="Arial Narrow"/>
          <w:sz w:val="24"/>
          <w:szCs w:val="24"/>
        </w:rPr>
        <w:t>совокупность природных и природно-антропогенных факторов, оказывающих непосредственное воздействие на уровень жизни населения. Главный объект охраны окружающей среды - природная составляющая, а так же объекты культурного наследия.</w:t>
      </w:r>
    </w:p>
    <w:p w:rsidR="00A929B4" w:rsidRPr="005A4221" w:rsidRDefault="00A929B4" w:rsidP="00440C11">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Для сохранения окружающей среды необходимо:</w:t>
      </w:r>
    </w:p>
    <w:p w:rsidR="00A929B4" w:rsidRPr="005A4221" w:rsidRDefault="00A929B4" w:rsidP="00440C11">
      <w:pPr>
        <w:pStyle w:val="a6"/>
        <w:numPr>
          <w:ilvl w:val="0"/>
          <w:numId w:val="1"/>
        </w:numPr>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бережно относиться ко всем, без исключения, компонентам окружающей природной среды;</w:t>
      </w:r>
    </w:p>
    <w:p w:rsidR="00A929B4" w:rsidRPr="005A4221" w:rsidRDefault="00A929B4" w:rsidP="00440C11">
      <w:pPr>
        <w:pStyle w:val="a6"/>
        <w:numPr>
          <w:ilvl w:val="0"/>
          <w:numId w:val="1"/>
        </w:numPr>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разработать комплекс мероприятий по охране ОС (в т.ч</w:t>
      </w:r>
      <w:r w:rsidR="00F90E54">
        <w:rPr>
          <w:rFonts w:ascii="Arial Narrow" w:hAnsi="Arial Narrow"/>
          <w:sz w:val="24"/>
          <w:szCs w:val="24"/>
        </w:rPr>
        <w:t>.</w:t>
      </w:r>
      <w:r w:rsidRPr="005A4221">
        <w:rPr>
          <w:rFonts w:ascii="Arial Narrow" w:hAnsi="Arial Narrow"/>
          <w:sz w:val="24"/>
          <w:szCs w:val="24"/>
        </w:rPr>
        <w:t xml:space="preserve"> систему мониторинга);</w:t>
      </w:r>
    </w:p>
    <w:p w:rsidR="00A929B4" w:rsidRPr="005A4221" w:rsidRDefault="00A929B4" w:rsidP="00440C11">
      <w:pPr>
        <w:pStyle w:val="a6"/>
        <w:numPr>
          <w:ilvl w:val="0"/>
          <w:numId w:val="1"/>
        </w:numPr>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своевременно выявлять неблагоприятные воздействия на компоненты ОС. </w:t>
      </w:r>
    </w:p>
    <w:p w:rsidR="00580184" w:rsidRPr="005A4221" w:rsidRDefault="00A929B4" w:rsidP="00440C11">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Раздел «Охрана окружающей среды» входит в состав проекта </w:t>
      </w:r>
      <w:r w:rsidR="00580184" w:rsidRPr="005A4221">
        <w:rPr>
          <w:rFonts w:ascii="Arial Narrow" w:hAnsi="Arial Narrow"/>
          <w:sz w:val="24"/>
          <w:szCs w:val="24"/>
        </w:rPr>
        <w:t>«Генерального плана муниципального образования п. Предивинск Большемуртинского района Красноярского края».</w:t>
      </w:r>
    </w:p>
    <w:p w:rsidR="00BB0B09" w:rsidRPr="005A4221" w:rsidRDefault="00A929B4" w:rsidP="00440C11">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Целью разработки раздела является </w:t>
      </w:r>
      <w:r w:rsidR="00BB0B09" w:rsidRPr="005A4221">
        <w:rPr>
          <w:rFonts w:ascii="Arial Narrow" w:hAnsi="Arial Narrow"/>
          <w:sz w:val="24"/>
          <w:szCs w:val="24"/>
        </w:rPr>
        <w:t>обеспечение устойчивого развития территории муниципального образования для создания благоприятных условий жизнедеятельности человека, безопасности путем ограничения негативного воздействия хозяйственной и иной деятельности на окружающую среду.</w:t>
      </w:r>
    </w:p>
    <w:p w:rsidR="00A929B4" w:rsidRPr="005A4221" w:rsidRDefault="00A929B4" w:rsidP="00440C11">
      <w:pPr>
        <w:spacing w:after="0" w:line="240" w:lineRule="auto"/>
        <w:ind w:left="113" w:right="113" w:firstLine="709"/>
        <w:jc w:val="both"/>
        <w:rPr>
          <w:rFonts w:ascii="Arial Narrow" w:hAnsi="Arial Narrow"/>
          <w:i/>
          <w:sz w:val="24"/>
          <w:szCs w:val="24"/>
          <w:u w:val="single"/>
        </w:rPr>
      </w:pPr>
      <w:r w:rsidRPr="005A4221">
        <w:rPr>
          <w:rFonts w:ascii="Arial Narrow" w:hAnsi="Arial Narrow"/>
          <w:i/>
          <w:sz w:val="24"/>
          <w:szCs w:val="24"/>
          <w:u w:val="single"/>
        </w:rPr>
        <w:t>Основные задачи:</w:t>
      </w:r>
    </w:p>
    <w:p w:rsidR="00A929B4" w:rsidRPr="005A4221" w:rsidRDefault="00A929B4" w:rsidP="007E2904">
      <w:pPr>
        <w:pStyle w:val="a6"/>
        <w:numPr>
          <w:ilvl w:val="0"/>
          <w:numId w:val="3"/>
        </w:numPr>
        <w:tabs>
          <w:tab w:val="left" w:pos="1134"/>
          <w:tab w:val="left" w:pos="1418"/>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характеристика природных условий территории</w:t>
      </w:r>
      <w:r w:rsidR="00705A36" w:rsidRPr="005A4221">
        <w:rPr>
          <w:rFonts w:ascii="Arial Narrow" w:hAnsi="Arial Narrow"/>
          <w:sz w:val="24"/>
          <w:szCs w:val="24"/>
        </w:rPr>
        <w:t xml:space="preserve"> </w:t>
      </w:r>
      <w:r w:rsidR="00BB0B09" w:rsidRPr="005A4221">
        <w:rPr>
          <w:rFonts w:ascii="Arial Narrow" w:hAnsi="Arial Narrow"/>
          <w:sz w:val="24"/>
          <w:szCs w:val="24"/>
        </w:rPr>
        <w:t>муниципального образования п. Предивинск</w:t>
      </w:r>
      <w:r w:rsidRPr="005A4221">
        <w:rPr>
          <w:rFonts w:ascii="Arial Narrow" w:hAnsi="Arial Narrow"/>
          <w:sz w:val="24"/>
          <w:szCs w:val="24"/>
        </w:rPr>
        <w:t>;</w:t>
      </w:r>
    </w:p>
    <w:p w:rsidR="00A929B4" w:rsidRPr="005A4221" w:rsidRDefault="00A929B4" w:rsidP="007E2904">
      <w:pPr>
        <w:pStyle w:val="a6"/>
        <w:numPr>
          <w:ilvl w:val="0"/>
          <w:numId w:val="3"/>
        </w:num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выявление зон с особыми условиями использования территории, а также оценка размещения объектов, хозяйственная и иная деятельность которых может </w:t>
      </w:r>
      <w:r w:rsidR="007C21C6">
        <w:rPr>
          <w:rFonts w:ascii="Arial Narrow" w:hAnsi="Arial Narrow"/>
          <w:sz w:val="24"/>
          <w:szCs w:val="24"/>
        </w:rPr>
        <w:t>причинить вред окружающей среде</w:t>
      </w:r>
      <w:r w:rsidR="007C21C6" w:rsidRPr="007C21C6">
        <w:rPr>
          <w:rFonts w:ascii="Arial Narrow" w:hAnsi="Arial Narrow"/>
          <w:sz w:val="24"/>
          <w:szCs w:val="24"/>
        </w:rPr>
        <w:t>;</w:t>
      </w:r>
    </w:p>
    <w:p w:rsidR="00A929B4" w:rsidRPr="005A4221" w:rsidRDefault="00A929B4" w:rsidP="007E2904">
      <w:pPr>
        <w:pStyle w:val="a6"/>
        <w:numPr>
          <w:ilvl w:val="0"/>
          <w:numId w:val="3"/>
        </w:numPr>
        <w:tabs>
          <w:tab w:val="left" w:pos="0"/>
          <w:tab w:val="left" w:pos="1134"/>
          <w:tab w:val="left" w:pos="1418"/>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разработка мероприятий, направленных на обеспечение благоприятной экологическ</w:t>
      </w:r>
      <w:r w:rsidR="00705A36" w:rsidRPr="005A4221">
        <w:rPr>
          <w:rFonts w:ascii="Arial Narrow" w:hAnsi="Arial Narrow"/>
          <w:sz w:val="24"/>
          <w:szCs w:val="24"/>
        </w:rPr>
        <w:t xml:space="preserve">ой обстановки на территории </w:t>
      </w:r>
      <w:r w:rsidR="00D80BAA" w:rsidRPr="005A4221">
        <w:rPr>
          <w:rFonts w:ascii="Arial Narrow" w:hAnsi="Arial Narrow"/>
          <w:sz w:val="24"/>
          <w:szCs w:val="24"/>
        </w:rPr>
        <w:t>муниципального образования п. Предивинск</w:t>
      </w:r>
      <w:r w:rsidRPr="005A4221">
        <w:rPr>
          <w:rFonts w:ascii="Arial Narrow" w:hAnsi="Arial Narrow"/>
          <w:sz w:val="24"/>
          <w:szCs w:val="24"/>
        </w:rPr>
        <w:t>.</w:t>
      </w:r>
    </w:p>
    <w:p w:rsidR="00B026EF" w:rsidRPr="005A4221" w:rsidRDefault="00B026EF" w:rsidP="00440C11">
      <w:pPr>
        <w:pStyle w:val="ae"/>
        <w:spacing w:after="0" w:line="240" w:lineRule="auto"/>
        <w:ind w:left="113" w:right="113" w:firstLine="709"/>
        <w:jc w:val="both"/>
        <w:rPr>
          <w:rFonts w:ascii="Arial Narrow" w:hAnsi="Arial Narrow"/>
          <w:sz w:val="24"/>
          <w:szCs w:val="24"/>
        </w:rPr>
      </w:pPr>
      <w:bookmarkStart w:id="4" w:name="_Toc200960377"/>
    </w:p>
    <w:p w:rsidR="00D80BAA" w:rsidRPr="005A4221" w:rsidRDefault="00D80BAA" w:rsidP="00440C11">
      <w:pPr>
        <w:spacing w:after="0" w:line="240" w:lineRule="auto"/>
        <w:ind w:left="113" w:right="113" w:firstLine="709"/>
        <w:jc w:val="both"/>
        <w:rPr>
          <w:rFonts w:ascii="Arial Narrow" w:hAnsi="Arial Narrow" w:cs="Arial"/>
          <w:b/>
          <w:sz w:val="24"/>
          <w:szCs w:val="24"/>
        </w:rPr>
      </w:pPr>
      <w:r w:rsidRPr="005A4221">
        <w:rPr>
          <w:rFonts w:ascii="Arial Narrow" w:hAnsi="Arial Narrow" w:cs="Arial"/>
          <w:b/>
          <w:sz w:val="24"/>
          <w:szCs w:val="24"/>
        </w:rPr>
        <w:t>Общие сведения о муниципальном образовании</w:t>
      </w:r>
      <w:r w:rsidR="00943E92" w:rsidRPr="005A4221">
        <w:rPr>
          <w:rFonts w:ascii="Arial Narrow" w:hAnsi="Arial Narrow" w:cs="Arial"/>
          <w:b/>
          <w:sz w:val="24"/>
          <w:szCs w:val="24"/>
        </w:rPr>
        <w:t xml:space="preserve"> (МО)</w:t>
      </w:r>
      <w:r w:rsidRPr="005A4221">
        <w:rPr>
          <w:rFonts w:ascii="Arial Narrow" w:hAnsi="Arial Narrow" w:cs="Arial"/>
          <w:b/>
          <w:sz w:val="24"/>
          <w:szCs w:val="24"/>
        </w:rPr>
        <w:t xml:space="preserve"> посёлок Предивинск</w:t>
      </w:r>
      <w:r w:rsidR="006E5EE3" w:rsidRPr="005A4221">
        <w:rPr>
          <w:rFonts w:ascii="Arial Narrow" w:hAnsi="Arial Narrow"/>
          <w:sz w:val="24"/>
          <w:szCs w:val="24"/>
        </w:rPr>
        <w:t xml:space="preserve"> </w:t>
      </w:r>
      <w:r w:rsidR="006E5EE3" w:rsidRPr="005A4221">
        <w:rPr>
          <w:rFonts w:ascii="Arial Narrow" w:hAnsi="Arial Narrow"/>
          <w:b/>
          <w:sz w:val="24"/>
          <w:szCs w:val="24"/>
        </w:rPr>
        <w:t>Большемуртинского района Красноярского края</w:t>
      </w:r>
    </w:p>
    <w:p w:rsidR="00D80BAA" w:rsidRPr="00040854" w:rsidRDefault="00D80BAA" w:rsidP="00440C11">
      <w:pPr>
        <w:spacing w:after="0" w:line="240" w:lineRule="auto"/>
        <w:ind w:left="113" w:right="113" w:firstLine="709"/>
        <w:jc w:val="both"/>
        <w:rPr>
          <w:rFonts w:ascii="Arial Narrow" w:hAnsi="Arial Narrow"/>
          <w:sz w:val="24"/>
          <w:szCs w:val="24"/>
        </w:rPr>
      </w:pPr>
    </w:p>
    <w:p w:rsidR="007A278D" w:rsidRPr="007A278D" w:rsidRDefault="007A278D" w:rsidP="007A278D">
      <w:pPr>
        <w:spacing w:after="0" w:line="240" w:lineRule="auto"/>
        <w:ind w:left="113" w:right="113" w:firstLine="709"/>
        <w:jc w:val="both"/>
        <w:rPr>
          <w:rFonts w:ascii="Arial Narrow" w:hAnsi="Arial Narrow"/>
          <w:sz w:val="24"/>
          <w:szCs w:val="24"/>
        </w:rPr>
      </w:pPr>
      <w:r w:rsidRPr="007A278D">
        <w:rPr>
          <w:rFonts w:ascii="Arial Narrow" w:hAnsi="Arial Narrow"/>
          <w:sz w:val="24"/>
          <w:szCs w:val="24"/>
        </w:rPr>
        <w:t>Большемуртинский район образован в 1924 году, приказом Енисейского Губернского исполнительного комитета № 52 от 04.04.1924г. В составе района 12 муниципальных образований (2 городских поселения п. Большая Мурта, п. Предивинск, 10 сельсоветов</w:t>
      </w:r>
      <w:r w:rsidR="005249AB">
        <w:rPr>
          <w:rFonts w:ascii="Arial Narrow" w:hAnsi="Arial Narrow"/>
          <w:sz w:val="24"/>
          <w:szCs w:val="24"/>
        </w:rPr>
        <w:t>)</w:t>
      </w:r>
      <w:r w:rsidRPr="007A278D">
        <w:rPr>
          <w:rFonts w:ascii="Arial Narrow" w:hAnsi="Arial Narrow"/>
          <w:sz w:val="24"/>
          <w:szCs w:val="24"/>
        </w:rPr>
        <w:t>.</w:t>
      </w:r>
    </w:p>
    <w:p w:rsidR="007A278D" w:rsidRPr="007A278D" w:rsidRDefault="007A278D" w:rsidP="007A278D">
      <w:pPr>
        <w:spacing w:after="0" w:line="240" w:lineRule="auto"/>
        <w:ind w:left="113" w:right="113" w:firstLine="709"/>
        <w:jc w:val="both"/>
        <w:rPr>
          <w:rFonts w:ascii="Arial Narrow" w:hAnsi="Arial Narrow"/>
          <w:sz w:val="24"/>
          <w:szCs w:val="24"/>
        </w:rPr>
      </w:pPr>
      <w:r w:rsidRPr="007A278D">
        <w:rPr>
          <w:rFonts w:ascii="Arial Narrow" w:hAnsi="Arial Narrow"/>
          <w:sz w:val="24"/>
          <w:szCs w:val="24"/>
        </w:rPr>
        <w:t xml:space="preserve">Муниципальное образование посёлок Предивинск расположен на правом берегу Енисея. </w:t>
      </w:r>
      <w:r w:rsidRPr="009D4C31">
        <w:rPr>
          <w:rFonts w:ascii="Arial Narrow" w:hAnsi="Arial Narrow"/>
          <w:sz w:val="24"/>
          <w:szCs w:val="24"/>
        </w:rPr>
        <w:t>Статус городского поселения р.п.Предивинск присвоен с 1932 г.</w:t>
      </w:r>
    </w:p>
    <w:p w:rsidR="007A278D" w:rsidRPr="007A278D" w:rsidRDefault="007A278D" w:rsidP="007A278D">
      <w:pPr>
        <w:spacing w:after="0" w:line="240" w:lineRule="auto"/>
        <w:ind w:left="113" w:right="113" w:firstLine="709"/>
        <w:jc w:val="both"/>
        <w:rPr>
          <w:rFonts w:ascii="Arial Narrow" w:hAnsi="Arial Narrow"/>
          <w:sz w:val="24"/>
          <w:szCs w:val="24"/>
        </w:rPr>
      </w:pPr>
      <w:r w:rsidRPr="007A278D">
        <w:rPr>
          <w:rFonts w:ascii="Arial Narrow" w:hAnsi="Arial Narrow"/>
          <w:sz w:val="24"/>
          <w:szCs w:val="24"/>
        </w:rPr>
        <w:t>Площадь территории МО п. Предивинск – 123035 га, (90,3 тыс. га) что составляет 17.9% (13.2%) площади территории района. Плотность нас</w:t>
      </w:r>
      <w:r w:rsidR="00F5297A">
        <w:rPr>
          <w:rFonts w:ascii="Arial Narrow" w:hAnsi="Arial Narrow"/>
          <w:sz w:val="24"/>
          <w:szCs w:val="24"/>
        </w:rPr>
        <w:t xml:space="preserve">еления (13,8 </w:t>
      </w:r>
      <w:proofErr w:type="gramStart"/>
      <w:r w:rsidR="00F5297A">
        <w:rPr>
          <w:rFonts w:ascii="Arial Narrow" w:hAnsi="Arial Narrow"/>
          <w:sz w:val="24"/>
          <w:szCs w:val="24"/>
        </w:rPr>
        <w:t>чел</w:t>
      </w:r>
      <w:proofErr w:type="gramEnd"/>
      <w:r w:rsidR="00F5297A">
        <w:rPr>
          <w:rFonts w:ascii="Arial Narrow" w:hAnsi="Arial Narrow"/>
          <w:sz w:val="24"/>
          <w:szCs w:val="24"/>
        </w:rPr>
        <w:t>) 2</w:t>
      </w:r>
      <w:r w:rsidRPr="007A278D">
        <w:rPr>
          <w:rFonts w:ascii="Arial Narrow" w:hAnsi="Arial Narrow"/>
          <w:sz w:val="24"/>
          <w:szCs w:val="24"/>
        </w:rPr>
        <w:t xml:space="preserve"> человека на 1 км</w:t>
      </w:r>
      <w:r w:rsidRPr="007A278D">
        <w:rPr>
          <w:rFonts w:ascii="Arial Narrow" w:hAnsi="Arial Narrow"/>
          <w:sz w:val="24"/>
          <w:szCs w:val="24"/>
          <w:vertAlign w:val="superscript"/>
        </w:rPr>
        <w:t>2</w:t>
      </w:r>
      <w:r w:rsidRPr="007A278D">
        <w:rPr>
          <w:rFonts w:ascii="Arial Narrow" w:hAnsi="Arial Narrow"/>
          <w:sz w:val="24"/>
          <w:szCs w:val="24"/>
        </w:rPr>
        <w:t>.</w:t>
      </w:r>
    </w:p>
    <w:p w:rsidR="007A278D" w:rsidRPr="007A278D" w:rsidRDefault="007A278D" w:rsidP="007A278D">
      <w:pPr>
        <w:spacing w:after="0" w:line="240" w:lineRule="auto"/>
        <w:ind w:left="113" w:right="113" w:firstLine="709"/>
        <w:jc w:val="both"/>
        <w:rPr>
          <w:rFonts w:ascii="Arial Narrow" w:hAnsi="Arial Narrow"/>
          <w:sz w:val="24"/>
          <w:szCs w:val="24"/>
        </w:rPr>
      </w:pPr>
      <w:r w:rsidRPr="007A278D">
        <w:rPr>
          <w:rFonts w:ascii="Arial Narrow" w:hAnsi="Arial Narrow"/>
          <w:sz w:val="24"/>
          <w:szCs w:val="24"/>
        </w:rPr>
        <w:t>Расстояние до краевого центра -152 км, до районного центра п.Б.Мурта 44 км.</w:t>
      </w:r>
    </w:p>
    <w:p w:rsidR="007A278D" w:rsidRPr="007A278D" w:rsidRDefault="007A278D" w:rsidP="007A278D">
      <w:pPr>
        <w:spacing w:after="0" w:line="240" w:lineRule="auto"/>
        <w:ind w:left="113" w:right="113" w:firstLine="709"/>
        <w:jc w:val="both"/>
        <w:rPr>
          <w:rFonts w:ascii="Arial Narrow" w:hAnsi="Arial Narrow"/>
          <w:sz w:val="24"/>
          <w:szCs w:val="24"/>
        </w:rPr>
      </w:pPr>
      <w:r w:rsidRPr="007A278D">
        <w:rPr>
          <w:rFonts w:ascii="Arial Narrow" w:hAnsi="Arial Narrow"/>
          <w:sz w:val="24"/>
          <w:szCs w:val="24"/>
        </w:rPr>
        <w:t xml:space="preserve">В составе муниципального образования 4 населённых пункта, включая административный центр городской населённый пункт рабочий посёлок Предивинск - 1544 чел., д. Троицкое - 76 </w:t>
      </w:r>
      <w:proofErr w:type="gramStart"/>
      <w:r w:rsidRPr="007A278D">
        <w:rPr>
          <w:rFonts w:ascii="Arial Narrow" w:hAnsi="Arial Narrow"/>
          <w:sz w:val="24"/>
          <w:szCs w:val="24"/>
        </w:rPr>
        <w:t>чел</w:t>
      </w:r>
      <w:proofErr w:type="gramEnd"/>
      <w:r w:rsidRPr="007A278D">
        <w:rPr>
          <w:rFonts w:ascii="Arial Narrow" w:hAnsi="Arial Narrow"/>
          <w:sz w:val="24"/>
          <w:szCs w:val="24"/>
        </w:rPr>
        <w:t xml:space="preserve">, с. Козьмо-Демьяновка – 59 чел., д. Покровка – 22 чел. </w:t>
      </w:r>
    </w:p>
    <w:p w:rsidR="007A278D" w:rsidRPr="007A278D" w:rsidRDefault="007A278D" w:rsidP="007A278D">
      <w:pPr>
        <w:spacing w:after="0" w:line="240" w:lineRule="auto"/>
        <w:ind w:left="113" w:right="113" w:firstLine="709"/>
        <w:jc w:val="both"/>
        <w:rPr>
          <w:rFonts w:ascii="Arial Narrow" w:hAnsi="Arial Narrow"/>
          <w:sz w:val="24"/>
          <w:szCs w:val="24"/>
        </w:rPr>
      </w:pPr>
      <w:r w:rsidRPr="007A278D">
        <w:rPr>
          <w:rFonts w:ascii="Arial Narrow" w:hAnsi="Arial Narrow"/>
          <w:sz w:val="24"/>
          <w:szCs w:val="24"/>
        </w:rPr>
        <w:t xml:space="preserve">Общее население по МО п. Предивинск на 01.01.2012 г. - 1701 чел., что составляет 19.5% численности населения района. </w:t>
      </w:r>
    </w:p>
    <w:p w:rsidR="007A278D" w:rsidRPr="007A278D" w:rsidRDefault="007A278D" w:rsidP="007A278D">
      <w:pPr>
        <w:spacing w:after="0" w:line="240" w:lineRule="auto"/>
        <w:ind w:left="113" w:right="113" w:firstLine="709"/>
        <w:jc w:val="both"/>
        <w:rPr>
          <w:rFonts w:ascii="Arial Narrow" w:hAnsi="Arial Narrow"/>
          <w:sz w:val="24"/>
          <w:szCs w:val="24"/>
        </w:rPr>
      </w:pPr>
      <w:r w:rsidRPr="007A278D">
        <w:rPr>
          <w:rFonts w:ascii="Arial Narrow" w:hAnsi="Arial Narrow"/>
          <w:sz w:val="24"/>
          <w:szCs w:val="24"/>
        </w:rPr>
        <w:t>Грани</w:t>
      </w:r>
      <w:r w:rsidR="005249AB">
        <w:rPr>
          <w:rFonts w:ascii="Arial Narrow" w:hAnsi="Arial Narrow"/>
          <w:sz w:val="24"/>
          <w:szCs w:val="24"/>
        </w:rPr>
        <w:t>цами МО п. Предивинск</w:t>
      </w:r>
      <w:r w:rsidRPr="007A278D">
        <w:rPr>
          <w:rFonts w:ascii="Arial Narrow" w:hAnsi="Arial Narrow"/>
          <w:sz w:val="24"/>
          <w:szCs w:val="24"/>
        </w:rPr>
        <w:t xml:space="preserve"> являются территории: на востоке - Тасеевского района, на севере – Казачинского района, на юге - земли Юксеевского сельсовета, на западе земли: Таловского, Российского сельсоветов, земли МО посёлка Б.Мурта.</w:t>
      </w:r>
    </w:p>
    <w:p w:rsidR="007A278D" w:rsidRPr="007A278D" w:rsidRDefault="007A278D" w:rsidP="007A278D">
      <w:pPr>
        <w:spacing w:after="0" w:line="240" w:lineRule="auto"/>
        <w:ind w:left="113" w:right="113" w:firstLine="709"/>
        <w:jc w:val="both"/>
        <w:rPr>
          <w:rFonts w:ascii="Arial Narrow" w:hAnsi="Arial Narrow"/>
          <w:sz w:val="24"/>
          <w:szCs w:val="24"/>
        </w:rPr>
      </w:pPr>
      <w:r w:rsidRPr="007A278D">
        <w:rPr>
          <w:rFonts w:ascii="Arial Narrow" w:hAnsi="Arial Narrow"/>
          <w:sz w:val="24"/>
          <w:szCs w:val="24"/>
        </w:rPr>
        <w:lastRenderedPageBreak/>
        <w:t>Единственная связь с левобережьем осуществляется паромной переправой. Оторванность правобережья от остальной части района негативно сказываются на развитии этой территории. В правобережной ч</w:t>
      </w:r>
      <w:r w:rsidR="001022C9">
        <w:rPr>
          <w:rFonts w:ascii="Arial Narrow" w:hAnsi="Arial Narrow"/>
          <w:sz w:val="24"/>
          <w:szCs w:val="24"/>
        </w:rPr>
        <w:t>асти территории Большемуртинского района</w:t>
      </w:r>
      <w:r w:rsidRPr="007A278D">
        <w:rPr>
          <w:rFonts w:ascii="Arial Narrow" w:hAnsi="Arial Narrow"/>
          <w:sz w:val="24"/>
          <w:szCs w:val="24"/>
        </w:rPr>
        <w:t xml:space="preserve"> известны месторождения камня строительного, торфа, 4 месторождения золота рассыпного, проявления металлических и не металлических ископаемых.</w:t>
      </w:r>
      <w:r>
        <w:rPr>
          <w:rFonts w:ascii="Arial Narrow" w:hAnsi="Arial Narrow"/>
          <w:sz w:val="24"/>
          <w:szCs w:val="24"/>
        </w:rPr>
        <w:t xml:space="preserve"> </w:t>
      </w:r>
      <w:r w:rsidRPr="007A278D">
        <w:rPr>
          <w:rFonts w:ascii="Arial Narrow" w:hAnsi="Arial Narrow"/>
          <w:sz w:val="24"/>
          <w:szCs w:val="24"/>
        </w:rPr>
        <w:t>Однако многие месторождения мало исследованы и промышленной разработкой пока не освоены.</w:t>
      </w:r>
    </w:p>
    <w:p w:rsidR="00EB7C8E" w:rsidRPr="00040854" w:rsidRDefault="001267E4" w:rsidP="00440C11">
      <w:pPr>
        <w:spacing w:after="0" w:line="240" w:lineRule="auto"/>
        <w:ind w:left="113" w:right="113" w:firstLine="709"/>
        <w:jc w:val="both"/>
        <w:rPr>
          <w:rFonts w:ascii="Arial Narrow" w:hAnsi="Arial Narrow"/>
          <w:i/>
          <w:sz w:val="24"/>
          <w:szCs w:val="24"/>
        </w:rPr>
      </w:pPr>
      <w:r w:rsidRPr="004D2823">
        <w:rPr>
          <w:rFonts w:ascii="Arial Narrow" w:hAnsi="Arial Narrow"/>
          <w:i/>
          <w:sz w:val="24"/>
          <w:szCs w:val="24"/>
        </w:rPr>
        <w:t>В данно</w:t>
      </w:r>
      <w:r w:rsidR="009474FE" w:rsidRPr="004D2823">
        <w:rPr>
          <w:rFonts w:ascii="Arial Narrow" w:hAnsi="Arial Narrow"/>
          <w:i/>
          <w:sz w:val="24"/>
          <w:szCs w:val="24"/>
        </w:rPr>
        <w:t>м</w:t>
      </w:r>
      <w:r w:rsidRPr="004D2823">
        <w:rPr>
          <w:rFonts w:ascii="Arial Narrow" w:hAnsi="Arial Narrow"/>
          <w:i/>
          <w:sz w:val="24"/>
          <w:szCs w:val="24"/>
        </w:rPr>
        <w:t xml:space="preserve"> </w:t>
      </w:r>
      <w:r w:rsidR="009474FE" w:rsidRPr="004D2823">
        <w:rPr>
          <w:rFonts w:ascii="Arial Narrow" w:hAnsi="Arial Narrow"/>
          <w:i/>
          <w:sz w:val="24"/>
          <w:szCs w:val="24"/>
        </w:rPr>
        <w:t>разделе</w:t>
      </w:r>
      <w:r w:rsidRPr="004D2823">
        <w:rPr>
          <w:rFonts w:ascii="Arial Narrow" w:hAnsi="Arial Narrow"/>
          <w:i/>
          <w:sz w:val="24"/>
          <w:szCs w:val="24"/>
        </w:rPr>
        <w:t xml:space="preserve"> анализ экологической</w:t>
      </w:r>
      <w:r w:rsidRPr="00040854">
        <w:rPr>
          <w:rFonts w:ascii="Arial Narrow" w:hAnsi="Arial Narrow"/>
          <w:i/>
          <w:sz w:val="24"/>
          <w:szCs w:val="24"/>
        </w:rPr>
        <w:t xml:space="preserve"> ситуа</w:t>
      </w:r>
      <w:r w:rsidR="000E05ED" w:rsidRPr="00040854">
        <w:rPr>
          <w:rFonts w:ascii="Arial Narrow" w:hAnsi="Arial Narrow"/>
          <w:i/>
          <w:sz w:val="24"/>
          <w:szCs w:val="24"/>
        </w:rPr>
        <w:t xml:space="preserve">ции производился для </w:t>
      </w:r>
      <w:r w:rsidR="006C4F44" w:rsidRPr="00040854">
        <w:rPr>
          <w:rFonts w:ascii="Arial Narrow" w:hAnsi="Arial Narrow"/>
          <w:i/>
          <w:sz w:val="24"/>
          <w:szCs w:val="24"/>
        </w:rPr>
        <w:t xml:space="preserve">всех </w:t>
      </w:r>
      <w:r w:rsidR="002F2BD9" w:rsidRPr="00040854">
        <w:rPr>
          <w:rFonts w:ascii="Arial Narrow" w:hAnsi="Arial Narrow"/>
          <w:i/>
          <w:sz w:val="24"/>
          <w:szCs w:val="24"/>
        </w:rPr>
        <w:t xml:space="preserve">населенных пунктов </w:t>
      </w:r>
      <w:r w:rsidR="00EB7C8E" w:rsidRPr="00040854">
        <w:rPr>
          <w:rFonts w:ascii="Arial Narrow" w:hAnsi="Arial Narrow"/>
          <w:i/>
          <w:sz w:val="24"/>
          <w:szCs w:val="24"/>
        </w:rPr>
        <w:t>МО п</w:t>
      </w:r>
      <w:r w:rsidR="00A119EC">
        <w:rPr>
          <w:rFonts w:ascii="Arial Narrow" w:hAnsi="Arial Narrow"/>
          <w:i/>
          <w:sz w:val="24"/>
          <w:szCs w:val="24"/>
        </w:rPr>
        <w:t>.</w:t>
      </w:r>
      <w:r w:rsidR="00EB7C8E" w:rsidRPr="00040854">
        <w:rPr>
          <w:rFonts w:ascii="Arial Narrow" w:hAnsi="Arial Narrow"/>
          <w:i/>
          <w:sz w:val="24"/>
          <w:szCs w:val="24"/>
        </w:rPr>
        <w:t xml:space="preserve"> Предивинск Большемуртинского района</w:t>
      </w:r>
      <w:r w:rsidR="000522DE" w:rsidRPr="00040854">
        <w:rPr>
          <w:rFonts w:ascii="Arial Narrow" w:hAnsi="Arial Narrow"/>
          <w:i/>
          <w:sz w:val="24"/>
          <w:szCs w:val="24"/>
        </w:rPr>
        <w:t>.</w:t>
      </w:r>
    </w:p>
    <w:p w:rsidR="00EB7C8E" w:rsidRPr="005A4221" w:rsidRDefault="00EB7C8E" w:rsidP="00040854">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br w:type="page"/>
      </w:r>
    </w:p>
    <w:p w:rsidR="00224897" w:rsidRPr="005A4221" w:rsidRDefault="00312338" w:rsidP="007E2904">
      <w:pPr>
        <w:pStyle w:val="a6"/>
        <w:numPr>
          <w:ilvl w:val="0"/>
          <w:numId w:val="16"/>
        </w:numPr>
        <w:spacing w:after="0" w:line="240" w:lineRule="auto"/>
        <w:ind w:left="113" w:right="113" w:firstLine="709"/>
        <w:jc w:val="both"/>
        <w:outlineLvl w:val="0"/>
        <w:rPr>
          <w:rFonts w:ascii="Arial Narrow" w:hAnsi="Arial Narrow"/>
          <w:b/>
          <w:sz w:val="24"/>
          <w:szCs w:val="24"/>
        </w:rPr>
      </w:pPr>
      <w:bookmarkStart w:id="5" w:name="_Toc346886474"/>
      <w:bookmarkStart w:id="6" w:name="_Toc351565096"/>
      <w:bookmarkEnd w:id="4"/>
      <w:r w:rsidRPr="005A4221">
        <w:rPr>
          <w:rFonts w:ascii="Arial Narrow" w:hAnsi="Arial Narrow"/>
          <w:b/>
          <w:sz w:val="24"/>
          <w:szCs w:val="24"/>
        </w:rPr>
        <w:lastRenderedPageBreak/>
        <w:t>Ф</w:t>
      </w:r>
      <w:r w:rsidR="00F44A75" w:rsidRPr="005A4221">
        <w:rPr>
          <w:rFonts w:ascii="Arial Narrow" w:hAnsi="Arial Narrow"/>
          <w:b/>
          <w:sz w:val="24"/>
          <w:szCs w:val="24"/>
        </w:rPr>
        <w:t>ИЗИКО-ГЕОГРАФИЧЕСКАЯ ХАРАКТЕРИСТИКА ТЕРРИТОРИИ</w:t>
      </w:r>
      <w:bookmarkEnd w:id="5"/>
      <w:bookmarkEnd w:id="6"/>
      <w:r w:rsidR="00F44A75" w:rsidRPr="005A4221">
        <w:rPr>
          <w:rFonts w:ascii="Arial Narrow" w:hAnsi="Arial Narrow" w:cs="Arial"/>
          <w:b/>
          <w:caps/>
          <w:sz w:val="24"/>
          <w:szCs w:val="24"/>
        </w:rPr>
        <w:t xml:space="preserve"> </w:t>
      </w:r>
    </w:p>
    <w:p w:rsidR="00F44A75" w:rsidRPr="005A4221" w:rsidRDefault="00F44A75" w:rsidP="00E905AD">
      <w:pPr>
        <w:pStyle w:val="a6"/>
        <w:spacing w:after="0" w:line="240" w:lineRule="auto"/>
        <w:ind w:left="113" w:right="113" w:firstLine="709"/>
        <w:jc w:val="both"/>
        <w:rPr>
          <w:rFonts w:ascii="Arial Narrow" w:hAnsi="Arial Narrow"/>
          <w:b/>
          <w:sz w:val="24"/>
          <w:szCs w:val="24"/>
        </w:rPr>
      </w:pPr>
    </w:p>
    <w:p w:rsidR="00F44A75" w:rsidRPr="005A4221" w:rsidRDefault="00F44A75" w:rsidP="00E905AD">
      <w:pPr>
        <w:pStyle w:val="a6"/>
        <w:numPr>
          <w:ilvl w:val="1"/>
          <w:numId w:val="2"/>
        </w:numPr>
        <w:spacing w:after="0" w:line="240" w:lineRule="auto"/>
        <w:ind w:left="113" w:right="113" w:firstLine="709"/>
        <w:jc w:val="both"/>
        <w:outlineLvl w:val="1"/>
        <w:rPr>
          <w:rFonts w:ascii="Arial Narrow" w:hAnsi="Arial Narrow"/>
          <w:b/>
          <w:sz w:val="24"/>
          <w:szCs w:val="24"/>
        </w:rPr>
      </w:pPr>
      <w:bookmarkStart w:id="7" w:name="_Toc346886475"/>
      <w:bookmarkStart w:id="8" w:name="_Toc351565097"/>
      <w:r w:rsidRPr="005A4221">
        <w:rPr>
          <w:rFonts w:ascii="Arial Narrow" w:hAnsi="Arial Narrow"/>
          <w:b/>
          <w:sz w:val="24"/>
          <w:szCs w:val="24"/>
        </w:rPr>
        <w:t>Климат</w:t>
      </w:r>
      <w:bookmarkEnd w:id="7"/>
      <w:bookmarkEnd w:id="8"/>
    </w:p>
    <w:p w:rsidR="00E06D50" w:rsidRPr="005A4221" w:rsidRDefault="00E06D50" w:rsidP="00E905AD">
      <w:pPr>
        <w:pStyle w:val="a6"/>
        <w:spacing w:after="0" w:line="240" w:lineRule="auto"/>
        <w:ind w:left="113" w:right="113" w:firstLine="709"/>
        <w:jc w:val="both"/>
        <w:rPr>
          <w:rFonts w:ascii="Arial Narrow" w:hAnsi="Arial Narrow"/>
          <w:b/>
          <w:sz w:val="24"/>
          <w:szCs w:val="24"/>
        </w:rPr>
      </w:pPr>
    </w:p>
    <w:p w:rsidR="00EC56C0" w:rsidRPr="005A4221" w:rsidRDefault="00E10848" w:rsidP="00E905AD">
      <w:pPr>
        <w:spacing w:after="0" w:line="240" w:lineRule="auto"/>
        <w:ind w:left="113" w:right="113" w:firstLine="709"/>
        <w:jc w:val="both"/>
        <w:rPr>
          <w:rFonts w:ascii="Arial Narrow" w:hAnsi="Arial Narrow" w:cs="Arial"/>
          <w:sz w:val="24"/>
          <w:szCs w:val="24"/>
        </w:rPr>
      </w:pPr>
      <w:r w:rsidRPr="005A4221">
        <w:rPr>
          <w:rFonts w:ascii="Arial Narrow" w:hAnsi="Arial Narrow" w:cs="Arial"/>
          <w:sz w:val="24"/>
          <w:szCs w:val="24"/>
        </w:rPr>
        <w:t xml:space="preserve">Большемуртинский район относится к </w:t>
      </w:r>
      <w:r w:rsidR="00953881" w:rsidRPr="005A4221">
        <w:rPr>
          <w:rFonts w:ascii="Arial Narrow" w:hAnsi="Arial Narrow" w:cs="Arial"/>
          <w:sz w:val="24"/>
          <w:szCs w:val="24"/>
        </w:rPr>
        <w:t>группе центральных районов края (</w:t>
      </w:r>
      <w:r w:rsidR="00EC56C0" w:rsidRPr="005A4221">
        <w:rPr>
          <w:rFonts w:ascii="Arial Narrow" w:hAnsi="Arial Narrow" w:cs="Arial"/>
          <w:sz w:val="24"/>
          <w:szCs w:val="24"/>
        </w:rPr>
        <w:t>р-ны: Балахтинский, Берёзовский, Большемуртинский, Козульский, Емельяновский, Манский, Новосёловский, Сухобузимский, г. Красноярск, г. Дивногорск)</w:t>
      </w:r>
      <w:r w:rsidR="00953881" w:rsidRPr="005A4221">
        <w:rPr>
          <w:rFonts w:ascii="Arial Narrow" w:hAnsi="Arial Narrow" w:cs="Arial"/>
          <w:sz w:val="24"/>
          <w:szCs w:val="24"/>
        </w:rPr>
        <w:t>.</w:t>
      </w:r>
    </w:p>
    <w:p w:rsidR="00EC56C0" w:rsidRPr="005A4221" w:rsidRDefault="00DA2CFE" w:rsidP="00E905AD">
      <w:pPr>
        <w:spacing w:after="0" w:line="240" w:lineRule="auto"/>
        <w:ind w:left="113" w:right="113" w:firstLine="709"/>
        <w:jc w:val="both"/>
        <w:rPr>
          <w:rFonts w:ascii="Arial Narrow" w:hAnsi="Arial Narrow" w:cs="Arial"/>
          <w:sz w:val="24"/>
          <w:szCs w:val="24"/>
        </w:rPr>
      </w:pPr>
      <w:r w:rsidRPr="005A4221">
        <w:rPr>
          <w:rFonts w:ascii="Arial Narrow" w:hAnsi="Arial Narrow" w:cs="Arial"/>
          <w:sz w:val="24"/>
          <w:szCs w:val="24"/>
        </w:rPr>
        <w:t>Район расположен в двух природно-климатических зонах: лесостепной и подтаежной</w:t>
      </w:r>
      <w:r w:rsidR="00EC56C0" w:rsidRPr="005A4221">
        <w:rPr>
          <w:rFonts w:ascii="Arial Narrow" w:hAnsi="Arial Narrow" w:cs="Arial"/>
          <w:sz w:val="24"/>
          <w:szCs w:val="24"/>
        </w:rPr>
        <w:t xml:space="preserve"> с холмистым рельефом. Холмы - отроги Восточного Саяна и Енисейского Кряжа имеют небольшую абсолютную высоту - 200-500 м, покрыты в основном лиственным лесом, в пониженных местах - смешанным, пихтовым.</w:t>
      </w:r>
    </w:p>
    <w:p w:rsidR="00EC56C0" w:rsidRPr="005A4221" w:rsidRDefault="00EC56C0" w:rsidP="001C6270">
      <w:pPr>
        <w:spacing w:after="0" w:line="240" w:lineRule="auto"/>
        <w:ind w:left="113" w:right="113" w:firstLine="709"/>
        <w:jc w:val="both"/>
        <w:rPr>
          <w:rFonts w:ascii="Arial Narrow" w:hAnsi="Arial Narrow" w:cs="Arial"/>
          <w:sz w:val="24"/>
          <w:szCs w:val="24"/>
        </w:rPr>
      </w:pPr>
      <w:r w:rsidRPr="005A4221">
        <w:rPr>
          <w:rFonts w:ascii="Arial Narrow" w:hAnsi="Arial Narrow" w:cs="Arial"/>
          <w:sz w:val="24"/>
          <w:szCs w:val="24"/>
        </w:rPr>
        <w:t>На территории Красноярской группы районов действу</w:t>
      </w:r>
      <w:r w:rsidR="00CC542A" w:rsidRPr="005A4221">
        <w:rPr>
          <w:rFonts w:ascii="Arial Narrow" w:hAnsi="Arial Narrow" w:cs="Arial"/>
          <w:sz w:val="24"/>
          <w:szCs w:val="24"/>
        </w:rPr>
        <w:t>ет 11 метеорологических станций. Одна из них находится в р</w:t>
      </w:r>
      <w:r w:rsidR="005249AB">
        <w:rPr>
          <w:rFonts w:ascii="Arial Narrow" w:hAnsi="Arial Narrow" w:cs="Arial"/>
          <w:sz w:val="24"/>
          <w:szCs w:val="24"/>
        </w:rPr>
        <w:t>.</w:t>
      </w:r>
      <w:r w:rsidR="00CC542A" w:rsidRPr="005A4221">
        <w:rPr>
          <w:rFonts w:ascii="Arial Narrow" w:hAnsi="Arial Narrow" w:cs="Arial"/>
          <w:sz w:val="24"/>
          <w:szCs w:val="24"/>
        </w:rPr>
        <w:t xml:space="preserve">п. Большая Мурта </w:t>
      </w:r>
      <w:r w:rsidR="001C6270">
        <w:rPr>
          <w:rFonts w:ascii="Arial Narrow" w:hAnsi="Arial Narrow" w:cs="Arial"/>
          <w:sz w:val="24"/>
          <w:szCs w:val="24"/>
        </w:rPr>
        <w:t>- а</w:t>
      </w:r>
      <w:r w:rsidR="001C6270" w:rsidRPr="005A4221">
        <w:rPr>
          <w:rFonts w:ascii="Arial Narrow" w:hAnsi="Arial Narrow" w:cs="Arial"/>
          <w:sz w:val="24"/>
          <w:szCs w:val="24"/>
        </w:rPr>
        <w:t>дминистративн</w:t>
      </w:r>
      <w:r w:rsidR="001C6270">
        <w:rPr>
          <w:rFonts w:ascii="Arial Narrow" w:hAnsi="Arial Narrow" w:cs="Arial"/>
          <w:sz w:val="24"/>
          <w:szCs w:val="24"/>
        </w:rPr>
        <w:t>о</w:t>
      </w:r>
      <w:r w:rsidR="001C6270" w:rsidRPr="005A4221">
        <w:rPr>
          <w:rFonts w:ascii="Arial Narrow" w:hAnsi="Arial Narrow" w:cs="Arial"/>
          <w:sz w:val="24"/>
          <w:szCs w:val="24"/>
        </w:rPr>
        <w:t>м центр</w:t>
      </w:r>
      <w:r w:rsidR="001C6270">
        <w:rPr>
          <w:rFonts w:ascii="Arial Narrow" w:hAnsi="Arial Narrow" w:cs="Arial"/>
          <w:sz w:val="24"/>
          <w:szCs w:val="24"/>
        </w:rPr>
        <w:t>е</w:t>
      </w:r>
      <w:r w:rsidR="001C6270" w:rsidRPr="005A4221">
        <w:rPr>
          <w:rFonts w:ascii="Arial Narrow" w:hAnsi="Arial Narrow" w:cs="Arial"/>
          <w:sz w:val="24"/>
          <w:szCs w:val="24"/>
        </w:rPr>
        <w:t xml:space="preserve"> Большемуртинск</w:t>
      </w:r>
      <w:r w:rsidR="001C6270">
        <w:rPr>
          <w:rFonts w:ascii="Arial Narrow" w:hAnsi="Arial Narrow" w:cs="Arial"/>
          <w:sz w:val="24"/>
          <w:szCs w:val="24"/>
        </w:rPr>
        <w:t>ого</w:t>
      </w:r>
      <w:r w:rsidR="001C6270" w:rsidRPr="005A4221">
        <w:rPr>
          <w:rFonts w:ascii="Arial Narrow" w:hAnsi="Arial Narrow" w:cs="Arial"/>
          <w:sz w:val="24"/>
          <w:szCs w:val="24"/>
        </w:rPr>
        <w:t xml:space="preserve"> </w:t>
      </w:r>
      <w:r w:rsidR="001C6270" w:rsidRPr="00DF601B">
        <w:rPr>
          <w:rFonts w:ascii="Arial Narrow" w:hAnsi="Arial Narrow" w:cs="Arial"/>
          <w:sz w:val="24"/>
          <w:szCs w:val="24"/>
        </w:rPr>
        <w:t>района</w:t>
      </w:r>
      <w:r w:rsidR="009D4C31" w:rsidRPr="00DF601B">
        <w:rPr>
          <w:rFonts w:ascii="Arial Narrow" w:hAnsi="Arial Narrow" w:cs="Arial"/>
          <w:sz w:val="24"/>
          <w:szCs w:val="24"/>
        </w:rPr>
        <w:t xml:space="preserve"> (таблица 1).       </w:t>
      </w:r>
      <w:r w:rsidR="001C6270" w:rsidRPr="00DF601B">
        <w:rPr>
          <w:rFonts w:ascii="Arial Narrow" w:hAnsi="Arial Narrow" w:cs="Arial"/>
          <w:sz w:val="24"/>
          <w:szCs w:val="24"/>
        </w:rPr>
        <w:t xml:space="preserve"> </w:t>
      </w:r>
    </w:p>
    <w:p w:rsidR="00EC56C0" w:rsidRPr="005A4221" w:rsidRDefault="00EC56C0" w:rsidP="00E905AD">
      <w:pPr>
        <w:spacing w:after="0" w:line="240" w:lineRule="auto"/>
        <w:ind w:left="113" w:right="113" w:firstLine="709"/>
        <w:jc w:val="both"/>
        <w:rPr>
          <w:rFonts w:ascii="Arial Narrow" w:hAnsi="Arial Narrow" w:cs="Arial"/>
          <w:sz w:val="24"/>
          <w:szCs w:val="24"/>
        </w:rPr>
      </w:pPr>
      <w:r w:rsidRPr="005A4221">
        <w:rPr>
          <w:rFonts w:ascii="Arial Narrow" w:hAnsi="Arial Narrow" w:cs="Arial"/>
          <w:sz w:val="24"/>
          <w:szCs w:val="24"/>
        </w:rPr>
        <w:t xml:space="preserve">Климат на описываемой территории резко континентальный. </w:t>
      </w:r>
      <w:r w:rsidR="00074C8B" w:rsidRPr="005A4221">
        <w:rPr>
          <w:rFonts w:ascii="Arial Narrow" w:hAnsi="Arial Narrow" w:cs="Arial"/>
          <w:sz w:val="24"/>
          <w:szCs w:val="24"/>
        </w:rPr>
        <w:t xml:space="preserve">Наблюдаются резкие колебания температур от зимы к лету и даже в течение суток. </w:t>
      </w:r>
      <w:r w:rsidRPr="005A4221">
        <w:rPr>
          <w:rFonts w:ascii="Arial Narrow" w:hAnsi="Arial Narrow" w:cs="Arial"/>
          <w:sz w:val="24"/>
          <w:szCs w:val="24"/>
        </w:rPr>
        <w:t xml:space="preserve">Амплитуда годового хода 34-38°С. </w:t>
      </w:r>
    </w:p>
    <w:p w:rsidR="00EC56C0" w:rsidRPr="005A4221" w:rsidRDefault="00EC56C0" w:rsidP="00E905AD">
      <w:pPr>
        <w:spacing w:after="0" w:line="240" w:lineRule="auto"/>
        <w:ind w:left="113" w:right="113" w:firstLine="709"/>
        <w:jc w:val="both"/>
        <w:rPr>
          <w:rFonts w:ascii="Arial Narrow" w:hAnsi="Arial Narrow" w:cs="Arial"/>
          <w:sz w:val="24"/>
          <w:szCs w:val="24"/>
        </w:rPr>
      </w:pPr>
      <w:r w:rsidRPr="005A4221">
        <w:rPr>
          <w:rFonts w:ascii="Arial Narrow" w:hAnsi="Arial Narrow" w:cs="Arial"/>
          <w:sz w:val="24"/>
          <w:szCs w:val="24"/>
        </w:rPr>
        <w:t>Осень наступает в первой половине сентября. Зима приходит в самом конце октября – начале ноября и имеет продолжительность около 5,5 месяцев.</w:t>
      </w:r>
    </w:p>
    <w:p w:rsidR="001A1D94" w:rsidRPr="005A4221" w:rsidRDefault="001A1D94" w:rsidP="00E905AD">
      <w:pPr>
        <w:spacing w:after="0" w:line="240" w:lineRule="auto"/>
        <w:ind w:left="113" w:right="113" w:firstLine="709"/>
        <w:jc w:val="both"/>
        <w:rPr>
          <w:rFonts w:ascii="Arial Narrow" w:hAnsi="Arial Narrow" w:cs="Arial"/>
          <w:sz w:val="24"/>
          <w:szCs w:val="24"/>
        </w:rPr>
      </w:pPr>
    </w:p>
    <w:p w:rsidR="00EC56C0" w:rsidRPr="005A4221" w:rsidRDefault="00EC56C0" w:rsidP="009D6B1C">
      <w:pPr>
        <w:spacing w:after="0" w:line="240" w:lineRule="auto"/>
        <w:ind w:left="113" w:right="113" w:firstLine="709"/>
        <w:jc w:val="center"/>
        <w:rPr>
          <w:rFonts w:ascii="Arial Narrow" w:hAnsi="Arial Narrow" w:cs="Arial"/>
          <w:sz w:val="24"/>
          <w:szCs w:val="24"/>
        </w:rPr>
      </w:pPr>
      <w:r w:rsidRPr="00282477">
        <w:rPr>
          <w:rFonts w:ascii="Arial Narrow" w:hAnsi="Arial Narrow" w:cs="Arial"/>
          <w:sz w:val="24"/>
          <w:szCs w:val="24"/>
        </w:rPr>
        <w:t xml:space="preserve">Таблица </w:t>
      </w:r>
      <w:r w:rsidR="000B7CF8" w:rsidRPr="00282477">
        <w:rPr>
          <w:rFonts w:ascii="Arial Narrow" w:hAnsi="Arial Narrow" w:cs="Arial"/>
          <w:sz w:val="24"/>
          <w:szCs w:val="24"/>
        </w:rPr>
        <w:t>1</w:t>
      </w:r>
      <w:r w:rsidR="001A1D94" w:rsidRPr="005A4221">
        <w:rPr>
          <w:rFonts w:ascii="Arial Narrow" w:hAnsi="Arial Narrow" w:cs="Arial"/>
          <w:sz w:val="24"/>
          <w:szCs w:val="24"/>
        </w:rPr>
        <w:t xml:space="preserve"> - </w:t>
      </w:r>
      <w:r w:rsidR="009D4C31">
        <w:rPr>
          <w:rFonts w:ascii="Arial Narrow" w:hAnsi="Arial Narrow" w:cs="Arial"/>
          <w:sz w:val="24"/>
          <w:szCs w:val="24"/>
        </w:rPr>
        <w:t>Метеорологическая станция</w:t>
      </w:r>
      <w:r w:rsidRPr="005A4221">
        <w:rPr>
          <w:rFonts w:ascii="Arial Narrow" w:hAnsi="Arial Narrow" w:cs="Arial"/>
          <w:sz w:val="24"/>
          <w:szCs w:val="24"/>
        </w:rPr>
        <w:t xml:space="preserve"> </w:t>
      </w:r>
      <w:r w:rsidR="009D4C31">
        <w:rPr>
          <w:rFonts w:ascii="Arial Narrow" w:hAnsi="Arial Narrow" w:cs="Arial"/>
          <w:sz w:val="24"/>
          <w:szCs w:val="24"/>
        </w:rPr>
        <w:t>р.п. Б.Мурта</w:t>
      </w:r>
    </w:p>
    <w:p w:rsidR="000B7CF8" w:rsidRPr="005A4221" w:rsidRDefault="000B7CF8" w:rsidP="00CC542A">
      <w:pPr>
        <w:spacing w:after="0" w:line="233" w:lineRule="auto"/>
        <w:ind w:right="113" w:firstLine="851"/>
        <w:jc w:val="center"/>
        <w:rPr>
          <w:rFonts w:ascii="Arial Narrow" w:hAnsi="Arial Narrow" w:cs="Arial"/>
          <w:sz w:val="24"/>
          <w:szCs w:val="24"/>
        </w:rPr>
      </w:pP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7"/>
        <w:gridCol w:w="2551"/>
        <w:gridCol w:w="1134"/>
        <w:gridCol w:w="1134"/>
        <w:gridCol w:w="1276"/>
        <w:gridCol w:w="931"/>
      </w:tblGrid>
      <w:tr w:rsidR="00CC542A" w:rsidRPr="005A4221" w:rsidTr="00CC542A">
        <w:trPr>
          <w:cantSplit/>
          <w:trHeight w:val="433"/>
          <w:jc w:val="center"/>
        </w:trPr>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542A" w:rsidRPr="005A4221" w:rsidRDefault="00CC542A" w:rsidP="00EC56C0">
            <w:pPr>
              <w:spacing w:after="0"/>
              <w:ind w:left="113" w:right="113"/>
              <w:jc w:val="center"/>
              <w:rPr>
                <w:rFonts w:ascii="Arial Narrow" w:hAnsi="Arial Narrow"/>
                <w:sz w:val="24"/>
                <w:szCs w:val="24"/>
              </w:rPr>
            </w:pPr>
            <w:r w:rsidRPr="005A4221">
              <w:rPr>
                <w:rFonts w:ascii="Arial Narrow" w:hAnsi="Arial Narrow"/>
                <w:sz w:val="24"/>
                <w:szCs w:val="24"/>
              </w:rPr>
              <w:t>Наименование станции</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542A" w:rsidRPr="005A4221" w:rsidRDefault="00CC542A" w:rsidP="00EC56C0">
            <w:pPr>
              <w:spacing w:after="0"/>
              <w:ind w:left="113" w:right="113"/>
              <w:jc w:val="center"/>
              <w:rPr>
                <w:rFonts w:ascii="Arial Narrow" w:hAnsi="Arial Narrow"/>
                <w:sz w:val="24"/>
                <w:szCs w:val="24"/>
              </w:rPr>
            </w:pPr>
            <w:r w:rsidRPr="005A4221">
              <w:rPr>
                <w:rFonts w:ascii="Arial Narrow" w:hAnsi="Arial Narrow"/>
                <w:sz w:val="24"/>
                <w:szCs w:val="24"/>
              </w:rPr>
              <w:t>Район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542A" w:rsidRPr="005A4221" w:rsidRDefault="00CC542A" w:rsidP="00EC56C0">
            <w:pPr>
              <w:spacing w:after="0"/>
              <w:ind w:left="113" w:right="113"/>
              <w:jc w:val="center"/>
              <w:rPr>
                <w:rFonts w:ascii="Arial Narrow" w:hAnsi="Arial Narrow"/>
                <w:sz w:val="24"/>
                <w:szCs w:val="24"/>
              </w:rPr>
            </w:pPr>
            <w:r w:rsidRPr="005A4221">
              <w:rPr>
                <w:rFonts w:ascii="Arial Narrow" w:hAnsi="Arial Narrow"/>
                <w:sz w:val="24"/>
                <w:szCs w:val="24"/>
              </w:rPr>
              <w:t>Координаты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542A" w:rsidRPr="005A4221" w:rsidRDefault="00CC542A" w:rsidP="00EC56C0">
            <w:pPr>
              <w:spacing w:after="0"/>
              <w:ind w:left="113" w:right="113"/>
              <w:jc w:val="center"/>
              <w:rPr>
                <w:rFonts w:ascii="Arial Narrow" w:hAnsi="Arial Narrow"/>
                <w:sz w:val="24"/>
                <w:szCs w:val="24"/>
              </w:rPr>
            </w:pPr>
            <w:r w:rsidRPr="005A4221">
              <w:rPr>
                <w:rFonts w:ascii="Arial Narrow" w:hAnsi="Arial Narrow"/>
                <w:sz w:val="24"/>
                <w:szCs w:val="24"/>
              </w:rPr>
              <w:t>Высота станции над уровнем моря (м)</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542A" w:rsidRPr="005A4221" w:rsidRDefault="00CC542A" w:rsidP="00CC542A">
            <w:pPr>
              <w:spacing w:after="0"/>
              <w:ind w:left="-113" w:right="-57"/>
              <w:jc w:val="center"/>
              <w:rPr>
                <w:rFonts w:ascii="Arial Narrow" w:hAnsi="Arial Narrow"/>
                <w:sz w:val="24"/>
                <w:szCs w:val="24"/>
              </w:rPr>
            </w:pPr>
            <w:r w:rsidRPr="005A4221">
              <w:rPr>
                <w:rFonts w:ascii="Arial Narrow" w:hAnsi="Arial Narrow"/>
                <w:sz w:val="24"/>
                <w:szCs w:val="24"/>
              </w:rPr>
              <w:t xml:space="preserve">Год </w:t>
            </w:r>
          </w:p>
          <w:p w:rsidR="00CC542A" w:rsidRPr="005A4221" w:rsidRDefault="00CC542A" w:rsidP="00CC542A">
            <w:pPr>
              <w:spacing w:after="0"/>
              <w:ind w:left="-113" w:right="-57"/>
              <w:jc w:val="center"/>
              <w:rPr>
                <w:rFonts w:ascii="Arial Narrow" w:hAnsi="Arial Narrow"/>
                <w:sz w:val="24"/>
                <w:szCs w:val="24"/>
              </w:rPr>
            </w:pPr>
            <w:r w:rsidRPr="005A4221">
              <w:rPr>
                <w:rFonts w:ascii="Arial Narrow" w:hAnsi="Arial Narrow"/>
                <w:sz w:val="24"/>
                <w:szCs w:val="24"/>
              </w:rPr>
              <w:t>открытия станции</w:t>
            </w:r>
          </w:p>
        </w:tc>
      </w:tr>
      <w:tr w:rsidR="00CC542A" w:rsidRPr="005A4221" w:rsidTr="00CC542A">
        <w:trPr>
          <w:cantSplit/>
          <w:trHeight w:val="225"/>
          <w:jc w:val="center"/>
        </w:trPr>
        <w:tc>
          <w:tcPr>
            <w:tcW w:w="19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542A" w:rsidRPr="005A4221" w:rsidRDefault="00CC542A" w:rsidP="00EC56C0">
            <w:pPr>
              <w:spacing w:after="0"/>
              <w:ind w:left="113" w:right="113"/>
              <w:rPr>
                <w:rFonts w:ascii="Arial Narrow" w:hAnsi="Arial Narrow"/>
                <w:sz w:val="24"/>
                <w:szCs w:val="24"/>
              </w:rPr>
            </w:pPr>
          </w:p>
        </w:tc>
        <w:tc>
          <w:tcPr>
            <w:tcW w:w="25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542A" w:rsidRPr="005A4221" w:rsidRDefault="00CC542A" w:rsidP="00EC56C0">
            <w:pPr>
              <w:spacing w:after="0"/>
              <w:ind w:left="113" w:right="113"/>
              <w:rPr>
                <w:rFonts w:ascii="Arial Narrow" w:hAnsi="Arial Narrow"/>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542A" w:rsidRPr="005A4221" w:rsidRDefault="00CC542A" w:rsidP="00EC56C0">
            <w:pPr>
              <w:spacing w:after="0"/>
              <w:ind w:left="113" w:right="113" w:hanging="108"/>
              <w:jc w:val="center"/>
              <w:rPr>
                <w:rFonts w:ascii="Arial Narrow" w:hAnsi="Arial Narrow"/>
                <w:sz w:val="24"/>
                <w:szCs w:val="24"/>
              </w:rPr>
            </w:pPr>
            <w:r w:rsidRPr="005A4221">
              <w:rPr>
                <w:rFonts w:ascii="Arial Narrow" w:hAnsi="Arial Narrow"/>
                <w:sz w:val="24"/>
                <w:szCs w:val="24"/>
              </w:rPr>
              <w:t>Широта (°с.ш.)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542A" w:rsidRPr="005A4221" w:rsidRDefault="00CC542A" w:rsidP="00EC56C0">
            <w:pPr>
              <w:spacing w:after="0"/>
              <w:ind w:left="113" w:right="113" w:hanging="108"/>
              <w:jc w:val="center"/>
              <w:rPr>
                <w:rFonts w:ascii="Arial Narrow" w:hAnsi="Arial Narrow"/>
                <w:sz w:val="24"/>
                <w:szCs w:val="24"/>
              </w:rPr>
            </w:pPr>
            <w:r w:rsidRPr="005A4221">
              <w:rPr>
                <w:rFonts w:ascii="Arial Narrow" w:hAnsi="Arial Narrow"/>
                <w:sz w:val="24"/>
                <w:szCs w:val="24"/>
              </w:rPr>
              <w:t>Долгота (°в.д.)</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542A" w:rsidRPr="005A4221" w:rsidRDefault="00CC542A" w:rsidP="00EC56C0">
            <w:pPr>
              <w:spacing w:after="0"/>
              <w:ind w:left="113" w:right="113"/>
              <w:rPr>
                <w:rFonts w:ascii="Arial Narrow" w:hAnsi="Arial Narrow"/>
                <w:sz w:val="24"/>
                <w:szCs w:val="24"/>
              </w:rPr>
            </w:pPr>
          </w:p>
        </w:tc>
        <w:tc>
          <w:tcPr>
            <w:tcW w:w="9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C542A" w:rsidRPr="005A4221" w:rsidRDefault="00CC542A" w:rsidP="00EC56C0">
            <w:pPr>
              <w:spacing w:after="0"/>
              <w:ind w:left="113" w:right="113"/>
              <w:rPr>
                <w:rFonts w:ascii="Arial Narrow" w:hAnsi="Arial Narrow"/>
                <w:sz w:val="24"/>
                <w:szCs w:val="24"/>
              </w:rPr>
            </w:pPr>
          </w:p>
        </w:tc>
      </w:tr>
      <w:tr w:rsidR="00CC542A" w:rsidRPr="005A4221" w:rsidTr="00CC542A">
        <w:trPr>
          <w:cantSplit/>
          <w:jc w:val="center"/>
        </w:trPr>
        <w:tc>
          <w:tcPr>
            <w:tcW w:w="1967" w:type="dxa"/>
            <w:tcBorders>
              <w:top w:val="single" w:sz="4" w:space="0" w:color="auto"/>
              <w:left w:val="single" w:sz="4" w:space="0" w:color="auto"/>
              <w:bottom w:val="single" w:sz="4" w:space="0" w:color="auto"/>
              <w:right w:val="single" w:sz="4" w:space="0" w:color="auto"/>
            </w:tcBorders>
            <w:shd w:val="clear" w:color="auto" w:fill="auto"/>
          </w:tcPr>
          <w:p w:rsidR="00CC542A" w:rsidRPr="005A4221" w:rsidRDefault="00CC542A" w:rsidP="00EC56C0">
            <w:pPr>
              <w:spacing w:after="0"/>
              <w:ind w:left="113" w:right="113"/>
              <w:rPr>
                <w:rFonts w:ascii="Arial Narrow" w:hAnsi="Arial Narrow"/>
                <w:sz w:val="24"/>
                <w:szCs w:val="24"/>
              </w:rPr>
            </w:pPr>
            <w:r w:rsidRPr="005A4221">
              <w:rPr>
                <w:rFonts w:ascii="Arial Narrow" w:hAnsi="Arial Narrow"/>
                <w:sz w:val="24"/>
                <w:szCs w:val="24"/>
              </w:rPr>
              <w:t>Бол. Мурта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C542A" w:rsidRPr="005A4221" w:rsidRDefault="00CC542A" w:rsidP="00EC56C0">
            <w:pPr>
              <w:spacing w:after="0"/>
              <w:ind w:left="113" w:right="113"/>
              <w:rPr>
                <w:rFonts w:ascii="Arial Narrow" w:hAnsi="Arial Narrow"/>
                <w:sz w:val="24"/>
                <w:szCs w:val="24"/>
              </w:rPr>
            </w:pPr>
            <w:r w:rsidRPr="005A4221">
              <w:rPr>
                <w:rFonts w:ascii="Arial Narrow" w:hAnsi="Arial Narrow"/>
                <w:sz w:val="24"/>
                <w:szCs w:val="24"/>
              </w:rPr>
              <w:t>Большемуртинский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542A" w:rsidRPr="005A4221" w:rsidRDefault="00CC542A" w:rsidP="00EC56C0">
            <w:pPr>
              <w:spacing w:after="0"/>
              <w:ind w:left="113" w:right="113" w:hanging="108"/>
              <w:jc w:val="center"/>
              <w:rPr>
                <w:rFonts w:ascii="Arial Narrow" w:hAnsi="Arial Narrow"/>
                <w:sz w:val="24"/>
                <w:szCs w:val="24"/>
              </w:rPr>
            </w:pPr>
            <w:r w:rsidRPr="005A4221">
              <w:rPr>
                <w:rFonts w:ascii="Arial Narrow" w:hAnsi="Arial Narrow"/>
                <w:sz w:val="24"/>
                <w:szCs w:val="24"/>
              </w:rPr>
              <w:t>56,9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542A" w:rsidRPr="005A4221" w:rsidRDefault="00CC542A" w:rsidP="00EC56C0">
            <w:pPr>
              <w:spacing w:after="0"/>
              <w:ind w:left="113" w:right="113" w:hanging="108"/>
              <w:jc w:val="center"/>
              <w:rPr>
                <w:rFonts w:ascii="Arial Narrow" w:hAnsi="Arial Narrow"/>
                <w:sz w:val="24"/>
                <w:szCs w:val="24"/>
              </w:rPr>
            </w:pPr>
            <w:r w:rsidRPr="005A4221">
              <w:rPr>
                <w:rFonts w:ascii="Arial Narrow" w:hAnsi="Arial Narrow"/>
                <w:sz w:val="24"/>
                <w:szCs w:val="24"/>
              </w:rPr>
              <w:t>93,1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C542A" w:rsidRPr="005A4221" w:rsidRDefault="00CC542A" w:rsidP="00EC56C0">
            <w:pPr>
              <w:spacing w:after="0"/>
              <w:ind w:left="113" w:right="113"/>
              <w:jc w:val="center"/>
              <w:rPr>
                <w:rFonts w:ascii="Arial Narrow" w:hAnsi="Arial Narrow"/>
                <w:sz w:val="24"/>
                <w:szCs w:val="24"/>
              </w:rPr>
            </w:pPr>
            <w:r w:rsidRPr="005A4221">
              <w:rPr>
                <w:rFonts w:ascii="Arial Narrow" w:hAnsi="Arial Narrow"/>
                <w:sz w:val="24"/>
                <w:szCs w:val="24"/>
              </w:rPr>
              <w:t>180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CC542A" w:rsidRPr="005A4221" w:rsidRDefault="00CC542A" w:rsidP="00EC56C0">
            <w:pPr>
              <w:spacing w:after="0"/>
              <w:ind w:left="113" w:right="113"/>
              <w:jc w:val="center"/>
              <w:rPr>
                <w:rFonts w:ascii="Arial Narrow" w:hAnsi="Arial Narrow"/>
                <w:sz w:val="24"/>
                <w:szCs w:val="24"/>
              </w:rPr>
            </w:pPr>
            <w:r w:rsidRPr="005A4221">
              <w:rPr>
                <w:rFonts w:ascii="Arial Narrow" w:hAnsi="Arial Narrow"/>
                <w:sz w:val="24"/>
                <w:szCs w:val="24"/>
              </w:rPr>
              <w:t>1928</w:t>
            </w:r>
          </w:p>
        </w:tc>
      </w:tr>
    </w:tbl>
    <w:p w:rsidR="001A1D94" w:rsidRPr="005A4221" w:rsidRDefault="001A1D94" w:rsidP="00E905AD">
      <w:pPr>
        <w:spacing w:after="0" w:line="240" w:lineRule="auto"/>
        <w:ind w:left="113" w:right="113" w:firstLine="851"/>
        <w:jc w:val="both"/>
        <w:rPr>
          <w:rFonts w:ascii="Arial Narrow" w:hAnsi="Arial Narrow" w:cs="Arial"/>
          <w:sz w:val="24"/>
          <w:szCs w:val="24"/>
        </w:rPr>
      </w:pPr>
    </w:p>
    <w:p w:rsidR="00EC56C0" w:rsidRPr="005A4221" w:rsidRDefault="00EC56C0" w:rsidP="00E905AD">
      <w:pPr>
        <w:spacing w:after="0" w:line="240" w:lineRule="auto"/>
        <w:ind w:left="113" w:right="113" w:firstLine="851"/>
        <w:jc w:val="both"/>
        <w:rPr>
          <w:rFonts w:ascii="Arial Narrow" w:hAnsi="Arial Narrow" w:cs="Arial"/>
          <w:sz w:val="24"/>
          <w:szCs w:val="24"/>
        </w:rPr>
      </w:pPr>
      <w:r w:rsidRPr="005A4221">
        <w:rPr>
          <w:rFonts w:ascii="Arial Narrow" w:hAnsi="Arial Narrow" w:cs="Arial"/>
          <w:sz w:val="24"/>
          <w:szCs w:val="24"/>
        </w:rPr>
        <w:t xml:space="preserve">Заток арктического воздуха на этой территории наблюдается редко. Наиболее часто сюда поступают массы полярного воздуха, которые в зимних условиях быстро охлаждаются над подстилающей поверхностью. У земли воздух становится холоднее арктического, возникают инверсии. Поддерживаемые антициклональным типом погоды они могут наблюдаться длительное время, температуры в этот период опускаются ниже минус 30-35°С, в отдельные годы ниже минус 40°С. Отопительный сезон – с конца второй декады сентября по середину мая. </w:t>
      </w:r>
    </w:p>
    <w:p w:rsidR="00EC56C0" w:rsidRPr="005A4221" w:rsidRDefault="00EC56C0" w:rsidP="00E905AD">
      <w:pPr>
        <w:spacing w:after="0" w:line="240" w:lineRule="auto"/>
        <w:ind w:left="113" w:right="113" w:firstLine="851"/>
        <w:jc w:val="both"/>
        <w:rPr>
          <w:rFonts w:ascii="Arial Narrow" w:hAnsi="Arial Narrow" w:cs="Arial"/>
          <w:sz w:val="24"/>
          <w:szCs w:val="24"/>
        </w:rPr>
      </w:pPr>
      <w:r w:rsidRPr="005A4221">
        <w:rPr>
          <w:rFonts w:ascii="Arial Narrow" w:hAnsi="Arial Narrow" w:cs="Arial"/>
          <w:sz w:val="24"/>
          <w:szCs w:val="24"/>
        </w:rPr>
        <w:t>Весна наступает в середине апреля, продолжительность ее невелика (менее 1,5 месяцев). Для весны характерны как возвраты холодов, так и интенсивный прогрев. В отдельные дни максимальные температуры могут подниматься до 30°С. Лето приходит в начале третьей декады мая. Продолжительность безморозного периода на описываемой территории, в среднем, от 90 до 105 дней.</w:t>
      </w:r>
    </w:p>
    <w:p w:rsidR="00EC56C0" w:rsidRPr="005A4221" w:rsidRDefault="00EC56C0" w:rsidP="00E905AD">
      <w:pPr>
        <w:spacing w:after="0" w:line="240" w:lineRule="auto"/>
        <w:ind w:left="113" w:right="113" w:firstLine="851"/>
        <w:jc w:val="both"/>
        <w:rPr>
          <w:rFonts w:ascii="Arial Narrow" w:hAnsi="Arial Narrow" w:cs="Arial"/>
          <w:sz w:val="24"/>
          <w:szCs w:val="24"/>
        </w:rPr>
      </w:pPr>
      <w:r w:rsidRPr="005A4221">
        <w:rPr>
          <w:rFonts w:ascii="Arial Narrow" w:hAnsi="Arial Narrow" w:cs="Arial"/>
          <w:sz w:val="24"/>
          <w:szCs w:val="24"/>
        </w:rPr>
        <w:t>К неблагоприятным условиям относятся бездождные периоды</w:t>
      </w:r>
      <w:r w:rsidR="009D0DE7">
        <w:rPr>
          <w:rFonts w:ascii="Arial Narrow" w:hAnsi="Arial Narrow" w:cs="Arial"/>
          <w:sz w:val="24"/>
          <w:szCs w:val="24"/>
        </w:rPr>
        <w:t xml:space="preserve"> –</w:t>
      </w:r>
      <w:r w:rsidRPr="005A4221">
        <w:rPr>
          <w:rFonts w:ascii="Arial Narrow" w:hAnsi="Arial Narrow" w:cs="Arial"/>
          <w:sz w:val="24"/>
          <w:szCs w:val="24"/>
        </w:rPr>
        <w:t xml:space="preserve"> периоды</w:t>
      </w:r>
      <w:r w:rsidR="009D0DE7">
        <w:rPr>
          <w:rFonts w:ascii="Arial Narrow" w:hAnsi="Arial Narrow" w:cs="Arial"/>
          <w:sz w:val="24"/>
          <w:szCs w:val="24"/>
        </w:rPr>
        <w:t>,</w:t>
      </w:r>
      <w:r w:rsidRPr="005A4221">
        <w:rPr>
          <w:rFonts w:ascii="Arial Narrow" w:hAnsi="Arial Narrow" w:cs="Arial"/>
          <w:sz w:val="24"/>
          <w:szCs w:val="24"/>
        </w:rPr>
        <w:t xml:space="preserve"> за которые в течение 10 дней и более не выпадали осадки. Так, на описываемой территории в среднем бывают бездождные периоды длительностью 10-20 дней, которые обычно сопровождаются высокой температурой воздуха и низкой относительной влажностью, что ведет к иссушению почвы и растений и способствует возникновению лесных пожаров.</w:t>
      </w:r>
    </w:p>
    <w:p w:rsidR="00CC542A" w:rsidRPr="005A4221" w:rsidRDefault="00EC56C0" w:rsidP="00E905AD">
      <w:pPr>
        <w:spacing w:after="0" w:line="240" w:lineRule="auto"/>
        <w:ind w:left="113" w:right="113" w:firstLine="851"/>
        <w:jc w:val="both"/>
        <w:rPr>
          <w:rFonts w:ascii="Arial Narrow" w:hAnsi="Arial Narrow" w:cs="Arial"/>
          <w:sz w:val="24"/>
          <w:szCs w:val="24"/>
        </w:rPr>
      </w:pPr>
      <w:r w:rsidRPr="005A4221">
        <w:rPr>
          <w:rFonts w:ascii="Arial Narrow" w:hAnsi="Arial Narrow" w:cs="Arial"/>
          <w:sz w:val="24"/>
          <w:szCs w:val="24"/>
        </w:rPr>
        <w:t>Самый холодный месяц - январь, средняя температура января на большей части территории от минус 16 до минус 21°С</w:t>
      </w:r>
      <w:r w:rsidR="00282477">
        <w:rPr>
          <w:rFonts w:ascii="Arial Narrow" w:hAnsi="Arial Narrow" w:cs="Arial"/>
          <w:sz w:val="24"/>
          <w:szCs w:val="24"/>
        </w:rPr>
        <w:t xml:space="preserve"> </w:t>
      </w:r>
      <w:r w:rsidR="00282477" w:rsidRPr="009D6B1C">
        <w:rPr>
          <w:rFonts w:ascii="Arial Narrow" w:hAnsi="Arial Narrow" w:cs="Arial"/>
          <w:sz w:val="24"/>
          <w:szCs w:val="24"/>
        </w:rPr>
        <w:t>(таблица 2</w:t>
      </w:r>
      <w:r w:rsidR="009D6B1C" w:rsidRPr="009D6B1C">
        <w:rPr>
          <w:rFonts w:ascii="Arial Narrow" w:hAnsi="Arial Narrow" w:cs="Arial"/>
          <w:sz w:val="24"/>
          <w:szCs w:val="24"/>
        </w:rPr>
        <w:t>).</w:t>
      </w:r>
      <w:r w:rsidRPr="005A4221">
        <w:rPr>
          <w:rFonts w:ascii="Arial Narrow" w:hAnsi="Arial Narrow" w:cs="Arial"/>
          <w:sz w:val="24"/>
          <w:szCs w:val="24"/>
        </w:rPr>
        <w:t xml:space="preserve"> </w:t>
      </w:r>
    </w:p>
    <w:p w:rsidR="00E905AD" w:rsidRDefault="00EC56C0" w:rsidP="00E905AD">
      <w:pPr>
        <w:spacing w:after="0" w:line="240" w:lineRule="auto"/>
        <w:ind w:left="113" w:right="113" w:firstLine="851"/>
        <w:jc w:val="both"/>
        <w:rPr>
          <w:rFonts w:ascii="Arial Narrow" w:hAnsi="Arial Narrow" w:cs="Arial"/>
          <w:sz w:val="24"/>
          <w:szCs w:val="24"/>
        </w:rPr>
      </w:pPr>
      <w:r w:rsidRPr="005A4221">
        <w:rPr>
          <w:rFonts w:ascii="Arial Narrow" w:hAnsi="Arial Narrow" w:cs="Arial"/>
          <w:sz w:val="24"/>
          <w:szCs w:val="24"/>
        </w:rPr>
        <w:t>Самый теплый месяц - июль. Средняя температура его около 16-18°С, максимальные температуры достигают 34-37°С. Повсеместно на этой территории практически ежегодно наблюдаются периоды жаркой погоды (температура воздуха выше 30°С) продолжительностью 5-10 дней.</w:t>
      </w:r>
    </w:p>
    <w:p w:rsidR="00E905AD" w:rsidRDefault="00E905AD" w:rsidP="00E905AD">
      <w:pPr>
        <w:spacing w:after="0" w:line="240" w:lineRule="auto"/>
        <w:jc w:val="both"/>
        <w:rPr>
          <w:rFonts w:ascii="Arial Narrow" w:hAnsi="Arial Narrow" w:cs="Arial"/>
          <w:sz w:val="24"/>
          <w:szCs w:val="24"/>
        </w:rPr>
      </w:pPr>
      <w:r>
        <w:rPr>
          <w:rFonts w:ascii="Arial Narrow" w:hAnsi="Arial Narrow" w:cs="Arial"/>
          <w:sz w:val="24"/>
          <w:szCs w:val="24"/>
        </w:rPr>
        <w:br w:type="page"/>
      </w:r>
    </w:p>
    <w:p w:rsidR="00EC56C0" w:rsidRPr="005A4221" w:rsidRDefault="00EC56C0" w:rsidP="00646638">
      <w:pPr>
        <w:spacing w:after="0" w:line="240" w:lineRule="auto"/>
        <w:ind w:left="113" w:right="113" w:firstLine="851"/>
        <w:jc w:val="both"/>
        <w:rPr>
          <w:rFonts w:ascii="Arial Narrow" w:hAnsi="Arial Narrow" w:cs="Arial"/>
          <w:sz w:val="24"/>
          <w:szCs w:val="24"/>
        </w:rPr>
      </w:pPr>
    </w:p>
    <w:p w:rsidR="00EC56C0" w:rsidRPr="005A4221" w:rsidRDefault="00EC56C0" w:rsidP="00646638">
      <w:pPr>
        <w:spacing w:after="0" w:line="240" w:lineRule="auto"/>
        <w:ind w:left="113" w:right="113" w:firstLine="851"/>
        <w:jc w:val="both"/>
        <w:rPr>
          <w:rFonts w:ascii="Arial Narrow" w:hAnsi="Arial Narrow" w:cs="Arial"/>
          <w:sz w:val="24"/>
          <w:szCs w:val="24"/>
        </w:rPr>
      </w:pPr>
      <w:r w:rsidRPr="009D6B1C">
        <w:rPr>
          <w:rFonts w:ascii="Arial Narrow" w:hAnsi="Arial Narrow" w:cs="Arial"/>
          <w:sz w:val="24"/>
          <w:szCs w:val="24"/>
        </w:rPr>
        <w:t xml:space="preserve">Таблица </w:t>
      </w:r>
      <w:r w:rsidR="00282477" w:rsidRPr="009D6B1C">
        <w:rPr>
          <w:rFonts w:ascii="Arial Narrow" w:hAnsi="Arial Narrow" w:cs="Arial"/>
          <w:sz w:val="24"/>
          <w:szCs w:val="24"/>
        </w:rPr>
        <w:t>2</w:t>
      </w:r>
      <w:r w:rsidR="000B7CF8" w:rsidRPr="009D6B1C">
        <w:rPr>
          <w:rFonts w:ascii="Arial Narrow" w:hAnsi="Arial Narrow" w:cs="Arial"/>
          <w:sz w:val="24"/>
          <w:szCs w:val="24"/>
        </w:rPr>
        <w:t xml:space="preserve"> -</w:t>
      </w:r>
      <w:r w:rsidR="000B7CF8" w:rsidRPr="005A4221">
        <w:rPr>
          <w:rFonts w:ascii="Arial Narrow" w:hAnsi="Arial Narrow" w:cs="Arial"/>
          <w:sz w:val="24"/>
          <w:szCs w:val="24"/>
        </w:rPr>
        <w:t xml:space="preserve"> </w:t>
      </w:r>
      <w:r w:rsidRPr="005A4221">
        <w:rPr>
          <w:rFonts w:ascii="Arial Narrow" w:hAnsi="Arial Narrow" w:cs="Arial"/>
          <w:sz w:val="24"/>
          <w:szCs w:val="24"/>
        </w:rPr>
        <w:t>Средняя месячная и годовая температуры воздуха</w:t>
      </w:r>
    </w:p>
    <w:p w:rsidR="000B7CF8" w:rsidRPr="005A4221" w:rsidRDefault="000B7CF8" w:rsidP="00646638">
      <w:pPr>
        <w:spacing w:after="0" w:line="240" w:lineRule="auto"/>
        <w:ind w:left="113" w:right="113" w:firstLine="851"/>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
        <w:gridCol w:w="709"/>
        <w:gridCol w:w="657"/>
        <w:gridCol w:w="594"/>
        <w:gridCol w:w="545"/>
        <w:gridCol w:w="646"/>
        <w:gridCol w:w="646"/>
        <w:gridCol w:w="695"/>
        <w:gridCol w:w="594"/>
        <w:gridCol w:w="545"/>
        <w:gridCol w:w="646"/>
        <w:gridCol w:w="646"/>
        <w:gridCol w:w="696"/>
      </w:tblGrid>
      <w:tr w:rsidR="00EC56C0" w:rsidRPr="005A4221" w:rsidTr="00C3505C">
        <w:trPr>
          <w:cantSplit/>
          <w:jc w:val="center"/>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tcPr>
          <w:p w:rsidR="00C3505C" w:rsidRPr="005A4221" w:rsidRDefault="00EC56C0" w:rsidP="00C3505C">
            <w:pPr>
              <w:tabs>
                <w:tab w:val="left" w:pos="1452"/>
              </w:tabs>
              <w:spacing w:after="0"/>
              <w:ind w:hanging="250"/>
              <w:jc w:val="center"/>
              <w:rPr>
                <w:rFonts w:ascii="Arial Narrow" w:hAnsi="Arial Narrow"/>
                <w:sz w:val="24"/>
                <w:szCs w:val="24"/>
              </w:rPr>
            </w:pPr>
            <w:r w:rsidRPr="005A4221">
              <w:rPr>
                <w:rFonts w:ascii="Arial Narrow" w:hAnsi="Arial Narrow"/>
                <w:sz w:val="24"/>
                <w:szCs w:val="24"/>
              </w:rPr>
              <w:t>Наиме</w:t>
            </w:r>
            <w:r w:rsidR="00C3505C" w:rsidRPr="005A4221">
              <w:rPr>
                <w:rFonts w:ascii="Arial Narrow" w:hAnsi="Arial Narrow"/>
                <w:sz w:val="24"/>
                <w:szCs w:val="24"/>
              </w:rPr>
              <w:t>-</w:t>
            </w:r>
          </w:p>
          <w:p w:rsidR="00EC56C0" w:rsidRPr="005A4221" w:rsidRDefault="00EC56C0" w:rsidP="00C3505C">
            <w:pPr>
              <w:tabs>
                <w:tab w:val="left" w:pos="1452"/>
              </w:tabs>
              <w:spacing w:after="0"/>
              <w:ind w:hanging="250"/>
              <w:jc w:val="center"/>
              <w:rPr>
                <w:rFonts w:ascii="Arial Narrow" w:hAnsi="Arial Narrow"/>
                <w:sz w:val="24"/>
                <w:szCs w:val="24"/>
              </w:rPr>
            </w:pPr>
            <w:r w:rsidRPr="005A4221">
              <w:rPr>
                <w:rFonts w:ascii="Arial Narrow" w:hAnsi="Arial Narrow"/>
                <w:sz w:val="24"/>
                <w:szCs w:val="24"/>
              </w:rPr>
              <w:t xml:space="preserve">нование </w:t>
            </w:r>
          </w:p>
          <w:p w:rsidR="00EC56C0" w:rsidRPr="005A4221" w:rsidRDefault="00EC56C0" w:rsidP="006116CF">
            <w:pPr>
              <w:tabs>
                <w:tab w:val="left" w:pos="1452"/>
              </w:tabs>
              <w:spacing w:after="0"/>
              <w:ind w:left="57" w:right="57" w:hanging="250"/>
              <w:jc w:val="center"/>
              <w:rPr>
                <w:rFonts w:ascii="Arial Narrow" w:hAnsi="Arial Narrow"/>
                <w:sz w:val="24"/>
                <w:szCs w:val="24"/>
              </w:rPr>
            </w:pPr>
            <w:r w:rsidRPr="005A4221">
              <w:rPr>
                <w:rFonts w:ascii="Arial Narrow" w:hAnsi="Arial Narrow"/>
                <w:sz w:val="24"/>
                <w:szCs w:val="24"/>
              </w:rPr>
              <w:t>станции</w:t>
            </w:r>
          </w:p>
        </w:tc>
        <w:tc>
          <w:tcPr>
            <w:tcW w:w="8469" w:type="dxa"/>
            <w:gridSpan w:val="13"/>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116CF">
            <w:pPr>
              <w:spacing w:after="0"/>
              <w:ind w:left="57" w:right="57"/>
              <w:jc w:val="center"/>
              <w:rPr>
                <w:rFonts w:ascii="Arial Narrow" w:hAnsi="Arial Narrow"/>
                <w:sz w:val="24"/>
                <w:szCs w:val="24"/>
              </w:rPr>
            </w:pPr>
            <w:r w:rsidRPr="005A4221">
              <w:rPr>
                <w:rFonts w:ascii="Arial Narrow" w:hAnsi="Arial Narrow"/>
                <w:sz w:val="24"/>
                <w:szCs w:val="24"/>
              </w:rPr>
              <w:t>Средняя температура воздуха (в °С)</w:t>
            </w:r>
          </w:p>
        </w:tc>
      </w:tr>
      <w:tr w:rsidR="00EC56C0" w:rsidRPr="005A4221" w:rsidTr="00C3505C">
        <w:trPr>
          <w:cantSplit/>
          <w:jc w:val="center"/>
        </w:trPr>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6116CF">
            <w:pPr>
              <w:spacing w:after="0"/>
              <w:ind w:left="57" w:right="57"/>
              <w:rPr>
                <w:rFonts w:ascii="Arial Narrow" w:hAnsi="Arial Narrow"/>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116CF">
            <w:pPr>
              <w:spacing w:after="0"/>
              <w:ind w:left="57" w:right="57"/>
              <w:jc w:val="center"/>
              <w:rPr>
                <w:rFonts w:ascii="Arial Narrow" w:hAnsi="Arial Narrow"/>
                <w:sz w:val="24"/>
                <w:szCs w:val="24"/>
              </w:rPr>
            </w:pPr>
            <w:r w:rsidRPr="005A4221">
              <w:rPr>
                <w:rFonts w:ascii="Arial Narrow" w:hAnsi="Arial Narrow"/>
                <w:sz w:val="24"/>
                <w:szCs w:val="24"/>
                <w:lang w:val="en-US"/>
              </w:rPr>
              <w:t>I</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116CF">
            <w:pPr>
              <w:spacing w:after="0"/>
              <w:ind w:left="57" w:right="57"/>
              <w:jc w:val="center"/>
              <w:rPr>
                <w:rFonts w:ascii="Arial Narrow" w:hAnsi="Arial Narrow"/>
                <w:sz w:val="24"/>
                <w:szCs w:val="24"/>
              </w:rPr>
            </w:pPr>
            <w:r w:rsidRPr="005A4221">
              <w:rPr>
                <w:rFonts w:ascii="Arial Narrow" w:hAnsi="Arial Narrow"/>
                <w:sz w:val="24"/>
                <w:szCs w:val="24"/>
                <w:lang w:val="en-US"/>
              </w:rPr>
              <w:t>II</w:t>
            </w: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116CF">
            <w:pPr>
              <w:spacing w:after="0"/>
              <w:ind w:left="57" w:right="57"/>
              <w:jc w:val="center"/>
              <w:rPr>
                <w:rFonts w:ascii="Arial Narrow" w:hAnsi="Arial Narrow"/>
                <w:sz w:val="24"/>
                <w:szCs w:val="24"/>
              </w:rPr>
            </w:pPr>
            <w:r w:rsidRPr="005A4221">
              <w:rPr>
                <w:rFonts w:ascii="Arial Narrow" w:hAnsi="Arial Narrow"/>
                <w:sz w:val="24"/>
                <w:szCs w:val="24"/>
                <w:lang w:val="en-US"/>
              </w:rPr>
              <w:t>III</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116CF">
            <w:pPr>
              <w:spacing w:after="0"/>
              <w:ind w:left="57" w:right="57"/>
              <w:jc w:val="center"/>
              <w:rPr>
                <w:rFonts w:ascii="Arial Narrow" w:hAnsi="Arial Narrow"/>
                <w:sz w:val="24"/>
                <w:szCs w:val="24"/>
              </w:rPr>
            </w:pPr>
            <w:r w:rsidRPr="005A4221">
              <w:rPr>
                <w:rFonts w:ascii="Arial Narrow" w:hAnsi="Arial Narrow"/>
                <w:sz w:val="24"/>
                <w:szCs w:val="24"/>
                <w:lang w:val="en-US"/>
              </w:rPr>
              <w:t>IV</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116CF">
            <w:pPr>
              <w:spacing w:after="0"/>
              <w:ind w:left="57" w:right="57"/>
              <w:jc w:val="center"/>
              <w:rPr>
                <w:rFonts w:ascii="Arial Narrow" w:hAnsi="Arial Narrow"/>
                <w:sz w:val="24"/>
                <w:szCs w:val="24"/>
              </w:rPr>
            </w:pPr>
            <w:r w:rsidRPr="005A4221">
              <w:rPr>
                <w:rFonts w:ascii="Arial Narrow" w:hAnsi="Arial Narrow"/>
                <w:sz w:val="24"/>
                <w:szCs w:val="24"/>
                <w:lang w:val="en-US"/>
              </w:rPr>
              <w:t>V</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116CF">
            <w:pPr>
              <w:spacing w:after="0"/>
              <w:ind w:left="57" w:right="57"/>
              <w:jc w:val="center"/>
              <w:rPr>
                <w:rFonts w:ascii="Arial Narrow" w:hAnsi="Arial Narrow"/>
                <w:sz w:val="24"/>
                <w:szCs w:val="24"/>
              </w:rPr>
            </w:pPr>
            <w:r w:rsidRPr="005A4221">
              <w:rPr>
                <w:rFonts w:ascii="Arial Narrow" w:hAnsi="Arial Narrow"/>
                <w:sz w:val="24"/>
                <w:szCs w:val="24"/>
                <w:lang w:val="en-US"/>
              </w:rPr>
              <w:t>VI</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116CF">
            <w:pPr>
              <w:spacing w:after="0"/>
              <w:ind w:left="57" w:right="57"/>
              <w:jc w:val="center"/>
              <w:rPr>
                <w:rFonts w:ascii="Arial Narrow" w:hAnsi="Arial Narrow"/>
                <w:sz w:val="24"/>
                <w:szCs w:val="24"/>
              </w:rPr>
            </w:pPr>
            <w:r w:rsidRPr="005A4221">
              <w:rPr>
                <w:rFonts w:ascii="Arial Narrow" w:hAnsi="Arial Narrow"/>
                <w:sz w:val="24"/>
                <w:szCs w:val="24"/>
                <w:lang w:val="en-US"/>
              </w:rPr>
              <w:t>VII</w:t>
            </w:r>
          </w:p>
        </w:tc>
        <w:tc>
          <w:tcPr>
            <w:tcW w:w="695"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116CF">
            <w:pPr>
              <w:spacing w:after="0"/>
              <w:ind w:left="57" w:right="57"/>
              <w:jc w:val="center"/>
              <w:rPr>
                <w:rFonts w:ascii="Arial Narrow" w:hAnsi="Arial Narrow"/>
                <w:sz w:val="24"/>
                <w:szCs w:val="24"/>
              </w:rPr>
            </w:pPr>
            <w:r w:rsidRPr="005A4221">
              <w:rPr>
                <w:rFonts w:ascii="Arial Narrow" w:hAnsi="Arial Narrow"/>
                <w:sz w:val="24"/>
                <w:szCs w:val="24"/>
                <w:lang w:val="en-US"/>
              </w:rPr>
              <w:t>VIII</w:t>
            </w:r>
          </w:p>
        </w:tc>
        <w:tc>
          <w:tcPr>
            <w:tcW w:w="594"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116CF">
            <w:pPr>
              <w:spacing w:after="0"/>
              <w:ind w:left="57" w:right="57"/>
              <w:jc w:val="center"/>
              <w:rPr>
                <w:rFonts w:ascii="Arial Narrow" w:hAnsi="Arial Narrow"/>
                <w:sz w:val="24"/>
                <w:szCs w:val="24"/>
              </w:rPr>
            </w:pPr>
            <w:r w:rsidRPr="005A4221">
              <w:rPr>
                <w:rFonts w:ascii="Arial Narrow" w:hAnsi="Arial Narrow"/>
                <w:sz w:val="24"/>
                <w:szCs w:val="24"/>
                <w:lang w:val="en-US"/>
              </w:rPr>
              <w:t>IX</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116CF">
            <w:pPr>
              <w:spacing w:after="0"/>
              <w:ind w:left="57" w:right="57"/>
              <w:jc w:val="center"/>
              <w:rPr>
                <w:rFonts w:ascii="Arial Narrow" w:hAnsi="Arial Narrow"/>
                <w:sz w:val="24"/>
                <w:szCs w:val="24"/>
              </w:rPr>
            </w:pPr>
            <w:r w:rsidRPr="005A4221">
              <w:rPr>
                <w:rFonts w:ascii="Arial Narrow" w:hAnsi="Arial Narrow"/>
                <w:sz w:val="24"/>
                <w:szCs w:val="24"/>
                <w:lang w:val="en-US"/>
              </w:rPr>
              <w:t>X</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116CF">
            <w:pPr>
              <w:spacing w:after="0"/>
              <w:ind w:left="57" w:right="57"/>
              <w:jc w:val="center"/>
              <w:rPr>
                <w:rFonts w:ascii="Arial Narrow" w:hAnsi="Arial Narrow"/>
                <w:sz w:val="24"/>
                <w:szCs w:val="24"/>
              </w:rPr>
            </w:pPr>
            <w:r w:rsidRPr="005A4221">
              <w:rPr>
                <w:rFonts w:ascii="Arial Narrow" w:hAnsi="Arial Narrow"/>
                <w:sz w:val="24"/>
                <w:szCs w:val="24"/>
                <w:lang w:val="en-US"/>
              </w:rPr>
              <w:t>XI</w:t>
            </w:r>
          </w:p>
        </w:tc>
        <w:tc>
          <w:tcPr>
            <w:tcW w:w="646"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116CF">
            <w:pPr>
              <w:spacing w:after="0"/>
              <w:ind w:left="57" w:right="57"/>
              <w:jc w:val="center"/>
              <w:rPr>
                <w:rFonts w:ascii="Arial Narrow" w:hAnsi="Arial Narrow"/>
                <w:sz w:val="24"/>
                <w:szCs w:val="24"/>
              </w:rPr>
            </w:pPr>
            <w:r w:rsidRPr="005A4221">
              <w:rPr>
                <w:rFonts w:ascii="Arial Narrow" w:hAnsi="Arial Narrow"/>
                <w:sz w:val="24"/>
                <w:szCs w:val="24"/>
                <w:lang w:val="en-US"/>
              </w:rPr>
              <w:t>XII</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116CF">
            <w:pPr>
              <w:spacing w:after="0"/>
              <w:ind w:left="57" w:right="57"/>
              <w:jc w:val="center"/>
              <w:rPr>
                <w:rFonts w:ascii="Arial Narrow" w:hAnsi="Arial Narrow"/>
                <w:sz w:val="24"/>
                <w:szCs w:val="24"/>
              </w:rPr>
            </w:pPr>
            <w:r w:rsidRPr="005A4221">
              <w:rPr>
                <w:rFonts w:ascii="Arial Narrow" w:hAnsi="Arial Narrow"/>
                <w:sz w:val="24"/>
                <w:szCs w:val="24"/>
              </w:rPr>
              <w:t>год</w:t>
            </w:r>
          </w:p>
        </w:tc>
      </w:tr>
      <w:tr w:rsidR="00EC56C0" w:rsidRPr="005A4221" w:rsidTr="00C3505C">
        <w:trPr>
          <w:cantSplit/>
          <w:jc w:val="center"/>
        </w:trPr>
        <w:tc>
          <w:tcPr>
            <w:tcW w:w="1135"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116CF">
            <w:pPr>
              <w:spacing w:after="0"/>
              <w:ind w:left="57" w:right="57"/>
              <w:rPr>
                <w:rFonts w:ascii="Arial Narrow" w:hAnsi="Arial Narrow"/>
                <w:sz w:val="24"/>
                <w:szCs w:val="24"/>
              </w:rPr>
            </w:pPr>
            <w:r w:rsidRPr="005A4221">
              <w:rPr>
                <w:rFonts w:ascii="Arial Narrow" w:hAnsi="Arial Narrow"/>
                <w:sz w:val="24"/>
                <w:szCs w:val="24"/>
              </w:rPr>
              <w:t>Б. Мурта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6116CF">
            <w:pPr>
              <w:spacing w:after="0"/>
              <w:ind w:left="57" w:right="57" w:hanging="142"/>
              <w:jc w:val="center"/>
              <w:rPr>
                <w:rFonts w:ascii="Arial Narrow" w:hAnsi="Arial Narrow"/>
                <w:sz w:val="24"/>
                <w:szCs w:val="24"/>
              </w:rPr>
            </w:pPr>
            <w:r w:rsidRPr="005A4221">
              <w:rPr>
                <w:rFonts w:ascii="Arial Narrow" w:hAnsi="Arial Narrow"/>
                <w:sz w:val="24"/>
                <w:szCs w:val="24"/>
              </w:rPr>
              <w:t>-20,1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6116CF">
            <w:pPr>
              <w:spacing w:after="0"/>
              <w:ind w:left="57" w:right="57" w:hanging="142"/>
              <w:jc w:val="center"/>
              <w:rPr>
                <w:rFonts w:ascii="Arial Narrow" w:hAnsi="Arial Narrow"/>
                <w:sz w:val="24"/>
                <w:szCs w:val="24"/>
              </w:rPr>
            </w:pPr>
            <w:r w:rsidRPr="005A4221">
              <w:rPr>
                <w:rFonts w:ascii="Arial Narrow" w:hAnsi="Arial Narrow"/>
                <w:sz w:val="24"/>
                <w:szCs w:val="24"/>
              </w:rPr>
              <w:t>-18,2</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6116CF">
            <w:pPr>
              <w:spacing w:after="0"/>
              <w:ind w:left="57" w:right="57" w:hanging="142"/>
              <w:jc w:val="center"/>
              <w:rPr>
                <w:rFonts w:ascii="Arial Narrow" w:hAnsi="Arial Narrow"/>
                <w:sz w:val="24"/>
                <w:szCs w:val="24"/>
              </w:rPr>
            </w:pPr>
            <w:r w:rsidRPr="005A4221">
              <w:rPr>
                <w:rFonts w:ascii="Arial Narrow" w:hAnsi="Arial Narrow"/>
                <w:sz w:val="24"/>
                <w:szCs w:val="24"/>
              </w:rPr>
              <w:t>-9,7</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6116CF">
            <w:pPr>
              <w:spacing w:after="0"/>
              <w:ind w:left="57" w:right="57" w:hanging="142"/>
              <w:jc w:val="center"/>
              <w:rPr>
                <w:rFonts w:ascii="Arial Narrow" w:hAnsi="Arial Narrow"/>
                <w:sz w:val="24"/>
                <w:szCs w:val="24"/>
              </w:rPr>
            </w:pPr>
            <w:r w:rsidRPr="005A4221">
              <w:rPr>
                <w:rFonts w:ascii="Arial Narrow" w:hAnsi="Arial Narrow"/>
                <w:sz w:val="24"/>
                <w:szCs w:val="24"/>
              </w:rPr>
              <w:t>0,3</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6116CF">
            <w:pPr>
              <w:spacing w:after="0"/>
              <w:ind w:left="57" w:right="57" w:hanging="142"/>
              <w:jc w:val="center"/>
              <w:rPr>
                <w:rFonts w:ascii="Arial Narrow" w:hAnsi="Arial Narrow"/>
                <w:sz w:val="24"/>
                <w:szCs w:val="24"/>
              </w:rPr>
            </w:pPr>
            <w:r w:rsidRPr="005A4221">
              <w:rPr>
                <w:rFonts w:ascii="Arial Narrow" w:hAnsi="Arial Narrow"/>
                <w:sz w:val="24"/>
                <w:szCs w:val="24"/>
              </w:rPr>
              <w:t>8,2</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6116CF">
            <w:pPr>
              <w:spacing w:after="0"/>
              <w:ind w:left="57" w:right="57" w:hanging="142"/>
              <w:jc w:val="center"/>
              <w:rPr>
                <w:rFonts w:ascii="Arial Narrow" w:hAnsi="Arial Narrow"/>
                <w:sz w:val="24"/>
                <w:szCs w:val="24"/>
              </w:rPr>
            </w:pPr>
            <w:r w:rsidRPr="005A4221">
              <w:rPr>
                <w:rFonts w:ascii="Arial Narrow" w:hAnsi="Arial Narrow"/>
                <w:sz w:val="24"/>
                <w:szCs w:val="24"/>
              </w:rPr>
              <w:t>15,2</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6116CF">
            <w:pPr>
              <w:spacing w:after="0"/>
              <w:ind w:left="57" w:right="57" w:hanging="142"/>
              <w:jc w:val="center"/>
              <w:rPr>
                <w:rFonts w:ascii="Arial Narrow" w:hAnsi="Arial Narrow"/>
                <w:sz w:val="24"/>
                <w:szCs w:val="24"/>
              </w:rPr>
            </w:pPr>
            <w:r w:rsidRPr="005A4221">
              <w:rPr>
                <w:rFonts w:ascii="Arial Narrow" w:hAnsi="Arial Narrow"/>
                <w:sz w:val="24"/>
                <w:szCs w:val="24"/>
              </w:rPr>
              <w:t>18,1</w:t>
            </w:r>
          </w:p>
        </w:tc>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6116CF">
            <w:pPr>
              <w:spacing w:after="0"/>
              <w:ind w:left="57" w:right="57" w:hanging="142"/>
              <w:jc w:val="center"/>
              <w:rPr>
                <w:rFonts w:ascii="Arial Narrow" w:hAnsi="Arial Narrow"/>
                <w:sz w:val="24"/>
                <w:szCs w:val="24"/>
              </w:rPr>
            </w:pPr>
            <w:r w:rsidRPr="005A4221">
              <w:rPr>
                <w:rFonts w:ascii="Arial Narrow" w:hAnsi="Arial Narrow"/>
                <w:sz w:val="24"/>
                <w:szCs w:val="24"/>
              </w:rPr>
              <w:t>14,7</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6116CF">
            <w:pPr>
              <w:spacing w:after="0"/>
              <w:ind w:left="57" w:right="57" w:hanging="142"/>
              <w:jc w:val="center"/>
              <w:rPr>
                <w:rFonts w:ascii="Arial Narrow" w:hAnsi="Arial Narrow"/>
                <w:sz w:val="24"/>
                <w:szCs w:val="24"/>
              </w:rPr>
            </w:pPr>
            <w:r w:rsidRPr="005A4221">
              <w:rPr>
                <w:rFonts w:ascii="Arial Narrow" w:hAnsi="Arial Narrow"/>
                <w:sz w:val="24"/>
                <w:szCs w:val="24"/>
              </w:rPr>
              <w:t>8,1</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6116CF">
            <w:pPr>
              <w:spacing w:after="0"/>
              <w:ind w:left="57" w:right="57" w:hanging="142"/>
              <w:jc w:val="center"/>
              <w:rPr>
                <w:rFonts w:ascii="Arial Narrow" w:hAnsi="Arial Narrow"/>
                <w:sz w:val="24"/>
                <w:szCs w:val="24"/>
              </w:rPr>
            </w:pPr>
            <w:r w:rsidRPr="005A4221">
              <w:rPr>
                <w:rFonts w:ascii="Arial Narrow" w:hAnsi="Arial Narrow"/>
                <w:sz w:val="24"/>
                <w:szCs w:val="24"/>
              </w:rPr>
              <w:t>0,4</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6116CF">
            <w:pPr>
              <w:spacing w:after="0"/>
              <w:ind w:left="57" w:right="57" w:hanging="142"/>
              <w:jc w:val="center"/>
              <w:rPr>
                <w:rFonts w:ascii="Arial Narrow" w:hAnsi="Arial Narrow"/>
                <w:sz w:val="24"/>
                <w:szCs w:val="24"/>
              </w:rPr>
            </w:pPr>
            <w:r w:rsidRPr="005A4221">
              <w:rPr>
                <w:rFonts w:ascii="Arial Narrow" w:hAnsi="Arial Narrow"/>
                <w:sz w:val="24"/>
                <w:szCs w:val="24"/>
              </w:rPr>
              <w:t>-10,4</w:t>
            </w:r>
          </w:p>
        </w:tc>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6116CF">
            <w:pPr>
              <w:spacing w:after="0"/>
              <w:ind w:left="57" w:right="57" w:hanging="142"/>
              <w:jc w:val="center"/>
              <w:rPr>
                <w:rFonts w:ascii="Arial Narrow" w:hAnsi="Arial Narrow"/>
                <w:sz w:val="24"/>
                <w:szCs w:val="24"/>
              </w:rPr>
            </w:pPr>
            <w:r w:rsidRPr="005A4221">
              <w:rPr>
                <w:rFonts w:ascii="Arial Narrow" w:hAnsi="Arial Narrow"/>
                <w:sz w:val="24"/>
                <w:szCs w:val="24"/>
              </w:rPr>
              <w:t>-18,2</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6116CF">
            <w:pPr>
              <w:spacing w:after="0"/>
              <w:ind w:left="57" w:right="57" w:hanging="142"/>
              <w:jc w:val="center"/>
              <w:rPr>
                <w:rFonts w:ascii="Arial Narrow" w:hAnsi="Arial Narrow"/>
                <w:sz w:val="24"/>
                <w:szCs w:val="24"/>
              </w:rPr>
            </w:pPr>
            <w:r w:rsidRPr="005A4221">
              <w:rPr>
                <w:rFonts w:ascii="Arial Narrow" w:hAnsi="Arial Narrow"/>
                <w:sz w:val="24"/>
                <w:szCs w:val="24"/>
              </w:rPr>
              <w:t>-1,0</w:t>
            </w:r>
          </w:p>
        </w:tc>
      </w:tr>
    </w:tbl>
    <w:p w:rsidR="00EC56C0" w:rsidRPr="005A4221" w:rsidRDefault="00EC56C0" w:rsidP="00646638">
      <w:pPr>
        <w:spacing w:after="0" w:line="240" w:lineRule="auto"/>
        <w:ind w:left="113" w:right="113" w:firstLine="737"/>
        <w:jc w:val="both"/>
        <w:rPr>
          <w:rFonts w:ascii="Arial Narrow" w:hAnsi="Arial Narrow" w:cs="Arial"/>
          <w:sz w:val="24"/>
          <w:szCs w:val="24"/>
        </w:rPr>
      </w:pPr>
    </w:p>
    <w:p w:rsidR="00C3505C" w:rsidRPr="005A4221" w:rsidRDefault="00EC56C0" w:rsidP="00646638">
      <w:pPr>
        <w:spacing w:after="0" w:line="240" w:lineRule="auto"/>
        <w:ind w:left="113" w:right="113" w:firstLine="737"/>
        <w:jc w:val="both"/>
        <w:rPr>
          <w:rFonts w:ascii="Arial Narrow" w:hAnsi="Arial Narrow" w:cs="Arial"/>
          <w:sz w:val="24"/>
          <w:szCs w:val="24"/>
        </w:rPr>
      </w:pPr>
      <w:r w:rsidRPr="005A4221">
        <w:rPr>
          <w:rFonts w:ascii="Arial Narrow" w:hAnsi="Arial Narrow" w:cs="Arial"/>
          <w:sz w:val="24"/>
          <w:szCs w:val="24"/>
        </w:rPr>
        <w:t xml:space="preserve">Годовое количество осадков в зависимости от ландшафтного расположения может быть больше или меньше при одних и тех же циркуляционных процессах. </w:t>
      </w:r>
    </w:p>
    <w:p w:rsidR="00EC56C0" w:rsidRPr="005A4221" w:rsidRDefault="00EC56C0" w:rsidP="00646638">
      <w:pPr>
        <w:spacing w:after="0" w:line="240" w:lineRule="auto"/>
        <w:ind w:left="113" w:right="113" w:firstLine="737"/>
        <w:jc w:val="both"/>
        <w:rPr>
          <w:rFonts w:ascii="Arial Narrow" w:hAnsi="Arial Narrow" w:cs="Arial"/>
          <w:sz w:val="24"/>
          <w:szCs w:val="24"/>
        </w:rPr>
      </w:pPr>
      <w:r w:rsidRPr="005A4221">
        <w:rPr>
          <w:rFonts w:ascii="Arial Narrow" w:hAnsi="Arial Narrow" w:cs="Arial"/>
          <w:sz w:val="24"/>
          <w:szCs w:val="24"/>
        </w:rPr>
        <w:t xml:space="preserve">В годовом ходе наибольшее количество осадков приходится на июль-август, наименьшее – на февраль-март. </w:t>
      </w:r>
    </w:p>
    <w:p w:rsidR="000B7CF8" w:rsidRPr="005A4221" w:rsidRDefault="000B7CF8" w:rsidP="00646638">
      <w:pPr>
        <w:spacing w:after="0" w:line="240" w:lineRule="auto"/>
        <w:ind w:left="113" w:right="113" w:firstLine="737"/>
        <w:jc w:val="both"/>
        <w:rPr>
          <w:rFonts w:ascii="Arial Narrow" w:hAnsi="Arial Narrow" w:cs="Arial"/>
          <w:sz w:val="24"/>
          <w:szCs w:val="24"/>
        </w:rPr>
      </w:pPr>
    </w:p>
    <w:p w:rsidR="00EC56C0" w:rsidRPr="005A4221" w:rsidRDefault="00EC56C0" w:rsidP="00646638">
      <w:pPr>
        <w:spacing w:after="0" w:line="240" w:lineRule="auto"/>
        <w:ind w:left="113" w:right="113" w:firstLine="737"/>
        <w:jc w:val="both"/>
        <w:rPr>
          <w:rFonts w:ascii="Arial Narrow" w:hAnsi="Arial Narrow" w:cs="Arial"/>
          <w:sz w:val="24"/>
          <w:szCs w:val="24"/>
        </w:rPr>
      </w:pPr>
      <w:r w:rsidRPr="009D6B1C">
        <w:rPr>
          <w:rFonts w:ascii="Arial Narrow" w:hAnsi="Arial Narrow" w:cs="Arial"/>
          <w:sz w:val="24"/>
          <w:szCs w:val="24"/>
        </w:rPr>
        <w:t xml:space="preserve">Таблица </w:t>
      </w:r>
      <w:r w:rsidR="00EB1DD2" w:rsidRPr="009D6B1C">
        <w:rPr>
          <w:rFonts w:ascii="Arial Narrow" w:hAnsi="Arial Narrow" w:cs="Arial"/>
          <w:sz w:val="24"/>
          <w:szCs w:val="24"/>
        </w:rPr>
        <w:t xml:space="preserve"> </w:t>
      </w:r>
      <w:r w:rsidR="00C3505C" w:rsidRPr="009D6B1C">
        <w:rPr>
          <w:rFonts w:ascii="Arial Narrow" w:hAnsi="Arial Narrow" w:cs="Arial"/>
          <w:sz w:val="24"/>
          <w:szCs w:val="24"/>
        </w:rPr>
        <w:t>3</w:t>
      </w:r>
      <w:r w:rsidR="000B7CF8" w:rsidRPr="009D6B1C">
        <w:rPr>
          <w:rFonts w:ascii="Arial Narrow" w:hAnsi="Arial Narrow" w:cs="Arial"/>
          <w:sz w:val="24"/>
          <w:szCs w:val="24"/>
        </w:rPr>
        <w:t xml:space="preserve"> -</w:t>
      </w:r>
      <w:r w:rsidR="000B7CF8" w:rsidRPr="005A4221">
        <w:rPr>
          <w:rFonts w:ascii="Arial Narrow" w:hAnsi="Arial Narrow" w:cs="Arial"/>
          <w:sz w:val="24"/>
          <w:szCs w:val="24"/>
        </w:rPr>
        <w:t xml:space="preserve"> </w:t>
      </w:r>
      <w:r w:rsidRPr="005A4221">
        <w:rPr>
          <w:rFonts w:ascii="Arial Narrow" w:hAnsi="Arial Narrow" w:cs="Arial"/>
          <w:sz w:val="24"/>
          <w:szCs w:val="24"/>
        </w:rPr>
        <w:t>Среднее месячное и годовое количество осадков</w:t>
      </w:r>
    </w:p>
    <w:p w:rsidR="000B7CF8" w:rsidRPr="005A4221" w:rsidRDefault="000B7CF8" w:rsidP="00646638">
      <w:pPr>
        <w:spacing w:after="0" w:line="240" w:lineRule="auto"/>
        <w:ind w:left="113" w:right="113" w:firstLine="737"/>
        <w:jc w:val="both"/>
        <w:rPr>
          <w:rFonts w:ascii="Arial Narrow" w:hAnsi="Arial Narrow" w:cs="Arial"/>
          <w:sz w:val="24"/>
          <w:szCs w:val="24"/>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832"/>
        <w:gridCol w:w="622"/>
        <w:gridCol w:w="621"/>
        <w:gridCol w:w="622"/>
        <w:gridCol w:w="621"/>
        <w:gridCol w:w="622"/>
        <w:gridCol w:w="621"/>
        <w:gridCol w:w="622"/>
        <w:gridCol w:w="621"/>
        <w:gridCol w:w="622"/>
        <w:gridCol w:w="621"/>
        <w:gridCol w:w="622"/>
        <w:gridCol w:w="622"/>
      </w:tblGrid>
      <w:tr w:rsidR="00EC56C0" w:rsidRPr="005A4221" w:rsidTr="00C949B1">
        <w:trPr>
          <w:cantSplit/>
          <w:jc w:val="center"/>
        </w:trPr>
        <w:tc>
          <w:tcPr>
            <w:tcW w:w="1489" w:type="dxa"/>
            <w:vMerge w:val="restart"/>
            <w:tcBorders>
              <w:top w:val="single" w:sz="4" w:space="0" w:color="auto"/>
              <w:left w:val="single" w:sz="4" w:space="0" w:color="auto"/>
              <w:bottom w:val="single" w:sz="4" w:space="0" w:color="auto"/>
              <w:right w:val="single" w:sz="4" w:space="0" w:color="auto"/>
            </w:tcBorders>
            <w:shd w:val="clear" w:color="auto" w:fill="auto"/>
          </w:tcPr>
          <w:p w:rsidR="00C3505C" w:rsidRPr="005A4221" w:rsidRDefault="00EC56C0" w:rsidP="00C949B1">
            <w:pPr>
              <w:tabs>
                <w:tab w:val="left" w:pos="1452"/>
              </w:tabs>
              <w:spacing w:after="0"/>
              <w:ind w:hanging="250"/>
              <w:jc w:val="center"/>
              <w:rPr>
                <w:rFonts w:ascii="Arial Narrow" w:hAnsi="Arial Narrow"/>
                <w:sz w:val="24"/>
                <w:szCs w:val="24"/>
              </w:rPr>
            </w:pPr>
            <w:r w:rsidRPr="005A4221">
              <w:rPr>
                <w:rFonts w:ascii="Arial Narrow" w:hAnsi="Arial Narrow"/>
                <w:sz w:val="24"/>
                <w:szCs w:val="24"/>
              </w:rPr>
              <w:t>Наиме</w:t>
            </w:r>
            <w:r w:rsidR="00C3505C" w:rsidRPr="005A4221">
              <w:rPr>
                <w:rFonts w:ascii="Arial Narrow" w:hAnsi="Arial Narrow"/>
                <w:sz w:val="24"/>
                <w:szCs w:val="24"/>
              </w:rPr>
              <w:t>-</w:t>
            </w:r>
          </w:p>
          <w:p w:rsidR="00EC56C0" w:rsidRPr="005A4221" w:rsidRDefault="00EC56C0" w:rsidP="00C949B1">
            <w:pPr>
              <w:tabs>
                <w:tab w:val="left" w:pos="1452"/>
              </w:tabs>
              <w:spacing w:after="0"/>
              <w:ind w:hanging="250"/>
              <w:jc w:val="center"/>
              <w:rPr>
                <w:rFonts w:ascii="Arial Narrow" w:hAnsi="Arial Narrow"/>
                <w:sz w:val="24"/>
                <w:szCs w:val="24"/>
              </w:rPr>
            </w:pPr>
            <w:r w:rsidRPr="005A4221">
              <w:rPr>
                <w:rFonts w:ascii="Arial Narrow" w:hAnsi="Arial Narrow"/>
                <w:sz w:val="24"/>
                <w:szCs w:val="24"/>
              </w:rPr>
              <w:t>нование</w:t>
            </w:r>
          </w:p>
          <w:p w:rsidR="00EC56C0" w:rsidRPr="005A4221" w:rsidRDefault="00EC56C0" w:rsidP="00C949B1">
            <w:pPr>
              <w:tabs>
                <w:tab w:val="left" w:pos="1452"/>
              </w:tabs>
              <w:spacing w:after="0"/>
              <w:ind w:hanging="250"/>
              <w:jc w:val="center"/>
              <w:rPr>
                <w:rFonts w:ascii="Arial Narrow" w:hAnsi="Arial Narrow"/>
                <w:sz w:val="24"/>
                <w:szCs w:val="24"/>
              </w:rPr>
            </w:pPr>
            <w:r w:rsidRPr="005A4221">
              <w:rPr>
                <w:rFonts w:ascii="Arial Narrow" w:hAnsi="Arial Narrow"/>
                <w:sz w:val="24"/>
                <w:szCs w:val="24"/>
              </w:rPr>
              <w:t>станции</w:t>
            </w:r>
          </w:p>
        </w:tc>
        <w:tc>
          <w:tcPr>
            <w:tcW w:w="8291" w:type="dxa"/>
            <w:gridSpan w:val="13"/>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C949B1">
            <w:pPr>
              <w:spacing w:after="0"/>
              <w:jc w:val="center"/>
              <w:rPr>
                <w:rFonts w:ascii="Arial Narrow" w:hAnsi="Arial Narrow"/>
                <w:sz w:val="24"/>
                <w:szCs w:val="24"/>
              </w:rPr>
            </w:pPr>
            <w:r w:rsidRPr="005A4221">
              <w:rPr>
                <w:rFonts w:ascii="Arial Narrow" w:hAnsi="Arial Narrow"/>
                <w:sz w:val="24"/>
                <w:szCs w:val="24"/>
              </w:rPr>
              <w:t>Среднее количество осадков (мм)</w:t>
            </w:r>
          </w:p>
        </w:tc>
      </w:tr>
      <w:tr w:rsidR="00EC56C0" w:rsidRPr="005A4221" w:rsidTr="00C949B1">
        <w:trPr>
          <w:cantSplit/>
          <w:jc w:val="center"/>
        </w:trPr>
        <w:tc>
          <w:tcPr>
            <w:tcW w:w="14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C949B1">
            <w:pPr>
              <w:spacing w:after="0"/>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C949B1">
            <w:pPr>
              <w:spacing w:after="0"/>
              <w:ind w:hanging="69"/>
              <w:jc w:val="center"/>
              <w:rPr>
                <w:rFonts w:ascii="Arial Narrow" w:hAnsi="Arial Narrow"/>
                <w:sz w:val="24"/>
                <w:szCs w:val="24"/>
                <w:lang w:val="en-US"/>
              </w:rPr>
            </w:pPr>
            <w:r w:rsidRPr="005A4221">
              <w:rPr>
                <w:rFonts w:ascii="Arial Narrow" w:hAnsi="Arial Narrow"/>
                <w:sz w:val="24"/>
                <w:szCs w:val="24"/>
                <w:lang w:val="en-US"/>
              </w:rPr>
              <w:t>I</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C949B1">
            <w:pPr>
              <w:spacing w:after="0"/>
              <w:ind w:hanging="69"/>
              <w:jc w:val="center"/>
              <w:rPr>
                <w:rFonts w:ascii="Arial Narrow" w:hAnsi="Arial Narrow"/>
                <w:sz w:val="24"/>
                <w:szCs w:val="24"/>
                <w:lang w:val="en-US"/>
              </w:rPr>
            </w:pPr>
            <w:r w:rsidRPr="005A4221">
              <w:rPr>
                <w:rFonts w:ascii="Arial Narrow" w:hAnsi="Arial Narrow"/>
                <w:sz w:val="24"/>
                <w:szCs w:val="24"/>
                <w:lang w:val="en-US"/>
              </w:rPr>
              <w:t>II</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C949B1">
            <w:pPr>
              <w:spacing w:after="0"/>
              <w:ind w:hanging="69"/>
              <w:jc w:val="center"/>
              <w:rPr>
                <w:rFonts w:ascii="Arial Narrow" w:hAnsi="Arial Narrow"/>
                <w:sz w:val="24"/>
                <w:szCs w:val="24"/>
                <w:lang w:val="en-US"/>
              </w:rPr>
            </w:pPr>
            <w:r w:rsidRPr="005A4221">
              <w:rPr>
                <w:rFonts w:ascii="Arial Narrow" w:hAnsi="Arial Narrow"/>
                <w:sz w:val="24"/>
                <w:szCs w:val="24"/>
                <w:lang w:val="en-US"/>
              </w:rPr>
              <w:t>III</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C949B1">
            <w:pPr>
              <w:spacing w:after="0"/>
              <w:ind w:hanging="69"/>
              <w:jc w:val="center"/>
              <w:rPr>
                <w:rFonts w:ascii="Arial Narrow" w:hAnsi="Arial Narrow"/>
                <w:sz w:val="24"/>
                <w:szCs w:val="24"/>
                <w:lang w:val="en-US"/>
              </w:rPr>
            </w:pPr>
            <w:r w:rsidRPr="005A4221">
              <w:rPr>
                <w:rFonts w:ascii="Arial Narrow" w:hAnsi="Arial Narrow"/>
                <w:sz w:val="24"/>
                <w:szCs w:val="24"/>
                <w:lang w:val="en-US"/>
              </w:rPr>
              <w:t>IV</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C949B1">
            <w:pPr>
              <w:spacing w:after="0"/>
              <w:ind w:hanging="69"/>
              <w:jc w:val="center"/>
              <w:rPr>
                <w:rFonts w:ascii="Arial Narrow" w:hAnsi="Arial Narrow"/>
                <w:sz w:val="24"/>
                <w:szCs w:val="24"/>
                <w:lang w:val="en-US"/>
              </w:rPr>
            </w:pPr>
            <w:r w:rsidRPr="005A4221">
              <w:rPr>
                <w:rFonts w:ascii="Arial Narrow" w:hAnsi="Arial Narrow"/>
                <w:sz w:val="24"/>
                <w:szCs w:val="24"/>
                <w:lang w:val="en-US"/>
              </w:rPr>
              <w:t>V</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C949B1">
            <w:pPr>
              <w:spacing w:after="0"/>
              <w:ind w:hanging="69"/>
              <w:jc w:val="center"/>
              <w:rPr>
                <w:rFonts w:ascii="Arial Narrow" w:hAnsi="Arial Narrow"/>
                <w:sz w:val="24"/>
                <w:szCs w:val="24"/>
                <w:lang w:val="en-US"/>
              </w:rPr>
            </w:pPr>
            <w:r w:rsidRPr="005A4221">
              <w:rPr>
                <w:rFonts w:ascii="Arial Narrow" w:hAnsi="Arial Narrow"/>
                <w:sz w:val="24"/>
                <w:szCs w:val="24"/>
                <w:lang w:val="en-US"/>
              </w:rPr>
              <w:t>VI</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C949B1">
            <w:pPr>
              <w:spacing w:after="0"/>
              <w:ind w:hanging="69"/>
              <w:jc w:val="center"/>
              <w:rPr>
                <w:rFonts w:ascii="Arial Narrow" w:hAnsi="Arial Narrow"/>
                <w:sz w:val="24"/>
                <w:szCs w:val="24"/>
                <w:lang w:val="en-US"/>
              </w:rPr>
            </w:pPr>
            <w:r w:rsidRPr="005A4221">
              <w:rPr>
                <w:rFonts w:ascii="Arial Narrow" w:hAnsi="Arial Narrow"/>
                <w:sz w:val="24"/>
                <w:szCs w:val="24"/>
                <w:lang w:val="en-US"/>
              </w:rPr>
              <w:t>VII</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C949B1">
            <w:pPr>
              <w:spacing w:after="0"/>
              <w:ind w:hanging="69"/>
              <w:jc w:val="center"/>
              <w:rPr>
                <w:rFonts w:ascii="Arial Narrow" w:hAnsi="Arial Narrow"/>
                <w:sz w:val="24"/>
                <w:szCs w:val="24"/>
                <w:lang w:val="en-US"/>
              </w:rPr>
            </w:pPr>
            <w:r w:rsidRPr="005A4221">
              <w:rPr>
                <w:rFonts w:ascii="Arial Narrow" w:hAnsi="Arial Narrow"/>
                <w:sz w:val="24"/>
                <w:szCs w:val="24"/>
                <w:lang w:val="en-US"/>
              </w:rPr>
              <w:t>VIII</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C949B1">
            <w:pPr>
              <w:spacing w:after="0"/>
              <w:ind w:hanging="69"/>
              <w:jc w:val="center"/>
              <w:rPr>
                <w:rFonts w:ascii="Arial Narrow" w:hAnsi="Arial Narrow"/>
                <w:sz w:val="24"/>
                <w:szCs w:val="24"/>
                <w:lang w:val="en-US"/>
              </w:rPr>
            </w:pPr>
            <w:r w:rsidRPr="005A4221">
              <w:rPr>
                <w:rFonts w:ascii="Arial Narrow" w:hAnsi="Arial Narrow"/>
                <w:sz w:val="24"/>
                <w:szCs w:val="24"/>
                <w:lang w:val="en-US"/>
              </w:rPr>
              <w:t>IX</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C949B1">
            <w:pPr>
              <w:spacing w:after="0"/>
              <w:ind w:hanging="69"/>
              <w:jc w:val="center"/>
              <w:rPr>
                <w:rFonts w:ascii="Arial Narrow" w:hAnsi="Arial Narrow"/>
                <w:sz w:val="24"/>
                <w:szCs w:val="24"/>
                <w:lang w:val="en-US"/>
              </w:rPr>
            </w:pPr>
            <w:r w:rsidRPr="005A4221">
              <w:rPr>
                <w:rFonts w:ascii="Arial Narrow" w:hAnsi="Arial Narrow"/>
                <w:sz w:val="24"/>
                <w:szCs w:val="24"/>
                <w:lang w:val="en-US"/>
              </w:rPr>
              <w:t>X</w:t>
            </w:r>
          </w:p>
        </w:tc>
        <w:tc>
          <w:tcPr>
            <w:tcW w:w="621"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C949B1">
            <w:pPr>
              <w:spacing w:after="0"/>
              <w:ind w:hanging="69"/>
              <w:jc w:val="center"/>
              <w:rPr>
                <w:rFonts w:ascii="Arial Narrow" w:hAnsi="Arial Narrow"/>
                <w:sz w:val="24"/>
                <w:szCs w:val="24"/>
                <w:lang w:val="en-US"/>
              </w:rPr>
            </w:pPr>
            <w:r w:rsidRPr="005A4221">
              <w:rPr>
                <w:rFonts w:ascii="Arial Narrow" w:hAnsi="Arial Narrow"/>
                <w:sz w:val="24"/>
                <w:szCs w:val="24"/>
                <w:lang w:val="en-US"/>
              </w:rPr>
              <w:t>XI</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C949B1">
            <w:pPr>
              <w:spacing w:after="0"/>
              <w:ind w:hanging="69"/>
              <w:jc w:val="center"/>
              <w:rPr>
                <w:rFonts w:ascii="Arial Narrow" w:hAnsi="Arial Narrow"/>
                <w:sz w:val="24"/>
                <w:szCs w:val="24"/>
                <w:lang w:val="en-US"/>
              </w:rPr>
            </w:pPr>
            <w:r w:rsidRPr="005A4221">
              <w:rPr>
                <w:rFonts w:ascii="Arial Narrow" w:hAnsi="Arial Narrow"/>
                <w:sz w:val="24"/>
                <w:szCs w:val="24"/>
                <w:lang w:val="en-US"/>
              </w:rPr>
              <w:t>XII</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C949B1">
            <w:pPr>
              <w:spacing w:after="0"/>
              <w:jc w:val="center"/>
              <w:rPr>
                <w:rFonts w:ascii="Arial Narrow" w:hAnsi="Arial Narrow"/>
                <w:sz w:val="24"/>
                <w:szCs w:val="24"/>
              </w:rPr>
            </w:pPr>
            <w:r w:rsidRPr="005A4221">
              <w:rPr>
                <w:rFonts w:ascii="Arial Narrow" w:hAnsi="Arial Narrow"/>
                <w:sz w:val="24"/>
                <w:szCs w:val="24"/>
              </w:rPr>
              <w:t>год</w:t>
            </w:r>
          </w:p>
        </w:tc>
      </w:tr>
      <w:tr w:rsidR="00EC56C0" w:rsidRPr="005A4221" w:rsidTr="00C949B1">
        <w:trPr>
          <w:cantSplit/>
          <w:jc w:val="center"/>
        </w:trPr>
        <w:tc>
          <w:tcPr>
            <w:tcW w:w="1489"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C949B1">
            <w:pPr>
              <w:spacing w:after="0"/>
              <w:rPr>
                <w:rFonts w:ascii="Arial Narrow" w:hAnsi="Arial Narrow"/>
                <w:sz w:val="24"/>
                <w:szCs w:val="24"/>
              </w:rPr>
            </w:pPr>
            <w:r w:rsidRPr="005A4221">
              <w:rPr>
                <w:rFonts w:ascii="Arial Narrow" w:hAnsi="Arial Narrow"/>
                <w:sz w:val="24"/>
                <w:szCs w:val="24"/>
              </w:rPr>
              <w:t>Б. Мурта</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C949B1">
            <w:pPr>
              <w:spacing w:after="0"/>
              <w:ind w:hanging="69"/>
              <w:jc w:val="center"/>
              <w:rPr>
                <w:rFonts w:ascii="Arial Narrow" w:hAnsi="Arial Narrow"/>
                <w:sz w:val="24"/>
                <w:szCs w:val="24"/>
              </w:rPr>
            </w:pPr>
            <w:r w:rsidRPr="005A4221">
              <w:rPr>
                <w:rFonts w:ascii="Arial Narrow" w:hAnsi="Arial Narrow"/>
                <w:sz w:val="24"/>
                <w:szCs w:val="24"/>
              </w:rPr>
              <w:t>20,0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C949B1">
            <w:pPr>
              <w:spacing w:after="0"/>
              <w:ind w:hanging="69"/>
              <w:jc w:val="center"/>
              <w:rPr>
                <w:rFonts w:ascii="Arial Narrow" w:hAnsi="Arial Narrow"/>
                <w:sz w:val="24"/>
                <w:szCs w:val="24"/>
              </w:rPr>
            </w:pPr>
            <w:r w:rsidRPr="005A4221">
              <w:rPr>
                <w:rFonts w:ascii="Arial Narrow" w:hAnsi="Arial Narrow"/>
                <w:sz w:val="24"/>
                <w:szCs w:val="24"/>
              </w:rPr>
              <w:t>14,4</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C949B1">
            <w:pPr>
              <w:spacing w:after="0"/>
              <w:ind w:hanging="69"/>
              <w:jc w:val="center"/>
              <w:rPr>
                <w:rFonts w:ascii="Arial Narrow" w:hAnsi="Arial Narrow"/>
                <w:sz w:val="24"/>
                <w:szCs w:val="24"/>
              </w:rPr>
            </w:pPr>
            <w:r w:rsidRPr="005A4221">
              <w:rPr>
                <w:rFonts w:ascii="Arial Narrow" w:hAnsi="Arial Narrow"/>
                <w:sz w:val="24"/>
                <w:szCs w:val="24"/>
              </w:rPr>
              <w:t>12,5</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C949B1">
            <w:pPr>
              <w:spacing w:after="0"/>
              <w:ind w:hanging="69"/>
              <w:jc w:val="center"/>
              <w:rPr>
                <w:rFonts w:ascii="Arial Narrow" w:hAnsi="Arial Narrow"/>
                <w:sz w:val="24"/>
                <w:szCs w:val="24"/>
              </w:rPr>
            </w:pPr>
            <w:r w:rsidRPr="005A4221">
              <w:rPr>
                <w:rFonts w:ascii="Arial Narrow" w:hAnsi="Arial Narrow"/>
                <w:sz w:val="24"/>
                <w:szCs w:val="24"/>
              </w:rPr>
              <w:t>21,9</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C949B1">
            <w:pPr>
              <w:spacing w:after="0"/>
              <w:ind w:hanging="69"/>
              <w:jc w:val="center"/>
              <w:rPr>
                <w:rFonts w:ascii="Arial Narrow" w:hAnsi="Arial Narrow"/>
                <w:sz w:val="24"/>
                <w:szCs w:val="24"/>
              </w:rPr>
            </w:pPr>
            <w:r w:rsidRPr="005A4221">
              <w:rPr>
                <w:rFonts w:ascii="Arial Narrow" w:hAnsi="Arial Narrow"/>
                <w:sz w:val="24"/>
                <w:szCs w:val="24"/>
              </w:rPr>
              <w:t>37,4</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C949B1">
            <w:pPr>
              <w:spacing w:after="0"/>
              <w:ind w:hanging="69"/>
              <w:jc w:val="center"/>
              <w:rPr>
                <w:rFonts w:ascii="Arial Narrow" w:hAnsi="Arial Narrow"/>
                <w:sz w:val="24"/>
                <w:szCs w:val="24"/>
              </w:rPr>
            </w:pPr>
            <w:r w:rsidRPr="005A4221">
              <w:rPr>
                <w:rFonts w:ascii="Arial Narrow" w:hAnsi="Arial Narrow"/>
                <w:sz w:val="24"/>
                <w:szCs w:val="24"/>
              </w:rPr>
              <w:t>51,8</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C949B1">
            <w:pPr>
              <w:spacing w:after="0"/>
              <w:ind w:hanging="69"/>
              <w:jc w:val="center"/>
              <w:rPr>
                <w:rFonts w:ascii="Arial Narrow" w:hAnsi="Arial Narrow"/>
                <w:sz w:val="24"/>
                <w:szCs w:val="24"/>
              </w:rPr>
            </w:pPr>
            <w:r w:rsidRPr="005A4221">
              <w:rPr>
                <w:rFonts w:ascii="Arial Narrow" w:hAnsi="Arial Narrow"/>
                <w:sz w:val="24"/>
                <w:szCs w:val="24"/>
              </w:rPr>
              <w:t>67,8</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C949B1">
            <w:pPr>
              <w:spacing w:after="0"/>
              <w:ind w:hanging="69"/>
              <w:jc w:val="center"/>
              <w:rPr>
                <w:rFonts w:ascii="Arial Narrow" w:hAnsi="Arial Narrow"/>
                <w:sz w:val="24"/>
                <w:szCs w:val="24"/>
              </w:rPr>
            </w:pPr>
            <w:r w:rsidRPr="005A4221">
              <w:rPr>
                <w:rFonts w:ascii="Arial Narrow" w:hAnsi="Arial Narrow"/>
                <w:sz w:val="24"/>
                <w:szCs w:val="24"/>
              </w:rPr>
              <w:t>66,9</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C949B1">
            <w:pPr>
              <w:spacing w:after="0"/>
              <w:ind w:hanging="69"/>
              <w:jc w:val="center"/>
              <w:rPr>
                <w:rFonts w:ascii="Arial Narrow" w:hAnsi="Arial Narrow"/>
                <w:sz w:val="24"/>
                <w:szCs w:val="24"/>
              </w:rPr>
            </w:pPr>
            <w:r w:rsidRPr="005A4221">
              <w:rPr>
                <w:rFonts w:ascii="Arial Narrow" w:hAnsi="Arial Narrow"/>
                <w:sz w:val="24"/>
                <w:szCs w:val="24"/>
              </w:rPr>
              <w:t>44,9</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C949B1">
            <w:pPr>
              <w:spacing w:after="0"/>
              <w:ind w:hanging="69"/>
              <w:jc w:val="center"/>
              <w:rPr>
                <w:rFonts w:ascii="Arial Narrow" w:hAnsi="Arial Narrow"/>
                <w:sz w:val="24"/>
                <w:szCs w:val="24"/>
              </w:rPr>
            </w:pPr>
            <w:r w:rsidRPr="005A4221">
              <w:rPr>
                <w:rFonts w:ascii="Arial Narrow" w:hAnsi="Arial Narrow"/>
                <w:sz w:val="24"/>
                <w:szCs w:val="24"/>
              </w:rPr>
              <w:t>34,5</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C949B1">
            <w:pPr>
              <w:spacing w:after="0"/>
              <w:ind w:hanging="69"/>
              <w:jc w:val="center"/>
              <w:rPr>
                <w:rFonts w:ascii="Arial Narrow" w:hAnsi="Arial Narrow"/>
                <w:sz w:val="24"/>
                <w:szCs w:val="24"/>
              </w:rPr>
            </w:pPr>
            <w:r w:rsidRPr="005A4221">
              <w:rPr>
                <w:rFonts w:ascii="Arial Narrow" w:hAnsi="Arial Narrow"/>
                <w:sz w:val="24"/>
                <w:szCs w:val="24"/>
              </w:rPr>
              <w:t>31,8</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C949B1">
            <w:pPr>
              <w:spacing w:after="0"/>
              <w:ind w:hanging="69"/>
              <w:jc w:val="center"/>
              <w:rPr>
                <w:rFonts w:ascii="Arial Narrow" w:hAnsi="Arial Narrow"/>
                <w:sz w:val="24"/>
                <w:szCs w:val="24"/>
              </w:rPr>
            </w:pPr>
            <w:r w:rsidRPr="005A4221">
              <w:rPr>
                <w:rFonts w:ascii="Arial Narrow" w:hAnsi="Arial Narrow"/>
                <w:sz w:val="24"/>
                <w:szCs w:val="24"/>
              </w:rPr>
              <w:t>24,9</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C949B1">
            <w:pPr>
              <w:spacing w:after="0"/>
              <w:ind w:hanging="123"/>
              <w:jc w:val="center"/>
              <w:rPr>
                <w:rFonts w:ascii="Arial Narrow" w:hAnsi="Arial Narrow"/>
                <w:sz w:val="24"/>
                <w:szCs w:val="24"/>
              </w:rPr>
            </w:pPr>
            <w:r w:rsidRPr="005A4221">
              <w:rPr>
                <w:rFonts w:ascii="Arial Narrow" w:hAnsi="Arial Narrow"/>
                <w:sz w:val="24"/>
                <w:szCs w:val="24"/>
              </w:rPr>
              <w:t>428,8</w:t>
            </w:r>
          </w:p>
        </w:tc>
      </w:tr>
    </w:tbl>
    <w:p w:rsidR="00EC56C0" w:rsidRPr="005A4221" w:rsidRDefault="00EC56C0" w:rsidP="001C4BAE">
      <w:pPr>
        <w:pStyle w:val="ae"/>
        <w:spacing w:after="0" w:line="240" w:lineRule="auto"/>
        <w:ind w:left="113" w:right="113" w:firstLine="709"/>
        <w:jc w:val="both"/>
        <w:rPr>
          <w:rFonts w:ascii="Arial Narrow" w:hAnsi="Arial Narrow"/>
          <w:b/>
          <w:spacing w:val="-2"/>
          <w:sz w:val="24"/>
          <w:szCs w:val="24"/>
        </w:rPr>
      </w:pPr>
    </w:p>
    <w:p w:rsidR="00C3505C" w:rsidRPr="005A4221" w:rsidRDefault="00EC56C0" w:rsidP="001C4BAE">
      <w:pPr>
        <w:spacing w:after="0" w:line="240" w:lineRule="auto"/>
        <w:ind w:left="113" w:right="113" w:firstLine="709"/>
        <w:jc w:val="both"/>
        <w:rPr>
          <w:rFonts w:ascii="Arial Narrow" w:hAnsi="Arial Narrow" w:cs="Arial"/>
          <w:sz w:val="24"/>
          <w:szCs w:val="24"/>
        </w:rPr>
      </w:pPr>
      <w:r w:rsidRPr="005A4221">
        <w:rPr>
          <w:rFonts w:ascii="Arial Narrow" w:hAnsi="Arial Narrow" w:cs="Arial"/>
          <w:sz w:val="24"/>
          <w:szCs w:val="24"/>
        </w:rPr>
        <w:t xml:space="preserve">На большей части территории наблюдается умеренный ветровой режим со среднегодовыми скоростями 2-3 м/с </w:t>
      </w:r>
      <w:r w:rsidRPr="009D6B1C">
        <w:rPr>
          <w:rFonts w:ascii="Arial Narrow" w:hAnsi="Arial Narrow" w:cs="Arial"/>
          <w:sz w:val="24"/>
          <w:szCs w:val="24"/>
        </w:rPr>
        <w:t xml:space="preserve">(табл. </w:t>
      </w:r>
      <w:r w:rsidR="00C3505C" w:rsidRPr="009D6B1C">
        <w:rPr>
          <w:rFonts w:ascii="Arial Narrow" w:hAnsi="Arial Narrow" w:cs="Arial"/>
          <w:sz w:val="24"/>
          <w:szCs w:val="24"/>
        </w:rPr>
        <w:t>4</w:t>
      </w:r>
      <w:r w:rsidRPr="009D6B1C">
        <w:rPr>
          <w:rFonts w:ascii="Arial Narrow" w:hAnsi="Arial Narrow" w:cs="Arial"/>
          <w:sz w:val="24"/>
          <w:szCs w:val="24"/>
        </w:rPr>
        <w:t>).</w:t>
      </w:r>
      <w:r w:rsidRPr="005A4221">
        <w:rPr>
          <w:rFonts w:ascii="Arial Narrow" w:hAnsi="Arial Narrow" w:cs="Arial"/>
          <w:sz w:val="24"/>
          <w:szCs w:val="24"/>
        </w:rPr>
        <w:t xml:space="preserve"> </w:t>
      </w:r>
    </w:p>
    <w:p w:rsidR="00EC56C0" w:rsidRPr="005A4221" w:rsidRDefault="00EC56C0" w:rsidP="001C4BAE">
      <w:pPr>
        <w:spacing w:after="0" w:line="240" w:lineRule="auto"/>
        <w:ind w:left="113" w:right="113" w:firstLine="709"/>
        <w:jc w:val="both"/>
        <w:rPr>
          <w:rFonts w:ascii="Arial Narrow" w:hAnsi="Arial Narrow" w:cs="Arial"/>
          <w:sz w:val="24"/>
          <w:szCs w:val="24"/>
        </w:rPr>
      </w:pPr>
      <w:r w:rsidRPr="005A4221">
        <w:rPr>
          <w:rFonts w:ascii="Arial Narrow" w:hAnsi="Arial Narrow" w:cs="Arial"/>
          <w:sz w:val="24"/>
          <w:szCs w:val="24"/>
        </w:rPr>
        <w:t>В течение года чаще всего ветер с большими скоростями отмечается в первую половину зимы и в весеннее время. Усиление ветрового режима в этот период связано с активизацией циклонической деятельности.</w:t>
      </w:r>
    </w:p>
    <w:p w:rsidR="000B7CF8" w:rsidRPr="005A4221" w:rsidRDefault="000B7CF8" w:rsidP="001C4BAE">
      <w:pPr>
        <w:spacing w:after="0" w:line="240" w:lineRule="auto"/>
        <w:ind w:left="113" w:right="113" w:firstLine="709"/>
        <w:jc w:val="both"/>
        <w:rPr>
          <w:rFonts w:ascii="Arial Narrow" w:hAnsi="Arial Narrow" w:cs="Arial"/>
          <w:sz w:val="24"/>
          <w:szCs w:val="24"/>
        </w:rPr>
      </w:pPr>
    </w:p>
    <w:p w:rsidR="00EC56C0" w:rsidRPr="005A4221" w:rsidRDefault="00EC56C0" w:rsidP="001C4BAE">
      <w:pPr>
        <w:spacing w:after="0" w:line="240" w:lineRule="auto"/>
        <w:ind w:left="113" w:right="113" w:firstLine="709"/>
        <w:jc w:val="both"/>
        <w:rPr>
          <w:rFonts w:ascii="Arial Narrow" w:hAnsi="Arial Narrow" w:cs="Arial"/>
          <w:sz w:val="24"/>
          <w:szCs w:val="24"/>
        </w:rPr>
      </w:pPr>
      <w:r w:rsidRPr="009D6B1C">
        <w:rPr>
          <w:rFonts w:ascii="Arial Narrow" w:hAnsi="Arial Narrow" w:cs="Arial"/>
          <w:sz w:val="24"/>
          <w:szCs w:val="24"/>
        </w:rPr>
        <w:t xml:space="preserve">Таблица </w:t>
      </w:r>
      <w:r w:rsidR="00EB1DD2" w:rsidRPr="009D6B1C">
        <w:rPr>
          <w:rFonts w:ascii="Arial Narrow" w:hAnsi="Arial Narrow" w:cs="Arial"/>
          <w:sz w:val="24"/>
          <w:szCs w:val="24"/>
        </w:rPr>
        <w:t xml:space="preserve"> </w:t>
      </w:r>
      <w:r w:rsidR="00C3505C" w:rsidRPr="009D6B1C">
        <w:rPr>
          <w:rFonts w:ascii="Arial Narrow" w:hAnsi="Arial Narrow" w:cs="Arial"/>
          <w:sz w:val="24"/>
          <w:szCs w:val="24"/>
        </w:rPr>
        <w:t>4</w:t>
      </w:r>
      <w:r w:rsidR="000B7CF8" w:rsidRPr="005A4221">
        <w:rPr>
          <w:rFonts w:ascii="Arial Narrow" w:hAnsi="Arial Narrow" w:cs="Arial"/>
          <w:sz w:val="24"/>
          <w:szCs w:val="24"/>
        </w:rPr>
        <w:t xml:space="preserve"> - </w:t>
      </w:r>
      <w:r w:rsidRPr="005A4221">
        <w:rPr>
          <w:rFonts w:ascii="Arial Narrow" w:hAnsi="Arial Narrow" w:cs="Arial"/>
          <w:sz w:val="24"/>
          <w:szCs w:val="24"/>
        </w:rPr>
        <w:t>Средняя месячная и годовая скорость ветра</w:t>
      </w:r>
    </w:p>
    <w:p w:rsidR="000B7CF8" w:rsidRPr="005A4221" w:rsidRDefault="000B7CF8" w:rsidP="001C4BAE">
      <w:pPr>
        <w:spacing w:after="0" w:line="240" w:lineRule="auto"/>
        <w:ind w:left="113" w:right="113" w:firstLine="709"/>
        <w:jc w:val="both"/>
        <w:rPr>
          <w:rFonts w:ascii="Arial Narrow" w:hAnsi="Arial Narrow"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567"/>
        <w:gridCol w:w="567"/>
        <w:gridCol w:w="567"/>
        <w:gridCol w:w="567"/>
        <w:gridCol w:w="567"/>
        <w:gridCol w:w="567"/>
        <w:gridCol w:w="567"/>
        <w:gridCol w:w="567"/>
        <w:gridCol w:w="567"/>
        <w:gridCol w:w="567"/>
        <w:gridCol w:w="567"/>
        <w:gridCol w:w="567"/>
        <w:gridCol w:w="690"/>
      </w:tblGrid>
      <w:tr w:rsidR="00EC56C0" w:rsidRPr="005A4221" w:rsidTr="00B2468B">
        <w:trPr>
          <w:cantSplit/>
        </w:trPr>
        <w:tc>
          <w:tcPr>
            <w:tcW w:w="1866" w:type="dxa"/>
            <w:vMerge w:val="restart"/>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tabs>
                <w:tab w:val="left" w:pos="1452"/>
              </w:tabs>
              <w:spacing w:after="0"/>
              <w:ind w:hanging="250"/>
              <w:jc w:val="center"/>
              <w:rPr>
                <w:rFonts w:ascii="Arial Narrow" w:hAnsi="Arial Narrow"/>
                <w:sz w:val="24"/>
                <w:szCs w:val="24"/>
              </w:rPr>
            </w:pPr>
            <w:r w:rsidRPr="005A4221">
              <w:rPr>
                <w:rFonts w:ascii="Arial Narrow" w:hAnsi="Arial Narrow"/>
                <w:sz w:val="24"/>
                <w:szCs w:val="24"/>
              </w:rPr>
              <w:t>Наименование станции</w:t>
            </w:r>
          </w:p>
        </w:tc>
        <w:tc>
          <w:tcPr>
            <w:tcW w:w="7494" w:type="dxa"/>
            <w:gridSpan w:val="13"/>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rPr>
            </w:pPr>
            <w:r w:rsidRPr="005A4221">
              <w:rPr>
                <w:rFonts w:ascii="Arial Narrow" w:hAnsi="Arial Narrow"/>
                <w:sz w:val="24"/>
                <w:szCs w:val="24"/>
              </w:rPr>
              <w:t>Средняя скорость ветра (м/с)</w:t>
            </w:r>
          </w:p>
        </w:tc>
      </w:tr>
      <w:tr w:rsidR="00EC56C0" w:rsidRPr="005A4221" w:rsidTr="00B2468B">
        <w:trPr>
          <w:cantSplit/>
        </w:trPr>
        <w:tc>
          <w:tcPr>
            <w:tcW w:w="18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686311">
            <w:pPr>
              <w:spacing w:after="0"/>
              <w:rPr>
                <w:rFonts w:ascii="Arial Narrow" w:hAnsi="Arial Narrow"/>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lang w:val="en-US"/>
              </w:rPr>
            </w:pPr>
            <w:r w:rsidRPr="005A4221">
              <w:rPr>
                <w:rFonts w:ascii="Arial Narrow" w:hAnsi="Arial Narrow"/>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lang w:val="en-US"/>
              </w:rPr>
            </w:pPr>
            <w:r w:rsidRPr="005A4221">
              <w:rPr>
                <w:rFonts w:ascii="Arial Narrow" w:hAnsi="Arial Narrow"/>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lang w:val="en-US"/>
              </w:rPr>
            </w:pPr>
            <w:r w:rsidRPr="005A4221">
              <w:rPr>
                <w:rFonts w:ascii="Arial Narrow" w:hAnsi="Arial Narrow"/>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lang w:val="en-US"/>
              </w:rPr>
            </w:pPr>
            <w:r w:rsidRPr="005A4221">
              <w:rPr>
                <w:rFonts w:ascii="Arial Narrow" w:hAnsi="Arial Narrow"/>
                <w:sz w:val="24"/>
                <w:szCs w:val="24"/>
                <w:lang w:val="en-US"/>
              </w:rPr>
              <w:t>IV</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lang w:val="en-US"/>
              </w:rPr>
            </w:pPr>
            <w:r w:rsidRPr="005A4221">
              <w:rPr>
                <w:rFonts w:ascii="Arial Narrow" w:hAnsi="Arial Narrow"/>
                <w:sz w:val="24"/>
                <w:szCs w:val="24"/>
                <w:lang w:val="en-US"/>
              </w:rPr>
              <w:t>V</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lang w:val="en-US"/>
              </w:rPr>
            </w:pPr>
            <w:r w:rsidRPr="005A4221">
              <w:rPr>
                <w:rFonts w:ascii="Arial Narrow" w:hAnsi="Arial Narrow"/>
                <w:sz w:val="24"/>
                <w:szCs w:val="24"/>
                <w:lang w:val="en-US"/>
              </w:rPr>
              <w:t>VI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lang w:val="en-US"/>
              </w:rPr>
            </w:pPr>
            <w:r w:rsidRPr="005A4221">
              <w:rPr>
                <w:rFonts w:ascii="Arial Narrow" w:hAnsi="Arial Narrow"/>
                <w:sz w:val="24"/>
                <w:szCs w:val="24"/>
                <w:lang w:val="en-US"/>
              </w:rPr>
              <w:t>VII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lang w:val="en-US"/>
              </w:rPr>
            </w:pPr>
            <w:r w:rsidRPr="005A4221">
              <w:rPr>
                <w:rFonts w:ascii="Arial Narrow" w:hAnsi="Arial Narrow"/>
                <w:sz w:val="24"/>
                <w:szCs w:val="24"/>
                <w:lang w:val="en-US"/>
              </w:rPr>
              <w:t>VIII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lang w:val="en-US"/>
              </w:rPr>
            </w:pPr>
            <w:r w:rsidRPr="005A4221">
              <w:rPr>
                <w:rFonts w:ascii="Arial Narrow" w:hAnsi="Arial Narrow"/>
                <w:sz w:val="24"/>
                <w:szCs w:val="24"/>
                <w:lang w:val="en-US"/>
              </w:rPr>
              <w:t>IX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lang w:val="en-US"/>
              </w:rPr>
            </w:pPr>
            <w:r w:rsidRPr="005A4221">
              <w:rPr>
                <w:rFonts w:ascii="Arial Narrow" w:hAnsi="Arial Narrow"/>
                <w:sz w:val="24"/>
                <w:szCs w:val="24"/>
                <w:lang w:val="en-US"/>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lang w:val="en-US"/>
              </w:rPr>
            </w:pPr>
            <w:r w:rsidRPr="005A4221">
              <w:rPr>
                <w:rFonts w:ascii="Arial Narrow" w:hAnsi="Arial Narrow"/>
                <w:sz w:val="24"/>
                <w:szCs w:val="24"/>
                <w:lang w:val="en-US"/>
              </w:rPr>
              <w:t>XI</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lang w:val="en-US"/>
              </w:rPr>
            </w:pPr>
            <w:r w:rsidRPr="005A4221">
              <w:rPr>
                <w:rFonts w:ascii="Arial Narrow" w:hAnsi="Arial Narrow"/>
                <w:sz w:val="24"/>
                <w:szCs w:val="24"/>
                <w:lang w:val="en-US"/>
              </w:rPr>
              <w:t>XII</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rPr>
            </w:pPr>
            <w:r w:rsidRPr="005A4221">
              <w:rPr>
                <w:rFonts w:ascii="Arial Narrow" w:hAnsi="Arial Narrow"/>
                <w:sz w:val="24"/>
                <w:szCs w:val="24"/>
              </w:rPr>
              <w:t>год</w:t>
            </w:r>
          </w:p>
        </w:tc>
      </w:tr>
      <w:tr w:rsidR="00EC56C0" w:rsidRPr="005A4221" w:rsidTr="00B2468B">
        <w:trPr>
          <w:cantSplit/>
        </w:trPr>
        <w:tc>
          <w:tcPr>
            <w:tcW w:w="1866"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rPr>
                <w:rFonts w:ascii="Arial Narrow" w:hAnsi="Arial Narrow"/>
                <w:sz w:val="24"/>
                <w:szCs w:val="24"/>
              </w:rPr>
            </w:pPr>
            <w:r w:rsidRPr="005A4221">
              <w:rPr>
                <w:rFonts w:ascii="Arial Narrow" w:hAnsi="Arial Narrow"/>
                <w:sz w:val="24"/>
                <w:szCs w:val="24"/>
              </w:rPr>
              <w:t>Б. Мурта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rPr>
            </w:pPr>
            <w:r w:rsidRPr="005A4221">
              <w:rPr>
                <w:rFonts w:ascii="Arial Narrow" w:hAnsi="Arial Narrow"/>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rPr>
            </w:pPr>
            <w:r w:rsidRPr="005A4221">
              <w:rPr>
                <w:rFonts w:ascii="Arial Narrow" w:hAnsi="Arial Narrow"/>
                <w:sz w:val="24"/>
                <w:szCs w:val="24"/>
              </w:rPr>
              <w:t>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rPr>
            </w:pPr>
            <w:r w:rsidRPr="005A4221">
              <w:rPr>
                <w:rFonts w:ascii="Arial Narrow" w:hAnsi="Arial Narrow"/>
                <w:sz w:val="24"/>
                <w:szCs w:val="24"/>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rPr>
            </w:pPr>
            <w:r w:rsidRPr="005A4221">
              <w:rPr>
                <w:rFonts w:ascii="Arial Narrow" w:hAnsi="Arial Narrow"/>
                <w:sz w:val="24"/>
                <w:szCs w:val="24"/>
              </w:rPr>
              <w:t>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rPr>
            </w:pPr>
            <w:r w:rsidRPr="005A4221">
              <w:rPr>
                <w:rFonts w:ascii="Arial Narrow" w:hAnsi="Arial Narrow"/>
                <w:sz w:val="24"/>
                <w:szCs w:val="24"/>
              </w:rPr>
              <w:t>2,7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rPr>
            </w:pPr>
            <w:r w:rsidRPr="005A4221">
              <w:rPr>
                <w:rFonts w:ascii="Arial Narrow" w:hAnsi="Arial Narrow"/>
                <w:sz w:val="24"/>
                <w:szCs w:val="24"/>
              </w:rPr>
              <w:t>2,0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rPr>
            </w:pPr>
            <w:r w:rsidRPr="005A4221">
              <w:rPr>
                <w:rFonts w:ascii="Arial Narrow" w:hAnsi="Arial Narrow"/>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rPr>
            </w:pPr>
            <w:r w:rsidRPr="005A4221">
              <w:rPr>
                <w:rFonts w:ascii="Arial Narrow" w:hAnsi="Arial Narrow"/>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rPr>
            </w:pPr>
            <w:r w:rsidRPr="005A4221">
              <w:rPr>
                <w:rFonts w:ascii="Arial Narrow" w:hAnsi="Arial Narrow"/>
                <w:sz w:val="24"/>
                <w:szCs w:val="24"/>
              </w:rPr>
              <w:t>1,7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rPr>
            </w:pPr>
            <w:r w:rsidRPr="005A4221">
              <w:rPr>
                <w:rFonts w:ascii="Arial Narrow" w:hAnsi="Arial Narrow"/>
                <w:sz w:val="24"/>
                <w:szCs w:val="24"/>
              </w:rPr>
              <w:t>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rPr>
            </w:pPr>
            <w:r w:rsidRPr="005A4221">
              <w:rPr>
                <w:rFonts w:ascii="Arial Narrow" w:hAnsi="Arial Narrow"/>
                <w:sz w:val="24"/>
                <w:szCs w:val="24"/>
              </w:rPr>
              <w:t>2,4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rPr>
            </w:pPr>
            <w:r w:rsidRPr="005A4221">
              <w:rPr>
                <w:rFonts w:ascii="Arial Narrow" w:hAnsi="Arial Narrow"/>
                <w:sz w:val="24"/>
                <w:szCs w:val="24"/>
              </w:rPr>
              <w:t>1,9</w:t>
            </w:r>
          </w:p>
        </w:tc>
        <w:tc>
          <w:tcPr>
            <w:tcW w:w="690" w:type="dxa"/>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686311">
            <w:pPr>
              <w:spacing w:after="0"/>
              <w:jc w:val="center"/>
              <w:rPr>
                <w:rFonts w:ascii="Arial Narrow" w:hAnsi="Arial Narrow"/>
                <w:sz w:val="24"/>
                <w:szCs w:val="24"/>
              </w:rPr>
            </w:pPr>
            <w:r w:rsidRPr="005A4221">
              <w:rPr>
                <w:rFonts w:ascii="Arial Narrow" w:hAnsi="Arial Narrow"/>
                <w:sz w:val="24"/>
                <w:szCs w:val="24"/>
              </w:rPr>
              <w:t>2,0</w:t>
            </w:r>
          </w:p>
        </w:tc>
      </w:tr>
    </w:tbl>
    <w:p w:rsidR="00EC56C0" w:rsidRPr="005A4221" w:rsidRDefault="00EC56C0" w:rsidP="001C4BAE">
      <w:pPr>
        <w:pStyle w:val="ae"/>
        <w:spacing w:after="0" w:line="240" w:lineRule="auto"/>
        <w:ind w:left="113" w:right="113" w:firstLine="709"/>
        <w:jc w:val="both"/>
        <w:rPr>
          <w:rFonts w:ascii="Arial Narrow" w:hAnsi="Arial Narrow"/>
          <w:b/>
          <w:sz w:val="24"/>
          <w:szCs w:val="24"/>
        </w:rPr>
      </w:pPr>
    </w:p>
    <w:p w:rsidR="00EC56C0" w:rsidRDefault="00EC56C0" w:rsidP="001C4BAE">
      <w:pPr>
        <w:spacing w:after="0" w:line="240" w:lineRule="auto"/>
        <w:ind w:left="113" w:right="113" w:firstLine="709"/>
        <w:jc w:val="both"/>
        <w:rPr>
          <w:rFonts w:ascii="Arial Narrow" w:hAnsi="Arial Narrow" w:cs="Arial"/>
          <w:sz w:val="24"/>
          <w:szCs w:val="24"/>
        </w:rPr>
      </w:pPr>
      <w:r w:rsidRPr="009D6B1C">
        <w:rPr>
          <w:rFonts w:ascii="Arial Narrow" w:hAnsi="Arial Narrow" w:cs="Arial"/>
          <w:sz w:val="24"/>
          <w:szCs w:val="24"/>
        </w:rPr>
        <w:t>В табл.</w:t>
      </w:r>
      <w:r w:rsidR="003E78C2" w:rsidRPr="009D6B1C">
        <w:rPr>
          <w:rFonts w:ascii="Arial Narrow" w:hAnsi="Arial Narrow" w:cs="Arial"/>
          <w:sz w:val="24"/>
          <w:szCs w:val="24"/>
        </w:rPr>
        <w:t xml:space="preserve"> </w:t>
      </w:r>
      <w:r w:rsidR="00395E37" w:rsidRPr="009D6B1C">
        <w:rPr>
          <w:rFonts w:ascii="Arial Narrow" w:hAnsi="Arial Narrow" w:cs="Arial"/>
          <w:sz w:val="24"/>
          <w:szCs w:val="24"/>
        </w:rPr>
        <w:t>5</w:t>
      </w:r>
      <w:r w:rsidRPr="005A4221">
        <w:rPr>
          <w:rFonts w:ascii="Arial Narrow" w:hAnsi="Arial Narrow" w:cs="Arial"/>
          <w:sz w:val="24"/>
          <w:szCs w:val="24"/>
        </w:rPr>
        <w:t xml:space="preserve"> представлены экстремальные значения климатических характеристик, зарегистрированных </w:t>
      </w:r>
      <w:r w:rsidR="00D32DB4">
        <w:rPr>
          <w:rFonts w:ascii="Arial Narrow" w:hAnsi="Arial Narrow" w:cs="Arial"/>
          <w:sz w:val="24"/>
          <w:szCs w:val="24"/>
        </w:rPr>
        <w:t>в рп. Б. Мурта.</w:t>
      </w:r>
    </w:p>
    <w:p w:rsidR="009D6B1C" w:rsidRPr="005A4221" w:rsidRDefault="009D6B1C" w:rsidP="001C4BAE">
      <w:pPr>
        <w:spacing w:after="0" w:line="240" w:lineRule="auto"/>
        <w:ind w:left="113" w:right="113" w:firstLine="709"/>
        <w:jc w:val="both"/>
        <w:rPr>
          <w:rFonts w:ascii="Arial Narrow" w:hAnsi="Arial Narrow" w:cs="Arial"/>
          <w:sz w:val="24"/>
          <w:szCs w:val="24"/>
        </w:rPr>
      </w:pPr>
    </w:p>
    <w:p w:rsidR="00EC56C0" w:rsidRPr="005A4221" w:rsidRDefault="00EC56C0" w:rsidP="001C4BAE">
      <w:pPr>
        <w:spacing w:after="0" w:line="240" w:lineRule="auto"/>
        <w:ind w:left="113" w:right="113" w:firstLine="709"/>
        <w:jc w:val="both"/>
        <w:rPr>
          <w:rFonts w:ascii="Arial Narrow" w:hAnsi="Arial Narrow" w:cs="Arial"/>
          <w:sz w:val="24"/>
          <w:szCs w:val="24"/>
        </w:rPr>
      </w:pPr>
      <w:r w:rsidRPr="009D6B1C">
        <w:rPr>
          <w:rFonts w:ascii="Arial Narrow" w:hAnsi="Arial Narrow" w:cs="Arial"/>
          <w:sz w:val="24"/>
          <w:szCs w:val="24"/>
        </w:rPr>
        <w:t xml:space="preserve">Таблица </w:t>
      </w:r>
      <w:r w:rsidR="003E78C2" w:rsidRPr="009D6B1C">
        <w:rPr>
          <w:rFonts w:ascii="Arial Narrow" w:hAnsi="Arial Narrow" w:cs="Arial"/>
          <w:sz w:val="24"/>
          <w:szCs w:val="24"/>
        </w:rPr>
        <w:t xml:space="preserve"> </w:t>
      </w:r>
      <w:r w:rsidR="00395E37" w:rsidRPr="009D6B1C">
        <w:rPr>
          <w:rFonts w:ascii="Arial Narrow" w:hAnsi="Arial Narrow" w:cs="Arial"/>
          <w:sz w:val="24"/>
          <w:szCs w:val="24"/>
        </w:rPr>
        <w:t>5</w:t>
      </w:r>
      <w:r w:rsidR="000B7CF8" w:rsidRPr="005A4221">
        <w:rPr>
          <w:rFonts w:ascii="Arial Narrow" w:hAnsi="Arial Narrow" w:cs="Arial"/>
          <w:sz w:val="24"/>
          <w:szCs w:val="24"/>
        </w:rPr>
        <w:t xml:space="preserve"> - </w:t>
      </w:r>
      <w:r w:rsidRPr="005A4221">
        <w:rPr>
          <w:rFonts w:ascii="Arial Narrow" w:hAnsi="Arial Narrow" w:cs="Arial"/>
          <w:sz w:val="24"/>
          <w:szCs w:val="24"/>
        </w:rPr>
        <w:t>Экстремальные значения климатических характеристик</w:t>
      </w:r>
    </w:p>
    <w:p w:rsidR="000B7CF8" w:rsidRPr="005A4221" w:rsidRDefault="000B7CF8" w:rsidP="001C4BAE">
      <w:pPr>
        <w:spacing w:after="0" w:line="240" w:lineRule="auto"/>
        <w:ind w:left="113" w:right="113" w:firstLine="709"/>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4"/>
        <w:gridCol w:w="990"/>
        <w:gridCol w:w="946"/>
        <w:gridCol w:w="901"/>
        <w:gridCol w:w="1372"/>
        <w:gridCol w:w="1344"/>
        <w:gridCol w:w="1125"/>
      </w:tblGrid>
      <w:tr w:rsidR="00C37081" w:rsidRPr="005A4221" w:rsidTr="0059283F">
        <w:trPr>
          <w:cantSplit/>
          <w:trHeight w:val="395"/>
          <w:jc w:val="center"/>
        </w:trPr>
        <w:tc>
          <w:tcPr>
            <w:tcW w:w="23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Наименование</w:t>
            </w:r>
          </w:p>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станции</w:t>
            </w:r>
          </w:p>
        </w:tc>
        <w:tc>
          <w:tcPr>
            <w:tcW w:w="1936" w:type="dxa"/>
            <w:gridSpan w:val="2"/>
            <w:tcBorders>
              <w:top w:val="single" w:sz="4" w:space="0" w:color="auto"/>
              <w:left w:val="single" w:sz="4" w:space="0" w:color="auto"/>
              <w:bottom w:val="nil"/>
              <w:right w:val="single" w:sz="4" w:space="0" w:color="auto"/>
            </w:tcBorders>
            <w:shd w:val="clear" w:color="auto" w:fill="auto"/>
            <w:vAlign w:val="center"/>
          </w:tcPr>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 xml:space="preserve">Абс. минимум тем-ры воздуха </w:t>
            </w:r>
          </w:p>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(в °С)</w:t>
            </w:r>
          </w:p>
        </w:tc>
        <w:tc>
          <w:tcPr>
            <w:tcW w:w="2273" w:type="dxa"/>
            <w:gridSpan w:val="2"/>
            <w:tcBorders>
              <w:top w:val="single" w:sz="4" w:space="0" w:color="auto"/>
              <w:left w:val="single" w:sz="4" w:space="0" w:color="auto"/>
              <w:bottom w:val="nil"/>
              <w:right w:val="single" w:sz="4" w:space="0" w:color="auto"/>
            </w:tcBorders>
            <w:shd w:val="clear" w:color="auto" w:fill="auto"/>
            <w:vAlign w:val="center"/>
          </w:tcPr>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 xml:space="preserve">Абс. максимум тем-ры воздуха </w:t>
            </w:r>
          </w:p>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(в °С)</w:t>
            </w:r>
          </w:p>
        </w:tc>
        <w:tc>
          <w:tcPr>
            <w:tcW w:w="1344" w:type="dxa"/>
            <w:vMerge w:val="restart"/>
            <w:tcBorders>
              <w:top w:val="single" w:sz="4" w:space="0" w:color="auto"/>
              <w:left w:val="single" w:sz="4" w:space="0" w:color="auto"/>
              <w:bottom w:val="nil"/>
              <w:right w:val="single" w:sz="4" w:space="0" w:color="auto"/>
            </w:tcBorders>
            <w:shd w:val="clear" w:color="auto" w:fill="auto"/>
            <w:vAlign w:val="center"/>
          </w:tcPr>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 xml:space="preserve">Абс. макс. </w:t>
            </w:r>
          </w:p>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суточных осадков</w:t>
            </w:r>
          </w:p>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 xml:space="preserve"> (в мм)</w:t>
            </w:r>
          </w:p>
        </w:tc>
        <w:tc>
          <w:tcPr>
            <w:tcW w:w="1125" w:type="dxa"/>
            <w:vMerge w:val="restart"/>
            <w:tcBorders>
              <w:top w:val="single" w:sz="4" w:space="0" w:color="auto"/>
              <w:left w:val="single" w:sz="4" w:space="0" w:color="auto"/>
              <w:bottom w:val="nil"/>
              <w:right w:val="single" w:sz="4" w:space="0" w:color="auto"/>
            </w:tcBorders>
            <w:shd w:val="clear" w:color="auto" w:fill="auto"/>
            <w:vAlign w:val="center"/>
          </w:tcPr>
          <w:p w:rsidR="0059283F"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 xml:space="preserve">Макс. </w:t>
            </w:r>
            <w:r w:rsidR="0059283F" w:rsidRPr="005A4221">
              <w:rPr>
                <w:rFonts w:ascii="Arial Narrow" w:hAnsi="Arial Narrow"/>
                <w:sz w:val="24"/>
                <w:szCs w:val="24"/>
              </w:rPr>
              <w:t>С</w:t>
            </w:r>
            <w:r w:rsidRPr="005A4221">
              <w:rPr>
                <w:rFonts w:ascii="Arial Narrow" w:hAnsi="Arial Narrow"/>
                <w:sz w:val="24"/>
                <w:szCs w:val="24"/>
              </w:rPr>
              <w:t>ко</w:t>
            </w:r>
          </w:p>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 xml:space="preserve">рость ветра </w:t>
            </w:r>
          </w:p>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(в м</w:t>
            </w:r>
            <w:r w:rsidRPr="005A4221">
              <w:rPr>
                <w:rFonts w:ascii="Arial Narrow" w:hAnsi="Arial Narrow"/>
                <w:spacing w:val="-10"/>
                <w:sz w:val="24"/>
                <w:szCs w:val="24"/>
              </w:rPr>
              <w:t>/</w:t>
            </w:r>
            <w:r w:rsidRPr="005A4221">
              <w:rPr>
                <w:rFonts w:ascii="Arial Narrow" w:hAnsi="Arial Narrow"/>
                <w:sz w:val="24"/>
                <w:szCs w:val="24"/>
              </w:rPr>
              <w:t>с)</w:t>
            </w:r>
          </w:p>
        </w:tc>
      </w:tr>
      <w:tr w:rsidR="00C37081" w:rsidRPr="005A4221" w:rsidTr="0059283F">
        <w:trPr>
          <w:cantSplit/>
          <w:trHeight w:val="394"/>
          <w:jc w:val="center"/>
        </w:trPr>
        <w:tc>
          <w:tcPr>
            <w:tcW w:w="23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7081" w:rsidRPr="005A4221" w:rsidRDefault="00C37081" w:rsidP="00EC56C0">
            <w:pPr>
              <w:spacing w:after="0"/>
              <w:ind w:left="113" w:right="113"/>
              <w:rPr>
                <w:rFonts w:ascii="Arial Narrow" w:hAnsi="Arial Narrow"/>
                <w:sz w:val="24"/>
                <w:szCs w:val="24"/>
              </w:rPr>
            </w:pPr>
          </w:p>
        </w:tc>
        <w:tc>
          <w:tcPr>
            <w:tcW w:w="990" w:type="dxa"/>
            <w:tcBorders>
              <w:top w:val="single" w:sz="4" w:space="0" w:color="auto"/>
              <w:left w:val="single" w:sz="4" w:space="0" w:color="auto"/>
              <w:bottom w:val="nil"/>
              <w:right w:val="single" w:sz="4" w:space="0" w:color="auto"/>
            </w:tcBorders>
            <w:shd w:val="clear" w:color="auto" w:fill="auto"/>
            <w:vAlign w:val="center"/>
          </w:tcPr>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значение</w:t>
            </w:r>
          </w:p>
        </w:tc>
        <w:tc>
          <w:tcPr>
            <w:tcW w:w="946" w:type="dxa"/>
            <w:tcBorders>
              <w:top w:val="single" w:sz="4" w:space="0" w:color="auto"/>
              <w:left w:val="single" w:sz="4" w:space="0" w:color="auto"/>
              <w:bottom w:val="nil"/>
              <w:right w:val="single" w:sz="4" w:space="0" w:color="auto"/>
            </w:tcBorders>
            <w:shd w:val="clear" w:color="auto" w:fill="auto"/>
            <w:vAlign w:val="center"/>
          </w:tcPr>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годы</w:t>
            </w:r>
          </w:p>
        </w:tc>
        <w:tc>
          <w:tcPr>
            <w:tcW w:w="901" w:type="dxa"/>
            <w:tcBorders>
              <w:top w:val="single" w:sz="4" w:space="0" w:color="auto"/>
              <w:left w:val="single" w:sz="4" w:space="0" w:color="auto"/>
              <w:bottom w:val="nil"/>
              <w:right w:val="single" w:sz="4" w:space="0" w:color="auto"/>
            </w:tcBorders>
            <w:shd w:val="clear" w:color="auto" w:fill="auto"/>
            <w:vAlign w:val="center"/>
          </w:tcPr>
          <w:p w:rsidR="00C37081" w:rsidRPr="005A4221" w:rsidRDefault="000022CD" w:rsidP="00EC56C0">
            <w:pPr>
              <w:spacing w:after="0"/>
              <w:ind w:left="113" w:right="113"/>
              <w:jc w:val="center"/>
              <w:rPr>
                <w:rFonts w:ascii="Arial Narrow" w:hAnsi="Arial Narrow"/>
                <w:sz w:val="24"/>
                <w:szCs w:val="24"/>
              </w:rPr>
            </w:pPr>
            <w:r w:rsidRPr="005A4221">
              <w:rPr>
                <w:rFonts w:ascii="Arial Narrow" w:hAnsi="Arial Narrow"/>
                <w:sz w:val="24"/>
                <w:szCs w:val="24"/>
              </w:rPr>
              <w:t>З</w:t>
            </w:r>
            <w:r w:rsidR="00C37081" w:rsidRPr="005A4221">
              <w:rPr>
                <w:rFonts w:ascii="Arial Narrow" w:hAnsi="Arial Narrow"/>
                <w:sz w:val="24"/>
                <w:szCs w:val="24"/>
              </w:rPr>
              <w:t>начение</w:t>
            </w:r>
          </w:p>
        </w:tc>
        <w:tc>
          <w:tcPr>
            <w:tcW w:w="1372" w:type="dxa"/>
            <w:tcBorders>
              <w:top w:val="single" w:sz="4" w:space="0" w:color="auto"/>
              <w:left w:val="single" w:sz="4" w:space="0" w:color="auto"/>
              <w:bottom w:val="nil"/>
              <w:right w:val="single" w:sz="4" w:space="0" w:color="auto"/>
            </w:tcBorders>
            <w:shd w:val="clear" w:color="auto" w:fill="auto"/>
            <w:vAlign w:val="center"/>
          </w:tcPr>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годы</w:t>
            </w:r>
          </w:p>
        </w:tc>
        <w:tc>
          <w:tcPr>
            <w:tcW w:w="1344" w:type="dxa"/>
            <w:vMerge/>
            <w:tcBorders>
              <w:top w:val="single" w:sz="4" w:space="0" w:color="auto"/>
              <w:left w:val="single" w:sz="4" w:space="0" w:color="auto"/>
              <w:bottom w:val="nil"/>
              <w:right w:val="single" w:sz="4" w:space="0" w:color="auto"/>
            </w:tcBorders>
            <w:shd w:val="clear" w:color="auto" w:fill="auto"/>
            <w:vAlign w:val="center"/>
          </w:tcPr>
          <w:p w:rsidR="00C37081" w:rsidRPr="005A4221" w:rsidRDefault="00C37081" w:rsidP="00EC56C0">
            <w:pPr>
              <w:spacing w:after="0"/>
              <w:ind w:left="113" w:right="113"/>
              <w:rPr>
                <w:rFonts w:ascii="Arial Narrow" w:hAnsi="Arial Narrow"/>
                <w:sz w:val="24"/>
                <w:szCs w:val="24"/>
              </w:rPr>
            </w:pPr>
          </w:p>
        </w:tc>
        <w:tc>
          <w:tcPr>
            <w:tcW w:w="1125" w:type="dxa"/>
            <w:vMerge/>
            <w:tcBorders>
              <w:top w:val="single" w:sz="4" w:space="0" w:color="auto"/>
              <w:left w:val="single" w:sz="4" w:space="0" w:color="auto"/>
              <w:bottom w:val="nil"/>
              <w:right w:val="single" w:sz="4" w:space="0" w:color="auto"/>
            </w:tcBorders>
            <w:shd w:val="clear" w:color="auto" w:fill="auto"/>
            <w:vAlign w:val="center"/>
          </w:tcPr>
          <w:p w:rsidR="00C37081" w:rsidRPr="005A4221" w:rsidRDefault="00C37081" w:rsidP="00EC56C0">
            <w:pPr>
              <w:spacing w:after="0"/>
              <w:ind w:left="113" w:right="113"/>
              <w:rPr>
                <w:rFonts w:ascii="Arial Narrow" w:hAnsi="Arial Narrow"/>
                <w:sz w:val="24"/>
                <w:szCs w:val="24"/>
              </w:rPr>
            </w:pPr>
          </w:p>
        </w:tc>
      </w:tr>
      <w:tr w:rsidR="00C37081" w:rsidRPr="005A4221" w:rsidTr="0059283F">
        <w:trPr>
          <w:cantSplit/>
          <w:jc w:val="center"/>
        </w:trPr>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rsidR="00C37081" w:rsidRPr="005A4221" w:rsidRDefault="00C37081" w:rsidP="00EC56C0">
            <w:pPr>
              <w:spacing w:after="0"/>
              <w:ind w:left="113" w:right="113"/>
              <w:rPr>
                <w:rFonts w:ascii="Arial Narrow" w:hAnsi="Arial Narrow"/>
                <w:sz w:val="24"/>
                <w:szCs w:val="24"/>
              </w:rPr>
            </w:pPr>
            <w:r w:rsidRPr="005A4221">
              <w:rPr>
                <w:rFonts w:ascii="Arial Narrow" w:hAnsi="Arial Narrow"/>
                <w:sz w:val="24"/>
                <w:szCs w:val="24"/>
              </w:rPr>
              <w:t>Б. Мурта</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-55,4</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1933</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36,9</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1970</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59</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C37081" w:rsidRPr="005A4221" w:rsidRDefault="00C37081" w:rsidP="00EC56C0">
            <w:pPr>
              <w:spacing w:after="0"/>
              <w:ind w:left="113" w:right="113"/>
              <w:jc w:val="center"/>
              <w:rPr>
                <w:rFonts w:ascii="Arial Narrow" w:hAnsi="Arial Narrow"/>
                <w:sz w:val="24"/>
                <w:szCs w:val="24"/>
              </w:rPr>
            </w:pPr>
            <w:r w:rsidRPr="005A4221">
              <w:rPr>
                <w:rFonts w:ascii="Arial Narrow" w:hAnsi="Arial Narrow"/>
                <w:sz w:val="24"/>
                <w:szCs w:val="24"/>
              </w:rPr>
              <w:t>35</w:t>
            </w:r>
          </w:p>
        </w:tc>
      </w:tr>
    </w:tbl>
    <w:p w:rsidR="00EC56C0" w:rsidRPr="005A4221" w:rsidRDefault="00EC56C0" w:rsidP="001C4BAE">
      <w:pPr>
        <w:spacing w:after="0" w:line="240" w:lineRule="auto"/>
        <w:ind w:left="113" w:right="113" w:firstLine="851"/>
        <w:jc w:val="both"/>
        <w:rPr>
          <w:rFonts w:ascii="Arial Narrow" w:hAnsi="Arial Narrow" w:cs="Arial"/>
          <w:sz w:val="24"/>
          <w:szCs w:val="24"/>
        </w:rPr>
      </w:pPr>
    </w:p>
    <w:p w:rsidR="00EC56C0" w:rsidRPr="005A4221" w:rsidRDefault="00EC56C0" w:rsidP="001C4BAE">
      <w:pPr>
        <w:spacing w:after="0" w:line="240" w:lineRule="auto"/>
        <w:ind w:left="113" w:right="113" w:firstLine="851"/>
        <w:jc w:val="both"/>
        <w:rPr>
          <w:rFonts w:ascii="Arial Narrow" w:hAnsi="Arial Narrow" w:cs="Arial"/>
          <w:sz w:val="24"/>
          <w:szCs w:val="24"/>
        </w:rPr>
      </w:pPr>
      <w:r w:rsidRPr="005A4221">
        <w:rPr>
          <w:rFonts w:ascii="Arial Narrow" w:hAnsi="Arial Narrow" w:cs="Arial"/>
          <w:sz w:val="24"/>
          <w:szCs w:val="24"/>
        </w:rPr>
        <w:t xml:space="preserve">Направление ветра на этой территории преимущественно западное и юго-западное. В отдельных местностях велика повторяемость южного ветра. Общее направление поля ветра нарушается орографическими особенностями. </w:t>
      </w:r>
    </w:p>
    <w:p w:rsidR="000B7CF8" w:rsidRDefault="000B7CF8" w:rsidP="001C4BAE">
      <w:pPr>
        <w:spacing w:after="0" w:line="240" w:lineRule="auto"/>
        <w:ind w:left="113" w:right="113" w:firstLine="851"/>
        <w:jc w:val="both"/>
        <w:rPr>
          <w:rFonts w:ascii="Arial Narrow" w:hAnsi="Arial Narrow" w:cs="Arial"/>
          <w:sz w:val="24"/>
          <w:szCs w:val="24"/>
        </w:rPr>
      </w:pPr>
    </w:p>
    <w:p w:rsidR="0059283F" w:rsidRPr="005A4221" w:rsidRDefault="0059283F" w:rsidP="001C4BAE">
      <w:pPr>
        <w:spacing w:after="0" w:line="240" w:lineRule="auto"/>
        <w:ind w:left="113" w:right="113" w:firstLine="851"/>
        <w:jc w:val="both"/>
        <w:rPr>
          <w:rFonts w:ascii="Arial Narrow" w:hAnsi="Arial Narrow" w:cs="Arial"/>
          <w:sz w:val="24"/>
          <w:szCs w:val="24"/>
        </w:rPr>
      </w:pPr>
    </w:p>
    <w:p w:rsidR="00EC56C0" w:rsidRPr="005A4221" w:rsidRDefault="00EC56C0" w:rsidP="001C4BAE">
      <w:pPr>
        <w:spacing w:after="0" w:line="240" w:lineRule="auto"/>
        <w:ind w:left="113" w:right="113" w:firstLine="851"/>
        <w:jc w:val="both"/>
        <w:rPr>
          <w:rFonts w:ascii="Arial Narrow" w:hAnsi="Arial Narrow" w:cs="Arial"/>
          <w:sz w:val="24"/>
          <w:szCs w:val="24"/>
        </w:rPr>
      </w:pPr>
      <w:r w:rsidRPr="009D6B1C">
        <w:rPr>
          <w:rFonts w:ascii="Arial Narrow" w:hAnsi="Arial Narrow" w:cs="Arial"/>
          <w:sz w:val="24"/>
          <w:szCs w:val="24"/>
        </w:rPr>
        <w:t xml:space="preserve">Таблица </w:t>
      </w:r>
      <w:r w:rsidR="00395E37" w:rsidRPr="009D6B1C">
        <w:rPr>
          <w:rFonts w:ascii="Arial Narrow" w:hAnsi="Arial Narrow" w:cs="Arial"/>
          <w:sz w:val="24"/>
          <w:szCs w:val="24"/>
        </w:rPr>
        <w:t>6</w:t>
      </w:r>
      <w:r w:rsidR="000B7CF8" w:rsidRPr="005A4221">
        <w:rPr>
          <w:rFonts w:ascii="Arial Narrow" w:hAnsi="Arial Narrow" w:cs="Arial"/>
          <w:sz w:val="24"/>
          <w:szCs w:val="24"/>
        </w:rPr>
        <w:t xml:space="preserve"> - </w:t>
      </w:r>
      <w:r w:rsidRPr="005A4221">
        <w:rPr>
          <w:rFonts w:ascii="Arial Narrow" w:hAnsi="Arial Narrow" w:cs="Arial"/>
          <w:sz w:val="24"/>
          <w:szCs w:val="24"/>
        </w:rPr>
        <w:t>Повторяемость направления ветра и штилей (%)</w:t>
      </w:r>
    </w:p>
    <w:p w:rsidR="000B7CF8" w:rsidRPr="005A4221" w:rsidRDefault="000B7CF8" w:rsidP="001C4BAE">
      <w:pPr>
        <w:spacing w:after="0" w:line="240" w:lineRule="auto"/>
        <w:ind w:left="113" w:right="113" w:firstLine="851"/>
        <w:jc w:val="both"/>
        <w:rPr>
          <w:rFonts w:ascii="Arial Narrow" w:hAnsi="Arial Narrow"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08"/>
        <w:gridCol w:w="709"/>
        <w:gridCol w:w="709"/>
        <w:gridCol w:w="709"/>
        <w:gridCol w:w="708"/>
        <w:gridCol w:w="709"/>
        <w:gridCol w:w="709"/>
        <w:gridCol w:w="709"/>
        <w:gridCol w:w="921"/>
        <w:gridCol w:w="789"/>
      </w:tblGrid>
      <w:tr w:rsidR="00EC56C0" w:rsidRPr="005A4221" w:rsidTr="00C37081">
        <w:trPr>
          <w:cantSplit/>
          <w:trHeight w:val="1003"/>
        </w:trPr>
        <w:tc>
          <w:tcPr>
            <w:tcW w:w="1980" w:type="dxa"/>
            <w:shd w:val="clear" w:color="auto" w:fill="auto"/>
            <w:vAlign w:val="center"/>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Наименование станции</w:t>
            </w:r>
          </w:p>
        </w:tc>
        <w:tc>
          <w:tcPr>
            <w:tcW w:w="708" w:type="dxa"/>
            <w:shd w:val="clear" w:color="auto" w:fill="auto"/>
            <w:vAlign w:val="center"/>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С</w:t>
            </w:r>
          </w:p>
        </w:tc>
        <w:tc>
          <w:tcPr>
            <w:tcW w:w="709" w:type="dxa"/>
            <w:shd w:val="clear" w:color="auto" w:fill="auto"/>
            <w:vAlign w:val="center"/>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СВ</w:t>
            </w:r>
          </w:p>
        </w:tc>
        <w:tc>
          <w:tcPr>
            <w:tcW w:w="709" w:type="dxa"/>
            <w:shd w:val="clear" w:color="auto" w:fill="auto"/>
            <w:vAlign w:val="center"/>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В</w:t>
            </w:r>
          </w:p>
        </w:tc>
        <w:tc>
          <w:tcPr>
            <w:tcW w:w="709" w:type="dxa"/>
            <w:shd w:val="clear" w:color="auto" w:fill="auto"/>
            <w:vAlign w:val="center"/>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ЮВ</w:t>
            </w:r>
          </w:p>
        </w:tc>
        <w:tc>
          <w:tcPr>
            <w:tcW w:w="708" w:type="dxa"/>
            <w:shd w:val="clear" w:color="auto" w:fill="auto"/>
            <w:vAlign w:val="center"/>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Ю</w:t>
            </w:r>
          </w:p>
        </w:tc>
        <w:tc>
          <w:tcPr>
            <w:tcW w:w="709" w:type="dxa"/>
            <w:shd w:val="clear" w:color="auto" w:fill="auto"/>
            <w:vAlign w:val="center"/>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ЮЗ</w:t>
            </w:r>
          </w:p>
        </w:tc>
        <w:tc>
          <w:tcPr>
            <w:tcW w:w="709" w:type="dxa"/>
            <w:shd w:val="clear" w:color="auto" w:fill="auto"/>
            <w:vAlign w:val="center"/>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З</w:t>
            </w:r>
          </w:p>
        </w:tc>
        <w:tc>
          <w:tcPr>
            <w:tcW w:w="709" w:type="dxa"/>
            <w:shd w:val="clear" w:color="auto" w:fill="auto"/>
            <w:vAlign w:val="center"/>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СЗ</w:t>
            </w:r>
          </w:p>
        </w:tc>
        <w:tc>
          <w:tcPr>
            <w:tcW w:w="921" w:type="dxa"/>
            <w:shd w:val="clear" w:color="auto" w:fill="auto"/>
            <w:vAlign w:val="center"/>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штиль</w:t>
            </w:r>
          </w:p>
        </w:tc>
        <w:tc>
          <w:tcPr>
            <w:tcW w:w="789" w:type="dxa"/>
            <w:shd w:val="clear" w:color="auto" w:fill="auto"/>
            <w:vAlign w:val="center"/>
          </w:tcPr>
          <w:p w:rsidR="00EC56C0" w:rsidRPr="005A4221" w:rsidRDefault="00EC56C0" w:rsidP="00712625">
            <w:pPr>
              <w:spacing w:after="0"/>
              <w:ind w:left="-57"/>
              <w:jc w:val="center"/>
              <w:rPr>
                <w:rFonts w:ascii="Arial Narrow" w:hAnsi="Arial Narrow"/>
                <w:sz w:val="24"/>
                <w:szCs w:val="24"/>
              </w:rPr>
            </w:pPr>
            <w:r w:rsidRPr="005A4221">
              <w:rPr>
                <w:rFonts w:ascii="Arial Narrow" w:hAnsi="Arial Narrow"/>
                <w:sz w:val="24"/>
                <w:szCs w:val="24"/>
              </w:rPr>
              <w:t>перем.</w:t>
            </w:r>
          </w:p>
        </w:tc>
      </w:tr>
      <w:tr w:rsidR="00EC56C0" w:rsidRPr="005A4221" w:rsidTr="00C37081">
        <w:tc>
          <w:tcPr>
            <w:tcW w:w="1980" w:type="dxa"/>
            <w:shd w:val="clear" w:color="auto" w:fill="auto"/>
          </w:tcPr>
          <w:p w:rsidR="00EC56C0" w:rsidRPr="005A4221" w:rsidRDefault="00EC56C0" w:rsidP="009B77A1">
            <w:pPr>
              <w:spacing w:after="0"/>
              <w:rPr>
                <w:rFonts w:ascii="Arial Narrow" w:hAnsi="Arial Narrow"/>
                <w:sz w:val="24"/>
                <w:szCs w:val="24"/>
              </w:rPr>
            </w:pPr>
            <w:r w:rsidRPr="005A4221">
              <w:rPr>
                <w:rFonts w:ascii="Arial Narrow" w:hAnsi="Arial Narrow"/>
                <w:sz w:val="24"/>
                <w:szCs w:val="24"/>
              </w:rPr>
              <w:t>Б</w:t>
            </w:r>
            <w:r w:rsidR="009B77A1">
              <w:rPr>
                <w:rFonts w:ascii="Arial Narrow" w:hAnsi="Arial Narrow"/>
                <w:sz w:val="24"/>
                <w:szCs w:val="24"/>
              </w:rPr>
              <w:t>.</w:t>
            </w:r>
            <w:r w:rsidRPr="005A4221">
              <w:rPr>
                <w:rFonts w:ascii="Arial Narrow" w:hAnsi="Arial Narrow"/>
                <w:sz w:val="24"/>
                <w:szCs w:val="24"/>
              </w:rPr>
              <w:t xml:space="preserve"> Мурта</w:t>
            </w:r>
          </w:p>
        </w:tc>
        <w:tc>
          <w:tcPr>
            <w:tcW w:w="708" w:type="dxa"/>
            <w:shd w:val="clear" w:color="auto" w:fill="auto"/>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3</w:t>
            </w:r>
          </w:p>
        </w:tc>
        <w:tc>
          <w:tcPr>
            <w:tcW w:w="709" w:type="dxa"/>
            <w:shd w:val="clear" w:color="auto" w:fill="auto"/>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5</w:t>
            </w:r>
          </w:p>
        </w:tc>
        <w:tc>
          <w:tcPr>
            <w:tcW w:w="709" w:type="dxa"/>
            <w:shd w:val="clear" w:color="auto" w:fill="auto"/>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9</w:t>
            </w:r>
          </w:p>
        </w:tc>
        <w:tc>
          <w:tcPr>
            <w:tcW w:w="709" w:type="dxa"/>
            <w:shd w:val="clear" w:color="auto" w:fill="auto"/>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9</w:t>
            </w:r>
          </w:p>
        </w:tc>
        <w:tc>
          <w:tcPr>
            <w:tcW w:w="708" w:type="dxa"/>
            <w:shd w:val="clear" w:color="auto" w:fill="auto"/>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16</w:t>
            </w:r>
          </w:p>
        </w:tc>
        <w:tc>
          <w:tcPr>
            <w:tcW w:w="709" w:type="dxa"/>
            <w:shd w:val="clear" w:color="auto" w:fill="auto"/>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21</w:t>
            </w:r>
          </w:p>
        </w:tc>
        <w:tc>
          <w:tcPr>
            <w:tcW w:w="709" w:type="dxa"/>
            <w:shd w:val="clear" w:color="auto" w:fill="auto"/>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25</w:t>
            </w:r>
          </w:p>
        </w:tc>
        <w:tc>
          <w:tcPr>
            <w:tcW w:w="709" w:type="dxa"/>
            <w:shd w:val="clear" w:color="auto" w:fill="auto"/>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12</w:t>
            </w:r>
          </w:p>
        </w:tc>
        <w:tc>
          <w:tcPr>
            <w:tcW w:w="921" w:type="dxa"/>
            <w:shd w:val="clear" w:color="auto" w:fill="auto"/>
          </w:tcPr>
          <w:p w:rsidR="00EC56C0" w:rsidRPr="005A4221" w:rsidRDefault="00EC56C0" w:rsidP="00443362">
            <w:pPr>
              <w:spacing w:after="0"/>
              <w:jc w:val="center"/>
              <w:rPr>
                <w:rFonts w:ascii="Arial Narrow" w:hAnsi="Arial Narrow"/>
                <w:sz w:val="24"/>
                <w:szCs w:val="24"/>
              </w:rPr>
            </w:pPr>
            <w:r w:rsidRPr="005A4221">
              <w:rPr>
                <w:rFonts w:ascii="Arial Narrow" w:hAnsi="Arial Narrow"/>
                <w:sz w:val="24"/>
                <w:szCs w:val="24"/>
              </w:rPr>
              <w:t>32</w:t>
            </w:r>
          </w:p>
        </w:tc>
        <w:tc>
          <w:tcPr>
            <w:tcW w:w="789" w:type="dxa"/>
            <w:shd w:val="clear" w:color="auto" w:fill="auto"/>
          </w:tcPr>
          <w:p w:rsidR="00EC56C0" w:rsidRPr="005A4221" w:rsidRDefault="00EC56C0" w:rsidP="00443362">
            <w:pPr>
              <w:spacing w:after="0"/>
              <w:jc w:val="center"/>
              <w:rPr>
                <w:rFonts w:ascii="Arial Narrow" w:hAnsi="Arial Narrow"/>
                <w:sz w:val="24"/>
                <w:szCs w:val="24"/>
              </w:rPr>
            </w:pPr>
          </w:p>
        </w:tc>
      </w:tr>
    </w:tbl>
    <w:p w:rsidR="000B7CF8" w:rsidRPr="005A4221" w:rsidRDefault="000B7CF8" w:rsidP="001C4BAE">
      <w:pPr>
        <w:spacing w:after="0" w:line="240" w:lineRule="auto"/>
        <w:ind w:left="113" w:right="113" w:firstLine="737"/>
        <w:jc w:val="both"/>
        <w:rPr>
          <w:rFonts w:ascii="Arial Narrow" w:hAnsi="Arial Narrow" w:cs="Arial"/>
          <w:sz w:val="24"/>
          <w:szCs w:val="24"/>
        </w:rPr>
      </w:pPr>
    </w:p>
    <w:p w:rsidR="00EC56C0" w:rsidRPr="005A4221" w:rsidRDefault="00EC56C0" w:rsidP="001C4BAE">
      <w:pPr>
        <w:spacing w:after="0" w:line="240" w:lineRule="auto"/>
        <w:ind w:left="113" w:right="113" w:firstLine="737"/>
        <w:jc w:val="both"/>
        <w:rPr>
          <w:rFonts w:ascii="Arial Narrow" w:hAnsi="Arial Narrow" w:cs="Arial"/>
          <w:sz w:val="24"/>
          <w:szCs w:val="24"/>
        </w:rPr>
      </w:pPr>
      <w:r w:rsidRPr="005A4221">
        <w:rPr>
          <w:rFonts w:ascii="Arial Narrow" w:hAnsi="Arial Narrow" w:cs="Arial"/>
          <w:sz w:val="24"/>
          <w:szCs w:val="24"/>
        </w:rPr>
        <w:t xml:space="preserve">Образование устойчивого снежного покрова наблюдается в среднем с 23 октября по 10 ноября. Разрушение снежного покрова происходит, в среднем, с 23 марта по 27 апреля. </w:t>
      </w:r>
    </w:p>
    <w:p w:rsidR="000B7CF8" w:rsidRPr="005A4221" w:rsidRDefault="000B7CF8" w:rsidP="001C4BAE">
      <w:pPr>
        <w:spacing w:after="0" w:line="240" w:lineRule="auto"/>
        <w:ind w:left="113" w:right="113" w:firstLine="737"/>
        <w:jc w:val="both"/>
        <w:rPr>
          <w:rFonts w:ascii="Arial Narrow" w:hAnsi="Arial Narrow" w:cs="Arial"/>
          <w:sz w:val="24"/>
          <w:szCs w:val="24"/>
        </w:rPr>
      </w:pPr>
    </w:p>
    <w:p w:rsidR="00EC56C0" w:rsidRPr="005A4221" w:rsidRDefault="00EC56C0" w:rsidP="001C4BAE">
      <w:pPr>
        <w:spacing w:after="0" w:line="240" w:lineRule="auto"/>
        <w:ind w:left="113" w:right="113" w:firstLine="737"/>
        <w:jc w:val="both"/>
        <w:rPr>
          <w:rFonts w:ascii="Arial Narrow" w:hAnsi="Arial Narrow" w:cs="Arial"/>
          <w:sz w:val="24"/>
          <w:szCs w:val="24"/>
        </w:rPr>
      </w:pPr>
      <w:r w:rsidRPr="009D6B1C">
        <w:rPr>
          <w:rFonts w:ascii="Arial Narrow" w:hAnsi="Arial Narrow" w:cs="Arial"/>
          <w:sz w:val="24"/>
          <w:szCs w:val="24"/>
        </w:rPr>
        <w:t xml:space="preserve">Таблица </w:t>
      </w:r>
      <w:r w:rsidR="00395E37" w:rsidRPr="009D6B1C">
        <w:rPr>
          <w:rFonts w:ascii="Arial Narrow" w:hAnsi="Arial Narrow" w:cs="Arial"/>
          <w:sz w:val="24"/>
          <w:szCs w:val="24"/>
        </w:rPr>
        <w:t>7</w:t>
      </w:r>
      <w:r w:rsidR="000B7CF8" w:rsidRPr="009D6B1C">
        <w:rPr>
          <w:rFonts w:ascii="Arial Narrow" w:hAnsi="Arial Narrow" w:cs="Arial"/>
          <w:sz w:val="24"/>
          <w:szCs w:val="24"/>
        </w:rPr>
        <w:t xml:space="preserve"> -</w:t>
      </w:r>
      <w:r w:rsidR="000B7CF8" w:rsidRPr="005A4221">
        <w:rPr>
          <w:rFonts w:ascii="Arial Narrow" w:hAnsi="Arial Narrow" w:cs="Arial"/>
          <w:sz w:val="24"/>
          <w:szCs w:val="24"/>
        </w:rPr>
        <w:t xml:space="preserve"> </w:t>
      </w:r>
      <w:r w:rsidRPr="005A4221">
        <w:rPr>
          <w:rFonts w:ascii="Arial Narrow" w:hAnsi="Arial Narrow" w:cs="Arial"/>
          <w:sz w:val="24"/>
          <w:szCs w:val="24"/>
        </w:rPr>
        <w:t>Количество дней с морозом и даты наблюдения устойчивого снежного покрова</w:t>
      </w:r>
    </w:p>
    <w:p w:rsidR="000B7CF8" w:rsidRPr="005A4221" w:rsidRDefault="000B7CF8" w:rsidP="001C4BAE">
      <w:pPr>
        <w:spacing w:after="0" w:line="240" w:lineRule="auto"/>
        <w:ind w:left="113" w:right="113" w:firstLine="737"/>
        <w:jc w:val="both"/>
        <w:rPr>
          <w:rFonts w:ascii="Arial Narrow" w:hAnsi="Arial Narrow" w:cs="Arial"/>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1502"/>
        <w:gridCol w:w="1088"/>
        <w:gridCol w:w="1006"/>
        <w:gridCol w:w="1077"/>
        <w:gridCol w:w="1088"/>
        <w:gridCol w:w="984"/>
        <w:gridCol w:w="1077"/>
      </w:tblGrid>
      <w:tr w:rsidR="00CF6E01" w:rsidRPr="005A4221" w:rsidTr="00395E37">
        <w:trPr>
          <w:cantSplit/>
          <w:trHeight w:val="43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5A65" w:rsidRDefault="00CF6E01" w:rsidP="00EC56C0">
            <w:pPr>
              <w:spacing w:after="0"/>
              <w:ind w:left="113" w:right="113"/>
              <w:jc w:val="center"/>
              <w:rPr>
                <w:rFonts w:ascii="Arial Narrow" w:hAnsi="Arial Narrow"/>
                <w:sz w:val="24"/>
                <w:szCs w:val="24"/>
              </w:rPr>
            </w:pPr>
            <w:r w:rsidRPr="005A4221">
              <w:rPr>
                <w:rFonts w:ascii="Arial Narrow" w:hAnsi="Arial Narrow"/>
                <w:sz w:val="24"/>
                <w:szCs w:val="24"/>
              </w:rPr>
              <w:t>Наименова</w:t>
            </w:r>
          </w:p>
          <w:p w:rsidR="00CF6E01" w:rsidRPr="005A4221" w:rsidRDefault="00CF6E01" w:rsidP="00EC56C0">
            <w:pPr>
              <w:spacing w:after="0"/>
              <w:ind w:left="113" w:right="113"/>
              <w:jc w:val="center"/>
              <w:rPr>
                <w:rFonts w:ascii="Arial Narrow" w:hAnsi="Arial Narrow"/>
                <w:sz w:val="24"/>
                <w:szCs w:val="24"/>
              </w:rPr>
            </w:pPr>
            <w:r w:rsidRPr="005A4221">
              <w:rPr>
                <w:rFonts w:ascii="Arial Narrow" w:hAnsi="Arial Narrow"/>
                <w:sz w:val="24"/>
                <w:szCs w:val="24"/>
              </w:rPr>
              <w:t>ние станции</w:t>
            </w:r>
          </w:p>
        </w:tc>
        <w:tc>
          <w:tcPr>
            <w:tcW w:w="0" w:type="auto"/>
            <w:vMerge w:val="restart"/>
            <w:tcBorders>
              <w:top w:val="single" w:sz="4" w:space="0" w:color="auto"/>
              <w:left w:val="single" w:sz="4" w:space="0" w:color="auto"/>
              <w:bottom w:val="nil"/>
              <w:right w:val="single" w:sz="4" w:space="0" w:color="auto"/>
            </w:tcBorders>
            <w:shd w:val="clear" w:color="auto" w:fill="auto"/>
            <w:vAlign w:val="center"/>
          </w:tcPr>
          <w:p w:rsidR="00CF6E01" w:rsidRPr="005A4221" w:rsidRDefault="00CF6E01" w:rsidP="00EC56C0">
            <w:pPr>
              <w:spacing w:after="0"/>
              <w:ind w:left="113" w:right="113"/>
              <w:jc w:val="center"/>
              <w:rPr>
                <w:rFonts w:ascii="Arial Narrow" w:hAnsi="Arial Narrow"/>
                <w:sz w:val="24"/>
                <w:szCs w:val="24"/>
              </w:rPr>
            </w:pPr>
            <w:r w:rsidRPr="005A4221">
              <w:rPr>
                <w:rFonts w:ascii="Arial Narrow" w:hAnsi="Arial Narrow"/>
                <w:sz w:val="24"/>
                <w:szCs w:val="24"/>
              </w:rPr>
              <w:t>Кол-во дней с морозом</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E01" w:rsidRPr="005A4221" w:rsidRDefault="00CF6E01" w:rsidP="00EC56C0">
            <w:pPr>
              <w:spacing w:after="0"/>
              <w:ind w:left="113" w:right="113"/>
              <w:jc w:val="center"/>
              <w:rPr>
                <w:rFonts w:ascii="Arial Narrow" w:hAnsi="Arial Narrow"/>
                <w:sz w:val="24"/>
                <w:szCs w:val="24"/>
              </w:rPr>
            </w:pPr>
            <w:r w:rsidRPr="005A4221">
              <w:rPr>
                <w:rFonts w:ascii="Arial Narrow" w:hAnsi="Arial Narrow"/>
                <w:sz w:val="24"/>
                <w:szCs w:val="24"/>
              </w:rPr>
              <w:t xml:space="preserve">Даты образования </w:t>
            </w:r>
          </w:p>
          <w:p w:rsidR="00CF6E01" w:rsidRPr="005A4221" w:rsidRDefault="00CF6E01" w:rsidP="00EC56C0">
            <w:pPr>
              <w:spacing w:after="0"/>
              <w:ind w:left="113" w:right="113"/>
              <w:jc w:val="center"/>
              <w:rPr>
                <w:rFonts w:ascii="Arial Narrow" w:hAnsi="Arial Narrow"/>
                <w:sz w:val="24"/>
                <w:szCs w:val="24"/>
              </w:rPr>
            </w:pPr>
            <w:r w:rsidRPr="005A4221">
              <w:rPr>
                <w:rFonts w:ascii="Arial Narrow" w:hAnsi="Arial Narrow"/>
                <w:sz w:val="24"/>
                <w:szCs w:val="24"/>
              </w:rPr>
              <w:t>снежного покрова</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CF6E01" w:rsidRPr="005A4221" w:rsidRDefault="00CF6E01" w:rsidP="00EC56C0">
            <w:pPr>
              <w:spacing w:after="0"/>
              <w:ind w:left="113" w:right="113"/>
              <w:jc w:val="center"/>
              <w:rPr>
                <w:rFonts w:ascii="Arial Narrow" w:hAnsi="Arial Narrow"/>
                <w:sz w:val="24"/>
                <w:szCs w:val="24"/>
              </w:rPr>
            </w:pPr>
            <w:r w:rsidRPr="005A4221">
              <w:rPr>
                <w:rFonts w:ascii="Arial Narrow" w:hAnsi="Arial Narrow"/>
                <w:sz w:val="24"/>
                <w:szCs w:val="24"/>
              </w:rPr>
              <w:t>Даты разрушения</w:t>
            </w:r>
          </w:p>
          <w:p w:rsidR="00CF6E01" w:rsidRPr="005A4221" w:rsidRDefault="00CF6E01" w:rsidP="00EC56C0">
            <w:pPr>
              <w:spacing w:after="0"/>
              <w:ind w:left="113" w:right="113"/>
              <w:jc w:val="center"/>
              <w:rPr>
                <w:rFonts w:ascii="Arial Narrow" w:hAnsi="Arial Narrow"/>
                <w:sz w:val="24"/>
                <w:szCs w:val="24"/>
              </w:rPr>
            </w:pPr>
            <w:r w:rsidRPr="005A4221">
              <w:rPr>
                <w:rFonts w:ascii="Arial Narrow" w:hAnsi="Arial Narrow"/>
                <w:sz w:val="24"/>
                <w:szCs w:val="24"/>
              </w:rPr>
              <w:t>снежного покрова</w:t>
            </w:r>
          </w:p>
        </w:tc>
      </w:tr>
      <w:tr w:rsidR="00CF6E01" w:rsidRPr="005A4221" w:rsidTr="00395E37">
        <w:trPr>
          <w:cantSplit/>
          <w:trHeight w:val="43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F6E01" w:rsidRPr="005A4221" w:rsidRDefault="00CF6E01" w:rsidP="00EC56C0">
            <w:pPr>
              <w:spacing w:after="0"/>
              <w:ind w:left="113" w:right="113"/>
              <w:rPr>
                <w:rFonts w:ascii="Arial Narrow" w:hAnsi="Arial Narrow"/>
                <w:bCs/>
                <w:sz w:val="24"/>
                <w:szCs w:val="24"/>
              </w:rPr>
            </w:pPr>
          </w:p>
        </w:tc>
        <w:tc>
          <w:tcPr>
            <w:tcW w:w="0" w:type="auto"/>
            <w:vMerge/>
            <w:tcBorders>
              <w:top w:val="single" w:sz="4" w:space="0" w:color="auto"/>
              <w:left w:val="single" w:sz="4" w:space="0" w:color="auto"/>
              <w:bottom w:val="nil"/>
              <w:right w:val="single" w:sz="4" w:space="0" w:color="auto"/>
            </w:tcBorders>
            <w:shd w:val="clear" w:color="auto" w:fill="auto"/>
            <w:vAlign w:val="center"/>
          </w:tcPr>
          <w:p w:rsidR="00CF6E01" w:rsidRPr="005A4221" w:rsidRDefault="00CF6E01" w:rsidP="00EC56C0">
            <w:pPr>
              <w:spacing w:after="0"/>
              <w:ind w:left="113" w:right="113"/>
              <w:rPr>
                <w:rFonts w:ascii="Arial Narrow" w:hAnsi="Arial Narrow"/>
                <w:sz w:val="24"/>
                <w:szCs w:val="24"/>
              </w:rPr>
            </w:pPr>
          </w:p>
        </w:tc>
        <w:tc>
          <w:tcPr>
            <w:tcW w:w="0" w:type="auto"/>
            <w:tcBorders>
              <w:top w:val="single" w:sz="4" w:space="0" w:color="auto"/>
              <w:left w:val="single" w:sz="4" w:space="0" w:color="auto"/>
              <w:bottom w:val="nil"/>
              <w:right w:val="single" w:sz="4" w:space="0" w:color="auto"/>
            </w:tcBorders>
            <w:shd w:val="clear" w:color="auto" w:fill="auto"/>
            <w:vAlign w:val="center"/>
          </w:tcPr>
          <w:p w:rsidR="00CF6E01" w:rsidRPr="005A4221" w:rsidRDefault="00CF6E01" w:rsidP="00EC56C0">
            <w:pPr>
              <w:spacing w:after="0"/>
              <w:ind w:left="113" w:right="113" w:hanging="108"/>
              <w:jc w:val="center"/>
              <w:rPr>
                <w:rFonts w:ascii="Arial Narrow" w:hAnsi="Arial Narrow"/>
                <w:sz w:val="24"/>
                <w:szCs w:val="24"/>
              </w:rPr>
            </w:pPr>
            <w:r w:rsidRPr="005A4221">
              <w:rPr>
                <w:rFonts w:ascii="Arial Narrow" w:hAnsi="Arial Narrow"/>
                <w:sz w:val="24"/>
                <w:szCs w:val="24"/>
              </w:rPr>
              <w:t>средняя</w:t>
            </w:r>
          </w:p>
        </w:tc>
        <w:tc>
          <w:tcPr>
            <w:tcW w:w="0" w:type="auto"/>
            <w:tcBorders>
              <w:top w:val="single" w:sz="4" w:space="0" w:color="auto"/>
              <w:left w:val="single" w:sz="4" w:space="0" w:color="auto"/>
              <w:bottom w:val="nil"/>
              <w:right w:val="single" w:sz="4" w:space="0" w:color="auto"/>
            </w:tcBorders>
            <w:shd w:val="clear" w:color="auto" w:fill="auto"/>
            <w:vAlign w:val="center"/>
          </w:tcPr>
          <w:p w:rsidR="00CF6E01" w:rsidRPr="005A4221" w:rsidRDefault="000022CD" w:rsidP="00EC56C0">
            <w:pPr>
              <w:spacing w:after="0"/>
              <w:ind w:left="113" w:right="113" w:hanging="108"/>
              <w:jc w:val="center"/>
              <w:rPr>
                <w:rFonts w:ascii="Arial Narrow" w:hAnsi="Arial Narrow"/>
                <w:sz w:val="24"/>
                <w:szCs w:val="24"/>
              </w:rPr>
            </w:pPr>
            <w:r w:rsidRPr="005A4221">
              <w:rPr>
                <w:rFonts w:ascii="Arial Narrow" w:hAnsi="Arial Narrow"/>
                <w:sz w:val="24"/>
                <w:szCs w:val="24"/>
              </w:rPr>
              <w:t>Р</w:t>
            </w:r>
            <w:r w:rsidR="00CF6E01" w:rsidRPr="005A4221">
              <w:rPr>
                <w:rFonts w:ascii="Arial Narrow" w:hAnsi="Arial Narrow"/>
                <w:sz w:val="24"/>
                <w:szCs w:val="24"/>
              </w:rPr>
              <w:t>анняя</w:t>
            </w:r>
          </w:p>
        </w:tc>
        <w:tc>
          <w:tcPr>
            <w:tcW w:w="0" w:type="auto"/>
            <w:tcBorders>
              <w:top w:val="single" w:sz="4" w:space="0" w:color="auto"/>
              <w:left w:val="single" w:sz="4" w:space="0" w:color="auto"/>
              <w:bottom w:val="nil"/>
              <w:right w:val="single" w:sz="4" w:space="0" w:color="auto"/>
            </w:tcBorders>
            <w:shd w:val="clear" w:color="auto" w:fill="auto"/>
            <w:vAlign w:val="center"/>
          </w:tcPr>
          <w:p w:rsidR="00CF6E01" w:rsidRPr="005A4221" w:rsidRDefault="00CF6E01" w:rsidP="00EC56C0">
            <w:pPr>
              <w:spacing w:after="0"/>
              <w:ind w:left="113" w:right="113" w:hanging="108"/>
              <w:jc w:val="center"/>
              <w:rPr>
                <w:rFonts w:ascii="Arial Narrow" w:hAnsi="Arial Narrow"/>
                <w:sz w:val="24"/>
                <w:szCs w:val="24"/>
              </w:rPr>
            </w:pPr>
            <w:r w:rsidRPr="005A4221">
              <w:rPr>
                <w:rFonts w:ascii="Arial Narrow" w:hAnsi="Arial Narrow"/>
                <w:sz w:val="24"/>
                <w:szCs w:val="24"/>
              </w:rPr>
              <w:t>поздняя</w:t>
            </w:r>
          </w:p>
        </w:tc>
        <w:tc>
          <w:tcPr>
            <w:tcW w:w="0" w:type="auto"/>
            <w:tcBorders>
              <w:top w:val="single" w:sz="4" w:space="0" w:color="auto"/>
              <w:left w:val="single" w:sz="4" w:space="0" w:color="auto"/>
              <w:bottom w:val="nil"/>
              <w:right w:val="single" w:sz="4" w:space="0" w:color="auto"/>
            </w:tcBorders>
            <w:shd w:val="clear" w:color="auto" w:fill="auto"/>
            <w:vAlign w:val="center"/>
          </w:tcPr>
          <w:p w:rsidR="00CF6E01" w:rsidRPr="005A4221" w:rsidRDefault="00CF6E01" w:rsidP="00EC56C0">
            <w:pPr>
              <w:spacing w:after="0"/>
              <w:ind w:left="113" w:right="113" w:hanging="108"/>
              <w:jc w:val="center"/>
              <w:rPr>
                <w:rFonts w:ascii="Arial Narrow" w:hAnsi="Arial Narrow"/>
                <w:sz w:val="24"/>
                <w:szCs w:val="24"/>
              </w:rPr>
            </w:pPr>
            <w:r w:rsidRPr="005A4221">
              <w:rPr>
                <w:rFonts w:ascii="Arial Narrow" w:hAnsi="Arial Narrow"/>
                <w:sz w:val="24"/>
                <w:szCs w:val="24"/>
              </w:rPr>
              <w:t>средняя</w:t>
            </w:r>
          </w:p>
        </w:tc>
        <w:tc>
          <w:tcPr>
            <w:tcW w:w="0" w:type="auto"/>
            <w:tcBorders>
              <w:top w:val="single" w:sz="4" w:space="0" w:color="auto"/>
              <w:left w:val="single" w:sz="4" w:space="0" w:color="auto"/>
              <w:bottom w:val="nil"/>
              <w:right w:val="single" w:sz="4" w:space="0" w:color="auto"/>
            </w:tcBorders>
            <w:shd w:val="clear" w:color="auto" w:fill="auto"/>
            <w:vAlign w:val="center"/>
          </w:tcPr>
          <w:p w:rsidR="00CF6E01" w:rsidRPr="005A4221" w:rsidRDefault="00CF6E01" w:rsidP="00EC56C0">
            <w:pPr>
              <w:spacing w:after="0"/>
              <w:ind w:left="113" w:right="113" w:hanging="108"/>
              <w:jc w:val="center"/>
              <w:rPr>
                <w:rFonts w:ascii="Arial Narrow" w:hAnsi="Arial Narrow"/>
                <w:sz w:val="24"/>
                <w:szCs w:val="24"/>
              </w:rPr>
            </w:pPr>
            <w:r w:rsidRPr="005A4221">
              <w:rPr>
                <w:rFonts w:ascii="Arial Narrow" w:hAnsi="Arial Narrow"/>
                <w:sz w:val="24"/>
                <w:szCs w:val="24"/>
              </w:rPr>
              <w:t>ранняя</w:t>
            </w:r>
          </w:p>
        </w:tc>
        <w:tc>
          <w:tcPr>
            <w:tcW w:w="0" w:type="auto"/>
            <w:tcBorders>
              <w:top w:val="single" w:sz="4" w:space="0" w:color="auto"/>
              <w:left w:val="single" w:sz="4" w:space="0" w:color="auto"/>
              <w:bottom w:val="nil"/>
              <w:right w:val="single" w:sz="4" w:space="0" w:color="auto"/>
            </w:tcBorders>
            <w:shd w:val="clear" w:color="auto" w:fill="auto"/>
            <w:vAlign w:val="center"/>
          </w:tcPr>
          <w:p w:rsidR="00CF6E01" w:rsidRPr="005A4221" w:rsidRDefault="00CF6E01" w:rsidP="00EC56C0">
            <w:pPr>
              <w:spacing w:after="0"/>
              <w:ind w:left="113" w:right="113" w:hanging="108"/>
              <w:jc w:val="center"/>
              <w:rPr>
                <w:rFonts w:ascii="Arial Narrow" w:hAnsi="Arial Narrow"/>
                <w:sz w:val="24"/>
                <w:szCs w:val="24"/>
              </w:rPr>
            </w:pPr>
            <w:r w:rsidRPr="005A4221">
              <w:rPr>
                <w:rFonts w:ascii="Arial Narrow" w:hAnsi="Arial Narrow"/>
                <w:sz w:val="24"/>
                <w:szCs w:val="24"/>
              </w:rPr>
              <w:t>поздняя</w:t>
            </w:r>
          </w:p>
        </w:tc>
      </w:tr>
      <w:tr w:rsidR="00CF6E01" w:rsidRPr="005A4221" w:rsidTr="00395E37">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Pr>
          <w:p w:rsidR="00CF6E01" w:rsidRPr="005A4221" w:rsidRDefault="00CF6E01" w:rsidP="00EC56C0">
            <w:pPr>
              <w:spacing w:after="0"/>
              <w:ind w:left="113" w:right="113"/>
              <w:rPr>
                <w:rFonts w:ascii="Arial Narrow" w:hAnsi="Arial Narrow"/>
                <w:sz w:val="24"/>
                <w:szCs w:val="24"/>
              </w:rPr>
            </w:pPr>
            <w:r w:rsidRPr="005A4221">
              <w:rPr>
                <w:rFonts w:ascii="Arial Narrow" w:hAnsi="Arial Narrow"/>
                <w:sz w:val="24"/>
                <w:szCs w:val="24"/>
              </w:rPr>
              <w:t>Б. Мурта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F6E01" w:rsidRPr="005A4221" w:rsidRDefault="00CF6E01" w:rsidP="00EC56C0">
            <w:pPr>
              <w:spacing w:after="0"/>
              <w:ind w:left="113" w:right="113"/>
              <w:jc w:val="center"/>
              <w:rPr>
                <w:rFonts w:ascii="Arial Narrow" w:hAnsi="Arial Narrow"/>
                <w:sz w:val="24"/>
                <w:szCs w:val="24"/>
              </w:rPr>
            </w:pPr>
            <w:r w:rsidRPr="005A4221">
              <w:rPr>
                <w:rFonts w:ascii="Arial Narrow" w:hAnsi="Arial Narrow"/>
                <w:sz w:val="24"/>
                <w:szCs w:val="24"/>
              </w:rPr>
              <w:t>217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F6E01" w:rsidRPr="005A4221" w:rsidRDefault="00CF6E01" w:rsidP="00EC56C0">
            <w:pPr>
              <w:spacing w:after="0"/>
              <w:ind w:left="113" w:right="113"/>
              <w:jc w:val="center"/>
              <w:rPr>
                <w:rFonts w:ascii="Arial Narrow" w:hAnsi="Arial Narrow"/>
                <w:sz w:val="24"/>
                <w:szCs w:val="24"/>
              </w:rPr>
            </w:pPr>
            <w:r w:rsidRPr="005A4221">
              <w:rPr>
                <w:rFonts w:ascii="Arial Narrow" w:hAnsi="Arial Narrow"/>
                <w:sz w:val="24"/>
                <w:szCs w:val="24"/>
              </w:rPr>
              <w:t>28.10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F6E01" w:rsidRPr="005A4221" w:rsidRDefault="00CF6E01" w:rsidP="00EC56C0">
            <w:pPr>
              <w:spacing w:after="0"/>
              <w:ind w:left="113" w:right="113"/>
              <w:jc w:val="center"/>
              <w:rPr>
                <w:rFonts w:ascii="Arial Narrow" w:hAnsi="Arial Narrow"/>
                <w:sz w:val="24"/>
                <w:szCs w:val="24"/>
              </w:rPr>
            </w:pPr>
            <w:r w:rsidRPr="005A4221">
              <w:rPr>
                <w:rFonts w:ascii="Arial Narrow" w:hAnsi="Arial Narrow"/>
                <w:sz w:val="24"/>
                <w:szCs w:val="24"/>
              </w:rPr>
              <w:t>09.10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F6E01" w:rsidRPr="005A4221" w:rsidRDefault="00CF6E01" w:rsidP="00EC56C0">
            <w:pPr>
              <w:spacing w:after="0"/>
              <w:ind w:left="113" w:right="113"/>
              <w:jc w:val="center"/>
              <w:rPr>
                <w:rFonts w:ascii="Arial Narrow" w:hAnsi="Arial Narrow"/>
                <w:sz w:val="24"/>
                <w:szCs w:val="24"/>
              </w:rPr>
            </w:pPr>
            <w:r w:rsidRPr="005A4221">
              <w:rPr>
                <w:rFonts w:ascii="Arial Narrow" w:hAnsi="Arial Narrow"/>
                <w:sz w:val="24"/>
                <w:szCs w:val="24"/>
              </w:rPr>
              <w:t>21.11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F6E01" w:rsidRPr="005A4221" w:rsidRDefault="00CF6E01" w:rsidP="00EC56C0">
            <w:pPr>
              <w:spacing w:after="0"/>
              <w:ind w:left="113" w:right="113"/>
              <w:jc w:val="center"/>
              <w:rPr>
                <w:rFonts w:ascii="Arial Narrow" w:hAnsi="Arial Narrow"/>
                <w:sz w:val="24"/>
                <w:szCs w:val="24"/>
              </w:rPr>
            </w:pPr>
            <w:r w:rsidRPr="005A4221">
              <w:rPr>
                <w:rFonts w:ascii="Arial Narrow" w:hAnsi="Arial Narrow"/>
                <w:sz w:val="24"/>
                <w:szCs w:val="24"/>
              </w:rPr>
              <w:t>16.04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F6E01" w:rsidRPr="005A4221" w:rsidRDefault="00CF6E01" w:rsidP="00EC56C0">
            <w:pPr>
              <w:spacing w:after="0"/>
              <w:ind w:left="113" w:right="113"/>
              <w:jc w:val="center"/>
              <w:rPr>
                <w:rFonts w:ascii="Arial Narrow" w:hAnsi="Arial Narrow"/>
                <w:sz w:val="24"/>
                <w:szCs w:val="24"/>
              </w:rPr>
            </w:pPr>
            <w:r w:rsidRPr="005A4221">
              <w:rPr>
                <w:rFonts w:ascii="Arial Narrow" w:hAnsi="Arial Narrow"/>
                <w:sz w:val="24"/>
                <w:szCs w:val="24"/>
              </w:rPr>
              <w:t>26.03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F6E01" w:rsidRPr="005A4221" w:rsidRDefault="00CF6E01" w:rsidP="00EC56C0">
            <w:pPr>
              <w:spacing w:after="0"/>
              <w:ind w:left="113" w:right="113"/>
              <w:jc w:val="center"/>
              <w:rPr>
                <w:rFonts w:ascii="Arial Narrow" w:hAnsi="Arial Narrow"/>
                <w:sz w:val="24"/>
                <w:szCs w:val="24"/>
              </w:rPr>
            </w:pPr>
            <w:r w:rsidRPr="005A4221">
              <w:rPr>
                <w:rFonts w:ascii="Arial Narrow" w:hAnsi="Arial Narrow"/>
                <w:sz w:val="24"/>
                <w:szCs w:val="24"/>
              </w:rPr>
              <w:t>12.05</w:t>
            </w:r>
          </w:p>
        </w:tc>
      </w:tr>
    </w:tbl>
    <w:p w:rsidR="00EC56C0" w:rsidRPr="005A4221" w:rsidRDefault="00EC56C0" w:rsidP="001C4BAE">
      <w:pPr>
        <w:spacing w:after="0" w:line="240" w:lineRule="auto"/>
        <w:ind w:left="113" w:right="113" w:firstLine="737"/>
        <w:jc w:val="both"/>
        <w:rPr>
          <w:rFonts w:ascii="Arial Narrow" w:hAnsi="Arial Narrow" w:cs="Arial"/>
          <w:sz w:val="24"/>
          <w:szCs w:val="24"/>
        </w:rPr>
      </w:pPr>
    </w:p>
    <w:p w:rsidR="00EC56C0" w:rsidRPr="005A4221" w:rsidRDefault="00EC56C0" w:rsidP="001C4BAE">
      <w:pPr>
        <w:spacing w:after="0" w:line="240" w:lineRule="auto"/>
        <w:ind w:left="113" w:right="113" w:firstLine="737"/>
        <w:jc w:val="both"/>
        <w:rPr>
          <w:rFonts w:ascii="Arial Narrow" w:hAnsi="Arial Narrow" w:cs="Arial"/>
          <w:sz w:val="24"/>
          <w:szCs w:val="24"/>
        </w:rPr>
      </w:pPr>
      <w:r w:rsidRPr="005A4221">
        <w:rPr>
          <w:rFonts w:ascii="Arial Narrow" w:hAnsi="Arial Narrow" w:cs="Arial"/>
          <w:sz w:val="24"/>
          <w:szCs w:val="24"/>
        </w:rPr>
        <w:t>Высота снежного покрова изменяется в зависимости от ландшафта местности и количества зимних осадков. Высота снега в лесостепной – около 50 см</w:t>
      </w:r>
      <w:r w:rsidR="00395E37" w:rsidRPr="005A4221">
        <w:rPr>
          <w:rFonts w:ascii="Arial Narrow" w:hAnsi="Arial Narrow" w:cs="Arial"/>
          <w:sz w:val="24"/>
          <w:szCs w:val="24"/>
        </w:rPr>
        <w:t>.</w:t>
      </w:r>
    </w:p>
    <w:p w:rsidR="000B7CF8" w:rsidRPr="005A4221" w:rsidRDefault="000B7CF8" w:rsidP="001C4BAE">
      <w:pPr>
        <w:spacing w:after="0" w:line="240" w:lineRule="auto"/>
        <w:ind w:left="113" w:right="113" w:firstLine="737"/>
        <w:jc w:val="both"/>
        <w:rPr>
          <w:rFonts w:ascii="Arial Narrow" w:hAnsi="Arial Narrow" w:cs="Arial"/>
          <w:sz w:val="24"/>
          <w:szCs w:val="24"/>
        </w:rPr>
      </w:pPr>
    </w:p>
    <w:p w:rsidR="00EC56C0" w:rsidRPr="005A4221" w:rsidRDefault="00EC56C0" w:rsidP="001C4BAE">
      <w:pPr>
        <w:spacing w:after="0" w:line="240" w:lineRule="auto"/>
        <w:ind w:left="113" w:right="113" w:firstLine="737"/>
        <w:jc w:val="both"/>
        <w:rPr>
          <w:rFonts w:ascii="Arial Narrow" w:hAnsi="Arial Narrow" w:cs="Arial"/>
          <w:sz w:val="24"/>
          <w:szCs w:val="24"/>
        </w:rPr>
      </w:pPr>
      <w:r w:rsidRPr="009D6B1C">
        <w:rPr>
          <w:rFonts w:ascii="Arial Narrow" w:hAnsi="Arial Narrow" w:cs="Arial"/>
          <w:sz w:val="24"/>
          <w:szCs w:val="24"/>
        </w:rPr>
        <w:t xml:space="preserve">Таблица </w:t>
      </w:r>
      <w:r w:rsidR="00395E37" w:rsidRPr="009D6B1C">
        <w:rPr>
          <w:rFonts w:ascii="Arial Narrow" w:hAnsi="Arial Narrow" w:cs="Arial"/>
          <w:sz w:val="24"/>
          <w:szCs w:val="24"/>
        </w:rPr>
        <w:t>8</w:t>
      </w:r>
      <w:r w:rsidR="000B7CF8" w:rsidRPr="005A4221">
        <w:rPr>
          <w:rFonts w:ascii="Arial Narrow" w:hAnsi="Arial Narrow" w:cs="Arial"/>
          <w:sz w:val="24"/>
          <w:szCs w:val="24"/>
        </w:rPr>
        <w:t xml:space="preserve"> - </w:t>
      </w:r>
      <w:r w:rsidRPr="005A4221">
        <w:rPr>
          <w:rFonts w:ascii="Arial Narrow" w:hAnsi="Arial Narrow" w:cs="Arial"/>
          <w:sz w:val="24"/>
          <w:szCs w:val="24"/>
        </w:rPr>
        <w:t>Высота снежного покрова (в см) по результатам снегосъемок</w:t>
      </w:r>
    </w:p>
    <w:p w:rsidR="000B7CF8" w:rsidRPr="005A4221" w:rsidRDefault="000B7CF8" w:rsidP="001C4BAE">
      <w:pPr>
        <w:spacing w:after="0" w:line="240" w:lineRule="auto"/>
        <w:ind w:left="113" w:right="113" w:firstLine="737"/>
        <w:jc w:val="both"/>
        <w:rPr>
          <w:rFonts w:ascii="Arial Narrow" w:hAnsi="Arial Narrow"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3"/>
        <w:gridCol w:w="348"/>
        <w:gridCol w:w="435"/>
        <w:gridCol w:w="435"/>
        <w:gridCol w:w="326"/>
        <w:gridCol w:w="435"/>
        <w:gridCol w:w="435"/>
        <w:gridCol w:w="435"/>
        <w:gridCol w:w="435"/>
        <w:gridCol w:w="435"/>
        <w:gridCol w:w="435"/>
        <w:gridCol w:w="435"/>
        <w:gridCol w:w="435"/>
        <w:gridCol w:w="435"/>
        <w:gridCol w:w="435"/>
        <w:gridCol w:w="326"/>
        <w:gridCol w:w="326"/>
        <w:gridCol w:w="326"/>
        <w:gridCol w:w="326"/>
      </w:tblGrid>
      <w:tr w:rsidR="00EC56C0" w:rsidRPr="005A4221" w:rsidTr="00395E37">
        <w:trPr>
          <w:cantSplit/>
          <w:trHeight w:val="22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395E37">
            <w:pPr>
              <w:spacing w:after="0"/>
              <w:jc w:val="center"/>
              <w:rPr>
                <w:rFonts w:ascii="Arial Narrow" w:hAnsi="Arial Narrow"/>
                <w:sz w:val="24"/>
                <w:szCs w:val="24"/>
              </w:rPr>
            </w:pPr>
            <w:r w:rsidRPr="005A4221">
              <w:rPr>
                <w:rFonts w:ascii="Arial Narrow" w:hAnsi="Arial Narrow"/>
                <w:sz w:val="24"/>
                <w:szCs w:val="24"/>
              </w:rPr>
              <w:t>Наименование</w:t>
            </w:r>
          </w:p>
          <w:p w:rsidR="00EC56C0" w:rsidRPr="005A4221" w:rsidRDefault="00EC56C0" w:rsidP="00395E37">
            <w:pPr>
              <w:spacing w:after="0"/>
              <w:jc w:val="center"/>
              <w:rPr>
                <w:rFonts w:ascii="Arial Narrow" w:hAnsi="Arial Narrow"/>
                <w:sz w:val="24"/>
                <w:szCs w:val="24"/>
              </w:rPr>
            </w:pPr>
            <w:r w:rsidRPr="005A4221">
              <w:rPr>
                <w:rFonts w:ascii="Arial Narrow" w:hAnsi="Arial Narrow"/>
                <w:sz w:val="24"/>
                <w:szCs w:val="24"/>
              </w:rPr>
              <w:t>станции</w:t>
            </w:r>
          </w:p>
          <w:p w:rsidR="00EC56C0" w:rsidRPr="0048096D" w:rsidRDefault="00EC56C0" w:rsidP="00395E37">
            <w:pPr>
              <w:pStyle w:val="ae"/>
              <w:tabs>
                <w:tab w:val="left" w:pos="1418"/>
              </w:tabs>
              <w:spacing w:after="0"/>
              <w:jc w:val="center"/>
              <w:rPr>
                <w:rFonts w:ascii="Arial Narrow" w:hAnsi="Arial Narrow"/>
                <w:sz w:val="24"/>
                <w:szCs w:val="24"/>
              </w:rPr>
            </w:pPr>
            <w:r w:rsidRPr="0048096D">
              <w:rPr>
                <w:rFonts w:ascii="Arial Narrow" w:hAnsi="Arial Narrow"/>
                <w:sz w:val="24"/>
                <w:szCs w:val="24"/>
              </w:rPr>
              <w:t>(характер</w:t>
            </w:r>
          </w:p>
          <w:p w:rsidR="00EC56C0" w:rsidRPr="005A4221" w:rsidRDefault="00EC56C0" w:rsidP="00395E37">
            <w:pPr>
              <w:spacing w:after="0"/>
              <w:jc w:val="center"/>
              <w:rPr>
                <w:rFonts w:ascii="Arial Narrow" w:hAnsi="Arial Narrow"/>
                <w:sz w:val="24"/>
                <w:szCs w:val="24"/>
              </w:rPr>
            </w:pPr>
            <w:r w:rsidRPr="005A4221">
              <w:rPr>
                <w:rFonts w:ascii="Arial Narrow" w:hAnsi="Arial Narrow"/>
                <w:sz w:val="24"/>
                <w:szCs w:val="24"/>
              </w:rPr>
              <w:t>участка)</w:t>
            </w:r>
          </w:p>
        </w:tc>
        <w:tc>
          <w:tcPr>
            <w:tcW w:w="0" w:type="auto"/>
            <w:gridSpan w:val="18"/>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Месяцы</w:t>
            </w:r>
          </w:p>
        </w:tc>
      </w:tr>
      <w:tr w:rsidR="00EC56C0" w:rsidRPr="005A4221" w:rsidTr="00395E37">
        <w:trPr>
          <w:cantSplit/>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rPr>
                <w:rFonts w:ascii="Arial Narrow" w:hAnsi="Arial Narrow"/>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C56C0" w:rsidRPr="008B5310" w:rsidRDefault="00EC56C0" w:rsidP="002F6545">
            <w:pPr>
              <w:spacing w:after="0"/>
              <w:jc w:val="center"/>
              <w:rPr>
                <w:rFonts w:ascii="Arial Narrow" w:hAnsi="Arial Narrow"/>
                <w:sz w:val="24"/>
                <w:szCs w:val="24"/>
              </w:rPr>
            </w:pPr>
            <w:r w:rsidRPr="008B5310">
              <w:rPr>
                <w:rFonts w:ascii="Arial Narrow" w:hAnsi="Arial Narrow"/>
                <w:sz w:val="24"/>
                <w:szCs w:val="24"/>
                <w:lang w:val="en-US"/>
              </w:rPr>
              <w:t>X</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C56C0" w:rsidRPr="008B5310" w:rsidRDefault="00EC56C0" w:rsidP="002F6545">
            <w:pPr>
              <w:pStyle w:val="8"/>
              <w:spacing w:before="0"/>
              <w:ind w:hanging="80"/>
              <w:rPr>
                <w:rFonts w:ascii="Arial Narrow" w:hAnsi="Arial Narrow"/>
                <w:color w:val="auto"/>
                <w:sz w:val="24"/>
                <w:szCs w:val="24"/>
              </w:rPr>
            </w:pPr>
            <w:r w:rsidRPr="008B5310">
              <w:rPr>
                <w:rFonts w:ascii="Arial Narrow" w:hAnsi="Arial Narrow"/>
                <w:color w:val="auto"/>
                <w:sz w:val="24"/>
                <w:szCs w:val="24"/>
                <w:lang w:val="en-US"/>
              </w:rPr>
              <w:t>XI</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C56C0" w:rsidRPr="008B5310" w:rsidRDefault="00EC56C0" w:rsidP="002F6545">
            <w:pPr>
              <w:pStyle w:val="4"/>
              <w:spacing w:before="0"/>
              <w:ind w:hanging="65"/>
              <w:jc w:val="center"/>
              <w:rPr>
                <w:rFonts w:ascii="Arial Narrow" w:hAnsi="Arial Narrow"/>
                <w:b w:val="0"/>
                <w:i w:val="0"/>
                <w:color w:val="auto"/>
                <w:sz w:val="24"/>
                <w:szCs w:val="24"/>
              </w:rPr>
            </w:pPr>
            <w:r w:rsidRPr="008B5310">
              <w:rPr>
                <w:rFonts w:ascii="Arial Narrow" w:hAnsi="Arial Narrow"/>
                <w:b w:val="0"/>
                <w:i w:val="0"/>
                <w:color w:val="auto"/>
                <w:sz w:val="24"/>
                <w:szCs w:val="24"/>
                <w:lang w:val="en-US"/>
              </w:rPr>
              <w:t>XII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lang w:val="en-US"/>
              </w:rPr>
              <w:t>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lang w:val="en-US"/>
              </w:rPr>
              <w:t>II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lang w:val="en-US"/>
              </w:rPr>
              <w:t>III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lang w:val="en-US"/>
              </w:rPr>
              <w:t>IV</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lang w:val="en-US"/>
              </w:rPr>
              <w:t>V</w:t>
            </w:r>
          </w:p>
        </w:tc>
      </w:tr>
      <w:tr w:rsidR="00EC56C0" w:rsidRPr="005A4221" w:rsidTr="00395E37">
        <w:trPr>
          <w:cantSplit/>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rPr>
                <w:rFonts w:ascii="Arial Narrow" w:hAnsi="Arial Narrow"/>
                <w:sz w:val="24"/>
                <w:szCs w:val="24"/>
              </w:rPr>
            </w:pPr>
          </w:p>
        </w:tc>
        <w:tc>
          <w:tcPr>
            <w:tcW w:w="0" w:type="auto"/>
            <w:gridSpan w:val="18"/>
            <w:tcBorders>
              <w:top w:val="single" w:sz="4" w:space="0" w:color="auto"/>
              <w:left w:val="single" w:sz="4" w:space="0" w:color="auto"/>
              <w:bottom w:val="single" w:sz="4" w:space="0" w:color="auto"/>
              <w:right w:val="single" w:sz="4" w:space="0" w:color="auto"/>
            </w:tcBorders>
            <w:shd w:val="clear" w:color="auto" w:fill="auto"/>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Декады</w:t>
            </w:r>
          </w:p>
        </w:tc>
      </w:tr>
      <w:tr w:rsidR="00EC56C0" w:rsidRPr="005A4221" w:rsidTr="00395E37">
        <w:trPr>
          <w:cantSplit/>
          <w:trHeight w:val="22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rPr>
                <w:rFonts w:ascii="Arial Narrow" w:hAnsi="Arial Narrow"/>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3</w:t>
            </w:r>
          </w:p>
        </w:tc>
      </w:tr>
      <w:tr w:rsidR="00EC56C0" w:rsidRPr="005A4221" w:rsidTr="00395E37">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rPr>
                <w:rFonts w:ascii="Arial Narrow" w:hAnsi="Arial Narrow"/>
                <w:sz w:val="24"/>
                <w:szCs w:val="24"/>
              </w:rPr>
            </w:pPr>
            <w:r w:rsidRPr="005A4221">
              <w:rPr>
                <w:rFonts w:ascii="Arial Narrow" w:hAnsi="Arial Narrow"/>
                <w:sz w:val="24"/>
                <w:szCs w:val="24"/>
              </w:rPr>
              <w:t>Б. Мурта (лес)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pacing w:val="-6"/>
                <w:sz w:val="24"/>
                <w:szCs w:val="24"/>
              </w:rPr>
              <w:sym w:font="Symbol" w:char="00B7"/>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49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z w:val="24"/>
                <w:szCs w:val="24"/>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r w:rsidRPr="005A4221">
              <w:rPr>
                <w:rFonts w:ascii="Arial Narrow" w:hAnsi="Arial Narrow"/>
                <w:spacing w:val="-6"/>
                <w:sz w:val="24"/>
                <w:szCs w:val="24"/>
              </w:rPr>
              <w:sym w:font="Symbol" w:char="00B7"/>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C56C0" w:rsidRPr="005A4221" w:rsidRDefault="00EC56C0" w:rsidP="002F6545">
            <w:pPr>
              <w:spacing w:after="0"/>
              <w:jc w:val="center"/>
              <w:rPr>
                <w:rFonts w:ascii="Arial Narrow" w:hAnsi="Arial Narrow"/>
                <w:sz w:val="24"/>
                <w:szCs w:val="24"/>
              </w:rPr>
            </w:pPr>
          </w:p>
        </w:tc>
      </w:tr>
    </w:tbl>
    <w:p w:rsidR="000B7CF8" w:rsidRPr="005A4221" w:rsidRDefault="000B7CF8" w:rsidP="001C4BAE">
      <w:pPr>
        <w:spacing w:after="0" w:line="240" w:lineRule="auto"/>
        <w:ind w:left="113" w:right="113" w:firstLine="737"/>
        <w:jc w:val="both"/>
        <w:rPr>
          <w:rFonts w:ascii="Arial Narrow" w:hAnsi="Arial Narrow" w:cs="Arial"/>
          <w:sz w:val="24"/>
          <w:szCs w:val="24"/>
        </w:rPr>
      </w:pPr>
    </w:p>
    <w:p w:rsidR="00EC56C0" w:rsidRPr="005A4221" w:rsidRDefault="00EC56C0" w:rsidP="001C4BAE">
      <w:pPr>
        <w:spacing w:after="0" w:line="240" w:lineRule="auto"/>
        <w:ind w:left="113" w:right="113" w:firstLine="737"/>
        <w:jc w:val="both"/>
        <w:rPr>
          <w:rFonts w:ascii="Arial Narrow" w:hAnsi="Arial Narrow" w:cs="Arial"/>
          <w:sz w:val="24"/>
          <w:szCs w:val="24"/>
        </w:rPr>
      </w:pPr>
      <w:r w:rsidRPr="005A4221">
        <w:rPr>
          <w:rFonts w:ascii="Arial Narrow" w:hAnsi="Arial Narrow" w:cs="Arial"/>
          <w:sz w:val="24"/>
          <w:szCs w:val="24"/>
        </w:rPr>
        <w:t>Примечание: * - наблюдения сняты с плана; (</w:t>
      </w:r>
      <w:r w:rsidRPr="005A4221">
        <w:rPr>
          <w:rFonts w:ascii="Arial Narrow" w:hAnsi="Arial Narrow" w:cs="Arial"/>
          <w:sz w:val="24"/>
          <w:szCs w:val="24"/>
        </w:rPr>
        <w:sym w:font="Symbol" w:char="00B7"/>
      </w:r>
      <w:r w:rsidRPr="005A4221">
        <w:rPr>
          <w:rFonts w:ascii="Arial Narrow" w:hAnsi="Arial Narrow" w:cs="Arial"/>
          <w:sz w:val="24"/>
          <w:szCs w:val="24"/>
        </w:rPr>
        <w:t>) означает, что снежный покров в данной декаде наблюдался менее</w:t>
      </w:r>
      <w:r w:rsidR="00D4792D">
        <w:rPr>
          <w:rFonts w:ascii="Arial Narrow" w:hAnsi="Arial Narrow" w:cs="Arial"/>
          <w:sz w:val="24"/>
          <w:szCs w:val="24"/>
        </w:rPr>
        <w:t>,</w:t>
      </w:r>
      <w:r w:rsidRPr="005A4221">
        <w:rPr>
          <w:rFonts w:ascii="Arial Narrow" w:hAnsi="Arial Narrow" w:cs="Arial"/>
          <w:sz w:val="24"/>
          <w:szCs w:val="24"/>
        </w:rPr>
        <w:t xml:space="preserve"> чем в 50% зим; на лесных маршрутах снегомерные съемки в октябре, ноябре и декабре проводились один раз в месяц, начиная со второй декады января - каждую декаду.</w:t>
      </w:r>
    </w:p>
    <w:p w:rsidR="00EC56C0" w:rsidRPr="005A4221" w:rsidRDefault="00EC56C0" w:rsidP="001C4BAE">
      <w:pPr>
        <w:spacing w:after="0" w:line="240" w:lineRule="auto"/>
        <w:ind w:left="113" w:right="113" w:firstLine="737"/>
        <w:jc w:val="both"/>
        <w:rPr>
          <w:rFonts w:ascii="Arial Narrow" w:hAnsi="Arial Narrow" w:cs="Arial"/>
          <w:sz w:val="24"/>
          <w:szCs w:val="24"/>
        </w:rPr>
      </w:pPr>
    </w:p>
    <w:p w:rsidR="00074C8B" w:rsidRPr="005A4221" w:rsidRDefault="00BF078A" w:rsidP="001C4BAE">
      <w:pPr>
        <w:spacing w:after="0" w:line="240" w:lineRule="auto"/>
        <w:ind w:left="113" w:right="113" w:firstLine="737"/>
        <w:jc w:val="both"/>
        <w:rPr>
          <w:rFonts w:ascii="Arial Narrow" w:hAnsi="Arial Narrow" w:cs="Arial"/>
          <w:sz w:val="24"/>
          <w:szCs w:val="24"/>
        </w:rPr>
      </w:pPr>
      <w:r>
        <w:rPr>
          <w:rFonts w:ascii="Arial Narrow" w:hAnsi="Arial Narrow" w:cs="Arial"/>
          <w:sz w:val="24"/>
          <w:szCs w:val="24"/>
        </w:rPr>
        <w:t>З</w:t>
      </w:r>
      <w:r w:rsidR="00EC56C0" w:rsidRPr="005A4221">
        <w:rPr>
          <w:rFonts w:ascii="Arial Narrow" w:hAnsi="Arial Narrow" w:cs="Arial"/>
          <w:sz w:val="24"/>
          <w:szCs w:val="24"/>
        </w:rPr>
        <w:t xml:space="preserve">аморозки прекращаются, как правило, в третьей декаде мая - первой декаде июня. Возобновляются заморозки в первых числах сентября. Даты наблюдения заморозков колеблются из года в год и в отдельные годы они могут отклоняться от средних дат на 20 дней. </w:t>
      </w:r>
    </w:p>
    <w:p w:rsidR="000B7CF8" w:rsidRPr="005A4221" w:rsidRDefault="000B7CF8" w:rsidP="001C4BAE">
      <w:pPr>
        <w:spacing w:after="0" w:line="240" w:lineRule="auto"/>
        <w:ind w:left="113" w:right="113" w:firstLine="737"/>
        <w:jc w:val="both"/>
        <w:rPr>
          <w:rFonts w:ascii="Arial Narrow" w:hAnsi="Arial Narrow" w:cs="Arial"/>
          <w:sz w:val="24"/>
          <w:szCs w:val="24"/>
        </w:rPr>
      </w:pPr>
    </w:p>
    <w:p w:rsidR="00EC56C0" w:rsidRPr="005A4221" w:rsidRDefault="00EC56C0" w:rsidP="001C4BAE">
      <w:pPr>
        <w:spacing w:after="0" w:line="240" w:lineRule="auto"/>
        <w:ind w:left="113" w:right="113" w:firstLine="737"/>
        <w:jc w:val="both"/>
        <w:rPr>
          <w:rFonts w:ascii="Arial Narrow" w:hAnsi="Arial Narrow" w:cs="Arial"/>
          <w:sz w:val="24"/>
          <w:szCs w:val="24"/>
        </w:rPr>
      </w:pPr>
      <w:r w:rsidRPr="009D6B1C">
        <w:rPr>
          <w:rFonts w:ascii="Arial Narrow" w:hAnsi="Arial Narrow" w:cs="Arial"/>
          <w:sz w:val="24"/>
          <w:szCs w:val="24"/>
        </w:rPr>
        <w:t xml:space="preserve">Таблица </w:t>
      </w:r>
      <w:r w:rsidR="000B7CF8" w:rsidRPr="009D6B1C">
        <w:rPr>
          <w:rFonts w:ascii="Arial Narrow" w:hAnsi="Arial Narrow" w:cs="Arial"/>
          <w:sz w:val="24"/>
          <w:szCs w:val="24"/>
        </w:rPr>
        <w:t>9 -</w:t>
      </w:r>
      <w:r w:rsidR="000B7CF8" w:rsidRPr="005A4221">
        <w:rPr>
          <w:rFonts w:ascii="Arial Narrow" w:hAnsi="Arial Narrow" w:cs="Arial"/>
          <w:sz w:val="24"/>
          <w:szCs w:val="24"/>
        </w:rPr>
        <w:t xml:space="preserve"> </w:t>
      </w:r>
      <w:r w:rsidRPr="005A4221">
        <w:rPr>
          <w:rFonts w:ascii="Arial Narrow" w:hAnsi="Arial Narrow" w:cs="Arial"/>
          <w:sz w:val="24"/>
          <w:szCs w:val="24"/>
        </w:rPr>
        <w:t>Даты наблюдения последнего весеннего и первого осеннего заморозков</w:t>
      </w:r>
    </w:p>
    <w:p w:rsidR="000B7CF8" w:rsidRPr="005A4221" w:rsidRDefault="000B7CF8" w:rsidP="001C4BAE">
      <w:pPr>
        <w:spacing w:after="0" w:line="240" w:lineRule="auto"/>
        <w:ind w:left="113" w:right="113" w:firstLine="737"/>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9"/>
        <w:gridCol w:w="1418"/>
        <w:gridCol w:w="1559"/>
        <w:gridCol w:w="1417"/>
        <w:gridCol w:w="1386"/>
      </w:tblGrid>
      <w:tr w:rsidR="00001E69" w:rsidRPr="005A4221" w:rsidTr="00B2468B">
        <w:trPr>
          <w:cantSplit/>
          <w:trHeight w:val="318"/>
          <w:jc w:val="center"/>
        </w:trPr>
        <w:tc>
          <w:tcPr>
            <w:tcW w:w="2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1E69" w:rsidRPr="005A4221" w:rsidRDefault="00001E69" w:rsidP="00EC56C0">
            <w:pPr>
              <w:spacing w:after="0"/>
              <w:ind w:left="113" w:right="113"/>
              <w:jc w:val="center"/>
              <w:rPr>
                <w:rFonts w:ascii="Arial Narrow" w:hAnsi="Arial Narrow"/>
                <w:sz w:val="24"/>
                <w:szCs w:val="24"/>
              </w:rPr>
            </w:pPr>
            <w:r w:rsidRPr="005A4221">
              <w:rPr>
                <w:rFonts w:ascii="Arial Narrow" w:hAnsi="Arial Narrow"/>
                <w:sz w:val="24"/>
                <w:szCs w:val="24"/>
              </w:rPr>
              <w:t xml:space="preserve">Наименование </w:t>
            </w:r>
          </w:p>
          <w:p w:rsidR="00001E69" w:rsidRPr="005A4221" w:rsidRDefault="00001E69" w:rsidP="00EC56C0">
            <w:pPr>
              <w:spacing w:after="0"/>
              <w:ind w:left="113" w:right="113"/>
              <w:jc w:val="center"/>
              <w:rPr>
                <w:rFonts w:ascii="Arial Narrow" w:hAnsi="Arial Narrow"/>
                <w:sz w:val="24"/>
                <w:szCs w:val="24"/>
              </w:rPr>
            </w:pPr>
            <w:r w:rsidRPr="005A4221">
              <w:rPr>
                <w:rFonts w:ascii="Arial Narrow" w:hAnsi="Arial Narrow"/>
                <w:sz w:val="24"/>
                <w:szCs w:val="24"/>
              </w:rPr>
              <w:t>станции</w:t>
            </w:r>
          </w:p>
        </w:tc>
        <w:tc>
          <w:tcPr>
            <w:tcW w:w="5780" w:type="dxa"/>
            <w:gridSpan w:val="4"/>
            <w:tcBorders>
              <w:top w:val="single" w:sz="4" w:space="0" w:color="auto"/>
              <w:left w:val="single" w:sz="4" w:space="0" w:color="auto"/>
              <w:bottom w:val="nil"/>
              <w:right w:val="single" w:sz="4" w:space="0" w:color="auto"/>
            </w:tcBorders>
            <w:shd w:val="clear" w:color="auto" w:fill="auto"/>
            <w:vAlign w:val="center"/>
          </w:tcPr>
          <w:p w:rsidR="00001E69" w:rsidRPr="005A4221" w:rsidRDefault="00001E69" w:rsidP="00EC56C0">
            <w:pPr>
              <w:spacing w:after="0"/>
              <w:ind w:left="113" w:right="113"/>
              <w:jc w:val="center"/>
              <w:rPr>
                <w:rFonts w:ascii="Arial Narrow" w:hAnsi="Arial Narrow"/>
                <w:sz w:val="24"/>
                <w:szCs w:val="24"/>
              </w:rPr>
            </w:pPr>
            <w:r w:rsidRPr="005A4221">
              <w:rPr>
                <w:rFonts w:ascii="Arial Narrow" w:hAnsi="Arial Narrow"/>
                <w:sz w:val="24"/>
                <w:szCs w:val="24"/>
              </w:rPr>
              <w:t>Даты наблюдения заморозков</w:t>
            </w:r>
          </w:p>
        </w:tc>
      </w:tr>
      <w:tr w:rsidR="00001E69" w:rsidRPr="005A4221" w:rsidTr="00B2468B">
        <w:trPr>
          <w:cantSplit/>
          <w:trHeight w:val="318"/>
          <w:jc w:val="center"/>
        </w:trPr>
        <w:tc>
          <w:tcPr>
            <w:tcW w:w="2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1E69" w:rsidRPr="005A4221" w:rsidRDefault="00001E69" w:rsidP="00EC56C0">
            <w:pPr>
              <w:spacing w:after="0"/>
              <w:ind w:left="113" w:right="113"/>
              <w:rPr>
                <w:rFonts w:ascii="Arial Narrow" w:hAnsi="Arial Narrow"/>
                <w:sz w:val="24"/>
                <w:szCs w:val="24"/>
              </w:rPr>
            </w:pPr>
          </w:p>
        </w:tc>
        <w:tc>
          <w:tcPr>
            <w:tcW w:w="2977" w:type="dxa"/>
            <w:gridSpan w:val="2"/>
            <w:tcBorders>
              <w:top w:val="single" w:sz="4" w:space="0" w:color="auto"/>
              <w:left w:val="single" w:sz="4" w:space="0" w:color="auto"/>
              <w:bottom w:val="nil"/>
              <w:right w:val="single" w:sz="4" w:space="0" w:color="auto"/>
            </w:tcBorders>
            <w:shd w:val="clear" w:color="auto" w:fill="auto"/>
            <w:vAlign w:val="center"/>
          </w:tcPr>
          <w:p w:rsidR="00001E69" w:rsidRPr="005A4221" w:rsidRDefault="00001E69" w:rsidP="00EC56C0">
            <w:pPr>
              <w:spacing w:after="0"/>
              <w:ind w:left="113" w:right="113"/>
              <w:jc w:val="center"/>
              <w:rPr>
                <w:rFonts w:ascii="Arial Narrow" w:hAnsi="Arial Narrow"/>
                <w:sz w:val="24"/>
                <w:szCs w:val="24"/>
              </w:rPr>
            </w:pPr>
            <w:r w:rsidRPr="005A4221">
              <w:rPr>
                <w:rFonts w:ascii="Arial Narrow" w:hAnsi="Arial Narrow"/>
                <w:sz w:val="24"/>
                <w:szCs w:val="24"/>
              </w:rPr>
              <w:t xml:space="preserve">Весна </w:t>
            </w:r>
          </w:p>
        </w:tc>
        <w:tc>
          <w:tcPr>
            <w:tcW w:w="2803" w:type="dxa"/>
            <w:gridSpan w:val="2"/>
            <w:tcBorders>
              <w:top w:val="single" w:sz="4" w:space="0" w:color="auto"/>
              <w:left w:val="single" w:sz="4" w:space="0" w:color="auto"/>
              <w:bottom w:val="nil"/>
              <w:right w:val="single" w:sz="4" w:space="0" w:color="auto"/>
            </w:tcBorders>
            <w:shd w:val="clear" w:color="auto" w:fill="auto"/>
            <w:vAlign w:val="center"/>
          </w:tcPr>
          <w:p w:rsidR="00001E69" w:rsidRPr="005A4221" w:rsidRDefault="00001E69" w:rsidP="00EC56C0">
            <w:pPr>
              <w:spacing w:after="0"/>
              <w:ind w:left="113" w:right="113"/>
              <w:jc w:val="center"/>
              <w:rPr>
                <w:rFonts w:ascii="Arial Narrow" w:hAnsi="Arial Narrow"/>
                <w:sz w:val="24"/>
                <w:szCs w:val="24"/>
              </w:rPr>
            </w:pPr>
            <w:r w:rsidRPr="005A4221">
              <w:rPr>
                <w:rFonts w:ascii="Arial Narrow" w:hAnsi="Arial Narrow"/>
                <w:sz w:val="24"/>
                <w:szCs w:val="24"/>
              </w:rPr>
              <w:t xml:space="preserve">Осень </w:t>
            </w:r>
          </w:p>
        </w:tc>
      </w:tr>
      <w:tr w:rsidR="00001E69" w:rsidRPr="005A4221" w:rsidTr="00B2468B">
        <w:trPr>
          <w:cantSplit/>
          <w:trHeight w:val="319"/>
          <w:jc w:val="center"/>
        </w:trPr>
        <w:tc>
          <w:tcPr>
            <w:tcW w:w="2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01E69" w:rsidRPr="005A4221" w:rsidRDefault="00001E69" w:rsidP="00EC56C0">
            <w:pPr>
              <w:spacing w:after="0"/>
              <w:ind w:left="113" w:right="113"/>
              <w:rPr>
                <w:rFonts w:ascii="Arial Narrow" w:hAnsi="Arial Narrow"/>
                <w:sz w:val="24"/>
                <w:szCs w:val="24"/>
              </w:rPr>
            </w:pPr>
          </w:p>
        </w:tc>
        <w:tc>
          <w:tcPr>
            <w:tcW w:w="1418" w:type="dxa"/>
            <w:tcBorders>
              <w:top w:val="single" w:sz="4" w:space="0" w:color="auto"/>
              <w:left w:val="single" w:sz="4" w:space="0" w:color="auto"/>
              <w:bottom w:val="nil"/>
              <w:right w:val="single" w:sz="4" w:space="0" w:color="auto"/>
            </w:tcBorders>
            <w:shd w:val="clear" w:color="auto" w:fill="auto"/>
            <w:vAlign w:val="center"/>
          </w:tcPr>
          <w:p w:rsidR="00001E69" w:rsidRPr="005A4221" w:rsidRDefault="00001E69" w:rsidP="00EC56C0">
            <w:pPr>
              <w:spacing w:after="0"/>
              <w:ind w:left="113" w:right="113"/>
              <w:jc w:val="center"/>
              <w:rPr>
                <w:rFonts w:ascii="Arial Narrow" w:hAnsi="Arial Narrow"/>
                <w:sz w:val="24"/>
                <w:szCs w:val="24"/>
              </w:rPr>
            </w:pPr>
            <w:r w:rsidRPr="005A4221">
              <w:rPr>
                <w:rFonts w:ascii="Arial Narrow" w:hAnsi="Arial Narrow"/>
                <w:sz w:val="24"/>
                <w:szCs w:val="24"/>
                <w:lang w:val="en-US"/>
              </w:rPr>
              <w:t>c</w:t>
            </w:r>
            <w:r w:rsidRPr="005A4221">
              <w:rPr>
                <w:rFonts w:ascii="Arial Narrow" w:hAnsi="Arial Narrow"/>
                <w:sz w:val="24"/>
                <w:szCs w:val="24"/>
              </w:rPr>
              <w:t>редняя</w:t>
            </w:r>
          </w:p>
        </w:tc>
        <w:tc>
          <w:tcPr>
            <w:tcW w:w="1559" w:type="dxa"/>
            <w:tcBorders>
              <w:top w:val="single" w:sz="4" w:space="0" w:color="auto"/>
              <w:left w:val="single" w:sz="4" w:space="0" w:color="auto"/>
              <w:bottom w:val="nil"/>
              <w:right w:val="single" w:sz="4" w:space="0" w:color="auto"/>
            </w:tcBorders>
            <w:shd w:val="clear" w:color="auto" w:fill="auto"/>
            <w:vAlign w:val="center"/>
          </w:tcPr>
          <w:p w:rsidR="00001E69" w:rsidRPr="005A4221" w:rsidRDefault="00001E69" w:rsidP="00EC56C0">
            <w:pPr>
              <w:spacing w:after="0"/>
              <w:ind w:left="113" w:right="113"/>
              <w:jc w:val="center"/>
              <w:rPr>
                <w:rFonts w:ascii="Arial Narrow" w:hAnsi="Arial Narrow"/>
                <w:sz w:val="24"/>
                <w:szCs w:val="24"/>
              </w:rPr>
            </w:pPr>
            <w:r w:rsidRPr="005A4221">
              <w:rPr>
                <w:rFonts w:ascii="Arial Narrow" w:hAnsi="Arial Narrow"/>
                <w:sz w:val="24"/>
                <w:szCs w:val="24"/>
              </w:rPr>
              <w:t>самая</w:t>
            </w:r>
          </w:p>
          <w:p w:rsidR="00001E69" w:rsidRPr="005A4221" w:rsidRDefault="00001E69" w:rsidP="00EC56C0">
            <w:pPr>
              <w:spacing w:after="0"/>
              <w:ind w:left="113" w:right="113"/>
              <w:jc w:val="center"/>
              <w:rPr>
                <w:rFonts w:ascii="Arial Narrow" w:hAnsi="Arial Narrow"/>
                <w:sz w:val="24"/>
                <w:szCs w:val="24"/>
              </w:rPr>
            </w:pPr>
            <w:r w:rsidRPr="005A4221">
              <w:rPr>
                <w:rFonts w:ascii="Arial Narrow" w:hAnsi="Arial Narrow"/>
                <w:sz w:val="24"/>
                <w:szCs w:val="24"/>
              </w:rPr>
              <w:t>поздняя</w:t>
            </w:r>
          </w:p>
        </w:tc>
        <w:tc>
          <w:tcPr>
            <w:tcW w:w="1417" w:type="dxa"/>
            <w:tcBorders>
              <w:top w:val="single" w:sz="4" w:space="0" w:color="auto"/>
              <w:left w:val="single" w:sz="4" w:space="0" w:color="auto"/>
              <w:bottom w:val="nil"/>
              <w:right w:val="single" w:sz="4" w:space="0" w:color="auto"/>
            </w:tcBorders>
            <w:shd w:val="clear" w:color="auto" w:fill="auto"/>
            <w:vAlign w:val="center"/>
          </w:tcPr>
          <w:p w:rsidR="00001E69" w:rsidRPr="005A4221" w:rsidRDefault="00001E69" w:rsidP="00EC56C0">
            <w:pPr>
              <w:spacing w:after="0"/>
              <w:ind w:left="113" w:right="113"/>
              <w:jc w:val="center"/>
              <w:rPr>
                <w:rFonts w:ascii="Arial Narrow" w:hAnsi="Arial Narrow"/>
                <w:sz w:val="24"/>
                <w:szCs w:val="24"/>
              </w:rPr>
            </w:pPr>
            <w:r w:rsidRPr="005A4221">
              <w:rPr>
                <w:rFonts w:ascii="Arial Narrow" w:hAnsi="Arial Narrow"/>
                <w:sz w:val="24"/>
                <w:szCs w:val="24"/>
                <w:lang w:val="en-US"/>
              </w:rPr>
              <w:t>c</w:t>
            </w:r>
            <w:r w:rsidRPr="005A4221">
              <w:rPr>
                <w:rFonts w:ascii="Arial Narrow" w:hAnsi="Arial Narrow"/>
                <w:sz w:val="24"/>
                <w:szCs w:val="24"/>
              </w:rPr>
              <w:t>редняя</w:t>
            </w:r>
          </w:p>
        </w:tc>
        <w:tc>
          <w:tcPr>
            <w:tcW w:w="1386" w:type="dxa"/>
            <w:tcBorders>
              <w:top w:val="single" w:sz="4" w:space="0" w:color="auto"/>
              <w:left w:val="single" w:sz="4" w:space="0" w:color="auto"/>
              <w:bottom w:val="nil"/>
              <w:right w:val="single" w:sz="4" w:space="0" w:color="auto"/>
            </w:tcBorders>
            <w:shd w:val="clear" w:color="auto" w:fill="auto"/>
            <w:vAlign w:val="center"/>
          </w:tcPr>
          <w:p w:rsidR="00001E69" w:rsidRPr="005A4221" w:rsidRDefault="008C2611" w:rsidP="00EC56C0">
            <w:pPr>
              <w:spacing w:after="0"/>
              <w:ind w:left="113" w:right="113"/>
              <w:jc w:val="center"/>
              <w:rPr>
                <w:rFonts w:ascii="Arial Narrow" w:hAnsi="Arial Narrow"/>
                <w:sz w:val="24"/>
                <w:szCs w:val="24"/>
              </w:rPr>
            </w:pPr>
            <w:r w:rsidRPr="005A4221">
              <w:rPr>
                <w:rFonts w:ascii="Arial Narrow" w:hAnsi="Arial Narrow"/>
                <w:sz w:val="24"/>
                <w:szCs w:val="24"/>
              </w:rPr>
              <w:t>с</w:t>
            </w:r>
            <w:r w:rsidR="00001E69" w:rsidRPr="005A4221">
              <w:rPr>
                <w:rFonts w:ascii="Arial Narrow" w:hAnsi="Arial Narrow"/>
                <w:sz w:val="24"/>
                <w:szCs w:val="24"/>
              </w:rPr>
              <w:t>амая</w:t>
            </w:r>
          </w:p>
          <w:p w:rsidR="00001E69" w:rsidRPr="005A4221" w:rsidRDefault="00001E69" w:rsidP="00EC56C0">
            <w:pPr>
              <w:spacing w:after="0"/>
              <w:ind w:left="113" w:right="113"/>
              <w:jc w:val="center"/>
              <w:rPr>
                <w:rFonts w:ascii="Arial Narrow" w:hAnsi="Arial Narrow"/>
                <w:sz w:val="24"/>
                <w:szCs w:val="24"/>
              </w:rPr>
            </w:pPr>
            <w:r w:rsidRPr="005A4221">
              <w:rPr>
                <w:rFonts w:ascii="Arial Narrow" w:hAnsi="Arial Narrow"/>
                <w:sz w:val="24"/>
                <w:szCs w:val="24"/>
              </w:rPr>
              <w:t>ранняя</w:t>
            </w:r>
          </w:p>
        </w:tc>
      </w:tr>
      <w:tr w:rsidR="00001E69" w:rsidRPr="005A4221" w:rsidTr="00B2468B">
        <w:trPr>
          <w:cantSplit/>
          <w:jc w:val="center"/>
        </w:trPr>
        <w:tc>
          <w:tcPr>
            <w:tcW w:w="2539" w:type="dxa"/>
            <w:tcBorders>
              <w:top w:val="single" w:sz="4" w:space="0" w:color="auto"/>
              <w:left w:val="single" w:sz="4" w:space="0" w:color="auto"/>
              <w:bottom w:val="single" w:sz="4" w:space="0" w:color="auto"/>
              <w:right w:val="single" w:sz="4" w:space="0" w:color="auto"/>
            </w:tcBorders>
            <w:shd w:val="clear" w:color="auto" w:fill="auto"/>
          </w:tcPr>
          <w:p w:rsidR="00001E69" w:rsidRPr="005A4221" w:rsidRDefault="00001E69" w:rsidP="00EC56C0">
            <w:pPr>
              <w:spacing w:after="0"/>
              <w:ind w:left="113" w:right="113"/>
              <w:rPr>
                <w:rFonts w:ascii="Arial Narrow" w:hAnsi="Arial Narrow"/>
                <w:sz w:val="24"/>
                <w:szCs w:val="24"/>
              </w:rPr>
            </w:pPr>
            <w:r w:rsidRPr="005A4221">
              <w:rPr>
                <w:rFonts w:ascii="Arial Narrow" w:hAnsi="Arial Narrow"/>
                <w:sz w:val="24"/>
                <w:szCs w:val="24"/>
              </w:rPr>
              <w:t>Большая Мурта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01E69" w:rsidRPr="005A4221" w:rsidRDefault="00001E69" w:rsidP="00EC56C0">
            <w:pPr>
              <w:spacing w:after="0"/>
              <w:ind w:left="113" w:right="113"/>
              <w:jc w:val="center"/>
              <w:rPr>
                <w:rFonts w:ascii="Arial Narrow" w:hAnsi="Arial Narrow"/>
                <w:sz w:val="24"/>
                <w:szCs w:val="24"/>
              </w:rPr>
            </w:pPr>
            <w:r w:rsidRPr="005A4221">
              <w:rPr>
                <w:rFonts w:ascii="Arial Narrow" w:hAnsi="Arial Narrow"/>
                <w:sz w:val="24"/>
                <w:szCs w:val="24"/>
              </w:rPr>
              <w:t>01.06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1E69" w:rsidRPr="005A4221" w:rsidRDefault="00001E69" w:rsidP="00EC56C0">
            <w:pPr>
              <w:spacing w:after="0"/>
              <w:ind w:left="113" w:right="113"/>
              <w:jc w:val="center"/>
              <w:rPr>
                <w:rFonts w:ascii="Arial Narrow" w:hAnsi="Arial Narrow"/>
                <w:sz w:val="24"/>
                <w:szCs w:val="24"/>
              </w:rPr>
            </w:pPr>
            <w:r w:rsidRPr="005A4221">
              <w:rPr>
                <w:rFonts w:ascii="Arial Narrow" w:hAnsi="Arial Narrow"/>
                <w:sz w:val="24"/>
                <w:szCs w:val="24"/>
              </w:rPr>
              <w:t>24.06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1E69" w:rsidRPr="005A4221" w:rsidRDefault="00001E69" w:rsidP="00EC56C0">
            <w:pPr>
              <w:spacing w:after="0"/>
              <w:ind w:left="113" w:right="113"/>
              <w:jc w:val="center"/>
              <w:rPr>
                <w:rFonts w:ascii="Arial Narrow" w:hAnsi="Arial Narrow"/>
                <w:sz w:val="24"/>
                <w:szCs w:val="24"/>
              </w:rPr>
            </w:pPr>
            <w:r w:rsidRPr="005A4221">
              <w:rPr>
                <w:rFonts w:ascii="Arial Narrow" w:hAnsi="Arial Narrow"/>
                <w:sz w:val="24"/>
                <w:szCs w:val="24"/>
              </w:rPr>
              <w:t>08.09</w:t>
            </w:r>
          </w:p>
        </w:tc>
        <w:tc>
          <w:tcPr>
            <w:tcW w:w="1386" w:type="dxa"/>
            <w:tcBorders>
              <w:top w:val="single" w:sz="4" w:space="0" w:color="auto"/>
              <w:left w:val="single" w:sz="4" w:space="0" w:color="auto"/>
              <w:bottom w:val="single" w:sz="4" w:space="0" w:color="auto"/>
              <w:right w:val="single" w:sz="4" w:space="0" w:color="auto"/>
            </w:tcBorders>
            <w:shd w:val="clear" w:color="auto" w:fill="auto"/>
          </w:tcPr>
          <w:p w:rsidR="00001E69" w:rsidRPr="005A4221" w:rsidRDefault="00001E69" w:rsidP="00EC56C0">
            <w:pPr>
              <w:spacing w:after="0"/>
              <w:ind w:left="113" w:right="113"/>
              <w:jc w:val="center"/>
              <w:rPr>
                <w:rFonts w:ascii="Arial Narrow" w:hAnsi="Arial Narrow"/>
                <w:sz w:val="24"/>
                <w:szCs w:val="24"/>
              </w:rPr>
            </w:pPr>
            <w:r w:rsidRPr="005A4221">
              <w:rPr>
                <w:rFonts w:ascii="Arial Narrow" w:hAnsi="Arial Narrow"/>
                <w:sz w:val="24"/>
                <w:szCs w:val="24"/>
              </w:rPr>
              <w:t>11.08</w:t>
            </w:r>
          </w:p>
        </w:tc>
      </w:tr>
    </w:tbl>
    <w:p w:rsidR="000B7CF8" w:rsidRPr="005A4221" w:rsidRDefault="000B7CF8" w:rsidP="001C4BAE">
      <w:pPr>
        <w:spacing w:after="0" w:line="240" w:lineRule="auto"/>
        <w:ind w:left="113" w:right="113" w:firstLine="709"/>
        <w:jc w:val="both"/>
        <w:rPr>
          <w:rFonts w:ascii="Arial Narrow" w:hAnsi="Arial Narrow" w:cs="Arial"/>
          <w:sz w:val="24"/>
          <w:szCs w:val="24"/>
        </w:rPr>
      </w:pPr>
    </w:p>
    <w:p w:rsidR="00EC56C0" w:rsidRPr="00710AB1" w:rsidRDefault="00EC56C0" w:rsidP="001C4BAE">
      <w:pPr>
        <w:spacing w:after="0" w:line="240" w:lineRule="auto"/>
        <w:ind w:left="113" w:right="113" w:firstLine="709"/>
        <w:jc w:val="both"/>
        <w:rPr>
          <w:rFonts w:ascii="Arial Narrow" w:hAnsi="Arial Narrow" w:cs="Arial"/>
          <w:i/>
          <w:sz w:val="24"/>
          <w:szCs w:val="24"/>
        </w:rPr>
      </w:pPr>
      <w:r w:rsidRPr="00710AB1">
        <w:rPr>
          <w:rFonts w:ascii="Arial Narrow" w:hAnsi="Arial Narrow" w:cs="Arial"/>
          <w:i/>
          <w:sz w:val="24"/>
          <w:szCs w:val="24"/>
        </w:rPr>
        <w:lastRenderedPageBreak/>
        <w:t>Представленная в отчете климатическая характеристика Красноярской группы районов позволяет оценить основные показатели климата, влияющие на хозяйственную деятельность и здоровье людей. Однако она не исчерпывает все метеорологические явления и комплексные показатели, определяющие функционирование отдельных отраслей хозяйства, экологические условия, но всё же, климатические характеристики играют важную роль при планировании социально-экономического развития района.</w:t>
      </w:r>
    </w:p>
    <w:p w:rsidR="001E6677" w:rsidRPr="005A4221" w:rsidRDefault="001E6677" w:rsidP="001C4BAE">
      <w:pPr>
        <w:spacing w:after="0" w:line="240" w:lineRule="auto"/>
        <w:ind w:left="113" w:right="113" w:firstLine="709"/>
        <w:jc w:val="both"/>
        <w:rPr>
          <w:rFonts w:ascii="Arial Narrow" w:hAnsi="Arial Narrow" w:cs="Arial"/>
          <w:sz w:val="24"/>
          <w:szCs w:val="24"/>
        </w:rPr>
      </w:pPr>
    </w:p>
    <w:p w:rsidR="00BB2E60" w:rsidRPr="005A4221" w:rsidRDefault="00BB2E60" w:rsidP="001C4BAE">
      <w:pPr>
        <w:numPr>
          <w:ilvl w:val="1"/>
          <w:numId w:val="2"/>
        </w:numPr>
        <w:spacing w:after="0" w:line="240" w:lineRule="auto"/>
        <w:ind w:left="113" w:right="113" w:firstLine="709"/>
        <w:jc w:val="both"/>
        <w:outlineLvl w:val="1"/>
        <w:rPr>
          <w:rFonts w:ascii="Arial Narrow" w:hAnsi="Arial Narrow"/>
          <w:b/>
          <w:sz w:val="24"/>
          <w:szCs w:val="24"/>
        </w:rPr>
      </w:pPr>
      <w:bookmarkStart w:id="9" w:name="_Toc346886476"/>
      <w:bookmarkStart w:id="10" w:name="_Toc351565098"/>
      <w:r w:rsidRPr="005A4221">
        <w:rPr>
          <w:rFonts w:ascii="Arial Narrow" w:hAnsi="Arial Narrow"/>
          <w:b/>
          <w:sz w:val="24"/>
          <w:szCs w:val="24"/>
        </w:rPr>
        <w:t>Геологическое строение и рельеф</w:t>
      </w:r>
      <w:bookmarkEnd w:id="9"/>
      <w:bookmarkEnd w:id="10"/>
    </w:p>
    <w:p w:rsidR="00FF414F" w:rsidRPr="005A4221" w:rsidRDefault="00FF414F" w:rsidP="001C4BAE">
      <w:pPr>
        <w:spacing w:after="0" w:line="240" w:lineRule="auto"/>
        <w:ind w:left="113" w:right="113" w:firstLine="709"/>
        <w:jc w:val="both"/>
        <w:rPr>
          <w:rFonts w:ascii="Arial Narrow" w:hAnsi="Arial Narrow"/>
          <w:sz w:val="24"/>
          <w:szCs w:val="24"/>
        </w:rPr>
      </w:pPr>
    </w:p>
    <w:p w:rsidR="00FA7F36" w:rsidRPr="005A4221" w:rsidRDefault="00EF5497" w:rsidP="001C4BAE">
      <w:pPr>
        <w:spacing w:after="0" w:line="240" w:lineRule="auto"/>
        <w:ind w:left="113" w:right="113" w:firstLine="709"/>
        <w:jc w:val="both"/>
        <w:rPr>
          <w:rFonts w:ascii="Arial Narrow" w:hAnsi="Arial Narrow" w:cs="Arial"/>
          <w:sz w:val="24"/>
          <w:szCs w:val="24"/>
        </w:rPr>
      </w:pPr>
      <w:r w:rsidRPr="005A4221">
        <w:rPr>
          <w:rFonts w:ascii="Arial Narrow" w:hAnsi="Arial Narrow" w:cs="Arial"/>
          <w:sz w:val="24"/>
          <w:szCs w:val="24"/>
        </w:rPr>
        <w:t>Рельеф холмисто</w:t>
      </w:r>
      <w:r w:rsidR="007801E2">
        <w:rPr>
          <w:rFonts w:ascii="Arial Narrow" w:hAnsi="Arial Narrow" w:cs="Arial"/>
          <w:sz w:val="24"/>
          <w:szCs w:val="24"/>
        </w:rPr>
        <w:t xml:space="preserve"> </w:t>
      </w:r>
      <w:r w:rsidRPr="005A4221">
        <w:rPr>
          <w:rFonts w:ascii="Arial Narrow" w:hAnsi="Arial Narrow" w:cs="Arial"/>
          <w:sz w:val="24"/>
          <w:szCs w:val="24"/>
        </w:rPr>
        <w:t xml:space="preserve">- и грядово-увалистый с уклоном к долине р. Енисея. Абсолютные высоты изменяются к северо-востоку от 400-350 м до 200-180 м. </w:t>
      </w:r>
      <w:r w:rsidR="00D37115" w:rsidRPr="005A4221">
        <w:rPr>
          <w:rFonts w:ascii="Arial Narrow" w:hAnsi="Arial Narrow" w:cs="Arial"/>
          <w:sz w:val="24"/>
          <w:szCs w:val="24"/>
        </w:rPr>
        <w:t xml:space="preserve">Территория представлена таежно-редколесным низкогорьем Енисейского кряжа. </w:t>
      </w:r>
      <w:r w:rsidR="00FA7F36" w:rsidRPr="005A4221">
        <w:rPr>
          <w:rFonts w:ascii="Arial Narrow" w:hAnsi="Arial Narrow" w:cs="Arial"/>
          <w:sz w:val="24"/>
          <w:szCs w:val="24"/>
        </w:rPr>
        <w:t xml:space="preserve">Провинция Южно-Енисейского кряжа представлена Южно-енисейской низкогорной макрогеохорой, которая разделяет Красноярскую и Канскую макрогеохоры. Рельеф сложен докембрийскими кристаллическими сланцами и гнейсами, пронизанными интрузиями гранитов и перекрытыми по окраинам палеозойскими и юрскими осадочными породами. Поверхность расчленена сетью глубоких речных долин на ряд изолированных невысоких гряд с куполообразными вершинами, абсолютные высоты которых достигают 600м и более. В макрогеохоре преобладают южная тайга и сосновые леса на дерновых неоподзоленных </w:t>
      </w:r>
      <w:r w:rsidR="00FA7F36" w:rsidRPr="008B693A">
        <w:rPr>
          <w:rFonts w:ascii="Arial Narrow" w:hAnsi="Arial Narrow" w:cs="Arial"/>
          <w:sz w:val="24"/>
          <w:szCs w:val="24"/>
        </w:rPr>
        <w:t xml:space="preserve">почвах. </w:t>
      </w:r>
    </w:p>
    <w:p w:rsidR="00EF5497" w:rsidRPr="005A4221" w:rsidRDefault="00EF5497" w:rsidP="001C4BAE">
      <w:pPr>
        <w:pStyle w:val="aa"/>
        <w:spacing w:before="0" w:beforeAutospacing="0" w:after="0" w:afterAutospacing="0"/>
        <w:ind w:left="113" w:right="113" w:firstLine="709"/>
        <w:jc w:val="both"/>
        <w:rPr>
          <w:rFonts w:ascii="Arial Narrow" w:hAnsi="Arial Narrow"/>
        </w:rPr>
      </w:pPr>
    </w:p>
    <w:p w:rsidR="004E130B" w:rsidRPr="005A4221" w:rsidRDefault="004E130B" w:rsidP="001C4BAE">
      <w:pPr>
        <w:numPr>
          <w:ilvl w:val="1"/>
          <w:numId w:val="2"/>
        </w:numPr>
        <w:spacing w:after="0" w:line="240" w:lineRule="auto"/>
        <w:ind w:left="113" w:right="113" w:firstLine="709"/>
        <w:jc w:val="both"/>
        <w:outlineLvl w:val="1"/>
        <w:rPr>
          <w:rFonts w:ascii="Arial Narrow" w:hAnsi="Arial Narrow"/>
          <w:b/>
          <w:sz w:val="24"/>
          <w:szCs w:val="24"/>
        </w:rPr>
      </w:pPr>
      <w:bookmarkStart w:id="11" w:name="_Toc346886477"/>
      <w:bookmarkStart w:id="12" w:name="_Toc351565099"/>
      <w:r w:rsidRPr="005A4221">
        <w:rPr>
          <w:rFonts w:ascii="Arial Narrow" w:hAnsi="Arial Narrow"/>
          <w:b/>
          <w:sz w:val="24"/>
          <w:szCs w:val="24"/>
        </w:rPr>
        <w:t>Гидрографические условия</w:t>
      </w:r>
      <w:bookmarkEnd w:id="11"/>
      <w:bookmarkEnd w:id="12"/>
    </w:p>
    <w:p w:rsidR="00A97A4A" w:rsidRPr="00A97A4A" w:rsidRDefault="00A97A4A" w:rsidP="00A97A4A">
      <w:pPr>
        <w:spacing w:after="0" w:line="240" w:lineRule="auto"/>
        <w:ind w:left="113" w:right="113" w:firstLine="709"/>
        <w:jc w:val="both"/>
        <w:rPr>
          <w:rFonts w:ascii="Arial Narrow" w:hAnsi="Arial Narrow"/>
          <w:sz w:val="24"/>
          <w:szCs w:val="24"/>
        </w:rPr>
      </w:pPr>
      <w:r w:rsidRPr="00A97A4A">
        <w:rPr>
          <w:rFonts w:ascii="Arial Narrow" w:hAnsi="Arial Narrow"/>
          <w:b/>
          <w:i/>
          <w:sz w:val="24"/>
          <w:szCs w:val="24"/>
        </w:rPr>
        <w:t>Поверхностные воды</w:t>
      </w:r>
      <w:r w:rsidRPr="00A97A4A">
        <w:rPr>
          <w:rFonts w:ascii="Arial Narrow" w:hAnsi="Arial Narrow"/>
          <w:b/>
          <w:sz w:val="24"/>
          <w:szCs w:val="24"/>
        </w:rPr>
        <w:t xml:space="preserve"> </w:t>
      </w:r>
    </w:p>
    <w:p w:rsidR="001B1B41" w:rsidRPr="001B1B41" w:rsidRDefault="001B1B41" w:rsidP="001B1B41">
      <w:pPr>
        <w:spacing w:after="0" w:line="240" w:lineRule="auto"/>
        <w:ind w:left="113" w:right="113" w:firstLine="709"/>
        <w:jc w:val="both"/>
        <w:rPr>
          <w:rFonts w:ascii="Arial Narrow" w:hAnsi="Arial Narrow" w:cs="Arial"/>
          <w:sz w:val="24"/>
          <w:szCs w:val="24"/>
        </w:rPr>
      </w:pPr>
      <w:r w:rsidRPr="001B1B41">
        <w:rPr>
          <w:rFonts w:ascii="Arial Narrow" w:hAnsi="Arial Narrow" w:cs="Arial"/>
          <w:sz w:val="24"/>
          <w:szCs w:val="24"/>
        </w:rPr>
        <w:t xml:space="preserve">Основной водной артерией района является река Енисей, пересекающая район с юга на север на протяжении 69 км. Ширина реки в границах района составляет 800 -1000 метров. </w:t>
      </w:r>
    </w:p>
    <w:p w:rsidR="001B1B41" w:rsidRPr="001B1B41" w:rsidRDefault="001B1B41" w:rsidP="001B1B41">
      <w:pPr>
        <w:spacing w:after="0" w:line="240" w:lineRule="auto"/>
        <w:ind w:left="113" w:right="113" w:firstLine="709"/>
        <w:jc w:val="both"/>
        <w:rPr>
          <w:rFonts w:ascii="Arial Narrow" w:hAnsi="Arial Narrow" w:cs="Arial"/>
          <w:sz w:val="24"/>
          <w:szCs w:val="24"/>
        </w:rPr>
      </w:pPr>
      <w:r w:rsidRPr="001B1B41">
        <w:rPr>
          <w:rFonts w:ascii="Arial Narrow" w:hAnsi="Arial Narrow" w:cs="Arial"/>
          <w:sz w:val="24"/>
          <w:szCs w:val="24"/>
        </w:rPr>
        <w:t>Река Енисей используется для грузовых и пассажирских перевозок в течени</w:t>
      </w:r>
      <w:r>
        <w:rPr>
          <w:rFonts w:ascii="Arial Narrow" w:hAnsi="Arial Narrow" w:cs="Arial"/>
          <w:sz w:val="24"/>
          <w:szCs w:val="24"/>
        </w:rPr>
        <w:t>е</w:t>
      </w:r>
      <w:r w:rsidRPr="001B1B41">
        <w:rPr>
          <w:rFonts w:ascii="Arial Narrow" w:hAnsi="Arial Narrow" w:cs="Arial"/>
          <w:sz w:val="24"/>
          <w:szCs w:val="24"/>
        </w:rPr>
        <w:t xml:space="preserve"> 140-160 дней в году. Начало весеннего ледохода в конце апреля начале мая и начало ледохода в конце октября начале ноября. Водный режим зависит от мощности снегового покрова и скорости его таяния. Уровень воды превышает весной на 2-3 метра, меженный.</w:t>
      </w:r>
    </w:p>
    <w:p w:rsidR="001B1B41" w:rsidRPr="001B1B41" w:rsidRDefault="001B1B41" w:rsidP="001B1B41">
      <w:pPr>
        <w:spacing w:after="0" w:line="240" w:lineRule="auto"/>
        <w:ind w:left="113" w:right="113" w:firstLine="709"/>
        <w:jc w:val="both"/>
        <w:rPr>
          <w:rFonts w:ascii="Arial Narrow" w:hAnsi="Arial Narrow" w:cs="Arial"/>
          <w:sz w:val="24"/>
          <w:szCs w:val="24"/>
        </w:rPr>
      </w:pPr>
      <w:r w:rsidRPr="001B1B41">
        <w:rPr>
          <w:rFonts w:ascii="Arial Narrow" w:hAnsi="Arial Narrow" w:cs="Arial"/>
          <w:sz w:val="24"/>
          <w:szCs w:val="24"/>
        </w:rPr>
        <w:t>В реку Енисей впадают притоки: правые - Юдинка, Посольная; левые – Верхняя Подъемная, Нижняя Подъемная, Бобровка и ряд более мелких речек. Озер в районе нет.</w:t>
      </w:r>
    </w:p>
    <w:p w:rsidR="001B1B41" w:rsidRPr="001B1B41" w:rsidRDefault="001B1B41" w:rsidP="001B1B41">
      <w:pPr>
        <w:spacing w:after="0" w:line="240" w:lineRule="auto"/>
        <w:ind w:left="113" w:right="113" w:firstLine="709"/>
        <w:jc w:val="both"/>
        <w:rPr>
          <w:rFonts w:ascii="Arial Narrow" w:hAnsi="Arial Narrow" w:cs="Arial"/>
          <w:sz w:val="24"/>
          <w:szCs w:val="24"/>
        </w:rPr>
      </w:pPr>
      <w:r w:rsidRPr="001B1B41">
        <w:rPr>
          <w:rFonts w:ascii="Arial Narrow" w:hAnsi="Arial Narrow" w:cs="Arial"/>
          <w:sz w:val="24"/>
          <w:szCs w:val="24"/>
        </w:rPr>
        <w:t>Характеристика рек правобережной части района по государственному водному реестру:</w:t>
      </w:r>
    </w:p>
    <w:p w:rsidR="001B1B41" w:rsidRPr="001B1B41" w:rsidRDefault="001B1B41" w:rsidP="001B1B41">
      <w:pPr>
        <w:spacing w:after="0" w:line="240" w:lineRule="auto"/>
        <w:ind w:left="113" w:right="113" w:firstLine="709"/>
        <w:jc w:val="both"/>
        <w:rPr>
          <w:rFonts w:ascii="Arial Narrow" w:hAnsi="Arial Narrow" w:cs="Arial"/>
          <w:sz w:val="24"/>
          <w:szCs w:val="24"/>
        </w:rPr>
      </w:pPr>
      <w:r w:rsidRPr="001B1B41">
        <w:rPr>
          <w:rFonts w:ascii="Arial Narrow" w:hAnsi="Arial Narrow" w:cs="Arial"/>
          <w:sz w:val="24"/>
          <w:szCs w:val="24"/>
        </w:rPr>
        <w:t>р. Кимбирка – впадает по правому берегу в р. Енисей, в 2313 км от устья, длина водотока - 63 км,</w:t>
      </w:r>
    </w:p>
    <w:p w:rsidR="001B1B41" w:rsidRPr="001B1B41" w:rsidRDefault="001B1B41" w:rsidP="001B1B41">
      <w:pPr>
        <w:spacing w:after="0" w:line="240" w:lineRule="auto"/>
        <w:ind w:left="113" w:right="113" w:firstLine="709"/>
        <w:jc w:val="both"/>
        <w:rPr>
          <w:rFonts w:ascii="Arial Narrow" w:hAnsi="Arial Narrow" w:cs="Arial"/>
          <w:sz w:val="24"/>
          <w:szCs w:val="24"/>
        </w:rPr>
      </w:pPr>
      <w:r w:rsidRPr="001B1B41">
        <w:rPr>
          <w:rFonts w:ascii="Arial Narrow" w:hAnsi="Arial Narrow" w:cs="Arial"/>
          <w:sz w:val="24"/>
          <w:szCs w:val="24"/>
        </w:rPr>
        <w:t>площадь водосбора 360 км2.</w:t>
      </w:r>
    </w:p>
    <w:p w:rsidR="001B1B41" w:rsidRPr="001B1B41" w:rsidRDefault="001B1B41" w:rsidP="001B1B41">
      <w:pPr>
        <w:spacing w:after="0" w:line="240" w:lineRule="auto"/>
        <w:ind w:left="113" w:right="113" w:firstLine="709"/>
        <w:jc w:val="both"/>
        <w:rPr>
          <w:rFonts w:ascii="Arial Narrow" w:hAnsi="Arial Narrow" w:cs="Arial"/>
          <w:sz w:val="24"/>
          <w:szCs w:val="24"/>
        </w:rPr>
      </w:pPr>
      <w:r w:rsidRPr="001B1B41">
        <w:rPr>
          <w:rFonts w:ascii="Arial Narrow" w:hAnsi="Arial Narrow" w:cs="Arial"/>
          <w:sz w:val="24"/>
          <w:szCs w:val="24"/>
        </w:rPr>
        <w:t>Притоки р. Кимбирка: р. Малая Кимбирка, Левая Кимбирка, р. Чёрная.</w:t>
      </w:r>
    </w:p>
    <w:p w:rsidR="001B1B41" w:rsidRPr="001B1B41" w:rsidRDefault="001B1B41" w:rsidP="001B1B41">
      <w:pPr>
        <w:spacing w:after="0" w:line="240" w:lineRule="auto"/>
        <w:ind w:left="113" w:right="113" w:firstLine="709"/>
        <w:jc w:val="both"/>
        <w:rPr>
          <w:rFonts w:ascii="Arial Narrow" w:hAnsi="Arial Narrow" w:cs="Arial"/>
          <w:sz w:val="24"/>
          <w:szCs w:val="24"/>
        </w:rPr>
      </w:pPr>
      <w:r w:rsidRPr="001B1B41">
        <w:rPr>
          <w:rFonts w:ascii="Arial Narrow" w:hAnsi="Arial Narrow" w:cs="Arial"/>
          <w:sz w:val="24"/>
          <w:szCs w:val="24"/>
        </w:rPr>
        <w:t xml:space="preserve">р. Малая Кимбирка впадает в р. Кимбирка в 30 км от устья, длина водотока  23 км; р. Левая Кимбирка впадает в р. Кимбирка в 46 км от устья; р. Чёрная впадает в р. Кимбирка в 17 км от устья. </w:t>
      </w:r>
    </w:p>
    <w:p w:rsidR="001B1B41" w:rsidRPr="001B1B41" w:rsidRDefault="001B1B41" w:rsidP="001B1B41">
      <w:pPr>
        <w:spacing w:after="0" w:line="240" w:lineRule="auto"/>
        <w:ind w:left="113" w:right="113" w:firstLine="709"/>
        <w:jc w:val="both"/>
        <w:rPr>
          <w:rFonts w:ascii="Arial Narrow" w:hAnsi="Arial Narrow" w:cs="Arial"/>
          <w:sz w:val="24"/>
          <w:szCs w:val="24"/>
        </w:rPr>
      </w:pPr>
      <w:r w:rsidRPr="001B1B41">
        <w:rPr>
          <w:rFonts w:ascii="Arial Narrow" w:hAnsi="Arial Narrow" w:cs="Arial"/>
          <w:sz w:val="24"/>
          <w:szCs w:val="24"/>
        </w:rPr>
        <w:t xml:space="preserve">р. Посольная – впадает </w:t>
      </w:r>
      <w:proofErr w:type="gramStart"/>
      <w:r w:rsidRPr="001B1B41">
        <w:rPr>
          <w:rFonts w:ascii="Arial Narrow" w:hAnsi="Arial Narrow" w:cs="Arial"/>
          <w:sz w:val="24"/>
          <w:szCs w:val="24"/>
        </w:rPr>
        <w:t>по прав</w:t>
      </w:r>
      <w:proofErr w:type="gramEnd"/>
      <w:r w:rsidRPr="001B1B41">
        <w:rPr>
          <w:rFonts w:ascii="Arial Narrow" w:hAnsi="Arial Narrow" w:cs="Arial"/>
          <w:sz w:val="24"/>
          <w:szCs w:val="24"/>
        </w:rPr>
        <w:t>. берегу в р. Енисей, в 2270 км о устья, длина водотока 48 км, пл. водосбора 0 км2.</w:t>
      </w:r>
    </w:p>
    <w:p w:rsidR="001B1B41" w:rsidRPr="001B1B41" w:rsidRDefault="001B1B41" w:rsidP="001B1B41">
      <w:pPr>
        <w:spacing w:after="0" w:line="240" w:lineRule="auto"/>
        <w:ind w:left="113" w:right="113" w:firstLine="709"/>
        <w:jc w:val="both"/>
        <w:rPr>
          <w:rFonts w:ascii="Arial Narrow" w:hAnsi="Arial Narrow" w:cs="Arial"/>
          <w:sz w:val="24"/>
          <w:szCs w:val="24"/>
        </w:rPr>
      </w:pPr>
      <w:r w:rsidRPr="001B1B41">
        <w:rPr>
          <w:rFonts w:ascii="Arial Narrow" w:hAnsi="Arial Narrow" w:cs="Arial"/>
          <w:sz w:val="24"/>
          <w:szCs w:val="24"/>
        </w:rPr>
        <w:t>Притоки р. Посольной: р. Ср. Горевая, р. Верхняя Горевая, р. Островная, впадают в р. Посольную соответственно в 12 км, 13 км, 21 км от устья;</w:t>
      </w:r>
    </w:p>
    <w:p w:rsidR="001B1B41" w:rsidRPr="001B1B41" w:rsidRDefault="001B1B41" w:rsidP="001B1B41">
      <w:pPr>
        <w:spacing w:after="0" w:line="240" w:lineRule="auto"/>
        <w:ind w:left="113" w:right="113" w:firstLine="709"/>
        <w:jc w:val="both"/>
        <w:rPr>
          <w:rFonts w:ascii="Arial Narrow" w:hAnsi="Arial Narrow" w:cs="Arial"/>
          <w:sz w:val="24"/>
          <w:szCs w:val="24"/>
        </w:rPr>
      </w:pPr>
      <w:r w:rsidRPr="001B1B41">
        <w:rPr>
          <w:rFonts w:ascii="Arial Narrow" w:hAnsi="Arial Narrow" w:cs="Arial"/>
          <w:sz w:val="24"/>
          <w:szCs w:val="24"/>
        </w:rPr>
        <w:t>По правобережной территории протекает р. Бол. Юдинка с притоком Мал. Юдинка.</w:t>
      </w:r>
    </w:p>
    <w:p w:rsidR="001B1B41" w:rsidRPr="001B1B41" w:rsidRDefault="001B1B41" w:rsidP="001B1B41">
      <w:pPr>
        <w:spacing w:after="0" w:line="240" w:lineRule="auto"/>
        <w:ind w:left="113" w:right="113" w:firstLine="709"/>
        <w:jc w:val="both"/>
        <w:rPr>
          <w:rFonts w:ascii="Arial Narrow" w:hAnsi="Arial Narrow" w:cs="Arial"/>
          <w:sz w:val="24"/>
          <w:szCs w:val="24"/>
        </w:rPr>
      </w:pPr>
      <w:r w:rsidRPr="001B1B41">
        <w:rPr>
          <w:rFonts w:ascii="Arial Narrow" w:hAnsi="Arial Narrow" w:cs="Arial"/>
          <w:sz w:val="24"/>
          <w:szCs w:val="24"/>
        </w:rPr>
        <w:t>Река Бол. Юдинка впадает по правому берегу р. Енисей, 2288 км от устья, длина водотока 55 км, пл. водосбора 240 км2.</w:t>
      </w:r>
    </w:p>
    <w:p w:rsidR="00D67F76" w:rsidRPr="005A4221" w:rsidRDefault="00D67F76" w:rsidP="001C4BAE">
      <w:pPr>
        <w:shd w:val="clear" w:color="auto" w:fill="FFFFFF"/>
        <w:spacing w:after="0" w:line="240" w:lineRule="auto"/>
        <w:ind w:left="113" w:right="113" w:firstLine="709"/>
        <w:jc w:val="both"/>
        <w:rPr>
          <w:rFonts w:ascii="Arial Narrow" w:hAnsi="Arial Narrow"/>
          <w:b/>
          <w:i/>
          <w:color w:val="000000"/>
          <w:spacing w:val="-5"/>
          <w:sz w:val="24"/>
          <w:szCs w:val="24"/>
        </w:rPr>
      </w:pPr>
      <w:r w:rsidRPr="005A4221">
        <w:rPr>
          <w:rFonts w:ascii="Arial Narrow" w:hAnsi="Arial Narrow"/>
          <w:b/>
          <w:i/>
          <w:color w:val="000000"/>
          <w:spacing w:val="-5"/>
          <w:sz w:val="24"/>
          <w:szCs w:val="24"/>
        </w:rPr>
        <w:t>Подземные воды</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color w:val="000000"/>
          <w:spacing w:val="-5"/>
          <w:sz w:val="24"/>
          <w:szCs w:val="24"/>
        </w:rPr>
        <w:t>На территории Большемуртинского рай</w:t>
      </w:r>
      <w:r w:rsidRPr="005A4221">
        <w:rPr>
          <w:rFonts w:ascii="Arial Narrow" w:hAnsi="Arial Narrow"/>
          <w:color w:val="000000"/>
          <w:spacing w:val="1"/>
          <w:sz w:val="24"/>
          <w:szCs w:val="24"/>
        </w:rPr>
        <w:t xml:space="preserve">она по состоянию на 01.01.2001 г. месторождений подземных </w:t>
      </w:r>
      <w:r w:rsidRPr="005A4221">
        <w:rPr>
          <w:rFonts w:ascii="Arial Narrow" w:hAnsi="Arial Narrow"/>
          <w:color w:val="000000"/>
          <w:spacing w:val="-3"/>
          <w:sz w:val="24"/>
          <w:szCs w:val="24"/>
        </w:rPr>
        <w:t xml:space="preserve">вод не выявлено, все водозаборные сооружения работают на </w:t>
      </w:r>
      <w:r w:rsidRPr="005A4221">
        <w:rPr>
          <w:rFonts w:ascii="Arial Narrow" w:hAnsi="Arial Narrow"/>
          <w:color w:val="000000"/>
          <w:spacing w:val="-4"/>
          <w:sz w:val="24"/>
          <w:szCs w:val="24"/>
        </w:rPr>
        <w:t>неутвержденных запасах. Месторождения минеральных подземных вод на территории района не выявлены</w:t>
      </w:r>
      <w:r w:rsidR="00D206E7" w:rsidRPr="005A4221">
        <w:rPr>
          <w:rFonts w:ascii="Arial Narrow" w:hAnsi="Arial Narrow"/>
          <w:color w:val="000000"/>
          <w:spacing w:val="-4"/>
          <w:sz w:val="24"/>
          <w:szCs w:val="24"/>
        </w:rPr>
        <w:t>.</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color w:val="000000"/>
          <w:spacing w:val="2"/>
          <w:sz w:val="24"/>
          <w:szCs w:val="24"/>
        </w:rPr>
        <w:t xml:space="preserve">По гидрогеологическому районированию, выполненному с </w:t>
      </w:r>
      <w:r w:rsidRPr="005A4221">
        <w:rPr>
          <w:rFonts w:ascii="Arial Narrow" w:hAnsi="Arial Narrow"/>
          <w:color w:val="000000"/>
          <w:spacing w:val="1"/>
          <w:sz w:val="24"/>
          <w:szCs w:val="24"/>
        </w:rPr>
        <w:t xml:space="preserve">использованием последних рекомендаций ВСЕГИНГЕО, территория района находится в области сочленения </w:t>
      </w:r>
      <w:r w:rsidRPr="005A4221">
        <w:rPr>
          <w:rFonts w:ascii="Arial Narrow" w:hAnsi="Arial Narrow"/>
          <w:color w:val="000000"/>
          <w:spacing w:val="1"/>
          <w:sz w:val="24"/>
          <w:szCs w:val="24"/>
        </w:rPr>
        <w:lastRenderedPageBreak/>
        <w:t>гидрогеологиче</w:t>
      </w:r>
      <w:r w:rsidRPr="005A4221">
        <w:rPr>
          <w:rFonts w:ascii="Arial Narrow" w:hAnsi="Arial Narrow"/>
          <w:color w:val="000000"/>
          <w:spacing w:val="2"/>
          <w:sz w:val="24"/>
          <w:szCs w:val="24"/>
        </w:rPr>
        <w:t>ских регионов; юго-восточной части Западно-Сибирского, юго-</w:t>
      </w:r>
      <w:r w:rsidRPr="005A4221">
        <w:rPr>
          <w:rFonts w:ascii="Arial Narrow" w:hAnsi="Arial Narrow"/>
          <w:color w:val="000000"/>
          <w:spacing w:val="-3"/>
          <w:sz w:val="24"/>
          <w:szCs w:val="24"/>
        </w:rPr>
        <w:t>западной части Енисейского кряжа.</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i/>
          <w:iCs/>
          <w:color w:val="000000"/>
          <w:spacing w:val="1"/>
          <w:sz w:val="24"/>
          <w:szCs w:val="24"/>
        </w:rPr>
        <w:t xml:space="preserve">Водоносный современный аллювиальный горизонт </w:t>
      </w:r>
      <w:r w:rsidRPr="005A4221">
        <w:rPr>
          <w:rFonts w:ascii="Arial Narrow" w:hAnsi="Arial Narrow"/>
          <w:color w:val="000000"/>
          <w:spacing w:val="1"/>
          <w:sz w:val="24"/>
          <w:szCs w:val="24"/>
        </w:rPr>
        <w:t>развит в пойменных и русловых отложениях р. Енисей. Наиболее изу</w:t>
      </w:r>
      <w:r w:rsidRPr="005A4221">
        <w:rPr>
          <w:rFonts w:ascii="Arial Narrow" w:hAnsi="Arial Narrow"/>
          <w:color w:val="000000"/>
          <w:spacing w:val="-1"/>
          <w:sz w:val="24"/>
          <w:szCs w:val="24"/>
        </w:rPr>
        <w:t xml:space="preserve">ченными в гидрогеологическом отношении являются пойменные </w:t>
      </w:r>
      <w:r w:rsidRPr="005A4221">
        <w:rPr>
          <w:rFonts w:ascii="Arial Narrow" w:hAnsi="Arial Narrow"/>
          <w:color w:val="000000"/>
          <w:spacing w:val="2"/>
          <w:sz w:val="24"/>
          <w:szCs w:val="24"/>
        </w:rPr>
        <w:t>отложения р. Енисей. Мощность пойменных отложений колеб</w:t>
      </w:r>
      <w:r w:rsidRPr="005A4221">
        <w:rPr>
          <w:rFonts w:ascii="Arial Narrow" w:hAnsi="Arial Narrow"/>
          <w:color w:val="000000"/>
          <w:sz w:val="24"/>
          <w:szCs w:val="24"/>
        </w:rPr>
        <w:t xml:space="preserve">лется от 5 до </w:t>
      </w:r>
      <w:smartTag w:uri="urn:schemas-microsoft-com:office:smarttags" w:element="metricconverter">
        <w:smartTagPr>
          <w:attr w:name="ProductID" w:val="17 м"/>
        </w:smartTagPr>
        <w:r w:rsidRPr="005A4221">
          <w:rPr>
            <w:rFonts w:ascii="Arial Narrow" w:hAnsi="Arial Narrow"/>
            <w:color w:val="000000"/>
            <w:sz w:val="24"/>
            <w:szCs w:val="24"/>
          </w:rPr>
          <w:t xml:space="preserve">17 </w:t>
        </w:r>
        <w:r w:rsidRPr="005A4221">
          <w:rPr>
            <w:rFonts w:ascii="Arial Narrow" w:hAnsi="Arial Narrow"/>
            <w:iCs/>
            <w:color w:val="000000"/>
            <w:sz w:val="24"/>
            <w:szCs w:val="24"/>
          </w:rPr>
          <w:t>м</w:t>
        </w:r>
      </w:smartTag>
      <w:r w:rsidRPr="005A4221">
        <w:rPr>
          <w:rFonts w:ascii="Arial Narrow" w:hAnsi="Arial Narrow"/>
          <w:iCs/>
          <w:color w:val="000000"/>
          <w:sz w:val="24"/>
          <w:szCs w:val="24"/>
        </w:rPr>
        <w:t xml:space="preserve">. </w:t>
      </w:r>
      <w:r w:rsidRPr="005A4221">
        <w:rPr>
          <w:rFonts w:ascii="Arial Narrow" w:hAnsi="Arial Narrow"/>
          <w:color w:val="000000"/>
          <w:sz w:val="24"/>
          <w:szCs w:val="24"/>
        </w:rPr>
        <w:t>Воды грунтовые. Глубина залегания подзем</w:t>
      </w:r>
      <w:r w:rsidRPr="005A4221">
        <w:rPr>
          <w:rFonts w:ascii="Arial Narrow" w:hAnsi="Arial Narrow"/>
          <w:color w:val="000000"/>
          <w:spacing w:val="-2"/>
          <w:sz w:val="24"/>
          <w:szCs w:val="24"/>
        </w:rPr>
        <w:t xml:space="preserve">ных вод изменяется от 1,4 до 4,8 м. Водовмещающими являются </w:t>
      </w:r>
      <w:r w:rsidRPr="005A4221">
        <w:rPr>
          <w:rFonts w:ascii="Arial Narrow" w:hAnsi="Arial Narrow"/>
          <w:color w:val="000000"/>
          <w:spacing w:val="-1"/>
          <w:sz w:val="24"/>
          <w:szCs w:val="24"/>
        </w:rPr>
        <w:t xml:space="preserve">гравийно-галечниковые отложения с песчаным заполнителем </w:t>
      </w:r>
      <w:r w:rsidRPr="005A4221">
        <w:rPr>
          <w:rFonts w:ascii="Arial Narrow" w:hAnsi="Arial Narrow"/>
          <w:color w:val="000000"/>
          <w:spacing w:val="3"/>
          <w:sz w:val="24"/>
          <w:szCs w:val="24"/>
        </w:rPr>
        <w:t xml:space="preserve">(р. Енисей) или песок разнозернистый с включением гравия, </w:t>
      </w:r>
      <w:r w:rsidRPr="005A4221">
        <w:rPr>
          <w:rFonts w:ascii="Arial Narrow" w:hAnsi="Arial Narrow"/>
          <w:color w:val="000000"/>
          <w:spacing w:val="-1"/>
          <w:sz w:val="24"/>
          <w:szCs w:val="24"/>
        </w:rPr>
        <w:t xml:space="preserve">гальки (более мелкие водотоки). Водообильность пойменных </w:t>
      </w:r>
      <w:r w:rsidRPr="005A4221">
        <w:rPr>
          <w:rFonts w:ascii="Arial Narrow" w:hAnsi="Arial Narrow"/>
          <w:color w:val="000000"/>
          <w:spacing w:val="3"/>
          <w:sz w:val="24"/>
          <w:szCs w:val="24"/>
        </w:rPr>
        <w:t xml:space="preserve">отложений р. Енисей высокая: дебиты скважин составляют от </w:t>
      </w:r>
      <w:r w:rsidRPr="005A4221">
        <w:rPr>
          <w:rFonts w:ascii="Arial Narrow" w:hAnsi="Arial Narrow"/>
          <w:color w:val="000000"/>
          <w:spacing w:val="2"/>
          <w:sz w:val="24"/>
          <w:szCs w:val="24"/>
        </w:rPr>
        <w:t>11,8 до 41,7л/с при понижениях 0,4-2 м. Также высокими явля</w:t>
      </w:r>
      <w:r w:rsidRPr="005A4221">
        <w:rPr>
          <w:rFonts w:ascii="Arial Narrow" w:hAnsi="Arial Narrow"/>
          <w:color w:val="000000"/>
          <w:sz w:val="24"/>
          <w:szCs w:val="24"/>
        </w:rPr>
        <w:t>ются их фильтрационные свойства - коэффициент фильтрации варьирует в пределах 270-700 м/сут. Гидрогеологические пара</w:t>
      </w:r>
      <w:r w:rsidRPr="005A4221">
        <w:rPr>
          <w:rFonts w:ascii="Arial Narrow" w:hAnsi="Arial Narrow"/>
          <w:color w:val="000000"/>
          <w:spacing w:val="-2"/>
          <w:sz w:val="24"/>
          <w:szCs w:val="24"/>
        </w:rPr>
        <w:t>метры аллювиальных пойменных отложений более мелких водо</w:t>
      </w:r>
      <w:r w:rsidRPr="005A4221">
        <w:rPr>
          <w:rFonts w:ascii="Arial Narrow" w:hAnsi="Arial Narrow"/>
          <w:color w:val="000000"/>
          <w:spacing w:val="-1"/>
          <w:sz w:val="24"/>
          <w:szCs w:val="24"/>
        </w:rPr>
        <w:t>токов имеют более низкие значения. Дебиты скважин колеблют</w:t>
      </w:r>
      <w:r w:rsidRPr="005A4221">
        <w:rPr>
          <w:rFonts w:ascii="Arial Narrow" w:hAnsi="Arial Narrow"/>
          <w:color w:val="000000"/>
          <w:sz w:val="24"/>
          <w:szCs w:val="24"/>
        </w:rPr>
        <w:t>ся от 0,9 до 5,8 л/с при понижениях 0,1-0,6 м. Питание и форми</w:t>
      </w:r>
      <w:r w:rsidRPr="005A4221">
        <w:rPr>
          <w:rFonts w:ascii="Arial Narrow" w:hAnsi="Arial Narrow"/>
          <w:color w:val="000000"/>
          <w:spacing w:val="-2"/>
          <w:sz w:val="24"/>
          <w:szCs w:val="24"/>
        </w:rPr>
        <w:t>рование запасов подземных вод пойменных отложений осуществляется за счет поверхностных вод. Подземные воды преимуще</w:t>
      </w:r>
      <w:r w:rsidRPr="005A4221">
        <w:rPr>
          <w:rFonts w:ascii="Arial Narrow" w:hAnsi="Arial Narrow"/>
          <w:color w:val="000000"/>
          <w:sz w:val="24"/>
          <w:szCs w:val="24"/>
        </w:rPr>
        <w:t>ственно пресные, с минерализацией 171 - 204 мг/дм</w:t>
      </w:r>
      <w:r w:rsidRPr="005A4221">
        <w:rPr>
          <w:rFonts w:ascii="Arial Narrow" w:hAnsi="Arial Narrow"/>
          <w:color w:val="000000"/>
          <w:sz w:val="24"/>
          <w:szCs w:val="24"/>
          <w:vertAlign w:val="superscript"/>
        </w:rPr>
        <w:t>3</w:t>
      </w:r>
      <w:r w:rsidRPr="005A4221">
        <w:rPr>
          <w:rFonts w:ascii="Arial Narrow" w:hAnsi="Arial Narrow"/>
          <w:color w:val="000000"/>
          <w:sz w:val="24"/>
          <w:szCs w:val="24"/>
        </w:rPr>
        <w:t xml:space="preserve"> р. Енисей </w:t>
      </w:r>
      <w:r w:rsidRPr="005A4221">
        <w:rPr>
          <w:rFonts w:ascii="Arial Narrow" w:hAnsi="Arial Narrow"/>
          <w:color w:val="000000"/>
          <w:spacing w:val="7"/>
          <w:sz w:val="24"/>
          <w:szCs w:val="24"/>
        </w:rPr>
        <w:t>и 740 - 1217 мг/дм</w:t>
      </w:r>
      <w:r w:rsidRPr="005A4221">
        <w:rPr>
          <w:rFonts w:ascii="Arial Narrow" w:hAnsi="Arial Narrow"/>
          <w:color w:val="000000"/>
          <w:spacing w:val="7"/>
          <w:sz w:val="24"/>
          <w:szCs w:val="24"/>
          <w:vertAlign w:val="superscript"/>
        </w:rPr>
        <w:t>3</w:t>
      </w:r>
      <w:r w:rsidRPr="005A4221">
        <w:rPr>
          <w:rFonts w:ascii="Arial Narrow" w:hAnsi="Arial Narrow"/>
          <w:color w:val="000000"/>
          <w:spacing w:val="7"/>
          <w:sz w:val="24"/>
          <w:szCs w:val="24"/>
        </w:rPr>
        <w:t xml:space="preserve"> в пойменных отложениях рек Верхняя и </w:t>
      </w:r>
      <w:r w:rsidRPr="005A4221">
        <w:rPr>
          <w:rFonts w:ascii="Arial Narrow" w:hAnsi="Arial Narrow"/>
          <w:color w:val="000000"/>
          <w:spacing w:val="-1"/>
          <w:sz w:val="24"/>
          <w:szCs w:val="24"/>
        </w:rPr>
        <w:t xml:space="preserve">Нижняя Подъемные. В солевом составе преобладают гидрокарбонаты и катионы кальция или натрия. Значения рН колеблются </w:t>
      </w:r>
      <w:r w:rsidRPr="005A4221">
        <w:rPr>
          <w:rFonts w:ascii="Arial Narrow" w:hAnsi="Arial Narrow"/>
          <w:color w:val="000000"/>
          <w:spacing w:val="1"/>
          <w:sz w:val="24"/>
          <w:szCs w:val="24"/>
        </w:rPr>
        <w:t xml:space="preserve">от 7,3 до 8.2, что характеризует воды как щелочные. Жесткость </w:t>
      </w:r>
      <w:r w:rsidRPr="005A4221">
        <w:rPr>
          <w:rFonts w:ascii="Arial Narrow" w:hAnsi="Arial Narrow"/>
          <w:color w:val="000000"/>
          <w:spacing w:val="2"/>
          <w:sz w:val="24"/>
          <w:szCs w:val="24"/>
        </w:rPr>
        <w:t xml:space="preserve">воды в пойменных отложениях р. Енисей изменяется от 1,5 до </w:t>
      </w:r>
      <w:r w:rsidRPr="005A4221">
        <w:rPr>
          <w:rFonts w:ascii="Arial Narrow" w:hAnsi="Arial Narrow"/>
          <w:color w:val="000000"/>
          <w:spacing w:val="4"/>
          <w:sz w:val="24"/>
          <w:szCs w:val="24"/>
        </w:rPr>
        <w:t>2,2 мг - экв/дм</w:t>
      </w:r>
      <w:r w:rsidRPr="005A4221">
        <w:rPr>
          <w:rFonts w:ascii="Arial Narrow" w:hAnsi="Arial Narrow"/>
          <w:color w:val="000000"/>
          <w:spacing w:val="4"/>
          <w:sz w:val="24"/>
          <w:szCs w:val="24"/>
          <w:vertAlign w:val="superscript"/>
        </w:rPr>
        <w:t>3</w:t>
      </w:r>
      <w:r w:rsidRPr="005A4221">
        <w:rPr>
          <w:rFonts w:ascii="Arial Narrow" w:hAnsi="Arial Narrow"/>
          <w:color w:val="000000"/>
          <w:spacing w:val="4"/>
          <w:sz w:val="24"/>
          <w:szCs w:val="24"/>
        </w:rPr>
        <w:t xml:space="preserve">, а в современных аллювиальных отложениях </w:t>
      </w:r>
      <w:r w:rsidRPr="005A4221">
        <w:rPr>
          <w:rFonts w:ascii="Arial Narrow" w:hAnsi="Arial Narrow"/>
          <w:color w:val="000000"/>
          <w:spacing w:val="-1"/>
          <w:sz w:val="24"/>
          <w:szCs w:val="24"/>
        </w:rPr>
        <w:t>более мелких водотоков - от 5,6 до 7,0 мг- экв/дм</w:t>
      </w:r>
      <w:r w:rsidRPr="005A4221">
        <w:rPr>
          <w:rFonts w:ascii="Arial Narrow" w:hAnsi="Arial Narrow"/>
          <w:color w:val="000000"/>
          <w:spacing w:val="-1"/>
          <w:sz w:val="24"/>
          <w:szCs w:val="24"/>
          <w:vertAlign w:val="superscript"/>
        </w:rPr>
        <w:t>3</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color w:val="000000"/>
          <w:spacing w:val="-4"/>
          <w:sz w:val="24"/>
          <w:szCs w:val="24"/>
        </w:rPr>
        <w:t xml:space="preserve">Из-за неглубокого залегания уровня и слабой защищенности </w:t>
      </w:r>
      <w:r w:rsidRPr="005A4221">
        <w:rPr>
          <w:rFonts w:ascii="Arial Narrow" w:hAnsi="Arial Narrow"/>
          <w:color w:val="000000"/>
          <w:spacing w:val="-3"/>
          <w:sz w:val="24"/>
          <w:szCs w:val="24"/>
        </w:rPr>
        <w:t>грунтовые воды современных аллювиальных отложений подвер</w:t>
      </w:r>
      <w:r w:rsidRPr="005A4221">
        <w:rPr>
          <w:rFonts w:ascii="Arial Narrow" w:hAnsi="Arial Narrow"/>
          <w:color w:val="000000"/>
          <w:spacing w:val="-5"/>
          <w:sz w:val="24"/>
          <w:szCs w:val="24"/>
        </w:rPr>
        <w:t>гаются загрязнению.</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i/>
          <w:iCs/>
          <w:color w:val="000000"/>
          <w:sz w:val="24"/>
          <w:szCs w:val="24"/>
        </w:rPr>
        <w:t>Водоносный верхнечетвертичный аллювиальный гори</w:t>
      </w:r>
      <w:r w:rsidRPr="005A4221">
        <w:rPr>
          <w:rFonts w:ascii="Arial Narrow" w:hAnsi="Arial Narrow"/>
          <w:i/>
          <w:iCs/>
          <w:color w:val="000000"/>
          <w:spacing w:val="-3"/>
          <w:sz w:val="24"/>
          <w:szCs w:val="24"/>
        </w:rPr>
        <w:t xml:space="preserve">зонт. </w:t>
      </w:r>
      <w:r w:rsidRPr="005A4221">
        <w:rPr>
          <w:rFonts w:ascii="Arial Narrow" w:hAnsi="Arial Narrow"/>
          <w:color w:val="000000"/>
          <w:spacing w:val="-3"/>
          <w:sz w:val="24"/>
          <w:szCs w:val="24"/>
        </w:rPr>
        <w:t xml:space="preserve">Верхнечетвертичные отложения почти полностью сдренированы. Аллювиальные отложения распространены в виде узких </w:t>
      </w:r>
      <w:r w:rsidRPr="005A4221">
        <w:rPr>
          <w:rFonts w:ascii="Arial Narrow" w:hAnsi="Arial Narrow"/>
          <w:color w:val="000000"/>
          <w:spacing w:val="-2"/>
          <w:sz w:val="24"/>
          <w:szCs w:val="24"/>
        </w:rPr>
        <w:t>полос вытянутой конфигурации в долине р. Енисей. Отложения представлены горизонтом галечника мощностью 15-</w:t>
      </w:r>
      <w:smartTag w:uri="urn:schemas-microsoft-com:office:smarttags" w:element="metricconverter">
        <w:smartTagPr>
          <w:attr w:name="ProductID" w:val="20 м"/>
        </w:smartTagPr>
        <w:r w:rsidRPr="005A4221">
          <w:rPr>
            <w:rFonts w:ascii="Arial Narrow" w:hAnsi="Arial Narrow"/>
            <w:color w:val="000000"/>
            <w:spacing w:val="-2"/>
            <w:sz w:val="24"/>
            <w:szCs w:val="24"/>
          </w:rPr>
          <w:t>20 м</w:t>
        </w:r>
      </w:smartTag>
      <w:r w:rsidRPr="005A4221">
        <w:rPr>
          <w:rFonts w:ascii="Arial Narrow" w:hAnsi="Arial Narrow"/>
          <w:color w:val="000000"/>
          <w:spacing w:val="-2"/>
          <w:sz w:val="24"/>
          <w:szCs w:val="24"/>
        </w:rPr>
        <w:t>, пере</w:t>
      </w:r>
      <w:r w:rsidRPr="005A4221">
        <w:rPr>
          <w:rFonts w:ascii="Arial Narrow" w:hAnsi="Arial Narrow"/>
          <w:color w:val="000000"/>
          <w:spacing w:val="-3"/>
          <w:sz w:val="24"/>
          <w:szCs w:val="24"/>
        </w:rPr>
        <w:t xml:space="preserve">крытым тонкозернистыми полимиктовыми песками и суглинками. </w:t>
      </w:r>
      <w:r w:rsidRPr="005A4221">
        <w:rPr>
          <w:rFonts w:ascii="Arial Narrow" w:hAnsi="Arial Narrow"/>
          <w:color w:val="000000"/>
          <w:spacing w:val="1"/>
          <w:sz w:val="24"/>
          <w:szCs w:val="24"/>
        </w:rPr>
        <w:t>Глубина залегания подземных вод 15-</w:t>
      </w:r>
      <w:smartTag w:uri="urn:schemas-microsoft-com:office:smarttags" w:element="metricconverter">
        <w:smartTagPr>
          <w:attr w:name="ProductID" w:val="20 м"/>
        </w:smartTagPr>
        <w:r w:rsidRPr="005A4221">
          <w:rPr>
            <w:rFonts w:ascii="Arial Narrow" w:hAnsi="Arial Narrow"/>
            <w:color w:val="000000"/>
            <w:spacing w:val="1"/>
            <w:sz w:val="24"/>
            <w:szCs w:val="24"/>
          </w:rPr>
          <w:t>20 м</w:t>
        </w:r>
      </w:smartTag>
      <w:r w:rsidRPr="005A4221">
        <w:rPr>
          <w:rFonts w:ascii="Arial Narrow" w:hAnsi="Arial Narrow"/>
          <w:color w:val="000000"/>
          <w:spacing w:val="1"/>
          <w:sz w:val="24"/>
          <w:szCs w:val="24"/>
        </w:rPr>
        <w:t xml:space="preserve"> на высоких надпой</w:t>
      </w:r>
      <w:r w:rsidRPr="005A4221">
        <w:rPr>
          <w:rFonts w:ascii="Arial Narrow" w:hAnsi="Arial Narrow"/>
          <w:color w:val="000000"/>
          <w:spacing w:val="-3"/>
          <w:sz w:val="24"/>
          <w:szCs w:val="24"/>
        </w:rPr>
        <w:t>менных террасах. Водообильность отложений различная. Деби</w:t>
      </w:r>
      <w:r w:rsidRPr="005A4221">
        <w:rPr>
          <w:rFonts w:ascii="Arial Narrow" w:hAnsi="Arial Narrow"/>
          <w:color w:val="000000"/>
          <w:spacing w:val="-4"/>
          <w:sz w:val="24"/>
          <w:szCs w:val="24"/>
        </w:rPr>
        <w:t xml:space="preserve">ты скважин в галечниках долины р. Енисей составляют 1,5-10 л/с </w:t>
      </w:r>
      <w:r w:rsidRPr="005A4221">
        <w:rPr>
          <w:rFonts w:ascii="Arial Narrow" w:hAnsi="Arial Narrow"/>
          <w:color w:val="000000"/>
          <w:spacing w:val="-3"/>
          <w:sz w:val="24"/>
          <w:szCs w:val="24"/>
        </w:rPr>
        <w:t>при понижениях уровня на 3-</w:t>
      </w:r>
      <w:smartTag w:uri="urn:schemas-microsoft-com:office:smarttags" w:element="metricconverter">
        <w:smartTagPr>
          <w:attr w:name="ProductID" w:val="5 м"/>
        </w:smartTagPr>
        <w:r w:rsidRPr="005A4221">
          <w:rPr>
            <w:rFonts w:ascii="Arial Narrow" w:hAnsi="Arial Narrow"/>
            <w:color w:val="000000"/>
            <w:spacing w:val="-3"/>
            <w:sz w:val="24"/>
            <w:szCs w:val="24"/>
          </w:rPr>
          <w:t>5 м</w:t>
        </w:r>
      </w:smartTag>
      <w:r w:rsidRPr="005A4221">
        <w:rPr>
          <w:rFonts w:ascii="Arial Narrow" w:hAnsi="Arial Narrow"/>
          <w:color w:val="000000"/>
          <w:spacing w:val="-3"/>
          <w:sz w:val="24"/>
          <w:szCs w:val="24"/>
        </w:rPr>
        <w:t>, а в долинах мелких рек дебит скважин в пределах 0,1-0,6 л/с при понижениях 1-2 м. Форми</w:t>
      </w:r>
      <w:r w:rsidRPr="005A4221">
        <w:rPr>
          <w:rFonts w:ascii="Arial Narrow" w:hAnsi="Arial Narrow"/>
          <w:color w:val="000000"/>
          <w:spacing w:val="-4"/>
          <w:sz w:val="24"/>
          <w:szCs w:val="24"/>
        </w:rPr>
        <w:t>рующиеся в четвертичных отложениях поровые воды имеют ха</w:t>
      </w:r>
      <w:r w:rsidRPr="005A4221">
        <w:rPr>
          <w:rFonts w:ascii="Arial Narrow" w:hAnsi="Arial Narrow"/>
          <w:color w:val="000000"/>
          <w:spacing w:val="-1"/>
          <w:sz w:val="24"/>
          <w:szCs w:val="24"/>
        </w:rPr>
        <w:t xml:space="preserve">рактер верховодки, малую мощность и практического интереса </w:t>
      </w:r>
      <w:r w:rsidRPr="005A4221">
        <w:rPr>
          <w:rFonts w:ascii="Arial Narrow" w:hAnsi="Arial Narrow"/>
          <w:color w:val="000000"/>
          <w:spacing w:val="-3"/>
          <w:sz w:val="24"/>
          <w:szCs w:val="24"/>
        </w:rPr>
        <w:t xml:space="preserve">не представляют. По химическому составу воды аллювиальных </w:t>
      </w:r>
      <w:r w:rsidRPr="005A4221">
        <w:rPr>
          <w:rFonts w:ascii="Arial Narrow" w:hAnsi="Arial Narrow"/>
          <w:color w:val="000000"/>
          <w:spacing w:val="4"/>
          <w:sz w:val="24"/>
          <w:szCs w:val="24"/>
        </w:rPr>
        <w:t>отложений гидрокарбонатные кальциевые и магниево-</w:t>
      </w:r>
      <w:r w:rsidRPr="005A4221">
        <w:rPr>
          <w:rFonts w:ascii="Arial Narrow" w:hAnsi="Arial Narrow"/>
          <w:color w:val="000000"/>
          <w:spacing w:val="-4"/>
          <w:sz w:val="24"/>
          <w:szCs w:val="24"/>
        </w:rPr>
        <w:t>кальциевые с минерализацией 0,2-0,4 г/дм</w:t>
      </w:r>
      <w:r w:rsidRPr="005A4221">
        <w:rPr>
          <w:rFonts w:ascii="Arial Narrow" w:hAnsi="Arial Narrow"/>
          <w:color w:val="000000"/>
          <w:spacing w:val="-4"/>
          <w:sz w:val="24"/>
          <w:szCs w:val="24"/>
          <w:vertAlign w:val="superscript"/>
        </w:rPr>
        <w:t>3</w:t>
      </w:r>
      <w:r w:rsidRPr="005A4221">
        <w:rPr>
          <w:rFonts w:ascii="Arial Narrow" w:hAnsi="Arial Narrow"/>
          <w:color w:val="000000"/>
          <w:spacing w:val="-4"/>
          <w:sz w:val="24"/>
          <w:szCs w:val="24"/>
        </w:rPr>
        <w:t>. Практического зна</w:t>
      </w:r>
      <w:r w:rsidRPr="005A4221">
        <w:rPr>
          <w:rFonts w:ascii="Arial Narrow" w:hAnsi="Arial Narrow"/>
          <w:color w:val="000000"/>
          <w:spacing w:val="-6"/>
          <w:sz w:val="24"/>
          <w:szCs w:val="24"/>
        </w:rPr>
        <w:t>чения горизонт не имеет.</w:t>
      </w:r>
    </w:p>
    <w:p w:rsidR="00D67F76" w:rsidRPr="005A4221" w:rsidRDefault="00D67F76" w:rsidP="001C4BAE">
      <w:pPr>
        <w:shd w:val="clear" w:color="auto" w:fill="FFFFFF"/>
        <w:spacing w:after="0" w:line="240" w:lineRule="auto"/>
        <w:ind w:left="113" w:right="113" w:firstLine="709"/>
        <w:jc w:val="both"/>
        <w:rPr>
          <w:rFonts w:ascii="Arial Narrow" w:hAnsi="Arial Narrow"/>
          <w:color w:val="000000"/>
          <w:spacing w:val="-4"/>
          <w:sz w:val="24"/>
          <w:szCs w:val="24"/>
        </w:rPr>
      </w:pPr>
      <w:r w:rsidRPr="005A4221">
        <w:rPr>
          <w:rFonts w:ascii="Arial Narrow" w:hAnsi="Arial Narrow"/>
          <w:i/>
          <w:iCs/>
          <w:color w:val="000000"/>
          <w:spacing w:val="-3"/>
          <w:sz w:val="24"/>
          <w:szCs w:val="24"/>
        </w:rPr>
        <w:t xml:space="preserve">Водоносный миоценовый кирнаевский горизонт </w:t>
      </w:r>
      <w:r w:rsidRPr="005A4221">
        <w:rPr>
          <w:rFonts w:ascii="Arial Narrow" w:hAnsi="Arial Narrow"/>
          <w:color w:val="000000"/>
          <w:spacing w:val="-3"/>
          <w:sz w:val="24"/>
          <w:szCs w:val="24"/>
        </w:rPr>
        <w:t>распро</w:t>
      </w:r>
      <w:r w:rsidRPr="005A4221">
        <w:rPr>
          <w:rFonts w:ascii="Arial Narrow" w:hAnsi="Arial Narrow"/>
          <w:color w:val="000000"/>
          <w:spacing w:val="-4"/>
          <w:sz w:val="24"/>
          <w:szCs w:val="24"/>
        </w:rPr>
        <w:t>странен на западе Большемуртинского района. Отложения нео</w:t>
      </w:r>
      <w:r w:rsidRPr="005A4221">
        <w:rPr>
          <w:rFonts w:ascii="Arial Narrow" w:hAnsi="Arial Narrow"/>
          <w:color w:val="000000"/>
          <w:spacing w:val="-3"/>
          <w:sz w:val="24"/>
          <w:szCs w:val="24"/>
        </w:rPr>
        <w:t>гена встречаются южнее п. Предивинск. Подземные воды при</w:t>
      </w:r>
      <w:r w:rsidRPr="005A4221">
        <w:rPr>
          <w:rFonts w:ascii="Arial Narrow" w:hAnsi="Arial Narrow"/>
          <w:color w:val="000000"/>
          <w:spacing w:val="-4"/>
          <w:sz w:val="24"/>
          <w:szCs w:val="24"/>
        </w:rPr>
        <w:t xml:space="preserve">урочены к нижней части разреза, представленной галечниками с </w:t>
      </w:r>
      <w:r w:rsidRPr="005A4221">
        <w:rPr>
          <w:rFonts w:ascii="Arial Narrow" w:hAnsi="Arial Narrow"/>
          <w:color w:val="000000"/>
          <w:spacing w:val="-3"/>
          <w:sz w:val="24"/>
          <w:szCs w:val="24"/>
        </w:rPr>
        <w:t xml:space="preserve">прослоями и линзами кварцевых и кварц-полевошпатовых песков, реже песчаников того же состава на железистом цементе. </w:t>
      </w:r>
      <w:r w:rsidRPr="005A4221">
        <w:rPr>
          <w:rFonts w:ascii="Arial Narrow" w:hAnsi="Arial Narrow"/>
          <w:color w:val="000000"/>
          <w:spacing w:val="1"/>
          <w:sz w:val="24"/>
          <w:szCs w:val="24"/>
        </w:rPr>
        <w:t>Мощность горизонта колеблется от нескольких метров до 50-</w:t>
      </w:r>
      <w:smartTag w:uri="urn:schemas-microsoft-com:office:smarttags" w:element="metricconverter">
        <w:smartTagPr>
          <w:attr w:name="ProductID" w:val="60 м"/>
        </w:smartTagPr>
        <w:r w:rsidRPr="005A4221">
          <w:rPr>
            <w:rFonts w:ascii="Arial Narrow" w:hAnsi="Arial Narrow"/>
            <w:color w:val="000000"/>
            <w:spacing w:val="-3"/>
            <w:sz w:val="24"/>
            <w:szCs w:val="24"/>
          </w:rPr>
          <w:t>60 м</w:t>
        </w:r>
      </w:smartTag>
      <w:r w:rsidRPr="005A4221">
        <w:rPr>
          <w:rFonts w:ascii="Arial Narrow" w:hAnsi="Arial Narrow"/>
          <w:color w:val="000000"/>
          <w:spacing w:val="-3"/>
          <w:sz w:val="24"/>
          <w:szCs w:val="24"/>
        </w:rPr>
        <w:t xml:space="preserve">. Водоносность пород по площади очень неравномерная, дебиты скважин составляют от 0,2 л/с при понижении уровня на </w:t>
      </w:r>
      <w:smartTag w:uri="urn:schemas-microsoft-com:office:smarttags" w:element="metricconverter">
        <w:smartTagPr>
          <w:attr w:name="ProductID" w:val="23 м"/>
        </w:smartTagPr>
        <w:r w:rsidRPr="005A4221">
          <w:rPr>
            <w:rFonts w:ascii="Arial Narrow" w:hAnsi="Arial Narrow"/>
            <w:color w:val="000000"/>
            <w:spacing w:val="-3"/>
            <w:sz w:val="24"/>
            <w:szCs w:val="24"/>
          </w:rPr>
          <w:t>23 м</w:t>
        </w:r>
      </w:smartTag>
      <w:r w:rsidRPr="005A4221">
        <w:rPr>
          <w:rFonts w:ascii="Arial Narrow" w:hAnsi="Arial Narrow"/>
          <w:color w:val="000000"/>
          <w:spacing w:val="-3"/>
          <w:sz w:val="24"/>
          <w:szCs w:val="24"/>
        </w:rPr>
        <w:t xml:space="preserve"> до 1,1 л/с при понижении уровня до 1,0 м. Дебиты родников </w:t>
      </w:r>
      <w:r w:rsidRPr="005A4221">
        <w:rPr>
          <w:rFonts w:ascii="Arial Narrow" w:hAnsi="Arial Narrow"/>
          <w:color w:val="000000"/>
          <w:spacing w:val="-2"/>
          <w:sz w:val="24"/>
          <w:szCs w:val="24"/>
        </w:rPr>
        <w:t>составляют 0,01 – 0,5 л/с в меженный период. Выходы подзем</w:t>
      </w:r>
      <w:r w:rsidRPr="005A4221">
        <w:rPr>
          <w:rFonts w:ascii="Arial Narrow" w:hAnsi="Arial Narrow"/>
          <w:color w:val="000000"/>
          <w:spacing w:val="-3"/>
          <w:sz w:val="24"/>
          <w:szCs w:val="24"/>
        </w:rPr>
        <w:t>ных вод имеют тонкоструйчатый, мочажинный характер. Из них собираются ручьи с расходами до 0,3 м</w:t>
      </w:r>
      <w:r w:rsidRPr="005A4221">
        <w:rPr>
          <w:rFonts w:ascii="Arial Narrow" w:hAnsi="Arial Narrow"/>
          <w:color w:val="000000"/>
          <w:spacing w:val="-3"/>
          <w:sz w:val="24"/>
          <w:szCs w:val="24"/>
          <w:vertAlign w:val="superscript"/>
        </w:rPr>
        <w:t>3</w:t>
      </w:r>
      <w:r w:rsidRPr="005A4221">
        <w:rPr>
          <w:rFonts w:ascii="Arial Narrow" w:hAnsi="Arial Narrow"/>
          <w:color w:val="000000"/>
          <w:spacing w:val="-3"/>
          <w:sz w:val="24"/>
          <w:szCs w:val="24"/>
        </w:rPr>
        <w:t>/с. В зимнее время расходы речек резко сокращаются, большая часть водотоков к кон</w:t>
      </w:r>
      <w:r w:rsidRPr="005A4221">
        <w:rPr>
          <w:rFonts w:ascii="Arial Narrow" w:hAnsi="Arial Narrow"/>
          <w:color w:val="000000"/>
          <w:spacing w:val="-2"/>
          <w:sz w:val="24"/>
          <w:szCs w:val="24"/>
        </w:rPr>
        <w:t xml:space="preserve">цу зимы перемерзает. Воды пресные с минерализацией от 0,07 </w:t>
      </w:r>
      <w:r w:rsidRPr="005A4221">
        <w:rPr>
          <w:rFonts w:ascii="Arial Narrow" w:hAnsi="Arial Narrow"/>
          <w:color w:val="000000"/>
          <w:spacing w:val="-3"/>
          <w:sz w:val="24"/>
          <w:szCs w:val="24"/>
        </w:rPr>
        <w:t>до 0,18 г/дм</w:t>
      </w:r>
      <w:r w:rsidRPr="005A4221">
        <w:rPr>
          <w:rFonts w:ascii="Arial Narrow" w:hAnsi="Arial Narrow"/>
          <w:color w:val="000000"/>
          <w:spacing w:val="-3"/>
          <w:sz w:val="24"/>
          <w:szCs w:val="24"/>
          <w:vertAlign w:val="superscript"/>
        </w:rPr>
        <w:t>3</w:t>
      </w:r>
      <w:r w:rsidRPr="005A4221">
        <w:rPr>
          <w:rFonts w:ascii="Arial Narrow" w:hAnsi="Arial Narrow"/>
          <w:color w:val="000000"/>
          <w:spacing w:val="-3"/>
          <w:sz w:val="24"/>
          <w:szCs w:val="24"/>
        </w:rPr>
        <w:t>, гидрокарбонатные магниево-кальциевые, натриево-кальциевые, реже смешанного состава по катионам, нейтральные или слабощелочные (рН – 6,8-8,4). Горизонт не имеет практического значения для организации водоснабжения насе</w:t>
      </w:r>
      <w:r w:rsidRPr="005A4221">
        <w:rPr>
          <w:rFonts w:ascii="Arial Narrow" w:hAnsi="Arial Narrow"/>
          <w:color w:val="000000"/>
          <w:spacing w:val="-4"/>
          <w:sz w:val="24"/>
          <w:szCs w:val="24"/>
        </w:rPr>
        <w:t>ленных пунктов района.</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i/>
          <w:iCs/>
          <w:spacing w:val="-4"/>
          <w:sz w:val="24"/>
          <w:szCs w:val="24"/>
        </w:rPr>
        <w:t xml:space="preserve">Водоносный олигоценовый бельский горизонт </w:t>
      </w:r>
      <w:r w:rsidRPr="005A4221">
        <w:rPr>
          <w:rFonts w:ascii="Arial Narrow" w:hAnsi="Arial Narrow"/>
          <w:spacing w:val="-4"/>
          <w:sz w:val="24"/>
          <w:szCs w:val="24"/>
        </w:rPr>
        <w:t xml:space="preserve">развит на левобережье р. Посольной </w:t>
      </w:r>
      <w:r w:rsidRPr="005A4221">
        <w:rPr>
          <w:rFonts w:ascii="Arial Narrow" w:hAnsi="Arial Narrow"/>
          <w:spacing w:val="51"/>
          <w:sz w:val="24"/>
          <w:szCs w:val="24"/>
        </w:rPr>
        <w:t>иуд.</w:t>
      </w:r>
      <w:r w:rsidRPr="005A4221">
        <w:rPr>
          <w:rFonts w:ascii="Arial Narrow" w:hAnsi="Arial Narrow"/>
          <w:spacing w:val="-4"/>
          <w:sz w:val="24"/>
          <w:szCs w:val="24"/>
        </w:rPr>
        <w:t xml:space="preserve"> Староивановщина на левом берегу р. Енисей. Отложения представлены глинистыми алевро</w:t>
      </w:r>
      <w:r w:rsidRPr="005A4221">
        <w:rPr>
          <w:rFonts w:ascii="Arial Narrow" w:hAnsi="Arial Narrow"/>
          <w:spacing w:val="-3"/>
          <w:sz w:val="24"/>
          <w:szCs w:val="24"/>
        </w:rPr>
        <w:t>литами, глинами, каолиновыми глинами с прослоями и линзами песка. Водообильность комплекса в целом невелика и весьма неравномерна. Дебиты скважин составляют 0,2-1,5 л/с при по</w:t>
      </w:r>
      <w:r w:rsidRPr="005A4221">
        <w:rPr>
          <w:rFonts w:ascii="Arial Narrow" w:hAnsi="Arial Narrow"/>
          <w:spacing w:val="-4"/>
          <w:sz w:val="24"/>
          <w:szCs w:val="24"/>
        </w:rPr>
        <w:t>нижении уровня соответственно на 23,6 и 1,0 м. Дебиты единич</w:t>
      </w:r>
      <w:r w:rsidRPr="005A4221">
        <w:rPr>
          <w:rFonts w:ascii="Arial Narrow" w:hAnsi="Arial Narrow"/>
          <w:spacing w:val="-3"/>
          <w:sz w:val="24"/>
          <w:szCs w:val="24"/>
        </w:rPr>
        <w:t>ных родников до 0,5 л/с. Режим подземных вод в основном оп</w:t>
      </w:r>
      <w:r w:rsidRPr="005A4221">
        <w:rPr>
          <w:rFonts w:ascii="Arial Narrow" w:hAnsi="Arial Narrow"/>
          <w:spacing w:val="-4"/>
          <w:sz w:val="24"/>
          <w:szCs w:val="24"/>
        </w:rPr>
        <w:t xml:space="preserve">ределяется климатическими особенностями района. Амплитуда </w:t>
      </w:r>
      <w:r w:rsidRPr="005A4221">
        <w:rPr>
          <w:rFonts w:ascii="Arial Narrow" w:hAnsi="Arial Narrow"/>
          <w:spacing w:val="-3"/>
          <w:sz w:val="24"/>
          <w:szCs w:val="24"/>
        </w:rPr>
        <w:t xml:space="preserve">колебания уровня в </w:t>
      </w:r>
      <w:r w:rsidRPr="005A4221">
        <w:rPr>
          <w:rFonts w:ascii="Arial Narrow" w:hAnsi="Arial Narrow"/>
          <w:spacing w:val="-3"/>
          <w:sz w:val="24"/>
          <w:szCs w:val="24"/>
        </w:rPr>
        <w:lastRenderedPageBreak/>
        <w:t>скважинах и колодцах достигает 2,0 м, рас</w:t>
      </w:r>
      <w:r w:rsidRPr="005A4221">
        <w:rPr>
          <w:rFonts w:ascii="Arial Narrow" w:hAnsi="Arial Narrow"/>
          <w:spacing w:val="-4"/>
          <w:sz w:val="24"/>
          <w:szCs w:val="24"/>
        </w:rPr>
        <w:t>ход родников по сезонам изменяется в 2-3 раза. По химическому составу воды гидрокарбонатные магниево-кальциевые и натрие</w:t>
      </w:r>
      <w:r w:rsidRPr="005A4221">
        <w:rPr>
          <w:rFonts w:ascii="Arial Narrow" w:hAnsi="Arial Narrow"/>
          <w:spacing w:val="-2"/>
          <w:sz w:val="24"/>
          <w:szCs w:val="24"/>
        </w:rPr>
        <w:t>во-кальциевые с минерализацией 0,1-0,2 л/с. Реакция воды от слабокислой до слабощелочной (рН – 6,6-7,4). Подземные воды комплекса не используются для водоснабжения, в целом он оценивается как мало перспективный для организации центра</w:t>
      </w:r>
      <w:r w:rsidRPr="005A4221">
        <w:rPr>
          <w:rFonts w:ascii="Arial Narrow" w:hAnsi="Arial Narrow"/>
          <w:spacing w:val="-4"/>
          <w:sz w:val="24"/>
          <w:szCs w:val="24"/>
        </w:rPr>
        <w:t>лизованного водоснабжения.</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i/>
          <w:iCs/>
          <w:color w:val="000000"/>
          <w:spacing w:val="2"/>
          <w:sz w:val="24"/>
          <w:szCs w:val="24"/>
        </w:rPr>
        <w:t xml:space="preserve">Водоносный меловой терригенный комплекс </w:t>
      </w:r>
      <w:r w:rsidRPr="005A4221">
        <w:rPr>
          <w:rFonts w:ascii="Arial Narrow" w:hAnsi="Arial Narrow"/>
          <w:color w:val="000000"/>
          <w:spacing w:val="2"/>
          <w:sz w:val="24"/>
          <w:szCs w:val="24"/>
        </w:rPr>
        <w:t>распростра</w:t>
      </w:r>
      <w:r w:rsidRPr="005A4221">
        <w:rPr>
          <w:rFonts w:ascii="Arial Narrow" w:hAnsi="Arial Narrow"/>
          <w:color w:val="000000"/>
          <w:spacing w:val="3"/>
          <w:sz w:val="24"/>
          <w:szCs w:val="24"/>
        </w:rPr>
        <w:t xml:space="preserve">нен практически повсеместно на территории района, залегает </w:t>
      </w:r>
      <w:r w:rsidRPr="005A4221">
        <w:rPr>
          <w:rFonts w:ascii="Arial Narrow" w:hAnsi="Arial Narrow"/>
          <w:color w:val="000000"/>
          <w:spacing w:val="2"/>
          <w:sz w:val="24"/>
          <w:szCs w:val="24"/>
        </w:rPr>
        <w:t>под чехлом рыхлых четвертичных и неоген - палеогеновых по</w:t>
      </w:r>
      <w:r w:rsidRPr="005A4221">
        <w:rPr>
          <w:rFonts w:ascii="Arial Narrow" w:hAnsi="Arial Narrow"/>
          <w:color w:val="000000"/>
          <w:sz w:val="24"/>
          <w:szCs w:val="24"/>
        </w:rPr>
        <w:t>род на глубинах от</w:t>
      </w:r>
      <w:r w:rsidR="00DE717E" w:rsidRPr="005A4221">
        <w:rPr>
          <w:rFonts w:ascii="Arial Narrow" w:hAnsi="Arial Narrow"/>
          <w:color w:val="000000"/>
          <w:sz w:val="24"/>
          <w:szCs w:val="24"/>
        </w:rPr>
        <w:t xml:space="preserve"> </w:t>
      </w:r>
      <w:r w:rsidRPr="005A4221">
        <w:rPr>
          <w:rFonts w:ascii="Arial Narrow" w:hAnsi="Arial Narrow"/>
          <w:color w:val="000000"/>
          <w:sz w:val="24"/>
          <w:szCs w:val="24"/>
        </w:rPr>
        <w:t>1</w:t>
      </w:r>
      <w:r w:rsidR="00DE717E" w:rsidRPr="005A4221">
        <w:rPr>
          <w:rFonts w:ascii="Arial Narrow" w:hAnsi="Arial Narrow"/>
          <w:color w:val="000000"/>
          <w:sz w:val="24"/>
          <w:szCs w:val="24"/>
        </w:rPr>
        <w:t xml:space="preserve"> </w:t>
      </w:r>
      <w:r w:rsidRPr="005A4221">
        <w:rPr>
          <w:rFonts w:ascii="Arial Narrow" w:hAnsi="Arial Narrow"/>
          <w:color w:val="000000"/>
          <w:sz w:val="24"/>
          <w:szCs w:val="24"/>
        </w:rPr>
        <w:t>-</w:t>
      </w:r>
      <w:r w:rsidR="00DE717E" w:rsidRPr="005A4221">
        <w:rPr>
          <w:rFonts w:ascii="Arial Narrow" w:hAnsi="Arial Narrow"/>
          <w:color w:val="000000"/>
          <w:sz w:val="24"/>
          <w:szCs w:val="24"/>
        </w:rPr>
        <w:t xml:space="preserve"> </w:t>
      </w:r>
      <w:r w:rsidRPr="005A4221">
        <w:rPr>
          <w:rFonts w:ascii="Arial Narrow" w:hAnsi="Arial Narrow"/>
          <w:color w:val="000000"/>
          <w:sz w:val="24"/>
          <w:szCs w:val="24"/>
        </w:rPr>
        <w:t>2 до 50</w:t>
      </w:r>
      <w:r w:rsidR="00DE717E" w:rsidRPr="005A4221">
        <w:rPr>
          <w:rFonts w:ascii="Arial Narrow" w:hAnsi="Arial Narrow"/>
          <w:color w:val="000000"/>
          <w:sz w:val="24"/>
          <w:szCs w:val="24"/>
        </w:rPr>
        <w:t xml:space="preserve"> </w:t>
      </w:r>
      <w:r w:rsidRPr="005A4221">
        <w:rPr>
          <w:rFonts w:ascii="Arial Narrow" w:hAnsi="Arial Narrow"/>
          <w:color w:val="000000"/>
          <w:sz w:val="24"/>
          <w:szCs w:val="24"/>
        </w:rPr>
        <w:t>-</w:t>
      </w:r>
      <w:r w:rsidR="00DE717E" w:rsidRPr="005A4221">
        <w:rPr>
          <w:rFonts w:ascii="Arial Narrow" w:hAnsi="Arial Narrow"/>
          <w:color w:val="000000"/>
          <w:sz w:val="24"/>
          <w:szCs w:val="24"/>
        </w:rPr>
        <w:t xml:space="preserve"> </w:t>
      </w:r>
      <w:r w:rsidRPr="005A4221">
        <w:rPr>
          <w:rFonts w:ascii="Arial Narrow" w:hAnsi="Arial Narrow"/>
          <w:color w:val="000000"/>
          <w:sz w:val="24"/>
          <w:szCs w:val="24"/>
        </w:rPr>
        <w:t xml:space="preserve">100 м, представлен он песками, </w:t>
      </w:r>
      <w:r w:rsidRPr="005A4221">
        <w:rPr>
          <w:rFonts w:ascii="Arial Narrow" w:hAnsi="Arial Narrow"/>
          <w:color w:val="000000"/>
          <w:spacing w:val="-2"/>
          <w:sz w:val="24"/>
          <w:szCs w:val="24"/>
        </w:rPr>
        <w:t>слабосцементировэнными песчаниками, глинами, алевролита</w:t>
      </w:r>
      <w:r w:rsidRPr="005A4221">
        <w:rPr>
          <w:rFonts w:ascii="Arial Narrow" w:hAnsi="Arial Narrow"/>
          <w:color w:val="000000"/>
          <w:spacing w:val="2"/>
          <w:sz w:val="24"/>
          <w:szCs w:val="24"/>
        </w:rPr>
        <w:t xml:space="preserve">ми, галечниками, содержащими порово - пластовые скопления </w:t>
      </w:r>
      <w:r w:rsidRPr="005A4221">
        <w:rPr>
          <w:rFonts w:ascii="Arial Narrow" w:hAnsi="Arial Narrow"/>
          <w:color w:val="000000"/>
          <w:spacing w:val="-1"/>
          <w:sz w:val="24"/>
          <w:szCs w:val="24"/>
        </w:rPr>
        <w:t>вод. Воды комплекса грунтовые и напорные, уровни их устанав</w:t>
      </w:r>
      <w:r w:rsidRPr="005A4221">
        <w:rPr>
          <w:rFonts w:ascii="Arial Narrow" w:hAnsi="Arial Narrow"/>
          <w:color w:val="000000"/>
          <w:spacing w:val="3"/>
          <w:sz w:val="24"/>
          <w:szCs w:val="24"/>
        </w:rPr>
        <w:t xml:space="preserve">ливаются на глубинах 3 - </w:t>
      </w:r>
      <w:smartTag w:uri="urn:schemas-microsoft-com:office:smarttags" w:element="metricconverter">
        <w:smartTagPr>
          <w:attr w:name="ProductID" w:val="25 м"/>
        </w:smartTagPr>
        <w:r w:rsidRPr="005A4221">
          <w:rPr>
            <w:rFonts w:ascii="Arial Narrow" w:hAnsi="Arial Narrow"/>
            <w:color w:val="000000"/>
            <w:spacing w:val="3"/>
            <w:sz w:val="24"/>
            <w:szCs w:val="24"/>
          </w:rPr>
          <w:t>25 м</w:t>
        </w:r>
      </w:smartTag>
      <w:r w:rsidRPr="005A4221">
        <w:rPr>
          <w:rFonts w:ascii="Arial Narrow" w:hAnsi="Arial Narrow"/>
          <w:color w:val="000000"/>
          <w:spacing w:val="3"/>
          <w:sz w:val="24"/>
          <w:szCs w:val="24"/>
        </w:rPr>
        <w:t xml:space="preserve"> на придолинных участках и 30 -</w:t>
      </w:r>
      <w:r w:rsidR="00DE717E" w:rsidRPr="005A4221">
        <w:rPr>
          <w:rFonts w:ascii="Arial Narrow" w:hAnsi="Arial Narrow"/>
          <w:color w:val="000000"/>
          <w:spacing w:val="3"/>
          <w:sz w:val="24"/>
          <w:szCs w:val="24"/>
        </w:rPr>
        <w:t xml:space="preserve"> </w:t>
      </w:r>
      <w:r w:rsidRPr="005A4221">
        <w:rPr>
          <w:rFonts w:ascii="Arial Narrow" w:hAnsi="Arial Narrow"/>
          <w:color w:val="000000"/>
          <w:spacing w:val="1"/>
          <w:sz w:val="24"/>
          <w:szCs w:val="24"/>
        </w:rPr>
        <w:t>80 м - на водоразделах. Встречаются самоизливающиеся сква</w:t>
      </w:r>
      <w:r w:rsidRPr="005A4221">
        <w:rPr>
          <w:rFonts w:ascii="Arial Narrow" w:hAnsi="Arial Narrow"/>
          <w:color w:val="000000"/>
          <w:spacing w:val="2"/>
          <w:sz w:val="24"/>
          <w:szCs w:val="24"/>
        </w:rPr>
        <w:t xml:space="preserve">жины, высота самоизлива до </w:t>
      </w:r>
      <w:smartTag w:uri="urn:schemas-microsoft-com:office:smarttags" w:element="metricconverter">
        <w:smartTagPr>
          <w:attr w:name="ProductID" w:val="7 м"/>
        </w:smartTagPr>
        <w:r w:rsidRPr="005A4221">
          <w:rPr>
            <w:rFonts w:ascii="Arial Narrow" w:hAnsi="Arial Narrow"/>
            <w:color w:val="000000"/>
            <w:spacing w:val="2"/>
            <w:sz w:val="24"/>
            <w:szCs w:val="24"/>
          </w:rPr>
          <w:t>7 м</w:t>
        </w:r>
      </w:smartTag>
      <w:r w:rsidRPr="005A4221">
        <w:rPr>
          <w:rFonts w:ascii="Arial Narrow" w:hAnsi="Arial Narrow"/>
          <w:color w:val="000000"/>
          <w:spacing w:val="2"/>
          <w:sz w:val="24"/>
          <w:szCs w:val="24"/>
        </w:rPr>
        <w:t xml:space="preserve"> над устьем скважин. Зеркало </w:t>
      </w:r>
      <w:r w:rsidRPr="005A4221">
        <w:rPr>
          <w:rFonts w:ascii="Arial Narrow" w:hAnsi="Arial Narrow"/>
          <w:color w:val="000000"/>
          <w:spacing w:val="3"/>
          <w:sz w:val="24"/>
          <w:szCs w:val="24"/>
        </w:rPr>
        <w:t xml:space="preserve">грунтовых вод и пьезометрическая поверхность напорных вод </w:t>
      </w:r>
      <w:r w:rsidRPr="005A4221">
        <w:rPr>
          <w:rFonts w:ascii="Arial Narrow" w:hAnsi="Arial Narrow"/>
          <w:color w:val="000000"/>
          <w:spacing w:val="1"/>
          <w:sz w:val="24"/>
          <w:szCs w:val="24"/>
        </w:rPr>
        <w:t>снижаются от водоразделов к речным долинам. На склонах последних фиксируются нисходящие источники, особенно обиль</w:t>
      </w:r>
      <w:r w:rsidRPr="005A4221">
        <w:rPr>
          <w:rFonts w:ascii="Arial Narrow" w:hAnsi="Arial Narrow"/>
          <w:color w:val="000000"/>
          <w:spacing w:val="2"/>
          <w:sz w:val="24"/>
          <w:szCs w:val="24"/>
        </w:rPr>
        <w:t xml:space="preserve">ные весной, дебиты их составляют 0,01-3 л/с. Дебиты скважин </w:t>
      </w:r>
      <w:r w:rsidRPr="005A4221">
        <w:rPr>
          <w:rFonts w:ascii="Arial Narrow" w:hAnsi="Arial Narrow"/>
          <w:color w:val="000000"/>
          <w:spacing w:val="-1"/>
          <w:sz w:val="24"/>
          <w:szCs w:val="24"/>
        </w:rPr>
        <w:t>изменяются от 0,7 до 7 л/с, а удельные дебиты от 0,1 до 2,5, ре</w:t>
      </w:r>
      <w:r w:rsidRPr="005A4221">
        <w:rPr>
          <w:rFonts w:ascii="Arial Narrow" w:hAnsi="Arial Narrow"/>
          <w:color w:val="000000"/>
          <w:spacing w:val="-3"/>
          <w:sz w:val="24"/>
          <w:szCs w:val="24"/>
        </w:rPr>
        <w:t xml:space="preserve">же до 6 л/с. Водопроводам ость отложений может быть оценена в </w:t>
      </w:r>
      <w:r w:rsidRPr="005A4221">
        <w:rPr>
          <w:rFonts w:ascii="Arial Narrow" w:hAnsi="Arial Narrow"/>
          <w:color w:val="000000"/>
          <w:spacing w:val="1"/>
          <w:sz w:val="24"/>
          <w:szCs w:val="24"/>
        </w:rPr>
        <w:t>100~500м</w:t>
      </w:r>
      <w:r w:rsidRPr="005A4221">
        <w:rPr>
          <w:rFonts w:ascii="Arial Narrow" w:hAnsi="Arial Narrow"/>
          <w:color w:val="000000"/>
          <w:spacing w:val="1"/>
          <w:sz w:val="24"/>
          <w:szCs w:val="24"/>
          <w:vertAlign w:val="superscript"/>
        </w:rPr>
        <w:t>2</w:t>
      </w:r>
      <w:r w:rsidRPr="005A4221">
        <w:rPr>
          <w:rFonts w:ascii="Arial Narrow" w:hAnsi="Arial Narrow"/>
          <w:color w:val="000000"/>
          <w:spacing w:val="1"/>
          <w:sz w:val="24"/>
          <w:szCs w:val="24"/>
        </w:rPr>
        <w:t>/сут.</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color w:val="000000"/>
          <w:spacing w:val="-2"/>
          <w:sz w:val="24"/>
          <w:szCs w:val="24"/>
        </w:rPr>
        <w:t>Химический состав воды преимущественно гидрокарбонатный кальциевый и магниево-кальциевый с большим содержани</w:t>
      </w:r>
      <w:r w:rsidRPr="005A4221">
        <w:rPr>
          <w:rFonts w:ascii="Arial Narrow" w:hAnsi="Arial Narrow"/>
          <w:color w:val="000000"/>
          <w:spacing w:val="-3"/>
          <w:sz w:val="24"/>
          <w:szCs w:val="24"/>
        </w:rPr>
        <w:t>ем азотистых соединений, минерализация до 0,6 г/дм</w:t>
      </w:r>
      <w:r w:rsidRPr="005A4221">
        <w:rPr>
          <w:rFonts w:ascii="Arial Narrow" w:hAnsi="Arial Narrow"/>
          <w:color w:val="000000"/>
          <w:spacing w:val="-3"/>
          <w:sz w:val="24"/>
          <w:szCs w:val="24"/>
          <w:vertAlign w:val="superscript"/>
        </w:rPr>
        <w:t>3</w:t>
      </w:r>
      <w:r w:rsidRPr="005A4221">
        <w:rPr>
          <w:rFonts w:ascii="Arial Narrow" w:hAnsi="Arial Narrow"/>
          <w:color w:val="000000"/>
          <w:spacing w:val="-3"/>
          <w:sz w:val="24"/>
          <w:szCs w:val="24"/>
        </w:rPr>
        <w:t>. Питание водоносного комплекса осуществляется за счет инфильтрации атмосферных осадков и в некоторой степени за счет перетока из других горизонтов. Разгрузка - в местную речную сеть.</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i/>
          <w:iCs/>
          <w:spacing w:val="-3"/>
          <w:sz w:val="24"/>
          <w:szCs w:val="24"/>
        </w:rPr>
        <w:t xml:space="preserve">Подземные воды меловых отложений </w:t>
      </w:r>
      <w:r w:rsidRPr="005A4221">
        <w:rPr>
          <w:rFonts w:ascii="Arial Narrow" w:hAnsi="Arial Narrow"/>
          <w:spacing w:val="-3"/>
          <w:sz w:val="24"/>
          <w:szCs w:val="24"/>
        </w:rPr>
        <w:t xml:space="preserve">имеют очень широкое </w:t>
      </w:r>
      <w:r w:rsidRPr="005A4221">
        <w:rPr>
          <w:rFonts w:ascii="Arial Narrow" w:hAnsi="Arial Narrow"/>
          <w:spacing w:val="1"/>
          <w:sz w:val="24"/>
          <w:szCs w:val="24"/>
        </w:rPr>
        <w:t>практическое применение. За счет вод меловых отложений ор</w:t>
      </w:r>
      <w:r w:rsidRPr="005A4221">
        <w:rPr>
          <w:rFonts w:ascii="Arial Narrow" w:hAnsi="Arial Narrow"/>
          <w:spacing w:val="-1"/>
          <w:sz w:val="24"/>
          <w:szCs w:val="24"/>
        </w:rPr>
        <w:t>ганизовано водоснабжение населенных пунктов западной части района.</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i/>
          <w:iCs/>
          <w:color w:val="000000"/>
          <w:sz w:val="24"/>
          <w:szCs w:val="24"/>
        </w:rPr>
        <w:t xml:space="preserve">Водоносный верхнеитатский угольный комплекс </w:t>
      </w:r>
      <w:r w:rsidRPr="005A4221">
        <w:rPr>
          <w:rFonts w:ascii="Arial Narrow" w:hAnsi="Arial Narrow"/>
          <w:color w:val="000000"/>
          <w:sz w:val="24"/>
          <w:szCs w:val="24"/>
        </w:rPr>
        <w:t>распро</w:t>
      </w:r>
      <w:r w:rsidRPr="005A4221">
        <w:rPr>
          <w:rFonts w:ascii="Arial Narrow" w:hAnsi="Arial Narrow"/>
          <w:color w:val="000000"/>
          <w:spacing w:val="1"/>
          <w:sz w:val="24"/>
          <w:szCs w:val="24"/>
        </w:rPr>
        <w:t xml:space="preserve">странен широко на левом берегу р. Енисей, где развит первым </w:t>
      </w:r>
      <w:r w:rsidRPr="005A4221">
        <w:rPr>
          <w:rFonts w:ascii="Arial Narrow" w:hAnsi="Arial Narrow"/>
          <w:color w:val="000000"/>
          <w:spacing w:val="-2"/>
          <w:sz w:val="24"/>
          <w:szCs w:val="24"/>
        </w:rPr>
        <w:t>от поверхности. Водовмещающими являются слабосцементиро</w:t>
      </w:r>
      <w:r w:rsidRPr="005A4221">
        <w:rPr>
          <w:rFonts w:ascii="Arial Narrow" w:hAnsi="Arial Narrow"/>
          <w:color w:val="000000"/>
          <w:sz w:val="24"/>
          <w:szCs w:val="24"/>
        </w:rPr>
        <w:t xml:space="preserve">ванные песчаники, алевролиты, прослои бурого угля. Вскрытая </w:t>
      </w:r>
      <w:r w:rsidRPr="005A4221">
        <w:rPr>
          <w:rFonts w:ascii="Arial Narrow" w:hAnsi="Arial Narrow"/>
          <w:color w:val="000000"/>
          <w:spacing w:val="-2"/>
          <w:sz w:val="24"/>
          <w:szCs w:val="24"/>
        </w:rPr>
        <w:t xml:space="preserve">мощность обводненных отложений колеблется от 20,0 до </w:t>
      </w:r>
      <w:smartTag w:uri="urn:schemas-microsoft-com:office:smarttags" w:element="metricconverter">
        <w:smartTagPr>
          <w:attr w:name="ProductID" w:val="255 м"/>
        </w:smartTagPr>
        <w:r w:rsidRPr="005A4221">
          <w:rPr>
            <w:rFonts w:ascii="Arial Narrow" w:hAnsi="Arial Narrow"/>
            <w:color w:val="000000"/>
            <w:spacing w:val="-2"/>
            <w:sz w:val="24"/>
            <w:szCs w:val="24"/>
          </w:rPr>
          <w:t>255 м</w:t>
        </w:r>
      </w:smartTag>
      <w:r w:rsidRPr="005A4221">
        <w:rPr>
          <w:rFonts w:ascii="Arial Narrow" w:hAnsi="Arial Narrow"/>
          <w:color w:val="000000"/>
          <w:spacing w:val="-2"/>
          <w:sz w:val="24"/>
          <w:szCs w:val="24"/>
        </w:rPr>
        <w:t xml:space="preserve">. Воды напорные. Величина напора изменяется от 4,0 до </w:t>
      </w:r>
      <w:smartTag w:uri="urn:schemas-microsoft-com:office:smarttags" w:element="metricconverter">
        <w:smartTagPr>
          <w:attr w:name="ProductID" w:val="86 м"/>
        </w:smartTagPr>
        <w:r w:rsidRPr="005A4221">
          <w:rPr>
            <w:rFonts w:ascii="Arial Narrow" w:hAnsi="Arial Narrow"/>
            <w:color w:val="000000"/>
            <w:spacing w:val="-2"/>
            <w:sz w:val="24"/>
            <w:szCs w:val="24"/>
          </w:rPr>
          <w:t>86 м</w:t>
        </w:r>
      </w:smartTag>
      <w:r w:rsidRPr="005A4221">
        <w:rPr>
          <w:rFonts w:ascii="Arial Narrow" w:hAnsi="Arial Narrow"/>
          <w:color w:val="000000"/>
          <w:spacing w:val="-2"/>
          <w:sz w:val="24"/>
          <w:szCs w:val="24"/>
        </w:rPr>
        <w:t xml:space="preserve">. По </w:t>
      </w:r>
      <w:r w:rsidRPr="005A4221">
        <w:rPr>
          <w:rFonts w:ascii="Arial Narrow" w:hAnsi="Arial Narrow"/>
          <w:color w:val="000000"/>
          <w:spacing w:val="-4"/>
          <w:sz w:val="24"/>
          <w:szCs w:val="24"/>
        </w:rPr>
        <w:t xml:space="preserve">отдельным скважинам наблюдается самоизлив. Водообильность </w:t>
      </w:r>
      <w:r w:rsidRPr="005A4221">
        <w:rPr>
          <w:rFonts w:ascii="Arial Narrow" w:hAnsi="Arial Narrow"/>
          <w:color w:val="000000"/>
          <w:spacing w:val="-1"/>
          <w:sz w:val="24"/>
          <w:szCs w:val="24"/>
        </w:rPr>
        <w:t xml:space="preserve">отложений невысокая из-за наличия в разрезе частых прослоев </w:t>
      </w:r>
      <w:r w:rsidRPr="005A4221">
        <w:rPr>
          <w:rFonts w:ascii="Arial Narrow" w:hAnsi="Arial Narrow"/>
          <w:color w:val="000000"/>
          <w:spacing w:val="-2"/>
          <w:sz w:val="24"/>
          <w:szCs w:val="24"/>
        </w:rPr>
        <w:t xml:space="preserve">выветрелых аргиллитов, глин. Дебиты скважин варьируют от 0,6 </w:t>
      </w:r>
      <w:r w:rsidRPr="005A4221">
        <w:rPr>
          <w:rFonts w:ascii="Arial Narrow" w:hAnsi="Arial Narrow"/>
          <w:color w:val="000000"/>
          <w:spacing w:val="-1"/>
          <w:sz w:val="24"/>
          <w:szCs w:val="24"/>
        </w:rPr>
        <w:t>до 6,1 л/с при понижениях 0,22-90,0 м. Коэффициенты водопро</w:t>
      </w:r>
      <w:r w:rsidRPr="005A4221">
        <w:rPr>
          <w:rFonts w:ascii="Arial Narrow" w:hAnsi="Arial Narrow"/>
          <w:color w:val="000000"/>
          <w:spacing w:val="-4"/>
          <w:sz w:val="24"/>
          <w:szCs w:val="24"/>
        </w:rPr>
        <w:t>ходимости составляют 15,8-67,8 м /сут.</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color w:val="000000"/>
          <w:sz w:val="24"/>
          <w:szCs w:val="24"/>
        </w:rPr>
        <w:t>Питание подземных вод верхнеитатского водоносного ком</w:t>
      </w:r>
      <w:r w:rsidRPr="005A4221">
        <w:rPr>
          <w:rFonts w:ascii="Arial Narrow" w:hAnsi="Arial Narrow"/>
          <w:color w:val="000000"/>
          <w:spacing w:val="-2"/>
          <w:sz w:val="24"/>
          <w:szCs w:val="24"/>
        </w:rPr>
        <w:t xml:space="preserve">плекса осуществляется за счет инфильтрации атмосферных; </w:t>
      </w:r>
      <w:r w:rsidRPr="005A4221">
        <w:rPr>
          <w:rFonts w:ascii="Arial Narrow" w:hAnsi="Arial Narrow"/>
          <w:color w:val="000000"/>
          <w:sz w:val="24"/>
          <w:szCs w:val="24"/>
        </w:rPr>
        <w:t>осадков и перетока на участках фильтрационных окон из ниже</w:t>
      </w:r>
      <w:r w:rsidRPr="005A4221">
        <w:rPr>
          <w:rFonts w:ascii="Arial Narrow" w:hAnsi="Arial Narrow"/>
          <w:color w:val="000000"/>
          <w:spacing w:val="-2"/>
          <w:sz w:val="24"/>
          <w:szCs w:val="24"/>
        </w:rPr>
        <w:t xml:space="preserve">лежащих горизонтов. По физическим свойствам вода без цвета, </w:t>
      </w:r>
      <w:r w:rsidRPr="005A4221">
        <w:rPr>
          <w:rFonts w:ascii="Arial Narrow" w:hAnsi="Arial Narrow"/>
          <w:color w:val="000000"/>
          <w:spacing w:val="-4"/>
          <w:sz w:val="24"/>
          <w:szCs w:val="24"/>
        </w:rPr>
        <w:t>без запаха, прозрачная, с температурой до 8° С.</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color w:val="000000"/>
          <w:spacing w:val="-3"/>
          <w:sz w:val="24"/>
          <w:szCs w:val="24"/>
        </w:rPr>
        <w:t>Подземные воды пресные (минерализация составляет 0,57-</w:t>
      </w:r>
      <w:r w:rsidRPr="005A4221">
        <w:rPr>
          <w:rFonts w:ascii="Arial Narrow" w:hAnsi="Arial Narrow"/>
          <w:color w:val="000000"/>
          <w:spacing w:val="-4"/>
          <w:sz w:val="24"/>
          <w:szCs w:val="24"/>
        </w:rPr>
        <w:t>0,97 г/дм</w:t>
      </w:r>
      <w:r w:rsidRPr="005A4221">
        <w:rPr>
          <w:rFonts w:ascii="Arial Narrow" w:hAnsi="Arial Narrow"/>
          <w:color w:val="000000"/>
          <w:spacing w:val="-4"/>
          <w:sz w:val="24"/>
          <w:szCs w:val="24"/>
          <w:vertAlign w:val="superscript"/>
        </w:rPr>
        <w:t>3</w:t>
      </w:r>
      <w:r w:rsidRPr="005A4221">
        <w:rPr>
          <w:rFonts w:ascii="Arial Narrow" w:hAnsi="Arial Narrow"/>
          <w:color w:val="000000"/>
          <w:spacing w:val="-4"/>
          <w:sz w:val="24"/>
          <w:szCs w:val="24"/>
        </w:rPr>
        <w:t xml:space="preserve">). По показателю рН воды щелочные (рН равно 7.3-8,5), </w:t>
      </w:r>
      <w:r w:rsidRPr="005A4221">
        <w:rPr>
          <w:rFonts w:ascii="Arial Narrow" w:hAnsi="Arial Narrow"/>
          <w:color w:val="000000"/>
          <w:spacing w:val="1"/>
          <w:sz w:val="24"/>
          <w:szCs w:val="24"/>
        </w:rPr>
        <w:t xml:space="preserve">от мягких до очень жестких по показателю жесткости. В воде </w:t>
      </w:r>
      <w:r w:rsidRPr="005A4221">
        <w:rPr>
          <w:rFonts w:ascii="Arial Narrow" w:hAnsi="Arial Narrow"/>
          <w:color w:val="000000"/>
          <w:spacing w:val="-3"/>
          <w:sz w:val="24"/>
          <w:szCs w:val="24"/>
        </w:rPr>
        <w:t>выше ПДК присутствуют железо (от 0,34 до 4,57 мг/дм</w:t>
      </w:r>
      <w:r w:rsidRPr="005A4221">
        <w:rPr>
          <w:rFonts w:ascii="Arial Narrow" w:hAnsi="Arial Narrow"/>
          <w:color w:val="000000"/>
          <w:spacing w:val="-3"/>
          <w:sz w:val="24"/>
          <w:szCs w:val="24"/>
          <w:vertAlign w:val="superscript"/>
        </w:rPr>
        <w:t>3</w:t>
      </w:r>
      <w:r w:rsidRPr="005A4221">
        <w:rPr>
          <w:rFonts w:ascii="Arial Narrow" w:hAnsi="Arial Narrow"/>
          <w:color w:val="000000"/>
          <w:spacing w:val="-3"/>
          <w:sz w:val="24"/>
          <w:szCs w:val="24"/>
        </w:rPr>
        <w:t>), азоти</w:t>
      </w:r>
      <w:r w:rsidRPr="005A4221">
        <w:rPr>
          <w:rFonts w:ascii="Arial Narrow" w:hAnsi="Arial Narrow"/>
          <w:color w:val="000000"/>
          <w:spacing w:val="15"/>
          <w:sz w:val="24"/>
          <w:szCs w:val="24"/>
        </w:rPr>
        <w:t>стые соединения (нитраты до 70,5 мг/дм</w:t>
      </w:r>
      <w:r w:rsidRPr="005A4221">
        <w:rPr>
          <w:rFonts w:ascii="Arial Narrow" w:hAnsi="Arial Narrow"/>
          <w:color w:val="000000"/>
          <w:spacing w:val="15"/>
          <w:sz w:val="24"/>
          <w:szCs w:val="24"/>
          <w:vertAlign w:val="superscript"/>
        </w:rPr>
        <w:t>3</w:t>
      </w:r>
      <w:r w:rsidRPr="005A4221">
        <w:rPr>
          <w:rFonts w:ascii="Arial Narrow" w:hAnsi="Arial Narrow"/>
          <w:color w:val="000000"/>
          <w:spacing w:val="15"/>
          <w:sz w:val="24"/>
          <w:szCs w:val="24"/>
        </w:rPr>
        <w:t xml:space="preserve">, аммиак - до </w:t>
      </w:r>
      <w:r w:rsidRPr="005A4221">
        <w:rPr>
          <w:rFonts w:ascii="Arial Narrow" w:hAnsi="Arial Narrow"/>
          <w:color w:val="000000"/>
          <w:spacing w:val="-4"/>
          <w:sz w:val="24"/>
          <w:szCs w:val="24"/>
        </w:rPr>
        <w:t>4,0 мг/дм</w:t>
      </w:r>
      <w:r w:rsidRPr="005A4221">
        <w:rPr>
          <w:rFonts w:ascii="Arial Narrow" w:hAnsi="Arial Narrow"/>
          <w:color w:val="000000"/>
          <w:spacing w:val="-4"/>
          <w:sz w:val="24"/>
          <w:szCs w:val="24"/>
          <w:vertAlign w:val="superscript"/>
        </w:rPr>
        <w:t>3</w:t>
      </w:r>
      <w:r w:rsidRPr="005A4221">
        <w:rPr>
          <w:rFonts w:ascii="Arial Narrow" w:hAnsi="Arial Narrow"/>
          <w:color w:val="000000"/>
          <w:spacing w:val="-4"/>
          <w:sz w:val="24"/>
          <w:szCs w:val="24"/>
        </w:rPr>
        <w:t>), барий (407-570 мкг/дм</w:t>
      </w:r>
      <w:r w:rsidRPr="005A4221">
        <w:rPr>
          <w:rFonts w:ascii="Arial Narrow" w:hAnsi="Arial Narrow"/>
          <w:color w:val="000000"/>
          <w:spacing w:val="-4"/>
          <w:sz w:val="24"/>
          <w:szCs w:val="24"/>
          <w:vertAlign w:val="superscript"/>
        </w:rPr>
        <w:t>3</w:t>
      </w:r>
      <w:r w:rsidRPr="005A4221">
        <w:rPr>
          <w:rFonts w:ascii="Arial Narrow" w:hAnsi="Arial Narrow"/>
          <w:color w:val="000000"/>
          <w:spacing w:val="-4"/>
          <w:sz w:val="24"/>
          <w:szCs w:val="24"/>
        </w:rPr>
        <w:t>), титан (до 103,5 мкг/дм</w:t>
      </w:r>
      <w:r w:rsidRPr="005A4221">
        <w:rPr>
          <w:rFonts w:ascii="Arial Narrow" w:hAnsi="Arial Narrow"/>
          <w:color w:val="000000"/>
          <w:spacing w:val="-4"/>
          <w:sz w:val="24"/>
          <w:szCs w:val="24"/>
          <w:vertAlign w:val="superscript"/>
        </w:rPr>
        <w:t>3</w:t>
      </w:r>
      <w:r w:rsidRPr="005A4221">
        <w:rPr>
          <w:rFonts w:ascii="Arial Narrow" w:hAnsi="Arial Narrow"/>
          <w:color w:val="000000"/>
          <w:spacing w:val="-4"/>
          <w:sz w:val="24"/>
          <w:szCs w:val="24"/>
        </w:rPr>
        <w:t xml:space="preserve">). </w:t>
      </w:r>
      <w:r w:rsidRPr="005A4221">
        <w:rPr>
          <w:rFonts w:ascii="Arial Narrow" w:hAnsi="Arial Narrow"/>
          <w:color w:val="000000"/>
          <w:spacing w:val="-3"/>
          <w:sz w:val="24"/>
          <w:szCs w:val="24"/>
        </w:rPr>
        <w:t>Азотистые соединения и, вероятно, железо имеют техногенное происхождение. Первые присутствуют из-за антисанитарных ус</w:t>
      </w:r>
      <w:r w:rsidRPr="005A4221">
        <w:rPr>
          <w:rFonts w:ascii="Arial Narrow" w:hAnsi="Arial Narrow"/>
          <w:color w:val="000000"/>
          <w:spacing w:val="-1"/>
          <w:sz w:val="24"/>
          <w:szCs w:val="24"/>
        </w:rPr>
        <w:t xml:space="preserve">ловий эксплуатации скважин, железо - из-за обсадных труб. В </w:t>
      </w:r>
      <w:r w:rsidRPr="005A4221">
        <w:rPr>
          <w:rFonts w:ascii="Arial Narrow" w:hAnsi="Arial Narrow"/>
          <w:color w:val="000000"/>
          <w:spacing w:val="-3"/>
          <w:sz w:val="24"/>
          <w:szCs w:val="24"/>
        </w:rPr>
        <w:t>целом подземные воды верхнеитатского комплекса характери</w:t>
      </w:r>
      <w:r w:rsidRPr="005A4221">
        <w:rPr>
          <w:rFonts w:ascii="Arial Narrow" w:hAnsi="Arial Narrow"/>
          <w:color w:val="000000"/>
          <w:spacing w:val="-4"/>
          <w:sz w:val="24"/>
          <w:szCs w:val="24"/>
        </w:rPr>
        <w:t>зуются умеренно опасным уровнем загрязнения.</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i/>
          <w:iCs/>
          <w:color w:val="000000"/>
          <w:spacing w:val="-4"/>
          <w:sz w:val="24"/>
          <w:szCs w:val="24"/>
        </w:rPr>
        <w:t xml:space="preserve">Водоносный среднеитатский угольный комплекс </w:t>
      </w:r>
      <w:r w:rsidRPr="005A4221">
        <w:rPr>
          <w:rFonts w:ascii="Arial Narrow" w:hAnsi="Arial Narrow"/>
          <w:color w:val="000000"/>
          <w:spacing w:val="-4"/>
          <w:sz w:val="24"/>
          <w:szCs w:val="24"/>
        </w:rPr>
        <w:t>с поверх</w:t>
      </w:r>
      <w:r w:rsidRPr="005A4221">
        <w:rPr>
          <w:rFonts w:ascii="Arial Narrow" w:hAnsi="Arial Narrow"/>
          <w:color w:val="000000"/>
          <w:spacing w:val="-3"/>
          <w:sz w:val="24"/>
          <w:szCs w:val="24"/>
        </w:rPr>
        <w:t>ности частично перекрыт водоносными аллювиальными четвертичными и верхнеитатскими отложениями средней юры. Мощно</w:t>
      </w:r>
      <w:r w:rsidRPr="005A4221">
        <w:rPr>
          <w:rFonts w:ascii="Arial Narrow" w:hAnsi="Arial Narrow"/>
          <w:color w:val="000000"/>
          <w:spacing w:val="-5"/>
          <w:sz w:val="24"/>
          <w:szCs w:val="24"/>
        </w:rPr>
        <w:t xml:space="preserve">сти обводненной толщи колеблются в значительных пределах: от </w:t>
      </w:r>
      <w:r w:rsidRPr="005A4221">
        <w:rPr>
          <w:rFonts w:ascii="Arial Narrow" w:hAnsi="Arial Narrow"/>
          <w:color w:val="000000"/>
          <w:spacing w:val="1"/>
          <w:sz w:val="24"/>
          <w:szCs w:val="24"/>
        </w:rPr>
        <w:t xml:space="preserve">2,4 до 25,0 м в районе Атамановского поднятия и от 140,0 до </w:t>
      </w:r>
      <w:r w:rsidRPr="005A4221">
        <w:rPr>
          <w:rFonts w:ascii="Arial Narrow" w:hAnsi="Arial Narrow"/>
          <w:color w:val="000000"/>
          <w:spacing w:val="-2"/>
          <w:sz w:val="24"/>
          <w:szCs w:val="24"/>
        </w:rPr>
        <w:t>212,0 м - в краевой части Приенисейского прогиба. Водовме</w:t>
      </w:r>
      <w:r w:rsidRPr="005A4221">
        <w:rPr>
          <w:rFonts w:ascii="Arial Narrow" w:hAnsi="Arial Narrow"/>
          <w:color w:val="000000"/>
          <w:spacing w:val="-4"/>
          <w:sz w:val="24"/>
          <w:szCs w:val="24"/>
        </w:rPr>
        <w:t xml:space="preserve">щающими являются выветрелые до состояния песков песчаники </w:t>
      </w:r>
      <w:r w:rsidRPr="005A4221">
        <w:rPr>
          <w:rFonts w:ascii="Arial Narrow" w:hAnsi="Arial Narrow"/>
          <w:color w:val="000000"/>
          <w:spacing w:val="-2"/>
          <w:sz w:val="24"/>
          <w:szCs w:val="24"/>
        </w:rPr>
        <w:t xml:space="preserve">мелко-среднезернистые. Воды напорные. Величины напоров </w:t>
      </w:r>
      <w:r w:rsidRPr="005A4221">
        <w:rPr>
          <w:rFonts w:ascii="Arial Narrow" w:hAnsi="Arial Narrow"/>
          <w:color w:val="000000"/>
          <w:spacing w:val="-4"/>
          <w:sz w:val="24"/>
          <w:szCs w:val="24"/>
        </w:rPr>
        <w:t xml:space="preserve">достигают более </w:t>
      </w:r>
      <w:smartTag w:uri="urn:schemas-microsoft-com:office:smarttags" w:element="metricconverter">
        <w:smartTagPr>
          <w:attr w:name="ProductID" w:val="500 м"/>
        </w:smartTagPr>
        <w:r w:rsidRPr="005A4221">
          <w:rPr>
            <w:rFonts w:ascii="Arial Narrow" w:hAnsi="Arial Narrow"/>
            <w:color w:val="000000"/>
            <w:spacing w:val="-4"/>
            <w:sz w:val="24"/>
            <w:szCs w:val="24"/>
          </w:rPr>
          <w:t>500 м</w:t>
        </w:r>
      </w:smartTag>
      <w:r w:rsidRPr="005A4221">
        <w:rPr>
          <w:rFonts w:ascii="Arial Narrow" w:hAnsi="Arial Narrow"/>
          <w:color w:val="000000"/>
          <w:spacing w:val="-4"/>
          <w:sz w:val="24"/>
          <w:szCs w:val="24"/>
        </w:rPr>
        <w:t>. Водообильность отложений колеблется в значительных пределах. Дебиты картировочных скважин состав</w:t>
      </w:r>
      <w:r w:rsidRPr="005A4221">
        <w:rPr>
          <w:rFonts w:ascii="Arial Narrow" w:hAnsi="Arial Narrow"/>
          <w:color w:val="000000"/>
          <w:spacing w:val="-1"/>
          <w:sz w:val="24"/>
          <w:szCs w:val="24"/>
        </w:rPr>
        <w:t>ляют 1,5-8,2 л/с при понижениях 16,5-80,0 м, водозаборных -11,0-21,0 л/с при понижениях 19.2-44,7 м. Коэффициенты водо</w:t>
      </w:r>
      <w:r w:rsidRPr="005A4221">
        <w:rPr>
          <w:rFonts w:ascii="Arial Narrow" w:hAnsi="Arial Narrow"/>
          <w:color w:val="000000"/>
          <w:spacing w:val="-5"/>
          <w:sz w:val="24"/>
          <w:szCs w:val="24"/>
        </w:rPr>
        <w:t>проводимости варьируют от 5 до 297,8 м</w:t>
      </w:r>
      <w:r w:rsidRPr="005A4221">
        <w:rPr>
          <w:rFonts w:ascii="Arial Narrow" w:hAnsi="Arial Narrow"/>
          <w:color w:val="000000"/>
          <w:spacing w:val="-5"/>
          <w:sz w:val="24"/>
          <w:szCs w:val="24"/>
          <w:vertAlign w:val="superscript"/>
        </w:rPr>
        <w:t>2</w:t>
      </w:r>
      <w:r w:rsidRPr="005A4221">
        <w:rPr>
          <w:rFonts w:ascii="Arial Narrow" w:hAnsi="Arial Narrow"/>
          <w:color w:val="000000"/>
          <w:spacing w:val="-5"/>
          <w:sz w:val="24"/>
          <w:szCs w:val="24"/>
        </w:rPr>
        <w:t>/сут.</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color w:val="000000"/>
          <w:spacing w:val="-4"/>
          <w:sz w:val="24"/>
          <w:szCs w:val="24"/>
        </w:rPr>
        <w:lastRenderedPageBreak/>
        <w:t xml:space="preserve">Питание подземных вод осуществляется, преимущественно, </w:t>
      </w:r>
      <w:r w:rsidRPr="005A4221">
        <w:rPr>
          <w:rFonts w:ascii="Arial Narrow" w:hAnsi="Arial Narrow"/>
          <w:color w:val="000000"/>
          <w:spacing w:val="-3"/>
          <w:sz w:val="24"/>
          <w:szCs w:val="24"/>
        </w:rPr>
        <w:t>за счет бокового и вертикального перетоков. Разгрузка происходит, в основном, в р. Енисей. По физическим свойствам вода без цвета, запаха, пресная (с минерализацией 0,4-0,8 г/дм</w:t>
      </w:r>
      <w:r w:rsidRPr="005A4221">
        <w:rPr>
          <w:rFonts w:ascii="Arial Narrow" w:hAnsi="Arial Narrow"/>
          <w:color w:val="000000"/>
          <w:spacing w:val="-3"/>
          <w:sz w:val="24"/>
          <w:szCs w:val="24"/>
          <w:vertAlign w:val="superscript"/>
        </w:rPr>
        <w:t>3</w:t>
      </w:r>
      <w:r w:rsidRPr="005A4221">
        <w:rPr>
          <w:rFonts w:ascii="Arial Narrow" w:hAnsi="Arial Narrow"/>
          <w:color w:val="000000"/>
          <w:spacing w:val="-3"/>
          <w:sz w:val="24"/>
          <w:szCs w:val="24"/>
        </w:rPr>
        <w:t>), с тем</w:t>
      </w:r>
      <w:r w:rsidRPr="005A4221">
        <w:rPr>
          <w:rFonts w:ascii="Arial Narrow" w:hAnsi="Arial Narrow"/>
          <w:color w:val="000000"/>
          <w:spacing w:val="-5"/>
          <w:sz w:val="24"/>
          <w:szCs w:val="24"/>
        </w:rPr>
        <w:t>пературой 8-10°С.</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color w:val="000000"/>
          <w:spacing w:val="-4"/>
          <w:sz w:val="24"/>
          <w:szCs w:val="24"/>
        </w:rPr>
        <w:t>По химическому составу воды гидрокарбонатные с преобла</w:t>
      </w:r>
      <w:r w:rsidRPr="005A4221">
        <w:rPr>
          <w:rFonts w:ascii="Arial Narrow" w:hAnsi="Arial Narrow"/>
          <w:color w:val="000000"/>
          <w:spacing w:val="-2"/>
          <w:sz w:val="24"/>
          <w:szCs w:val="24"/>
        </w:rPr>
        <w:t>данием анионов натрия и кальция. Из микроэлементов в химическом составе воды выше ПДК присутствуют фтор, железо, реже барий, хром. За исключением железа элементы имеют при</w:t>
      </w:r>
      <w:r w:rsidRPr="005A4221">
        <w:rPr>
          <w:rFonts w:ascii="Arial Narrow" w:hAnsi="Arial Narrow"/>
          <w:color w:val="000000"/>
          <w:spacing w:val="-1"/>
          <w:sz w:val="24"/>
          <w:szCs w:val="24"/>
        </w:rPr>
        <w:t xml:space="preserve">родное происхождение. Из-за глубокого залегания подземные </w:t>
      </w:r>
      <w:r w:rsidRPr="005A4221">
        <w:rPr>
          <w:rFonts w:ascii="Arial Narrow" w:hAnsi="Arial Narrow"/>
          <w:color w:val="000000"/>
          <w:spacing w:val="-2"/>
          <w:sz w:val="24"/>
          <w:szCs w:val="24"/>
        </w:rPr>
        <w:t>воды, в целом, имеют высокую степень защищенности от по</w:t>
      </w:r>
      <w:r w:rsidRPr="005A4221">
        <w:rPr>
          <w:rFonts w:ascii="Arial Narrow" w:hAnsi="Arial Narrow"/>
          <w:color w:val="000000"/>
          <w:spacing w:val="-1"/>
          <w:sz w:val="24"/>
          <w:szCs w:val="24"/>
        </w:rPr>
        <w:t>верхностного загрязнения. В последнее время за счет этих под</w:t>
      </w:r>
      <w:r w:rsidRPr="005A4221">
        <w:rPr>
          <w:rFonts w:ascii="Arial Narrow" w:hAnsi="Arial Narrow"/>
          <w:color w:val="000000"/>
          <w:spacing w:val="-3"/>
          <w:sz w:val="24"/>
          <w:szCs w:val="24"/>
        </w:rPr>
        <w:t xml:space="preserve"> земных вод осуществляется хозяйственно-производственное </w:t>
      </w:r>
      <w:r w:rsidRPr="005A4221">
        <w:rPr>
          <w:rFonts w:ascii="Arial Narrow" w:hAnsi="Arial Narrow"/>
          <w:color w:val="000000"/>
          <w:spacing w:val="-4"/>
          <w:sz w:val="24"/>
          <w:szCs w:val="24"/>
        </w:rPr>
        <w:t>водоснабжение (ХПВ) территории Большемуртинекого района.</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i/>
          <w:iCs/>
          <w:color w:val="000000"/>
          <w:spacing w:val="-3"/>
          <w:sz w:val="24"/>
          <w:szCs w:val="24"/>
        </w:rPr>
        <w:t xml:space="preserve">Водоносная среднепротерозойская предивинская зона </w:t>
      </w:r>
      <w:r w:rsidRPr="005A4221">
        <w:rPr>
          <w:rFonts w:ascii="Arial Narrow" w:hAnsi="Arial Narrow"/>
          <w:i/>
          <w:iCs/>
          <w:color w:val="000000"/>
          <w:spacing w:val="-5"/>
          <w:sz w:val="24"/>
          <w:szCs w:val="24"/>
        </w:rPr>
        <w:t xml:space="preserve">трещиноватости. </w:t>
      </w:r>
      <w:r w:rsidRPr="005A4221">
        <w:rPr>
          <w:rFonts w:ascii="Arial Narrow" w:hAnsi="Arial Narrow"/>
          <w:color w:val="000000"/>
          <w:spacing w:val="-5"/>
          <w:sz w:val="24"/>
          <w:szCs w:val="24"/>
        </w:rPr>
        <w:t xml:space="preserve">Отложения среднепротерозойского возраста, </w:t>
      </w:r>
      <w:r w:rsidRPr="005A4221">
        <w:rPr>
          <w:rFonts w:ascii="Arial Narrow" w:hAnsi="Arial Narrow"/>
          <w:color w:val="000000"/>
          <w:spacing w:val="-3"/>
          <w:sz w:val="24"/>
          <w:szCs w:val="24"/>
        </w:rPr>
        <w:t>названные «предивинской толщей», распространены в западной части Ангаро-Канского гидрогеологического массива. Подземные воды формируются в зоне открытой трещиноватости пород, представленных переслаиванием различного состава сланцев и кварцитов с прослоями основных метавулканитов и амфиболи</w:t>
      </w:r>
      <w:r w:rsidRPr="005A4221">
        <w:rPr>
          <w:rFonts w:ascii="Arial Narrow" w:hAnsi="Arial Narrow"/>
          <w:color w:val="000000"/>
          <w:spacing w:val="-2"/>
          <w:sz w:val="24"/>
          <w:szCs w:val="24"/>
        </w:rPr>
        <w:t>тов. Воды имеют грунтово-трещинный характер и распространя</w:t>
      </w:r>
      <w:r w:rsidRPr="005A4221">
        <w:rPr>
          <w:rFonts w:ascii="Arial Narrow" w:hAnsi="Arial Narrow"/>
          <w:color w:val="000000"/>
          <w:spacing w:val="-2"/>
          <w:sz w:val="24"/>
          <w:szCs w:val="24"/>
        </w:rPr>
        <w:softHyphen/>
        <w:t xml:space="preserve">ются на глубину не более </w:t>
      </w:r>
      <w:smartTag w:uri="urn:schemas-microsoft-com:office:smarttags" w:element="metricconverter">
        <w:smartTagPr>
          <w:attr w:name="ProductID" w:val="100 м"/>
        </w:smartTagPr>
        <w:r w:rsidRPr="005A4221">
          <w:rPr>
            <w:rFonts w:ascii="Arial Narrow" w:hAnsi="Arial Narrow"/>
            <w:color w:val="000000"/>
            <w:spacing w:val="-2"/>
            <w:sz w:val="24"/>
            <w:szCs w:val="24"/>
          </w:rPr>
          <w:t>100 м</w:t>
        </w:r>
      </w:smartTag>
      <w:r w:rsidRPr="005A4221">
        <w:rPr>
          <w:rFonts w:ascii="Arial Narrow" w:hAnsi="Arial Narrow"/>
          <w:color w:val="000000"/>
          <w:spacing w:val="-2"/>
          <w:sz w:val="24"/>
          <w:szCs w:val="24"/>
        </w:rPr>
        <w:t>. Ниже породы являются практи</w:t>
      </w:r>
      <w:r w:rsidRPr="005A4221">
        <w:rPr>
          <w:rFonts w:ascii="Arial Narrow" w:hAnsi="Arial Narrow"/>
          <w:color w:val="000000"/>
          <w:spacing w:val="-1"/>
          <w:sz w:val="24"/>
          <w:szCs w:val="24"/>
        </w:rPr>
        <w:t xml:space="preserve">чески водоупорными. Выходы подземных вод на поверхность </w:t>
      </w:r>
      <w:r w:rsidRPr="005A4221">
        <w:rPr>
          <w:rFonts w:ascii="Arial Narrow" w:hAnsi="Arial Narrow"/>
          <w:color w:val="000000"/>
          <w:spacing w:val="-3"/>
          <w:sz w:val="24"/>
          <w:szCs w:val="24"/>
        </w:rPr>
        <w:t>редки и имеют дебиты от 0.1 до 0.5 л/с. Воды пресные с минерализацией 0,2-0,3 г/дм</w:t>
      </w:r>
      <w:r w:rsidRPr="005A4221">
        <w:rPr>
          <w:rFonts w:ascii="Arial Narrow" w:hAnsi="Arial Narrow"/>
          <w:color w:val="000000"/>
          <w:spacing w:val="-3"/>
          <w:sz w:val="24"/>
          <w:szCs w:val="24"/>
          <w:vertAlign w:val="superscript"/>
        </w:rPr>
        <w:t>3</w:t>
      </w:r>
      <w:r w:rsidRPr="005A4221">
        <w:rPr>
          <w:rFonts w:ascii="Arial Narrow" w:hAnsi="Arial Narrow"/>
          <w:color w:val="000000"/>
          <w:spacing w:val="-3"/>
          <w:sz w:val="24"/>
          <w:szCs w:val="24"/>
        </w:rPr>
        <w:t xml:space="preserve">, гидрокарбонатные преимущественно </w:t>
      </w:r>
      <w:r w:rsidRPr="005A4221">
        <w:rPr>
          <w:rFonts w:ascii="Arial Narrow" w:hAnsi="Arial Narrow"/>
          <w:color w:val="000000"/>
          <w:spacing w:val="1"/>
          <w:sz w:val="24"/>
          <w:szCs w:val="24"/>
        </w:rPr>
        <w:t xml:space="preserve">магниево-кальциевые, слабощелочные и умереннощелочные </w:t>
      </w:r>
      <w:r w:rsidRPr="005A4221">
        <w:rPr>
          <w:rFonts w:ascii="Arial Narrow" w:hAnsi="Arial Narrow"/>
          <w:color w:val="000000"/>
          <w:spacing w:val="-1"/>
          <w:sz w:val="24"/>
          <w:szCs w:val="24"/>
        </w:rPr>
        <w:t>(рН – 7,8-8,4). Характерной особенностью вод комплекса явля</w:t>
      </w:r>
      <w:r w:rsidRPr="005A4221">
        <w:rPr>
          <w:rFonts w:ascii="Arial Narrow" w:hAnsi="Arial Narrow"/>
          <w:color w:val="000000"/>
          <w:spacing w:val="-2"/>
          <w:sz w:val="24"/>
          <w:szCs w:val="24"/>
        </w:rPr>
        <w:t xml:space="preserve">ется повышенное значение жесткости, равное 4,5-5,6 ммоль/л. Данные воды имеют практическое значение для водоснабжения </w:t>
      </w:r>
      <w:r w:rsidRPr="005A4221">
        <w:rPr>
          <w:rFonts w:ascii="Arial Narrow" w:hAnsi="Arial Narrow"/>
          <w:color w:val="000000"/>
          <w:spacing w:val="-5"/>
          <w:sz w:val="24"/>
          <w:szCs w:val="24"/>
        </w:rPr>
        <w:t>п. Предивинск.</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i/>
          <w:iCs/>
          <w:color w:val="000000"/>
          <w:spacing w:val="-3"/>
          <w:sz w:val="24"/>
          <w:szCs w:val="24"/>
        </w:rPr>
        <w:t>Водоносная зона трещиноватости гранитов посольнин</w:t>
      </w:r>
      <w:r w:rsidRPr="005A4221">
        <w:rPr>
          <w:rFonts w:ascii="Arial Narrow" w:hAnsi="Arial Narrow"/>
          <w:i/>
          <w:iCs/>
          <w:color w:val="000000"/>
          <w:spacing w:val="-4"/>
          <w:sz w:val="24"/>
          <w:szCs w:val="24"/>
        </w:rPr>
        <w:t xml:space="preserve">ского комплекса </w:t>
      </w:r>
      <w:r w:rsidRPr="005A4221">
        <w:rPr>
          <w:rFonts w:ascii="Arial Narrow" w:hAnsi="Arial Narrow"/>
          <w:color w:val="000000"/>
          <w:spacing w:val="-4"/>
          <w:sz w:val="24"/>
          <w:szCs w:val="24"/>
        </w:rPr>
        <w:t>располагается в восточной части района, в бас</w:t>
      </w:r>
      <w:r w:rsidRPr="005A4221">
        <w:rPr>
          <w:rFonts w:ascii="Arial Narrow" w:hAnsi="Arial Narrow"/>
          <w:color w:val="000000"/>
          <w:spacing w:val="-3"/>
          <w:sz w:val="24"/>
          <w:szCs w:val="24"/>
        </w:rPr>
        <w:t xml:space="preserve">сейне р. Посольной. Подземные воды формируются </w:t>
      </w:r>
      <w:proofErr w:type="gramStart"/>
      <w:r w:rsidRPr="005A4221">
        <w:rPr>
          <w:rFonts w:ascii="Arial Narrow" w:hAnsi="Arial Narrow"/>
          <w:color w:val="000000"/>
          <w:spacing w:val="-3"/>
          <w:sz w:val="24"/>
          <w:szCs w:val="24"/>
        </w:rPr>
        <w:t>в зоне</w:t>
      </w:r>
      <w:proofErr w:type="gramEnd"/>
      <w:r w:rsidRPr="005A4221">
        <w:rPr>
          <w:rFonts w:ascii="Arial Narrow" w:hAnsi="Arial Narrow"/>
          <w:color w:val="000000"/>
          <w:spacing w:val="-3"/>
          <w:sz w:val="24"/>
          <w:szCs w:val="24"/>
        </w:rPr>
        <w:t xml:space="preserve"> открытой трещиноватости пород, распространенной на глубину до </w:t>
      </w:r>
      <w:smartTag w:uri="urn:schemas-microsoft-com:office:smarttags" w:element="metricconverter">
        <w:smartTagPr>
          <w:attr w:name="ProductID" w:val="100 м"/>
        </w:smartTagPr>
        <w:r w:rsidRPr="005A4221">
          <w:rPr>
            <w:rFonts w:ascii="Arial Narrow" w:hAnsi="Arial Narrow"/>
            <w:color w:val="000000"/>
            <w:spacing w:val="-2"/>
            <w:sz w:val="24"/>
            <w:szCs w:val="24"/>
          </w:rPr>
          <w:t>100 м</w:t>
        </w:r>
      </w:smartTag>
      <w:r w:rsidRPr="005A4221">
        <w:rPr>
          <w:rFonts w:ascii="Arial Narrow" w:hAnsi="Arial Narrow"/>
          <w:color w:val="000000"/>
          <w:spacing w:val="-2"/>
          <w:sz w:val="24"/>
          <w:szCs w:val="24"/>
        </w:rPr>
        <w:t xml:space="preserve">. Дебиты родников составляют от 0,2 до 1,0 л/с. Глубина </w:t>
      </w:r>
      <w:r w:rsidRPr="005A4221">
        <w:rPr>
          <w:rFonts w:ascii="Arial Narrow" w:hAnsi="Arial Narrow"/>
          <w:color w:val="000000"/>
          <w:spacing w:val="-1"/>
          <w:sz w:val="24"/>
          <w:szCs w:val="24"/>
        </w:rPr>
        <w:t xml:space="preserve">залегания уровня подземных вод колеблется от 2-3 до </w:t>
      </w:r>
      <w:smartTag w:uri="urn:schemas-microsoft-com:office:smarttags" w:element="metricconverter">
        <w:smartTagPr>
          <w:attr w:name="ProductID" w:val="21 м"/>
        </w:smartTagPr>
        <w:r w:rsidRPr="005A4221">
          <w:rPr>
            <w:rFonts w:ascii="Arial Narrow" w:hAnsi="Arial Narrow"/>
            <w:color w:val="000000"/>
            <w:spacing w:val="-1"/>
            <w:sz w:val="24"/>
            <w:szCs w:val="24"/>
          </w:rPr>
          <w:t>21 м</w:t>
        </w:r>
      </w:smartTag>
      <w:r w:rsidRPr="005A4221">
        <w:rPr>
          <w:rFonts w:ascii="Arial Narrow" w:hAnsi="Arial Narrow"/>
          <w:color w:val="000000"/>
          <w:spacing w:val="-1"/>
          <w:sz w:val="24"/>
          <w:szCs w:val="24"/>
        </w:rPr>
        <w:t>. Воды ультрапре</w:t>
      </w:r>
      <w:r w:rsidRPr="005A4221">
        <w:rPr>
          <w:rFonts w:ascii="Arial Narrow" w:hAnsi="Arial Narrow"/>
          <w:color w:val="000000"/>
          <w:spacing w:val="2"/>
          <w:sz w:val="24"/>
          <w:szCs w:val="24"/>
        </w:rPr>
        <w:t xml:space="preserve">сные и пресные, минерализация колеблется от 0,12 до 0,36 </w:t>
      </w:r>
      <w:r w:rsidRPr="005A4221">
        <w:rPr>
          <w:rFonts w:ascii="Arial Narrow" w:hAnsi="Arial Narrow"/>
          <w:color w:val="000000"/>
          <w:spacing w:val="-3"/>
          <w:sz w:val="24"/>
          <w:szCs w:val="24"/>
        </w:rPr>
        <w:t>г/дм</w:t>
      </w:r>
      <w:r w:rsidRPr="005A4221">
        <w:rPr>
          <w:rFonts w:ascii="Arial Narrow" w:hAnsi="Arial Narrow"/>
          <w:color w:val="000000"/>
          <w:spacing w:val="-3"/>
          <w:sz w:val="24"/>
          <w:szCs w:val="24"/>
          <w:vertAlign w:val="superscript"/>
        </w:rPr>
        <w:t>3</w:t>
      </w:r>
      <w:r w:rsidRPr="005A4221">
        <w:rPr>
          <w:rFonts w:ascii="Arial Narrow" w:hAnsi="Arial Narrow"/>
          <w:color w:val="000000"/>
          <w:spacing w:val="-3"/>
          <w:sz w:val="24"/>
          <w:szCs w:val="24"/>
        </w:rPr>
        <w:t>. По химическому составу воды гидрокарбонатные с раз</w:t>
      </w:r>
      <w:r w:rsidRPr="005A4221">
        <w:rPr>
          <w:rFonts w:ascii="Arial Narrow" w:hAnsi="Arial Narrow"/>
          <w:color w:val="000000"/>
          <w:spacing w:val="-2"/>
          <w:sz w:val="24"/>
          <w:szCs w:val="24"/>
        </w:rPr>
        <w:t>личным составом катионов: магниево-кальциевые, натриево-</w:t>
      </w:r>
      <w:r w:rsidRPr="005A4221">
        <w:rPr>
          <w:rFonts w:ascii="Arial Narrow" w:hAnsi="Arial Narrow"/>
          <w:color w:val="000000"/>
          <w:spacing w:val="-3"/>
          <w:sz w:val="24"/>
          <w:szCs w:val="24"/>
        </w:rPr>
        <w:t>кальциевые, реже кальциевые, натриевые. Реакция водной сре</w:t>
      </w:r>
      <w:r w:rsidRPr="005A4221">
        <w:rPr>
          <w:rFonts w:ascii="Arial Narrow" w:hAnsi="Arial Narrow"/>
          <w:color w:val="000000"/>
          <w:spacing w:val="-5"/>
          <w:sz w:val="24"/>
          <w:szCs w:val="24"/>
        </w:rPr>
        <w:t>ды от слабокислой до умеренно-щелочной (рН - 6,6-8,4).</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color w:val="000000"/>
          <w:spacing w:val="-3"/>
          <w:sz w:val="24"/>
          <w:szCs w:val="24"/>
        </w:rPr>
        <w:t>Подземные воды описываемой зоны используются для во</w:t>
      </w:r>
      <w:r w:rsidRPr="005A4221">
        <w:rPr>
          <w:rFonts w:ascii="Arial Narrow" w:hAnsi="Arial Narrow"/>
          <w:color w:val="000000"/>
          <w:spacing w:val="7"/>
          <w:sz w:val="24"/>
          <w:szCs w:val="24"/>
        </w:rPr>
        <w:t>доснабжения населенных пунктов Троицкое и Козьмо-</w:t>
      </w:r>
      <w:r w:rsidRPr="005A4221">
        <w:rPr>
          <w:rFonts w:ascii="Arial Narrow" w:hAnsi="Arial Narrow"/>
          <w:color w:val="000000"/>
          <w:sz w:val="24"/>
          <w:szCs w:val="24"/>
        </w:rPr>
        <w:t xml:space="preserve">Демьяновка. Дебиты скважин от 2 до 3 л/с при понижениях 28 и </w:t>
      </w:r>
      <w:smartTag w:uri="urn:schemas-microsoft-com:office:smarttags" w:element="metricconverter">
        <w:smartTagPr>
          <w:attr w:name="ProductID" w:val="1 метр"/>
        </w:smartTagPr>
        <w:r w:rsidRPr="005A4221">
          <w:rPr>
            <w:rFonts w:ascii="Arial Narrow" w:hAnsi="Arial Narrow"/>
            <w:color w:val="000000"/>
            <w:spacing w:val="-5"/>
            <w:sz w:val="24"/>
            <w:szCs w:val="24"/>
          </w:rPr>
          <w:t>1 метр</w:t>
        </w:r>
      </w:smartTag>
      <w:r w:rsidRPr="005A4221">
        <w:rPr>
          <w:rFonts w:ascii="Arial Narrow" w:hAnsi="Arial Narrow"/>
          <w:color w:val="000000"/>
          <w:spacing w:val="-5"/>
          <w:sz w:val="24"/>
          <w:szCs w:val="24"/>
        </w:rPr>
        <w:t xml:space="preserve"> соответственно.</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i/>
          <w:iCs/>
          <w:color w:val="000000"/>
          <w:spacing w:val="1"/>
          <w:sz w:val="24"/>
          <w:szCs w:val="24"/>
        </w:rPr>
        <w:t>Водоносная архейская метаморфогенная веснинско-</w:t>
      </w:r>
      <w:r w:rsidRPr="005A4221">
        <w:rPr>
          <w:rFonts w:ascii="Arial Narrow" w:hAnsi="Arial Narrow"/>
          <w:i/>
          <w:iCs/>
          <w:color w:val="000000"/>
          <w:spacing w:val="-3"/>
          <w:sz w:val="24"/>
          <w:szCs w:val="24"/>
        </w:rPr>
        <w:t xml:space="preserve">кузеевская зона трещиноватости </w:t>
      </w:r>
      <w:r w:rsidRPr="005A4221">
        <w:rPr>
          <w:rFonts w:ascii="Arial Narrow" w:hAnsi="Arial Narrow"/>
          <w:color w:val="000000"/>
          <w:spacing w:val="-3"/>
          <w:sz w:val="24"/>
          <w:szCs w:val="24"/>
        </w:rPr>
        <w:t xml:space="preserve">занимает центральную и </w:t>
      </w:r>
      <w:r w:rsidRPr="005A4221">
        <w:rPr>
          <w:rFonts w:ascii="Arial Narrow" w:hAnsi="Arial Narrow"/>
          <w:color w:val="000000"/>
          <w:spacing w:val="-2"/>
          <w:sz w:val="24"/>
          <w:szCs w:val="24"/>
        </w:rPr>
        <w:t>восточную части района. Водовмещающие породы представле</w:t>
      </w:r>
      <w:r w:rsidRPr="005A4221">
        <w:rPr>
          <w:rFonts w:ascii="Arial Narrow" w:hAnsi="Arial Narrow"/>
          <w:color w:val="000000"/>
          <w:spacing w:val="-2"/>
          <w:sz w:val="24"/>
          <w:szCs w:val="24"/>
        </w:rPr>
        <w:softHyphen/>
        <w:t>ны интенсивно мигматизированными гнейсами различного со</w:t>
      </w:r>
      <w:r w:rsidRPr="005A4221">
        <w:rPr>
          <w:rFonts w:ascii="Arial Narrow" w:hAnsi="Arial Narrow"/>
          <w:color w:val="000000"/>
          <w:spacing w:val="-2"/>
          <w:sz w:val="24"/>
          <w:szCs w:val="24"/>
        </w:rPr>
        <w:softHyphen/>
        <w:t>става с прослоями мраморов, мигматитов, амфиболитов и про</w:t>
      </w:r>
      <w:r w:rsidRPr="005A4221">
        <w:rPr>
          <w:rFonts w:ascii="Arial Narrow" w:hAnsi="Arial Narrow"/>
          <w:color w:val="000000"/>
          <w:spacing w:val="-2"/>
          <w:sz w:val="24"/>
          <w:szCs w:val="24"/>
        </w:rPr>
        <w:softHyphen/>
        <w:t>дуктами их гранитизации. Подземные воды имеют трещинно-</w:t>
      </w:r>
      <w:r w:rsidRPr="005A4221">
        <w:rPr>
          <w:rFonts w:ascii="Arial Narrow" w:hAnsi="Arial Narrow"/>
          <w:color w:val="000000"/>
          <w:spacing w:val="-3"/>
          <w:sz w:val="24"/>
          <w:szCs w:val="24"/>
        </w:rPr>
        <w:t>грунтовый характер и формируются в зоне открытой трещинова</w:t>
      </w:r>
      <w:r w:rsidRPr="005A4221">
        <w:rPr>
          <w:rFonts w:ascii="Arial Narrow" w:hAnsi="Arial Narrow"/>
          <w:color w:val="000000"/>
          <w:spacing w:val="-3"/>
          <w:sz w:val="24"/>
          <w:szCs w:val="24"/>
        </w:rPr>
        <w:softHyphen/>
      </w:r>
      <w:r w:rsidRPr="005A4221">
        <w:rPr>
          <w:rFonts w:ascii="Arial Narrow" w:hAnsi="Arial Narrow"/>
          <w:color w:val="000000"/>
          <w:spacing w:val="4"/>
          <w:sz w:val="24"/>
          <w:szCs w:val="24"/>
        </w:rPr>
        <w:t xml:space="preserve">тости пород, мощность которой по данным буровых работ не </w:t>
      </w:r>
      <w:r w:rsidRPr="005A4221">
        <w:rPr>
          <w:rFonts w:ascii="Arial Narrow" w:hAnsi="Arial Narrow"/>
          <w:color w:val="000000"/>
          <w:spacing w:val="-3"/>
          <w:sz w:val="24"/>
          <w:szCs w:val="24"/>
        </w:rPr>
        <w:t>превышает 40-</w:t>
      </w:r>
      <w:smartTag w:uri="urn:schemas-microsoft-com:office:smarttags" w:element="metricconverter">
        <w:smartTagPr>
          <w:attr w:name="ProductID" w:val="70 м"/>
        </w:smartTagPr>
        <w:r w:rsidRPr="005A4221">
          <w:rPr>
            <w:rFonts w:ascii="Arial Narrow" w:hAnsi="Arial Narrow"/>
            <w:color w:val="000000"/>
            <w:spacing w:val="-3"/>
            <w:sz w:val="24"/>
            <w:szCs w:val="24"/>
          </w:rPr>
          <w:t>70 м</w:t>
        </w:r>
      </w:smartTag>
      <w:r w:rsidRPr="005A4221">
        <w:rPr>
          <w:rFonts w:ascii="Arial Narrow" w:hAnsi="Arial Narrow"/>
          <w:color w:val="000000"/>
          <w:spacing w:val="-3"/>
          <w:sz w:val="24"/>
          <w:szCs w:val="24"/>
        </w:rPr>
        <w:t>. Уровень трещинно-грунтовых вод отмечает</w:t>
      </w:r>
      <w:r w:rsidRPr="005A4221">
        <w:rPr>
          <w:rFonts w:ascii="Arial Narrow" w:hAnsi="Arial Narrow"/>
          <w:color w:val="000000"/>
          <w:spacing w:val="-2"/>
          <w:sz w:val="24"/>
          <w:szCs w:val="24"/>
        </w:rPr>
        <w:t>ся на глубине от 1-</w:t>
      </w:r>
      <w:smartTag w:uri="urn:schemas-microsoft-com:office:smarttags" w:element="metricconverter">
        <w:smartTagPr>
          <w:attr w:name="ProductID" w:val="5 м"/>
        </w:smartTagPr>
        <w:r w:rsidRPr="005A4221">
          <w:rPr>
            <w:rFonts w:ascii="Arial Narrow" w:hAnsi="Arial Narrow"/>
            <w:color w:val="000000"/>
            <w:spacing w:val="-2"/>
            <w:sz w:val="24"/>
            <w:szCs w:val="24"/>
          </w:rPr>
          <w:t>5 м</w:t>
        </w:r>
      </w:smartTag>
      <w:r w:rsidRPr="005A4221">
        <w:rPr>
          <w:rFonts w:ascii="Arial Narrow" w:hAnsi="Arial Narrow"/>
          <w:color w:val="000000"/>
          <w:spacing w:val="-2"/>
          <w:sz w:val="24"/>
          <w:szCs w:val="24"/>
        </w:rPr>
        <w:t xml:space="preserve"> в пониженных частях рельефа до 10-</w:t>
      </w:r>
      <w:smartTag w:uri="urn:schemas-microsoft-com:office:smarttags" w:element="metricconverter">
        <w:smartTagPr>
          <w:attr w:name="ProductID" w:val="25 м"/>
        </w:smartTagPr>
        <w:r w:rsidRPr="005A4221">
          <w:rPr>
            <w:rFonts w:ascii="Arial Narrow" w:hAnsi="Arial Narrow"/>
            <w:color w:val="000000"/>
            <w:spacing w:val="-2"/>
            <w:sz w:val="24"/>
            <w:szCs w:val="24"/>
          </w:rPr>
          <w:t>25 м</w:t>
        </w:r>
      </w:smartTag>
      <w:r w:rsidRPr="005A4221">
        <w:rPr>
          <w:rFonts w:ascii="Arial Narrow" w:hAnsi="Arial Narrow"/>
          <w:color w:val="000000"/>
          <w:spacing w:val="-2"/>
          <w:sz w:val="24"/>
          <w:szCs w:val="24"/>
        </w:rPr>
        <w:t xml:space="preserve"> </w:t>
      </w:r>
      <w:r w:rsidRPr="005A4221">
        <w:rPr>
          <w:rFonts w:ascii="Arial Narrow" w:hAnsi="Arial Narrow"/>
          <w:color w:val="000000"/>
          <w:spacing w:val="-3"/>
          <w:sz w:val="24"/>
          <w:szCs w:val="24"/>
        </w:rPr>
        <w:t>на водораздельных участках. Водоносность пород слабая, деби</w:t>
      </w:r>
      <w:r w:rsidRPr="005A4221">
        <w:rPr>
          <w:rFonts w:ascii="Arial Narrow" w:hAnsi="Arial Narrow"/>
          <w:color w:val="000000"/>
          <w:spacing w:val="-3"/>
          <w:sz w:val="24"/>
          <w:szCs w:val="24"/>
        </w:rPr>
        <w:softHyphen/>
      </w:r>
      <w:r w:rsidRPr="005A4221">
        <w:rPr>
          <w:rFonts w:ascii="Arial Narrow" w:hAnsi="Arial Narrow"/>
          <w:color w:val="000000"/>
          <w:spacing w:val="-1"/>
          <w:sz w:val="24"/>
          <w:szCs w:val="24"/>
        </w:rPr>
        <w:t xml:space="preserve">ты родников, как правило, не превышают 0.1-0.3 л/с. Дебиты </w:t>
      </w:r>
      <w:r w:rsidRPr="005A4221">
        <w:rPr>
          <w:rFonts w:ascii="Arial Narrow" w:hAnsi="Arial Narrow"/>
          <w:color w:val="000000"/>
          <w:spacing w:val="-3"/>
          <w:sz w:val="24"/>
          <w:szCs w:val="24"/>
        </w:rPr>
        <w:t xml:space="preserve">скважин составляют десятые доли л/с и, как редкое исключение, </w:t>
      </w:r>
      <w:r w:rsidRPr="005A4221">
        <w:rPr>
          <w:rFonts w:ascii="Arial Narrow" w:hAnsi="Arial Narrow"/>
          <w:color w:val="000000"/>
          <w:spacing w:val="-2"/>
          <w:sz w:val="24"/>
          <w:szCs w:val="24"/>
        </w:rPr>
        <w:t>достигают 1-2 л/с при понижениях уровня на 5-</w:t>
      </w:r>
      <w:smartTag w:uri="urn:schemas-microsoft-com:office:smarttags" w:element="metricconverter">
        <w:smartTagPr>
          <w:attr w:name="ProductID" w:val="7 м"/>
        </w:smartTagPr>
        <w:r w:rsidRPr="005A4221">
          <w:rPr>
            <w:rFonts w:ascii="Arial Narrow" w:hAnsi="Arial Narrow"/>
            <w:color w:val="000000"/>
            <w:spacing w:val="-2"/>
            <w:sz w:val="24"/>
            <w:szCs w:val="24"/>
          </w:rPr>
          <w:t>7 м</w:t>
        </w:r>
      </w:smartTag>
      <w:r w:rsidRPr="005A4221">
        <w:rPr>
          <w:rFonts w:ascii="Arial Narrow" w:hAnsi="Arial Narrow"/>
          <w:color w:val="000000"/>
          <w:spacing w:val="-2"/>
          <w:sz w:val="24"/>
          <w:szCs w:val="24"/>
        </w:rPr>
        <w:t>. По химиче</w:t>
      </w:r>
      <w:r w:rsidRPr="005A4221">
        <w:rPr>
          <w:rFonts w:ascii="Arial Narrow" w:hAnsi="Arial Narrow"/>
          <w:color w:val="000000"/>
          <w:spacing w:val="-2"/>
          <w:sz w:val="24"/>
          <w:szCs w:val="24"/>
        </w:rPr>
        <w:softHyphen/>
      </w:r>
      <w:r w:rsidRPr="005A4221">
        <w:rPr>
          <w:rFonts w:ascii="Arial Narrow" w:hAnsi="Arial Narrow"/>
          <w:color w:val="000000"/>
          <w:spacing w:val="8"/>
          <w:sz w:val="24"/>
          <w:szCs w:val="24"/>
        </w:rPr>
        <w:t xml:space="preserve">скому составу воды пресные с минерализацией от 0.05 до </w:t>
      </w:r>
      <w:r w:rsidRPr="005A4221">
        <w:rPr>
          <w:rFonts w:ascii="Arial Narrow" w:hAnsi="Arial Narrow"/>
          <w:color w:val="000000"/>
          <w:spacing w:val="-1"/>
          <w:sz w:val="24"/>
          <w:szCs w:val="24"/>
        </w:rPr>
        <w:t>0.2 г/дм</w:t>
      </w:r>
      <w:r w:rsidRPr="005A4221">
        <w:rPr>
          <w:rFonts w:ascii="Arial Narrow" w:hAnsi="Arial Narrow"/>
          <w:color w:val="000000"/>
          <w:spacing w:val="-1"/>
          <w:sz w:val="24"/>
          <w:szCs w:val="24"/>
          <w:vertAlign w:val="superscript"/>
        </w:rPr>
        <w:t>3</w:t>
      </w:r>
      <w:r w:rsidRPr="005A4221">
        <w:rPr>
          <w:rFonts w:ascii="Arial Narrow" w:hAnsi="Arial Narrow"/>
          <w:color w:val="000000"/>
          <w:spacing w:val="-1"/>
          <w:sz w:val="24"/>
          <w:szCs w:val="24"/>
        </w:rPr>
        <w:t xml:space="preserve">, гидрокарбонатные кальциевые, магниево-кальциевые </w:t>
      </w:r>
      <w:r w:rsidRPr="005A4221">
        <w:rPr>
          <w:rFonts w:ascii="Arial Narrow" w:hAnsi="Arial Narrow"/>
          <w:color w:val="000000"/>
          <w:spacing w:val="-3"/>
          <w:sz w:val="24"/>
          <w:szCs w:val="24"/>
        </w:rPr>
        <w:t>и натриевые. По величине рН воды довольно разнообразные, от нейтральных до умереннощелочных (рН - 6.8-8.4).</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color w:val="000000"/>
          <w:spacing w:val="-4"/>
          <w:sz w:val="24"/>
          <w:szCs w:val="24"/>
        </w:rPr>
        <w:t>Ресурсы горизонта незначительны, летний подземный сток с площади пород архея не превышает 0.5-1.0 л/с на 1 км</w:t>
      </w:r>
      <w:r w:rsidRPr="005A4221">
        <w:rPr>
          <w:rFonts w:ascii="Arial Narrow" w:hAnsi="Arial Narrow"/>
          <w:color w:val="000000"/>
          <w:spacing w:val="-4"/>
          <w:sz w:val="24"/>
          <w:szCs w:val="24"/>
          <w:vertAlign w:val="superscript"/>
        </w:rPr>
        <w:t>2</w:t>
      </w:r>
      <w:r w:rsidRPr="005A4221">
        <w:rPr>
          <w:rFonts w:ascii="Arial Narrow" w:hAnsi="Arial Narrow"/>
          <w:color w:val="000000"/>
          <w:spacing w:val="-4"/>
          <w:sz w:val="24"/>
          <w:szCs w:val="24"/>
        </w:rPr>
        <w:t>.</w:t>
      </w:r>
    </w:p>
    <w:p w:rsidR="00D67F76" w:rsidRPr="005A4221" w:rsidRDefault="00D67F76" w:rsidP="001C4BAE">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i/>
          <w:iCs/>
          <w:color w:val="000000"/>
          <w:spacing w:val="-5"/>
          <w:sz w:val="24"/>
          <w:szCs w:val="24"/>
        </w:rPr>
        <w:t xml:space="preserve">Водоносные зоны трещиноватости разрывных нарушений. </w:t>
      </w:r>
      <w:r w:rsidRPr="005A4221">
        <w:rPr>
          <w:rFonts w:ascii="Arial Narrow" w:hAnsi="Arial Narrow"/>
          <w:color w:val="000000"/>
          <w:spacing w:val="-2"/>
          <w:sz w:val="24"/>
          <w:szCs w:val="24"/>
        </w:rPr>
        <w:t xml:space="preserve">Трещинно-жильные воды наиболее широко распространены на </w:t>
      </w:r>
      <w:r w:rsidRPr="005A4221">
        <w:rPr>
          <w:rFonts w:ascii="Arial Narrow" w:hAnsi="Arial Narrow"/>
          <w:color w:val="000000"/>
          <w:spacing w:val="-1"/>
          <w:sz w:val="24"/>
          <w:szCs w:val="24"/>
        </w:rPr>
        <w:t xml:space="preserve">площади Ангаро-Канского гидрогеологического массива и, в </w:t>
      </w:r>
      <w:r w:rsidRPr="005A4221">
        <w:rPr>
          <w:rFonts w:ascii="Arial Narrow" w:hAnsi="Arial Narrow"/>
          <w:color w:val="000000"/>
          <w:spacing w:val="-3"/>
          <w:sz w:val="24"/>
          <w:szCs w:val="24"/>
        </w:rPr>
        <w:t xml:space="preserve">меньшей мере, в пределах ограничивающей его с запада артезианской области. Практически все зоны разломов являются водоносными, что обусловлено наличием мощных зон дробления и </w:t>
      </w:r>
      <w:r w:rsidRPr="005A4221">
        <w:rPr>
          <w:rFonts w:ascii="Arial Narrow" w:hAnsi="Arial Narrow"/>
          <w:color w:val="000000"/>
          <w:spacing w:val="-2"/>
          <w:sz w:val="24"/>
          <w:szCs w:val="24"/>
        </w:rPr>
        <w:t xml:space="preserve">интенсивной тектонической трещиноватости пород, наиболее </w:t>
      </w:r>
      <w:r w:rsidRPr="005A4221">
        <w:rPr>
          <w:rFonts w:ascii="Arial Narrow" w:hAnsi="Arial Narrow"/>
          <w:color w:val="000000"/>
          <w:spacing w:val="3"/>
          <w:sz w:val="24"/>
          <w:szCs w:val="24"/>
        </w:rPr>
        <w:t>широко развитым по зонам главных разломов. Трещинно-</w:t>
      </w:r>
      <w:r w:rsidRPr="005A4221">
        <w:rPr>
          <w:rFonts w:ascii="Arial Narrow" w:hAnsi="Arial Narrow"/>
          <w:color w:val="000000"/>
          <w:spacing w:val="-3"/>
          <w:sz w:val="24"/>
          <w:szCs w:val="24"/>
        </w:rPr>
        <w:t xml:space="preserve">жильные воды имеют близповерхностное питание и поэтому по общему </w:t>
      </w:r>
      <w:r w:rsidRPr="005A4221">
        <w:rPr>
          <w:rFonts w:ascii="Arial Narrow" w:hAnsi="Arial Narrow"/>
          <w:color w:val="000000"/>
          <w:spacing w:val="-3"/>
          <w:sz w:val="24"/>
          <w:szCs w:val="24"/>
        </w:rPr>
        <w:lastRenderedPageBreak/>
        <w:t xml:space="preserve">химическому составу практически не отличаются от грунтово-трещинных вод регионального распространения. </w:t>
      </w:r>
      <w:proofErr w:type="gramStart"/>
      <w:r w:rsidRPr="005A4221">
        <w:rPr>
          <w:rFonts w:ascii="Arial Narrow" w:hAnsi="Arial Narrow"/>
          <w:color w:val="000000"/>
          <w:spacing w:val="-3"/>
          <w:sz w:val="24"/>
          <w:szCs w:val="24"/>
        </w:rPr>
        <w:t>Род</w:t>
      </w:r>
      <w:r w:rsidRPr="005A4221">
        <w:rPr>
          <w:rFonts w:ascii="Arial Narrow" w:hAnsi="Arial Narrow"/>
          <w:color w:val="000000"/>
          <w:spacing w:val="-4"/>
          <w:sz w:val="24"/>
          <w:szCs w:val="24"/>
        </w:rPr>
        <w:t>ники</w:t>
      </w:r>
      <w:proofErr w:type="gramEnd"/>
      <w:r w:rsidRPr="005A4221">
        <w:rPr>
          <w:rFonts w:ascii="Arial Narrow" w:hAnsi="Arial Narrow"/>
          <w:color w:val="000000"/>
          <w:spacing w:val="-4"/>
          <w:sz w:val="24"/>
          <w:szCs w:val="24"/>
        </w:rPr>
        <w:t xml:space="preserve"> нисходящие с дебитом от 0,2 до 1,0 л/с.</w:t>
      </w:r>
    </w:p>
    <w:p w:rsidR="00393A45" w:rsidRPr="005A4221" w:rsidRDefault="00393A45" w:rsidP="001C4BAE">
      <w:pPr>
        <w:spacing w:after="0" w:line="240" w:lineRule="auto"/>
        <w:ind w:left="113" w:right="113" w:firstLine="709"/>
        <w:jc w:val="both"/>
        <w:rPr>
          <w:rFonts w:ascii="Arial Narrow" w:hAnsi="Arial Narrow"/>
          <w:b/>
          <w:i/>
          <w:sz w:val="24"/>
          <w:szCs w:val="24"/>
        </w:rPr>
      </w:pPr>
    </w:p>
    <w:p w:rsidR="007801E2" w:rsidRDefault="007801E2" w:rsidP="007801E2">
      <w:pPr>
        <w:spacing w:after="0" w:line="240" w:lineRule="auto"/>
        <w:ind w:left="822" w:right="113"/>
        <w:jc w:val="both"/>
        <w:outlineLvl w:val="1"/>
        <w:rPr>
          <w:rFonts w:ascii="Arial Narrow" w:hAnsi="Arial Narrow"/>
          <w:b/>
          <w:sz w:val="24"/>
          <w:szCs w:val="24"/>
        </w:rPr>
      </w:pPr>
      <w:bookmarkStart w:id="13" w:name="_Toc346886478"/>
    </w:p>
    <w:p w:rsidR="00224897" w:rsidRPr="005A4221" w:rsidRDefault="00147B63" w:rsidP="001C4BAE">
      <w:pPr>
        <w:numPr>
          <w:ilvl w:val="1"/>
          <w:numId w:val="2"/>
        </w:numPr>
        <w:spacing w:after="0" w:line="240" w:lineRule="auto"/>
        <w:ind w:left="113" w:right="113" w:firstLine="709"/>
        <w:jc w:val="both"/>
        <w:outlineLvl w:val="1"/>
        <w:rPr>
          <w:rFonts w:ascii="Arial Narrow" w:hAnsi="Arial Narrow"/>
          <w:b/>
          <w:sz w:val="24"/>
          <w:szCs w:val="24"/>
        </w:rPr>
      </w:pPr>
      <w:bookmarkStart w:id="14" w:name="_Toc351565100"/>
      <w:r w:rsidRPr="005A4221">
        <w:rPr>
          <w:rFonts w:ascii="Arial Narrow" w:hAnsi="Arial Narrow"/>
          <w:b/>
          <w:sz w:val="24"/>
          <w:szCs w:val="24"/>
        </w:rPr>
        <w:t>Почвы</w:t>
      </w:r>
      <w:bookmarkEnd w:id="13"/>
      <w:bookmarkEnd w:id="14"/>
    </w:p>
    <w:p w:rsidR="00F728F6" w:rsidRPr="005A4221" w:rsidRDefault="00F728F6" w:rsidP="001C4BAE">
      <w:pPr>
        <w:pStyle w:val="ac"/>
        <w:spacing w:after="0"/>
        <w:ind w:left="113" w:right="113" w:firstLine="709"/>
        <w:jc w:val="both"/>
      </w:pPr>
      <w:r w:rsidRPr="005A4221">
        <w:t>Почвенно-растительный покров в Большемуртинском районе неоднородный. Он изменяется в продвижение с севера на юг и с запада на восток. Граница западной и восточной части лежит по реке Енисею или несколько восточнее его и делит район на левобережье и правобережье.</w:t>
      </w:r>
    </w:p>
    <w:p w:rsidR="00E97EF7" w:rsidRPr="005A4221" w:rsidRDefault="00E97EF7" w:rsidP="001C4BAE">
      <w:pPr>
        <w:pStyle w:val="ac"/>
        <w:spacing w:after="0"/>
        <w:ind w:left="113" w:right="113" w:firstLine="709"/>
        <w:jc w:val="both"/>
      </w:pPr>
      <w:r w:rsidRPr="005A4221">
        <w:t>Муниципальное образование п. Предивинск расположено на правом берегу р. Енисей.</w:t>
      </w:r>
    </w:p>
    <w:p w:rsidR="00D45B36" w:rsidRPr="005A4221" w:rsidRDefault="00F728F6" w:rsidP="001C4BAE">
      <w:pPr>
        <w:pStyle w:val="ac"/>
        <w:spacing w:after="0"/>
        <w:ind w:left="113" w:right="113" w:firstLine="709"/>
        <w:jc w:val="both"/>
      </w:pPr>
      <w:r w:rsidRPr="005A4221">
        <w:t xml:space="preserve">Правобережная часть района занимает южную часть Енисейского кряжа. </w:t>
      </w:r>
    </w:p>
    <w:p w:rsidR="00D45B36" w:rsidRPr="005A4221" w:rsidRDefault="00F302A4" w:rsidP="001C4BAE">
      <w:pPr>
        <w:pStyle w:val="ac"/>
        <w:spacing w:after="0"/>
        <w:ind w:left="113" w:right="113" w:firstLine="709"/>
        <w:jc w:val="both"/>
      </w:pPr>
      <w:r w:rsidRPr="005A4221">
        <w:t>Здесь м</w:t>
      </w:r>
      <w:r w:rsidR="00F728F6" w:rsidRPr="005A4221">
        <w:t>естами встречаются болота, которые большей частью расположены в долине р. Енисей. Болотные почвы</w:t>
      </w:r>
      <w:r w:rsidR="000B0AA6">
        <w:t>,</w:t>
      </w:r>
      <w:r w:rsidR="00F728F6" w:rsidRPr="005A4221">
        <w:t xml:space="preserve"> в основном</w:t>
      </w:r>
      <w:r w:rsidR="000B0AA6">
        <w:t>,</w:t>
      </w:r>
      <w:r w:rsidR="00F728F6" w:rsidRPr="005A4221">
        <w:t xml:space="preserve"> маломощные, реже среднемощные. </w:t>
      </w:r>
    </w:p>
    <w:p w:rsidR="00B50374" w:rsidRPr="00B50374" w:rsidRDefault="00286FD2" w:rsidP="001C4BAE">
      <w:pPr>
        <w:pStyle w:val="ac"/>
        <w:spacing w:after="0"/>
        <w:ind w:left="113" w:right="113" w:firstLine="709"/>
        <w:jc w:val="both"/>
      </w:pPr>
      <w:r w:rsidRPr="00B50374">
        <w:t>Почвообразование в Большемуртинском районе идет в бореальном почвенно-биоклиматическом поясе.</w:t>
      </w:r>
      <w:r w:rsidR="00082C58" w:rsidRPr="00B50374">
        <w:t xml:space="preserve"> </w:t>
      </w:r>
    </w:p>
    <w:p w:rsidR="00F728F6" w:rsidRPr="005A4221" w:rsidRDefault="00F728F6" w:rsidP="001C4BAE">
      <w:pPr>
        <w:pStyle w:val="ac"/>
        <w:spacing w:after="0"/>
        <w:ind w:left="113" w:right="113" w:firstLine="709"/>
        <w:jc w:val="both"/>
      </w:pPr>
      <w:r w:rsidRPr="005A4221">
        <w:t>Для данной территории характерны древовидные эрозионные сочетания и смешанного строения мозаики дерново-подзолистых и дерновых лесных щебнистых почв, серых лесных и дерновых лесных тёмноцветных почв.</w:t>
      </w:r>
    </w:p>
    <w:p w:rsidR="00F728F6" w:rsidRPr="005A4221" w:rsidRDefault="00F728F6" w:rsidP="001C4BAE">
      <w:pPr>
        <w:pStyle w:val="ac"/>
        <w:spacing w:after="0"/>
        <w:ind w:left="113" w:right="113" w:firstLine="709"/>
        <w:jc w:val="both"/>
      </w:pPr>
      <w:r w:rsidRPr="005A4221">
        <w:t>Одной из характерных черт подзолистых почв является их сильная щебнистость с обилием крупнообломочного материала в нижних горизонтах. На пологих склонах, с ухудшенным дренажем, хорошо развиваются процессы накопления грубого гумуса (торфа), достигающего мощности 30–50 см, а в нижних горизонтах – оглеение.</w:t>
      </w:r>
    </w:p>
    <w:p w:rsidR="00F728F6" w:rsidRPr="005A4221" w:rsidRDefault="00F728F6" w:rsidP="001C4BAE">
      <w:pPr>
        <w:pStyle w:val="ac"/>
        <w:spacing w:after="0"/>
        <w:ind w:left="113" w:right="113" w:firstLine="709"/>
        <w:jc w:val="both"/>
      </w:pPr>
      <w:r w:rsidRPr="005A4221">
        <w:t xml:space="preserve">Глеевые почвы, как правило, среднемощные и по составу варьируют от суглинков до тяжелых глин. Наибольшее распространение глеевые почвы имеют в долинах крупных рек и на участках со слабым или плохим дренажем. Площади таких почв незначительны. </w:t>
      </w:r>
    </w:p>
    <w:p w:rsidR="00F728F6" w:rsidRPr="005A4221" w:rsidRDefault="00F728F6" w:rsidP="001C4BAE">
      <w:pPr>
        <w:pStyle w:val="ac"/>
        <w:spacing w:after="0"/>
        <w:ind w:left="113" w:right="113" w:firstLine="709"/>
        <w:jc w:val="both"/>
      </w:pPr>
      <w:r w:rsidRPr="005A4221">
        <w:t>Луговые почвы встречаются фрагментарно на небольших площадях в долинах рек и на пологих приречных склонах.</w:t>
      </w:r>
    </w:p>
    <w:p w:rsidR="00F728F6" w:rsidRPr="005A4221" w:rsidRDefault="00F728F6" w:rsidP="001C4BAE">
      <w:pPr>
        <w:pStyle w:val="ac"/>
        <w:spacing w:after="0"/>
        <w:ind w:left="113" w:right="113" w:firstLine="709"/>
        <w:jc w:val="both"/>
      </w:pPr>
      <w:r w:rsidRPr="005A4221">
        <w:t>Для правобережной части района рельеф и его элементы (водоразделы, склоны их крутизна, форма, экспозиция), глубина залегания и характер коренных пород являются определяющими при формировании структур почвенного покрова.</w:t>
      </w:r>
    </w:p>
    <w:p w:rsidR="00F728F6" w:rsidRPr="005A4221" w:rsidRDefault="00F728F6" w:rsidP="001C4BAE">
      <w:pPr>
        <w:pStyle w:val="ac"/>
        <w:spacing w:after="0"/>
        <w:ind w:left="113" w:right="113" w:firstLine="709"/>
        <w:jc w:val="both"/>
      </w:pPr>
      <w:r w:rsidRPr="005A4221">
        <w:t xml:space="preserve">Небольшие участки в основном на вершинах гор занимают неразвитые каменистые почвы. </w:t>
      </w:r>
    </w:p>
    <w:p w:rsidR="00E97EF7" w:rsidRPr="005A4221" w:rsidRDefault="00E97EF7" w:rsidP="001C4BAE">
      <w:pPr>
        <w:pStyle w:val="ac"/>
        <w:spacing w:after="0"/>
        <w:ind w:left="113" w:right="113" w:firstLine="709"/>
        <w:jc w:val="both"/>
      </w:pPr>
    </w:p>
    <w:p w:rsidR="000413C2" w:rsidRPr="005A4221" w:rsidRDefault="007107C9" w:rsidP="001C4BAE">
      <w:pPr>
        <w:numPr>
          <w:ilvl w:val="1"/>
          <w:numId w:val="2"/>
        </w:numPr>
        <w:spacing w:after="0" w:line="240" w:lineRule="auto"/>
        <w:ind w:left="113" w:right="113" w:firstLine="709"/>
        <w:jc w:val="both"/>
        <w:outlineLvl w:val="1"/>
        <w:rPr>
          <w:rStyle w:val="a8"/>
          <w:rFonts w:ascii="Arial Narrow" w:hAnsi="Arial Narrow"/>
          <w:b/>
          <w:i w:val="0"/>
          <w:iCs w:val="0"/>
          <w:sz w:val="24"/>
          <w:szCs w:val="24"/>
        </w:rPr>
      </w:pPr>
      <w:bookmarkStart w:id="15" w:name="_Toc346886479"/>
      <w:bookmarkStart w:id="16" w:name="_Toc351565101"/>
      <w:r w:rsidRPr="005A4221">
        <w:rPr>
          <w:rStyle w:val="a8"/>
          <w:rFonts w:ascii="Arial Narrow" w:hAnsi="Arial Narrow"/>
          <w:b/>
          <w:i w:val="0"/>
          <w:sz w:val="24"/>
          <w:szCs w:val="24"/>
        </w:rPr>
        <w:t>Минерально-сырьевые ресурсы</w:t>
      </w:r>
      <w:r w:rsidR="00B76895" w:rsidRPr="005A4221">
        <w:rPr>
          <w:rStyle w:val="a8"/>
          <w:rFonts w:ascii="Arial Narrow" w:hAnsi="Arial Narrow"/>
          <w:b/>
          <w:i w:val="0"/>
          <w:sz w:val="24"/>
          <w:szCs w:val="24"/>
        </w:rPr>
        <w:t>. Полезные ископаемые</w:t>
      </w:r>
      <w:bookmarkEnd w:id="15"/>
      <w:bookmarkEnd w:id="16"/>
    </w:p>
    <w:p w:rsidR="00B771EC" w:rsidRPr="00B771EC" w:rsidRDefault="00B771EC" w:rsidP="00B771EC">
      <w:pPr>
        <w:pStyle w:val="ac"/>
        <w:spacing w:after="0"/>
        <w:ind w:left="113" w:right="113" w:firstLine="709"/>
        <w:jc w:val="both"/>
      </w:pPr>
      <w:r w:rsidRPr="00B771EC">
        <w:rPr>
          <w:iCs/>
        </w:rPr>
        <w:t xml:space="preserve">Полезные ископаемые Муниципального образования посёлок Предивинск представлены месторождениями и рядом проявлений полезных ископаемых, находящихся в контуре Предивинского рудного поля. </w:t>
      </w:r>
    </w:p>
    <w:p w:rsidR="00B771EC" w:rsidRPr="00B771EC" w:rsidRDefault="00B771EC" w:rsidP="00B771EC">
      <w:pPr>
        <w:pStyle w:val="ac"/>
        <w:spacing w:after="0"/>
        <w:ind w:left="113" w:right="113" w:firstLine="709"/>
        <w:jc w:val="both"/>
        <w:rPr>
          <w:iCs/>
        </w:rPr>
      </w:pPr>
      <w:r w:rsidRPr="00B771EC">
        <w:rPr>
          <w:iCs/>
        </w:rPr>
        <w:t>В границах муниципального образования посёлок Предивинск известны месторождения:</w:t>
      </w:r>
    </w:p>
    <w:p w:rsidR="00B771EC" w:rsidRPr="00B771EC" w:rsidRDefault="00B771EC" w:rsidP="00B771EC">
      <w:pPr>
        <w:pStyle w:val="ac"/>
        <w:spacing w:after="0"/>
        <w:ind w:left="113" w:right="113" w:firstLine="709"/>
        <w:jc w:val="both"/>
        <w:rPr>
          <w:iCs/>
        </w:rPr>
      </w:pPr>
      <w:r w:rsidRPr="00B771EC">
        <w:rPr>
          <w:iCs/>
        </w:rPr>
        <w:t xml:space="preserve">камня строительного №2, торфа №6, 4 месторождения золота россыпного: Верхне-Шумихинское, р. Кимбирка, р. </w:t>
      </w:r>
      <w:proofErr w:type="gramStart"/>
      <w:r w:rsidRPr="00B771EC">
        <w:rPr>
          <w:iCs/>
        </w:rPr>
        <w:t>Посольная.,</w:t>
      </w:r>
      <w:proofErr w:type="gramEnd"/>
      <w:r w:rsidRPr="00B771EC">
        <w:rPr>
          <w:iCs/>
        </w:rPr>
        <w:t xml:space="preserve"> р.Средняя Горевая.</w:t>
      </w:r>
    </w:p>
    <w:p w:rsidR="00B771EC" w:rsidRPr="00B771EC" w:rsidRDefault="00B771EC" w:rsidP="00B771EC">
      <w:pPr>
        <w:pStyle w:val="ac"/>
        <w:spacing w:after="0"/>
        <w:ind w:left="113" w:right="113" w:firstLine="709"/>
        <w:jc w:val="both"/>
      </w:pPr>
      <w:r w:rsidRPr="00B771EC">
        <w:t>Золото россыпно</w:t>
      </w:r>
      <w:r w:rsidR="006A4B39">
        <w:t>е</w:t>
      </w:r>
    </w:p>
    <w:p w:rsidR="00B771EC" w:rsidRPr="00B771EC" w:rsidRDefault="00B771EC" w:rsidP="00B771EC">
      <w:pPr>
        <w:pStyle w:val="ac"/>
        <w:spacing w:after="0"/>
        <w:ind w:left="113" w:right="113" w:firstLine="709"/>
        <w:jc w:val="both"/>
      </w:pPr>
      <w:r w:rsidRPr="00B771EC">
        <w:t>Верхне-Шумихинская россыпь расположена в долине верхнего течения р. Шумихи, в 46 км восточнее п.г.т. Б. Мурта. В 1991-1992 годах на месторождении выполнена детальная разведка и подсчитаны запасы. На 01.01.1994 г. Запасы по категории С1 составляли: торфа -1560 тыс.м3, пески – 641 тыс.м3, золото – 257 кг. В 1994 -1995 годах ГГП «Березовгеология» вело разработку месторождения. С 1996г. добыча золота не ведётся. Месторождение учитывается государственным балансом в качестве резервного.</w:t>
      </w:r>
    </w:p>
    <w:p w:rsidR="00B771EC" w:rsidRPr="00B771EC" w:rsidRDefault="00B771EC" w:rsidP="00B771EC">
      <w:pPr>
        <w:pStyle w:val="ac"/>
        <w:spacing w:after="0"/>
        <w:ind w:left="113" w:right="113" w:firstLine="709"/>
        <w:jc w:val="both"/>
        <w:rPr>
          <w:iCs/>
        </w:rPr>
      </w:pPr>
      <w:r w:rsidRPr="009E24A5">
        <w:t>Россыпь р. Кимбирка</w:t>
      </w:r>
      <w:r w:rsidRPr="00B771EC">
        <w:t xml:space="preserve"> расположена в 10 км ЮВ с. Юксеево, на границе с Сухобузимским районом. Разведочные работы проведены ПК Артель старателей «Центральная». Общая протяженность россыпи около 1,5 км, ширина от 12-15 м до 20-50 м. Коэффициент вскрыши -1,4. Содержание золота от 1мг/м3 до 2000 мг/м3. Золото мелкое, пробность - 850. Месторождение эксплуатировалось ПК АС «Центральная», в 2000 г. добыча не велась.</w:t>
      </w:r>
    </w:p>
    <w:p w:rsidR="00B771EC" w:rsidRPr="00B771EC" w:rsidRDefault="00B771EC" w:rsidP="00B771EC">
      <w:pPr>
        <w:pStyle w:val="ac"/>
        <w:spacing w:after="0"/>
        <w:ind w:left="113" w:right="113" w:firstLine="709"/>
        <w:jc w:val="both"/>
      </w:pPr>
      <w:r w:rsidRPr="000321E1">
        <w:lastRenderedPageBreak/>
        <w:t>Россыпь р. Средняя Горевая</w:t>
      </w:r>
      <w:r w:rsidRPr="00B771EC">
        <w:t xml:space="preserve"> находится в 20 км ЮВ п. Предивинск, в среднем течении р. Средняя Горевая. Россыпь известна с 30-х годов, добыча производилась в 1935-1945 гг. Запасы золота категории С1 на отрезке протяжённостью 1,5 км вниз по течению от устья руч. Американский по состоянию на 01.01.1948г. составляли 13,5 кг при среднем содержании металла на пласт -1283 мг/м3. В 1996г. были проведены поисково-оценочные работы на россыпное золото ГГП «Феникс». В результате этих работ уточнены параметры россыпи р. Средней Горевой. Она является техногенной остаточной целиковой, отненсена к группе 3а. Россыпь имеет длину 2,0 км при средней ширине - 24м. Золото по крупности от весьма мелкого до среднего. Среднее содержание золота -1087 мг/м3, пробность золота - 860. По результатам оперативного подсчёта утверждены балансовые запасы по категории С2 в количестве: 48 кг золота и 44 тыс. м3 песка.</w:t>
      </w:r>
    </w:p>
    <w:p w:rsidR="00B771EC" w:rsidRPr="00B771EC" w:rsidRDefault="00B771EC" w:rsidP="00B771EC">
      <w:pPr>
        <w:pStyle w:val="ac"/>
        <w:spacing w:after="0"/>
        <w:ind w:left="113" w:right="113" w:firstLine="709"/>
        <w:jc w:val="both"/>
      </w:pPr>
      <w:r w:rsidRPr="00B771EC">
        <w:t>Строительные материалы</w:t>
      </w:r>
    </w:p>
    <w:p w:rsidR="00B771EC" w:rsidRPr="00B771EC" w:rsidRDefault="00B771EC" w:rsidP="00B771EC">
      <w:pPr>
        <w:pStyle w:val="ac"/>
        <w:spacing w:after="0"/>
        <w:ind w:left="113" w:right="113" w:firstLine="709"/>
        <w:jc w:val="both"/>
      </w:pPr>
      <w:r w:rsidRPr="00B771EC">
        <w:t>Камни строительные</w:t>
      </w:r>
    </w:p>
    <w:p w:rsidR="00B771EC" w:rsidRDefault="00B771EC" w:rsidP="00B771EC">
      <w:pPr>
        <w:pStyle w:val="ac"/>
        <w:spacing w:after="0"/>
        <w:ind w:left="113" w:right="113" w:firstLine="709"/>
        <w:jc w:val="both"/>
      </w:pPr>
      <w:r w:rsidRPr="00B771EC">
        <w:t xml:space="preserve">Месторождение №2 </w:t>
      </w:r>
      <w:r w:rsidRPr="00374B99">
        <w:t>расположено</w:t>
      </w:r>
      <w:r w:rsidRPr="00B771EC">
        <w:t xml:space="preserve"> </w:t>
      </w:r>
      <w:r>
        <w:t>на правом</w:t>
      </w:r>
      <w:r w:rsidRPr="00374B99">
        <w:t xml:space="preserve"> склоне долины р. Посольной, на 17 км лесовозной дороги. Разведано Красноярским филиалом института «Гипролестранс» в 1987 г. Площадь месторождения</w:t>
      </w:r>
      <w:r>
        <w:t xml:space="preserve"> </w:t>
      </w:r>
      <w:r w:rsidRPr="00374B99">
        <w:t>- 34 тыс. м</w:t>
      </w:r>
      <w:r w:rsidRPr="00B771EC">
        <w:t>2</w:t>
      </w:r>
      <w:r w:rsidRPr="00374B99">
        <w:t>. Представлено гранито-гнейсами слабо выветрелыми (трещиноватыми), средней прочности и прочными, средней мощности 5м. Щебень из гранито-гнейсов характеризуется следующими физико-механическими свойствами: истинная плотность - 2.64 г/см</w:t>
      </w:r>
      <w:r w:rsidRPr="00B771EC">
        <w:t>3</w:t>
      </w:r>
      <w:r w:rsidRPr="00374B99">
        <w:t>,  водопоглощение - 0.9%4 марка по прочности – 400; марка по морозостойкости - Мр</w:t>
      </w:r>
      <w:r w:rsidRPr="00B771EC">
        <w:t xml:space="preserve">3. </w:t>
      </w:r>
      <w:r w:rsidRPr="00374B99">
        <w:t>Запасы гранито-гнейсов по категории В составляют 170.0 тыс. м</w:t>
      </w:r>
      <w:r w:rsidRPr="00B771EC">
        <w:t>3</w:t>
      </w:r>
      <w:r w:rsidRPr="00374B99">
        <w:t>, не утверждались.</w:t>
      </w:r>
    </w:p>
    <w:p w:rsidR="00B771EC" w:rsidRPr="00B771EC" w:rsidRDefault="00B771EC" w:rsidP="00B771EC">
      <w:pPr>
        <w:pStyle w:val="ac"/>
        <w:spacing w:after="0"/>
        <w:ind w:left="113" w:right="113" w:firstLine="709"/>
        <w:jc w:val="both"/>
      </w:pPr>
      <w:r w:rsidRPr="00B771EC">
        <w:t>Твёрдые горючие ископаемые</w:t>
      </w:r>
    </w:p>
    <w:p w:rsidR="00B771EC" w:rsidRPr="00B771EC" w:rsidRDefault="00B771EC" w:rsidP="00B771EC">
      <w:pPr>
        <w:pStyle w:val="ac"/>
        <w:spacing w:after="0"/>
        <w:ind w:left="113" w:right="113" w:firstLine="709"/>
        <w:jc w:val="both"/>
      </w:pPr>
      <w:r w:rsidRPr="00B771EC">
        <w:t xml:space="preserve">Месторождение торфа №33 </w:t>
      </w:r>
      <w:r w:rsidRPr="003A64DD">
        <w:t>расположено в 2.4 км ЮВ п.г.т Б.Мурта. Месторождение низинного типа, расположено на правобережной пойме р.Енисей. Площадь в нулевой границе составляет 259.0 га, в границе промышленной глубины торфяной залежи- 203.0га. Максимальная мощность торфяного пласта-2,5 м, средняя – 1,56 м. степень разложения торфа - 45%, зольность - 46%. На месторождении оценены балансовые запасы торфа по категории С</w:t>
      </w:r>
      <w:proofErr w:type="gramStart"/>
      <w:r w:rsidRPr="00B771EC">
        <w:t>2 ,</w:t>
      </w:r>
      <w:r w:rsidRPr="003A64DD">
        <w:t>в</w:t>
      </w:r>
      <w:proofErr w:type="gramEnd"/>
      <w:r w:rsidRPr="003A64DD">
        <w:t xml:space="preserve"> количестве 549.0 тыс.т. Запасы не утверждались. Месторождение не  разрабатывается. Месторождение учитывается балансом запасов в группе «перспективные для разведки».</w:t>
      </w:r>
    </w:p>
    <w:p w:rsidR="00B771EC" w:rsidRPr="00B771EC" w:rsidRDefault="00B771EC" w:rsidP="00B771EC">
      <w:pPr>
        <w:pStyle w:val="ac"/>
        <w:spacing w:after="0"/>
        <w:ind w:left="113" w:right="113" w:firstLine="709"/>
        <w:jc w:val="both"/>
        <w:rPr>
          <w:iCs/>
        </w:rPr>
      </w:pPr>
      <w:r w:rsidRPr="00B771EC">
        <w:rPr>
          <w:iCs/>
        </w:rPr>
        <w:t xml:space="preserve">В границах муниципального образования посёлок Предивинск известны следующие проявления </w:t>
      </w:r>
      <w:r w:rsidRPr="00B771EC">
        <w:rPr>
          <w:i/>
          <w:iCs/>
        </w:rPr>
        <w:t>металлических полезных ископаемых</w:t>
      </w:r>
      <w:r w:rsidRPr="00B771EC">
        <w:rPr>
          <w:iCs/>
        </w:rPr>
        <w:t>:</w:t>
      </w:r>
    </w:p>
    <w:p w:rsidR="00B771EC" w:rsidRPr="00B771EC" w:rsidRDefault="00B771EC" w:rsidP="00B771EC">
      <w:pPr>
        <w:pStyle w:val="ac"/>
        <w:spacing w:after="0"/>
        <w:ind w:left="113" w:right="113" w:firstLine="709"/>
        <w:jc w:val="both"/>
        <w:rPr>
          <w:iCs/>
        </w:rPr>
      </w:pPr>
      <w:r w:rsidRPr="00B771EC">
        <w:rPr>
          <w:iCs/>
        </w:rPr>
        <w:t>Любимовское проявление золота;</w:t>
      </w:r>
    </w:p>
    <w:p w:rsidR="00B771EC" w:rsidRPr="00B771EC" w:rsidRDefault="00B771EC" w:rsidP="00B771EC">
      <w:pPr>
        <w:pStyle w:val="ac"/>
        <w:spacing w:after="0"/>
        <w:ind w:left="113" w:right="113" w:firstLine="709"/>
        <w:jc w:val="both"/>
        <w:rPr>
          <w:iCs/>
        </w:rPr>
      </w:pPr>
      <w:r w:rsidRPr="00B771EC">
        <w:rPr>
          <w:iCs/>
        </w:rPr>
        <w:t>Островнинское и Предивинское проявления железа;</w:t>
      </w:r>
    </w:p>
    <w:p w:rsidR="00B771EC" w:rsidRPr="00B771EC" w:rsidRDefault="00B771EC" w:rsidP="00B771EC">
      <w:pPr>
        <w:pStyle w:val="ac"/>
        <w:spacing w:after="0"/>
        <w:ind w:left="113" w:right="113" w:firstLine="709"/>
        <w:jc w:val="both"/>
        <w:rPr>
          <w:iCs/>
        </w:rPr>
      </w:pPr>
      <w:r w:rsidRPr="00B771EC">
        <w:rPr>
          <w:iCs/>
        </w:rPr>
        <w:t>Шиверское коренное проявление титана;</w:t>
      </w:r>
    </w:p>
    <w:p w:rsidR="00B771EC" w:rsidRPr="00B771EC" w:rsidRDefault="00B771EC" w:rsidP="00B771EC">
      <w:pPr>
        <w:pStyle w:val="ac"/>
        <w:spacing w:after="0"/>
        <w:ind w:left="113" w:right="113" w:firstLine="709"/>
        <w:jc w:val="both"/>
        <w:rPr>
          <w:iCs/>
        </w:rPr>
      </w:pPr>
      <w:r w:rsidRPr="00B771EC">
        <w:rPr>
          <w:iCs/>
        </w:rPr>
        <w:t>Екатерининское и Белогорское проявления молибдена;</w:t>
      </w:r>
    </w:p>
    <w:p w:rsidR="00B771EC" w:rsidRPr="00B771EC" w:rsidRDefault="00B771EC" w:rsidP="00B771EC">
      <w:pPr>
        <w:pStyle w:val="ac"/>
        <w:spacing w:after="0"/>
        <w:ind w:left="113" w:right="113" w:firstLine="709"/>
        <w:jc w:val="both"/>
        <w:rPr>
          <w:iCs/>
        </w:rPr>
      </w:pPr>
      <w:r w:rsidRPr="00B771EC">
        <w:rPr>
          <w:iCs/>
        </w:rPr>
        <w:t xml:space="preserve">Шумихинское, Юдинское </w:t>
      </w:r>
      <w:r w:rsidR="006A4B39">
        <w:rPr>
          <w:iCs/>
        </w:rPr>
        <w:t>п</w:t>
      </w:r>
      <w:r w:rsidRPr="00B771EC">
        <w:rPr>
          <w:iCs/>
        </w:rPr>
        <w:t>роявлени</w:t>
      </w:r>
      <w:r w:rsidR="006A4B39">
        <w:rPr>
          <w:iCs/>
        </w:rPr>
        <w:t>я</w:t>
      </w:r>
      <w:r w:rsidRPr="00B771EC">
        <w:rPr>
          <w:iCs/>
        </w:rPr>
        <w:t xml:space="preserve"> 1- меди;</w:t>
      </w:r>
    </w:p>
    <w:p w:rsidR="00B771EC" w:rsidRPr="00B771EC" w:rsidRDefault="00B771EC" w:rsidP="00B771EC">
      <w:pPr>
        <w:pStyle w:val="ac"/>
        <w:spacing w:after="0"/>
        <w:ind w:left="113" w:right="113" w:firstLine="709"/>
        <w:jc w:val="both"/>
        <w:rPr>
          <w:iCs/>
        </w:rPr>
      </w:pPr>
      <w:r w:rsidRPr="00B771EC">
        <w:rPr>
          <w:iCs/>
        </w:rPr>
        <w:t>Проявления редких металлов – тантала, ниобия;</w:t>
      </w:r>
    </w:p>
    <w:p w:rsidR="00B771EC" w:rsidRDefault="00B771EC" w:rsidP="00B771EC">
      <w:pPr>
        <w:pStyle w:val="ac"/>
        <w:spacing w:after="0"/>
        <w:ind w:left="113" w:right="113" w:firstLine="709"/>
        <w:jc w:val="both"/>
      </w:pPr>
      <w:r>
        <w:t>Проявления россыпи ильменита (р.Островная, р.Юдинка, р.Кимбирка);</w:t>
      </w:r>
    </w:p>
    <w:p w:rsidR="00B771EC" w:rsidRPr="00B771EC" w:rsidRDefault="00B771EC" w:rsidP="00B771EC">
      <w:pPr>
        <w:pStyle w:val="ac"/>
        <w:spacing w:after="0"/>
        <w:ind w:left="113" w:right="113" w:firstLine="709"/>
        <w:jc w:val="both"/>
        <w:rPr>
          <w:i/>
          <w:iCs/>
        </w:rPr>
      </w:pPr>
      <w:r w:rsidRPr="00B771EC">
        <w:rPr>
          <w:i/>
          <w:iCs/>
        </w:rPr>
        <w:t>Проявления неметаллических ископаемых:</w:t>
      </w:r>
    </w:p>
    <w:p w:rsidR="00B771EC" w:rsidRPr="00B771EC" w:rsidRDefault="00B771EC" w:rsidP="00B771EC">
      <w:pPr>
        <w:pStyle w:val="ac"/>
        <w:spacing w:after="0"/>
        <w:ind w:left="113" w:right="113" w:firstLine="709"/>
        <w:jc w:val="both"/>
        <w:rPr>
          <w:i/>
          <w:iCs/>
        </w:rPr>
      </w:pPr>
      <w:r w:rsidRPr="00B771EC">
        <w:rPr>
          <w:i/>
          <w:iCs/>
        </w:rPr>
        <w:t>(оптическое, керамическое и огнеупорное, горнотехническое сырьё, абразивные материалы)</w:t>
      </w:r>
    </w:p>
    <w:p w:rsidR="00B771EC" w:rsidRPr="00B771EC" w:rsidRDefault="00B771EC" w:rsidP="00B771EC">
      <w:pPr>
        <w:pStyle w:val="ac"/>
        <w:spacing w:after="0"/>
        <w:ind w:left="113" w:right="113" w:firstLine="709"/>
        <w:jc w:val="both"/>
        <w:rPr>
          <w:iCs/>
        </w:rPr>
      </w:pPr>
      <w:r w:rsidRPr="00B771EC">
        <w:rPr>
          <w:iCs/>
        </w:rPr>
        <w:t xml:space="preserve">Покровское и Черновское проявления каолина; </w:t>
      </w:r>
    </w:p>
    <w:p w:rsidR="00B771EC" w:rsidRPr="00B771EC" w:rsidRDefault="00B771EC" w:rsidP="00B771EC">
      <w:pPr>
        <w:pStyle w:val="ac"/>
        <w:spacing w:after="0"/>
        <w:ind w:left="113" w:right="113" w:firstLine="709"/>
        <w:jc w:val="both"/>
        <w:rPr>
          <w:iCs/>
        </w:rPr>
      </w:pPr>
      <w:r w:rsidRPr="00B771EC">
        <w:rPr>
          <w:iCs/>
        </w:rPr>
        <w:t>Таловское проявление граната;</w:t>
      </w:r>
    </w:p>
    <w:p w:rsidR="00B771EC" w:rsidRPr="00B771EC" w:rsidRDefault="00B771EC" w:rsidP="00B771EC">
      <w:pPr>
        <w:pStyle w:val="ac"/>
        <w:spacing w:after="0"/>
        <w:ind w:left="113" w:right="113" w:firstLine="709"/>
        <w:jc w:val="both"/>
        <w:rPr>
          <w:iCs/>
        </w:rPr>
      </w:pPr>
      <w:r w:rsidRPr="00B771EC">
        <w:rPr>
          <w:iCs/>
        </w:rPr>
        <w:t>Предивинское проявление талька;</w:t>
      </w:r>
    </w:p>
    <w:p w:rsidR="00B771EC" w:rsidRPr="00B771EC" w:rsidRDefault="00B771EC" w:rsidP="00B771EC">
      <w:pPr>
        <w:pStyle w:val="ac"/>
        <w:spacing w:after="0"/>
        <w:ind w:left="113" w:right="113" w:firstLine="709"/>
        <w:jc w:val="both"/>
        <w:rPr>
          <w:iCs/>
        </w:rPr>
      </w:pPr>
      <w:r w:rsidRPr="00B771EC">
        <w:rPr>
          <w:iCs/>
        </w:rPr>
        <w:t>Посольное проявление мусковита;</w:t>
      </w:r>
    </w:p>
    <w:p w:rsidR="00B771EC" w:rsidRDefault="00B771EC" w:rsidP="00B771EC">
      <w:pPr>
        <w:pStyle w:val="ac"/>
        <w:spacing w:after="0"/>
        <w:ind w:left="113" w:right="113" w:firstLine="709"/>
        <w:jc w:val="both"/>
      </w:pPr>
      <w:r>
        <w:t>Проявления  кварца оптического;</w:t>
      </w:r>
    </w:p>
    <w:p w:rsidR="00B771EC" w:rsidRPr="00B771EC" w:rsidRDefault="00B771EC" w:rsidP="00B771EC">
      <w:pPr>
        <w:pStyle w:val="ac"/>
        <w:spacing w:after="0"/>
        <w:ind w:left="113" w:right="113" w:firstLine="709"/>
        <w:jc w:val="both"/>
        <w:rPr>
          <w:i/>
          <w:iCs/>
        </w:rPr>
      </w:pPr>
      <w:r w:rsidRPr="00B771EC">
        <w:rPr>
          <w:i/>
          <w:iCs/>
        </w:rPr>
        <w:t>Проявления неметаллических ископаемых:</w:t>
      </w:r>
    </w:p>
    <w:p w:rsidR="00B771EC" w:rsidRPr="00B771EC" w:rsidRDefault="00B771EC" w:rsidP="00B771EC">
      <w:pPr>
        <w:pStyle w:val="ac"/>
        <w:spacing w:after="0"/>
        <w:ind w:left="113" w:right="113" w:firstLine="709"/>
        <w:jc w:val="both"/>
        <w:rPr>
          <w:i/>
          <w:iCs/>
        </w:rPr>
      </w:pPr>
      <w:r w:rsidRPr="00B771EC">
        <w:rPr>
          <w:i/>
          <w:iCs/>
        </w:rPr>
        <w:t>строительные материалы</w:t>
      </w:r>
    </w:p>
    <w:p w:rsidR="00B771EC" w:rsidRPr="00B771EC" w:rsidRDefault="00B771EC" w:rsidP="00B771EC">
      <w:pPr>
        <w:pStyle w:val="ac"/>
        <w:spacing w:after="0"/>
        <w:ind w:left="113" w:right="113" w:firstLine="709"/>
        <w:jc w:val="both"/>
        <w:rPr>
          <w:iCs/>
        </w:rPr>
      </w:pPr>
      <w:proofErr w:type="gramStart"/>
      <w:r w:rsidRPr="00B771EC">
        <w:rPr>
          <w:iCs/>
        </w:rPr>
        <w:t>Покровское,Черновское</w:t>
      </w:r>
      <w:proofErr w:type="gramEnd"/>
      <w:r w:rsidRPr="00B771EC">
        <w:rPr>
          <w:iCs/>
        </w:rPr>
        <w:t xml:space="preserve"> и Юдинское проявления беложгущихся глин для строительных целей;</w:t>
      </w:r>
    </w:p>
    <w:p w:rsidR="00B771EC" w:rsidRPr="00B771EC" w:rsidRDefault="00B771EC" w:rsidP="00B771EC">
      <w:pPr>
        <w:pStyle w:val="ac"/>
        <w:spacing w:after="0"/>
        <w:ind w:left="113" w:right="113" w:firstLine="709"/>
        <w:jc w:val="both"/>
        <w:rPr>
          <w:iCs/>
        </w:rPr>
      </w:pPr>
      <w:r w:rsidRPr="00B771EC">
        <w:rPr>
          <w:iCs/>
        </w:rPr>
        <w:t>Гребневое и Ярлычихинское проявления камня облицовочного;</w:t>
      </w:r>
    </w:p>
    <w:p w:rsidR="00B771EC" w:rsidRPr="00B771EC" w:rsidRDefault="00B771EC" w:rsidP="00B771EC">
      <w:pPr>
        <w:pStyle w:val="ac"/>
        <w:spacing w:after="0"/>
        <w:ind w:left="113" w:right="113" w:firstLine="709"/>
        <w:jc w:val="both"/>
        <w:rPr>
          <w:iCs/>
        </w:rPr>
      </w:pPr>
      <w:r w:rsidRPr="00B771EC">
        <w:rPr>
          <w:iCs/>
        </w:rPr>
        <w:t>Козьмо-Демьяновское проявление камня строительного;</w:t>
      </w:r>
    </w:p>
    <w:p w:rsidR="00B771EC" w:rsidRPr="00B771EC" w:rsidRDefault="00B771EC" w:rsidP="00B771EC">
      <w:pPr>
        <w:pStyle w:val="ac"/>
        <w:spacing w:after="0"/>
        <w:ind w:left="113" w:right="113" w:firstLine="709"/>
        <w:jc w:val="both"/>
        <w:rPr>
          <w:iCs/>
        </w:rPr>
      </w:pPr>
      <w:r w:rsidRPr="00B771EC">
        <w:rPr>
          <w:iCs/>
        </w:rPr>
        <w:t>Шумихинское и Юдинское проявления глин и суглинков для керамзита;</w:t>
      </w:r>
    </w:p>
    <w:p w:rsidR="00B771EC" w:rsidRDefault="00B771EC" w:rsidP="00B771EC">
      <w:pPr>
        <w:pStyle w:val="ac"/>
        <w:spacing w:after="0"/>
        <w:ind w:left="113" w:right="113" w:firstLine="709"/>
        <w:jc w:val="both"/>
      </w:pPr>
      <w:r>
        <w:t xml:space="preserve">Средненское </w:t>
      </w:r>
      <w:r w:rsidRPr="00831A3B">
        <w:rPr>
          <w:iCs/>
        </w:rPr>
        <w:t>проявление</w:t>
      </w:r>
      <w:r>
        <w:t xml:space="preserve"> карбонатных пород для строительной извести;</w:t>
      </w:r>
    </w:p>
    <w:p w:rsidR="00B771EC" w:rsidRPr="00B771EC" w:rsidRDefault="00B771EC" w:rsidP="00B771EC">
      <w:pPr>
        <w:pStyle w:val="ac"/>
        <w:spacing w:after="0"/>
        <w:ind w:left="113" w:right="113" w:firstLine="709"/>
        <w:jc w:val="both"/>
      </w:pPr>
      <w:r w:rsidRPr="00B771EC">
        <w:lastRenderedPageBreak/>
        <w:t>Прочие ископаемые</w:t>
      </w:r>
    </w:p>
    <w:p w:rsidR="00B771EC" w:rsidRPr="00B771EC" w:rsidRDefault="00B771EC" w:rsidP="00B771EC">
      <w:pPr>
        <w:pStyle w:val="ac"/>
        <w:spacing w:after="0"/>
        <w:ind w:left="113" w:right="113" w:firstLine="709"/>
        <w:jc w:val="both"/>
        <w:rPr>
          <w:iCs/>
        </w:rPr>
      </w:pPr>
      <w:r w:rsidRPr="00B771EC">
        <w:rPr>
          <w:iCs/>
        </w:rPr>
        <w:t>Приенисейское и Юдинское проявления песков формовочных.</w:t>
      </w:r>
    </w:p>
    <w:p w:rsidR="00831A3B" w:rsidRPr="00B50374" w:rsidRDefault="00831A3B" w:rsidP="00831A3B">
      <w:pPr>
        <w:pStyle w:val="ac"/>
        <w:spacing w:after="0"/>
        <w:ind w:left="113" w:right="113" w:firstLine="709"/>
        <w:jc w:val="both"/>
        <w:rPr>
          <w:i/>
        </w:rPr>
      </w:pPr>
      <w:r w:rsidRPr="00B50374">
        <w:rPr>
          <w:i/>
        </w:rPr>
        <w:t>На территории муниципального образования посёлок Предивинск месторождений подземных вод на 01.01.2002г. не выявлено, все водозаборные сооружения работают на неутверждённых запасах.</w:t>
      </w:r>
    </w:p>
    <w:p w:rsidR="00831A3B" w:rsidRPr="00B50374" w:rsidRDefault="00831A3B" w:rsidP="00831A3B">
      <w:pPr>
        <w:pStyle w:val="ac"/>
        <w:spacing w:after="0"/>
        <w:ind w:left="113" w:right="113" w:firstLine="709"/>
        <w:jc w:val="both"/>
        <w:rPr>
          <w:i/>
        </w:rPr>
      </w:pPr>
      <w:r w:rsidRPr="00B50374">
        <w:rPr>
          <w:i/>
        </w:rPr>
        <w:t>В границах населённых пунктов р.п Предивинск, с.Козьмо-Демьяновка, д.Троицкое имеются группы одиночных скважин (скважины) для хозяйственно-питьевого и производственно-технического водоснабжения.</w:t>
      </w:r>
    </w:p>
    <w:p w:rsidR="00831A3B" w:rsidRPr="00B50374" w:rsidRDefault="00831A3B" w:rsidP="00831A3B">
      <w:pPr>
        <w:pStyle w:val="ac"/>
        <w:spacing w:after="0"/>
        <w:ind w:left="113" w:right="113" w:firstLine="709"/>
        <w:jc w:val="both"/>
        <w:rPr>
          <w:i/>
        </w:rPr>
      </w:pPr>
      <w:r w:rsidRPr="00B50374">
        <w:rPr>
          <w:i/>
        </w:rPr>
        <w:t>Месторождений минеральных подземных вод на территории МО п.Предивинск не выявлено.</w:t>
      </w:r>
    </w:p>
    <w:p w:rsidR="00831A3B" w:rsidRPr="00831A3B" w:rsidRDefault="00831A3B" w:rsidP="00831A3B">
      <w:pPr>
        <w:pStyle w:val="ac"/>
        <w:spacing w:after="0"/>
        <w:ind w:left="113" w:right="113" w:firstLine="709"/>
        <w:jc w:val="both"/>
        <w:rPr>
          <w:iCs/>
        </w:rPr>
      </w:pPr>
      <w:r w:rsidRPr="00831A3B">
        <w:rPr>
          <w:iCs/>
        </w:rPr>
        <w:t xml:space="preserve">Запасы местных строительных материалов, их размещение дают возможность району иметь прочную строительную базу. Однако многие месторождения мало исследованы и промышленной разработкой пока не освоены. </w:t>
      </w:r>
    </w:p>
    <w:p w:rsidR="00593C29" w:rsidRPr="005A4221" w:rsidRDefault="00593C29" w:rsidP="00B771EC">
      <w:pPr>
        <w:pStyle w:val="ac"/>
        <w:spacing w:after="0"/>
        <w:ind w:left="113" w:right="113" w:firstLine="709"/>
        <w:jc w:val="both"/>
      </w:pPr>
    </w:p>
    <w:p w:rsidR="00B03BC9" w:rsidRPr="00882EC0" w:rsidRDefault="00194D4A" w:rsidP="00CC2B37">
      <w:pPr>
        <w:numPr>
          <w:ilvl w:val="1"/>
          <w:numId w:val="2"/>
        </w:numPr>
        <w:spacing w:after="0" w:line="240" w:lineRule="auto"/>
        <w:ind w:left="113" w:right="113" w:firstLine="709"/>
        <w:jc w:val="both"/>
        <w:outlineLvl w:val="1"/>
        <w:rPr>
          <w:rFonts w:ascii="Arial Narrow" w:hAnsi="Arial Narrow"/>
          <w:b/>
          <w:sz w:val="24"/>
          <w:szCs w:val="24"/>
        </w:rPr>
      </w:pPr>
      <w:bookmarkStart w:id="17" w:name="_Toc346886480"/>
      <w:bookmarkStart w:id="18" w:name="_Toc351565102"/>
      <w:r w:rsidRPr="005A4221">
        <w:rPr>
          <w:rFonts w:ascii="Arial Narrow" w:hAnsi="Arial Narrow"/>
          <w:b/>
          <w:sz w:val="24"/>
          <w:szCs w:val="24"/>
        </w:rPr>
        <w:t>Р</w:t>
      </w:r>
      <w:r w:rsidR="00B03BC9" w:rsidRPr="005A4221">
        <w:rPr>
          <w:rFonts w:ascii="Arial Narrow" w:hAnsi="Arial Narrow"/>
          <w:b/>
          <w:sz w:val="24"/>
          <w:szCs w:val="24"/>
        </w:rPr>
        <w:t xml:space="preserve">астительный и </w:t>
      </w:r>
      <w:r w:rsidR="00B03BC9" w:rsidRPr="00882EC0">
        <w:rPr>
          <w:rFonts w:ascii="Arial Narrow" w:hAnsi="Arial Narrow"/>
          <w:b/>
          <w:sz w:val="24"/>
          <w:szCs w:val="24"/>
        </w:rPr>
        <w:t>животный мир</w:t>
      </w:r>
      <w:r w:rsidRPr="00882EC0">
        <w:rPr>
          <w:rFonts w:ascii="Arial Narrow" w:hAnsi="Arial Narrow"/>
          <w:b/>
          <w:sz w:val="24"/>
          <w:szCs w:val="24"/>
        </w:rPr>
        <w:t>. Природные комплексы</w:t>
      </w:r>
      <w:bookmarkEnd w:id="17"/>
      <w:bookmarkEnd w:id="18"/>
    </w:p>
    <w:p w:rsidR="007801E2" w:rsidRDefault="008C3DF0" w:rsidP="00CC2B37">
      <w:pPr>
        <w:pStyle w:val="ac"/>
        <w:spacing w:after="0"/>
        <w:ind w:left="113" w:right="113" w:firstLine="709"/>
        <w:jc w:val="both"/>
      </w:pPr>
      <w:r w:rsidRPr="005A4221">
        <w:t xml:space="preserve">Муниципальное образование </w:t>
      </w:r>
      <w:r w:rsidR="00C54180">
        <w:t xml:space="preserve">п. </w:t>
      </w:r>
      <w:r w:rsidRPr="005A4221">
        <w:t>Предивинск расположено на правом берегу Енисея. Эта п</w:t>
      </w:r>
      <w:r w:rsidR="00677C3A" w:rsidRPr="005A4221">
        <w:t>равобережная часть района расположена в южной части Енисейского кряжа с прохладным достаточно увлажнённым климатом с преобладанием производных берёзово-осиновых лесов.</w:t>
      </w:r>
    </w:p>
    <w:p w:rsidR="00AA4195" w:rsidRPr="005A4221" w:rsidRDefault="00677C3A" w:rsidP="00CC2B37">
      <w:pPr>
        <w:pStyle w:val="ac"/>
        <w:spacing w:after="0"/>
        <w:ind w:left="113" w:right="113" w:firstLine="709"/>
        <w:jc w:val="both"/>
      </w:pPr>
      <w:r w:rsidRPr="005A4221">
        <w:t xml:space="preserve"> </w:t>
      </w:r>
      <w:r w:rsidR="007801E2">
        <w:t>97,1 % территории МО посёлок Предивинск – земли лесного фонда.</w:t>
      </w:r>
    </w:p>
    <w:p w:rsidR="00E522F0" w:rsidRPr="005A4221" w:rsidRDefault="00E522F0" w:rsidP="00CC2B37">
      <w:pPr>
        <w:pStyle w:val="ac"/>
        <w:spacing w:after="0"/>
        <w:ind w:left="113" w:right="113" w:firstLine="709"/>
        <w:jc w:val="both"/>
      </w:pPr>
      <w:r w:rsidRPr="005A4221">
        <w:t>Растительный покров представлен тёмнохвойными полидоминантными лесами, в основном зелёномошной серии типов леса. В составе древостоя преобладает пихта, подчинённое положение занимают ель, кедр и лиственница, на южных склонах в местах выхода на дневную поверхность коренных пород – сосна. Сосновые насаждения встречаются также на террасах Енисея. Большие площади заняты берёзовыми и осиновыми лесами. Местами встречаются болота, которые большей частью расположены в долине р. Енисей.</w:t>
      </w:r>
    </w:p>
    <w:p w:rsidR="00E522F0" w:rsidRPr="00222B5A" w:rsidRDefault="006045A8" w:rsidP="00222B5A">
      <w:pPr>
        <w:pStyle w:val="BodyText21"/>
        <w:ind w:left="113" w:right="113" w:firstLine="709"/>
        <w:rPr>
          <w:rFonts w:ascii="Arial Narrow" w:hAnsi="Arial Narrow"/>
          <w:szCs w:val="24"/>
        </w:rPr>
      </w:pPr>
      <w:r w:rsidRPr="005A4221">
        <w:rPr>
          <w:rFonts w:ascii="Arial Narrow" w:hAnsi="Arial Narrow"/>
          <w:szCs w:val="24"/>
        </w:rPr>
        <w:t>В зоне хвойных лесов видны многочисленные вырубки леса. Правобережные и левобережные лиственные леса имеют различия. На правом берегу р. Енисей лиственные леса отличаются большей осветлённостью, чем в левобережной части, иногда некоторой остепнённостью и участием луговых видов. Болота представлены преимущественно сфанговыми типами.</w:t>
      </w:r>
      <w:r w:rsidR="00222B5A">
        <w:rPr>
          <w:rFonts w:ascii="Arial Narrow" w:hAnsi="Arial Narrow"/>
          <w:szCs w:val="24"/>
        </w:rPr>
        <w:t xml:space="preserve"> </w:t>
      </w:r>
      <w:r w:rsidR="00E522F0" w:rsidRPr="00222B5A">
        <w:rPr>
          <w:rFonts w:ascii="Arial Narrow" w:hAnsi="Arial Narrow"/>
        </w:rPr>
        <w:t>Луга чаще разнотравные, реже - злаковые или осоковые с пушицей, хвощами и ситниками; распространенны только в речных долинах.</w:t>
      </w:r>
    </w:p>
    <w:p w:rsidR="00FB5E0D" w:rsidRPr="005A4221" w:rsidRDefault="00FB5E0D" w:rsidP="00CC2B37">
      <w:pPr>
        <w:numPr>
          <w:ilvl w:val="1"/>
          <w:numId w:val="2"/>
        </w:numPr>
        <w:spacing w:after="0" w:line="240" w:lineRule="auto"/>
        <w:ind w:left="113" w:right="113" w:firstLine="709"/>
        <w:jc w:val="both"/>
        <w:outlineLvl w:val="1"/>
        <w:rPr>
          <w:rFonts w:ascii="Arial Narrow" w:hAnsi="Arial Narrow"/>
          <w:b/>
          <w:sz w:val="24"/>
          <w:szCs w:val="24"/>
        </w:rPr>
      </w:pPr>
      <w:bookmarkStart w:id="19" w:name="_Toc346886481"/>
      <w:bookmarkStart w:id="20" w:name="_Toc351565103"/>
      <w:r w:rsidRPr="005A4221">
        <w:rPr>
          <w:rFonts w:ascii="Arial Narrow" w:hAnsi="Arial Narrow"/>
          <w:b/>
          <w:sz w:val="24"/>
          <w:szCs w:val="24"/>
        </w:rPr>
        <w:t>Земельные ресурсы</w:t>
      </w:r>
      <w:bookmarkEnd w:id="19"/>
      <w:bookmarkEnd w:id="20"/>
    </w:p>
    <w:p w:rsidR="00222B5A" w:rsidRDefault="00222B5A" w:rsidP="00222B5A">
      <w:pPr>
        <w:pStyle w:val="a6"/>
        <w:spacing w:after="0"/>
        <w:ind w:left="113" w:right="113"/>
        <w:rPr>
          <w:rFonts w:ascii="Arial Narrow" w:hAnsi="Arial Narrow"/>
          <w:sz w:val="24"/>
          <w:szCs w:val="24"/>
        </w:rPr>
      </w:pPr>
      <w:r w:rsidRPr="00222B5A">
        <w:rPr>
          <w:rFonts w:ascii="Arial Narrow" w:hAnsi="Arial Narrow"/>
          <w:sz w:val="24"/>
          <w:szCs w:val="24"/>
        </w:rPr>
        <w:t>Территория муниципального образования поселок Предивинск составляет 91165 га, из них земли сельскохозяйственного назначения – 1458  га, земли населенных пунктов – 492 га,</w:t>
      </w:r>
      <w:r w:rsidRPr="00222B5A">
        <w:rPr>
          <w:rFonts w:ascii="Arial Narrow" w:hAnsi="Arial Narrow"/>
          <w:color w:val="1F497D"/>
          <w:sz w:val="24"/>
          <w:szCs w:val="24"/>
        </w:rPr>
        <w:t xml:space="preserve"> </w:t>
      </w:r>
      <w:r w:rsidRPr="00222B5A">
        <w:rPr>
          <w:rFonts w:ascii="Arial Narrow" w:hAnsi="Arial Narrow"/>
          <w:sz w:val="24"/>
          <w:szCs w:val="24"/>
        </w:rPr>
        <w:t>земли водного фонда – 659 га,</w:t>
      </w:r>
      <w:r w:rsidRPr="00222B5A">
        <w:rPr>
          <w:rFonts w:ascii="Arial Narrow" w:hAnsi="Arial Narrow"/>
          <w:color w:val="1F497D"/>
          <w:sz w:val="24"/>
          <w:szCs w:val="24"/>
        </w:rPr>
        <w:t xml:space="preserve"> </w:t>
      </w:r>
      <w:r w:rsidRPr="00222B5A">
        <w:rPr>
          <w:rFonts w:ascii="Arial Narrow" w:hAnsi="Arial Narrow"/>
          <w:sz w:val="24"/>
          <w:szCs w:val="24"/>
        </w:rPr>
        <w:t>земли лесного фонда – 88556 га.</w:t>
      </w:r>
      <w:r w:rsidRPr="00222B5A">
        <w:rPr>
          <w:rFonts w:ascii="Arial Narrow" w:hAnsi="Arial Narrow"/>
          <w:color w:val="1F497D"/>
          <w:sz w:val="24"/>
          <w:szCs w:val="24"/>
        </w:rPr>
        <w:t xml:space="preserve"> </w:t>
      </w:r>
      <w:r w:rsidRPr="00222B5A">
        <w:rPr>
          <w:rFonts w:ascii="Arial Narrow" w:hAnsi="Arial Narrow"/>
          <w:sz w:val="24"/>
          <w:szCs w:val="24"/>
        </w:rPr>
        <w:t>Площади земель муниципального образования п. Предивинск вычислены путем камеральных измерений.</w:t>
      </w:r>
    </w:p>
    <w:p w:rsidR="00E519C4" w:rsidRDefault="00E519C4" w:rsidP="00222B5A">
      <w:pPr>
        <w:pStyle w:val="a6"/>
        <w:spacing w:after="0"/>
        <w:ind w:left="113" w:right="113"/>
        <w:rPr>
          <w:rFonts w:ascii="Arial Narrow" w:hAnsi="Arial Narrow"/>
          <w:sz w:val="24"/>
          <w:szCs w:val="24"/>
        </w:rPr>
      </w:pPr>
    </w:p>
    <w:p w:rsidR="00222B5A" w:rsidRPr="00BF3FEB" w:rsidRDefault="00222B5A" w:rsidP="00A40B01">
      <w:pPr>
        <w:pStyle w:val="afe"/>
        <w:ind w:left="0"/>
        <w:rPr>
          <w:rFonts w:ascii="Arial Narrow" w:hAnsi="Arial Narrow"/>
          <w:sz w:val="24"/>
          <w:szCs w:val="24"/>
        </w:rPr>
      </w:pPr>
      <w:r>
        <w:rPr>
          <w:rFonts w:ascii="Arial Narrow" w:hAnsi="Arial Narrow"/>
          <w:sz w:val="24"/>
          <w:szCs w:val="24"/>
        </w:rPr>
        <w:t>Таблица  1</w:t>
      </w:r>
      <w:r w:rsidR="00391BBA">
        <w:rPr>
          <w:rFonts w:ascii="Arial Narrow" w:hAnsi="Arial Narrow"/>
          <w:sz w:val="24"/>
          <w:szCs w:val="24"/>
        </w:rPr>
        <w:t>0</w:t>
      </w:r>
      <w:r w:rsidRPr="00A16D2E">
        <w:rPr>
          <w:rFonts w:ascii="Arial Narrow" w:hAnsi="Arial Narrow"/>
          <w:sz w:val="24"/>
          <w:szCs w:val="24"/>
        </w:rPr>
        <w:t xml:space="preserve"> </w:t>
      </w:r>
      <w:r w:rsidRPr="00BF3FEB">
        <w:rPr>
          <w:rFonts w:ascii="Arial Narrow" w:hAnsi="Arial Narrow"/>
          <w:sz w:val="24"/>
          <w:szCs w:val="24"/>
        </w:rPr>
        <w:t>- Наличие и распределение земельного фонда муниципального образования</w:t>
      </w:r>
    </w:p>
    <w:p w:rsidR="00222B5A" w:rsidRDefault="00A40B01" w:rsidP="00A40B01">
      <w:pPr>
        <w:pStyle w:val="afe"/>
        <w:ind w:firstLine="709"/>
        <w:jc w:val="left"/>
        <w:rPr>
          <w:rFonts w:ascii="Arial Narrow" w:hAnsi="Arial Narrow"/>
          <w:sz w:val="24"/>
          <w:szCs w:val="24"/>
        </w:rPr>
      </w:pPr>
      <w:r>
        <w:rPr>
          <w:rFonts w:ascii="Arial Narrow" w:hAnsi="Arial Narrow"/>
          <w:sz w:val="24"/>
          <w:szCs w:val="24"/>
        </w:rPr>
        <w:t xml:space="preserve">                   </w:t>
      </w:r>
      <w:r w:rsidR="00222B5A" w:rsidRPr="00BF3FEB">
        <w:rPr>
          <w:rFonts w:ascii="Arial Narrow" w:hAnsi="Arial Narrow"/>
          <w:sz w:val="24"/>
          <w:szCs w:val="24"/>
        </w:rPr>
        <w:t>по категориям земель</w:t>
      </w:r>
    </w:p>
    <w:tbl>
      <w:tblPr>
        <w:tblW w:w="9619" w:type="dxa"/>
        <w:jc w:val="center"/>
        <w:tblLayout w:type="fixed"/>
        <w:tblLook w:val="0000" w:firstRow="0" w:lastRow="0" w:firstColumn="0" w:lastColumn="0" w:noHBand="0" w:noVBand="0"/>
      </w:tblPr>
      <w:tblGrid>
        <w:gridCol w:w="731"/>
        <w:gridCol w:w="4954"/>
        <w:gridCol w:w="1020"/>
        <w:gridCol w:w="871"/>
        <w:gridCol w:w="1020"/>
        <w:gridCol w:w="1023"/>
      </w:tblGrid>
      <w:tr w:rsidR="00222B5A" w:rsidRPr="003240AA" w:rsidTr="002D4785">
        <w:trPr>
          <w:trHeight w:val="284"/>
          <w:jc w:val="center"/>
        </w:trPr>
        <w:tc>
          <w:tcPr>
            <w:tcW w:w="380"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222B5A" w:rsidRPr="00BF3FEB" w:rsidRDefault="00222B5A" w:rsidP="0042194F">
            <w:pPr>
              <w:pStyle w:val="Normal10-022"/>
              <w:rPr>
                <w:rFonts w:ascii="Arial Narrow" w:hAnsi="Arial Narrow"/>
                <w:b w:val="0"/>
                <w:sz w:val="24"/>
                <w:szCs w:val="24"/>
              </w:rPr>
            </w:pPr>
            <w:r w:rsidRPr="00BF3FEB">
              <w:rPr>
                <w:rFonts w:ascii="Arial Narrow" w:hAnsi="Arial Narrow"/>
                <w:b w:val="0"/>
                <w:sz w:val="24"/>
                <w:szCs w:val="24"/>
              </w:rPr>
              <w:t xml:space="preserve">№ </w:t>
            </w:r>
          </w:p>
          <w:p w:rsidR="00222B5A" w:rsidRPr="00BF3FEB" w:rsidRDefault="00222B5A" w:rsidP="0042194F">
            <w:pPr>
              <w:pStyle w:val="Normal10-022"/>
              <w:rPr>
                <w:rFonts w:ascii="Arial Narrow" w:hAnsi="Arial Narrow"/>
                <w:b w:val="0"/>
                <w:sz w:val="24"/>
                <w:szCs w:val="24"/>
              </w:rPr>
            </w:pPr>
            <w:r w:rsidRPr="00BF3FEB">
              <w:rPr>
                <w:rFonts w:ascii="Arial Narrow" w:hAnsi="Arial Narrow"/>
                <w:b w:val="0"/>
                <w:sz w:val="24"/>
                <w:szCs w:val="24"/>
              </w:rPr>
              <w:t>п/п</w:t>
            </w:r>
          </w:p>
        </w:tc>
        <w:tc>
          <w:tcPr>
            <w:tcW w:w="2575" w:type="pct"/>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222B5A" w:rsidRPr="00BF3FEB" w:rsidRDefault="00222B5A" w:rsidP="0042194F">
            <w:pPr>
              <w:pStyle w:val="Normal10-022"/>
              <w:rPr>
                <w:rFonts w:ascii="Arial Narrow" w:hAnsi="Arial Narrow"/>
                <w:b w:val="0"/>
                <w:sz w:val="24"/>
                <w:szCs w:val="24"/>
              </w:rPr>
            </w:pPr>
            <w:r w:rsidRPr="00BF3FEB">
              <w:rPr>
                <w:rFonts w:ascii="Arial Narrow" w:hAnsi="Arial Narrow"/>
                <w:b w:val="0"/>
                <w:sz w:val="24"/>
                <w:szCs w:val="24"/>
              </w:rPr>
              <w:t>Категории земель</w:t>
            </w:r>
          </w:p>
        </w:tc>
        <w:tc>
          <w:tcPr>
            <w:tcW w:w="983" w:type="pct"/>
            <w:gridSpan w:val="2"/>
            <w:tcBorders>
              <w:top w:val="single" w:sz="8" w:space="0" w:color="auto"/>
              <w:left w:val="nil"/>
              <w:bottom w:val="single" w:sz="8" w:space="0" w:color="auto"/>
              <w:right w:val="single" w:sz="4" w:space="0" w:color="000000"/>
            </w:tcBorders>
            <w:shd w:val="clear" w:color="auto" w:fill="auto"/>
            <w:vAlign w:val="center"/>
          </w:tcPr>
          <w:p w:rsidR="00222B5A" w:rsidRPr="00BF3FEB" w:rsidRDefault="00222B5A" w:rsidP="0042194F">
            <w:pPr>
              <w:pStyle w:val="Normal10-022"/>
              <w:rPr>
                <w:rFonts w:ascii="Arial Narrow" w:hAnsi="Arial Narrow"/>
                <w:b w:val="0"/>
                <w:sz w:val="24"/>
                <w:szCs w:val="24"/>
              </w:rPr>
            </w:pPr>
            <w:r w:rsidRPr="00BF3FEB">
              <w:rPr>
                <w:rFonts w:ascii="Arial Narrow" w:hAnsi="Arial Narrow"/>
                <w:b w:val="0"/>
                <w:sz w:val="24"/>
                <w:szCs w:val="24"/>
              </w:rPr>
              <w:t>Общая площадь земель</w:t>
            </w:r>
          </w:p>
        </w:tc>
        <w:tc>
          <w:tcPr>
            <w:tcW w:w="530" w:type="pct"/>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222B5A" w:rsidRPr="00BF3FEB" w:rsidRDefault="00222B5A" w:rsidP="0042194F">
            <w:pPr>
              <w:pStyle w:val="Normal10-022"/>
              <w:rPr>
                <w:rFonts w:ascii="Arial Narrow" w:hAnsi="Arial Narrow"/>
                <w:b w:val="0"/>
                <w:sz w:val="24"/>
                <w:szCs w:val="24"/>
              </w:rPr>
            </w:pPr>
            <w:r w:rsidRPr="00BF3FEB">
              <w:rPr>
                <w:rFonts w:ascii="Arial Narrow" w:hAnsi="Arial Narrow"/>
                <w:b w:val="0"/>
                <w:sz w:val="24"/>
                <w:szCs w:val="24"/>
              </w:rPr>
              <w:t>Сельхоз-угодья,</w:t>
            </w:r>
          </w:p>
          <w:p w:rsidR="00222B5A" w:rsidRPr="00BF3FEB" w:rsidRDefault="00222B5A" w:rsidP="0042194F">
            <w:pPr>
              <w:pStyle w:val="Normal10-022"/>
              <w:rPr>
                <w:rFonts w:ascii="Arial Narrow" w:hAnsi="Arial Narrow"/>
                <w:b w:val="0"/>
                <w:sz w:val="24"/>
                <w:szCs w:val="24"/>
              </w:rPr>
            </w:pPr>
            <w:r w:rsidRPr="00BF3FEB">
              <w:rPr>
                <w:rFonts w:ascii="Arial Narrow" w:hAnsi="Arial Narrow"/>
                <w:b w:val="0"/>
                <w:sz w:val="24"/>
                <w:szCs w:val="24"/>
              </w:rPr>
              <w:t>га</w:t>
            </w:r>
          </w:p>
        </w:tc>
        <w:tc>
          <w:tcPr>
            <w:tcW w:w="532" w:type="pct"/>
            <w:vMerge w:val="restart"/>
            <w:tcBorders>
              <w:top w:val="single" w:sz="8" w:space="0" w:color="auto"/>
              <w:left w:val="single" w:sz="4" w:space="0" w:color="auto"/>
              <w:bottom w:val="single" w:sz="8" w:space="0" w:color="000000"/>
              <w:right w:val="single" w:sz="8" w:space="0" w:color="auto"/>
            </w:tcBorders>
            <w:shd w:val="clear" w:color="auto" w:fill="auto"/>
            <w:vAlign w:val="center"/>
          </w:tcPr>
          <w:p w:rsidR="00222B5A" w:rsidRPr="00BF3FEB" w:rsidRDefault="00222B5A" w:rsidP="0042194F">
            <w:pPr>
              <w:pStyle w:val="Normal10-022"/>
              <w:rPr>
                <w:rFonts w:ascii="Arial Narrow" w:hAnsi="Arial Narrow"/>
                <w:b w:val="0"/>
                <w:sz w:val="24"/>
                <w:szCs w:val="24"/>
              </w:rPr>
            </w:pPr>
            <w:r w:rsidRPr="00BF3FEB">
              <w:rPr>
                <w:rFonts w:ascii="Arial Narrow" w:hAnsi="Arial Narrow"/>
                <w:b w:val="0"/>
                <w:sz w:val="24"/>
                <w:szCs w:val="24"/>
              </w:rPr>
              <w:t>из них</w:t>
            </w:r>
          </w:p>
          <w:p w:rsidR="00222B5A" w:rsidRPr="00BF3FEB" w:rsidRDefault="00222B5A" w:rsidP="0042194F">
            <w:pPr>
              <w:pStyle w:val="Normal10-022"/>
              <w:rPr>
                <w:rFonts w:ascii="Arial Narrow" w:hAnsi="Arial Narrow"/>
                <w:b w:val="0"/>
                <w:sz w:val="24"/>
                <w:szCs w:val="24"/>
              </w:rPr>
            </w:pPr>
            <w:r w:rsidRPr="00BF3FEB">
              <w:rPr>
                <w:rFonts w:ascii="Arial Narrow" w:hAnsi="Arial Narrow"/>
                <w:b w:val="0"/>
                <w:sz w:val="24"/>
                <w:szCs w:val="24"/>
              </w:rPr>
              <w:t>пашня,</w:t>
            </w:r>
          </w:p>
          <w:p w:rsidR="00222B5A" w:rsidRPr="00BF3FEB" w:rsidRDefault="00222B5A" w:rsidP="0042194F">
            <w:pPr>
              <w:pStyle w:val="Normal10-022"/>
              <w:rPr>
                <w:rFonts w:ascii="Arial Narrow" w:hAnsi="Arial Narrow"/>
                <w:b w:val="0"/>
                <w:sz w:val="24"/>
                <w:szCs w:val="24"/>
              </w:rPr>
            </w:pPr>
            <w:r w:rsidRPr="00BF3FEB">
              <w:rPr>
                <w:rFonts w:ascii="Arial Narrow" w:hAnsi="Arial Narrow"/>
                <w:b w:val="0"/>
                <w:sz w:val="24"/>
                <w:szCs w:val="24"/>
              </w:rPr>
              <w:t>га</w:t>
            </w:r>
          </w:p>
        </w:tc>
      </w:tr>
      <w:tr w:rsidR="00222B5A" w:rsidRPr="003240AA" w:rsidTr="002D4785">
        <w:trPr>
          <w:trHeight w:val="284"/>
          <w:jc w:val="center"/>
        </w:trPr>
        <w:tc>
          <w:tcPr>
            <w:tcW w:w="380" w:type="pct"/>
            <w:vMerge/>
            <w:tcBorders>
              <w:top w:val="single" w:sz="8" w:space="0" w:color="auto"/>
              <w:left w:val="single" w:sz="8" w:space="0" w:color="auto"/>
              <w:bottom w:val="single" w:sz="8" w:space="0" w:color="000000"/>
              <w:right w:val="single" w:sz="4" w:space="0" w:color="auto"/>
            </w:tcBorders>
            <w:vAlign w:val="center"/>
          </w:tcPr>
          <w:p w:rsidR="00222B5A" w:rsidRPr="00BF3FEB" w:rsidRDefault="00222B5A" w:rsidP="0042194F">
            <w:pPr>
              <w:pStyle w:val="Normal10-022"/>
              <w:rPr>
                <w:rFonts w:ascii="Arial Narrow" w:hAnsi="Arial Narrow"/>
                <w:b w:val="0"/>
                <w:sz w:val="24"/>
                <w:szCs w:val="24"/>
              </w:rPr>
            </w:pPr>
          </w:p>
        </w:tc>
        <w:tc>
          <w:tcPr>
            <w:tcW w:w="2575" w:type="pct"/>
            <w:vMerge/>
            <w:tcBorders>
              <w:top w:val="single" w:sz="8" w:space="0" w:color="auto"/>
              <w:left w:val="single" w:sz="4" w:space="0" w:color="auto"/>
              <w:bottom w:val="single" w:sz="8" w:space="0" w:color="000000"/>
              <w:right w:val="single" w:sz="4" w:space="0" w:color="auto"/>
            </w:tcBorders>
            <w:vAlign w:val="center"/>
          </w:tcPr>
          <w:p w:rsidR="00222B5A" w:rsidRPr="00BF3FEB" w:rsidRDefault="00222B5A" w:rsidP="0042194F">
            <w:pPr>
              <w:pStyle w:val="Normal10-022"/>
              <w:rPr>
                <w:rFonts w:ascii="Arial Narrow" w:hAnsi="Arial Narrow"/>
                <w:b w:val="0"/>
                <w:sz w:val="24"/>
                <w:szCs w:val="24"/>
              </w:rPr>
            </w:pPr>
          </w:p>
        </w:tc>
        <w:tc>
          <w:tcPr>
            <w:tcW w:w="530" w:type="pct"/>
            <w:tcBorders>
              <w:top w:val="nil"/>
              <w:left w:val="nil"/>
              <w:bottom w:val="single" w:sz="8" w:space="0" w:color="auto"/>
              <w:right w:val="single" w:sz="4" w:space="0" w:color="auto"/>
            </w:tcBorders>
            <w:shd w:val="clear" w:color="auto" w:fill="auto"/>
            <w:vAlign w:val="center"/>
          </w:tcPr>
          <w:p w:rsidR="00222B5A" w:rsidRPr="00BF3FEB" w:rsidRDefault="00222B5A" w:rsidP="0042194F">
            <w:pPr>
              <w:pStyle w:val="Normal10-022"/>
              <w:rPr>
                <w:rFonts w:ascii="Arial Narrow" w:hAnsi="Arial Narrow"/>
                <w:b w:val="0"/>
                <w:sz w:val="24"/>
                <w:szCs w:val="24"/>
              </w:rPr>
            </w:pPr>
            <w:r w:rsidRPr="00BF3FEB">
              <w:rPr>
                <w:rFonts w:ascii="Arial Narrow" w:hAnsi="Arial Narrow"/>
                <w:b w:val="0"/>
                <w:sz w:val="24"/>
                <w:szCs w:val="24"/>
              </w:rPr>
              <w:t>га</w:t>
            </w:r>
          </w:p>
        </w:tc>
        <w:tc>
          <w:tcPr>
            <w:tcW w:w="453" w:type="pct"/>
            <w:tcBorders>
              <w:top w:val="nil"/>
              <w:left w:val="nil"/>
              <w:bottom w:val="single" w:sz="8" w:space="0" w:color="auto"/>
              <w:right w:val="single" w:sz="4" w:space="0" w:color="auto"/>
            </w:tcBorders>
            <w:shd w:val="clear" w:color="auto" w:fill="auto"/>
            <w:vAlign w:val="center"/>
          </w:tcPr>
          <w:p w:rsidR="00222B5A" w:rsidRPr="00BF3FEB" w:rsidRDefault="00222B5A" w:rsidP="0042194F">
            <w:pPr>
              <w:pStyle w:val="Normal10-022"/>
              <w:rPr>
                <w:rFonts w:ascii="Arial Narrow" w:hAnsi="Arial Narrow"/>
                <w:b w:val="0"/>
                <w:sz w:val="24"/>
                <w:szCs w:val="24"/>
              </w:rPr>
            </w:pPr>
            <w:r w:rsidRPr="00BF3FEB">
              <w:rPr>
                <w:rFonts w:ascii="Arial Narrow" w:hAnsi="Arial Narrow"/>
                <w:b w:val="0"/>
                <w:sz w:val="24"/>
                <w:szCs w:val="24"/>
              </w:rPr>
              <w:t>%</w:t>
            </w:r>
          </w:p>
        </w:tc>
        <w:tc>
          <w:tcPr>
            <w:tcW w:w="530" w:type="pct"/>
            <w:vMerge/>
            <w:tcBorders>
              <w:top w:val="single" w:sz="8" w:space="0" w:color="auto"/>
              <w:left w:val="single" w:sz="4" w:space="0" w:color="auto"/>
              <w:bottom w:val="single" w:sz="8" w:space="0" w:color="000000"/>
              <w:right w:val="single" w:sz="4" w:space="0" w:color="auto"/>
            </w:tcBorders>
            <w:vAlign w:val="center"/>
          </w:tcPr>
          <w:p w:rsidR="00222B5A" w:rsidRPr="00BF3FEB" w:rsidRDefault="00222B5A" w:rsidP="0042194F">
            <w:pPr>
              <w:pStyle w:val="Normal10-022"/>
              <w:rPr>
                <w:rFonts w:ascii="Arial Narrow" w:hAnsi="Arial Narrow"/>
                <w:b w:val="0"/>
                <w:sz w:val="24"/>
                <w:szCs w:val="24"/>
              </w:rPr>
            </w:pPr>
          </w:p>
        </w:tc>
        <w:tc>
          <w:tcPr>
            <w:tcW w:w="532" w:type="pct"/>
            <w:vMerge/>
            <w:tcBorders>
              <w:top w:val="single" w:sz="8" w:space="0" w:color="auto"/>
              <w:left w:val="single" w:sz="4" w:space="0" w:color="auto"/>
              <w:bottom w:val="single" w:sz="8" w:space="0" w:color="000000"/>
              <w:right w:val="single" w:sz="8" w:space="0" w:color="auto"/>
            </w:tcBorders>
            <w:vAlign w:val="center"/>
          </w:tcPr>
          <w:p w:rsidR="00222B5A" w:rsidRPr="00BF3FEB" w:rsidRDefault="00222B5A" w:rsidP="0042194F">
            <w:pPr>
              <w:pStyle w:val="Normal10-022"/>
              <w:rPr>
                <w:rFonts w:ascii="Arial Narrow" w:hAnsi="Arial Narrow"/>
                <w:b w:val="0"/>
                <w:sz w:val="24"/>
                <w:szCs w:val="24"/>
              </w:rPr>
            </w:pPr>
          </w:p>
        </w:tc>
      </w:tr>
      <w:tr w:rsidR="00222B5A" w:rsidRPr="003240AA" w:rsidTr="002D4785">
        <w:trPr>
          <w:trHeight w:val="284"/>
          <w:jc w:val="center"/>
        </w:trPr>
        <w:tc>
          <w:tcPr>
            <w:tcW w:w="380" w:type="pct"/>
            <w:tcBorders>
              <w:top w:val="nil"/>
              <w:left w:val="single" w:sz="4" w:space="0" w:color="auto"/>
              <w:bottom w:val="single" w:sz="4" w:space="0" w:color="auto"/>
              <w:right w:val="single" w:sz="4" w:space="0" w:color="auto"/>
            </w:tcBorders>
            <w:shd w:val="clear" w:color="auto" w:fill="auto"/>
            <w:noWrap/>
            <w:vAlign w:val="center"/>
          </w:tcPr>
          <w:p w:rsidR="00222B5A" w:rsidRPr="00BF3FEB" w:rsidRDefault="00222B5A" w:rsidP="0042194F">
            <w:pPr>
              <w:pStyle w:val="14"/>
              <w:rPr>
                <w:rFonts w:ascii="Arial Narrow" w:hAnsi="Arial Narrow"/>
                <w:sz w:val="24"/>
                <w:szCs w:val="24"/>
              </w:rPr>
            </w:pPr>
            <w:r w:rsidRPr="00BF3FEB">
              <w:rPr>
                <w:rFonts w:ascii="Arial Narrow" w:hAnsi="Arial Narrow"/>
                <w:sz w:val="24"/>
                <w:szCs w:val="24"/>
              </w:rPr>
              <w:t>1.</w:t>
            </w:r>
          </w:p>
        </w:tc>
        <w:tc>
          <w:tcPr>
            <w:tcW w:w="2575" w:type="pct"/>
            <w:tcBorders>
              <w:top w:val="nil"/>
              <w:left w:val="nil"/>
              <w:bottom w:val="single" w:sz="4" w:space="0" w:color="auto"/>
              <w:right w:val="single" w:sz="4" w:space="0" w:color="auto"/>
            </w:tcBorders>
            <w:shd w:val="clear" w:color="auto" w:fill="auto"/>
            <w:vAlign w:val="center"/>
          </w:tcPr>
          <w:p w:rsidR="00222B5A" w:rsidRPr="00BF3FEB" w:rsidRDefault="00222B5A" w:rsidP="0042194F">
            <w:pPr>
              <w:pStyle w:val="14"/>
              <w:rPr>
                <w:rFonts w:ascii="Arial Narrow" w:hAnsi="Arial Narrow"/>
                <w:sz w:val="24"/>
                <w:szCs w:val="24"/>
              </w:rPr>
            </w:pPr>
            <w:r w:rsidRPr="00BF3FEB">
              <w:rPr>
                <w:rFonts w:ascii="Arial Narrow" w:hAnsi="Arial Narrow"/>
                <w:sz w:val="24"/>
                <w:szCs w:val="24"/>
              </w:rPr>
              <w:t>Земли сельскохозяйственного назначения</w:t>
            </w:r>
          </w:p>
        </w:tc>
        <w:tc>
          <w:tcPr>
            <w:tcW w:w="530"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1458</w:t>
            </w:r>
          </w:p>
        </w:tc>
        <w:tc>
          <w:tcPr>
            <w:tcW w:w="453"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1,60</w:t>
            </w:r>
          </w:p>
        </w:tc>
        <w:tc>
          <w:tcPr>
            <w:tcW w:w="530"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1429</w:t>
            </w:r>
          </w:p>
        </w:tc>
        <w:tc>
          <w:tcPr>
            <w:tcW w:w="532"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26</w:t>
            </w:r>
          </w:p>
        </w:tc>
      </w:tr>
      <w:tr w:rsidR="00222B5A" w:rsidRPr="003240AA" w:rsidTr="002D4785">
        <w:trPr>
          <w:trHeight w:val="284"/>
          <w:jc w:val="center"/>
        </w:trPr>
        <w:tc>
          <w:tcPr>
            <w:tcW w:w="380" w:type="pct"/>
            <w:tcBorders>
              <w:top w:val="nil"/>
              <w:left w:val="single" w:sz="4" w:space="0" w:color="auto"/>
              <w:bottom w:val="single" w:sz="4" w:space="0" w:color="auto"/>
              <w:right w:val="single" w:sz="4" w:space="0" w:color="auto"/>
            </w:tcBorders>
            <w:shd w:val="clear" w:color="auto" w:fill="auto"/>
            <w:noWrap/>
            <w:vAlign w:val="center"/>
          </w:tcPr>
          <w:p w:rsidR="00222B5A" w:rsidRPr="00BF3FEB" w:rsidRDefault="00222B5A" w:rsidP="0042194F">
            <w:pPr>
              <w:pStyle w:val="14"/>
              <w:rPr>
                <w:rFonts w:ascii="Arial Narrow" w:hAnsi="Arial Narrow"/>
                <w:sz w:val="24"/>
                <w:szCs w:val="24"/>
              </w:rPr>
            </w:pPr>
            <w:r w:rsidRPr="00BF3FEB">
              <w:rPr>
                <w:rFonts w:ascii="Arial Narrow" w:hAnsi="Arial Narrow"/>
                <w:sz w:val="24"/>
                <w:szCs w:val="24"/>
              </w:rPr>
              <w:t>2.</w:t>
            </w:r>
          </w:p>
        </w:tc>
        <w:tc>
          <w:tcPr>
            <w:tcW w:w="2575" w:type="pct"/>
            <w:tcBorders>
              <w:top w:val="nil"/>
              <w:left w:val="nil"/>
              <w:bottom w:val="single" w:sz="4" w:space="0" w:color="auto"/>
              <w:right w:val="single" w:sz="4" w:space="0" w:color="auto"/>
            </w:tcBorders>
            <w:shd w:val="clear" w:color="auto" w:fill="auto"/>
            <w:vAlign w:val="center"/>
          </w:tcPr>
          <w:p w:rsidR="00222B5A" w:rsidRPr="00BF3FEB" w:rsidRDefault="00222B5A" w:rsidP="0042194F">
            <w:pPr>
              <w:pStyle w:val="14"/>
              <w:rPr>
                <w:rFonts w:ascii="Arial Narrow" w:hAnsi="Arial Narrow"/>
                <w:sz w:val="24"/>
                <w:szCs w:val="24"/>
              </w:rPr>
            </w:pPr>
            <w:r w:rsidRPr="00BF3FEB">
              <w:rPr>
                <w:rFonts w:ascii="Arial Narrow" w:hAnsi="Arial Narrow"/>
                <w:sz w:val="24"/>
                <w:szCs w:val="24"/>
              </w:rPr>
              <w:t>Земли населенных пунктов</w:t>
            </w:r>
          </w:p>
        </w:tc>
        <w:tc>
          <w:tcPr>
            <w:tcW w:w="530"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492</w:t>
            </w:r>
          </w:p>
        </w:tc>
        <w:tc>
          <w:tcPr>
            <w:tcW w:w="453"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0,54</w:t>
            </w:r>
          </w:p>
        </w:tc>
        <w:tc>
          <w:tcPr>
            <w:tcW w:w="530"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98</w:t>
            </w:r>
          </w:p>
        </w:tc>
        <w:tc>
          <w:tcPr>
            <w:tcW w:w="532"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67</w:t>
            </w:r>
          </w:p>
        </w:tc>
      </w:tr>
      <w:tr w:rsidR="00222B5A" w:rsidRPr="003240AA" w:rsidTr="002D4785">
        <w:trPr>
          <w:trHeight w:val="284"/>
          <w:jc w:val="center"/>
        </w:trPr>
        <w:tc>
          <w:tcPr>
            <w:tcW w:w="380" w:type="pct"/>
            <w:tcBorders>
              <w:top w:val="nil"/>
              <w:left w:val="single" w:sz="4" w:space="0" w:color="auto"/>
              <w:bottom w:val="single" w:sz="4" w:space="0" w:color="auto"/>
              <w:right w:val="single" w:sz="4" w:space="0" w:color="auto"/>
            </w:tcBorders>
            <w:shd w:val="clear" w:color="auto" w:fill="auto"/>
            <w:noWrap/>
            <w:vAlign w:val="center"/>
          </w:tcPr>
          <w:p w:rsidR="00222B5A" w:rsidRPr="00BF3FEB" w:rsidRDefault="00222B5A" w:rsidP="0042194F">
            <w:pPr>
              <w:pStyle w:val="14"/>
              <w:rPr>
                <w:rFonts w:ascii="Arial Narrow" w:hAnsi="Arial Narrow"/>
                <w:sz w:val="24"/>
                <w:szCs w:val="24"/>
              </w:rPr>
            </w:pPr>
            <w:r w:rsidRPr="00BF3FEB">
              <w:rPr>
                <w:rFonts w:ascii="Arial Narrow" w:hAnsi="Arial Narrow"/>
                <w:sz w:val="24"/>
                <w:szCs w:val="24"/>
              </w:rPr>
              <w:t>3.</w:t>
            </w:r>
          </w:p>
        </w:tc>
        <w:tc>
          <w:tcPr>
            <w:tcW w:w="2575" w:type="pct"/>
            <w:tcBorders>
              <w:top w:val="nil"/>
              <w:left w:val="nil"/>
              <w:bottom w:val="single" w:sz="4" w:space="0" w:color="auto"/>
              <w:right w:val="single" w:sz="4" w:space="0" w:color="auto"/>
            </w:tcBorders>
            <w:shd w:val="clear" w:color="auto" w:fill="auto"/>
            <w:vAlign w:val="center"/>
          </w:tcPr>
          <w:p w:rsidR="00222B5A" w:rsidRPr="00BF3FEB" w:rsidRDefault="00222B5A" w:rsidP="0042194F">
            <w:pPr>
              <w:pStyle w:val="14"/>
              <w:rPr>
                <w:rFonts w:ascii="Arial Narrow" w:hAnsi="Arial Narrow"/>
                <w:sz w:val="24"/>
                <w:szCs w:val="24"/>
              </w:rPr>
            </w:pPr>
            <w:r w:rsidRPr="00BF3FEB">
              <w:rPr>
                <w:rFonts w:ascii="Arial Narrow" w:hAnsi="Arial Narrow"/>
                <w:sz w:val="24"/>
                <w:szCs w:val="24"/>
              </w:rPr>
              <w:t>Земли промышленности, энергетики, транспорта, связи и пр.</w:t>
            </w:r>
          </w:p>
        </w:tc>
        <w:tc>
          <w:tcPr>
            <w:tcW w:w="530"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w:t>
            </w:r>
          </w:p>
        </w:tc>
        <w:tc>
          <w:tcPr>
            <w:tcW w:w="453" w:type="pct"/>
            <w:tcBorders>
              <w:top w:val="nil"/>
              <w:left w:val="nil"/>
              <w:bottom w:val="single" w:sz="4" w:space="0" w:color="auto"/>
              <w:right w:val="single" w:sz="4" w:space="0" w:color="auto"/>
            </w:tcBorders>
            <w:shd w:val="clear" w:color="auto" w:fill="auto"/>
            <w:noWrap/>
          </w:tcPr>
          <w:p w:rsidR="00222B5A" w:rsidRPr="00BF3FEB" w:rsidRDefault="00222B5A" w:rsidP="00222B5A">
            <w:pPr>
              <w:jc w:val="center"/>
            </w:pPr>
            <w:r w:rsidRPr="00BF3FEB">
              <w:t>-</w:t>
            </w:r>
          </w:p>
        </w:tc>
        <w:tc>
          <w:tcPr>
            <w:tcW w:w="530" w:type="pct"/>
            <w:tcBorders>
              <w:top w:val="nil"/>
              <w:left w:val="nil"/>
              <w:bottom w:val="single" w:sz="4" w:space="0" w:color="auto"/>
              <w:right w:val="single" w:sz="4" w:space="0" w:color="auto"/>
            </w:tcBorders>
            <w:shd w:val="clear" w:color="auto" w:fill="auto"/>
            <w:noWrap/>
          </w:tcPr>
          <w:p w:rsidR="00222B5A" w:rsidRPr="00BF3FEB" w:rsidRDefault="00222B5A" w:rsidP="00222B5A">
            <w:pPr>
              <w:jc w:val="center"/>
            </w:pPr>
            <w:r w:rsidRPr="00BF3FEB">
              <w:t>-</w:t>
            </w:r>
          </w:p>
        </w:tc>
        <w:tc>
          <w:tcPr>
            <w:tcW w:w="532" w:type="pct"/>
            <w:tcBorders>
              <w:top w:val="nil"/>
              <w:left w:val="nil"/>
              <w:bottom w:val="single" w:sz="4" w:space="0" w:color="auto"/>
              <w:right w:val="single" w:sz="4" w:space="0" w:color="auto"/>
            </w:tcBorders>
            <w:shd w:val="clear" w:color="auto" w:fill="auto"/>
            <w:noWrap/>
          </w:tcPr>
          <w:p w:rsidR="00222B5A" w:rsidRPr="00BF3FEB" w:rsidRDefault="00222B5A" w:rsidP="00222B5A">
            <w:pPr>
              <w:jc w:val="center"/>
            </w:pPr>
            <w:r w:rsidRPr="00BF3FEB">
              <w:t>-</w:t>
            </w:r>
          </w:p>
        </w:tc>
      </w:tr>
      <w:tr w:rsidR="00222B5A" w:rsidRPr="003240AA" w:rsidTr="002D4785">
        <w:trPr>
          <w:trHeight w:val="284"/>
          <w:jc w:val="center"/>
        </w:trPr>
        <w:tc>
          <w:tcPr>
            <w:tcW w:w="380" w:type="pct"/>
            <w:tcBorders>
              <w:top w:val="nil"/>
              <w:left w:val="single" w:sz="4" w:space="0" w:color="auto"/>
              <w:bottom w:val="single" w:sz="4" w:space="0" w:color="auto"/>
              <w:right w:val="single" w:sz="4" w:space="0" w:color="auto"/>
            </w:tcBorders>
            <w:shd w:val="clear" w:color="auto" w:fill="auto"/>
            <w:noWrap/>
            <w:vAlign w:val="center"/>
          </w:tcPr>
          <w:p w:rsidR="00222B5A" w:rsidRPr="00BF3FEB" w:rsidRDefault="00222B5A" w:rsidP="0042194F">
            <w:pPr>
              <w:pStyle w:val="14"/>
              <w:rPr>
                <w:rFonts w:ascii="Arial Narrow" w:hAnsi="Arial Narrow"/>
                <w:sz w:val="24"/>
                <w:szCs w:val="24"/>
              </w:rPr>
            </w:pPr>
            <w:r w:rsidRPr="00BF3FEB">
              <w:rPr>
                <w:rFonts w:ascii="Arial Narrow" w:hAnsi="Arial Narrow"/>
                <w:sz w:val="24"/>
                <w:szCs w:val="24"/>
              </w:rPr>
              <w:t>4.</w:t>
            </w:r>
          </w:p>
        </w:tc>
        <w:tc>
          <w:tcPr>
            <w:tcW w:w="2575" w:type="pct"/>
            <w:tcBorders>
              <w:top w:val="nil"/>
              <w:left w:val="nil"/>
              <w:bottom w:val="single" w:sz="4" w:space="0" w:color="auto"/>
              <w:right w:val="single" w:sz="4" w:space="0" w:color="auto"/>
            </w:tcBorders>
            <w:shd w:val="clear" w:color="auto" w:fill="auto"/>
            <w:vAlign w:val="center"/>
          </w:tcPr>
          <w:p w:rsidR="00222B5A" w:rsidRPr="00BF3FEB" w:rsidRDefault="00222B5A" w:rsidP="0042194F">
            <w:pPr>
              <w:pStyle w:val="14"/>
              <w:rPr>
                <w:rFonts w:ascii="Arial Narrow" w:hAnsi="Arial Narrow"/>
                <w:sz w:val="24"/>
                <w:szCs w:val="24"/>
              </w:rPr>
            </w:pPr>
            <w:r w:rsidRPr="00BF3FEB">
              <w:rPr>
                <w:rFonts w:ascii="Arial Narrow" w:hAnsi="Arial Narrow"/>
                <w:sz w:val="24"/>
                <w:szCs w:val="24"/>
              </w:rPr>
              <w:t>Земли особо охраняемых территорий и объектов</w:t>
            </w:r>
          </w:p>
        </w:tc>
        <w:tc>
          <w:tcPr>
            <w:tcW w:w="530"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w:t>
            </w:r>
          </w:p>
        </w:tc>
        <w:tc>
          <w:tcPr>
            <w:tcW w:w="453"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w:t>
            </w:r>
          </w:p>
        </w:tc>
        <w:tc>
          <w:tcPr>
            <w:tcW w:w="530"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w:t>
            </w:r>
          </w:p>
        </w:tc>
        <w:tc>
          <w:tcPr>
            <w:tcW w:w="532"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w:t>
            </w:r>
          </w:p>
        </w:tc>
      </w:tr>
      <w:tr w:rsidR="00222B5A" w:rsidRPr="003240AA" w:rsidTr="002D4785">
        <w:trPr>
          <w:trHeight w:val="284"/>
          <w:jc w:val="center"/>
        </w:trPr>
        <w:tc>
          <w:tcPr>
            <w:tcW w:w="380" w:type="pct"/>
            <w:tcBorders>
              <w:top w:val="nil"/>
              <w:left w:val="single" w:sz="4" w:space="0" w:color="auto"/>
              <w:bottom w:val="single" w:sz="4" w:space="0" w:color="auto"/>
              <w:right w:val="single" w:sz="4" w:space="0" w:color="auto"/>
            </w:tcBorders>
            <w:shd w:val="clear" w:color="auto" w:fill="auto"/>
            <w:noWrap/>
            <w:vAlign w:val="center"/>
          </w:tcPr>
          <w:p w:rsidR="00222B5A" w:rsidRPr="00BF3FEB" w:rsidRDefault="00222B5A" w:rsidP="0042194F">
            <w:pPr>
              <w:pStyle w:val="14"/>
              <w:rPr>
                <w:rFonts w:ascii="Arial Narrow" w:hAnsi="Arial Narrow"/>
                <w:sz w:val="24"/>
                <w:szCs w:val="24"/>
              </w:rPr>
            </w:pPr>
            <w:r w:rsidRPr="00BF3FEB">
              <w:rPr>
                <w:rFonts w:ascii="Arial Narrow" w:hAnsi="Arial Narrow"/>
                <w:sz w:val="24"/>
                <w:szCs w:val="24"/>
              </w:rPr>
              <w:t>5.</w:t>
            </w:r>
          </w:p>
        </w:tc>
        <w:tc>
          <w:tcPr>
            <w:tcW w:w="2575" w:type="pct"/>
            <w:tcBorders>
              <w:top w:val="nil"/>
              <w:left w:val="nil"/>
              <w:bottom w:val="single" w:sz="4" w:space="0" w:color="auto"/>
              <w:right w:val="single" w:sz="4" w:space="0" w:color="auto"/>
            </w:tcBorders>
            <w:shd w:val="clear" w:color="auto" w:fill="auto"/>
            <w:vAlign w:val="center"/>
          </w:tcPr>
          <w:p w:rsidR="00222B5A" w:rsidRPr="00BF3FEB" w:rsidRDefault="00222B5A" w:rsidP="0042194F">
            <w:pPr>
              <w:pStyle w:val="14"/>
              <w:rPr>
                <w:rFonts w:ascii="Arial Narrow" w:hAnsi="Arial Narrow"/>
                <w:sz w:val="24"/>
                <w:szCs w:val="24"/>
              </w:rPr>
            </w:pPr>
            <w:r w:rsidRPr="00BF3FEB">
              <w:rPr>
                <w:rFonts w:ascii="Arial Narrow" w:hAnsi="Arial Narrow"/>
                <w:sz w:val="24"/>
                <w:szCs w:val="24"/>
              </w:rPr>
              <w:t>Земли лесного фонда</w:t>
            </w:r>
          </w:p>
        </w:tc>
        <w:tc>
          <w:tcPr>
            <w:tcW w:w="530"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88556</w:t>
            </w:r>
          </w:p>
        </w:tc>
        <w:tc>
          <w:tcPr>
            <w:tcW w:w="453"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97,14</w:t>
            </w:r>
          </w:p>
        </w:tc>
        <w:tc>
          <w:tcPr>
            <w:tcW w:w="530"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w:t>
            </w:r>
          </w:p>
        </w:tc>
        <w:tc>
          <w:tcPr>
            <w:tcW w:w="532"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w:t>
            </w:r>
          </w:p>
        </w:tc>
      </w:tr>
      <w:tr w:rsidR="00222B5A" w:rsidRPr="003240AA" w:rsidTr="002D4785">
        <w:trPr>
          <w:trHeight w:val="284"/>
          <w:jc w:val="center"/>
        </w:trPr>
        <w:tc>
          <w:tcPr>
            <w:tcW w:w="380" w:type="pct"/>
            <w:tcBorders>
              <w:top w:val="nil"/>
              <w:left w:val="single" w:sz="4" w:space="0" w:color="auto"/>
              <w:bottom w:val="single" w:sz="4" w:space="0" w:color="auto"/>
              <w:right w:val="single" w:sz="4" w:space="0" w:color="auto"/>
            </w:tcBorders>
            <w:shd w:val="clear" w:color="auto" w:fill="auto"/>
            <w:noWrap/>
            <w:vAlign w:val="center"/>
          </w:tcPr>
          <w:p w:rsidR="00222B5A" w:rsidRPr="00BF3FEB" w:rsidRDefault="00222B5A" w:rsidP="0042194F">
            <w:pPr>
              <w:pStyle w:val="14"/>
              <w:rPr>
                <w:rFonts w:ascii="Arial Narrow" w:hAnsi="Arial Narrow"/>
                <w:sz w:val="24"/>
                <w:szCs w:val="24"/>
              </w:rPr>
            </w:pPr>
            <w:r w:rsidRPr="00BF3FEB">
              <w:rPr>
                <w:rFonts w:ascii="Arial Narrow" w:hAnsi="Arial Narrow"/>
                <w:sz w:val="24"/>
                <w:szCs w:val="24"/>
              </w:rPr>
              <w:t>6.</w:t>
            </w:r>
          </w:p>
        </w:tc>
        <w:tc>
          <w:tcPr>
            <w:tcW w:w="2575" w:type="pct"/>
            <w:tcBorders>
              <w:top w:val="nil"/>
              <w:left w:val="nil"/>
              <w:bottom w:val="single" w:sz="4" w:space="0" w:color="auto"/>
              <w:right w:val="single" w:sz="4" w:space="0" w:color="auto"/>
            </w:tcBorders>
            <w:shd w:val="clear" w:color="auto" w:fill="auto"/>
            <w:vAlign w:val="center"/>
          </w:tcPr>
          <w:p w:rsidR="00222B5A" w:rsidRPr="00BF3FEB" w:rsidRDefault="00222B5A" w:rsidP="0042194F">
            <w:pPr>
              <w:pStyle w:val="14"/>
              <w:rPr>
                <w:rFonts w:ascii="Arial Narrow" w:hAnsi="Arial Narrow"/>
                <w:sz w:val="24"/>
                <w:szCs w:val="24"/>
              </w:rPr>
            </w:pPr>
            <w:r w:rsidRPr="00BF3FEB">
              <w:rPr>
                <w:rFonts w:ascii="Arial Narrow" w:hAnsi="Arial Narrow"/>
                <w:sz w:val="24"/>
                <w:szCs w:val="24"/>
              </w:rPr>
              <w:t>Земли водного фонда</w:t>
            </w:r>
          </w:p>
        </w:tc>
        <w:tc>
          <w:tcPr>
            <w:tcW w:w="530"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659</w:t>
            </w:r>
          </w:p>
        </w:tc>
        <w:tc>
          <w:tcPr>
            <w:tcW w:w="453"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0,72</w:t>
            </w:r>
          </w:p>
        </w:tc>
        <w:tc>
          <w:tcPr>
            <w:tcW w:w="530"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w:t>
            </w:r>
          </w:p>
        </w:tc>
        <w:tc>
          <w:tcPr>
            <w:tcW w:w="532" w:type="pct"/>
            <w:tcBorders>
              <w:top w:val="nil"/>
              <w:left w:val="nil"/>
              <w:bottom w:val="single" w:sz="4"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w:t>
            </w:r>
          </w:p>
        </w:tc>
      </w:tr>
      <w:tr w:rsidR="00222B5A" w:rsidRPr="003240AA" w:rsidTr="002D4785">
        <w:trPr>
          <w:trHeight w:val="284"/>
          <w:jc w:val="center"/>
        </w:trPr>
        <w:tc>
          <w:tcPr>
            <w:tcW w:w="380" w:type="pct"/>
            <w:tcBorders>
              <w:top w:val="nil"/>
              <w:left w:val="single" w:sz="4" w:space="0" w:color="auto"/>
              <w:bottom w:val="nil"/>
              <w:right w:val="single" w:sz="4" w:space="0" w:color="auto"/>
            </w:tcBorders>
            <w:shd w:val="clear" w:color="auto" w:fill="auto"/>
            <w:noWrap/>
            <w:vAlign w:val="center"/>
          </w:tcPr>
          <w:p w:rsidR="00222B5A" w:rsidRPr="00BF3FEB" w:rsidRDefault="00222B5A" w:rsidP="0042194F">
            <w:pPr>
              <w:pStyle w:val="14"/>
              <w:rPr>
                <w:rFonts w:ascii="Arial Narrow" w:hAnsi="Arial Narrow"/>
                <w:sz w:val="24"/>
                <w:szCs w:val="24"/>
              </w:rPr>
            </w:pPr>
            <w:r w:rsidRPr="00BF3FEB">
              <w:rPr>
                <w:rFonts w:ascii="Arial Narrow" w:hAnsi="Arial Narrow"/>
                <w:sz w:val="24"/>
                <w:szCs w:val="24"/>
              </w:rPr>
              <w:t>7.</w:t>
            </w:r>
          </w:p>
        </w:tc>
        <w:tc>
          <w:tcPr>
            <w:tcW w:w="2575" w:type="pct"/>
            <w:tcBorders>
              <w:top w:val="nil"/>
              <w:left w:val="nil"/>
              <w:bottom w:val="nil"/>
              <w:right w:val="single" w:sz="4" w:space="0" w:color="auto"/>
            </w:tcBorders>
            <w:shd w:val="clear" w:color="auto" w:fill="auto"/>
            <w:vAlign w:val="center"/>
          </w:tcPr>
          <w:p w:rsidR="00222B5A" w:rsidRPr="00BF3FEB" w:rsidRDefault="00222B5A" w:rsidP="0042194F">
            <w:pPr>
              <w:pStyle w:val="14"/>
              <w:rPr>
                <w:rFonts w:ascii="Arial Narrow" w:hAnsi="Arial Narrow"/>
                <w:sz w:val="24"/>
                <w:szCs w:val="24"/>
              </w:rPr>
            </w:pPr>
            <w:r w:rsidRPr="00BF3FEB">
              <w:rPr>
                <w:rFonts w:ascii="Arial Narrow" w:hAnsi="Arial Narrow"/>
                <w:sz w:val="24"/>
                <w:szCs w:val="24"/>
              </w:rPr>
              <w:t>Земли запаса</w:t>
            </w:r>
          </w:p>
        </w:tc>
        <w:tc>
          <w:tcPr>
            <w:tcW w:w="530" w:type="pct"/>
            <w:tcBorders>
              <w:top w:val="nil"/>
              <w:left w:val="nil"/>
              <w:bottom w:val="nil"/>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sz w:val="24"/>
                <w:szCs w:val="24"/>
              </w:rPr>
            </w:pPr>
            <w:r w:rsidRPr="00BF3FEB">
              <w:rPr>
                <w:rFonts w:ascii="Arial Narrow" w:hAnsi="Arial Narrow"/>
                <w:sz w:val="24"/>
                <w:szCs w:val="24"/>
              </w:rPr>
              <w:t>-</w:t>
            </w:r>
          </w:p>
        </w:tc>
        <w:tc>
          <w:tcPr>
            <w:tcW w:w="453" w:type="pct"/>
            <w:tcBorders>
              <w:top w:val="nil"/>
              <w:left w:val="nil"/>
              <w:bottom w:val="nil"/>
              <w:right w:val="single" w:sz="4" w:space="0" w:color="auto"/>
            </w:tcBorders>
            <w:shd w:val="clear" w:color="auto" w:fill="auto"/>
            <w:noWrap/>
          </w:tcPr>
          <w:p w:rsidR="00222B5A" w:rsidRPr="00BF3FEB" w:rsidRDefault="00222B5A" w:rsidP="00E519C4">
            <w:pPr>
              <w:spacing w:after="0"/>
              <w:jc w:val="center"/>
            </w:pPr>
            <w:r w:rsidRPr="00BF3FEB">
              <w:t>-</w:t>
            </w:r>
          </w:p>
        </w:tc>
        <w:tc>
          <w:tcPr>
            <w:tcW w:w="530" w:type="pct"/>
            <w:tcBorders>
              <w:top w:val="nil"/>
              <w:left w:val="nil"/>
              <w:bottom w:val="nil"/>
              <w:right w:val="single" w:sz="4" w:space="0" w:color="auto"/>
            </w:tcBorders>
            <w:shd w:val="clear" w:color="auto" w:fill="auto"/>
            <w:noWrap/>
          </w:tcPr>
          <w:p w:rsidR="00222B5A" w:rsidRPr="00BF3FEB" w:rsidRDefault="00222B5A" w:rsidP="00E519C4">
            <w:pPr>
              <w:spacing w:after="0"/>
              <w:jc w:val="center"/>
            </w:pPr>
            <w:r w:rsidRPr="00BF3FEB">
              <w:t>-</w:t>
            </w:r>
          </w:p>
        </w:tc>
        <w:tc>
          <w:tcPr>
            <w:tcW w:w="532" w:type="pct"/>
            <w:tcBorders>
              <w:top w:val="nil"/>
              <w:left w:val="nil"/>
              <w:bottom w:val="nil"/>
              <w:right w:val="single" w:sz="4" w:space="0" w:color="auto"/>
            </w:tcBorders>
            <w:shd w:val="clear" w:color="auto" w:fill="auto"/>
            <w:noWrap/>
          </w:tcPr>
          <w:p w:rsidR="00222B5A" w:rsidRPr="00BF3FEB" w:rsidRDefault="00222B5A" w:rsidP="00E519C4">
            <w:pPr>
              <w:spacing w:after="0"/>
              <w:jc w:val="center"/>
            </w:pPr>
            <w:r w:rsidRPr="00BF3FEB">
              <w:t>-</w:t>
            </w:r>
          </w:p>
        </w:tc>
      </w:tr>
      <w:tr w:rsidR="00222B5A" w:rsidRPr="003240AA" w:rsidTr="002D4785">
        <w:trPr>
          <w:trHeight w:val="284"/>
          <w:jc w:val="center"/>
        </w:trPr>
        <w:tc>
          <w:tcPr>
            <w:tcW w:w="2955" w:type="pct"/>
            <w:gridSpan w:val="2"/>
            <w:tcBorders>
              <w:top w:val="single" w:sz="8" w:space="0" w:color="auto"/>
              <w:left w:val="single" w:sz="8" w:space="0" w:color="auto"/>
              <w:bottom w:val="single" w:sz="8" w:space="0" w:color="auto"/>
              <w:right w:val="single" w:sz="4" w:space="0" w:color="auto"/>
            </w:tcBorders>
            <w:shd w:val="clear" w:color="auto" w:fill="auto"/>
            <w:vAlign w:val="center"/>
          </w:tcPr>
          <w:p w:rsidR="00222B5A" w:rsidRPr="00BF3FEB" w:rsidRDefault="00222B5A" w:rsidP="0042194F">
            <w:pPr>
              <w:pStyle w:val="14"/>
              <w:rPr>
                <w:rFonts w:ascii="Arial Narrow" w:hAnsi="Arial Narrow"/>
                <w:i/>
                <w:sz w:val="24"/>
                <w:szCs w:val="24"/>
              </w:rPr>
            </w:pPr>
            <w:r w:rsidRPr="00BF3FEB">
              <w:rPr>
                <w:rFonts w:ascii="Arial Narrow" w:hAnsi="Arial Narrow"/>
                <w:i/>
                <w:sz w:val="24"/>
                <w:szCs w:val="24"/>
              </w:rPr>
              <w:t>Итого земель в административных границах</w:t>
            </w:r>
          </w:p>
        </w:tc>
        <w:tc>
          <w:tcPr>
            <w:tcW w:w="530" w:type="pct"/>
            <w:tcBorders>
              <w:top w:val="single" w:sz="8" w:space="0" w:color="auto"/>
              <w:left w:val="nil"/>
              <w:bottom w:val="single" w:sz="8"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i/>
                <w:sz w:val="24"/>
                <w:szCs w:val="24"/>
              </w:rPr>
            </w:pPr>
            <w:r w:rsidRPr="00BF3FEB">
              <w:rPr>
                <w:rFonts w:ascii="Arial Narrow" w:hAnsi="Arial Narrow"/>
                <w:i/>
                <w:sz w:val="24"/>
                <w:szCs w:val="24"/>
              </w:rPr>
              <w:t>91165</w:t>
            </w:r>
          </w:p>
        </w:tc>
        <w:tc>
          <w:tcPr>
            <w:tcW w:w="453" w:type="pct"/>
            <w:tcBorders>
              <w:top w:val="single" w:sz="8" w:space="0" w:color="auto"/>
              <w:left w:val="nil"/>
              <w:bottom w:val="single" w:sz="8"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i/>
                <w:sz w:val="24"/>
                <w:szCs w:val="24"/>
              </w:rPr>
            </w:pPr>
            <w:r w:rsidRPr="00BF3FEB">
              <w:rPr>
                <w:rFonts w:ascii="Arial Narrow" w:hAnsi="Arial Narrow"/>
                <w:i/>
                <w:sz w:val="24"/>
                <w:szCs w:val="24"/>
              </w:rPr>
              <w:t>100</w:t>
            </w:r>
          </w:p>
        </w:tc>
        <w:tc>
          <w:tcPr>
            <w:tcW w:w="530" w:type="pct"/>
            <w:tcBorders>
              <w:top w:val="single" w:sz="8" w:space="0" w:color="auto"/>
              <w:left w:val="nil"/>
              <w:bottom w:val="single" w:sz="8"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i/>
                <w:sz w:val="24"/>
                <w:szCs w:val="24"/>
              </w:rPr>
            </w:pPr>
            <w:r w:rsidRPr="00BF3FEB">
              <w:rPr>
                <w:rFonts w:ascii="Arial Narrow" w:hAnsi="Arial Narrow"/>
                <w:i/>
                <w:sz w:val="24"/>
                <w:szCs w:val="24"/>
              </w:rPr>
              <w:t>1527</w:t>
            </w:r>
          </w:p>
        </w:tc>
        <w:tc>
          <w:tcPr>
            <w:tcW w:w="532" w:type="pct"/>
            <w:tcBorders>
              <w:top w:val="single" w:sz="8" w:space="0" w:color="auto"/>
              <w:left w:val="nil"/>
              <w:bottom w:val="single" w:sz="8" w:space="0" w:color="auto"/>
              <w:right w:val="single" w:sz="4" w:space="0" w:color="auto"/>
            </w:tcBorders>
            <w:shd w:val="clear" w:color="auto" w:fill="auto"/>
            <w:noWrap/>
            <w:vAlign w:val="center"/>
          </w:tcPr>
          <w:p w:rsidR="00222B5A" w:rsidRPr="00BF3FEB" w:rsidRDefault="00222B5A" w:rsidP="00222B5A">
            <w:pPr>
              <w:pStyle w:val="14"/>
              <w:ind w:left="-113" w:right="-113"/>
              <w:jc w:val="center"/>
              <w:rPr>
                <w:rFonts w:ascii="Arial Narrow" w:hAnsi="Arial Narrow"/>
                <w:i/>
                <w:sz w:val="24"/>
                <w:szCs w:val="24"/>
              </w:rPr>
            </w:pPr>
            <w:r w:rsidRPr="00BF3FEB">
              <w:rPr>
                <w:rFonts w:ascii="Arial Narrow" w:hAnsi="Arial Narrow"/>
                <w:i/>
                <w:sz w:val="24"/>
                <w:szCs w:val="24"/>
              </w:rPr>
              <w:t>93</w:t>
            </w:r>
          </w:p>
        </w:tc>
      </w:tr>
    </w:tbl>
    <w:p w:rsidR="00222B5A" w:rsidRPr="00222B5A" w:rsidRDefault="00222B5A" w:rsidP="00222B5A">
      <w:pPr>
        <w:shd w:val="clear" w:color="auto" w:fill="FFFFFF"/>
        <w:spacing w:after="0" w:line="240" w:lineRule="auto"/>
        <w:ind w:left="113" w:right="113" w:firstLine="709"/>
        <w:jc w:val="both"/>
        <w:rPr>
          <w:rFonts w:ascii="Arial Narrow" w:hAnsi="Arial Narrow"/>
          <w:b/>
          <w:sz w:val="24"/>
          <w:szCs w:val="24"/>
        </w:rPr>
      </w:pPr>
    </w:p>
    <w:p w:rsidR="00BF17C4" w:rsidRPr="00BF17C4" w:rsidRDefault="00222B5A" w:rsidP="00BF17C4">
      <w:pPr>
        <w:autoSpaceDE w:val="0"/>
        <w:autoSpaceDN w:val="0"/>
        <w:adjustRightInd w:val="0"/>
        <w:ind w:firstLine="709"/>
        <w:jc w:val="both"/>
        <w:rPr>
          <w:rFonts w:ascii="Arial Narrow" w:hAnsi="Arial Narrow"/>
          <w:sz w:val="24"/>
          <w:szCs w:val="24"/>
        </w:rPr>
      </w:pPr>
      <w:r w:rsidRPr="00BF17C4">
        <w:rPr>
          <w:rFonts w:ascii="Arial Narrow" w:hAnsi="Arial Narrow"/>
          <w:sz w:val="24"/>
          <w:szCs w:val="24"/>
        </w:rPr>
        <w:t>Данные по землям промышленности, энергетики, транспорта, связи и др. и по землям запаса отсутствуют. На основании годового отчета «Сведения о наличии земель и распределении их по категориям, угодьям и формам собственности» за 2012 год  из общей площади территории муниципального образования п. Предивинск земли сельскохозяйственного назначения занимают  1458 га (сельскохозяйственные угодья - 1429 га). Из них пашня составляет – 26 га, пастбища – 48 га, сенокосы – 1294 га, залежь – 61 га, земли под водными объектами, не входящими в земли водного фонда – 1 га, под дорогами 6 га, прочие земли – 22 га.</w:t>
      </w:r>
      <w:r w:rsidR="00BF17C4" w:rsidRPr="00BF17C4">
        <w:rPr>
          <w:rFonts w:ascii="Arial Narrow" w:hAnsi="Arial Narrow"/>
          <w:sz w:val="24"/>
          <w:szCs w:val="24"/>
        </w:rPr>
        <w:t xml:space="preserve"> </w:t>
      </w:r>
      <w:r w:rsidRPr="00BF17C4">
        <w:rPr>
          <w:rFonts w:ascii="Arial Narrow" w:hAnsi="Arial Narrow"/>
          <w:sz w:val="24"/>
          <w:szCs w:val="24"/>
        </w:rPr>
        <w:t>В состав муниципального образования р.п. Предивинск входят четыре населенных пункта:</w:t>
      </w:r>
      <w:r w:rsidR="00BF17C4" w:rsidRPr="00BF17C4">
        <w:rPr>
          <w:rFonts w:ascii="Arial Narrow" w:hAnsi="Arial Narrow"/>
          <w:sz w:val="24"/>
          <w:szCs w:val="24"/>
        </w:rPr>
        <w:t xml:space="preserve"> </w:t>
      </w:r>
      <w:r w:rsidRPr="00BF17C4">
        <w:rPr>
          <w:rFonts w:ascii="Arial Narrow" w:hAnsi="Arial Narrow"/>
          <w:sz w:val="24"/>
          <w:szCs w:val="24"/>
        </w:rPr>
        <w:t>поселок Предивинск, село  Козьмо - Демьяновка, деревня Покровка, деревня Троицкое.</w:t>
      </w:r>
      <w:r w:rsidR="00BF17C4" w:rsidRPr="00BF17C4">
        <w:rPr>
          <w:sz w:val="24"/>
          <w:szCs w:val="24"/>
        </w:rPr>
        <w:t xml:space="preserve"> </w:t>
      </w:r>
      <w:r w:rsidR="00BF17C4" w:rsidRPr="00BF17C4">
        <w:rPr>
          <w:rFonts w:ascii="Arial Narrow" w:hAnsi="Arial Narrow"/>
          <w:sz w:val="24"/>
          <w:szCs w:val="24"/>
        </w:rPr>
        <w:t>Земли населенных пунктов ни в одном населенном пункте муниципального образования не обособлены, а границы не установлены в соответствии с действующим законодательством</w:t>
      </w:r>
      <w:r w:rsidR="00391BBA">
        <w:rPr>
          <w:rFonts w:ascii="Arial Narrow" w:hAnsi="Arial Narrow"/>
          <w:sz w:val="24"/>
          <w:szCs w:val="24"/>
        </w:rPr>
        <w:t>.</w:t>
      </w:r>
      <w:r w:rsidR="00BF17C4" w:rsidRPr="00BF17C4">
        <w:rPr>
          <w:rFonts w:ascii="Arial Narrow" w:hAnsi="Arial Narrow"/>
          <w:sz w:val="24"/>
          <w:szCs w:val="24"/>
        </w:rPr>
        <w:t xml:space="preserve"> </w:t>
      </w:r>
    </w:p>
    <w:p w:rsidR="000F6433" w:rsidRPr="005A4221" w:rsidRDefault="000F6433" w:rsidP="00CC2B37">
      <w:pPr>
        <w:numPr>
          <w:ilvl w:val="1"/>
          <w:numId w:val="2"/>
        </w:numPr>
        <w:spacing w:after="0" w:line="240" w:lineRule="auto"/>
        <w:ind w:left="113" w:right="113" w:firstLine="709"/>
        <w:jc w:val="both"/>
        <w:outlineLvl w:val="1"/>
        <w:rPr>
          <w:rFonts w:ascii="Arial Narrow" w:hAnsi="Arial Narrow"/>
          <w:b/>
          <w:sz w:val="24"/>
          <w:szCs w:val="24"/>
        </w:rPr>
      </w:pPr>
      <w:bookmarkStart w:id="21" w:name="_Toc346886482"/>
      <w:bookmarkStart w:id="22" w:name="_Toc351565104"/>
      <w:r w:rsidRPr="005A4221">
        <w:rPr>
          <w:rFonts w:ascii="Arial Narrow" w:hAnsi="Arial Narrow"/>
          <w:b/>
          <w:sz w:val="24"/>
          <w:szCs w:val="24"/>
        </w:rPr>
        <w:t>Радиационная обстановка</w:t>
      </w:r>
      <w:bookmarkEnd w:id="21"/>
      <w:bookmarkEnd w:id="22"/>
    </w:p>
    <w:p w:rsidR="0062558E" w:rsidRPr="005A4221" w:rsidRDefault="00F1145C" w:rsidP="00CC2B37">
      <w:pPr>
        <w:pStyle w:val="BodyText21"/>
        <w:ind w:left="113" w:right="113" w:firstLine="709"/>
        <w:rPr>
          <w:rFonts w:ascii="Arial Narrow" w:hAnsi="Arial Narrow"/>
          <w:szCs w:val="24"/>
        </w:rPr>
      </w:pPr>
      <w:r w:rsidRPr="005A4221">
        <w:rPr>
          <w:rFonts w:ascii="Arial Narrow" w:hAnsi="Arial Narrow"/>
          <w:szCs w:val="24"/>
        </w:rPr>
        <w:t xml:space="preserve">Ионизирующее излучение относится к числу факторов, оказывающих негативное воздействие на организм человека и формирующих радиационно-экологическую обстановку на территории проживания. Радиационная безопасность – важный аспект для обеспечения здоровья населения. Обобщающей характеристикой состояния радиационной безопасности на территории являются дозы облучения населения. </w:t>
      </w:r>
      <w:r w:rsidR="0062558E" w:rsidRPr="005A4221">
        <w:rPr>
          <w:rFonts w:ascii="Arial Narrow" w:hAnsi="Arial Narrow"/>
          <w:szCs w:val="24"/>
        </w:rPr>
        <w:t>В современной радиобиологии существует беспороговая концепция влияния радиоактивного облучения на человека. Основная её суть заключается в том, что нет абсолютно безопасного уровня облучения, и любая его доза отрицательно влияет на жизнеспособность высших организмов.</w:t>
      </w:r>
    </w:p>
    <w:p w:rsidR="00F1145C" w:rsidRPr="005A4221" w:rsidRDefault="00F1145C" w:rsidP="00CC2B37">
      <w:pPr>
        <w:pStyle w:val="BodyText21"/>
        <w:ind w:left="113" w:right="113" w:firstLine="709"/>
        <w:rPr>
          <w:rFonts w:ascii="Arial Narrow" w:hAnsi="Arial Narrow"/>
          <w:szCs w:val="24"/>
        </w:rPr>
      </w:pPr>
      <w:r w:rsidRPr="005A4221">
        <w:rPr>
          <w:rFonts w:ascii="Arial Narrow" w:hAnsi="Arial Narrow"/>
          <w:szCs w:val="24"/>
        </w:rPr>
        <w:t>Дозы облучения населения зависят от состояния радиационной обстановки в крае. Е</w:t>
      </w:r>
      <w:r w:rsidR="00132960">
        <w:rPr>
          <w:rFonts w:ascii="Arial Narrow" w:hAnsi="Arial Narrow"/>
          <w:szCs w:val="24"/>
        </w:rPr>
        <w:t>ё</w:t>
      </w:r>
      <w:r w:rsidRPr="005A4221">
        <w:rPr>
          <w:rFonts w:ascii="Arial Narrow" w:hAnsi="Arial Narrow"/>
          <w:szCs w:val="24"/>
        </w:rPr>
        <w:t xml:space="preserve"> основными параметрами являются гамма-фон, активность природных и техногенных радионуклидов в объектах окружающей среды, среды обитания, продукции производства и потребления, в том числе продуктах питания и питьевой воде, наличие радиационных загрязнений и аномалий, обусловленных выбросами и сбросами радиационно-опасных предприятий.</w:t>
      </w:r>
    </w:p>
    <w:p w:rsidR="0062558E" w:rsidRPr="005A4221" w:rsidRDefault="0062558E" w:rsidP="00CC2B37">
      <w:pPr>
        <w:pStyle w:val="BodyText21"/>
        <w:ind w:left="113" w:right="113" w:firstLine="709"/>
        <w:rPr>
          <w:rFonts w:ascii="Arial Narrow" w:hAnsi="Arial Narrow"/>
          <w:szCs w:val="24"/>
        </w:rPr>
      </w:pPr>
      <w:r w:rsidRPr="005A4221">
        <w:rPr>
          <w:rFonts w:ascii="Arial Narrow" w:hAnsi="Arial Narrow"/>
          <w:szCs w:val="24"/>
        </w:rPr>
        <w:t>Известно, что наибольшую опасность для здоровья человека представляет не внешнее проникающее гамма-излучение, а облучение, связанное с попавшими в организм при дыхании, с пищей и водой радиоактивными элементами. Одним из таких элементов является радон – продукт распада урана. Радон – бесцветный, без запаха газ с периодом полураспада 3,82 суток, в 7,5 раз тяжелее воздуха, хорошо растворяется в воде. Сам он и его продукты распада являются интенсивными альфа-излучателями. Энергия альфа-частиц достигает 7,68 мэВ, что обуславливает их чрезвычайно активное воздействие на биологические ткани. В настоящее время считается, что наряду с курением, воздействие радона является одной из основных причин рака легких. В то же время, в небольших количествах, при наружном применении и радиологическом контроле, радон, содержащийся в воде и грязях, оказывает хороший эффект при лечении самых различных заболеваний.</w:t>
      </w:r>
    </w:p>
    <w:p w:rsidR="0062558E" w:rsidRPr="005A4221" w:rsidRDefault="0062558E" w:rsidP="00CC2B37">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Радон, содержащийся в воздухе, представляет опасность для организма человека, в этом случае он не выводится из организма. Поднимаясь по трещинам и разломам из глубин земной коры, радон может скапливаться в жилых и рабочих помещениях. При использовании стройматериалов с повышенными содержаниями урана, в помещениях также выделяется радон. По действующим санитарным нормам его концентрация в воздухе во вновь строящихся зданиях не должна превышать 100 Бк/м</w:t>
      </w:r>
      <w:r w:rsidRPr="005A4221">
        <w:rPr>
          <w:rFonts w:ascii="Arial Narrow" w:hAnsi="Arial Narrow"/>
          <w:sz w:val="24"/>
          <w:szCs w:val="24"/>
          <w:vertAlign w:val="superscript"/>
        </w:rPr>
        <w:t>3</w:t>
      </w:r>
      <w:r w:rsidRPr="005A4221">
        <w:rPr>
          <w:rFonts w:ascii="Arial Narrow" w:hAnsi="Arial Narrow"/>
          <w:sz w:val="24"/>
          <w:szCs w:val="24"/>
        </w:rPr>
        <w:t>, в уже существующих – 200 Бк/м</w:t>
      </w:r>
      <w:r w:rsidRPr="005A4221">
        <w:rPr>
          <w:rFonts w:ascii="Arial Narrow" w:hAnsi="Arial Narrow"/>
          <w:sz w:val="24"/>
          <w:szCs w:val="24"/>
          <w:vertAlign w:val="superscript"/>
        </w:rPr>
        <w:t>3</w:t>
      </w:r>
      <w:r w:rsidRPr="005A4221">
        <w:rPr>
          <w:rFonts w:ascii="Arial Narrow" w:hAnsi="Arial Narrow"/>
          <w:sz w:val="24"/>
          <w:szCs w:val="24"/>
        </w:rPr>
        <w:t>.</w:t>
      </w:r>
    </w:p>
    <w:p w:rsidR="003D7436" w:rsidRPr="00AF5A9E" w:rsidRDefault="003D7436" w:rsidP="00CC2B37">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 соответствии со справочником «Радиационная обстановка и дозы облучения населения Красноярского края в 2011 г.</w:t>
      </w:r>
      <w:r w:rsidR="00157C50" w:rsidRPr="005A4221">
        <w:rPr>
          <w:rFonts w:ascii="Arial Narrow" w:hAnsi="Arial Narrow"/>
          <w:sz w:val="24"/>
          <w:szCs w:val="24"/>
        </w:rPr>
        <w:t xml:space="preserve">» </w:t>
      </w:r>
      <w:r w:rsidR="00B00068" w:rsidRPr="005A4221">
        <w:rPr>
          <w:rFonts w:ascii="Arial Narrow" w:hAnsi="Arial Narrow"/>
          <w:sz w:val="24"/>
          <w:szCs w:val="24"/>
        </w:rPr>
        <w:t xml:space="preserve">и Государственным докладом </w:t>
      </w:r>
      <w:r w:rsidR="00E9565C" w:rsidRPr="005A4221">
        <w:rPr>
          <w:rFonts w:ascii="Arial Narrow" w:hAnsi="Arial Narrow"/>
          <w:sz w:val="24"/>
          <w:szCs w:val="24"/>
        </w:rPr>
        <w:t>«О санитарно-эпидемиологической обстановке в Красноярском крае в 2010 году» в</w:t>
      </w:r>
      <w:r w:rsidR="00B00068" w:rsidRPr="005A4221">
        <w:rPr>
          <w:rFonts w:ascii="Arial Narrow" w:hAnsi="Arial Narrow"/>
          <w:sz w:val="24"/>
          <w:szCs w:val="24"/>
        </w:rPr>
        <w:t xml:space="preserve"> 201</w:t>
      </w:r>
      <w:r w:rsidR="00E9565C" w:rsidRPr="005A4221">
        <w:rPr>
          <w:rFonts w:ascii="Arial Narrow" w:hAnsi="Arial Narrow"/>
          <w:sz w:val="24"/>
          <w:szCs w:val="24"/>
        </w:rPr>
        <w:t>0 – 2011 г</w:t>
      </w:r>
      <w:r w:rsidR="00B00068" w:rsidRPr="005A4221">
        <w:rPr>
          <w:rFonts w:ascii="Arial Narrow" w:hAnsi="Arial Narrow"/>
          <w:sz w:val="24"/>
          <w:szCs w:val="24"/>
        </w:rPr>
        <w:t xml:space="preserve">г. радиационная обстановка в Красноярском крае по сравнению с предыдущими годами не изменилась и на большей части края оставалась </w:t>
      </w:r>
      <w:r w:rsidR="00B00068" w:rsidRPr="00AF5A9E">
        <w:rPr>
          <w:rFonts w:ascii="Arial Narrow" w:hAnsi="Arial Narrow"/>
          <w:sz w:val="24"/>
          <w:szCs w:val="24"/>
        </w:rPr>
        <w:t>благополучной. Исключение представляют зона наблюдения (ЗН) ФГУП «Горно-</w:t>
      </w:r>
      <w:r w:rsidR="00B00068" w:rsidRPr="00AF5A9E">
        <w:rPr>
          <w:rFonts w:ascii="Arial Narrow" w:hAnsi="Arial Narrow"/>
          <w:sz w:val="24"/>
          <w:szCs w:val="24"/>
        </w:rPr>
        <w:lastRenderedPageBreak/>
        <w:t xml:space="preserve">химический комбинат» (ГХК) и микрорайон Северный в г. Минусинске, где имелись выходы ураноносных пород. </w:t>
      </w:r>
    </w:p>
    <w:p w:rsidR="00A92B30" w:rsidRDefault="00B00068" w:rsidP="00CC2B37">
      <w:pPr>
        <w:pStyle w:val="aa"/>
        <w:spacing w:before="0" w:beforeAutospacing="0" w:after="0" w:afterAutospacing="0"/>
        <w:ind w:left="113" w:right="113" w:firstLine="709"/>
        <w:jc w:val="both"/>
        <w:rPr>
          <w:rFonts w:ascii="Arial Narrow" w:hAnsi="Arial Narrow"/>
        </w:rPr>
      </w:pPr>
      <w:r w:rsidRPr="005A4221">
        <w:rPr>
          <w:rFonts w:ascii="Arial Narrow" w:hAnsi="Arial Narrow"/>
        </w:rPr>
        <w:t xml:space="preserve">В предыдущие годы внимание радиоэкологов было привлечено к двум участкам, расположенным в селитебных зонах, с аномально высоким уровнем удельной активности природных радионуклидов в почво-грунтах и коренных породах, выходящих на дневную поверхность, и одному населенному пункту с экстремально высокой объмной активностью радона в воздухе жилых </w:t>
      </w:r>
      <w:r w:rsidRPr="00AF5A9E">
        <w:rPr>
          <w:rFonts w:ascii="Arial Narrow" w:hAnsi="Arial Narrow"/>
        </w:rPr>
        <w:t xml:space="preserve">помещений. </w:t>
      </w:r>
      <w:r w:rsidR="00A533C7" w:rsidRPr="00AF5A9E">
        <w:rPr>
          <w:rFonts w:ascii="Arial Narrow" w:hAnsi="Arial Narrow"/>
        </w:rPr>
        <w:t xml:space="preserve">Одно из них это граничащее с Большемуртинским районом с. Атаманово Сухобузимского района. </w:t>
      </w:r>
      <w:r w:rsidRPr="00AF5A9E">
        <w:rPr>
          <w:rFonts w:ascii="Arial Narrow" w:hAnsi="Arial Narrow"/>
        </w:rPr>
        <w:t>В последние годы, в том числе и в отч</w:t>
      </w:r>
      <w:r w:rsidR="00A533C7" w:rsidRPr="00AF5A9E">
        <w:rPr>
          <w:rFonts w:ascii="Arial Narrow" w:hAnsi="Arial Narrow"/>
        </w:rPr>
        <w:t>ё</w:t>
      </w:r>
      <w:r w:rsidRPr="00AF5A9E">
        <w:rPr>
          <w:rFonts w:ascii="Arial Narrow" w:hAnsi="Arial Narrow"/>
        </w:rPr>
        <w:t xml:space="preserve">тном году, в с. Атаманово не зарегистрировано новых домов с экстремально высокими уровнями объѐмной активности радона в воздухе помещений. </w:t>
      </w:r>
    </w:p>
    <w:p w:rsidR="00BD7C53" w:rsidRPr="00BD7C53" w:rsidRDefault="00B00068" w:rsidP="00CC2B37">
      <w:pPr>
        <w:pStyle w:val="aa"/>
        <w:spacing w:before="0" w:beforeAutospacing="0" w:after="0" w:afterAutospacing="0"/>
        <w:ind w:left="113" w:right="113" w:firstLine="709"/>
        <w:jc w:val="both"/>
        <w:rPr>
          <w:rFonts w:ascii="Arial Narrow" w:hAnsi="Arial Narrow"/>
        </w:rPr>
      </w:pPr>
      <w:r w:rsidRPr="00BD7C53">
        <w:rPr>
          <w:rFonts w:ascii="Arial Narrow" w:hAnsi="Arial Narrow"/>
        </w:rPr>
        <w:t xml:space="preserve">В 2011 году исследована радиационная обстановка в </w:t>
      </w:r>
      <w:r w:rsidR="00BE2B83" w:rsidRPr="00BD7C53">
        <w:rPr>
          <w:rFonts w:ascii="Arial Narrow" w:hAnsi="Arial Narrow"/>
        </w:rPr>
        <w:t xml:space="preserve">граничащих с Большемуртинским районом с. Казачинское, с. Момотово, с. Пискуновка, </w:t>
      </w:r>
      <w:r w:rsidR="00A92B30" w:rsidRPr="00BD7C53">
        <w:rPr>
          <w:rFonts w:ascii="Arial Narrow" w:hAnsi="Arial Narrow"/>
        </w:rPr>
        <w:t>д. Захаровка</w:t>
      </w:r>
      <w:r w:rsidRPr="00BD7C53">
        <w:rPr>
          <w:rFonts w:ascii="Arial Narrow" w:hAnsi="Arial Narrow"/>
        </w:rPr>
        <w:t xml:space="preserve"> и</w:t>
      </w:r>
      <w:r w:rsidR="00A92B30" w:rsidRPr="00BD7C53">
        <w:rPr>
          <w:rFonts w:ascii="Arial Narrow" w:hAnsi="Arial Narrow"/>
        </w:rPr>
        <w:t xml:space="preserve"> п. Стрелка</w:t>
      </w:r>
      <w:r w:rsidRPr="00BD7C53">
        <w:rPr>
          <w:rFonts w:ascii="Arial Narrow" w:hAnsi="Arial Narrow"/>
        </w:rPr>
        <w:t>. Радиационная обстановка в д</w:t>
      </w:r>
      <w:r w:rsidRPr="00BE2B83">
        <w:rPr>
          <w:rFonts w:ascii="Arial Narrow" w:hAnsi="Arial Narrow"/>
        </w:rPr>
        <w:t xml:space="preserve">. Захаровка и д. Пискуновка предварительно оценивается как благополучная, а в р.п. Стрелка, с. Казачинское и с. Момотово как удовлетворительная с учетом повышенных </w:t>
      </w:r>
      <w:r w:rsidRPr="00BD7C53">
        <w:rPr>
          <w:rFonts w:ascii="Arial Narrow" w:hAnsi="Arial Narrow"/>
        </w:rPr>
        <w:t>значений удельной активности цезия – 137 в почво-грунтах на береговой полосе. Эти оценки будут уточнены по данным исследований, проведенных в 2012 году.</w:t>
      </w:r>
      <w:r w:rsidR="00D3430F" w:rsidRPr="00BD7C53">
        <w:rPr>
          <w:rFonts w:ascii="Arial Narrow" w:hAnsi="Arial Narrow"/>
        </w:rPr>
        <w:t xml:space="preserve"> </w:t>
      </w:r>
    </w:p>
    <w:p w:rsidR="003D7436" w:rsidRPr="005A4221" w:rsidRDefault="00A533C7" w:rsidP="00CC2B37">
      <w:pPr>
        <w:pStyle w:val="aa"/>
        <w:spacing w:before="0" w:beforeAutospacing="0" w:after="0" w:afterAutospacing="0"/>
        <w:ind w:left="113" w:right="113" w:firstLine="709"/>
        <w:jc w:val="both"/>
        <w:rPr>
          <w:rFonts w:ascii="Arial Narrow" w:hAnsi="Arial Narrow"/>
        </w:rPr>
      </w:pPr>
      <w:r w:rsidRPr="00BD7C53">
        <w:rPr>
          <w:rFonts w:ascii="Arial Narrow" w:hAnsi="Arial Narrow"/>
        </w:rPr>
        <w:t>В целом,</w:t>
      </w:r>
      <w:r w:rsidR="00C93634" w:rsidRPr="00BD7C53">
        <w:rPr>
          <w:rFonts w:ascii="Arial Narrow" w:hAnsi="Arial Narrow"/>
        </w:rPr>
        <w:t xml:space="preserve"> радиационная обстановка в Красноярском крае в 2011 г. по сравнению с предыдущими годами практически не изменилась. В «Радиационно-гигиеническом паспорте Красноярского края за 2011 г.» она оценивается как благополучная. Исключение представляет ЗН ГХК, где радиационная</w:t>
      </w:r>
      <w:r w:rsidR="00C93634" w:rsidRPr="005A4221">
        <w:rPr>
          <w:rFonts w:ascii="Arial Narrow" w:hAnsi="Arial Narrow"/>
        </w:rPr>
        <w:t xml:space="preserve"> обстановка оценивается как удовлетворительная.</w:t>
      </w:r>
    </w:p>
    <w:p w:rsidR="00224897" w:rsidRPr="005A4221" w:rsidRDefault="001C3A82" w:rsidP="00CC2B37">
      <w:pPr>
        <w:pStyle w:val="aa"/>
        <w:spacing w:before="0" w:beforeAutospacing="0" w:after="0" w:afterAutospacing="0"/>
        <w:ind w:left="113" w:right="113" w:firstLine="709"/>
        <w:jc w:val="both"/>
        <w:rPr>
          <w:rFonts w:ascii="Arial Narrow" w:hAnsi="Arial Narrow"/>
        </w:rPr>
      </w:pPr>
      <w:r w:rsidRPr="005A4221">
        <w:rPr>
          <w:rFonts w:ascii="Arial Narrow" w:hAnsi="Arial Narrow"/>
        </w:rPr>
        <w:t>С целью контроля радиационной обстановки на территории края в 2011 г. продолжалось ведение радиационно-гигиенического мониторинга и выполнялись надзорные мероприятия за состоянием радиационной безопасности окружающей среды, среды обитания и объектов производства и потребления. Установлено, что основной вклад в суммарную среднегодовую дозу облучения населения края вносят природные и медицинские источники ионизирующего излучения (ИИИ). Доля, обусловленная техногенными радионуклидами, составляет меньше 1 %.</w:t>
      </w:r>
    </w:p>
    <w:p w:rsidR="001C3A82" w:rsidRPr="005A4221" w:rsidRDefault="001C3A82" w:rsidP="00CC2B37">
      <w:pPr>
        <w:pStyle w:val="aa"/>
        <w:spacing w:before="0" w:beforeAutospacing="0" w:after="0" w:afterAutospacing="0"/>
        <w:ind w:left="113" w:right="113" w:firstLine="709"/>
        <w:jc w:val="both"/>
        <w:rPr>
          <w:rFonts w:ascii="Arial Narrow" w:hAnsi="Arial Narrow"/>
        </w:rPr>
      </w:pPr>
      <w:r w:rsidRPr="005A4221">
        <w:rPr>
          <w:rFonts w:ascii="Arial Narrow" w:hAnsi="Arial Narrow"/>
        </w:rPr>
        <w:t>Контроль загрязнения атмосферного воздуха техногенными радионуклидами выполнялся Среднесибирским управлением по гидрометеорологии и мониторингу окружающей среды. Случаев превышения допустимых значений среднегодовой объемной активности для населения в 2011 г. не было.</w:t>
      </w:r>
    </w:p>
    <w:p w:rsidR="001C3A82" w:rsidRPr="005A4221" w:rsidRDefault="001C3A82" w:rsidP="00CC2B37">
      <w:pPr>
        <w:pStyle w:val="aa"/>
        <w:spacing w:before="0" w:beforeAutospacing="0" w:after="0" w:afterAutospacing="0"/>
        <w:ind w:left="113" w:right="113" w:firstLine="709"/>
        <w:jc w:val="both"/>
        <w:rPr>
          <w:rFonts w:ascii="Arial Narrow" w:hAnsi="Arial Narrow"/>
        </w:rPr>
      </w:pPr>
      <w:r w:rsidRPr="005A4221">
        <w:rPr>
          <w:rFonts w:ascii="Arial Narrow" w:hAnsi="Arial Narrow"/>
        </w:rPr>
        <w:t>Гамма-спектрометрический анализ квартальных проб аэрозолей показал, что радиоактивность приземной атмосферы определялась, в основном, радионуклидами естественного происхождения. Из техногенных радионуклидов, в отдельных пробах обнаружен только цезий</w:t>
      </w:r>
      <w:r w:rsidR="00BF3FEB">
        <w:rPr>
          <w:rFonts w:ascii="Arial Narrow" w:hAnsi="Arial Narrow"/>
        </w:rPr>
        <w:t xml:space="preserve"> </w:t>
      </w:r>
      <w:r w:rsidRPr="005A4221">
        <w:rPr>
          <w:rFonts w:ascii="Arial Narrow" w:hAnsi="Arial Narrow"/>
        </w:rPr>
        <w:t>-137 величина которого на несколько порядков ниже допустимого уровня.</w:t>
      </w:r>
    </w:p>
    <w:p w:rsidR="001C3A82" w:rsidRDefault="001C3A82" w:rsidP="00CC2B37">
      <w:pPr>
        <w:pStyle w:val="aa"/>
        <w:spacing w:before="0" w:beforeAutospacing="0" w:after="0" w:afterAutospacing="0"/>
        <w:ind w:left="113" w:right="113" w:firstLine="709"/>
        <w:jc w:val="both"/>
        <w:rPr>
          <w:rFonts w:ascii="Arial Narrow" w:hAnsi="Arial Narrow"/>
        </w:rPr>
      </w:pPr>
    </w:p>
    <w:p w:rsidR="00E519C4" w:rsidRDefault="00E519C4" w:rsidP="00CC2B37">
      <w:pPr>
        <w:pStyle w:val="aa"/>
        <w:spacing w:before="0" w:beforeAutospacing="0" w:after="0" w:afterAutospacing="0"/>
        <w:ind w:left="113" w:right="113" w:firstLine="709"/>
        <w:jc w:val="both"/>
        <w:rPr>
          <w:rFonts w:ascii="Arial Narrow" w:hAnsi="Arial Narrow"/>
        </w:rPr>
      </w:pPr>
    </w:p>
    <w:p w:rsidR="00E519C4" w:rsidRDefault="00E519C4" w:rsidP="00CC2B37">
      <w:pPr>
        <w:pStyle w:val="aa"/>
        <w:spacing w:before="0" w:beforeAutospacing="0" w:after="0" w:afterAutospacing="0"/>
        <w:ind w:left="113" w:right="113" w:firstLine="709"/>
        <w:jc w:val="both"/>
        <w:rPr>
          <w:rFonts w:ascii="Arial Narrow" w:hAnsi="Arial Narrow"/>
        </w:rPr>
      </w:pPr>
    </w:p>
    <w:p w:rsidR="00E519C4" w:rsidRDefault="00E519C4" w:rsidP="00CC2B37">
      <w:pPr>
        <w:pStyle w:val="aa"/>
        <w:spacing w:before="0" w:beforeAutospacing="0" w:after="0" w:afterAutospacing="0"/>
        <w:ind w:left="113" w:right="113" w:firstLine="709"/>
        <w:jc w:val="both"/>
        <w:rPr>
          <w:rFonts w:ascii="Arial Narrow" w:hAnsi="Arial Narrow"/>
        </w:rPr>
      </w:pPr>
    </w:p>
    <w:p w:rsidR="00E519C4" w:rsidRDefault="00E519C4" w:rsidP="00CC2B37">
      <w:pPr>
        <w:pStyle w:val="aa"/>
        <w:spacing w:before="0" w:beforeAutospacing="0" w:after="0" w:afterAutospacing="0"/>
        <w:ind w:left="113" w:right="113" w:firstLine="709"/>
        <w:jc w:val="both"/>
        <w:rPr>
          <w:rFonts w:ascii="Arial Narrow" w:hAnsi="Arial Narrow"/>
        </w:rPr>
      </w:pPr>
    </w:p>
    <w:p w:rsidR="00E519C4" w:rsidRDefault="00E519C4" w:rsidP="00CC2B37">
      <w:pPr>
        <w:pStyle w:val="aa"/>
        <w:spacing w:before="0" w:beforeAutospacing="0" w:after="0" w:afterAutospacing="0"/>
        <w:ind w:left="113" w:right="113" w:firstLine="709"/>
        <w:jc w:val="both"/>
        <w:rPr>
          <w:rFonts w:ascii="Arial Narrow" w:hAnsi="Arial Narrow"/>
        </w:rPr>
      </w:pPr>
    </w:p>
    <w:p w:rsidR="00E519C4" w:rsidRDefault="00E519C4" w:rsidP="00CC2B37">
      <w:pPr>
        <w:pStyle w:val="aa"/>
        <w:spacing w:before="0" w:beforeAutospacing="0" w:after="0" w:afterAutospacing="0"/>
        <w:ind w:left="113" w:right="113" w:firstLine="709"/>
        <w:jc w:val="both"/>
        <w:rPr>
          <w:rFonts w:ascii="Arial Narrow" w:hAnsi="Arial Narrow"/>
        </w:rPr>
      </w:pPr>
    </w:p>
    <w:p w:rsidR="00E519C4" w:rsidRDefault="00E519C4" w:rsidP="00CC2B37">
      <w:pPr>
        <w:pStyle w:val="aa"/>
        <w:spacing w:before="0" w:beforeAutospacing="0" w:after="0" w:afterAutospacing="0"/>
        <w:ind w:left="113" w:right="113" w:firstLine="709"/>
        <w:jc w:val="both"/>
        <w:rPr>
          <w:rFonts w:ascii="Arial Narrow" w:hAnsi="Arial Narrow"/>
        </w:rPr>
      </w:pPr>
    </w:p>
    <w:p w:rsidR="00E519C4" w:rsidRDefault="00E519C4" w:rsidP="00CC2B37">
      <w:pPr>
        <w:pStyle w:val="aa"/>
        <w:spacing w:before="0" w:beforeAutospacing="0" w:after="0" w:afterAutospacing="0"/>
        <w:ind w:left="113" w:right="113" w:firstLine="709"/>
        <w:jc w:val="both"/>
        <w:rPr>
          <w:rFonts w:ascii="Arial Narrow" w:hAnsi="Arial Narrow"/>
        </w:rPr>
      </w:pPr>
    </w:p>
    <w:p w:rsidR="00E519C4" w:rsidRDefault="00E519C4" w:rsidP="00CC2B37">
      <w:pPr>
        <w:pStyle w:val="aa"/>
        <w:spacing w:before="0" w:beforeAutospacing="0" w:after="0" w:afterAutospacing="0"/>
        <w:ind w:left="113" w:right="113" w:firstLine="709"/>
        <w:jc w:val="both"/>
        <w:rPr>
          <w:rFonts w:ascii="Arial Narrow" w:hAnsi="Arial Narrow"/>
        </w:rPr>
      </w:pPr>
    </w:p>
    <w:p w:rsidR="00E519C4" w:rsidRDefault="00E519C4" w:rsidP="00CC2B37">
      <w:pPr>
        <w:pStyle w:val="aa"/>
        <w:spacing w:before="0" w:beforeAutospacing="0" w:after="0" w:afterAutospacing="0"/>
        <w:ind w:left="113" w:right="113" w:firstLine="709"/>
        <w:jc w:val="both"/>
        <w:rPr>
          <w:rFonts w:ascii="Arial Narrow" w:hAnsi="Arial Narrow"/>
        </w:rPr>
      </w:pPr>
    </w:p>
    <w:p w:rsidR="00E519C4" w:rsidRDefault="00E519C4" w:rsidP="00CC2B37">
      <w:pPr>
        <w:pStyle w:val="aa"/>
        <w:spacing w:before="0" w:beforeAutospacing="0" w:after="0" w:afterAutospacing="0"/>
        <w:ind w:left="113" w:right="113" w:firstLine="709"/>
        <w:jc w:val="both"/>
        <w:rPr>
          <w:rFonts w:ascii="Arial Narrow" w:hAnsi="Arial Narrow"/>
        </w:rPr>
      </w:pPr>
    </w:p>
    <w:p w:rsidR="00E519C4" w:rsidRDefault="00E519C4" w:rsidP="00CC2B37">
      <w:pPr>
        <w:pStyle w:val="aa"/>
        <w:spacing w:before="0" w:beforeAutospacing="0" w:after="0" w:afterAutospacing="0"/>
        <w:ind w:left="113" w:right="113" w:firstLine="709"/>
        <w:jc w:val="both"/>
        <w:rPr>
          <w:rFonts w:ascii="Arial Narrow" w:hAnsi="Arial Narrow"/>
        </w:rPr>
      </w:pPr>
    </w:p>
    <w:p w:rsidR="00E519C4" w:rsidRDefault="00E519C4" w:rsidP="00CC2B37">
      <w:pPr>
        <w:pStyle w:val="aa"/>
        <w:spacing w:before="0" w:beforeAutospacing="0" w:after="0" w:afterAutospacing="0"/>
        <w:ind w:left="113" w:right="113" w:firstLine="709"/>
        <w:jc w:val="both"/>
        <w:rPr>
          <w:rFonts w:ascii="Arial Narrow" w:hAnsi="Arial Narrow"/>
        </w:rPr>
      </w:pPr>
    </w:p>
    <w:p w:rsidR="00E519C4" w:rsidRDefault="00E519C4" w:rsidP="00CC2B37">
      <w:pPr>
        <w:pStyle w:val="aa"/>
        <w:spacing w:before="0" w:beforeAutospacing="0" w:after="0" w:afterAutospacing="0"/>
        <w:ind w:left="113" w:right="113" w:firstLine="709"/>
        <w:jc w:val="both"/>
        <w:rPr>
          <w:rFonts w:ascii="Arial Narrow" w:hAnsi="Arial Narrow"/>
        </w:rPr>
      </w:pPr>
    </w:p>
    <w:p w:rsidR="00E519C4" w:rsidRDefault="00E519C4" w:rsidP="00CC2B37">
      <w:pPr>
        <w:pStyle w:val="aa"/>
        <w:spacing w:before="0" w:beforeAutospacing="0" w:after="0" w:afterAutospacing="0"/>
        <w:ind w:left="113" w:right="113" w:firstLine="709"/>
        <w:jc w:val="both"/>
        <w:rPr>
          <w:rFonts w:ascii="Arial Narrow" w:hAnsi="Arial Narrow"/>
        </w:rPr>
      </w:pPr>
    </w:p>
    <w:p w:rsidR="00E519C4" w:rsidRDefault="00E519C4" w:rsidP="00CC2B37">
      <w:pPr>
        <w:pStyle w:val="aa"/>
        <w:spacing w:before="0" w:beforeAutospacing="0" w:after="0" w:afterAutospacing="0"/>
        <w:ind w:left="113" w:right="113" w:firstLine="709"/>
        <w:jc w:val="both"/>
        <w:rPr>
          <w:rFonts w:ascii="Arial Narrow" w:hAnsi="Arial Narrow"/>
        </w:rPr>
      </w:pPr>
    </w:p>
    <w:p w:rsidR="00E519C4" w:rsidRPr="005A4221" w:rsidRDefault="00E519C4" w:rsidP="00CC2B37">
      <w:pPr>
        <w:pStyle w:val="aa"/>
        <w:spacing w:before="0" w:beforeAutospacing="0" w:after="0" w:afterAutospacing="0"/>
        <w:ind w:left="113" w:right="113" w:firstLine="709"/>
        <w:jc w:val="both"/>
        <w:rPr>
          <w:rFonts w:ascii="Arial Narrow" w:hAnsi="Arial Narrow"/>
        </w:rPr>
      </w:pPr>
    </w:p>
    <w:p w:rsidR="00224897" w:rsidRDefault="005D1ABA" w:rsidP="007E2904">
      <w:pPr>
        <w:pStyle w:val="a6"/>
        <w:numPr>
          <w:ilvl w:val="0"/>
          <w:numId w:val="16"/>
        </w:numPr>
        <w:spacing w:after="0" w:line="240" w:lineRule="auto"/>
        <w:ind w:right="113"/>
        <w:jc w:val="both"/>
        <w:outlineLvl w:val="0"/>
        <w:rPr>
          <w:rFonts w:ascii="Arial Narrow" w:hAnsi="Arial Narrow"/>
          <w:b/>
          <w:sz w:val="24"/>
          <w:szCs w:val="24"/>
        </w:rPr>
      </w:pPr>
      <w:bookmarkStart w:id="23" w:name="_Toc346886483"/>
      <w:bookmarkStart w:id="24" w:name="_Toc351565105"/>
      <w:r w:rsidRPr="00ED4AE8">
        <w:rPr>
          <w:rFonts w:ascii="Arial Narrow" w:hAnsi="Arial Narrow"/>
          <w:b/>
          <w:sz w:val="24"/>
          <w:szCs w:val="24"/>
        </w:rPr>
        <w:lastRenderedPageBreak/>
        <w:t>ОЦЕНКА ВОЗДЕЙСТВИЯ НА ОКРУЖАЮЩУЮ СРЕДУ</w:t>
      </w:r>
      <w:bookmarkEnd w:id="23"/>
      <w:bookmarkEnd w:id="24"/>
    </w:p>
    <w:p w:rsidR="00E519C4" w:rsidRPr="00ED4AE8" w:rsidRDefault="00E519C4" w:rsidP="00E519C4">
      <w:pPr>
        <w:pStyle w:val="a6"/>
        <w:spacing w:after="0" w:line="240" w:lineRule="auto"/>
        <w:ind w:left="1070" w:right="113"/>
        <w:jc w:val="both"/>
        <w:outlineLvl w:val="0"/>
        <w:rPr>
          <w:rFonts w:ascii="Arial Narrow" w:hAnsi="Arial Narrow"/>
          <w:b/>
          <w:sz w:val="24"/>
          <w:szCs w:val="24"/>
        </w:rPr>
      </w:pPr>
    </w:p>
    <w:p w:rsidR="005D1ABA" w:rsidRPr="005A4221" w:rsidRDefault="00E65CC4" w:rsidP="00CC2B37">
      <w:pPr>
        <w:spacing w:after="0" w:line="240" w:lineRule="auto"/>
        <w:ind w:left="113" w:right="113" w:firstLine="709"/>
        <w:jc w:val="both"/>
        <w:outlineLvl w:val="1"/>
        <w:rPr>
          <w:rFonts w:ascii="Arial Narrow" w:hAnsi="Arial Narrow"/>
          <w:b/>
          <w:sz w:val="24"/>
          <w:szCs w:val="24"/>
        </w:rPr>
      </w:pPr>
      <w:bookmarkStart w:id="25" w:name="_Toc346886484"/>
      <w:bookmarkStart w:id="26" w:name="_Toc351565106"/>
      <w:r w:rsidRPr="005A4221">
        <w:rPr>
          <w:rFonts w:ascii="Arial Narrow" w:hAnsi="Arial Narrow"/>
          <w:b/>
          <w:sz w:val="24"/>
          <w:szCs w:val="24"/>
        </w:rPr>
        <w:t>3.1</w:t>
      </w:r>
      <w:r w:rsidR="005D1ABA" w:rsidRPr="005A4221">
        <w:rPr>
          <w:rFonts w:ascii="Arial Narrow" w:hAnsi="Arial Narrow"/>
          <w:b/>
          <w:sz w:val="24"/>
          <w:szCs w:val="24"/>
        </w:rPr>
        <w:t xml:space="preserve"> Состояние атмосферного воздуха</w:t>
      </w:r>
      <w:bookmarkEnd w:id="25"/>
      <w:bookmarkEnd w:id="26"/>
    </w:p>
    <w:p w:rsidR="00FE5218" w:rsidRPr="005A4221" w:rsidRDefault="00FE5218" w:rsidP="00CC2B37">
      <w:pPr>
        <w:pStyle w:val="-J1"/>
        <w:ind w:left="113" w:right="113"/>
        <w:rPr>
          <w:rFonts w:ascii="Arial Narrow" w:hAnsi="Arial Narrow" w:cs="Arial"/>
        </w:rPr>
      </w:pPr>
      <w:r w:rsidRPr="005A4221">
        <w:rPr>
          <w:rFonts w:ascii="Arial Narrow" w:hAnsi="Arial Narrow" w:cs="Arial"/>
        </w:rPr>
        <w:t>Атмосферный воздух является одним из основных жизненно важных компонентов окружающей природной среды. Благоприятное состояние атмосферного воздуха составляет естественную основу устойчивого социально-экономического развития. Он выполняет биологические, производственные, транспортные и иные функции. Качество атмосферного воздуха непосредственно влияет на здоровье человека, продолжительность жизни, а также на качественное состояние других элементов окружающей среды, особенно животного и растительного мира.</w:t>
      </w:r>
    </w:p>
    <w:p w:rsidR="00601C26" w:rsidRPr="005A4221" w:rsidRDefault="00601C26" w:rsidP="00CC2B37">
      <w:pPr>
        <w:pStyle w:val="-J1"/>
        <w:ind w:left="113" w:right="113"/>
        <w:rPr>
          <w:rFonts w:ascii="Arial Narrow" w:hAnsi="Arial Narrow" w:cs="Arial"/>
        </w:rPr>
      </w:pPr>
      <w:r w:rsidRPr="005A4221">
        <w:rPr>
          <w:rFonts w:ascii="Arial Narrow" w:hAnsi="Arial Narrow" w:cs="Arial"/>
        </w:rPr>
        <w:t xml:space="preserve">Под </w:t>
      </w:r>
      <w:r w:rsidRPr="005A4221">
        <w:rPr>
          <w:rFonts w:ascii="Arial Narrow" w:hAnsi="Arial Narrow" w:cs="Arial"/>
          <w:iCs/>
        </w:rPr>
        <w:t>загрязнением атмосферного воздуха</w:t>
      </w:r>
      <w:r w:rsidRPr="005A4221">
        <w:rPr>
          <w:rFonts w:ascii="Arial Narrow" w:hAnsi="Arial Narrow" w:cs="Arial"/>
        </w:rPr>
        <w:t xml:space="preserve"> следует понимать любое изменение его состава и свойств, негативно влияющих на здоровье человека и животных, состояние растений и экосистем. Оно может быть </w:t>
      </w:r>
      <w:r w:rsidRPr="005A4221">
        <w:rPr>
          <w:rFonts w:ascii="Arial Narrow" w:hAnsi="Arial Narrow" w:cs="Arial"/>
          <w:iCs/>
        </w:rPr>
        <w:t xml:space="preserve">естественным </w:t>
      </w:r>
      <w:r w:rsidRPr="005A4221">
        <w:rPr>
          <w:rFonts w:ascii="Arial Narrow" w:hAnsi="Arial Narrow" w:cs="Arial"/>
        </w:rPr>
        <w:t xml:space="preserve">(природным) и </w:t>
      </w:r>
      <w:r w:rsidRPr="005A4221">
        <w:rPr>
          <w:rFonts w:ascii="Arial Narrow" w:hAnsi="Arial Narrow" w:cs="Arial"/>
          <w:iCs/>
        </w:rPr>
        <w:t>антропогенным</w:t>
      </w:r>
      <w:r w:rsidRPr="005A4221">
        <w:rPr>
          <w:rFonts w:ascii="Arial Narrow" w:hAnsi="Arial Narrow" w:cs="Arial"/>
        </w:rPr>
        <w:t xml:space="preserve"> (техногенным). Естественное вызвано природными процессами. Сюда относятся вулканическая деятельность, выветривание горных пород, ветровая эрозия, массовое цветение растений, дым от лесных и степных пожаров и др.; антропогенное</w:t>
      </w:r>
      <w:r w:rsidRPr="005A4221">
        <w:rPr>
          <w:rFonts w:ascii="Arial Narrow" w:hAnsi="Arial Narrow" w:cs="Arial"/>
          <w:iCs/>
        </w:rPr>
        <w:t xml:space="preserve"> </w:t>
      </w:r>
      <w:r w:rsidRPr="005A4221">
        <w:rPr>
          <w:rFonts w:ascii="Arial Narrow" w:hAnsi="Arial Narrow" w:cs="Arial"/>
        </w:rPr>
        <w:t>– выбросы в атмосферу различных загрязняющих веществ в процессе деятельности человека. К антропогенным источникам загрязнения атмосферы относятся промышленные и теплоэнергетические предприятия, транспорт, системы отопления, сельское хозяйство, бытовые отходы. По своему объему оно зачастую превосходит природное загрязнение.</w:t>
      </w:r>
    </w:p>
    <w:p w:rsidR="00601C26" w:rsidRPr="005A4221" w:rsidRDefault="00601C26" w:rsidP="00CC2B37">
      <w:pPr>
        <w:pStyle w:val="-J1"/>
        <w:ind w:left="113" w:right="113"/>
        <w:rPr>
          <w:rFonts w:ascii="Arial Narrow" w:hAnsi="Arial Narrow" w:cs="Arial"/>
        </w:rPr>
      </w:pPr>
      <w:r w:rsidRPr="005A4221">
        <w:rPr>
          <w:rFonts w:ascii="Arial Narrow" w:hAnsi="Arial Narrow" w:cs="Arial"/>
        </w:rPr>
        <w:t>В зависимости от масштабов распространения выделяют местное, региональное и глобальное типы загрязнений атмосферы. Первое характеризуется повышенным содержанием загрязняющих веществ на небольших территориях (город, промышленный район, сельскохозяйственная зона и др.); при втором в сферу негативного воздействия вовлекаются значительные пространства, но не вся планета; третье</w:t>
      </w:r>
      <w:r w:rsidRPr="005A4221">
        <w:rPr>
          <w:rFonts w:ascii="Arial Narrow" w:hAnsi="Arial Narrow" w:cs="Arial"/>
          <w:iCs/>
        </w:rPr>
        <w:t xml:space="preserve"> </w:t>
      </w:r>
      <w:r w:rsidRPr="005A4221">
        <w:rPr>
          <w:rFonts w:ascii="Arial Narrow" w:hAnsi="Arial Narrow" w:cs="Arial"/>
        </w:rPr>
        <w:t>связано c изменением состояния атмосферы в целом.</w:t>
      </w:r>
    </w:p>
    <w:p w:rsidR="00601C26" w:rsidRPr="005A4221" w:rsidRDefault="00601C26" w:rsidP="00CC2B37">
      <w:pPr>
        <w:pStyle w:val="-J1"/>
        <w:ind w:left="113" w:right="113"/>
        <w:rPr>
          <w:rFonts w:ascii="Arial Narrow" w:hAnsi="Arial Narrow" w:cs="Arial"/>
        </w:rPr>
      </w:pPr>
      <w:r w:rsidRPr="005A4221">
        <w:rPr>
          <w:rFonts w:ascii="Arial Narrow" w:hAnsi="Arial Narrow" w:cs="Arial"/>
        </w:rPr>
        <w:t>По агрегатному состоянию выбросы веществ в атмосферу классифицируются на: газообразные (диоксид серы, оксиды азота, оксид углерода, углеводороды и др.); жидкие (кислоты, щелочи, растворы солей и др.); твердые (канцерогенные вещества, свинец и его соединения, пыль, сажа, смолистые вещества и прочие).</w:t>
      </w:r>
    </w:p>
    <w:p w:rsidR="00F40A6D" w:rsidRPr="005A4221" w:rsidRDefault="00F40A6D" w:rsidP="00CC2B37">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Техногенное загрязнение атмосферного воздуха, которое складывается из поступлений вредных веществ от стационарных и передвижных источников, является одним из ведущих факторов риска для здоровья человека. Учитывая существующую систему мониторинга загрязнения атмосферы, включающую динамическое слежение за группой обязательных основных и специфических веществ, приоритетный список контролируемых веществ в соответствии с критериями приоритетности не включает химических соединений, характеризующихся опасным действием (канцерогенные вещества беспорогового действия с различной степенью доказанности канцерогенности для человека, а также пыль различной степени дисперсности – PM10, PM2,5, дифференцированная по составу).</w:t>
      </w:r>
    </w:p>
    <w:p w:rsidR="00F40A6D" w:rsidRPr="005A4221" w:rsidRDefault="00F40A6D" w:rsidP="00CC2B37">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Обязательным условием организации наблюдений за загрязнением атмосферы является соблюдение принципов регулярности, единства программ и методов определений, репрезентативности мест наблюдений.</w:t>
      </w:r>
    </w:p>
    <w:p w:rsidR="00F40A6D" w:rsidRPr="005A4221" w:rsidRDefault="00F40A6D" w:rsidP="00CC2B37">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Виды и количество загрязняющих веществ</w:t>
      </w:r>
      <w:r w:rsidR="00D949DA" w:rsidRPr="005A4221">
        <w:rPr>
          <w:rFonts w:ascii="Arial Narrow" w:hAnsi="Arial Narrow"/>
          <w:sz w:val="24"/>
          <w:szCs w:val="24"/>
        </w:rPr>
        <w:t xml:space="preserve"> (ЗВ)</w:t>
      </w:r>
      <w:r w:rsidRPr="005A4221">
        <w:rPr>
          <w:rFonts w:ascii="Arial Narrow" w:hAnsi="Arial Narrow"/>
          <w:sz w:val="24"/>
          <w:szCs w:val="24"/>
        </w:rPr>
        <w:t>, выбрасываемых в атмосферу промышленными предприятиями, зависят от технологических процессов производств.</w:t>
      </w:r>
    </w:p>
    <w:p w:rsidR="00383165" w:rsidRPr="005A4221" w:rsidRDefault="00383165" w:rsidP="00CC2B37">
      <w:pPr>
        <w:autoSpaceDE w:val="0"/>
        <w:autoSpaceDN w:val="0"/>
        <w:adjustRightInd w:val="0"/>
        <w:spacing w:after="0" w:line="240" w:lineRule="auto"/>
        <w:ind w:left="113" w:right="113" w:firstLine="709"/>
        <w:jc w:val="both"/>
        <w:rPr>
          <w:rFonts w:ascii="Arial Narrow" w:hAnsi="Arial Narrow" w:cs="TimesNewRomanPSMT"/>
          <w:sz w:val="24"/>
          <w:szCs w:val="24"/>
        </w:rPr>
      </w:pPr>
      <w:r w:rsidRPr="005A4221">
        <w:rPr>
          <w:rFonts w:ascii="Arial Narrow" w:hAnsi="Arial Narrow" w:cs="TimesNewRomanPSMT"/>
          <w:sz w:val="24"/>
          <w:szCs w:val="24"/>
        </w:rPr>
        <w:t>Причинами высоких уровней загрязнения приземного слоя атмосферного воздуха населенных мест являются:</w:t>
      </w:r>
    </w:p>
    <w:p w:rsidR="00383165" w:rsidRPr="005A4221" w:rsidRDefault="00383165" w:rsidP="00CC2B37">
      <w:pPr>
        <w:autoSpaceDE w:val="0"/>
        <w:autoSpaceDN w:val="0"/>
        <w:adjustRightInd w:val="0"/>
        <w:spacing w:after="0" w:line="240" w:lineRule="auto"/>
        <w:ind w:left="113" w:right="113" w:firstLine="709"/>
        <w:jc w:val="both"/>
        <w:rPr>
          <w:rFonts w:ascii="Arial Narrow" w:hAnsi="Arial Narrow" w:cs="TimesNewRomanPSMT"/>
          <w:sz w:val="24"/>
          <w:szCs w:val="24"/>
        </w:rPr>
      </w:pPr>
      <w:r w:rsidRPr="005A4221">
        <w:rPr>
          <w:rFonts w:ascii="Arial Narrow" w:hAnsi="Arial Narrow" w:cs="TimesNewRomanPSMT"/>
          <w:sz w:val="24"/>
          <w:szCs w:val="24"/>
        </w:rPr>
        <w:t>– отсутствие порядка утверждения границ санитарно-защитных зон промышленных объектов и производств, промышленных зон (групп промышленных объектов и производств) и внесения соответствующих линий градостроительного регулирования, ограничений на использование земель;</w:t>
      </w:r>
    </w:p>
    <w:p w:rsidR="00383165" w:rsidRPr="005A4221" w:rsidRDefault="00383165" w:rsidP="00CC2B37">
      <w:pPr>
        <w:autoSpaceDE w:val="0"/>
        <w:autoSpaceDN w:val="0"/>
        <w:adjustRightInd w:val="0"/>
        <w:spacing w:after="0" w:line="240" w:lineRule="auto"/>
        <w:ind w:left="113" w:right="113" w:firstLine="709"/>
        <w:jc w:val="both"/>
        <w:rPr>
          <w:rFonts w:ascii="Arial Narrow" w:hAnsi="Arial Narrow" w:cs="TimesNewRomanPSMT"/>
          <w:sz w:val="24"/>
          <w:szCs w:val="24"/>
        </w:rPr>
      </w:pPr>
      <w:r w:rsidRPr="005A4221">
        <w:rPr>
          <w:rFonts w:ascii="Arial Narrow" w:hAnsi="Arial Narrow" w:cs="TimesNewRomanPSMT"/>
          <w:sz w:val="24"/>
          <w:szCs w:val="24"/>
        </w:rPr>
        <w:t xml:space="preserve">– увеличение выбросов от автотранспорта с высокими темпами роста количества транспортных единиц и определенной спецификой передвижных источников загрязнения </w:t>
      </w:r>
      <w:r w:rsidRPr="005A4221">
        <w:rPr>
          <w:rFonts w:ascii="Arial Narrow" w:hAnsi="Arial Narrow" w:cs="TimesNewRomanPSMT"/>
          <w:sz w:val="24"/>
          <w:szCs w:val="24"/>
        </w:rPr>
        <w:lastRenderedPageBreak/>
        <w:t>атмосферы (скопление выхлопных газов в зоне дыхания человека, наихудшие условия для рассеивания в связи с низким от поверхности земли расположением выхлопных труб, близость к жилым районам);</w:t>
      </w:r>
    </w:p>
    <w:p w:rsidR="00601C26" w:rsidRPr="005A4221" w:rsidRDefault="00383165" w:rsidP="00CC2B37">
      <w:pPr>
        <w:autoSpaceDE w:val="0"/>
        <w:autoSpaceDN w:val="0"/>
        <w:adjustRightInd w:val="0"/>
        <w:spacing w:after="0" w:line="240" w:lineRule="auto"/>
        <w:ind w:left="113" w:right="113" w:firstLine="709"/>
        <w:jc w:val="both"/>
        <w:rPr>
          <w:rFonts w:ascii="Arial Narrow" w:hAnsi="Arial Narrow" w:cs="TimesNewRomanPSMT"/>
          <w:sz w:val="24"/>
          <w:szCs w:val="24"/>
        </w:rPr>
      </w:pPr>
      <w:r w:rsidRPr="005A4221">
        <w:rPr>
          <w:rFonts w:ascii="Arial Narrow" w:hAnsi="Arial Narrow" w:cs="TimesNewRomanPSMT"/>
          <w:sz w:val="24"/>
          <w:szCs w:val="24"/>
        </w:rPr>
        <w:t>– несовершенство существующей системы слежения за загрязнением атмосферного воздуха.</w:t>
      </w:r>
    </w:p>
    <w:p w:rsidR="004D0DF8" w:rsidRPr="005A4221" w:rsidRDefault="00967204" w:rsidP="00CC2B37">
      <w:pPr>
        <w:autoSpaceDE w:val="0"/>
        <w:autoSpaceDN w:val="0"/>
        <w:adjustRightInd w:val="0"/>
        <w:spacing w:after="0" w:line="240" w:lineRule="auto"/>
        <w:ind w:left="113" w:right="113" w:firstLine="709"/>
        <w:jc w:val="both"/>
        <w:rPr>
          <w:rFonts w:ascii="Arial Narrow" w:hAnsi="Arial Narrow" w:cs="TimesNewRomanPSMT"/>
          <w:sz w:val="24"/>
          <w:szCs w:val="24"/>
        </w:rPr>
      </w:pPr>
      <w:r w:rsidRPr="005A4221">
        <w:rPr>
          <w:rFonts w:ascii="Arial Narrow" w:hAnsi="Arial Narrow" w:cs="TimesNewRomanPSMT"/>
          <w:sz w:val="24"/>
          <w:szCs w:val="24"/>
        </w:rPr>
        <w:t>Химическое загрязнение атмосферного воздуха населенных мест может быть одной из причин развития у человека заболеваний различных классов.</w:t>
      </w:r>
    </w:p>
    <w:p w:rsidR="00CE6198" w:rsidRPr="005A4221" w:rsidRDefault="00CE6198" w:rsidP="00CC2B37">
      <w:pPr>
        <w:autoSpaceDE w:val="0"/>
        <w:autoSpaceDN w:val="0"/>
        <w:adjustRightInd w:val="0"/>
        <w:spacing w:after="0" w:line="240" w:lineRule="auto"/>
        <w:ind w:left="113" w:right="113" w:firstLine="709"/>
        <w:jc w:val="both"/>
        <w:rPr>
          <w:rFonts w:ascii="Arial Narrow" w:hAnsi="Arial Narrow" w:cs="TimesNewRomanPSMT"/>
          <w:sz w:val="24"/>
          <w:szCs w:val="24"/>
        </w:rPr>
      </w:pPr>
    </w:p>
    <w:p w:rsidR="00CD4B97" w:rsidRPr="00F97246" w:rsidRDefault="00CD4B97" w:rsidP="00CC2B37">
      <w:pPr>
        <w:autoSpaceDE w:val="0"/>
        <w:autoSpaceDN w:val="0"/>
        <w:adjustRightInd w:val="0"/>
        <w:spacing w:after="0" w:line="240" w:lineRule="auto"/>
        <w:ind w:left="113" w:right="113" w:firstLine="709"/>
        <w:jc w:val="both"/>
        <w:rPr>
          <w:rFonts w:ascii="Arial Narrow" w:hAnsi="Arial Narrow" w:cs="TimesNewRomanPSMT"/>
          <w:i/>
          <w:sz w:val="24"/>
          <w:szCs w:val="24"/>
        </w:rPr>
      </w:pPr>
      <w:r w:rsidRPr="00F97246">
        <w:rPr>
          <w:rFonts w:ascii="Arial Narrow" w:hAnsi="Arial Narrow" w:cs="TimesNewRomanPSMT"/>
          <w:i/>
          <w:sz w:val="24"/>
          <w:szCs w:val="24"/>
        </w:rPr>
        <w:t>Основные задачи данно</w:t>
      </w:r>
      <w:r w:rsidR="008E591F" w:rsidRPr="00F97246">
        <w:rPr>
          <w:rFonts w:ascii="Arial Narrow" w:hAnsi="Arial Narrow" w:cs="TimesNewRomanPSMT"/>
          <w:i/>
          <w:sz w:val="24"/>
          <w:szCs w:val="24"/>
        </w:rPr>
        <w:t>й</w:t>
      </w:r>
      <w:r w:rsidRPr="00F97246">
        <w:rPr>
          <w:rFonts w:ascii="Arial Narrow" w:hAnsi="Arial Narrow" w:cs="TimesNewRomanPSMT"/>
          <w:i/>
          <w:sz w:val="24"/>
          <w:szCs w:val="24"/>
        </w:rPr>
        <w:t xml:space="preserve"> </w:t>
      </w:r>
      <w:r w:rsidR="008E591F" w:rsidRPr="00F97246">
        <w:rPr>
          <w:rFonts w:ascii="Arial Narrow" w:hAnsi="Arial Narrow" w:cs="TimesNewRomanPSMT"/>
          <w:i/>
          <w:sz w:val="24"/>
          <w:szCs w:val="24"/>
        </w:rPr>
        <w:t>главы</w:t>
      </w:r>
      <w:r w:rsidRPr="00F97246">
        <w:rPr>
          <w:rFonts w:ascii="Arial Narrow" w:hAnsi="Arial Narrow" w:cs="TimesNewRomanPSMT"/>
          <w:i/>
          <w:sz w:val="24"/>
          <w:szCs w:val="24"/>
        </w:rPr>
        <w:t xml:space="preserve"> - определение состава, количества и параметров выбросов вредных веществ от источника загрязнения, определение санитарно-защитной зоны источника загрязнения и </w:t>
      </w:r>
      <w:r w:rsidR="00D071AA" w:rsidRPr="00F97246">
        <w:rPr>
          <w:rFonts w:ascii="Arial Narrow" w:hAnsi="Arial Narrow" w:cs="TimesNewRomanPSMT"/>
          <w:i/>
          <w:sz w:val="24"/>
          <w:szCs w:val="24"/>
        </w:rPr>
        <w:t xml:space="preserve">впоследствии </w:t>
      </w:r>
      <w:r w:rsidRPr="00F97246">
        <w:rPr>
          <w:rFonts w:ascii="Arial Narrow" w:hAnsi="Arial Narrow" w:cs="TimesNewRomanPSMT"/>
          <w:i/>
          <w:sz w:val="24"/>
          <w:szCs w:val="24"/>
        </w:rPr>
        <w:t>разработка мероприятий по сокращению вредных выбросов</w:t>
      </w:r>
      <w:r w:rsidR="003C7947" w:rsidRPr="00F97246">
        <w:rPr>
          <w:rFonts w:ascii="Arial Narrow" w:hAnsi="Arial Narrow" w:cs="TimesNewRomanPSMT"/>
          <w:i/>
          <w:sz w:val="24"/>
          <w:szCs w:val="24"/>
        </w:rPr>
        <w:t xml:space="preserve"> (глава 9).</w:t>
      </w:r>
    </w:p>
    <w:p w:rsidR="00CD4B97" w:rsidRPr="005A4221" w:rsidRDefault="00CD4B97" w:rsidP="00CC2B37">
      <w:pPr>
        <w:autoSpaceDE w:val="0"/>
        <w:autoSpaceDN w:val="0"/>
        <w:adjustRightInd w:val="0"/>
        <w:spacing w:after="0" w:line="240" w:lineRule="auto"/>
        <w:ind w:left="113" w:right="113" w:firstLine="709"/>
        <w:jc w:val="both"/>
        <w:rPr>
          <w:rFonts w:ascii="Arial Narrow" w:hAnsi="Arial Narrow" w:cs="TimesNewRomanPSMT"/>
          <w:sz w:val="24"/>
          <w:szCs w:val="24"/>
        </w:rPr>
      </w:pPr>
    </w:p>
    <w:p w:rsidR="00011CF4" w:rsidRPr="005A4221" w:rsidRDefault="00D949DA" w:rsidP="00CC2B37">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По средним значениям суммарных объёмов выбросов ЗВ Большемуртинский район в течение 2000-2007 гг. в сравнении с соседними граничащими с ним районами Бирилюсский, Пировский, Казаченнский, Тасеевский, Сухобузимский и Емельяновский) занимал второе место. «Лидером» среди соседних районов в течение 8 лет по объёмам выбросов ЗВ является Емельяновский район. Выбросы Емельяновского района вносят некоторый вклад в суммарные значения выбро</w:t>
      </w:r>
      <w:r w:rsidR="00C228F9" w:rsidRPr="005A4221">
        <w:rPr>
          <w:rFonts w:ascii="Arial Narrow" w:hAnsi="Arial Narrow"/>
          <w:sz w:val="24"/>
          <w:szCs w:val="24"/>
        </w:rPr>
        <w:t xml:space="preserve">сов ЗВ Большемуртинского района </w:t>
      </w:r>
      <w:r w:rsidR="00BF3FEB">
        <w:rPr>
          <w:rFonts w:ascii="Arial Narrow" w:hAnsi="Arial Narrow"/>
          <w:sz w:val="24"/>
          <w:szCs w:val="24"/>
        </w:rPr>
        <w:t>(таблица 11</w:t>
      </w:r>
      <w:r w:rsidR="00BF3FEB" w:rsidRPr="005A4221">
        <w:rPr>
          <w:rFonts w:ascii="Arial Narrow" w:hAnsi="Arial Narrow"/>
          <w:sz w:val="24"/>
          <w:szCs w:val="24"/>
        </w:rPr>
        <w:t xml:space="preserve">). </w:t>
      </w:r>
    </w:p>
    <w:p w:rsidR="00011CF4" w:rsidRPr="005A4221" w:rsidRDefault="00011CF4" w:rsidP="00CC2B37">
      <w:pPr>
        <w:spacing w:after="0" w:line="240" w:lineRule="auto"/>
        <w:ind w:left="113" w:right="113" w:firstLine="709"/>
        <w:jc w:val="both"/>
        <w:rPr>
          <w:rFonts w:ascii="Arial Narrow" w:hAnsi="Arial Narrow"/>
          <w:sz w:val="24"/>
          <w:szCs w:val="24"/>
        </w:rPr>
      </w:pPr>
    </w:p>
    <w:p w:rsidR="00011CF4" w:rsidRPr="005A4221" w:rsidRDefault="00BF3FEB" w:rsidP="00CC2B37">
      <w:pPr>
        <w:spacing w:after="0" w:line="240" w:lineRule="auto"/>
        <w:ind w:left="113" w:right="113" w:firstLine="709"/>
        <w:jc w:val="both"/>
        <w:rPr>
          <w:rFonts w:ascii="Arial Narrow" w:hAnsi="Arial Narrow"/>
          <w:sz w:val="24"/>
          <w:szCs w:val="24"/>
        </w:rPr>
      </w:pPr>
      <w:r>
        <w:rPr>
          <w:rFonts w:ascii="Arial Narrow" w:hAnsi="Arial Narrow"/>
          <w:sz w:val="24"/>
          <w:szCs w:val="24"/>
        </w:rPr>
        <w:t>Таблица 11</w:t>
      </w:r>
      <w:r w:rsidR="00011CF4" w:rsidRPr="005A4221">
        <w:rPr>
          <w:rFonts w:ascii="Arial Narrow" w:hAnsi="Arial Narrow"/>
          <w:sz w:val="24"/>
          <w:szCs w:val="24"/>
        </w:rPr>
        <w:t xml:space="preserve"> - Суммарные выбросы ЗВ в атмосферный воздух в период 2000-2007 гг, 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643"/>
        <w:gridCol w:w="928"/>
        <w:gridCol w:w="928"/>
        <w:gridCol w:w="928"/>
        <w:gridCol w:w="818"/>
        <w:gridCol w:w="818"/>
        <w:gridCol w:w="818"/>
        <w:gridCol w:w="928"/>
        <w:gridCol w:w="928"/>
      </w:tblGrid>
      <w:tr w:rsidR="00011CF4" w:rsidRPr="005A4221" w:rsidTr="00D949DA">
        <w:tc>
          <w:tcPr>
            <w:tcW w:w="0" w:type="auto"/>
            <w:vMerge w:val="restart"/>
          </w:tcPr>
          <w:p w:rsidR="00011CF4" w:rsidRPr="005A4221" w:rsidRDefault="00011CF4" w:rsidP="00011CF4">
            <w:pPr>
              <w:rPr>
                <w:rFonts w:ascii="Arial Narrow" w:hAnsi="Arial Narrow"/>
                <w:sz w:val="24"/>
                <w:szCs w:val="24"/>
              </w:rPr>
            </w:pPr>
            <w:r w:rsidRPr="005A4221">
              <w:rPr>
                <w:rFonts w:ascii="Arial Narrow" w:hAnsi="Arial Narrow"/>
                <w:sz w:val="24"/>
                <w:szCs w:val="24"/>
              </w:rPr>
              <w:t>№</w:t>
            </w:r>
          </w:p>
          <w:p w:rsidR="00011CF4" w:rsidRPr="005A4221" w:rsidRDefault="00011CF4" w:rsidP="00011CF4">
            <w:pPr>
              <w:ind w:firstLine="720"/>
              <w:rPr>
                <w:rFonts w:ascii="Arial Narrow" w:hAnsi="Arial Narrow"/>
                <w:sz w:val="24"/>
                <w:szCs w:val="24"/>
              </w:rPr>
            </w:pPr>
            <w:r w:rsidRPr="005A4221">
              <w:rPr>
                <w:rFonts w:ascii="Arial Narrow" w:hAnsi="Arial Narrow"/>
                <w:sz w:val="24"/>
                <w:szCs w:val="24"/>
              </w:rPr>
              <w:t>пп/п</w:t>
            </w:r>
          </w:p>
        </w:tc>
        <w:tc>
          <w:tcPr>
            <w:tcW w:w="0" w:type="auto"/>
            <w:vMerge w:val="restart"/>
            <w:vAlign w:val="center"/>
          </w:tcPr>
          <w:p w:rsidR="00011CF4" w:rsidRPr="005A4221" w:rsidRDefault="00011CF4" w:rsidP="00011CF4">
            <w:pPr>
              <w:jc w:val="center"/>
              <w:rPr>
                <w:rFonts w:ascii="Arial Narrow" w:hAnsi="Arial Narrow"/>
                <w:sz w:val="24"/>
                <w:szCs w:val="24"/>
              </w:rPr>
            </w:pPr>
            <w:r w:rsidRPr="005A4221">
              <w:rPr>
                <w:rFonts w:ascii="Arial Narrow" w:hAnsi="Arial Narrow"/>
                <w:sz w:val="24"/>
                <w:szCs w:val="24"/>
              </w:rPr>
              <w:t>Районы</w:t>
            </w:r>
          </w:p>
        </w:tc>
        <w:tc>
          <w:tcPr>
            <w:tcW w:w="0" w:type="auto"/>
            <w:gridSpan w:val="8"/>
          </w:tcPr>
          <w:p w:rsidR="00011CF4" w:rsidRPr="005A4221" w:rsidRDefault="00011CF4" w:rsidP="00011CF4">
            <w:pPr>
              <w:ind w:firstLine="720"/>
              <w:jc w:val="center"/>
              <w:rPr>
                <w:rFonts w:ascii="Arial Narrow" w:hAnsi="Arial Narrow"/>
                <w:sz w:val="24"/>
                <w:szCs w:val="24"/>
              </w:rPr>
            </w:pPr>
            <w:r w:rsidRPr="005A4221">
              <w:rPr>
                <w:rFonts w:ascii="Arial Narrow" w:hAnsi="Arial Narrow"/>
                <w:sz w:val="24"/>
                <w:szCs w:val="24"/>
              </w:rPr>
              <w:t>Годы</w:t>
            </w:r>
          </w:p>
        </w:tc>
      </w:tr>
      <w:tr w:rsidR="00011CF4" w:rsidRPr="005A4221" w:rsidTr="00D949DA">
        <w:tc>
          <w:tcPr>
            <w:tcW w:w="0" w:type="auto"/>
            <w:vMerge/>
          </w:tcPr>
          <w:p w:rsidR="00011CF4" w:rsidRPr="005A4221" w:rsidRDefault="00011CF4" w:rsidP="00011CF4">
            <w:pPr>
              <w:ind w:firstLine="720"/>
              <w:jc w:val="center"/>
              <w:rPr>
                <w:rFonts w:ascii="Arial Narrow" w:hAnsi="Arial Narrow"/>
                <w:sz w:val="24"/>
                <w:szCs w:val="24"/>
              </w:rPr>
            </w:pPr>
          </w:p>
        </w:tc>
        <w:tc>
          <w:tcPr>
            <w:tcW w:w="0" w:type="auto"/>
            <w:vMerge/>
          </w:tcPr>
          <w:p w:rsidR="00011CF4" w:rsidRPr="005A4221" w:rsidRDefault="00011CF4" w:rsidP="00011CF4">
            <w:pPr>
              <w:ind w:firstLine="720"/>
              <w:rPr>
                <w:rFonts w:ascii="Arial Narrow" w:hAnsi="Arial Narrow"/>
                <w:sz w:val="24"/>
                <w:szCs w:val="24"/>
              </w:rPr>
            </w:pPr>
          </w:p>
        </w:tc>
        <w:tc>
          <w:tcPr>
            <w:tcW w:w="0" w:type="auto"/>
            <w:shd w:val="clear" w:color="auto" w:fill="auto"/>
            <w:vAlign w:val="center"/>
          </w:tcPr>
          <w:p w:rsidR="00011CF4" w:rsidRPr="005A4221" w:rsidRDefault="00011CF4" w:rsidP="00011CF4">
            <w:pPr>
              <w:jc w:val="center"/>
              <w:rPr>
                <w:rFonts w:ascii="Arial Narrow" w:hAnsi="Arial Narrow"/>
                <w:sz w:val="24"/>
                <w:szCs w:val="24"/>
              </w:rPr>
            </w:pPr>
            <w:r w:rsidRPr="005A4221">
              <w:rPr>
                <w:rFonts w:ascii="Arial Narrow" w:hAnsi="Arial Narrow"/>
                <w:sz w:val="24"/>
                <w:szCs w:val="24"/>
              </w:rPr>
              <w:t>2000</w:t>
            </w:r>
          </w:p>
        </w:tc>
        <w:tc>
          <w:tcPr>
            <w:tcW w:w="0" w:type="auto"/>
            <w:shd w:val="clear" w:color="auto" w:fill="auto"/>
            <w:vAlign w:val="center"/>
          </w:tcPr>
          <w:p w:rsidR="00011CF4" w:rsidRPr="005A4221" w:rsidRDefault="00011CF4" w:rsidP="00011CF4">
            <w:pPr>
              <w:jc w:val="center"/>
              <w:rPr>
                <w:rFonts w:ascii="Arial Narrow" w:hAnsi="Arial Narrow"/>
                <w:sz w:val="24"/>
                <w:szCs w:val="24"/>
              </w:rPr>
            </w:pPr>
            <w:r w:rsidRPr="005A4221">
              <w:rPr>
                <w:rFonts w:ascii="Arial Narrow" w:hAnsi="Arial Narrow"/>
                <w:sz w:val="24"/>
                <w:szCs w:val="24"/>
              </w:rPr>
              <w:t>2001</w:t>
            </w:r>
          </w:p>
        </w:tc>
        <w:tc>
          <w:tcPr>
            <w:tcW w:w="0" w:type="auto"/>
            <w:vAlign w:val="center"/>
          </w:tcPr>
          <w:p w:rsidR="00011CF4" w:rsidRPr="005A4221" w:rsidRDefault="00011CF4" w:rsidP="00011CF4">
            <w:pPr>
              <w:jc w:val="center"/>
              <w:rPr>
                <w:rFonts w:ascii="Arial Narrow" w:hAnsi="Arial Narrow"/>
                <w:sz w:val="24"/>
                <w:szCs w:val="24"/>
              </w:rPr>
            </w:pPr>
            <w:r w:rsidRPr="005A4221">
              <w:rPr>
                <w:rFonts w:ascii="Arial Narrow" w:hAnsi="Arial Narrow"/>
                <w:sz w:val="24"/>
                <w:szCs w:val="24"/>
              </w:rPr>
              <w:t>2002</w:t>
            </w:r>
          </w:p>
        </w:tc>
        <w:tc>
          <w:tcPr>
            <w:tcW w:w="0" w:type="auto"/>
            <w:vAlign w:val="center"/>
          </w:tcPr>
          <w:p w:rsidR="00011CF4" w:rsidRPr="005A4221" w:rsidRDefault="00011CF4" w:rsidP="00011CF4">
            <w:pPr>
              <w:jc w:val="center"/>
              <w:rPr>
                <w:rFonts w:ascii="Arial Narrow" w:hAnsi="Arial Narrow"/>
                <w:sz w:val="24"/>
                <w:szCs w:val="24"/>
              </w:rPr>
            </w:pPr>
            <w:r w:rsidRPr="005A4221">
              <w:rPr>
                <w:rFonts w:ascii="Arial Narrow" w:hAnsi="Arial Narrow"/>
                <w:sz w:val="24"/>
                <w:szCs w:val="24"/>
              </w:rPr>
              <w:t>2003</w:t>
            </w:r>
          </w:p>
        </w:tc>
        <w:tc>
          <w:tcPr>
            <w:tcW w:w="0" w:type="auto"/>
            <w:shd w:val="clear" w:color="auto" w:fill="auto"/>
            <w:vAlign w:val="center"/>
          </w:tcPr>
          <w:p w:rsidR="00011CF4" w:rsidRPr="005A4221" w:rsidRDefault="00011CF4" w:rsidP="00011CF4">
            <w:pPr>
              <w:jc w:val="center"/>
              <w:rPr>
                <w:rFonts w:ascii="Arial Narrow" w:hAnsi="Arial Narrow"/>
                <w:sz w:val="24"/>
                <w:szCs w:val="24"/>
              </w:rPr>
            </w:pPr>
            <w:r w:rsidRPr="005A4221">
              <w:rPr>
                <w:rFonts w:ascii="Arial Narrow" w:hAnsi="Arial Narrow"/>
                <w:sz w:val="24"/>
                <w:szCs w:val="24"/>
              </w:rPr>
              <w:t>2004</w:t>
            </w:r>
          </w:p>
        </w:tc>
        <w:tc>
          <w:tcPr>
            <w:tcW w:w="0" w:type="auto"/>
            <w:shd w:val="clear" w:color="auto" w:fill="auto"/>
            <w:vAlign w:val="center"/>
          </w:tcPr>
          <w:p w:rsidR="00011CF4" w:rsidRPr="005A4221" w:rsidRDefault="00011CF4" w:rsidP="00011CF4">
            <w:pPr>
              <w:jc w:val="center"/>
              <w:rPr>
                <w:rFonts w:ascii="Arial Narrow" w:hAnsi="Arial Narrow"/>
                <w:sz w:val="24"/>
                <w:szCs w:val="24"/>
              </w:rPr>
            </w:pPr>
            <w:r w:rsidRPr="005A4221">
              <w:rPr>
                <w:rFonts w:ascii="Arial Narrow" w:hAnsi="Arial Narrow"/>
                <w:sz w:val="24"/>
                <w:szCs w:val="24"/>
              </w:rPr>
              <w:t>2005</w:t>
            </w:r>
          </w:p>
        </w:tc>
        <w:tc>
          <w:tcPr>
            <w:tcW w:w="0" w:type="auto"/>
            <w:shd w:val="clear" w:color="auto" w:fill="auto"/>
            <w:vAlign w:val="center"/>
          </w:tcPr>
          <w:p w:rsidR="00011CF4" w:rsidRPr="005A4221" w:rsidRDefault="00011CF4" w:rsidP="00011CF4">
            <w:pPr>
              <w:jc w:val="center"/>
              <w:rPr>
                <w:rFonts w:ascii="Arial Narrow" w:hAnsi="Arial Narrow"/>
                <w:sz w:val="24"/>
                <w:szCs w:val="24"/>
              </w:rPr>
            </w:pPr>
            <w:r w:rsidRPr="005A4221">
              <w:rPr>
                <w:rFonts w:ascii="Arial Narrow" w:hAnsi="Arial Narrow"/>
                <w:sz w:val="24"/>
                <w:szCs w:val="24"/>
              </w:rPr>
              <w:t>2006</w:t>
            </w:r>
          </w:p>
        </w:tc>
        <w:tc>
          <w:tcPr>
            <w:tcW w:w="0" w:type="auto"/>
            <w:shd w:val="clear" w:color="auto" w:fill="auto"/>
            <w:vAlign w:val="center"/>
          </w:tcPr>
          <w:p w:rsidR="00011CF4" w:rsidRPr="005A4221" w:rsidRDefault="00011CF4" w:rsidP="00011CF4">
            <w:pPr>
              <w:jc w:val="center"/>
              <w:rPr>
                <w:rFonts w:ascii="Arial Narrow" w:hAnsi="Arial Narrow"/>
                <w:sz w:val="24"/>
                <w:szCs w:val="24"/>
              </w:rPr>
            </w:pPr>
            <w:r w:rsidRPr="005A4221">
              <w:rPr>
                <w:rFonts w:ascii="Arial Narrow" w:hAnsi="Arial Narrow"/>
                <w:sz w:val="24"/>
                <w:szCs w:val="24"/>
              </w:rPr>
              <w:t>2007</w:t>
            </w:r>
          </w:p>
        </w:tc>
      </w:tr>
      <w:tr w:rsidR="00011CF4" w:rsidRPr="005A4221" w:rsidTr="00D949DA">
        <w:trPr>
          <w:trHeight w:val="284"/>
        </w:trPr>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1</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Емельяновский</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12413,3</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12127,9</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10931,9</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9543,3</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7754,5</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9242,8</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13907,6</w:t>
            </w:r>
          </w:p>
        </w:tc>
        <w:tc>
          <w:tcPr>
            <w:tcW w:w="0" w:type="auto"/>
            <w:shd w:val="clear" w:color="auto" w:fill="auto"/>
          </w:tcPr>
          <w:p w:rsidR="00011CF4" w:rsidRPr="005A4221" w:rsidRDefault="00011CF4" w:rsidP="00011CF4">
            <w:pPr>
              <w:jc w:val="center"/>
              <w:rPr>
                <w:rFonts w:ascii="Arial Narrow" w:hAnsi="Arial Narrow"/>
                <w:sz w:val="24"/>
                <w:szCs w:val="24"/>
              </w:rPr>
            </w:pPr>
            <w:r w:rsidRPr="005A4221">
              <w:rPr>
                <w:rFonts w:ascii="Arial Narrow" w:hAnsi="Arial Narrow"/>
                <w:sz w:val="24"/>
                <w:szCs w:val="24"/>
              </w:rPr>
              <w:t>13845,8</w:t>
            </w:r>
          </w:p>
        </w:tc>
      </w:tr>
      <w:tr w:rsidR="00011CF4" w:rsidRPr="005A4221" w:rsidTr="00D949DA">
        <w:trPr>
          <w:trHeight w:val="284"/>
        </w:trPr>
        <w:tc>
          <w:tcPr>
            <w:tcW w:w="0" w:type="auto"/>
            <w:vAlign w:val="center"/>
          </w:tcPr>
          <w:p w:rsidR="00011CF4" w:rsidRPr="005A4221" w:rsidRDefault="00011CF4" w:rsidP="00011CF4">
            <w:pPr>
              <w:jc w:val="center"/>
              <w:rPr>
                <w:rFonts w:ascii="Arial Narrow" w:hAnsi="Arial Narrow"/>
                <w:b/>
                <w:sz w:val="24"/>
                <w:szCs w:val="24"/>
              </w:rPr>
            </w:pPr>
            <w:r w:rsidRPr="005A4221">
              <w:rPr>
                <w:rFonts w:ascii="Arial Narrow" w:hAnsi="Arial Narrow"/>
                <w:b/>
                <w:sz w:val="24"/>
                <w:szCs w:val="24"/>
              </w:rPr>
              <w:t>2</w:t>
            </w:r>
          </w:p>
        </w:tc>
        <w:tc>
          <w:tcPr>
            <w:tcW w:w="0" w:type="auto"/>
            <w:vAlign w:val="center"/>
          </w:tcPr>
          <w:p w:rsidR="00011CF4" w:rsidRPr="005A4221" w:rsidRDefault="00011CF4" w:rsidP="00011CF4">
            <w:pPr>
              <w:jc w:val="center"/>
              <w:rPr>
                <w:rFonts w:ascii="Arial Narrow" w:hAnsi="Arial Narrow"/>
                <w:b/>
                <w:sz w:val="24"/>
                <w:szCs w:val="24"/>
              </w:rPr>
            </w:pPr>
            <w:r w:rsidRPr="005A4221">
              <w:rPr>
                <w:rFonts w:ascii="Arial Narrow" w:hAnsi="Arial Narrow"/>
                <w:b/>
                <w:sz w:val="24"/>
                <w:szCs w:val="24"/>
              </w:rPr>
              <w:t>Большемур</w:t>
            </w:r>
          </w:p>
          <w:p w:rsidR="00011CF4" w:rsidRPr="005A4221" w:rsidRDefault="00011CF4" w:rsidP="00011CF4">
            <w:pPr>
              <w:jc w:val="center"/>
              <w:rPr>
                <w:rFonts w:ascii="Arial Narrow" w:hAnsi="Arial Narrow"/>
                <w:b/>
                <w:sz w:val="24"/>
                <w:szCs w:val="24"/>
              </w:rPr>
            </w:pPr>
            <w:r w:rsidRPr="005A4221">
              <w:rPr>
                <w:rFonts w:ascii="Arial Narrow" w:hAnsi="Arial Narrow"/>
                <w:b/>
                <w:sz w:val="24"/>
                <w:szCs w:val="24"/>
              </w:rPr>
              <w:t>тинский</w:t>
            </w:r>
          </w:p>
        </w:tc>
        <w:tc>
          <w:tcPr>
            <w:tcW w:w="0" w:type="auto"/>
            <w:shd w:val="clear" w:color="auto" w:fill="auto"/>
            <w:vAlign w:val="center"/>
          </w:tcPr>
          <w:p w:rsidR="00011CF4" w:rsidRPr="005A4221" w:rsidRDefault="00011CF4" w:rsidP="00011CF4">
            <w:pPr>
              <w:jc w:val="center"/>
              <w:rPr>
                <w:rFonts w:ascii="Arial Narrow" w:hAnsi="Arial Narrow"/>
                <w:b/>
                <w:sz w:val="24"/>
                <w:szCs w:val="24"/>
              </w:rPr>
            </w:pPr>
            <w:r w:rsidRPr="005A4221">
              <w:rPr>
                <w:rFonts w:ascii="Arial Narrow" w:hAnsi="Arial Narrow"/>
                <w:b/>
                <w:sz w:val="24"/>
                <w:szCs w:val="24"/>
              </w:rPr>
              <w:t>2968,6</w:t>
            </w:r>
          </w:p>
        </w:tc>
        <w:tc>
          <w:tcPr>
            <w:tcW w:w="0" w:type="auto"/>
            <w:shd w:val="clear" w:color="auto" w:fill="auto"/>
            <w:vAlign w:val="center"/>
          </w:tcPr>
          <w:p w:rsidR="00011CF4" w:rsidRPr="005A4221" w:rsidRDefault="00011CF4" w:rsidP="00011CF4">
            <w:pPr>
              <w:jc w:val="center"/>
              <w:rPr>
                <w:rFonts w:ascii="Arial Narrow" w:hAnsi="Arial Narrow"/>
                <w:b/>
                <w:sz w:val="24"/>
                <w:szCs w:val="24"/>
              </w:rPr>
            </w:pPr>
            <w:r w:rsidRPr="005A4221">
              <w:rPr>
                <w:rFonts w:ascii="Arial Narrow" w:hAnsi="Arial Narrow"/>
                <w:b/>
                <w:sz w:val="24"/>
                <w:szCs w:val="24"/>
              </w:rPr>
              <w:t>3344,6</w:t>
            </w:r>
          </w:p>
        </w:tc>
        <w:tc>
          <w:tcPr>
            <w:tcW w:w="0" w:type="auto"/>
            <w:vAlign w:val="center"/>
          </w:tcPr>
          <w:p w:rsidR="00011CF4" w:rsidRPr="005A4221" w:rsidRDefault="00011CF4" w:rsidP="00011CF4">
            <w:pPr>
              <w:jc w:val="center"/>
              <w:rPr>
                <w:rFonts w:ascii="Arial Narrow" w:hAnsi="Arial Narrow"/>
                <w:b/>
                <w:sz w:val="24"/>
                <w:szCs w:val="24"/>
              </w:rPr>
            </w:pPr>
            <w:r w:rsidRPr="005A4221">
              <w:rPr>
                <w:rFonts w:ascii="Arial Narrow" w:hAnsi="Arial Narrow"/>
                <w:b/>
                <w:sz w:val="24"/>
                <w:szCs w:val="24"/>
              </w:rPr>
              <w:t>3165,6</w:t>
            </w:r>
          </w:p>
        </w:tc>
        <w:tc>
          <w:tcPr>
            <w:tcW w:w="0" w:type="auto"/>
            <w:vAlign w:val="center"/>
          </w:tcPr>
          <w:p w:rsidR="00011CF4" w:rsidRPr="005A4221" w:rsidRDefault="00011CF4" w:rsidP="00011CF4">
            <w:pPr>
              <w:jc w:val="center"/>
              <w:rPr>
                <w:rFonts w:ascii="Arial Narrow" w:hAnsi="Arial Narrow"/>
                <w:b/>
                <w:sz w:val="24"/>
                <w:szCs w:val="24"/>
              </w:rPr>
            </w:pPr>
            <w:r w:rsidRPr="005A4221">
              <w:rPr>
                <w:rFonts w:ascii="Arial Narrow" w:hAnsi="Arial Narrow"/>
                <w:b/>
                <w:sz w:val="24"/>
                <w:szCs w:val="24"/>
              </w:rPr>
              <w:t>3417,3</w:t>
            </w:r>
          </w:p>
        </w:tc>
        <w:tc>
          <w:tcPr>
            <w:tcW w:w="0" w:type="auto"/>
            <w:shd w:val="clear" w:color="auto" w:fill="auto"/>
            <w:vAlign w:val="center"/>
          </w:tcPr>
          <w:p w:rsidR="00011CF4" w:rsidRPr="005A4221" w:rsidRDefault="00011CF4" w:rsidP="00011CF4">
            <w:pPr>
              <w:jc w:val="center"/>
              <w:rPr>
                <w:rFonts w:ascii="Arial Narrow" w:hAnsi="Arial Narrow"/>
                <w:b/>
                <w:sz w:val="24"/>
                <w:szCs w:val="24"/>
              </w:rPr>
            </w:pPr>
            <w:r w:rsidRPr="005A4221">
              <w:rPr>
                <w:rFonts w:ascii="Arial Narrow" w:hAnsi="Arial Narrow"/>
                <w:b/>
                <w:sz w:val="24"/>
                <w:szCs w:val="24"/>
              </w:rPr>
              <w:t>2966,9</w:t>
            </w:r>
          </w:p>
        </w:tc>
        <w:tc>
          <w:tcPr>
            <w:tcW w:w="0" w:type="auto"/>
            <w:shd w:val="clear" w:color="auto" w:fill="auto"/>
            <w:vAlign w:val="center"/>
          </w:tcPr>
          <w:p w:rsidR="00011CF4" w:rsidRPr="005A4221" w:rsidRDefault="00011CF4" w:rsidP="00011CF4">
            <w:pPr>
              <w:jc w:val="center"/>
              <w:rPr>
                <w:rFonts w:ascii="Arial Narrow" w:hAnsi="Arial Narrow"/>
                <w:b/>
                <w:sz w:val="24"/>
                <w:szCs w:val="24"/>
              </w:rPr>
            </w:pPr>
            <w:r w:rsidRPr="005A4221">
              <w:rPr>
                <w:rFonts w:ascii="Arial Narrow" w:hAnsi="Arial Narrow"/>
                <w:b/>
                <w:sz w:val="24"/>
                <w:szCs w:val="24"/>
              </w:rPr>
              <w:t>1846,1</w:t>
            </w:r>
          </w:p>
        </w:tc>
        <w:tc>
          <w:tcPr>
            <w:tcW w:w="0" w:type="auto"/>
            <w:shd w:val="clear" w:color="auto" w:fill="auto"/>
            <w:vAlign w:val="center"/>
          </w:tcPr>
          <w:p w:rsidR="00011CF4" w:rsidRPr="005A4221" w:rsidRDefault="00011CF4" w:rsidP="00011CF4">
            <w:pPr>
              <w:rPr>
                <w:rFonts w:ascii="Arial Narrow" w:hAnsi="Arial Narrow"/>
                <w:b/>
                <w:sz w:val="24"/>
                <w:szCs w:val="24"/>
              </w:rPr>
            </w:pPr>
            <w:r w:rsidRPr="005A4221">
              <w:rPr>
                <w:rFonts w:ascii="Arial Narrow" w:hAnsi="Arial Narrow"/>
                <w:b/>
                <w:sz w:val="24"/>
                <w:szCs w:val="24"/>
              </w:rPr>
              <w:t>4977,8</w:t>
            </w:r>
          </w:p>
        </w:tc>
        <w:tc>
          <w:tcPr>
            <w:tcW w:w="0" w:type="auto"/>
            <w:shd w:val="clear" w:color="auto" w:fill="auto"/>
            <w:vAlign w:val="center"/>
          </w:tcPr>
          <w:p w:rsidR="00011CF4" w:rsidRPr="005A4221" w:rsidRDefault="00011CF4" w:rsidP="00011CF4">
            <w:pPr>
              <w:jc w:val="center"/>
              <w:rPr>
                <w:rFonts w:ascii="Arial Narrow" w:hAnsi="Arial Narrow"/>
                <w:b/>
                <w:sz w:val="24"/>
                <w:szCs w:val="24"/>
              </w:rPr>
            </w:pPr>
            <w:r w:rsidRPr="005A4221">
              <w:rPr>
                <w:rFonts w:ascii="Arial Narrow" w:hAnsi="Arial Narrow"/>
                <w:b/>
                <w:sz w:val="24"/>
                <w:szCs w:val="24"/>
              </w:rPr>
              <w:t>5257,8</w:t>
            </w:r>
          </w:p>
        </w:tc>
      </w:tr>
      <w:tr w:rsidR="00011CF4" w:rsidRPr="005A4221" w:rsidTr="00D949DA">
        <w:trPr>
          <w:trHeight w:val="284"/>
        </w:trPr>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3</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Сухобузимский</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2494,3</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2602,7</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2558,7</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3708,9</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3164,2</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2273,4</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3975,2</w:t>
            </w:r>
          </w:p>
        </w:tc>
        <w:tc>
          <w:tcPr>
            <w:tcW w:w="0" w:type="auto"/>
            <w:shd w:val="clear" w:color="auto" w:fill="auto"/>
          </w:tcPr>
          <w:p w:rsidR="00011CF4" w:rsidRPr="005A4221" w:rsidRDefault="00011CF4" w:rsidP="00011CF4">
            <w:pPr>
              <w:jc w:val="center"/>
              <w:rPr>
                <w:rFonts w:ascii="Arial Narrow" w:hAnsi="Arial Narrow"/>
                <w:sz w:val="24"/>
                <w:szCs w:val="24"/>
              </w:rPr>
            </w:pPr>
            <w:r w:rsidRPr="005A4221">
              <w:rPr>
                <w:rFonts w:ascii="Arial Narrow" w:hAnsi="Arial Narrow"/>
                <w:sz w:val="24"/>
                <w:szCs w:val="24"/>
              </w:rPr>
              <w:t>4679,0</w:t>
            </w:r>
          </w:p>
        </w:tc>
      </w:tr>
      <w:tr w:rsidR="00011CF4" w:rsidRPr="005A4221" w:rsidTr="00D949DA">
        <w:trPr>
          <w:trHeight w:val="284"/>
        </w:trPr>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4</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Тасеевский</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1167,6</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1197,2</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1197,2</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948,1</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1634,8</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984,8</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2506,2</w:t>
            </w:r>
          </w:p>
        </w:tc>
        <w:tc>
          <w:tcPr>
            <w:tcW w:w="0" w:type="auto"/>
            <w:shd w:val="clear" w:color="auto" w:fill="auto"/>
          </w:tcPr>
          <w:p w:rsidR="00011CF4" w:rsidRPr="005A4221" w:rsidRDefault="00011CF4" w:rsidP="00011CF4">
            <w:pPr>
              <w:jc w:val="center"/>
              <w:rPr>
                <w:rFonts w:ascii="Arial Narrow" w:hAnsi="Arial Narrow"/>
                <w:sz w:val="24"/>
                <w:szCs w:val="24"/>
              </w:rPr>
            </w:pPr>
            <w:r w:rsidRPr="005A4221">
              <w:rPr>
                <w:rFonts w:ascii="Arial Narrow" w:hAnsi="Arial Narrow"/>
                <w:sz w:val="24"/>
                <w:szCs w:val="24"/>
              </w:rPr>
              <w:t>2478,3</w:t>
            </w:r>
          </w:p>
        </w:tc>
      </w:tr>
      <w:tr w:rsidR="00011CF4" w:rsidRPr="005A4221" w:rsidTr="00D949DA">
        <w:trPr>
          <w:trHeight w:val="284"/>
        </w:trPr>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5</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Казачинский</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979,8</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844,8</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890,8</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935,1</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726,0</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884,2</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1378,7</w:t>
            </w:r>
          </w:p>
        </w:tc>
        <w:tc>
          <w:tcPr>
            <w:tcW w:w="0" w:type="auto"/>
            <w:shd w:val="clear" w:color="auto" w:fill="auto"/>
          </w:tcPr>
          <w:p w:rsidR="00011CF4" w:rsidRPr="005A4221" w:rsidRDefault="00011CF4" w:rsidP="00011CF4">
            <w:pPr>
              <w:jc w:val="center"/>
              <w:rPr>
                <w:rFonts w:ascii="Arial Narrow" w:hAnsi="Arial Narrow"/>
                <w:sz w:val="24"/>
                <w:szCs w:val="24"/>
              </w:rPr>
            </w:pPr>
            <w:r w:rsidRPr="005A4221">
              <w:rPr>
                <w:rFonts w:ascii="Arial Narrow" w:hAnsi="Arial Narrow"/>
                <w:sz w:val="24"/>
                <w:szCs w:val="24"/>
              </w:rPr>
              <w:t>1991,8</w:t>
            </w:r>
          </w:p>
        </w:tc>
      </w:tr>
      <w:tr w:rsidR="00011CF4" w:rsidRPr="005A4221" w:rsidTr="00D949DA">
        <w:trPr>
          <w:trHeight w:val="284"/>
        </w:trPr>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6</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Бирилюсский</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689,2</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852,0</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853,0</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434,7</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825,5</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817,7</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1321,5</w:t>
            </w:r>
          </w:p>
        </w:tc>
        <w:tc>
          <w:tcPr>
            <w:tcW w:w="0" w:type="auto"/>
            <w:shd w:val="clear" w:color="auto" w:fill="auto"/>
          </w:tcPr>
          <w:p w:rsidR="00011CF4" w:rsidRPr="005A4221" w:rsidRDefault="00011CF4" w:rsidP="00011CF4">
            <w:pPr>
              <w:jc w:val="center"/>
              <w:rPr>
                <w:rFonts w:ascii="Arial Narrow" w:hAnsi="Arial Narrow"/>
                <w:sz w:val="24"/>
                <w:szCs w:val="24"/>
              </w:rPr>
            </w:pPr>
            <w:r w:rsidRPr="005A4221">
              <w:rPr>
                <w:rFonts w:ascii="Arial Narrow" w:hAnsi="Arial Narrow"/>
                <w:sz w:val="24"/>
                <w:szCs w:val="24"/>
              </w:rPr>
              <w:t>1476,1</w:t>
            </w:r>
          </w:p>
        </w:tc>
      </w:tr>
      <w:tr w:rsidR="00011CF4" w:rsidRPr="005A4221" w:rsidTr="00D949DA">
        <w:trPr>
          <w:trHeight w:val="284"/>
        </w:trPr>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7</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Пировский</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353,7</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397,0</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397,0</w:t>
            </w:r>
          </w:p>
        </w:tc>
        <w:tc>
          <w:tcPr>
            <w:tcW w:w="0" w:type="auto"/>
          </w:tcPr>
          <w:p w:rsidR="00011CF4" w:rsidRPr="005A4221" w:rsidRDefault="00011CF4" w:rsidP="00011CF4">
            <w:pPr>
              <w:rPr>
                <w:rFonts w:ascii="Arial Narrow" w:hAnsi="Arial Narrow"/>
                <w:sz w:val="24"/>
                <w:szCs w:val="24"/>
              </w:rPr>
            </w:pPr>
            <w:r w:rsidRPr="005A4221">
              <w:rPr>
                <w:rFonts w:ascii="Arial Narrow" w:hAnsi="Arial Narrow"/>
                <w:sz w:val="24"/>
                <w:szCs w:val="24"/>
              </w:rPr>
              <w:t>341,9</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410,4</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215,0</w:t>
            </w:r>
          </w:p>
        </w:tc>
        <w:tc>
          <w:tcPr>
            <w:tcW w:w="0" w:type="auto"/>
            <w:shd w:val="clear" w:color="auto" w:fill="auto"/>
          </w:tcPr>
          <w:p w:rsidR="00011CF4" w:rsidRPr="005A4221" w:rsidRDefault="00011CF4" w:rsidP="00011CF4">
            <w:pPr>
              <w:rPr>
                <w:rFonts w:ascii="Arial Narrow" w:hAnsi="Arial Narrow"/>
                <w:sz w:val="24"/>
                <w:szCs w:val="24"/>
              </w:rPr>
            </w:pPr>
            <w:r w:rsidRPr="005A4221">
              <w:rPr>
                <w:rFonts w:ascii="Arial Narrow" w:hAnsi="Arial Narrow"/>
                <w:sz w:val="24"/>
                <w:szCs w:val="24"/>
              </w:rPr>
              <w:t>1278,8</w:t>
            </w:r>
          </w:p>
        </w:tc>
        <w:tc>
          <w:tcPr>
            <w:tcW w:w="0" w:type="auto"/>
            <w:shd w:val="clear" w:color="auto" w:fill="auto"/>
          </w:tcPr>
          <w:p w:rsidR="00011CF4" w:rsidRPr="005A4221" w:rsidRDefault="00011CF4" w:rsidP="00011CF4">
            <w:pPr>
              <w:jc w:val="center"/>
              <w:rPr>
                <w:rFonts w:ascii="Arial Narrow" w:hAnsi="Arial Narrow"/>
                <w:sz w:val="24"/>
                <w:szCs w:val="24"/>
              </w:rPr>
            </w:pPr>
            <w:r w:rsidRPr="005A4221">
              <w:rPr>
                <w:rFonts w:ascii="Arial Narrow" w:hAnsi="Arial Narrow"/>
                <w:sz w:val="24"/>
                <w:szCs w:val="24"/>
              </w:rPr>
              <w:t>1462,2</w:t>
            </w:r>
          </w:p>
        </w:tc>
      </w:tr>
    </w:tbl>
    <w:p w:rsidR="00011CF4" w:rsidRPr="005A4221" w:rsidRDefault="00011CF4" w:rsidP="00367376">
      <w:pPr>
        <w:autoSpaceDE w:val="0"/>
        <w:autoSpaceDN w:val="0"/>
        <w:adjustRightInd w:val="0"/>
        <w:spacing w:after="0" w:line="240" w:lineRule="auto"/>
        <w:ind w:left="113" w:right="113" w:firstLine="709"/>
        <w:jc w:val="both"/>
        <w:rPr>
          <w:rFonts w:ascii="Arial Narrow" w:hAnsi="Arial Narrow" w:cs="TimesNewRomanPSMT"/>
          <w:sz w:val="24"/>
          <w:szCs w:val="24"/>
        </w:rPr>
      </w:pPr>
    </w:p>
    <w:p w:rsidR="004541DC" w:rsidRPr="0080483D" w:rsidRDefault="004541DC" w:rsidP="004541DC">
      <w:pPr>
        <w:spacing w:after="0" w:line="240" w:lineRule="auto"/>
        <w:ind w:left="113" w:right="113" w:firstLine="709"/>
        <w:jc w:val="both"/>
        <w:rPr>
          <w:rFonts w:ascii="Arial Narrow" w:hAnsi="Arial Narrow"/>
          <w:sz w:val="24"/>
          <w:szCs w:val="24"/>
        </w:rPr>
      </w:pPr>
      <w:r w:rsidRPr="0080483D">
        <w:rPr>
          <w:rFonts w:ascii="Arial Narrow" w:hAnsi="Arial Narrow"/>
          <w:sz w:val="24"/>
          <w:szCs w:val="24"/>
        </w:rPr>
        <w:t>На территории МО п. Предивинск в данный момент отсутствуют стационарные посты для наблюдения за загрязнением атмосферы.</w:t>
      </w:r>
    </w:p>
    <w:p w:rsidR="00BA1AAF" w:rsidRDefault="007E5863" w:rsidP="00BA1AAF">
      <w:pPr>
        <w:spacing w:after="0" w:line="240" w:lineRule="auto"/>
        <w:ind w:left="113" w:right="113" w:firstLine="709"/>
        <w:jc w:val="both"/>
        <w:rPr>
          <w:rFonts w:ascii="Arial Narrow" w:hAnsi="Arial Narrow"/>
          <w:sz w:val="24"/>
          <w:szCs w:val="24"/>
        </w:rPr>
      </w:pPr>
      <w:r w:rsidRPr="004541DC">
        <w:rPr>
          <w:rFonts w:ascii="Arial Narrow" w:hAnsi="Arial Narrow"/>
          <w:sz w:val="24"/>
          <w:szCs w:val="24"/>
        </w:rPr>
        <w:t>Согласно временным рекомендациям «Фоновые концентрации для городов и поселков, где отсутствуют наблюдения за загрязнением атмосферы на период 2009-2013г.г.» (</w:t>
      </w:r>
      <w:proofErr w:type="gramStart"/>
      <w:r w:rsidRPr="004541DC">
        <w:rPr>
          <w:rFonts w:ascii="Arial Narrow" w:hAnsi="Arial Narrow"/>
          <w:sz w:val="24"/>
          <w:szCs w:val="24"/>
        </w:rPr>
        <w:t>С-Пб</w:t>
      </w:r>
      <w:proofErr w:type="gramEnd"/>
      <w:r w:rsidRPr="004541DC">
        <w:rPr>
          <w:rFonts w:ascii="Arial Narrow" w:hAnsi="Arial Narrow"/>
          <w:sz w:val="24"/>
          <w:szCs w:val="24"/>
        </w:rPr>
        <w:t>, 2009г.)</w:t>
      </w:r>
      <w:r w:rsidR="004541DC" w:rsidRPr="004541DC">
        <w:rPr>
          <w:rFonts w:ascii="Arial Narrow" w:hAnsi="Arial Narrow"/>
          <w:sz w:val="24"/>
          <w:szCs w:val="24"/>
        </w:rPr>
        <w:t>,</w:t>
      </w:r>
      <w:r w:rsidRPr="004541DC">
        <w:rPr>
          <w:rFonts w:ascii="Arial Narrow" w:hAnsi="Arial Narrow"/>
          <w:sz w:val="24"/>
          <w:szCs w:val="24"/>
        </w:rPr>
        <w:t xml:space="preserve"> - для населённых пунктов с численностью населения менее 10 тыс. человек (общее население по МО п. Предивинск на 01.01.2012 г. - 1701 чел.: р.п. Предивинск-1544 чел., д. Троицкое - 76 чел, с. Козьмо-Демьяновка – 59 чел., д. Покровка – 22 чел.) в случае отсутствия значительных промышленных источников выбросов </w:t>
      </w:r>
      <w:r w:rsidR="00BA1AAF" w:rsidRPr="004541DC">
        <w:rPr>
          <w:rFonts w:ascii="Arial Narrow" w:hAnsi="Arial Narrow"/>
          <w:sz w:val="24"/>
          <w:szCs w:val="24"/>
        </w:rPr>
        <w:t xml:space="preserve">даны </w:t>
      </w:r>
      <w:r w:rsidRPr="004541DC">
        <w:rPr>
          <w:rFonts w:ascii="Arial Narrow" w:hAnsi="Arial Narrow"/>
          <w:sz w:val="24"/>
          <w:szCs w:val="24"/>
        </w:rPr>
        <w:t>ориентировочные концентрации</w:t>
      </w:r>
      <w:r w:rsidR="004541DC" w:rsidRPr="004541DC">
        <w:rPr>
          <w:rFonts w:ascii="Arial Narrow" w:hAnsi="Arial Narrow"/>
          <w:sz w:val="24"/>
          <w:szCs w:val="24"/>
        </w:rPr>
        <w:t xml:space="preserve"> загрязняющих веществ в атмосферном воздухе.</w:t>
      </w:r>
    </w:p>
    <w:p w:rsidR="00CC4317" w:rsidRDefault="00CC4317" w:rsidP="00BA1AAF">
      <w:pPr>
        <w:spacing w:after="0" w:line="240" w:lineRule="auto"/>
        <w:ind w:left="113" w:right="113" w:firstLine="709"/>
        <w:jc w:val="both"/>
        <w:rPr>
          <w:rFonts w:ascii="Arial Narrow" w:hAnsi="Arial Narrow"/>
          <w:sz w:val="24"/>
          <w:szCs w:val="24"/>
        </w:rPr>
      </w:pPr>
    </w:p>
    <w:p w:rsidR="007E5863" w:rsidRPr="005A4221" w:rsidRDefault="00551745" w:rsidP="00367376">
      <w:pPr>
        <w:tabs>
          <w:tab w:val="left" w:pos="142"/>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Pr>
          <w:rFonts w:ascii="Arial Narrow" w:hAnsi="Arial Narrow"/>
          <w:sz w:val="24"/>
          <w:szCs w:val="24"/>
        </w:rPr>
        <w:lastRenderedPageBreak/>
        <w:t>Таблица 12</w:t>
      </w:r>
      <w:r w:rsidR="007E5863" w:rsidRPr="0080483D">
        <w:rPr>
          <w:rFonts w:ascii="Arial Narrow" w:hAnsi="Arial Narrow"/>
          <w:sz w:val="24"/>
          <w:szCs w:val="24"/>
        </w:rPr>
        <w:t xml:space="preserve"> - Ориентировочные концентрации</w:t>
      </w:r>
      <w:r w:rsidR="007E5863" w:rsidRPr="005A4221">
        <w:rPr>
          <w:rFonts w:ascii="Arial Narrow" w:hAnsi="Arial Narrow"/>
          <w:sz w:val="24"/>
          <w:szCs w:val="24"/>
        </w:rPr>
        <w:t xml:space="preserve"> загрязняющих веществ в атмосферном воздухе МО п. Предивинск</w:t>
      </w:r>
    </w:p>
    <w:p w:rsidR="007E5863" w:rsidRPr="005A4221" w:rsidRDefault="007E5863" w:rsidP="00367376">
      <w:pPr>
        <w:tabs>
          <w:tab w:val="left" w:pos="142"/>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4"/>
        <w:gridCol w:w="1221"/>
        <w:gridCol w:w="1221"/>
        <w:gridCol w:w="1979"/>
        <w:gridCol w:w="1941"/>
        <w:gridCol w:w="974"/>
      </w:tblGrid>
      <w:tr w:rsidR="00CD52D6" w:rsidRPr="005A4221" w:rsidTr="00CD52D6">
        <w:trPr>
          <w:trHeight w:val="791"/>
        </w:trPr>
        <w:tc>
          <w:tcPr>
            <w:tcW w:w="1167" w:type="pct"/>
            <w:vMerge w:val="restart"/>
            <w:tcBorders>
              <w:top w:val="single" w:sz="4" w:space="0" w:color="auto"/>
              <w:left w:val="single" w:sz="4" w:space="0" w:color="auto"/>
              <w:right w:val="single" w:sz="4" w:space="0" w:color="auto"/>
            </w:tcBorders>
            <w:vAlign w:val="center"/>
          </w:tcPr>
          <w:p w:rsidR="00CD52D6" w:rsidRPr="005A4221" w:rsidRDefault="00CD52D6" w:rsidP="00B00F9B">
            <w:pPr>
              <w:tabs>
                <w:tab w:val="left" w:pos="142"/>
                <w:tab w:val="left" w:pos="993"/>
                <w:tab w:val="left" w:pos="3969"/>
                <w:tab w:val="left" w:pos="4253"/>
                <w:tab w:val="left" w:pos="4536"/>
                <w:tab w:val="left" w:pos="7088"/>
                <w:tab w:val="left" w:pos="9356"/>
              </w:tabs>
              <w:spacing w:after="0" w:line="240" w:lineRule="auto"/>
              <w:ind w:hanging="42"/>
              <w:jc w:val="center"/>
              <w:rPr>
                <w:rFonts w:ascii="Arial Narrow" w:hAnsi="Arial Narrow"/>
                <w:sz w:val="24"/>
                <w:szCs w:val="24"/>
              </w:rPr>
            </w:pPr>
            <w:r w:rsidRPr="005A4221">
              <w:rPr>
                <w:rFonts w:ascii="Arial Narrow" w:hAnsi="Arial Narrow"/>
                <w:sz w:val="24"/>
                <w:szCs w:val="24"/>
              </w:rPr>
              <w:t>Наименование</w:t>
            </w:r>
          </w:p>
          <w:p w:rsidR="00CD52D6" w:rsidRPr="005A4221" w:rsidRDefault="00CD52D6" w:rsidP="00B00F9B">
            <w:pPr>
              <w:tabs>
                <w:tab w:val="left" w:pos="142"/>
                <w:tab w:val="left" w:pos="993"/>
                <w:tab w:val="left" w:pos="3969"/>
                <w:tab w:val="left" w:pos="4253"/>
                <w:tab w:val="left" w:pos="4536"/>
                <w:tab w:val="left" w:pos="7088"/>
                <w:tab w:val="left" w:pos="9356"/>
              </w:tabs>
              <w:ind w:hanging="42"/>
              <w:jc w:val="center"/>
              <w:rPr>
                <w:rFonts w:ascii="Arial Narrow" w:hAnsi="Arial Narrow"/>
                <w:sz w:val="24"/>
                <w:szCs w:val="24"/>
              </w:rPr>
            </w:pPr>
            <w:r w:rsidRPr="005A4221">
              <w:rPr>
                <w:rFonts w:ascii="Arial Narrow" w:hAnsi="Arial Narrow"/>
                <w:sz w:val="24"/>
                <w:szCs w:val="24"/>
              </w:rPr>
              <w:t>загрязняющих  веществ</w:t>
            </w:r>
          </w:p>
        </w:tc>
        <w:tc>
          <w:tcPr>
            <w:tcW w:w="638" w:type="pct"/>
            <w:vMerge w:val="restart"/>
            <w:tcBorders>
              <w:top w:val="single" w:sz="4" w:space="0" w:color="auto"/>
              <w:left w:val="single" w:sz="4" w:space="0" w:color="auto"/>
              <w:right w:val="single" w:sz="4" w:space="0" w:color="auto"/>
            </w:tcBorders>
          </w:tcPr>
          <w:p w:rsidR="00CD52D6" w:rsidRDefault="00CD52D6" w:rsidP="00D14AFB">
            <w:pPr>
              <w:tabs>
                <w:tab w:val="left" w:pos="561"/>
              </w:tabs>
              <w:spacing w:after="0"/>
              <w:jc w:val="center"/>
              <w:rPr>
                <w:rFonts w:ascii="Arial Narrow" w:hAnsi="Arial Narrow"/>
                <w:sz w:val="24"/>
                <w:szCs w:val="24"/>
              </w:rPr>
            </w:pPr>
          </w:p>
          <w:p w:rsidR="00CD52D6" w:rsidRDefault="00CD52D6" w:rsidP="00D14AFB">
            <w:pPr>
              <w:tabs>
                <w:tab w:val="left" w:pos="561"/>
              </w:tabs>
              <w:spacing w:after="0"/>
              <w:jc w:val="center"/>
              <w:rPr>
                <w:rFonts w:ascii="Arial Narrow" w:hAnsi="Arial Narrow"/>
                <w:sz w:val="24"/>
                <w:szCs w:val="24"/>
              </w:rPr>
            </w:pPr>
          </w:p>
          <w:p w:rsidR="00CD52D6" w:rsidRDefault="00CD52D6" w:rsidP="00D14AFB">
            <w:pPr>
              <w:tabs>
                <w:tab w:val="left" w:pos="561"/>
              </w:tabs>
              <w:jc w:val="center"/>
              <w:rPr>
                <w:rFonts w:ascii="Arial Narrow" w:hAnsi="Arial Narrow"/>
                <w:sz w:val="24"/>
                <w:szCs w:val="24"/>
              </w:rPr>
            </w:pPr>
            <w:r w:rsidRPr="00DB3396">
              <w:rPr>
                <w:rFonts w:ascii="Arial Narrow" w:hAnsi="Arial Narrow"/>
                <w:sz w:val="24"/>
                <w:szCs w:val="24"/>
              </w:rPr>
              <w:t>Класс опасности</w:t>
            </w:r>
          </w:p>
        </w:tc>
        <w:tc>
          <w:tcPr>
            <w:tcW w:w="638" w:type="pct"/>
            <w:vMerge w:val="restart"/>
            <w:tcBorders>
              <w:top w:val="single" w:sz="4" w:space="0" w:color="auto"/>
              <w:left w:val="single" w:sz="4" w:space="0" w:color="auto"/>
              <w:right w:val="single" w:sz="4" w:space="0" w:color="auto"/>
            </w:tcBorders>
          </w:tcPr>
          <w:p w:rsidR="00CD52D6" w:rsidRDefault="00CD52D6" w:rsidP="00D14AFB">
            <w:pPr>
              <w:tabs>
                <w:tab w:val="left" w:pos="561"/>
              </w:tabs>
              <w:spacing w:after="0"/>
              <w:jc w:val="center"/>
              <w:rPr>
                <w:rFonts w:ascii="Arial Narrow" w:hAnsi="Arial Narrow" w:cs="Arial Narrow"/>
                <w:spacing w:val="7"/>
                <w:sz w:val="24"/>
                <w:szCs w:val="24"/>
              </w:rPr>
            </w:pPr>
          </w:p>
          <w:p w:rsidR="00CD52D6" w:rsidRDefault="00CD52D6" w:rsidP="00D14AFB">
            <w:pPr>
              <w:tabs>
                <w:tab w:val="left" w:pos="561"/>
              </w:tabs>
              <w:spacing w:after="0"/>
              <w:jc w:val="center"/>
              <w:rPr>
                <w:rFonts w:ascii="Arial Narrow" w:hAnsi="Arial Narrow" w:cs="Arial Narrow"/>
                <w:spacing w:val="7"/>
                <w:sz w:val="24"/>
                <w:szCs w:val="24"/>
              </w:rPr>
            </w:pPr>
          </w:p>
          <w:p w:rsidR="00CD52D6" w:rsidRDefault="00CD52D6" w:rsidP="00D14AFB">
            <w:pPr>
              <w:tabs>
                <w:tab w:val="left" w:pos="561"/>
              </w:tabs>
              <w:jc w:val="center"/>
              <w:rPr>
                <w:rFonts w:ascii="Arial Narrow" w:hAnsi="Arial Narrow" w:cs="Arial Narrow"/>
                <w:spacing w:val="7"/>
                <w:sz w:val="24"/>
                <w:szCs w:val="24"/>
              </w:rPr>
            </w:pPr>
            <w:r w:rsidRPr="00DB3396">
              <w:rPr>
                <w:rFonts w:ascii="Arial Narrow" w:hAnsi="Arial Narrow" w:cs="Arial Narrow"/>
                <w:spacing w:val="7"/>
                <w:sz w:val="24"/>
                <w:szCs w:val="24"/>
              </w:rPr>
              <w:t>Код вещества</w:t>
            </w:r>
          </w:p>
        </w:tc>
        <w:tc>
          <w:tcPr>
            <w:tcW w:w="1034" w:type="pct"/>
            <w:vMerge w:val="restart"/>
            <w:tcBorders>
              <w:top w:val="single" w:sz="4" w:space="0" w:color="auto"/>
              <w:left w:val="single" w:sz="4" w:space="0" w:color="auto"/>
              <w:right w:val="single" w:sz="4" w:space="0" w:color="auto"/>
            </w:tcBorders>
            <w:vAlign w:val="center"/>
          </w:tcPr>
          <w:p w:rsidR="00CD52D6" w:rsidRDefault="00CD52D6" w:rsidP="00B00F9B">
            <w:pPr>
              <w:tabs>
                <w:tab w:val="left" w:pos="142"/>
                <w:tab w:val="left" w:pos="993"/>
                <w:tab w:val="left" w:pos="3969"/>
                <w:tab w:val="left" w:pos="4253"/>
                <w:tab w:val="left" w:pos="4536"/>
                <w:tab w:val="left" w:pos="7088"/>
                <w:tab w:val="left" w:pos="9356"/>
              </w:tabs>
              <w:spacing w:after="0" w:line="240" w:lineRule="auto"/>
              <w:jc w:val="center"/>
              <w:rPr>
                <w:rFonts w:ascii="Arial Narrow" w:hAnsi="Arial Narrow"/>
                <w:sz w:val="24"/>
                <w:szCs w:val="24"/>
              </w:rPr>
            </w:pPr>
          </w:p>
          <w:p w:rsidR="00CD52D6" w:rsidRPr="005A4221" w:rsidRDefault="00CD52D6" w:rsidP="00B00F9B">
            <w:pPr>
              <w:tabs>
                <w:tab w:val="left" w:pos="142"/>
                <w:tab w:val="left" w:pos="993"/>
                <w:tab w:val="left" w:pos="3969"/>
                <w:tab w:val="left" w:pos="4253"/>
                <w:tab w:val="left" w:pos="4536"/>
                <w:tab w:val="left" w:pos="7088"/>
                <w:tab w:val="left" w:pos="9356"/>
              </w:tabs>
              <w:spacing w:after="0" w:line="240" w:lineRule="auto"/>
              <w:jc w:val="center"/>
              <w:rPr>
                <w:rFonts w:ascii="Arial Narrow" w:hAnsi="Arial Narrow"/>
                <w:sz w:val="24"/>
                <w:szCs w:val="24"/>
              </w:rPr>
            </w:pPr>
            <w:r w:rsidRPr="005A4221">
              <w:rPr>
                <w:rFonts w:ascii="Arial Narrow" w:hAnsi="Arial Narrow"/>
                <w:sz w:val="24"/>
                <w:szCs w:val="24"/>
              </w:rPr>
              <w:t>Фоновая</w:t>
            </w:r>
          </w:p>
          <w:p w:rsidR="00CD52D6" w:rsidRDefault="00CD52D6" w:rsidP="00B00F9B">
            <w:pPr>
              <w:tabs>
                <w:tab w:val="left" w:pos="142"/>
                <w:tab w:val="left" w:pos="993"/>
                <w:tab w:val="left" w:pos="3969"/>
                <w:tab w:val="left" w:pos="4253"/>
                <w:tab w:val="left" w:pos="4536"/>
                <w:tab w:val="left" w:pos="7088"/>
                <w:tab w:val="left" w:pos="9356"/>
              </w:tabs>
              <w:jc w:val="center"/>
              <w:rPr>
                <w:rFonts w:ascii="Arial Narrow" w:hAnsi="Arial Narrow"/>
                <w:sz w:val="24"/>
                <w:szCs w:val="24"/>
              </w:rPr>
            </w:pPr>
            <w:r w:rsidRPr="005A4221">
              <w:rPr>
                <w:rFonts w:ascii="Arial Narrow" w:hAnsi="Arial Narrow"/>
                <w:sz w:val="24"/>
                <w:szCs w:val="24"/>
              </w:rPr>
              <w:t>концентрация, мг/м</w:t>
            </w:r>
            <w:r w:rsidRPr="005A4221">
              <w:rPr>
                <w:rFonts w:ascii="Arial Narrow" w:hAnsi="Arial Narrow"/>
                <w:sz w:val="24"/>
                <w:szCs w:val="24"/>
                <w:vertAlign w:val="superscript"/>
              </w:rPr>
              <w:t>3</w:t>
            </w:r>
          </w:p>
        </w:tc>
        <w:tc>
          <w:tcPr>
            <w:tcW w:w="1523" w:type="pct"/>
            <w:gridSpan w:val="2"/>
            <w:tcBorders>
              <w:top w:val="single" w:sz="4" w:space="0" w:color="auto"/>
              <w:left w:val="single" w:sz="4" w:space="0" w:color="auto"/>
              <w:right w:val="single" w:sz="4" w:space="0" w:color="auto"/>
            </w:tcBorders>
            <w:vAlign w:val="center"/>
          </w:tcPr>
          <w:p w:rsidR="00CD52D6" w:rsidRPr="00DB3396" w:rsidRDefault="00CD52D6" w:rsidP="00B00F9B">
            <w:pPr>
              <w:tabs>
                <w:tab w:val="left" w:pos="142"/>
                <w:tab w:val="left" w:pos="993"/>
                <w:tab w:val="left" w:pos="3969"/>
                <w:tab w:val="left" w:pos="4253"/>
                <w:tab w:val="left" w:pos="4536"/>
                <w:tab w:val="left" w:pos="7088"/>
                <w:tab w:val="left" w:pos="9356"/>
              </w:tabs>
              <w:spacing w:after="0" w:line="240" w:lineRule="auto"/>
              <w:jc w:val="center"/>
              <w:rPr>
                <w:rFonts w:ascii="Arial Narrow" w:hAnsi="Arial Narrow"/>
                <w:sz w:val="24"/>
                <w:szCs w:val="24"/>
              </w:rPr>
            </w:pPr>
            <w:r w:rsidRPr="00DB3396">
              <w:rPr>
                <w:rFonts w:ascii="Arial Narrow" w:hAnsi="Arial Narrow"/>
                <w:sz w:val="24"/>
                <w:szCs w:val="24"/>
              </w:rPr>
              <w:t xml:space="preserve">Концентрация </w:t>
            </w:r>
            <w:r>
              <w:rPr>
                <w:rFonts w:ascii="Arial Narrow" w:hAnsi="Arial Narrow"/>
                <w:sz w:val="24"/>
                <w:szCs w:val="24"/>
              </w:rPr>
              <w:t xml:space="preserve"> </w:t>
            </w:r>
            <w:r w:rsidRPr="00DB3396">
              <w:rPr>
                <w:rFonts w:ascii="Arial Narrow" w:hAnsi="Arial Narrow"/>
                <w:sz w:val="24"/>
                <w:szCs w:val="24"/>
              </w:rPr>
              <w:t>загрязняющих веществ, мг/м</w:t>
            </w:r>
            <w:r w:rsidRPr="00DB3396">
              <w:rPr>
                <w:rFonts w:ascii="Arial Narrow" w:hAnsi="Arial Narrow"/>
                <w:sz w:val="24"/>
                <w:szCs w:val="24"/>
                <w:vertAlign w:val="superscript"/>
              </w:rPr>
              <w:t>3</w:t>
            </w:r>
          </w:p>
        </w:tc>
      </w:tr>
      <w:tr w:rsidR="00CD52D6" w:rsidRPr="005A4221" w:rsidTr="00D14AFB">
        <w:trPr>
          <w:trHeight w:val="791"/>
        </w:trPr>
        <w:tc>
          <w:tcPr>
            <w:tcW w:w="1167" w:type="pct"/>
            <w:vMerge/>
            <w:tcBorders>
              <w:left w:val="single" w:sz="4" w:space="0" w:color="auto"/>
              <w:right w:val="single" w:sz="4" w:space="0" w:color="auto"/>
            </w:tcBorders>
            <w:vAlign w:val="center"/>
          </w:tcPr>
          <w:p w:rsidR="00CD52D6" w:rsidRPr="005A4221" w:rsidRDefault="00CD52D6" w:rsidP="00B00F9B">
            <w:pPr>
              <w:tabs>
                <w:tab w:val="left" w:pos="142"/>
                <w:tab w:val="left" w:pos="993"/>
                <w:tab w:val="left" w:pos="3969"/>
                <w:tab w:val="left" w:pos="4253"/>
                <w:tab w:val="left" w:pos="4536"/>
                <w:tab w:val="left" w:pos="7088"/>
                <w:tab w:val="left" w:pos="9356"/>
              </w:tabs>
              <w:spacing w:after="0" w:line="240" w:lineRule="auto"/>
              <w:ind w:hanging="42"/>
              <w:jc w:val="center"/>
              <w:rPr>
                <w:rFonts w:ascii="Arial Narrow" w:hAnsi="Arial Narrow"/>
                <w:sz w:val="24"/>
                <w:szCs w:val="24"/>
              </w:rPr>
            </w:pPr>
          </w:p>
        </w:tc>
        <w:tc>
          <w:tcPr>
            <w:tcW w:w="638" w:type="pct"/>
            <w:vMerge/>
            <w:tcBorders>
              <w:left w:val="single" w:sz="4" w:space="0" w:color="auto"/>
              <w:right w:val="single" w:sz="4" w:space="0" w:color="auto"/>
            </w:tcBorders>
          </w:tcPr>
          <w:p w:rsidR="00CD52D6" w:rsidRPr="00DB3396" w:rsidRDefault="00CD52D6" w:rsidP="00D14AFB">
            <w:pPr>
              <w:tabs>
                <w:tab w:val="left" w:pos="561"/>
              </w:tabs>
              <w:spacing w:after="0"/>
              <w:jc w:val="center"/>
              <w:rPr>
                <w:rFonts w:ascii="Arial Narrow" w:hAnsi="Arial Narrow"/>
                <w:sz w:val="24"/>
                <w:szCs w:val="24"/>
              </w:rPr>
            </w:pPr>
          </w:p>
        </w:tc>
        <w:tc>
          <w:tcPr>
            <w:tcW w:w="638" w:type="pct"/>
            <w:vMerge/>
            <w:tcBorders>
              <w:left w:val="single" w:sz="4" w:space="0" w:color="auto"/>
              <w:right w:val="single" w:sz="4" w:space="0" w:color="auto"/>
            </w:tcBorders>
          </w:tcPr>
          <w:p w:rsidR="00CD52D6" w:rsidRPr="00DB3396" w:rsidRDefault="00CD52D6" w:rsidP="00D14AFB">
            <w:pPr>
              <w:tabs>
                <w:tab w:val="left" w:pos="561"/>
              </w:tabs>
              <w:spacing w:after="0"/>
              <w:jc w:val="center"/>
              <w:rPr>
                <w:rFonts w:ascii="Arial Narrow" w:hAnsi="Arial Narrow"/>
                <w:sz w:val="24"/>
                <w:szCs w:val="24"/>
              </w:rPr>
            </w:pPr>
          </w:p>
        </w:tc>
        <w:tc>
          <w:tcPr>
            <w:tcW w:w="1034" w:type="pct"/>
            <w:vMerge/>
            <w:tcBorders>
              <w:left w:val="single" w:sz="4" w:space="0" w:color="auto"/>
              <w:right w:val="single" w:sz="4" w:space="0" w:color="auto"/>
            </w:tcBorders>
            <w:vAlign w:val="center"/>
          </w:tcPr>
          <w:p w:rsidR="00CD52D6" w:rsidRPr="005A4221" w:rsidRDefault="00CD52D6" w:rsidP="00B00F9B">
            <w:pPr>
              <w:tabs>
                <w:tab w:val="left" w:pos="142"/>
                <w:tab w:val="left" w:pos="993"/>
                <w:tab w:val="left" w:pos="3969"/>
                <w:tab w:val="left" w:pos="4253"/>
                <w:tab w:val="left" w:pos="4536"/>
                <w:tab w:val="left" w:pos="7088"/>
                <w:tab w:val="left" w:pos="9356"/>
              </w:tabs>
              <w:spacing w:after="0" w:line="240" w:lineRule="auto"/>
              <w:jc w:val="center"/>
              <w:rPr>
                <w:rFonts w:ascii="Arial Narrow" w:hAnsi="Arial Narrow"/>
                <w:sz w:val="24"/>
                <w:szCs w:val="24"/>
              </w:rPr>
            </w:pPr>
          </w:p>
        </w:tc>
        <w:tc>
          <w:tcPr>
            <w:tcW w:w="1014" w:type="pct"/>
            <w:tcBorders>
              <w:top w:val="single" w:sz="4" w:space="0" w:color="auto"/>
              <w:left w:val="single" w:sz="4" w:space="0" w:color="auto"/>
              <w:right w:val="single" w:sz="4" w:space="0" w:color="auto"/>
            </w:tcBorders>
            <w:vAlign w:val="center"/>
          </w:tcPr>
          <w:p w:rsidR="00CD52D6" w:rsidRPr="005A4221" w:rsidRDefault="00CD52D6" w:rsidP="00B00F9B">
            <w:pPr>
              <w:tabs>
                <w:tab w:val="left" w:pos="142"/>
                <w:tab w:val="left" w:pos="993"/>
                <w:tab w:val="left" w:pos="3969"/>
                <w:tab w:val="left" w:pos="4253"/>
                <w:tab w:val="left" w:pos="4536"/>
                <w:tab w:val="left" w:pos="7088"/>
                <w:tab w:val="left" w:pos="9356"/>
              </w:tabs>
              <w:spacing w:after="0" w:line="240" w:lineRule="auto"/>
              <w:jc w:val="center"/>
              <w:rPr>
                <w:rFonts w:ascii="Arial Narrow" w:hAnsi="Arial Narrow"/>
                <w:sz w:val="24"/>
                <w:szCs w:val="24"/>
              </w:rPr>
            </w:pPr>
            <w:r w:rsidRPr="005A4221">
              <w:rPr>
                <w:rFonts w:ascii="Arial Narrow" w:hAnsi="Arial Narrow"/>
                <w:sz w:val="24"/>
                <w:szCs w:val="24"/>
              </w:rPr>
              <w:t>Предельно допустимая</w:t>
            </w:r>
          </w:p>
          <w:p w:rsidR="00CD52D6" w:rsidRPr="005A4221" w:rsidRDefault="00CD52D6" w:rsidP="00B00F9B">
            <w:pPr>
              <w:tabs>
                <w:tab w:val="left" w:pos="142"/>
                <w:tab w:val="left" w:pos="993"/>
                <w:tab w:val="left" w:pos="3969"/>
                <w:tab w:val="left" w:pos="4253"/>
                <w:tab w:val="left" w:pos="4536"/>
                <w:tab w:val="left" w:pos="7088"/>
                <w:tab w:val="left" w:pos="9356"/>
              </w:tabs>
              <w:spacing w:after="0" w:line="240" w:lineRule="auto"/>
              <w:jc w:val="center"/>
              <w:rPr>
                <w:rFonts w:ascii="Arial Narrow" w:hAnsi="Arial Narrow"/>
                <w:sz w:val="24"/>
                <w:szCs w:val="24"/>
              </w:rPr>
            </w:pPr>
            <w:r w:rsidRPr="005A4221">
              <w:rPr>
                <w:rFonts w:ascii="Arial Narrow" w:hAnsi="Arial Narrow"/>
                <w:sz w:val="24"/>
                <w:szCs w:val="24"/>
              </w:rPr>
              <w:t>максимальная разовая</w:t>
            </w:r>
          </w:p>
          <w:p w:rsidR="00CD52D6" w:rsidRPr="005A4221" w:rsidRDefault="00CD52D6" w:rsidP="00B00F9B">
            <w:pPr>
              <w:tabs>
                <w:tab w:val="left" w:pos="142"/>
                <w:tab w:val="left" w:pos="993"/>
                <w:tab w:val="left" w:pos="3969"/>
                <w:tab w:val="left" w:pos="4253"/>
                <w:tab w:val="left" w:pos="4536"/>
                <w:tab w:val="left" w:pos="7088"/>
                <w:tab w:val="left" w:pos="9356"/>
              </w:tabs>
              <w:spacing w:after="0"/>
              <w:jc w:val="center"/>
              <w:rPr>
                <w:rFonts w:ascii="Arial Narrow" w:hAnsi="Arial Narrow"/>
                <w:sz w:val="24"/>
                <w:szCs w:val="24"/>
              </w:rPr>
            </w:pPr>
            <w:r w:rsidRPr="005A4221">
              <w:rPr>
                <w:rFonts w:ascii="Arial Narrow" w:hAnsi="Arial Narrow"/>
                <w:sz w:val="24"/>
                <w:szCs w:val="24"/>
              </w:rPr>
              <w:t>концентрация, мг/м</w:t>
            </w:r>
            <w:r w:rsidRPr="005A4221">
              <w:rPr>
                <w:rFonts w:ascii="Arial Narrow" w:hAnsi="Arial Narrow"/>
                <w:sz w:val="24"/>
                <w:szCs w:val="24"/>
                <w:vertAlign w:val="superscript"/>
              </w:rPr>
              <w:t>3</w:t>
            </w:r>
          </w:p>
        </w:tc>
        <w:tc>
          <w:tcPr>
            <w:tcW w:w="509" w:type="pct"/>
            <w:tcBorders>
              <w:top w:val="single" w:sz="4" w:space="0" w:color="auto"/>
              <w:left w:val="single" w:sz="4" w:space="0" w:color="auto"/>
              <w:right w:val="single" w:sz="4" w:space="0" w:color="auto"/>
            </w:tcBorders>
          </w:tcPr>
          <w:p w:rsidR="00CD52D6" w:rsidRPr="005A4221" w:rsidRDefault="00CD52D6" w:rsidP="00B00F9B">
            <w:pPr>
              <w:tabs>
                <w:tab w:val="left" w:pos="142"/>
                <w:tab w:val="left" w:pos="993"/>
                <w:tab w:val="left" w:pos="3969"/>
                <w:tab w:val="left" w:pos="4253"/>
                <w:tab w:val="left" w:pos="4536"/>
                <w:tab w:val="left" w:pos="7088"/>
                <w:tab w:val="left" w:pos="9356"/>
              </w:tabs>
              <w:spacing w:after="0" w:line="240" w:lineRule="auto"/>
              <w:jc w:val="center"/>
              <w:rPr>
                <w:rFonts w:ascii="Arial Narrow" w:hAnsi="Arial Narrow"/>
                <w:sz w:val="24"/>
                <w:szCs w:val="24"/>
              </w:rPr>
            </w:pPr>
            <w:r w:rsidRPr="00DB3396">
              <w:rPr>
                <w:rFonts w:ascii="Arial Narrow" w:hAnsi="Arial Narrow"/>
                <w:sz w:val="24"/>
                <w:szCs w:val="24"/>
              </w:rPr>
              <w:t>ПДК с.с.</w:t>
            </w:r>
          </w:p>
        </w:tc>
      </w:tr>
      <w:tr w:rsidR="001754BB" w:rsidRPr="005A4221" w:rsidTr="00D77797">
        <w:tc>
          <w:tcPr>
            <w:tcW w:w="1167" w:type="pct"/>
          </w:tcPr>
          <w:p w:rsidR="001754BB" w:rsidRPr="005A4221" w:rsidRDefault="001754BB" w:rsidP="00B00F9B">
            <w:pPr>
              <w:tabs>
                <w:tab w:val="left" w:pos="142"/>
                <w:tab w:val="left" w:pos="993"/>
                <w:tab w:val="left" w:pos="3969"/>
                <w:tab w:val="left" w:pos="4253"/>
                <w:tab w:val="left" w:pos="4536"/>
                <w:tab w:val="left" w:pos="7088"/>
                <w:tab w:val="left" w:pos="9356"/>
              </w:tabs>
              <w:spacing w:after="0" w:line="240" w:lineRule="auto"/>
              <w:ind w:firstLine="99"/>
              <w:jc w:val="both"/>
              <w:rPr>
                <w:rFonts w:ascii="Arial Narrow" w:hAnsi="Arial Narrow"/>
                <w:sz w:val="24"/>
                <w:szCs w:val="24"/>
              </w:rPr>
            </w:pPr>
            <w:r w:rsidRPr="005A4221">
              <w:rPr>
                <w:rFonts w:ascii="Arial Narrow" w:hAnsi="Arial Narrow"/>
                <w:sz w:val="24"/>
                <w:szCs w:val="24"/>
              </w:rPr>
              <w:t>Взвешенные вещества (пыль)</w:t>
            </w:r>
          </w:p>
        </w:tc>
        <w:tc>
          <w:tcPr>
            <w:tcW w:w="638" w:type="pct"/>
          </w:tcPr>
          <w:p w:rsidR="001754BB" w:rsidRPr="00DB3396" w:rsidRDefault="001754BB" w:rsidP="00D14AFB">
            <w:pPr>
              <w:tabs>
                <w:tab w:val="left" w:pos="561"/>
              </w:tabs>
              <w:spacing w:after="0"/>
              <w:jc w:val="center"/>
              <w:rPr>
                <w:rFonts w:ascii="Arial Narrow" w:hAnsi="Arial Narrow"/>
                <w:sz w:val="24"/>
                <w:szCs w:val="24"/>
              </w:rPr>
            </w:pPr>
            <w:r w:rsidRPr="00DB3396">
              <w:rPr>
                <w:rFonts w:ascii="Arial Narrow" w:hAnsi="Arial Narrow"/>
                <w:sz w:val="24"/>
                <w:szCs w:val="24"/>
              </w:rPr>
              <w:t>3</w:t>
            </w:r>
          </w:p>
        </w:tc>
        <w:tc>
          <w:tcPr>
            <w:tcW w:w="638" w:type="pct"/>
          </w:tcPr>
          <w:p w:rsidR="001754BB" w:rsidRPr="00DB3396" w:rsidRDefault="001754BB" w:rsidP="00D14AFB">
            <w:pPr>
              <w:tabs>
                <w:tab w:val="left" w:pos="561"/>
              </w:tabs>
              <w:spacing w:after="0"/>
              <w:jc w:val="center"/>
              <w:rPr>
                <w:rFonts w:ascii="Arial Narrow" w:hAnsi="Arial Narrow"/>
                <w:sz w:val="24"/>
                <w:szCs w:val="24"/>
              </w:rPr>
            </w:pPr>
            <w:r w:rsidRPr="00DB3396">
              <w:rPr>
                <w:rFonts w:ascii="Arial Narrow" w:hAnsi="Arial Narrow" w:cs="Arial Narrow"/>
                <w:spacing w:val="7"/>
                <w:sz w:val="24"/>
                <w:szCs w:val="24"/>
              </w:rPr>
              <w:t>2902</w:t>
            </w:r>
          </w:p>
        </w:tc>
        <w:tc>
          <w:tcPr>
            <w:tcW w:w="1034" w:type="pct"/>
          </w:tcPr>
          <w:p w:rsidR="001754BB" w:rsidRPr="00551139" w:rsidRDefault="001754BB" w:rsidP="00B00F9B">
            <w:pPr>
              <w:tabs>
                <w:tab w:val="left" w:pos="142"/>
                <w:tab w:val="left" w:pos="993"/>
                <w:tab w:val="left" w:pos="3969"/>
                <w:tab w:val="left" w:pos="4253"/>
                <w:tab w:val="left" w:pos="4536"/>
                <w:tab w:val="left" w:pos="7088"/>
                <w:tab w:val="left" w:pos="9356"/>
              </w:tabs>
              <w:spacing w:after="0" w:line="240" w:lineRule="auto"/>
              <w:ind w:firstLine="851"/>
              <w:jc w:val="both"/>
              <w:rPr>
                <w:rFonts w:ascii="Arial Narrow" w:hAnsi="Arial Narrow"/>
                <w:sz w:val="24"/>
                <w:szCs w:val="24"/>
              </w:rPr>
            </w:pPr>
            <w:r w:rsidRPr="00551139">
              <w:rPr>
                <w:rFonts w:ascii="Arial Narrow" w:hAnsi="Arial Narrow"/>
                <w:sz w:val="24"/>
                <w:szCs w:val="24"/>
              </w:rPr>
              <w:t>0,14</w:t>
            </w:r>
          </w:p>
        </w:tc>
        <w:tc>
          <w:tcPr>
            <w:tcW w:w="1014" w:type="pct"/>
          </w:tcPr>
          <w:p w:rsidR="001754BB" w:rsidRPr="005A4221" w:rsidRDefault="001754BB" w:rsidP="00B00F9B">
            <w:pPr>
              <w:tabs>
                <w:tab w:val="left" w:pos="142"/>
                <w:tab w:val="left" w:pos="993"/>
                <w:tab w:val="left" w:pos="3969"/>
                <w:tab w:val="left" w:pos="4253"/>
                <w:tab w:val="left" w:pos="4536"/>
                <w:tab w:val="left" w:pos="7088"/>
                <w:tab w:val="left" w:pos="9356"/>
              </w:tabs>
              <w:spacing w:after="0" w:line="240" w:lineRule="auto"/>
              <w:ind w:firstLine="851"/>
              <w:jc w:val="both"/>
              <w:rPr>
                <w:rFonts w:ascii="Arial Narrow" w:hAnsi="Arial Narrow"/>
                <w:sz w:val="24"/>
                <w:szCs w:val="24"/>
              </w:rPr>
            </w:pPr>
            <w:r w:rsidRPr="005A4221">
              <w:rPr>
                <w:rFonts w:ascii="Arial Narrow" w:hAnsi="Arial Narrow"/>
                <w:sz w:val="24"/>
                <w:szCs w:val="24"/>
              </w:rPr>
              <w:t>0,5</w:t>
            </w:r>
          </w:p>
        </w:tc>
        <w:tc>
          <w:tcPr>
            <w:tcW w:w="509" w:type="pct"/>
          </w:tcPr>
          <w:p w:rsidR="001754BB" w:rsidRPr="005A4221" w:rsidRDefault="001754BB" w:rsidP="001754BB">
            <w:pPr>
              <w:tabs>
                <w:tab w:val="left" w:pos="142"/>
                <w:tab w:val="left" w:pos="993"/>
                <w:tab w:val="left" w:pos="3969"/>
                <w:tab w:val="left" w:pos="4253"/>
                <w:tab w:val="left" w:pos="4536"/>
                <w:tab w:val="left" w:pos="7088"/>
                <w:tab w:val="left" w:pos="9356"/>
              </w:tabs>
              <w:spacing w:after="0" w:line="240" w:lineRule="auto"/>
              <w:jc w:val="both"/>
              <w:rPr>
                <w:rFonts w:ascii="Arial Narrow" w:hAnsi="Arial Narrow"/>
                <w:sz w:val="24"/>
                <w:szCs w:val="24"/>
              </w:rPr>
            </w:pPr>
            <w:r>
              <w:rPr>
                <w:rFonts w:ascii="Arial Narrow" w:hAnsi="Arial Narrow"/>
                <w:sz w:val="24"/>
                <w:szCs w:val="24"/>
              </w:rPr>
              <w:t>0,15</w:t>
            </w:r>
          </w:p>
        </w:tc>
      </w:tr>
      <w:tr w:rsidR="001754BB" w:rsidRPr="005A4221" w:rsidTr="00D77797">
        <w:tc>
          <w:tcPr>
            <w:tcW w:w="1167" w:type="pct"/>
          </w:tcPr>
          <w:p w:rsidR="001754BB" w:rsidRPr="005A4221" w:rsidRDefault="001754BB" w:rsidP="00B00F9B">
            <w:pPr>
              <w:tabs>
                <w:tab w:val="left" w:pos="142"/>
                <w:tab w:val="left" w:pos="993"/>
                <w:tab w:val="left" w:pos="3969"/>
                <w:tab w:val="left" w:pos="4253"/>
                <w:tab w:val="left" w:pos="4536"/>
                <w:tab w:val="left" w:pos="7088"/>
                <w:tab w:val="left" w:pos="9356"/>
              </w:tabs>
              <w:spacing w:after="0" w:line="240" w:lineRule="auto"/>
              <w:ind w:firstLine="99"/>
              <w:jc w:val="both"/>
              <w:rPr>
                <w:rFonts w:ascii="Arial Narrow" w:hAnsi="Arial Narrow"/>
                <w:sz w:val="24"/>
                <w:szCs w:val="24"/>
              </w:rPr>
            </w:pPr>
            <w:r w:rsidRPr="005A4221">
              <w:rPr>
                <w:rFonts w:ascii="Arial Narrow" w:hAnsi="Arial Narrow"/>
                <w:sz w:val="24"/>
                <w:szCs w:val="24"/>
              </w:rPr>
              <w:t>Диоксид азота</w:t>
            </w:r>
          </w:p>
        </w:tc>
        <w:tc>
          <w:tcPr>
            <w:tcW w:w="638" w:type="pct"/>
          </w:tcPr>
          <w:p w:rsidR="001754BB" w:rsidRPr="00DB3396" w:rsidRDefault="001754BB" w:rsidP="00D14AFB">
            <w:pPr>
              <w:tabs>
                <w:tab w:val="left" w:pos="561"/>
              </w:tabs>
              <w:spacing w:after="0"/>
              <w:jc w:val="center"/>
              <w:rPr>
                <w:rFonts w:ascii="Arial Narrow" w:hAnsi="Arial Narrow"/>
                <w:sz w:val="24"/>
                <w:szCs w:val="24"/>
              </w:rPr>
            </w:pPr>
            <w:r w:rsidRPr="00DB3396">
              <w:rPr>
                <w:rFonts w:ascii="Arial Narrow" w:hAnsi="Arial Narrow"/>
                <w:sz w:val="24"/>
                <w:szCs w:val="24"/>
              </w:rPr>
              <w:t>3</w:t>
            </w:r>
          </w:p>
        </w:tc>
        <w:tc>
          <w:tcPr>
            <w:tcW w:w="638" w:type="pct"/>
          </w:tcPr>
          <w:p w:rsidR="001754BB" w:rsidRPr="00DB3396" w:rsidRDefault="001754BB" w:rsidP="00D14AFB">
            <w:pPr>
              <w:tabs>
                <w:tab w:val="left" w:pos="561"/>
              </w:tabs>
              <w:spacing w:after="0"/>
              <w:jc w:val="center"/>
              <w:rPr>
                <w:rFonts w:ascii="Arial Narrow" w:hAnsi="Arial Narrow" w:cs="Arial Narrow"/>
                <w:spacing w:val="7"/>
                <w:sz w:val="24"/>
                <w:szCs w:val="24"/>
              </w:rPr>
            </w:pPr>
            <w:r w:rsidRPr="00DB3396">
              <w:rPr>
                <w:rFonts w:ascii="Arial Narrow" w:hAnsi="Arial Narrow" w:cs="Arial Narrow"/>
                <w:spacing w:val="7"/>
                <w:sz w:val="24"/>
                <w:szCs w:val="24"/>
              </w:rPr>
              <w:t>0301</w:t>
            </w:r>
          </w:p>
        </w:tc>
        <w:tc>
          <w:tcPr>
            <w:tcW w:w="1034" w:type="pct"/>
          </w:tcPr>
          <w:p w:rsidR="001754BB" w:rsidRPr="002D5BFC" w:rsidRDefault="001754BB" w:rsidP="00B00F9B">
            <w:pPr>
              <w:tabs>
                <w:tab w:val="left" w:pos="142"/>
                <w:tab w:val="left" w:pos="993"/>
                <w:tab w:val="left" w:pos="3969"/>
                <w:tab w:val="left" w:pos="4253"/>
                <w:tab w:val="left" w:pos="4536"/>
                <w:tab w:val="left" w:pos="7088"/>
                <w:tab w:val="left" w:pos="9356"/>
              </w:tabs>
              <w:spacing w:after="0" w:line="240" w:lineRule="auto"/>
              <w:ind w:firstLine="851"/>
              <w:jc w:val="both"/>
              <w:rPr>
                <w:rFonts w:ascii="Arial Narrow" w:hAnsi="Arial Narrow"/>
                <w:sz w:val="24"/>
                <w:szCs w:val="24"/>
              </w:rPr>
            </w:pPr>
            <w:r w:rsidRPr="002D5BFC">
              <w:rPr>
                <w:rFonts w:ascii="Arial Narrow" w:hAnsi="Arial Narrow"/>
                <w:sz w:val="24"/>
                <w:szCs w:val="24"/>
              </w:rPr>
              <w:t>0,056</w:t>
            </w:r>
          </w:p>
        </w:tc>
        <w:tc>
          <w:tcPr>
            <w:tcW w:w="1014" w:type="pct"/>
          </w:tcPr>
          <w:p w:rsidR="001754BB" w:rsidRPr="005A4221" w:rsidRDefault="001754BB" w:rsidP="00B00F9B">
            <w:pPr>
              <w:tabs>
                <w:tab w:val="left" w:pos="142"/>
                <w:tab w:val="left" w:pos="993"/>
                <w:tab w:val="left" w:pos="3969"/>
                <w:tab w:val="left" w:pos="4253"/>
                <w:tab w:val="left" w:pos="4536"/>
                <w:tab w:val="left" w:pos="7088"/>
                <w:tab w:val="left" w:pos="9356"/>
              </w:tabs>
              <w:spacing w:after="0" w:line="240" w:lineRule="auto"/>
              <w:ind w:firstLine="851"/>
              <w:jc w:val="both"/>
              <w:rPr>
                <w:rFonts w:ascii="Arial Narrow" w:hAnsi="Arial Narrow"/>
                <w:sz w:val="24"/>
                <w:szCs w:val="24"/>
              </w:rPr>
            </w:pPr>
            <w:r w:rsidRPr="005A4221">
              <w:rPr>
                <w:rFonts w:ascii="Arial Narrow" w:hAnsi="Arial Narrow"/>
                <w:sz w:val="24"/>
                <w:szCs w:val="24"/>
              </w:rPr>
              <w:t>0,2</w:t>
            </w:r>
          </w:p>
        </w:tc>
        <w:tc>
          <w:tcPr>
            <w:tcW w:w="509" w:type="pct"/>
          </w:tcPr>
          <w:p w:rsidR="001754BB" w:rsidRPr="005A4221" w:rsidRDefault="001754BB" w:rsidP="001754BB">
            <w:pPr>
              <w:tabs>
                <w:tab w:val="left" w:pos="142"/>
                <w:tab w:val="left" w:pos="993"/>
                <w:tab w:val="left" w:pos="3969"/>
                <w:tab w:val="left" w:pos="4253"/>
                <w:tab w:val="left" w:pos="4536"/>
                <w:tab w:val="left" w:pos="7088"/>
                <w:tab w:val="left" w:pos="9356"/>
              </w:tabs>
              <w:spacing w:after="0" w:line="240" w:lineRule="auto"/>
              <w:jc w:val="both"/>
              <w:rPr>
                <w:rFonts w:ascii="Arial Narrow" w:hAnsi="Arial Narrow"/>
                <w:sz w:val="24"/>
                <w:szCs w:val="24"/>
              </w:rPr>
            </w:pPr>
            <w:r>
              <w:rPr>
                <w:rFonts w:ascii="Arial Narrow" w:hAnsi="Arial Narrow"/>
                <w:sz w:val="24"/>
                <w:szCs w:val="24"/>
              </w:rPr>
              <w:t>0,</w:t>
            </w:r>
            <w:r w:rsidRPr="00DB3396">
              <w:rPr>
                <w:rFonts w:ascii="Arial Narrow" w:hAnsi="Arial Narrow"/>
                <w:sz w:val="24"/>
                <w:szCs w:val="24"/>
              </w:rPr>
              <w:t>04</w:t>
            </w:r>
          </w:p>
        </w:tc>
      </w:tr>
      <w:tr w:rsidR="001754BB" w:rsidRPr="005A4221" w:rsidTr="00D77797">
        <w:tc>
          <w:tcPr>
            <w:tcW w:w="1167" w:type="pct"/>
          </w:tcPr>
          <w:p w:rsidR="001754BB" w:rsidRPr="005A4221" w:rsidRDefault="001754BB" w:rsidP="00B00F9B">
            <w:pPr>
              <w:tabs>
                <w:tab w:val="left" w:pos="142"/>
                <w:tab w:val="left" w:pos="993"/>
                <w:tab w:val="left" w:pos="3969"/>
                <w:tab w:val="left" w:pos="4253"/>
                <w:tab w:val="left" w:pos="4536"/>
                <w:tab w:val="left" w:pos="7088"/>
                <w:tab w:val="left" w:pos="9356"/>
              </w:tabs>
              <w:spacing w:after="0" w:line="240" w:lineRule="auto"/>
              <w:ind w:firstLine="99"/>
              <w:jc w:val="both"/>
              <w:rPr>
                <w:rFonts w:ascii="Arial Narrow" w:hAnsi="Arial Narrow"/>
                <w:sz w:val="24"/>
                <w:szCs w:val="24"/>
              </w:rPr>
            </w:pPr>
            <w:r w:rsidRPr="005A4221">
              <w:rPr>
                <w:rFonts w:ascii="Arial Narrow" w:hAnsi="Arial Narrow"/>
                <w:sz w:val="24"/>
                <w:szCs w:val="24"/>
              </w:rPr>
              <w:t>Сернистый ангидрид</w:t>
            </w:r>
            <w:r w:rsidR="008728D8" w:rsidRPr="008728D8">
              <w:rPr>
                <w:rFonts w:ascii="Arial Narrow" w:hAnsi="Arial Narrow"/>
                <w:sz w:val="24"/>
                <w:szCs w:val="24"/>
              </w:rPr>
              <w:t xml:space="preserve"> (Сера диоксид)</w:t>
            </w:r>
          </w:p>
        </w:tc>
        <w:tc>
          <w:tcPr>
            <w:tcW w:w="638" w:type="pct"/>
          </w:tcPr>
          <w:p w:rsidR="001754BB" w:rsidRPr="002D5BFC" w:rsidRDefault="008728D8" w:rsidP="008728D8">
            <w:pPr>
              <w:tabs>
                <w:tab w:val="left" w:pos="142"/>
                <w:tab w:val="left" w:pos="993"/>
                <w:tab w:val="left" w:pos="3969"/>
                <w:tab w:val="left" w:pos="4253"/>
                <w:tab w:val="left" w:pos="4536"/>
                <w:tab w:val="left" w:pos="7088"/>
                <w:tab w:val="left" w:pos="9356"/>
              </w:tabs>
              <w:spacing w:after="0" w:line="240" w:lineRule="auto"/>
              <w:jc w:val="center"/>
              <w:rPr>
                <w:rFonts w:ascii="Arial Narrow" w:hAnsi="Arial Narrow"/>
                <w:sz w:val="24"/>
                <w:szCs w:val="24"/>
              </w:rPr>
            </w:pPr>
            <w:r>
              <w:rPr>
                <w:rFonts w:ascii="Arial Narrow" w:hAnsi="Arial Narrow"/>
                <w:sz w:val="24"/>
                <w:szCs w:val="24"/>
              </w:rPr>
              <w:t>3</w:t>
            </w:r>
          </w:p>
        </w:tc>
        <w:tc>
          <w:tcPr>
            <w:tcW w:w="638" w:type="pct"/>
          </w:tcPr>
          <w:p w:rsidR="001754BB" w:rsidRPr="008728D8" w:rsidRDefault="008728D8" w:rsidP="008728D8">
            <w:pPr>
              <w:tabs>
                <w:tab w:val="left" w:pos="561"/>
              </w:tabs>
              <w:spacing w:after="0"/>
              <w:jc w:val="center"/>
              <w:rPr>
                <w:rFonts w:ascii="Arial Narrow" w:hAnsi="Arial Narrow" w:cs="Arial Narrow"/>
                <w:spacing w:val="7"/>
                <w:sz w:val="24"/>
                <w:szCs w:val="24"/>
              </w:rPr>
            </w:pPr>
            <w:r>
              <w:rPr>
                <w:rFonts w:ascii="Arial Narrow" w:hAnsi="Arial Narrow" w:cs="Arial Narrow"/>
                <w:spacing w:val="7"/>
                <w:sz w:val="24"/>
                <w:szCs w:val="24"/>
              </w:rPr>
              <w:t>0</w:t>
            </w:r>
            <w:r w:rsidRPr="008728D8">
              <w:rPr>
                <w:rFonts w:ascii="Arial Narrow" w:hAnsi="Arial Narrow" w:cs="Arial Narrow"/>
                <w:spacing w:val="7"/>
                <w:sz w:val="24"/>
                <w:szCs w:val="24"/>
              </w:rPr>
              <w:t>330</w:t>
            </w:r>
          </w:p>
        </w:tc>
        <w:tc>
          <w:tcPr>
            <w:tcW w:w="1034" w:type="pct"/>
          </w:tcPr>
          <w:p w:rsidR="001754BB" w:rsidRPr="002D5BFC" w:rsidRDefault="001754BB" w:rsidP="00B00F9B">
            <w:pPr>
              <w:tabs>
                <w:tab w:val="left" w:pos="142"/>
                <w:tab w:val="left" w:pos="993"/>
                <w:tab w:val="left" w:pos="3969"/>
                <w:tab w:val="left" w:pos="4253"/>
                <w:tab w:val="left" w:pos="4536"/>
                <w:tab w:val="left" w:pos="7088"/>
                <w:tab w:val="left" w:pos="9356"/>
              </w:tabs>
              <w:spacing w:after="0" w:line="240" w:lineRule="auto"/>
              <w:ind w:firstLine="851"/>
              <w:jc w:val="both"/>
              <w:rPr>
                <w:rFonts w:ascii="Arial Narrow" w:hAnsi="Arial Narrow"/>
                <w:sz w:val="24"/>
                <w:szCs w:val="24"/>
              </w:rPr>
            </w:pPr>
            <w:r w:rsidRPr="002D5BFC">
              <w:rPr>
                <w:rFonts w:ascii="Arial Narrow" w:hAnsi="Arial Narrow"/>
                <w:sz w:val="24"/>
                <w:szCs w:val="24"/>
              </w:rPr>
              <w:t>0,011</w:t>
            </w:r>
          </w:p>
        </w:tc>
        <w:tc>
          <w:tcPr>
            <w:tcW w:w="1014" w:type="pct"/>
          </w:tcPr>
          <w:p w:rsidR="001754BB" w:rsidRPr="005A4221" w:rsidRDefault="001754BB" w:rsidP="00B00F9B">
            <w:pPr>
              <w:tabs>
                <w:tab w:val="left" w:pos="142"/>
                <w:tab w:val="left" w:pos="993"/>
                <w:tab w:val="left" w:pos="3969"/>
                <w:tab w:val="left" w:pos="4253"/>
                <w:tab w:val="left" w:pos="4536"/>
                <w:tab w:val="left" w:pos="7088"/>
                <w:tab w:val="left" w:pos="9356"/>
              </w:tabs>
              <w:spacing w:after="0" w:line="240" w:lineRule="auto"/>
              <w:ind w:firstLine="851"/>
              <w:jc w:val="both"/>
              <w:rPr>
                <w:rFonts w:ascii="Arial Narrow" w:hAnsi="Arial Narrow"/>
                <w:sz w:val="24"/>
                <w:szCs w:val="24"/>
              </w:rPr>
            </w:pPr>
            <w:r w:rsidRPr="005A4221">
              <w:rPr>
                <w:rFonts w:ascii="Arial Narrow" w:hAnsi="Arial Narrow"/>
                <w:sz w:val="24"/>
                <w:szCs w:val="24"/>
              </w:rPr>
              <w:t>0,5</w:t>
            </w:r>
          </w:p>
        </w:tc>
        <w:tc>
          <w:tcPr>
            <w:tcW w:w="509" w:type="pct"/>
          </w:tcPr>
          <w:p w:rsidR="001754BB" w:rsidRPr="005A4221" w:rsidRDefault="008728D8" w:rsidP="008728D8">
            <w:pPr>
              <w:tabs>
                <w:tab w:val="left" w:pos="142"/>
                <w:tab w:val="left" w:pos="993"/>
                <w:tab w:val="left" w:pos="3969"/>
                <w:tab w:val="left" w:pos="4253"/>
                <w:tab w:val="left" w:pos="4536"/>
                <w:tab w:val="left" w:pos="7088"/>
                <w:tab w:val="left" w:pos="9356"/>
              </w:tabs>
              <w:spacing w:after="0" w:line="240" w:lineRule="auto"/>
              <w:jc w:val="both"/>
              <w:rPr>
                <w:rFonts w:ascii="Arial Narrow" w:hAnsi="Arial Narrow"/>
                <w:sz w:val="24"/>
                <w:szCs w:val="24"/>
              </w:rPr>
            </w:pPr>
            <w:r>
              <w:rPr>
                <w:rFonts w:ascii="Arial Narrow" w:hAnsi="Arial Narrow"/>
                <w:sz w:val="24"/>
                <w:szCs w:val="24"/>
              </w:rPr>
              <w:t>0</w:t>
            </w:r>
            <w:r w:rsidRPr="005A4221">
              <w:rPr>
                <w:rFonts w:ascii="Arial Narrow" w:hAnsi="Arial Narrow"/>
                <w:sz w:val="24"/>
                <w:szCs w:val="24"/>
              </w:rPr>
              <w:t>,5</w:t>
            </w:r>
          </w:p>
        </w:tc>
      </w:tr>
      <w:tr w:rsidR="0012207F" w:rsidRPr="005A4221" w:rsidTr="00D77797">
        <w:tc>
          <w:tcPr>
            <w:tcW w:w="1167" w:type="pct"/>
          </w:tcPr>
          <w:p w:rsidR="0012207F" w:rsidRPr="005A4221" w:rsidRDefault="0012207F" w:rsidP="00B00F9B">
            <w:pPr>
              <w:tabs>
                <w:tab w:val="left" w:pos="142"/>
                <w:tab w:val="left" w:pos="993"/>
                <w:tab w:val="left" w:pos="3969"/>
                <w:tab w:val="left" w:pos="4253"/>
                <w:tab w:val="left" w:pos="4536"/>
                <w:tab w:val="left" w:pos="7088"/>
                <w:tab w:val="left" w:pos="9356"/>
              </w:tabs>
              <w:spacing w:after="0" w:line="240" w:lineRule="auto"/>
              <w:ind w:firstLine="99"/>
              <w:jc w:val="both"/>
              <w:rPr>
                <w:rFonts w:ascii="Arial Narrow" w:hAnsi="Arial Narrow"/>
                <w:sz w:val="24"/>
                <w:szCs w:val="24"/>
              </w:rPr>
            </w:pPr>
            <w:r w:rsidRPr="005A4221">
              <w:rPr>
                <w:rFonts w:ascii="Arial Narrow" w:hAnsi="Arial Narrow"/>
                <w:sz w:val="24"/>
                <w:szCs w:val="24"/>
              </w:rPr>
              <w:t>Оксид углерода</w:t>
            </w:r>
          </w:p>
        </w:tc>
        <w:tc>
          <w:tcPr>
            <w:tcW w:w="638" w:type="pct"/>
          </w:tcPr>
          <w:p w:rsidR="0012207F" w:rsidRPr="00DB3396" w:rsidRDefault="0012207F" w:rsidP="00D14AFB">
            <w:pPr>
              <w:tabs>
                <w:tab w:val="left" w:pos="561"/>
              </w:tabs>
              <w:spacing w:after="0"/>
              <w:jc w:val="center"/>
              <w:rPr>
                <w:rFonts w:ascii="Arial Narrow" w:hAnsi="Arial Narrow"/>
                <w:sz w:val="24"/>
                <w:szCs w:val="24"/>
              </w:rPr>
            </w:pPr>
            <w:r w:rsidRPr="00DB3396">
              <w:rPr>
                <w:rFonts w:ascii="Arial Narrow" w:hAnsi="Arial Narrow"/>
                <w:sz w:val="24"/>
                <w:szCs w:val="24"/>
              </w:rPr>
              <w:t>4</w:t>
            </w:r>
          </w:p>
        </w:tc>
        <w:tc>
          <w:tcPr>
            <w:tcW w:w="638" w:type="pct"/>
          </w:tcPr>
          <w:p w:rsidR="0012207F" w:rsidRPr="00DB3396" w:rsidRDefault="0012207F" w:rsidP="00D14AFB">
            <w:pPr>
              <w:tabs>
                <w:tab w:val="left" w:pos="561"/>
              </w:tabs>
              <w:spacing w:after="0"/>
              <w:jc w:val="center"/>
              <w:rPr>
                <w:rFonts w:ascii="Arial Narrow" w:hAnsi="Arial Narrow" w:cs="Arial Narrow"/>
                <w:spacing w:val="7"/>
                <w:sz w:val="24"/>
                <w:szCs w:val="24"/>
              </w:rPr>
            </w:pPr>
            <w:r>
              <w:rPr>
                <w:rFonts w:ascii="Arial Narrow" w:hAnsi="Arial Narrow" w:cs="Arial Narrow"/>
                <w:spacing w:val="7"/>
                <w:sz w:val="24"/>
                <w:szCs w:val="24"/>
              </w:rPr>
              <w:t>0</w:t>
            </w:r>
            <w:r w:rsidRPr="00DB3396">
              <w:rPr>
                <w:rFonts w:ascii="Arial Narrow" w:hAnsi="Arial Narrow" w:cs="Arial Narrow"/>
                <w:spacing w:val="7"/>
                <w:sz w:val="24"/>
                <w:szCs w:val="24"/>
              </w:rPr>
              <w:t>337</w:t>
            </w:r>
          </w:p>
        </w:tc>
        <w:tc>
          <w:tcPr>
            <w:tcW w:w="1034" w:type="pct"/>
          </w:tcPr>
          <w:p w:rsidR="0012207F" w:rsidRPr="002D5BFC" w:rsidRDefault="0012207F" w:rsidP="00B00F9B">
            <w:pPr>
              <w:tabs>
                <w:tab w:val="left" w:pos="142"/>
                <w:tab w:val="left" w:pos="993"/>
                <w:tab w:val="left" w:pos="3969"/>
                <w:tab w:val="left" w:pos="4253"/>
                <w:tab w:val="left" w:pos="4536"/>
                <w:tab w:val="left" w:pos="7088"/>
                <w:tab w:val="left" w:pos="9356"/>
              </w:tabs>
              <w:spacing w:after="0" w:line="240" w:lineRule="auto"/>
              <w:ind w:firstLine="851"/>
              <w:jc w:val="both"/>
              <w:rPr>
                <w:rFonts w:ascii="Arial Narrow" w:hAnsi="Arial Narrow"/>
                <w:sz w:val="24"/>
                <w:szCs w:val="24"/>
              </w:rPr>
            </w:pPr>
            <w:r w:rsidRPr="002D5BFC">
              <w:rPr>
                <w:rFonts w:ascii="Arial Narrow" w:hAnsi="Arial Narrow"/>
                <w:sz w:val="24"/>
                <w:szCs w:val="24"/>
              </w:rPr>
              <w:t>1,8</w:t>
            </w:r>
          </w:p>
        </w:tc>
        <w:tc>
          <w:tcPr>
            <w:tcW w:w="1014" w:type="pct"/>
          </w:tcPr>
          <w:p w:rsidR="0012207F" w:rsidRPr="005A4221" w:rsidRDefault="0012207F" w:rsidP="00B00F9B">
            <w:pPr>
              <w:tabs>
                <w:tab w:val="left" w:pos="142"/>
                <w:tab w:val="left" w:pos="993"/>
                <w:tab w:val="left" w:pos="3969"/>
                <w:tab w:val="left" w:pos="4253"/>
                <w:tab w:val="left" w:pos="4536"/>
                <w:tab w:val="left" w:pos="7088"/>
                <w:tab w:val="left" w:pos="9356"/>
              </w:tabs>
              <w:spacing w:after="0" w:line="240" w:lineRule="auto"/>
              <w:ind w:firstLine="851"/>
              <w:jc w:val="both"/>
              <w:rPr>
                <w:rFonts w:ascii="Arial Narrow" w:hAnsi="Arial Narrow"/>
                <w:sz w:val="24"/>
                <w:szCs w:val="24"/>
              </w:rPr>
            </w:pPr>
            <w:r w:rsidRPr="005A4221">
              <w:rPr>
                <w:rFonts w:ascii="Arial Narrow" w:hAnsi="Arial Narrow"/>
                <w:sz w:val="24"/>
                <w:szCs w:val="24"/>
              </w:rPr>
              <w:t>5,0</w:t>
            </w:r>
          </w:p>
        </w:tc>
        <w:tc>
          <w:tcPr>
            <w:tcW w:w="509" w:type="pct"/>
          </w:tcPr>
          <w:p w:rsidR="0012207F" w:rsidRPr="005A4221" w:rsidRDefault="0012207F" w:rsidP="0012207F">
            <w:pPr>
              <w:tabs>
                <w:tab w:val="left" w:pos="142"/>
                <w:tab w:val="left" w:pos="993"/>
                <w:tab w:val="left" w:pos="3969"/>
                <w:tab w:val="left" w:pos="4253"/>
                <w:tab w:val="left" w:pos="4536"/>
                <w:tab w:val="left" w:pos="7088"/>
                <w:tab w:val="left" w:pos="9356"/>
              </w:tabs>
              <w:spacing w:after="0" w:line="240" w:lineRule="auto"/>
              <w:jc w:val="both"/>
              <w:rPr>
                <w:rFonts w:ascii="Arial Narrow" w:hAnsi="Arial Narrow"/>
                <w:sz w:val="24"/>
                <w:szCs w:val="24"/>
              </w:rPr>
            </w:pPr>
            <w:r>
              <w:rPr>
                <w:rFonts w:ascii="Arial Narrow" w:hAnsi="Arial Narrow"/>
                <w:sz w:val="24"/>
                <w:szCs w:val="24"/>
              </w:rPr>
              <w:t>3</w:t>
            </w:r>
            <w:r w:rsidR="00C61AB3">
              <w:rPr>
                <w:rFonts w:ascii="Arial Narrow" w:hAnsi="Arial Narrow"/>
                <w:sz w:val="24"/>
                <w:szCs w:val="24"/>
              </w:rPr>
              <w:t>,0</w:t>
            </w:r>
          </w:p>
        </w:tc>
      </w:tr>
      <w:tr w:rsidR="0012207F" w:rsidRPr="005A4221" w:rsidTr="00D77797">
        <w:tc>
          <w:tcPr>
            <w:tcW w:w="1167" w:type="pct"/>
          </w:tcPr>
          <w:p w:rsidR="0012207F" w:rsidRPr="005A4221" w:rsidRDefault="0012207F" w:rsidP="00B00F9B">
            <w:pPr>
              <w:tabs>
                <w:tab w:val="left" w:pos="142"/>
                <w:tab w:val="left" w:pos="993"/>
                <w:tab w:val="left" w:pos="3969"/>
                <w:tab w:val="left" w:pos="4253"/>
                <w:tab w:val="left" w:pos="4536"/>
                <w:tab w:val="left" w:pos="7088"/>
                <w:tab w:val="left" w:pos="9356"/>
              </w:tabs>
              <w:spacing w:after="0" w:line="240" w:lineRule="auto"/>
              <w:ind w:firstLine="99"/>
              <w:jc w:val="both"/>
              <w:rPr>
                <w:rFonts w:ascii="Arial Narrow" w:hAnsi="Arial Narrow"/>
                <w:sz w:val="24"/>
                <w:szCs w:val="24"/>
              </w:rPr>
            </w:pPr>
            <w:r w:rsidRPr="005A4221">
              <w:rPr>
                <w:rFonts w:ascii="Arial Narrow" w:hAnsi="Arial Narrow"/>
                <w:sz w:val="24"/>
                <w:szCs w:val="24"/>
              </w:rPr>
              <w:t xml:space="preserve">Сероводород </w:t>
            </w:r>
          </w:p>
        </w:tc>
        <w:tc>
          <w:tcPr>
            <w:tcW w:w="638" w:type="pct"/>
          </w:tcPr>
          <w:p w:rsidR="0012207F" w:rsidRPr="002D5BFC" w:rsidRDefault="005A4492" w:rsidP="005A4492">
            <w:pPr>
              <w:tabs>
                <w:tab w:val="left" w:pos="142"/>
                <w:tab w:val="left" w:pos="993"/>
                <w:tab w:val="left" w:pos="3969"/>
                <w:tab w:val="left" w:pos="4253"/>
                <w:tab w:val="left" w:pos="4536"/>
                <w:tab w:val="left" w:pos="7088"/>
                <w:tab w:val="left" w:pos="9356"/>
              </w:tabs>
              <w:spacing w:after="0" w:line="240" w:lineRule="auto"/>
              <w:jc w:val="center"/>
              <w:rPr>
                <w:rFonts w:ascii="Arial Narrow" w:hAnsi="Arial Narrow"/>
                <w:sz w:val="24"/>
                <w:szCs w:val="24"/>
              </w:rPr>
            </w:pPr>
            <w:r>
              <w:rPr>
                <w:rFonts w:ascii="Arial Narrow" w:hAnsi="Arial Narrow"/>
                <w:sz w:val="24"/>
                <w:szCs w:val="24"/>
              </w:rPr>
              <w:t>1</w:t>
            </w:r>
          </w:p>
        </w:tc>
        <w:tc>
          <w:tcPr>
            <w:tcW w:w="638" w:type="pct"/>
          </w:tcPr>
          <w:p w:rsidR="0012207F" w:rsidRPr="00804BFE" w:rsidRDefault="008728D8" w:rsidP="00804BFE">
            <w:pPr>
              <w:tabs>
                <w:tab w:val="left" w:pos="561"/>
              </w:tabs>
              <w:spacing w:after="0"/>
              <w:jc w:val="center"/>
              <w:rPr>
                <w:rFonts w:ascii="Arial Narrow" w:hAnsi="Arial Narrow" w:cs="Arial Narrow"/>
                <w:spacing w:val="7"/>
                <w:sz w:val="24"/>
                <w:szCs w:val="24"/>
              </w:rPr>
            </w:pPr>
            <w:r>
              <w:rPr>
                <w:rFonts w:ascii="Arial Narrow" w:hAnsi="Arial Narrow" w:cs="Arial Narrow"/>
                <w:spacing w:val="7"/>
                <w:sz w:val="24"/>
                <w:szCs w:val="24"/>
              </w:rPr>
              <w:t>0</w:t>
            </w:r>
            <w:r w:rsidR="00804BFE" w:rsidRPr="00804BFE">
              <w:rPr>
                <w:rFonts w:ascii="Arial Narrow" w:hAnsi="Arial Narrow" w:cs="Arial Narrow"/>
                <w:spacing w:val="7"/>
                <w:sz w:val="24"/>
                <w:szCs w:val="24"/>
              </w:rPr>
              <w:t>333</w:t>
            </w:r>
          </w:p>
        </w:tc>
        <w:tc>
          <w:tcPr>
            <w:tcW w:w="1034" w:type="pct"/>
          </w:tcPr>
          <w:p w:rsidR="0012207F" w:rsidRPr="002D5BFC" w:rsidRDefault="0012207F" w:rsidP="00B00F9B">
            <w:pPr>
              <w:tabs>
                <w:tab w:val="left" w:pos="142"/>
                <w:tab w:val="left" w:pos="993"/>
                <w:tab w:val="left" w:pos="3969"/>
                <w:tab w:val="left" w:pos="4253"/>
                <w:tab w:val="left" w:pos="4536"/>
                <w:tab w:val="left" w:pos="7088"/>
                <w:tab w:val="left" w:pos="9356"/>
              </w:tabs>
              <w:spacing w:after="0" w:line="240" w:lineRule="auto"/>
              <w:ind w:firstLine="851"/>
              <w:jc w:val="both"/>
              <w:rPr>
                <w:rFonts w:ascii="Arial Narrow" w:hAnsi="Arial Narrow"/>
                <w:sz w:val="24"/>
                <w:szCs w:val="24"/>
              </w:rPr>
            </w:pPr>
            <w:r w:rsidRPr="002D5BFC">
              <w:rPr>
                <w:rFonts w:ascii="Arial Narrow" w:hAnsi="Arial Narrow"/>
                <w:sz w:val="24"/>
                <w:szCs w:val="24"/>
              </w:rPr>
              <w:t>0,004</w:t>
            </w:r>
          </w:p>
        </w:tc>
        <w:tc>
          <w:tcPr>
            <w:tcW w:w="1014" w:type="pct"/>
          </w:tcPr>
          <w:p w:rsidR="0012207F" w:rsidRPr="005A4221" w:rsidRDefault="0012207F" w:rsidP="00B00F9B">
            <w:pPr>
              <w:tabs>
                <w:tab w:val="left" w:pos="142"/>
                <w:tab w:val="left" w:pos="993"/>
                <w:tab w:val="left" w:pos="3969"/>
                <w:tab w:val="left" w:pos="4253"/>
                <w:tab w:val="left" w:pos="4536"/>
                <w:tab w:val="left" w:pos="7088"/>
                <w:tab w:val="left" w:pos="9356"/>
              </w:tabs>
              <w:spacing w:after="0" w:line="240" w:lineRule="auto"/>
              <w:ind w:firstLine="851"/>
              <w:jc w:val="both"/>
              <w:rPr>
                <w:rFonts w:ascii="Arial Narrow" w:hAnsi="Arial Narrow"/>
                <w:sz w:val="24"/>
                <w:szCs w:val="24"/>
              </w:rPr>
            </w:pPr>
            <w:r w:rsidRPr="005A4221">
              <w:rPr>
                <w:rFonts w:ascii="Arial Narrow" w:hAnsi="Arial Narrow"/>
                <w:sz w:val="24"/>
                <w:szCs w:val="24"/>
              </w:rPr>
              <w:t>0,008</w:t>
            </w:r>
          </w:p>
        </w:tc>
        <w:tc>
          <w:tcPr>
            <w:tcW w:w="509" w:type="pct"/>
          </w:tcPr>
          <w:p w:rsidR="0012207F" w:rsidRPr="005A4221" w:rsidRDefault="00C45FC2" w:rsidP="00C45FC2">
            <w:pPr>
              <w:tabs>
                <w:tab w:val="left" w:pos="142"/>
                <w:tab w:val="left" w:pos="993"/>
                <w:tab w:val="left" w:pos="3969"/>
                <w:tab w:val="left" w:pos="4253"/>
                <w:tab w:val="left" w:pos="4536"/>
                <w:tab w:val="left" w:pos="7088"/>
                <w:tab w:val="left" w:pos="9356"/>
              </w:tabs>
              <w:spacing w:after="0" w:line="240" w:lineRule="auto"/>
              <w:jc w:val="center"/>
              <w:rPr>
                <w:rFonts w:ascii="Arial Narrow" w:hAnsi="Arial Narrow"/>
                <w:sz w:val="24"/>
                <w:szCs w:val="24"/>
              </w:rPr>
            </w:pPr>
            <w:r>
              <w:rPr>
                <w:rFonts w:ascii="Arial Narrow" w:hAnsi="Arial Narrow"/>
                <w:sz w:val="24"/>
                <w:szCs w:val="24"/>
              </w:rPr>
              <w:t>-</w:t>
            </w:r>
          </w:p>
        </w:tc>
      </w:tr>
    </w:tbl>
    <w:p w:rsidR="00D77797" w:rsidRPr="004541DC" w:rsidRDefault="00D77797" w:rsidP="00367376">
      <w:pPr>
        <w:tabs>
          <w:tab w:val="left" w:pos="284"/>
          <w:tab w:val="left" w:pos="993"/>
          <w:tab w:val="left" w:pos="3969"/>
          <w:tab w:val="left" w:pos="4253"/>
          <w:tab w:val="left" w:pos="4536"/>
          <w:tab w:val="left" w:pos="7088"/>
          <w:tab w:val="left" w:pos="9356"/>
        </w:tabs>
        <w:spacing w:after="0" w:line="240" w:lineRule="auto"/>
        <w:ind w:left="113" w:right="113" w:firstLine="737"/>
        <w:jc w:val="both"/>
        <w:rPr>
          <w:rFonts w:ascii="Arial Narrow" w:hAnsi="Arial Narrow"/>
          <w:sz w:val="24"/>
          <w:szCs w:val="24"/>
        </w:rPr>
      </w:pPr>
    </w:p>
    <w:p w:rsidR="007E5863" w:rsidRPr="004541DC" w:rsidRDefault="006D7AD2" w:rsidP="00367376">
      <w:pPr>
        <w:tabs>
          <w:tab w:val="left" w:pos="284"/>
          <w:tab w:val="left" w:pos="993"/>
          <w:tab w:val="left" w:pos="3969"/>
          <w:tab w:val="left" w:pos="4253"/>
          <w:tab w:val="left" w:pos="4536"/>
          <w:tab w:val="left" w:pos="7088"/>
          <w:tab w:val="left" w:pos="9356"/>
        </w:tabs>
        <w:spacing w:after="0" w:line="240" w:lineRule="auto"/>
        <w:ind w:left="113" w:right="113" w:firstLine="737"/>
        <w:jc w:val="both"/>
        <w:rPr>
          <w:rFonts w:ascii="Arial Narrow" w:hAnsi="Arial Narrow"/>
          <w:sz w:val="24"/>
          <w:szCs w:val="24"/>
        </w:rPr>
      </w:pPr>
      <w:r w:rsidRPr="006D7AD2">
        <w:rPr>
          <w:rFonts w:ascii="Arial Narrow" w:hAnsi="Arial Narrow"/>
          <w:b/>
          <w:sz w:val="24"/>
          <w:szCs w:val="24"/>
        </w:rPr>
        <w:t xml:space="preserve">Вывод: </w:t>
      </w:r>
      <w:r w:rsidR="007E5863" w:rsidRPr="004541DC">
        <w:rPr>
          <w:rFonts w:ascii="Arial Narrow" w:hAnsi="Arial Narrow"/>
          <w:sz w:val="24"/>
          <w:szCs w:val="24"/>
        </w:rPr>
        <w:t>ориентировочные фоновые концентрации в МО п. Предивинск не превышают ПДК</w:t>
      </w:r>
      <w:r w:rsidR="007E5863" w:rsidRPr="004541DC">
        <w:rPr>
          <w:rFonts w:ascii="Arial Narrow" w:hAnsi="Arial Narrow"/>
          <w:sz w:val="24"/>
          <w:szCs w:val="24"/>
          <w:vertAlign w:val="subscript"/>
        </w:rPr>
        <w:t>м.р</w:t>
      </w:r>
      <w:r w:rsidR="007E5863" w:rsidRPr="004541DC">
        <w:rPr>
          <w:rFonts w:ascii="Arial Narrow" w:hAnsi="Arial Narrow"/>
          <w:sz w:val="24"/>
          <w:szCs w:val="24"/>
        </w:rPr>
        <w:t xml:space="preserve"> для всех загрязняющих веществ. Уровень загрязнения вре</w:t>
      </w:r>
      <w:r w:rsidR="00C54180">
        <w:rPr>
          <w:rFonts w:ascii="Arial Narrow" w:hAnsi="Arial Narrow"/>
          <w:sz w:val="24"/>
          <w:szCs w:val="24"/>
        </w:rPr>
        <w:t>дных веществ на территории МО посёлок</w:t>
      </w:r>
      <w:r w:rsidR="007E5863" w:rsidRPr="004541DC">
        <w:rPr>
          <w:rFonts w:ascii="Arial Narrow" w:hAnsi="Arial Narrow"/>
          <w:sz w:val="24"/>
          <w:szCs w:val="24"/>
        </w:rPr>
        <w:t xml:space="preserve"> Предивинск находится в пределах допустимого.</w:t>
      </w:r>
    </w:p>
    <w:p w:rsidR="007E5863" w:rsidRPr="004541DC" w:rsidRDefault="007E5863" w:rsidP="00367376">
      <w:pPr>
        <w:autoSpaceDE w:val="0"/>
        <w:autoSpaceDN w:val="0"/>
        <w:adjustRightInd w:val="0"/>
        <w:spacing w:after="0" w:line="240" w:lineRule="auto"/>
        <w:ind w:left="113" w:right="113" w:firstLine="737"/>
        <w:jc w:val="both"/>
        <w:rPr>
          <w:rFonts w:ascii="Arial Narrow" w:hAnsi="Arial Narrow" w:cs="TimesNewRomanPSMT"/>
          <w:sz w:val="24"/>
          <w:szCs w:val="24"/>
        </w:rPr>
      </w:pPr>
    </w:p>
    <w:p w:rsidR="004A01D5" w:rsidRPr="005A4221" w:rsidRDefault="004A01D5" w:rsidP="00367376">
      <w:pPr>
        <w:spacing w:after="0" w:line="240" w:lineRule="auto"/>
        <w:ind w:left="113" w:right="113" w:firstLine="737"/>
        <w:jc w:val="both"/>
        <w:rPr>
          <w:rFonts w:ascii="Arial Narrow" w:hAnsi="Arial Narrow"/>
          <w:b/>
          <w:sz w:val="24"/>
          <w:szCs w:val="24"/>
        </w:rPr>
      </w:pPr>
      <w:r w:rsidRPr="005A4221">
        <w:rPr>
          <w:rFonts w:ascii="Arial Narrow" w:hAnsi="Arial Narrow"/>
          <w:b/>
          <w:sz w:val="24"/>
          <w:szCs w:val="24"/>
        </w:rPr>
        <w:t xml:space="preserve">Существующее положение </w:t>
      </w:r>
      <w:r w:rsidR="00460B21" w:rsidRPr="005A4221">
        <w:rPr>
          <w:rFonts w:ascii="Arial Narrow" w:hAnsi="Arial Narrow"/>
          <w:b/>
          <w:sz w:val="24"/>
          <w:szCs w:val="24"/>
        </w:rPr>
        <w:t xml:space="preserve">развития производств </w:t>
      </w:r>
      <w:r w:rsidRPr="005A4221">
        <w:rPr>
          <w:rFonts w:ascii="Arial Narrow" w:hAnsi="Arial Narrow"/>
          <w:b/>
          <w:sz w:val="24"/>
          <w:szCs w:val="24"/>
        </w:rPr>
        <w:t>на территории МО п. Предивинск</w:t>
      </w:r>
    </w:p>
    <w:p w:rsidR="004A01D5" w:rsidRPr="005A4221" w:rsidRDefault="004A01D5" w:rsidP="00367376">
      <w:pPr>
        <w:spacing w:after="0" w:line="240" w:lineRule="auto"/>
        <w:ind w:left="113" w:right="113" w:firstLine="737"/>
        <w:jc w:val="both"/>
        <w:rPr>
          <w:rFonts w:ascii="Arial Narrow" w:hAnsi="Arial Narrow"/>
          <w:b/>
          <w:sz w:val="24"/>
          <w:szCs w:val="24"/>
        </w:rPr>
      </w:pPr>
    </w:p>
    <w:p w:rsidR="00383165" w:rsidRPr="005A4221" w:rsidRDefault="005337BE" w:rsidP="00367376">
      <w:pPr>
        <w:spacing w:after="0" w:line="240" w:lineRule="auto"/>
        <w:ind w:left="113" w:right="113" w:firstLine="737"/>
        <w:jc w:val="both"/>
        <w:rPr>
          <w:rFonts w:ascii="Arial Narrow" w:hAnsi="Arial Narrow"/>
          <w:sz w:val="24"/>
          <w:szCs w:val="24"/>
        </w:rPr>
      </w:pPr>
      <w:r>
        <w:rPr>
          <w:rFonts w:ascii="Arial Narrow" w:hAnsi="Arial Narrow"/>
          <w:sz w:val="24"/>
          <w:szCs w:val="24"/>
        </w:rPr>
        <w:t>На территории МО посёлок</w:t>
      </w:r>
      <w:r w:rsidR="00383165" w:rsidRPr="005A4221">
        <w:rPr>
          <w:rFonts w:ascii="Arial Narrow" w:hAnsi="Arial Narrow"/>
          <w:sz w:val="24"/>
          <w:szCs w:val="24"/>
        </w:rPr>
        <w:t xml:space="preserve"> Предивинск </w:t>
      </w:r>
      <w:r w:rsidR="00383165" w:rsidRPr="005A4221">
        <w:rPr>
          <w:rFonts w:ascii="Arial Narrow" w:hAnsi="Arial Narrow"/>
          <w:i/>
          <w:sz w:val="24"/>
          <w:szCs w:val="24"/>
        </w:rPr>
        <w:t>сельскохозяйственное производство</w:t>
      </w:r>
      <w:r w:rsidR="00383165" w:rsidRPr="005A4221">
        <w:rPr>
          <w:rFonts w:ascii="Arial Narrow" w:hAnsi="Arial Narrow"/>
          <w:sz w:val="24"/>
          <w:szCs w:val="24"/>
        </w:rPr>
        <w:t xml:space="preserve"> отсутствует. Производством продукции животноводства занимаются только в личных подсобных хозяйствах.</w:t>
      </w:r>
    </w:p>
    <w:p w:rsidR="00383165" w:rsidRPr="005A4221" w:rsidRDefault="00383165" w:rsidP="00367376">
      <w:pPr>
        <w:spacing w:after="0" w:line="240" w:lineRule="auto"/>
        <w:ind w:left="113" w:right="113" w:firstLine="737"/>
        <w:jc w:val="both"/>
        <w:rPr>
          <w:rFonts w:ascii="Arial Narrow" w:hAnsi="Arial Narrow"/>
          <w:sz w:val="24"/>
          <w:szCs w:val="24"/>
        </w:rPr>
      </w:pPr>
      <w:r w:rsidRPr="005A4221">
        <w:rPr>
          <w:rFonts w:ascii="Arial Narrow" w:hAnsi="Arial Narrow"/>
          <w:i/>
          <w:sz w:val="24"/>
          <w:szCs w:val="24"/>
        </w:rPr>
        <w:t>Перерабатывающее производство и лесопромышленный сектор</w:t>
      </w:r>
      <w:r w:rsidRPr="005A4221">
        <w:rPr>
          <w:rFonts w:ascii="Arial Narrow" w:hAnsi="Arial Narrow"/>
          <w:sz w:val="24"/>
          <w:szCs w:val="24"/>
        </w:rPr>
        <w:t xml:space="preserve"> в МО представлены лесным хозяйствующим сектором, осуществляющим лесопереработку и заготовку древесины. Лесозаготовкой и лесопереработкой на территории муниципального образования занимается «ООО Красресурс 24». Предприятие занимается заготовкой пиломатериала и пиловочника круглых пород.</w:t>
      </w:r>
    </w:p>
    <w:p w:rsidR="00B83B50" w:rsidRPr="00B83B50" w:rsidRDefault="00B83B50" w:rsidP="00B83B50">
      <w:pPr>
        <w:spacing w:after="0" w:line="240" w:lineRule="auto"/>
        <w:ind w:left="113" w:right="113" w:firstLine="737"/>
        <w:jc w:val="both"/>
        <w:rPr>
          <w:rFonts w:ascii="Arial Narrow" w:hAnsi="Arial Narrow"/>
          <w:i/>
          <w:sz w:val="24"/>
          <w:szCs w:val="24"/>
        </w:rPr>
      </w:pPr>
      <w:r w:rsidRPr="00B83B50">
        <w:rPr>
          <w:rFonts w:ascii="Arial Narrow" w:hAnsi="Arial Narrow"/>
          <w:i/>
          <w:sz w:val="24"/>
          <w:szCs w:val="24"/>
        </w:rPr>
        <w:t>Предприятия стройиндустрии</w:t>
      </w:r>
    </w:p>
    <w:p w:rsidR="00B83B50" w:rsidRPr="00B83B50" w:rsidRDefault="00B83B50" w:rsidP="00B83B50">
      <w:pPr>
        <w:spacing w:after="0" w:line="240" w:lineRule="auto"/>
        <w:ind w:left="113" w:right="113" w:firstLine="737"/>
        <w:jc w:val="both"/>
        <w:rPr>
          <w:rFonts w:ascii="Arial Narrow" w:hAnsi="Arial Narrow"/>
          <w:sz w:val="24"/>
          <w:szCs w:val="24"/>
        </w:rPr>
      </w:pPr>
      <w:r w:rsidRPr="00B83B50">
        <w:rPr>
          <w:rFonts w:ascii="Arial Narrow" w:hAnsi="Arial Narrow"/>
          <w:sz w:val="24"/>
          <w:szCs w:val="24"/>
        </w:rPr>
        <w:t>Предприятий стройиндустрии на территории МО п.Предивинск нет. Имеется небольшая частная пилорама для распиловки древесины на территории «ООО Красресурс». Из инертных материалов используются местные строительные материалы: глина, гравий, песок.</w:t>
      </w:r>
    </w:p>
    <w:p w:rsidR="00383165" w:rsidRPr="005A4221" w:rsidRDefault="00383165" w:rsidP="00367376">
      <w:pPr>
        <w:spacing w:after="0" w:line="240" w:lineRule="auto"/>
        <w:ind w:left="113" w:right="113" w:firstLine="737"/>
        <w:jc w:val="both"/>
        <w:rPr>
          <w:rFonts w:ascii="Arial Narrow" w:hAnsi="Arial Narrow"/>
          <w:sz w:val="24"/>
          <w:szCs w:val="24"/>
        </w:rPr>
      </w:pPr>
      <w:r w:rsidRPr="005A4221">
        <w:rPr>
          <w:rFonts w:ascii="Arial Narrow" w:hAnsi="Arial Narrow"/>
          <w:i/>
          <w:sz w:val="24"/>
          <w:szCs w:val="24"/>
        </w:rPr>
        <w:t>Пищевая промышленность:</w:t>
      </w:r>
      <w:r w:rsidRPr="005A4221">
        <w:rPr>
          <w:rFonts w:ascii="Arial Narrow" w:hAnsi="Arial Narrow"/>
          <w:sz w:val="24"/>
          <w:szCs w:val="24"/>
        </w:rPr>
        <w:t xml:space="preserve"> На территории р.п. Предивинск на момент обследования осуществляет свою деятельность магазин-пекарня ООО «Премьер». </w:t>
      </w:r>
    </w:p>
    <w:p w:rsidR="00383165" w:rsidRPr="005A4221" w:rsidRDefault="00383165" w:rsidP="00367376">
      <w:pPr>
        <w:spacing w:after="0" w:line="240" w:lineRule="auto"/>
        <w:ind w:left="113" w:right="113" w:firstLine="737"/>
        <w:jc w:val="both"/>
        <w:rPr>
          <w:rFonts w:ascii="Arial Narrow" w:hAnsi="Arial Narrow"/>
          <w:i/>
          <w:sz w:val="24"/>
          <w:szCs w:val="24"/>
        </w:rPr>
      </w:pPr>
      <w:r w:rsidRPr="005A4221">
        <w:rPr>
          <w:rFonts w:ascii="Arial Narrow" w:hAnsi="Arial Narrow"/>
          <w:i/>
          <w:sz w:val="24"/>
          <w:szCs w:val="24"/>
        </w:rPr>
        <w:t>Водное хозяйство</w:t>
      </w:r>
    </w:p>
    <w:p w:rsidR="00383165" w:rsidRPr="005A4221" w:rsidRDefault="00383165"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Грузовыми и пассажирскими перевозками занимается ОАО «Пассажирречтранс». В его ведении находятся паромная переправа между левобережной и правобережной территориями района (д. Пристань – р.п. Предивинск). Пассажирские и грузовые перевозки осуществляются самоходным паромом № 88 и теплоходом «Ангара-86». Речной транспорт используется сезонно, с конца апреля по декабрь до покрытия льдом р. Енисей. В зимний период года устраивается ледовая переправа.</w:t>
      </w:r>
    </w:p>
    <w:p w:rsidR="00383165" w:rsidRPr="005A4221" w:rsidRDefault="00383165" w:rsidP="00367376">
      <w:pPr>
        <w:spacing w:after="0" w:line="240" w:lineRule="auto"/>
        <w:ind w:left="113" w:right="113" w:firstLine="737"/>
        <w:jc w:val="both"/>
        <w:rPr>
          <w:rFonts w:ascii="Arial Narrow" w:hAnsi="Arial Narrow"/>
          <w:i/>
          <w:sz w:val="24"/>
          <w:szCs w:val="24"/>
        </w:rPr>
      </w:pPr>
      <w:r w:rsidRPr="005A4221">
        <w:rPr>
          <w:rFonts w:ascii="Arial Narrow" w:hAnsi="Arial Narrow"/>
          <w:i/>
          <w:sz w:val="24"/>
          <w:szCs w:val="24"/>
        </w:rPr>
        <w:t>Малое предпринимательство</w:t>
      </w:r>
    </w:p>
    <w:p w:rsidR="00383165" w:rsidRPr="005A4221" w:rsidRDefault="00383165"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 xml:space="preserve">Наибольший удельный вес в структуре деятельности предприятий малого бизнеса принадлежит, предприятиям по заготовке древесины и производству хлебобулочных изделий. </w:t>
      </w:r>
    </w:p>
    <w:p w:rsidR="00383165" w:rsidRPr="005A4221" w:rsidRDefault="00383165"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lastRenderedPageBreak/>
        <w:t>Наибольший удельный вес среди малых предприятий занимают предприятия торговли. Торговля на территории муниципального образования п. Предивинск представлена ООО «Премьер», 10 частными магазинами.</w:t>
      </w:r>
    </w:p>
    <w:p w:rsidR="00383165" w:rsidRPr="005A4221" w:rsidRDefault="00383165" w:rsidP="00367376">
      <w:pPr>
        <w:spacing w:after="0" w:line="240" w:lineRule="auto"/>
        <w:ind w:left="113" w:right="113" w:firstLine="737"/>
        <w:jc w:val="both"/>
        <w:rPr>
          <w:rFonts w:ascii="Arial Narrow" w:hAnsi="Arial Narrow"/>
          <w:sz w:val="24"/>
          <w:szCs w:val="24"/>
        </w:rPr>
      </w:pPr>
      <w:r w:rsidRPr="005A4221">
        <w:rPr>
          <w:rFonts w:ascii="Arial Narrow" w:hAnsi="Arial Narrow"/>
          <w:i/>
          <w:sz w:val="24"/>
          <w:szCs w:val="24"/>
        </w:rPr>
        <w:t>Жилищно-коммунальное хозяйство</w:t>
      </w:r>
      <w:r w:rsidRPr="005A4221">
        <w:rPr>
          <w:rFonts w:ascii="Arial Narrow" w:hAnsi="Arial Narrow"/>
          <w:sz w:val="24"/>
          <w:szCs w:val="24"/>
        </w:rPr>
        <w:t xml:space="preserve"> представлено МП «Предивинское многоотраслевое производственное предприятие жилищно-коммунального хозяйства». </w:t>
      </w:r>
    </w:p>
    <w:p w:rsidR="00981467" w:rsidRPr="00981467" w:rsidRDefault="00383165" w:rsidP="00981467">
      <w:pPr>
        <w:spacing w:after="0" w:line="240" w:lineRule="auto"/>
        <w:ind w:left="113" w:right="113" w:firstLine="737"/>
        <w:jc w:val="both"/>
        <w:rPr>
          <w:rFonts w:ascii="Arial Narrow" w:hAnsi="Arial Narrow"/>
          <w:sz w:val="24"/>
          <w:szCs w:val="24"/>
        </w:rPr>
      </w:pPr>
      <w:r w:rsidRPr="005A4221">
        <w:rPr>
          <w:rFonts w:ascii="Arial Narrow" w:hAnsi="Arial Narrow"/>
          <w:i/>
          <w:sz w:val="24"/>
          <w:szCs w:val="24"/>
        </w:rPr>
        <w:t>Транспортная инфраструктура</w:t>
      </w:r>
      <w:r w:rsidRPr="005A4221">
        <w:rPr>
          <w:rFonts w:ascii="Arial Narrow" w:hAnsi="Arial Narrow"/>
          <w:sz w:val="24"/>
          <w:szCs w:val="24"/>
        </w:rPr>
        <w:t xml:space="preserve"> представлена автомобильным и речным транспортом. Транспортное сообщение между населенными пунктами МО п. Предивинск и населёнными пунктами района осуществляется по автомобильным дорогам регионального и местного значения. </w:t>
      </w:r>
      <w:r w:rsidR="00981467" w:rsidRPr="00981467">
        <w:rPr>
          <w:rFonts w:ascii="Arial Narrow" w:hAnsi="Arial Narrow"/>
          <w:sz w:val="24"/>
          <w:szCs w:val="24"/>
        </w:rPr>
        <w:t>Ближайший аэропорт расположен в п. Емельяново, на расстоянии 120 км. Взлётно-посадочных полос и вертолётных площадок на территории МО п.Предивинск нет. Расстояние от административного центра МО п. Предивинск до районного центра п.Б.Мурта - 44 км. В период навигации сообщение с правобережной частью района осуществляется паромной переправой между населёнными пунктами р.п. Предивинск и д. Пристань.</w:t>
      </w:r>
    </w:p>
    <w:p w:rsidR="00383165" w:rsidRDefault="00383165" w:rsidP="00367376">
      <w:pPr>
        <w:spacing w:after="0" w:line="240" w:lineRule="auto"/>
        <w:ind w:left="113" w:right="113" w:firstLine="737"/>
        <w:jc w:val="both"/>
        <w:rPr>
          <w:rFonts w:ascii="Arial Narrow" w:hAnsi="Arial Narrow"/>
          <w:sz w:val="24"/>
          <w:szCs w:val="24"/>
        </w:rPr>
      </w:pPr>
      <w:r w:rsidRPr="005A4221">
        <w:rPr>
          <w:rFonts w:ascii="Arial Narrow" w:hAnsi="Arial Narrow"/>
          <w:i/>
          <w:sz w:val="24"/>
          <w:szCs w:val="24"/>
        </w:rPr>
        <w:t>На территории МО п. Предивинск АЗС и СТО отсутствуют.</w:t>
      </w:r>
      <w:r w:rsidRPr="005A4221">
        <w:rPr>
          <w:rFonts w:ascii="Arial Narrow" w:hAnsi="Arial Narrow"/>
          <w:sz w:val="24"/>
          <w:szCs w:val="24"/>
        </w:rPr>
        <w:t xml:space="preserve"> Услуги по осуществлению пассажирских перевозок по поселковым, муниципальным (пригородным) маршрутам оказывает ГПКК «Большемуртинское АК-1340». В правобережной части района автобусного сообщения между населёнными пунктами нет. Осуществляется подвоз детей школьным автобусом в Предивинскую СОШ.</w:t>
      </w:r>
    </w:p>
    <w:p w:rsidR="00F81C45" w:rsidRDefault="00F81C45" w:rsidP="00F81C45">
      <w:pPr>
        <w:spacing w:after="0" w:line="240" w:lineRule="auto"/>
        <w:ind w:left="113" w:right="113" w:firstLine="709"/>
        <w:jc w:val="both"/>
        <w:rPr>
          <w:rFonts w:ascii="Arial Narrow" w:hAnsi="Arial Narrow"/>
          <w:sz w:val="24"/>
          <w:szCs w:val="24"/>
        </w:rPr>
      </w:pPr>
      <w:r>
        <w:rPr>
          <w:rFonts w:ascii="Arial Narrow" w:hAnsi="Arial Narrow"/>
          <w:sz w:val="24"/>
          <w:szCs w:val="24"/>
        </w:rPr>
        <w:t xml:space="preserve">Численность населения </w:t>
      </w:r>
      <w:r w:rsidRPr="00D47502">
        <w:rPr>
          <w:rFonts w:ascii="Arial Narrow" w:hAnsi="Arial Narrow"/>
          <w:sz w:val="24"/>
          <w:szCs w:val="24"/>
        </w:rPr>
        <w:t>п</w:t>
      </w:r>
      <w:r>
        <w:rPr>
          <w:rFonts w:ascii="Arial Narrow" w:hAnsi="Arial Narrow"/>
          <w:sz w:val="24"/>
          <w:szCs w:val="24"/>
        </w:rPr>
        <w:t>.</w:t>
      </w:r>
      <w:r w:rsidRPr="00D47502">
        <w:rPr>
          <w:rFonts w:ascii="Arial Narrow" w:hAnsi="Arial Narrow"/>
          <w:sz w:val="24"/>
          <w:szCs w:val="24"/>
        </w:rPr>
        <w:t xml:space="preserve"> Предивинск - 1544 чел., д. Троицкое - 76 </w:t>
      </w:r>
      <w:proofErr w:type="gramStart"/>
      <w:r w:rsidRPr="00D47502">
        <w:rPr>
          <w:rFonts w:ascii="Arial Narrow" w:hAnsi="Arial Narrow"/>
          <w:sz w:val="24"/>
          <w:szCs w:val="24"/>
        </w:rPr>
        <w:t>чел</w:t>
      </w:r>
      <w:proofErr w:type="gramEnd"/>
      <w:r w:rsidRPr="00D47502">
        <w:rPr>
          <w:rFonts w:ascii="Arial Narrow" w:hAnsi="Arial Narrow"/>
          <w:sz w:val="24"/>
          <w:szCs w:val="24"/>
        </w:rPr>
        <w:t xml:space="preserve">, с. Козьмо-Демьяновка – 59 чел., д. Покровка – 22 чел. Общее население по МО п. Предивинск на 01.01.2012 г. - 1701 чел., что составляет 19.5% численности населения района. </w:t>
      </w:r>
    </w:p>
    <w:p w:rsidR="004D0DF8" w:rsidRPr="005A4221" w:rsidRDefault="004D0DF8" w:rsidP="00367376">
      <w:pPr>
        <w:spacing w:after="0" w:line="240" w:lineRule="auto"/>
        <w:ind w:left="113" w:right="113" w:firstLine="737"/>
        <w:jc w:val="both"/>
        <w:rPr>
          <w:rFonts w:ascii="Arial Narrow" w:hAnsi="Arial Narrow"/>
          <w:sz w:val="24"/>
          <w:szCs w:val="24"/>
        </w:rPr>
      </w:pPr>
    </w:p>
    <w:p w:rsidR="003F153C" w:rsidRPr="005A4221" w:rsidRDefault="003F153C" w:rsidP="00367376">
      <w:pPr>
        <w:spacing w:after="0" w:line="240" w:lineRule="auto"/>
        <w:ind w:left="113" w:right="113" w:firstLine="737"/>
        <w:jc w:val="both"/>
        <w:rPr>
          <w:rFonts w:ascii="Arial Narrow" w:hAnsi="Arial Narrow"/>
          <w:b/>
          <w:sz w:val="24"/>
          <w:szCs w:val="24"/>
        </w:rPr>
      </w:pPr>
      <w:r w:rsidRPr="005A4221">
        <w:rPr>
          <w:rFonts w:ascii="Arial Narrow" w:hAnsi="Arial Narrow"/>
          <w:b/>
          <w:sz w:val="24"/>
          <w:szCs w:val="24"/>
        </w:rPr>
        <w:t>Проектные предложения</w:t>
      </w:r>
    </w:p>
    <w:p w:rsidR="003F153C" w:rsidRPr="005A4221" w:rsidRDefault="003F153C" w:rsidP="00367376">
      <w:pPr>
        <w:pStyle w:val="a4"/>
        <w:tabs>
          <w:tab w:val="clear" w:pos="4153"/>
          <w:tab w:val="clear" w:pos="8306"/>
          <w:tab w:val="center" w:pos="-3686"/>
          <w:tab w:val="left" w:pos="-3544"/>
        </w:tabs>
        <w:ind w:left="113" w:right="113" w:firstLine="737"/>
        <w:jc w:val="both"/>
      </w:pPr>
      <w:r w:rsidRPr="005A4221">
        <w:t>Генеральным планом МО п. Предивинск предусмотрено развитие следующих отраслей экономики:</w:t>
      </w:r>
    </w:p>
    <w:p w:rsidR="003F153C" w:rsidRPr="005A4221" w:rsidRDefault="003F153C" w:rsidP="00367376">
      <w:pPr>
        <w:pStyle w:val="a4"/>
        <w:tabs>
          <w:tab w:val="clear" w:pos="4153"/>
          <w:tab w:val="clear" w:pos="8306"/>
          <w:tab w:val="center" w:pos="-3686"/>
          <w:tab w:val="left" w:pos="-3544"/>
        </w:tabs>
        <w:ind w:left="113" w:right="113" w:firstLine="737"/>
        <w:jc w:val="both"/>
      </w:pPr>
      <w:r w:rsidRPr="005A4221">
        <w:t>- перерабатывающего производства (лесопереработка и заготовка леса);</w:t>
      </w:r>
    </w:p>
    <w:p w:rsidR="003F153C" w:rsidRPr="005A4221" w:rsidRDefault="003F153C" w:rsidP="00367376">
      <w:pPr>
        <w:pStyle w:val="a4"/>
        <w:tabs>
          <w:tab w:val="clear" w:pos="4153"/>
          <w:tab w:val="clear" w:pos="8306"/>
          <w:tab w:val="center" w:pos="-3686"/>
          <w:tab w:val="left" w:pos="-3544"/>
        </w:tabs>
        <w:ind w:left="113" w:right="113" w:firstLine="737"/>
        <w:jc w:val="both"/>
      </w:pPr>
      <w:r w:rsidRPr="005A4221">
        <w:t>- пищевой промышленности (переработка с/х продукции, дикоросов, производство - хлебобулочных и макаронных изделий);</w:t>
      </w:r>
    </w:p>
    <w:p w:rsidR="003F153C" w:rsidRPr="005A4221" w:rsidRDefault="003F153C" w:rsidP="00367376">
      <w:pPr>
        <w:pStyle w:val="a4"/>
        <w:tabs>
          <w:tab w:val="clear" w:pos="4153"/>
          <w:tab w:val="clear" w:pos="8306"/>
          <w:tab w:val="center" w:pos="-3686"/>
          <w:tab w:val="left" w:pos="-3544"/>
        </w:tabs>
        <w:ind w:left="113" w:right="113" w:firstLine="737"/>
        <w:jc w:val="both"/>
        <w:rPr>
          <w:i/>
          <w:color w:val="000000"/>
        </w:rPr>
      </w:pPr>
      <w:r w:rsidRPr="005A4221">
        <w:t>- овощеводства (тепличный комплекс</w:t>
      </w:r>
      <w:r w:rsidRPr="005A4221">
        <w:rPr>
          <w:i/>
          <w:color w:val="000000"/>
        </w:rPr>
        <w:t>).</w:t>
      </w:r>
    </w:p>
    <w:p w:rsidR="009506B0" w:rsidRPr="005A4221" w:rsidRDefault="009506B0" w:rsidP="00367376">
      <w:pPr>
        <w:pStyle w:val="a4"/>
        <w:tabs>
          <w:tab w:val="clear" w:pos="4153"/>
          <w:tab w:val="clear" w:pos="8306"/>
          <w:tab w:val="center" w:pos="-3686"/>
          <w:tab w:val="left" w:pos="-3544"/>
        </w:tabs>
        <w:ind w:left="113" w:right="113" w:firstLine="737"/>
        <w:jc w:val="both"/>
      </w:pPr>
      <w:r w:rsidRPr="005A4221">
        <w:t xml:space="preserve">В р.п. Предивинск планируется создание 2 цехов малой мощности: </w:t>
      </w:r>
    </w:p>
    <w:p w:rsidR="009506B0" w:rsidRPr="005A4221" w:rsidRDefault="009506B0" w:rsidP="00367376">
      <w:pPr>
        <w:pStyle w:val="a4"/>
        <w:tabs>
          <w:tab w:val="clear" w:pos="4153"/>
          <w:tab w:val="clear" w:pos="8306"/>
          <w:tab w:val="center" w:pos="-3686"/>
          <w:tab w:val="left" w:pos="-3544"/>
        </w:tabs>
        <w:ind w:left="113" w:right="113" w:firstLine="737"/>
        <w:jc w:val="both"/>
      </w:pPr>
      <w:r w:rsidRPr="005A4221">
        <w:t>- овощеконсервного цеха производительностью до 5 т/год;</w:t>
      </w:r>
    </w:p>
    <w:p w:rsidR="009506B0" w:rsidRPr="005A4221" w:rsidRDefault="009506B0" w:rsidP="00367376">
      <w:pPr>
        <w:pStyle w:val="a4"/>
        <w:tabs>
          <w:tab w:val="clear" w:pos="4153"/>
          <w:tab w:val="clear" w:pos="8306"/>
          <w:tab w:val="center" w:pos="-3686"/>
          <w:tab w:val="left" w:pos="-3544"/>
        </w:tabs>
        <w:ind w:left="113" w:right="113" w:firstLine="737"/>
        <w:jc w:val="both"/>
      </w:pPr>
      <w:r w:rsidRPr="005A4221">
        <w:t>- цеха по переработке дикоросов с приёмным пунктом;</w:t>
      </w:r>
    </w:p>
    <w:p w:rsidR="009506B0" w:rsidRPr="005A4221" w:rsidRDefault="009506B0" w:rsidP="00367376">
      <w:pPr>
        <w:pStyle w:val="a4"/>
        <w:tabs>
          <w:tab w:val="clear" w:pos="4153"/>
          <w:tab w:val="clear" w:pos="8306"/>
          <w:tab w:val="center" w:pos="-3686"/>
          <w:tab w:val="left" w:pos="-3544"/>
        </w:tabs>
        <w:ind w:left="113" w:right="113" w:firstLine="737"/>
        <w:jc w:val="both"/>
      </w:pPr>
      <w:r w:rsidRPr="005A4221">
        <w:t>На 1 очередь в р.п. Предивинск предусматривается строительство пекарни, основной вид выпускаемой продукции: хлеб и хлебобулочные изделия, макаронные изделия. Производительность пекарни: выпечка хлеба - 50 т/год, производство макаронных изделий – 2 т/год к расчётному сроку.</w:t>
      </w:r>
    </w:p>
    <w:p w:rsidR="00673983" w:rsidRPr="005A4221" w:rsidRDefault="009506B0" w:rsidP="00673983">
      <w:pPr>
        <w:pStyle w:val="a4"/>
        <w:tabs>
          <w:tab w:val="clear" w:pos="4153"/>
          <w:tab w:val="clear" w:pos="8306"/>
          <w:tab w:val="center" w:pos="-3686"/>
          <w:tab w:val="left" w:pos="-3544"/>
        </w:tabs>
        <w:ind w:left="113" w:right="113" w:firstLine="737"/>
        <w:jc w:val="both"/>
      </w:pPr>
      <w:r w:rsidRPr="005A4221">
        <w:t xml:space="preserve">На территории р.п. Предивинск планируется создание тепличного </w:t>
      </w:r>
      <w:r w:rsidR="00673983">
        <w:t>комплекса (пл. участка - 0.7га)</w:t>
      </w:r>
      <w:r w:rsidR="00673983" w:rsidRPr="005A4221">
        <w:t xml:space="preserve">, занимающегося выращиванием, уборкой и последующим сбытом продукции овощеводства. Наиболее это относится к сезонным типам овощей. </w:t>
      </w:r>
    </w:p>
    <w:p w:rsidR="009506B0" w:rsidRPr="005A4221" w:rsidRDefault="009506B0" w:rsidP="00367376">
      <w:pPr>
        <w:pStyle w:val="a4"/>
        <w:tabs>
          <w:tab w:val="clear" w:pos="4153"/>
          <w:tab w:val="clear" w:pos="8306"/>
          <w:tab w:val="center" w:pos="-3686"/>
          <w:tab w:val="left" w:pos="-3544"/>
        </w:tabs>
        <w:ind w:left="113" w:right="113" w:firstLine="737"/>
        <w:jc w:val="both"/>
      </w:pPr>
      <w:r w:rsidRPr="005A4221">
        <w:t xml:space="preserve">В границах населённого пункта д. Троицкое зарезервированы территории для размещения преприятий </w:t>
      </w:r>
      <w:r w:rsidRPr="005A4221">
        <w:rPr>
          <w:lang w:val="en-US"/>
        </w:rPr>
        <w:t>IV</w:t>
      </w:r>
      <w:r w:rsidRPr="005A4221">
        <w:t>-</w:t>
      </w:r>
      <w:r w:rsidRPr="005A4221">
        <w:rPr>
          <w:lang w:val="en-US"/>
        </w:rPr>
        <w:t>V</w:t>
      </w:r>
      <w:r w:rsidRPr="005A4221">
        <w:t xml:space="preserve"> класса на базе не действующих в настоящее время животноводческих помещений.</w:t>
      </w:r>
    </w:p>
    <w:p w:rsidR="009506B0" w:rsidRPr="005A4221" w:rsidRDefault="009506B0" w:rsidP="00367376">
      <w:pPr>
        <w:pStyle w:val="a4"/>
        <w:tabs>
          <w:tab w:val="clear" w:pos="4153"/>
          <w:tab w:val="clear" w:pos="8306"/>
          <w:tab w:val="center" w:pos="-3686"/>
          <w:tab w:val="left" w:pos="-3544"/>
        </w:tabs>
        <w:ind w:left="113" w:right="113" w:firstLine="737"/>
        <w:jc w:val="both"/>
      </w:pPr>
      <w:r w:rsidRPr="005A4221">
        <w:t>На территории МО п. Предивинск ведёт заготовку и переработку деловой древесины на пиломатериал ООО «Красресурс - 24».</w:t>
      </w:r>
    </w:p>
    <w:p w:rsidR="009506B0" w:rsidRPr="005A4221" w:rsidRDefault="009506B0" w:rsidP="00367376">
      <w:pPr>
        <w:pStyle w:val="a4"/>
        <w:tabs>
          <w:tab w:val="clear" w:pos="4153"/>
          <w:tab w:val="clear" w:pos="8306"/>
          <w:tab w:val="center" w:pos="-3686"/>
          <w:tab w:val="left" w:pos="-3544"/>
        </w:tabs>
        <w:ind w:left="113" w:right="113" w:firstLine="737"/>
        <w:jc w:val="both"/>
        <w:rPr>
          <w:rFonts w:cs="Arial"/>
        </w:rPr>
      </w:pPr>
      <w:r w:rsidRPr="005A4221">
        <w:t xml:space="preserve">Планируется увеличение объемов выхода пиломатериалов на базе существующего столярного цеха ООО «Красресурс - 24» </w:t>
      </w:r>
      <w:r w:rsidRPr="005A4221">
        <w:rPr>
          <w:rFonts w:cs="Arial"/>
        </w:rPr>
        <w:t>до 150 тыс. м</w:t>
      </w:r>
      <w:r w:rsidRPr="005A4221">
        <w:rPr>
          <w:rFonts w:cs="Arial"/>
          <w:vertAlign w:val="superscript"/>
        </w:rPr>
        <w:t>3</w:t>
      </w:r>
      <w:r w:rsidRPr="005A4221">
        <w:rPr>
          <w:rFonts w:cs="Arial"/>
        </w:rPr>
        <w:t xml:space="preserve"> в год на расчетный срок. </w:t>
      </w:r>
    </w:p>
    <w:p w:rsidR="009506B0" w:rsidRPr="005A4221" w:rsidRDefault="009506B0" w:rsidP="00367376">
      <w:pPr>
        <w:pStyle w:val="a4"/>
        <w:tabs>
          <w:tab w:val="clear" w:pos="4153"/>
          <w:tab w:val="clear" w:pos="8306"/>
          <w:tab w:val="center" w:pos="-3686"/>
          <w:tab w:val="left" w:pos="-3544"/>
        </w:tabs>
        <w:ind w:left="113" w:right="113" w:firstLine="737"/>
        <w:jc w:val="both"/>
      </w:pPr>
      <w:r w:rsidRPr="005A4221">
        <w:t>Производство в лесной отрасли планируется на базе существующих, реконструируемых и проектируемых небольших цехов и частных предприятий.</w:t>
      </w:r>
    </w:p>
    <w:p w:rsidR="00FD173F" w:rsidRPr="005A4221" w:rsidRDefault="006C6158" w:rsidP="00367376">
      <w:pPr>
        <w:pStyle w:val="a4"/>
        <w:tabs>
          <w:tab w:val="clear" w:pos="4153"/>
          <w:tab w:val="clear" w:pos="8306"/>
          <w:tab w:val="center" w:pos="-3686"/>
          <w:tab w:val="left" w:pos="-3544"/>
        </w:tabs>
        <w:ind w:left="113" w:right="113" w:firstLine="737"/>
        <w:jc w:val="both"/>
      </w:pPr>
      <w:r w:rsidRPr="005A4221">
        <w:t>К тому же, п</w:t>
      </w:r>
      <w:r w:rsidR="00FD173F" w:rsidRPr="005A4221">
        <w:t>ри дальнейшем развитии промышленности и сельского хозяйства в районе произойдёт увеличение количества автотранспорта и объёмов выбросов ЗВ в атмосферу.</w:t>
      </w:r>
    </w:p>
    <w:p w:rsidR="004B30D8" w:rsidRPr="008C5A69" w:rsidRDefault="004B30D8" w:rsidP="004B30D8">
      <w:pPr>
        <w:pStyle w:val="a4"/>
        <w:tabs>
          <w:tab w:val="clear" w:pos="4153"/>
          <w:tab w:val="clear" w:pos="8306"/>
          <w:tab w:val="num" w:pos="-3544"/>
        </w:tabs>
        <w:ind w:left="113" w:right="113" w:firstLine="709"/>
        <w:jc w:val="both"/>
      </w:pPr>
      <w:r w:rsidRPr="008C5A69">
        <w:t xml:space="preserve">Деревня Покровка - не перспективная. На расчетный срок строительства жилая застройка используется для временного проживания людей (садоводство). </w:t>
      </w:r>
    </w:p>
    <w:p w:rsidR="00F81C45" w:rsidRDefault="00F81C45" w:rsidP="00F81C45">
      <w:pPr>
        <w:spacing w:after="0" w:line="240" w:lineRule="auto"/>
        <w:ind w:left="113" w:right="113" w:firstLine="709"/>
        <w:jc w:val="both"/>
        <w:rPr>
          <w:rFonts w:ascii="Arial Narrow" w:hAnsi="Arial Narrow" w:cs="Arial"/>
          <w:sz w:val="24"/>
          <w:szCs w:val="24"/>
        </w:rPr>
      </w:pPr>
      <w:r>
        <w:rPr>
          <w:rFonts w:ascii="Arial Narrow" w:hAnsi="Arial Narrow"/>
          <w:sz w:val="24"/>
          <w:szCs w:val="24"/>
        </w:rPr>
        <w:lastRenderedPageBreak/>
        <w:t xml:space="preserve">На первую очередь принята </w:t>
      </w:r>
      <w:r w:rsidRPr="00D47502">
        <w:rPr>
          <w:rFonts w:ascii="Arial Narrow" w:hAnsi="Arial Narrow"/>
          <w:sz w:val="24"/>
          <w:szCs w:val="24"/>
        </w:rPr>
        <w:t>численности населения</w:t>
      </w:r>
      <w:r>
        <w:rPr>
          <w:rFonts w:ascii="Arial Narrow" w:hAnsi="Arial Narrow"/>
          <w:sz w:val="24"/>
          <w:szCs w:val="24"/>
        </w:rPr>
        <w:t xml:space="preserve">: п. Предивинск - </w:t>
      </w:r>
      <w:r w:rsidRPr="00382E0D">
        <w:rPr>
          <w:rFonts w:ascii="Arial Narrow" w:hAnsi="Arial Narrow" w:cs="Arial"/>
          <w:sz w:val="24"/>
          <w:szCs w:val="24"/>
        </w:rPr>
        <w:t>1186</w:t>
      </w:r>
      <w:r>
        <w:rPr>
          <w:rFonts w:ascii="Arial Narrow" w:hAnsi="Arial Narrow" w:cs="Arial"/>
          <w:sz w:val="24"/>
          <w:szCs w:val="24"/>
        </w:rPr>
        <w:t xml:space="preserve"> человек, </w:t>
      </w:r>
      <w:r w:rsidRPr="00382E0D">
        <w:rPr>
          <w:rFonts w:ascii="Arial Narrow" w:hAnsi="Arial Narrow" w:cs="Arial"/>
          <w:sz w:val="24"/>
          <w:szCs w:val="24"/>
        </w:rPr>
        <w:t>с. Козьмо-Демьяновка</w:t>
      </w:r>
      <w:r>
        <w:rPr>
          <w:rFonts w:ascii="Arial Narrow" w:hAnsi="Arial Narrow" w:cs="Arial"/>
          <w:sz w:val="24"/>
          <w:szCs w:val="24"/>
        </w:rPr>
        <w:t xml:space="preserve"> – </w:t>
      </w:r>
      <w:r w:rsidRPr="00382E0D">
        <w:rPr>
          <w:rFonts w:ascii="Arial Narrow" w:hAnsi="Arial Narrow" w:cs="Arial"/>
          <w:sz w:val="24"/>
          <w:szCs w:val="24"/>
        </w:rPr>
        <w:t>33</w:t>
      </w:r>
      <w:r>
        <w:rPr>
          <w:rFonts w:ascii="Arial Narrow" w:hAnsi="Arial Narrow" w:cs="Arial"/>
          <w:sz w:val="24"/>
          <w:szCs w:val="24"/>
        </w:rPr>
        <w:t xml:space="preserve"> чел., </w:t>
      </w:r>
      <w:r w:rsidRPr="00382E0D">
        <w:rPr>
          <w:rFonts w:ascii="Arial Narrow" w:hAnsi="Arial Narrow" w:cs="Arial"/>
          <w:sz w:val="24"/>
          <w:szCs w:val="24"/>
        </w:rPr>
        <w:t>д. Покровка</w:t>
      </w:r>
      <w:r>
        <w:rPr>
          <w:rFonts w:ascii="Arial Narrow" w:hAnsi="Arial Narrow" w:cs="Arial"/>
          <w:sz w:val="24"/>
          <w:szCs w:val="24"/>
        </w:rPr>
        <w:t xml:space="preserve"> – 11 чел., </w:t>
      </w:r>
      <w:r w:rsidRPr="00382E0D">
        <w:rPr>
          <w:rFonts w:ascii="Arial Narrow" w:hAnsi="Arial Narrow" w:cs="Arial"/>
          <w:sz w:val="24"/>
          <w:szCs w:val="24"/>
        </w:rPr>
        <w:t>д. Троицкое</w:t>
      </w:r>
      <w:r>
        <w:rPr>
          <w:rFonts w:ascii="Arial Narrow" w:hAnsi="Arial Narrow" w:cs="Arial"/>
          <w:sz w:val="24"/>
          <w:szCs w:val="24"/>
        </w:rPr>
        <w:t xml:space="preserve"> – 44 чел. </w:t>
      </w:r>
      <w:r w:rsidRPr="00D47502">
        <w:rPr>
          <w:rFonts w:ascii="Arial Narrow" w:hAnsi="Arial Narrow"/>
          <w:sz w:val="24"/>
          <w:szCs w:val="24"/>
        </w:rPr>
        <w:t>Общее население по МО п. Предивинск на</w:t>
      </w:r>
      <w:r>
        <w:rPr>
          <w:rFonts w:ascii="Arial Narrow" w:hAnsi="Arial Narrow"/>
          <w:sz w:val="24"/>
          <w:szCs w:val="24"/>
        </w:rPr>
        <w:t xml:space="preserve"> первую очередь – </w:t>
      </w:r>
      <w:r w:rsidRPr="00382E0D">
        <w:rPr>
          <w:rFonts w:ascii="Arial Narrow" w:hAnsi="Arial Narrow" w:cs="Arial"/>
          <w:sz w:val="24"/>
          <w:szCs w:val="24"/>
        </w:rPr>
        <w:t>1274</w:t>
      </w:r>
      <w:r>
        <w:rPr>
          <w:rFonts w:ascii="Arial Narrow" w:hAnsi="Arial Narrow" w:cs="Arial"/>
          <w:sz w:val="24"/>
          <w:szCs w:val="24"/>
        </w:rPr>
        <w:t xml:space="preserve"> чел.</w:t>
      </w:r>
    </w:p>
    <w:p w:rsidR="00F81C45" w:rsidRDefault="00F81C45" w:rsidP="00F81C45">
      <w:pPr>
        <w:spacing w:after="0" w:line="240" w:lineRule="auto"/>
        <w:ind w:left="113" w:right="113" w:firstLine="709"/>
        <w:jc w:val="both"/>
        <w:rPr>
          <w:rFonts w:ascii="Arial Narrow" w:hAnsi="Arial Narrow"/>
          <w:sz w:val="24"/>
          <w:szCs w:val="24"/>
        </w:rPr>
      </w:pPr>
      <w:r>
        <w:rPr>
          <w:rFonts w:ascii="Arial Narrow" w:hAnsi="Arial Narrow" w:cs="Arial"/>
          <w:sz w:val="24"/>
          <w:szCs w:val="24"/>
        </w:rPr>
        <w:t xml:space="preserve">На расчетный срок - </w:t>
      </w:r>
      <w:r>
        <w:rPr>
          <w:rFonts w:ascii="Arial Narrow" w:hAnsi="Arial Narrow"/>
          <w:sz w:val="24"/>
          <w:szCs w:val="24"/>
        </w:rPr>
        <w:t xml:space="preserve">п. Предивинск – </w:t>
      </w:r>
      <w:r w:rsidRPr="00382E0D">
        <w:rPr>
          <w:rFonts w:ascii="Arial Narrow" w:hAnsi="Arial Narrow" w:cs="Arial"/>
          <w:sz w:val="24"/>
          <w:szCs w:val="24"/>
        </w:rPr>
        <w:t>791</w:t>
      </w:r>
      <w:r>
        <w:rPr>
          <w:rFonts w:ascii="Arial Narrow" w:hAnsi="Arial Narrow" w:cs="Arial"/>
          <w:sz w:val="24"/>
          <w:szCs w:val="24"/>
        </w:rPr>
        <w:t xml:space="preserve"> чел., </w:t>
      </w:r>
      <w:r w:rsidRPr="00382E0D">
        <w:rPr>
          <w:rFonts w:ascii="Arial Narrow" w:hAnsi="Arial Narrow" w:cs="Arial"/>
          <w:sz w:val="24"/>
          <w:szCs w:val="24"/>
        </w:rPr>
        <w:t>с. Козьмо-Демьяновка</w:t>
      </w:r>
      <w:r>
        <w:rPr>
          <w:rFonts w:ascii="Arial Narrow" w:hAnsi="Arial Narrow" w:cs="Arial"/>
          <w:sz w:val="24"/>
          <w:szCs w:val="24"/>
        </w:rPr>
        <w:t xml:space="preserve"> – 14 чел., </w:t>
      </w:r>
      <w:r w:rsidRPr="00382E0D">
        <w:rPr>
          <w:rFonts w:ascii="Arial Narrow" w:hAnsi="Arial Narrow" w:cs="Arial"/>
          <w:sz w:val="24"/>
          <w:szCs w:val="24"/>
        </w:rPr>
        <w:t>д. Покровка</w:t>
      </w:r>
      <w:r>
        <w:rPr>
          <w:rFonts w:ascii="Arial Narrow" w:hAnsi="Arial Narrow" w:cs="Arial"/>
          <w:sz w:val="24"/>
          <w:szCs w:val="24"/>
        </w:rPr>
        <w:t xml:space="preserve"> – 0, </w:t>
      </w:r>
      <w:r w:rsidRPr="00382E0D">
        <w:rPr>
          <w:rFonts w:ascii="Arial Narrow" w:hAnsi="Arial Narrow" w:cs="Arial"/>
          <w:sz w:val="24"/>
          <w:szCs w:val="24"/>
        </w:rPr>
        <w:t>д. Троицкое</w:t>
      </w:r>
      <w:r>
        <w:rPr>
          <w:rFonts w:ascii="Arial Narrow" w:hAnsi="Arial Narrow" w:cs="Arial"/>
          <w:sz w:val="24"/>
          <w:szCs w:val="24"/>
        </w:rPr>
        <w:t xml:space="preserve"> – 19 чел. </w:t>
      </w:r>
      <w:r w:rsidRPr="00D47502">
        <w:rPr>
          <w:rFonts w:ascii="Arial Narrow" w:hAnsi="Arial Narrow"/>
          <w:sz w:val="24"/>
          <w:szCs w:val="24"/>
        </w:rPr>
        <w:t>Общее население по МО п. Предивинск на</w:t>
      </w:r>
      <w:r>
        <w:rPr>
          <w:rFonts w:ascii="Arial Narrow" w:hAnsi="Arial Narrow"/>
          <w:sz w:val="24"/>
          <w:szCs w:val="24"/>
        </w:rPr>
        <w:t xml:space="preserve"> расчетный срок составит </w:t>
      </w:r>
      <w:r w:rsidRPr="00382E0D">
        <w:rPr>
          <w:rFonts w:ascii="Arial Narrow" w:hAnsi="Arial Narrow" w:cs="Arial"/>
          <w:sz w:val="24"/>
          <w:szCs w:val="24"/>
        </w:rPr>
        <w:t>824</w:t>
      </w:r>
      <w:r>
        <w:rPr>
          <w:rFonts w:ascii="Arial Narrow" w:hAnsi="Arial Narrow" w:cs="Arial"/>
          <w:sz w:val="24"/>
          <w:szCs w:val="24"/>
        </w:rPr>
        <w:t xml:space="preserve"> человека.</w:t>
      </w:r>
    </w:p>
    <w:p w:rsidR="00930B67" w:rsidRPr="000A172B" w:rsidRDefault="00930B67" w:rsidP="00367376">
      <w:pPr>
        <w:spacing w:after="0" w:line="240" w:lineRule="auto"/>
        <w:ind w:left="113" w:right="113" w:firstLine="737"/>
        <w:jc w:val="both"/>
        <w:rPr>
          <w:rFonts w:ascii="Arial Narrow" w:hAnsi="Arial Narrow"/>
          <w:i/>
          <w:sz w:val="24"/>
          <w:szCs w:val="24"/>
        </w:rPr>
      </w:pPr>
      <w:r w:rsidRPr="000A172B">
        <w:rPr>
          <w:rFonts w:ascii="Arial Narrow" w:hAnsi="Arial Narrow"/>
          <w:i/>
          <w:sz w:val="24"/>
          <w:szCs w:val="24"/>
        </w:rPr>
        <w:t>Проведя анализ существующего и проектируемого положения производства на территории МО п. Предивинск, можно выделить о</w:t>
      </w:r>
      <w:r w:rsidR="00383165" w:rsidRPr="000A172B">
        <w:rPr>
          <w:rFonts w:ascii="Arial Narrow" w:hAnsi="Arial Narrow"/>
          <w:i/>
          <w:sz w:val="24"/>
          <w:szCs w:val="24"/>
        </w:rPr>
        <w:t>сновн</w:t>
      </w:r>
      <w:r w:rsidR="00B23437" w:rsidRPr="000A172B">
        <w:rPr>
          <w:rFonts w:ascii="Arial Narrow" w:hAnsi="Arial Narrow"/>
          <w:i/>
          <w:sz w:val="24"/>
          <w:szCs w:val="24"/>
        </w:rPr>
        <w:t>ые</w:t>
      </w:r>
      <w:r w:rsidR="00383165" w:rsidRPr="000A172B">
        <w:rPr>
          <w:rFonts w:ascii="Arial Narrow" w:hAnsi="Arial Narrow"/>
          <w:i/>
          <w:sz w:val="24"/>
          <w:szCs w:val="24"/>
        </w:rPr>
        <w:t xml:space="preserve"> вид</w:t>
      </w:r>
      <w:r w:rsidR="00B23437" w:rsidRPr="000A172B">
        <w:rPr>
          <w:rFonts w:ascii="Arial Narrow" w:hAnsi="Arial Narrow"/>
          <w:i/>
          <w:sz w:val="24"/>
          <w:szCs w:val="24"/>
        </w:rPr>
        <w:t>ы</w:t>
      </w:r>
      <w:r w:rsidR="00383165" w:rsidRPr="000A172B">
        <w:rPr>
          <w:rFonts w:ascii="Arial Narrow" w:hAnsi="Arial Narrow"/>
          <w:i/>
          <w:sz w:val="24"/>
          <w:szCs w:val="24"/>
        </w:rPr>
        <w:t xml:space="preserve"> воздействия на атмосферный воздух</w:t>
      </w:r>
      <w:r w:rsidR="00B23437" w:rsidRPr="000A172B">
        <w:rPr>
          <w:rFonts w:ascii="Arial Narrow" w:hAnsi="Arial Narrow"/>
          <w:i/>
          <w:sz w:val="24"/>
          <w:szCs w:val="24"/>
        </w:rPr>
        <w:t>:</w:t>
      </w:r>
    </w:p>
    <w:p w:rsidR="00FD173F" w:rsidRPr="000A172B" w:rsidRDefault="00383165" w:rsidP="00367376">
      <w:pPr>
        <w:spacing w:after="0" w:line="240" w:lineRule="auto"/>
        <w:ind w:left="113" w:right="113" w:firstLine="737"/>
        <w:jc w:val="both"/>
        <w:rPr>
          <w:rFonts w:ascii="Arial Narrow" w:hAnsi="Arial Narrow"/>
          <w:i/>
          <w:sz w:val="24"/>
          <w:szCs w:val="24"/>
        </w:rPr>
      </w:pPr>
      <w:r w:rsidRPr="000A172B">
        <w:rPr>
          <w:rFonts w:ascii="Arial Narrow" w:hAnsi="Arial Narrow"/>
          <w:i/>
          <w:sz w:val="24"/>
          <w:szCs w:val="24"/>
        </w:rPr>
        <w:t xml:space="preserve">- выбросы загрязняющих веществ от </w:t>
      </w:r>
      <w:r w:rsidR="001C2A6A" w:rsidRPr="000A172B">
        <w:rPr>
          <w:rFonts w:ascii="Arial Narrow" w:hAnsi="Arial Narrow"/>
          <w:i/>
          <w:sz w:val="24"/>
          <w:szCs w:val="24"/>
        </w:rPr>
        <w:t>стационарных источников</w:t>
      </w:r>
      <w:r w:rsidRPr="000A172B">
        <w:rPr>
          <w:rFonts w:ascii="Arial Narrow" w:hAnsi="Arial Narrow"/>
          <w:i/>
          <w:sz w:val="24"/>
          <w:szCs w:val="24"/>
        </w:rPr>
        <w:t xml:space="preserve">; </w:t>
      </w:r>
    </w:p>
    <w:p w:rsidR="00383165" w:rsidRPr="000A172B" w:rsidRDefault="00383165" w:rsidP="00367376">
      <w:pPr>
        <w:spacing w:after="0" w:line="240" w:lineRule="auto"/>
        <w:ind w:left="113" w:right="113" w:firstLine="737"/>
        <w:jc w:val="both"/>
        <w:rPr>
          <w:rFonts w:ascii="Arial Narrow" w:hAnsi="Arial Narrow"/>
          <w:i/>
          <w:sz w:val="24"/>
          <w:szCs w:val="24"/>
        </w:rPr>
      </w:pPr>
      <w:r w:rsidRPr="000A172B">
        <w:rPr>
          <w:rFonts w:ascii="Arial Narrow" w:hAnsi="Arial Narrow"/>
          <w:i/>
          <w:sz w:val="24"/>
          <w:szCs w:val="24"/>
        </w:rPr>
        <w:t>- выхлопные газы от автомобильного транспорта.</w:t>
      </w:r>
    </w:p>
    <w:p w:rsidR="001C2A6A" w:rsidRPr="005A4221" w:rsidRDefault="001C2A6A" w:rsidP="00367376">
      <w:pPr>
        <w:pStyle w:val="a4"/>
        <w:tabs>
          <w:tab w:val="clear" w:pos="4153"/>
          <w:tab w:val="clear" w:pos="8306"/>
          <w:tab w:val="center" w:pos="-3686"/>
          <w:tab w:val="left" w:pos="-3544"/>
        </w:tabs>
        <w:ind w:left="113" w:right="113" w:firstLine="737"/>
        <w:jc w:val="both"/>
      </w:pPr>
      <w:r w:rsidRPr="005A4221">
        <w:t xml:space="preserve">К стационарным источникам выбросов загрязняющих веществ в атмосферу на МО можно отнести производственные и коммунальные объекты, незначительное количество выбросов дают печи жилых домов - на территории </w:t>
      </w:r>
      <w:r w:rsidR="00B363D1" w:rsidRPr="005A4221">
        <w:t xml:space="preserve">МО </w:t>
      </w:r>
      <w:r w:rsidRPr="005A4221">
        <w:t xml:space="preserve">п. Предивинск децентрализованная система теплоснабжения. </w:t>
      </w:r>
    </w:p>
    <w:p w:rsidR="00A5678C" w:rsidRPr="00AA5DE1" w:rsidRDefault="00BF47C2" w:rsidP="00367376">
      <w:pPr>
        <w:spacing w:after="0" w:line="240" w:lineRule="auto"/>
        <w:ind w:left="113" w:right="113" w:firstLine="737"/>
        <w:jc w:val="both"/>
        <w:rPr>
          <w:rFonts w:ascii="Arial Narrow" w:hAnsi="Arial Narrow"/>
          <w:b/>
          <w:sz w:val="24"/>
          <w:szCs w:val="24"/>
        </w:rPr>
      </w:pPr>
      <w:r w:rsidRPr="00AA5DE1">
        <w:rPr>
          <w:rFonts w:ascii="Arial Narrow" w:hAnsi="Arial Narrow"/>
          <w:b/>
          <w:sz w:val="24"/>
          <w:szCs w:val="24"/>
        </w:rPr>
        <w:t>Перечень предприятий, основных химических загрязнителей атмосферного воздуха</w:t>
      </w:r>
      <w:r w:rsidR="00383165" w:rsidRPr="00AA5DE1">
        <w:rPr>
          <w:rFonts w:ascii="Arial Narrow" w:hAnsi="Arial Narrow"/>
          <w:b/>
          <w:sz w:val="24"/>
          <w:szCs w:val="24"/>
        </w:rPr>
        <w:t>:</w:t>
      </w:r>
    </w:p>
    <w:p w:rsidR="00B23437" w:rsidRPr="005A4221" w:rsidRDefault="00B23437" w:rsidP="00367376">
      <w:pPr>
        <w:spacing w:after="0" w:line="240" w:lineRule="auto"/>
        <w:ind w:left="113" w:right="113" w:firstLine="737"/>
        <w:jc w:val="both"/>
        <w:rPr>
          <w:rFonts w:ascii="Arial Narrow" w:hAnsi="Arial Narrow"/>
          <w:b/>
          <w:sz w:val="24"/>
          <w:szCs w:val="24"/>
        </w:rPr>
      </w:pPr>
      <w:r w:rsidRPr="005A4221">
        <w:rPr>
          <w:rFonts w:ascii="Arial Narrow" w:hAnsi="Arial Narrow"/>
          <w:b/>
          <w:sz w:val="24"/>
          <w:szCs w:val="24"/>
        </w:rPr>
        <w:t>Существующее положение:</w:t>
      </w:r>
    </w:p>
    <w:p w:rsidR="00B23437" w:rsidRPr="005A4221" w:rsidRDefault="00B23437"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Производственная база частных предпринимателей (склады, деревообрабатывающий цех, пилорама, площадки складирования леса),</w:t>
      </w:r>
    </w:p>
    <w:p w:rsidR="00A5678C" w:rsidRPr="005A4221" w:rsidRDefault="00A5678C"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«ООО Красресурс 24»</w:t>
      </w:r>
      <w:r w:rsidR="00F21404" w:rsidRPr="005A4221">
        <w:rPr>
          <w:rFonts w:ascii="Arial Narrow" w:hAnsi="Arial Narrow"/>
          <w:sz w:val="24"/>
          <w:szCs w:val="24"/>
        </w:rPr>
        <w:t xml:space="preserve"> (гараж, мастерские, склад, котельн</w:t>
      </w:r>
      <w:r w:rsidR="00AC473F" w:rsidRPr="005A4221">
        <w:rPr>
          <w:rFonts w:ascii="Arial Narrow" w:hAnsi="Arial Narrow"/>
          <w:sz w:val="24"/>
          <w:szCs w:val="24"/>
        </w:rPr>
        <w:t>ая</w:t>
      </w:r>
      <w:r w:rsidR="00F21404" w:rsidRPr="005A4221">
        <w:rPr>
          <w:rFonts w:ascii="Arial Narrow" w:hAnsi="Arial Narrow"/>
          <w:sz w:val="24"/>
          <w:szCs w:val="24"/>
        </w:rPr>
        <w:t>),</w:t>
      </w:r>
    </w:p>
    <w:p w:rsidR="00B23437" w:rsidRPr="005A4221" w:rsidRDefault="00B23437"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Гаражи леспромхоза,</w:t>
      </w:r>
    </w:p>
    <w:p w:rsidR="00B23437" w:rsidRPr="005A4221" w:rsidRDefault="00B23437"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Складская зона (муниципальный склад),</w:t>
      </w:r>
    </w:p>
    <w:p w:rsidR="00A5678C" w:rsidRPr="005A4221" w:rsidRDefault="00A5678C"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ООО «Премьер»</w:t>
      </w:r>
      <w:r w:rsidR="006F11E3">
        <w:rPr>
          <w:rFonts w:ascii="Arial Narrow" w:hAnsi="Arial Narrow"/>
          <w:sz w:val="24"/>
          <w:szCs w:val="24"/>
        </w:rPr>
        <w:t>,</w:t>
      </w:r>
    </w:p>
    <w:p w:rsidR="00A5678C" w:rsidRPr="005A4221" w:rsidRDefault="00A5678C"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ОАО «Пассажирречтранс»</w:t>
      </w:r>
      <w:r w:rsidR="006F11E3">
        <w:rPr>
          <w:rFonts w:ascii="Arial Narrow" w:hAnsi="Arial Narrow"/>
          <w:sz w:val="24"/>
          <w:szCs w:val="24"/>
        </w:rPr>
        <w:t>,</w:t>
      </w:r>
    </w:p>
    <w:p w:rsidR="00A5678C" w:rsidRPr="005A4221" w:rsidRDefault="00A5678C"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МП «Предивинское многоотраслевое производственное предприятие ж</w:t>
      </w:r>
      <w:r w:rsidR="006F11E3">
        <w:rPr>
          <w:rFonts w:ascii="Arial Narrow" w:hAnsi="Arial Narrow"/>
          <w:sz w:val="24"/>
          <w:szCs w:val="24"/>
        </w:rPr>
        <w:t>илищно-коммунального хозяйства»,</w:t>
      </w:r>
    </w:p>
    <w:p w:rsidR="00B23437" w:rsidRPr="005A4221" w:rsidRDefault="00B23437"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Котельные.</w:t>
      </w:r>
    </w:p>
    <w:p w:rsidR="00B23437" w:rsidRPr="005A4221" w:rsidRDefault="00B23437" w:rsidP="00367376">
      <w:pPr>
        <w:spacing w:after="0" w:line="240" w:lineRule="auto"/>
        <w:ind w:left="113" w:right="113" w:firstLine="737"/>
        <w:jc w:val="both"/>
        <w:rPr>
          <w:rFonts w:ascii="Arial Narrow" w:hAnsi="Arial Narrow"/>
          <w:sz w:val="24"/>
          <w:szCs w:val="24"/>
        </w:rPr>
      </w:pPr>
    </w:p>
    <w:p w:rsidR="00B23437" w:rsidRPr="005A4221" w:rsidRDefault="00B23437" w:rsidP="00367376">
      <w:pPr>
        <w:spacing w:after="0" w:line="240" w:lineRule="auto"/>
        <w:ind w:left="113" w:right="113" w:firstLine="737"/>
        <w:jc w:val="both"/>
        <w:rPr>
          <w:rFonts w:ascii="Arial Narrow" w:hAnsi="Arial Narrow"/>
          <w:b/>
          <w:sz w:val="24"/>
          <w:szCs w:val="24"/>
        </w:rPr>
      </w:pPr>
      <w:r w:rsidRPr="005A4221">
        <w:rPr>
          <w:rFonts w:ascii="Arial Narrow" w:hAnsi="Arial Narrow"/>
          <w:b/>
          <w:sz w:val="24"/>
          <w:szCs w:val="24"/>
        </w:rPr>
        <w:t>Проектное положение:</w:t>
      </w:r>
    </w:p>
    <w:p w:rsidR="00B23437" w:rsidRPr="005A4221" w:rsidRDefault="00B23437" w:rsidP="00367376">
      <w:pPr>
        <w:spacing w:after="0" w:line="240" w:lineRule="auto"/>
        <w:ind w:left="113" w:right="113" w:firstLine="737"/>
        <w:jc w:val="both"/>
        <w:rPr>
          <w:rFonts w:ascii="Arial Narrow" w:hAnsi="Arial Narrow"/>
          <w:b/>
          <w:sz w:val="24"/>
          <w:szCs w:val="24"/>
        </w:rPr>
      </w:pPr>
    </w:p>
    <w:p w:rsidR="00B660BD" w:rsidRPr="005A4221" w:rsidRDefault="00B660BD"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Хлебопекарня производительностью до 2,5 т/сутки</w:t>
      </w:r>
    </w:p>
    <w:p w:rsidR="00B660BD" w:rsidRPr="005A4221" w:rsidRDefault="00AC473F"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Склад ГСМ, АЗС,</w:t>
      </w:r>
    </w:p>
    <w:p w:rsidR="00B23437" w:rsidRPr="005A4221" w:rsidRDefault="00B23437"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Станция биологической очистки сточных вод,</w:t>
      </w:r>
    </w:p>
    <w:p w:rsidR="00B23437" w:rsidRPr="005A4221" w:rsidRDefault="00B23437" w:rsidP="00367376">
      <w:pPr>
        <w:tabs>
          <w:tab w:val="left" w:pos="1545"/>
        </w:tabs>
        <w:spacing w:after="0" w:line="240" w:lineRule="auto"/>
        <w:ind w:left="113" w:right="113" w:firstLine="737"/>
        <w:jc w:val="both"/>
        <w:rPr>
          <w:rFonts w:ascii="Arial Narrow" w:hAnsi="Arial Narrow"/>
          <w:sz w:val="24"/>
          <w:szCs w:val="24"/>
        </w:rPr>
      </w:pPr>
      <w:r w:rsidRPr="005A4221">
        <w:rPr>
          <w:rFonts w:ascii="Arial Narrow" w:hAnsi="Arial Narrow"/>
          <w:sz w:val="24"/>
          <w:szCs w:val="24"/>
        </w:rPr>
        <w:t>Тепличный комплекс</w:t>
      </w:r>
    </w:p>
    <w:p w:rsidR="00B23437" w:rsidRPr="005A4221" w:rsidRDefault="00B23437"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Цех консервирования овощей,</w:t>
      </w:r>
    </w:p>
    <w:p w:rsidR="00B23437" w:rsidRPr="005A4221" w:rsidRDefault="00B23437"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Цех по переработке дикоросов с приемным пунктом,</w:t>
      </w:r>
    </w:p>
    <w:p w:rsidR="00AC473F" w:rsidRPr="005A4221" w:rsidRDefault="00AC473F" w:rsidP="00367376">
      <w:pPr>
        <w:tabs>
          <w:tab w:val="left" w:pos="1545"/>
        </w:tabs>
        <w:spacing w:after="0" w:line="240" w:lineRule="auto"/>
        <w:ind w:left="113" w:right="113" w:firstLine="737"/>
        <w:jc w:val="both"/>
        <w:rPr>
          <w:rFonts w:ascii="Arial Narrow" w:hAnsi="Arial Narrow"/>
          <w:sz w:val="24"/>
          <w:szCs w:val="24"/>
        </w:rPr>
      </w:pPr>
      <w:r w:rsidRPr="005A4221">
        <w:rPr>
          <w:rFonts w:ascii="Arial Narrow" w:hAnsi="Arial Narrow"/>
          <w:sz w:val="24"/>
          <w:szCs w:val="24"/>
        </w:rPr>
        <w:t>СТО на 2 поста,</w:t>
      </w:r>
    </w:p>
    <w:p w:rsidR="00B23437" w:rsidRPr="005A4221" w:rsidRDefault="00B23437"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Котельные</w:t>
      </w:r>
      <w:r w:rsidR="00247C3D" w:rsidRPr="005A4221">
        <w:rPr>
          <w:rFonts w:ascii="Arial Narrow" w:hAnsi="Arial Narrow"/>
          <w:sz w:val="24"/>
          <w:szCs w:val="24"/>
        </w:rPr>
        <w:t>,</w:t>
      </w:r>
    </w:p>
    <w:p w:rsidR="00B23437" w:rsidRPr="005A4221" w:rsidRDefault="00247C3D"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Сохраняемые предприятия.</w:t>
      </w:r>
    </w:p>
    <w:p w:rsidR="00AD6D25" w:rsidRPr="005A4221" w:rsidRDefault="00AD6D25" w:rsidP="00367376">
      <w:pPr>
        <w:spacing w:after="0" w:line="240" w:lineRule="auto"/>
        <w:ind w:left="113" w:right="113" w:firstLine="737"/>
        <w:jc w:val="both"/>
        <w:rPr>
          <w:rFonts w:ascii="Arial Narrow" w:hAnsi="Arial Narrow"/>
          <w:sz w:val="24"/>
          <w:szCs w:val="24"/>
        </w:rPr>
      </w:pPr>
    </w:p>
    <w:p w:rsidR="00AD6D25" w:rsidRPr="005A4221" w:rsidRDefault="00AD6D25"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В списке выбрасываемых химических веществ от стационарных источников предприятий вещества 4</w:t>
      </w:r>
      <w:r w:rsidR="00A755FC">
        <w:rPr>
          <w:rFonts w:ascii="Arial Narrow" w:hAnsi="Arial Narrow"/>
          <w:sz w:val="24"/>
          <w:szCs w:val="24"/>
        </w:rPr>
        <w:t xml:space="preserve"> - 5</w:t>
      </w:r>
      <w:r w:rsidRPr="005A4221">
        <w:rPr>
          <w:rFonts w:ascii="Arial Narrow" w:hAnsi="Arial Narrow"/>
          <w:sz w:val="24"/>
          <w:szCs w:val="24"/>
        </w:rPr>
        <w:t xml:space="preserve"> класса опасности – пыль,</w:t>
      </w:r>
      <w:r w:rsidR="009014EE" w:rsidRPr="005A4221">
        <w:rPr>
          <w:rFonts w:ascii="Arial Narrow" w:hAnsi="Arial Narrow"/>
          <w:sz w:val="24"/>
          <w:szCs w:val="24"/>
        </w:rPr>
        <w:t xml:space="preserve"> </w:t>
      </w:r>
      <w:r w:rsidRPr="005A4221">
        <w:rPr>
          <w:rFonts w:ascii="Arial Narrow" w:hAnsi="Arial Narrow"/>
          <w:sz w:val="24"/>
          <w:szCs w:val="24"/>
        </w:rPr>
        <w:t>диоксид серы, углерода оксид, азота диоксид составляют свыше 90,0 % от общего</w:t>
      </w:r>
      <w:r w:rsidR="009014EE" w:rsidRPr="005A4221">
        <w:rPr>
          <w:rFonts w:ascii="Arial Narrow" w:hAnsi="Arial Narrow"/>
          <w:sz w:val="24"/>
          <w:szCs w:val="24"/>
        </w:rPr>
        <w:t xml:space="preserve"> </w:t>
      </w:r>
      <w:r w:rsidRPr="005A4221">
        <w:rPr>
          <w:rFonts w:ascii="Arial Narrow" w:hAnsi="Arial Narrow"/>
          <w:sz w:val="24"/>
          <w:szCs w:val="24"/>
        </w:rPr>
        <w:t>объема выбросов</w:t>
      </w:r>
      <w:r w:rsidR="001C2A6A" w:rsidRPr="005A4221">
        <w:rPr>
          <w:rFonts w:ascii="Arial Narrow" w:hAnsi="Arial Narrow"/>
          <w:sz w:val="24"/>
          <w:szCs w:val="24"/>
        </w:rPr>
        <w:t>.</w:t>
      </w:r>
    </w:p>
    <w:p w:rsidR="00B535A1" w:rsidRPr="005A4221" w:rsidRDefault="00B535A1" w:rsidP="00367376">
      <w:pPr>
        <w:spacing w:after="0" w:line="240" w:lineRule="auto"/>
        <w:ind w:left="113" w:right="113" w:firstLine="737"/>
        <w:jc w:val="both"/>
        <w:rPr>
          <w:rFonts w:ascii="Arial Narrow" w:hAnsi="Arial Narrow"/>
          <w:sz w:val="24"/>
          <w:szCs w:val="24"/>
        </w:rPr>
      </w:pPr>
      <w:bookmarkStart w:id="27" w:name="_Toc346886485"/>
    </w:p>
    <w:p w:rsidR="00EE355E" w:rsidRPr="00A96107" w:rsidRDefault="00ED4AE8" w:rsidP="00631DEB">
      <w:pPr>
        <w:spacing w:after="0" w:line="240" w:lineRule="auto"/>
        <w:ind w:left="113" w:right="113" w:firstLine="737"/>
        <w:jc w:val="both"/>
        <w:outlineLvl w:val="2"/>
        <w:rPr>
          <w:rFonts w:ascii="Arial Narrow" w:hAnsi="Arial Narrow"/>
          <w:b/>
          <w:i/>
          <w:sz w:val="24"/>
          <w:szCs w:val="24"/>
        </w:rPr>
      </w:pPr>
      <w:bookmarkStart w:id="28" w:name="_Toc351565107"/>
      <w:r w:rsidRPr="00A96107">
        <w:rPr>
          <w:rFonts w:ascii="Arial Narrow" w:hAnsi="Arial Narrow" w:cs="Arial"/>
          <w:b/>
          <w:i/>
          <w:sz w:val="24"/>
          <w:szCs w:val="24"/>
        </w:rPr>
        <w:t xml:space="preserve">3.1.1 </w:t>
      </w:r>
      <w:r w:rsidR="00CD5F98" w:rsidRPr="00A96107">
        <w:rPr>
          <w:rFonts w:ascii="Arial Narrow" w:hAnsi="Arial Narrow" w:cs="Arial"/>
          <w:b/>
          <w:i/>
          <w:sz w:val="24"/>
          <w:szCs w:val="24"/>
        </w:rPr>
        <w:t xml:space="preserve">Объекты </w:t>
      </w:r>
      <w:r w:rsidR="00B01432" w:rsidRPr="00A96107">
        <w:rPr>
          <w:rFonts w:ascii="Arial Narrow" w:hAnsi="Arial Narrow"/>
          <w:b/>
          <w:i/>
          <w:sz w:val="24"/>
          <w:szCs w:val="24"/>
        </w:rPr>
        <w:t>ж</w:t>
      </w:r>
      <w:r w:rsidR="00CD5F98" w:rsidRPr="00A96107">
        <w:rPr>
          <w:rFonts w:ascii="Arial Narrow" w:hAnsi="Arial Narrow"/>
          <w:b/>
          <w:i/>
          <w:sz w:val="24"/>
          <w:szCs w:val="24"/>
        </w:rPr>
        <w:t>илищно-коммунального хозяйства</w:t>
      </w:r>
      <w:bookmarkEnd w:id="28"/>
    </w:p>
    <w:p w:rsidR="00CD5F98" w:rsidRPr="00A96107" w:rsidRDefault="00CD5F98" w:rsidP="00367376">
      <w:pPr>
        <w:spacing w:after="0" w:line="240" w:lineRule="auto"/>
        <w:ind w:left="113" w:right="113" w:firstLine="737"/>
        <w:jc w:val="both"/>
        <w:rPr>
          <w:rFonts w:ascii="Arial Narrow" w:hAnsi="Arial Narrow" w:cs="Arial"/>
          <w:b/>
          <w:i/>
          <w:sz w:val="24"/>
          <w:szCs w:val="24"/>
        </w:rPr>
      </w:pPr>
    </w:p>
    <w:p w:rsidR="00D24CC8" w:rsidRPr="005A4221" w:rsidRDefault="00D24CC8" w:rsidP="00367376">
      <w:pPr>
        <w:spacing w:after="0" w:line="240" w:lineRule="auto"/>
        <w:ind w:left="113" w:right="113" w:firstLine="737"/>
        <w:jc w:val="both"/>
        <w:rPr>
          <w:rFonts w:ascii="Arial Narrow" w:hAnsi="Arial Narrow" w:cs="Arial"/>
          <w:b/>
          <w:i/>
          <w:sz w:val="24"/>
          <w:szCs w:val="24"/>
        </w:rPr>
      </w:pPr>
      <w:r w:rsidRPr="00EE355E">
        <w:rPr>
          <w:rFonts w:ascii="Arial Narrow" w:hAnsi="Arial Narrow" w:cs="Arial"/>
          <w:b/>
          <w:i/>
          <w:sz w:val="24"/>
          <w:szCs w:val="24"/>
        </w:rPr>
        <w:t>Котельные</w:t>
      </w:r>
      <w:bookmarkEnd w:id="27"/>
    </w:p>
    <w:p w:rsidR="00204B2E" w:rsidRPr="00204B2E" w:rsidRDefault="00204B2E" w:rsidP="00204B2E">
      <w:pPr>
        <w:pStyle w:val="37"/>
        <w:tabs>
          <w:tab w:val="clear" w:pos="10308"/>
        </w:tabs>
        <w:ind w:left="113" w:right="113" w:firstLine="737"/>
        <w:jc w:val="both"/>
        <w:rPr>
          <w:b w:val="0"/>
        </w:rPr>
      </w:pPr>
      <w:r w:rsidRPr="00204B2E">
        <w:rPr>
          <w:i/>
        </w:rPr>
        <w:t>Современное состояние</w:t>
      </w:r>
    </w:p>
    <w:p w:rsidR="00204B2E" w:rsidRPr="005A4221" w:rsidRDefault="00204B2E" w:rsidP="00204B2E">
      <w:pPr>
        <w:pStyle w:val="aa"/>
        <w:spacing w:before="0" w:beforeAutospacing="0" w:after="0" w:afterAutospacing="0"/>
        <w:ind w:left="113" w:right="113" w:firstLine="737"/>
        <w:jc w:val="both"/>
        <w:rPr>
          <w:rFonts w:ascii="Arial Narrow" w:hAnsi="Arial Narrow"/>
          <w:b/>
        </w:rPr>
      </w:pPr>
      <w:r w:rsidRPr="005A4221">
        <w:rPr>
          <w:rFonts w:ascii="Arial Narrow" w:hAnsi="Arial Narrow"/>
          <w:b/>
        </w:rPr>
        <w:t>р. п. Предивинск</w:t>
      </w:r>
    </w:p>
    <w:p w:rsidR="00204B2E" w:rsidRPr="005A4221" w:rsidRDefault="00204B2E" w:rsidP="00204B2E">
      <w:pPr>
        <w:pStyle w:val="a4"/>
        <w:tabs>
          <w:tab w:val="clear" w:pos="4153"/>
          <w:tab w:val="clear" w:pos="8306"/>
          <w:tab w:val="center" w:pos="-3686"/>
          <w:tab w:val="left" w:pos="-3544"/>
        </w:tabs>
        <w:ind w:left="113" w:right="113" w:firstLine="737"/>
        <w:jc w:val="both"/>
      </w:pPr>
      <w:r w:rsidRPr="005A4221">
        <w:t xml:space="preserve">На территории жилой и производственной зон поселка имеется децентрализованная система теплоснабжения. </w:t>
      </w:r>
    </w:p>
    <w:p w:rsidR="00204B2E" w:rsidRPr="005A4221" w:rsidRDefault="00204B2E" w:rsidP="00204B2E">
      <w:pPr>
        <w:pStyle w:val="a4"/>
        <w:tabs>
          <w:tab w:val="clear" w:pos="4153"/>
          <w:tab w:val="clear" w:pos="8306"/>
          <w:tab w:val="center" w:pos="-3686"/>
          <w:tab w:val="left" w:pos="-3544"/>
        </w:tabs>
        <w:ind w:left="113" w:right="113" w:firstLine="737"/>
        <w:jc w:val="both"/>
      </w:pPr>
      <w:r w:rsidRPr="005A4221">
        <w:lastRenderedPageBreak/>
        <w:t>В жилой зоне поселка расположены 2 котельные, общей установленной мощностью 2,91 Гкал/ч</w:t>
      </w:r>
      <w:r w:rsidRPr="005A4221">
        <w:rPr>
          <w:color w:val="FF0000"/>
        </w:rPr>
        <w:t xml:space="preserve"> </w:t>
      </w:r>
      <w:r w:rsidRPr="005A4221">
        <w:t>согласно справке о существующих котельных. Котельная (школа) установленной мощностью 1,63 Гкал/ч</w:t>
      </w:r>
      <w:r w:rsidRPr="005A4221">
        <w:rPr>
          <w:color w:val="FF0000"/>
        </w:rPr>
        <w:t xml:space="preserve"> </w:t>
      </w:r>
      <w:r w:rsidRPr="005A4221">
        <w:t>снабжает теплом школу, административно - общественную застройку по ул. Молокова и прилегающие к ней пять жилых домов.</w:t>
      </w:r>
      <w:r w:rsidRPr="005A4221">
        <w:rPr>
          <w:color w:val="FF0000"/>
        </w:rPr>
        <w:t xml:space="preserve"> </w:t>
      </w:r>
      <w:r w:rsidRPr="005A4221">
        <w:t>Котельная (больница) установленной мощностью 1,28 Гкал/ч</w:t>
      </w:r>
      <w:r w:rsidRPr="005A4221">
        <w:rPr>
          <w:color w:val="FF0000"/>
        </w:rPr>
        <w:t xml:space="preserve"> </w:t>
      </w:r>
      <w:r w:rsidRPr="005A4221">
        <w:t>снабжает теплом здания городской больницы: стационар, поликлинику, пищеблок, прачечную и три жилых дома.</w:t>
      </w:r>
    </w:p>
    <w:p w:rsidR="00204B2E" w:rsidRPr="005A4221" w:rsidRDefault="00204B2E" w:rsidP="00204B2E">
      <w:pPr>
        <w:pStyle w:val="a4"/>
        <w:tabs>
          <w:tab w:val="clear" w:pos="4153"/>
          <w:tab w:val="clear" w:pos="8306"/>
          <w:tab w:val="center" w:pos="-3686"/>
          <w:tab w:val="left" w:pos="-3544"/>
        </w:tabs>
        <w:ind w:left="113" w:right="113" w:firstLine="737"/>
        <w:jc w:val="both"/>
      </w:pPr>
      <w:r w:rsidRPr="005A4221">
        <w:t>Жилой фонд остальной части поселка снабжается теплом от поквартирных источников тепла (печки).</w:t>
      </w:r>
    </w:p>
    <w:p w:rsidR="00204B2E" w:rsidRPr="005A4221" w:rsidRDefault="00204B2E" w:rsidP="00204B2E">
      <w:pPr>
        <w:pStyle w:val="a4"/>
        <w:tabs>
          <w:tab w:val="clear" w:pos="4153"/>
          <w:tab w:val="clear" w:pos="8306"/>
          <w:tab w:val="center" w:pos="-3686"/>
          <w:tab w:val="left" w:pos="-3544"/>
        </w:tabs>
        <w:ind w:left="113" w:right="113" w:firstLine="737"/>
        <w:jc w:val="both"/>
      </w:pPr>
      <w:r w:rsidRPr="005A4221">
        <w:t xml:space="preserve">В производственной зоне - на территории лесозаготовительного предприятия имеется собственная котельная, данных по производительности </w:t>
      </w:r>
      <w:r w:rsidRPr="006B39DF">
        <w:t>котельной нет. Мин</w:t>
      </w:r>
      <w:r w:rsidRPr="005A4221">
        <w:t>и-пекарня снабжается теплом от индивидуального источника.</w:t>
      </w:r>
    </w:p>
    <w:p w:rsidR="00204B2E" w:rsidRPr="005A4221" w:rsidRDefault="00204B2E" w:rsidP="00204B2E">
      <w:pPr>
        <w:spacing w:after="0" w:line="240" w:lineRule="auto"/>
        <w:ind w:left="113" w:right="113" w:firstLine="737"/>
        <w:jc w:val="both"/>
        <w:rPr>
          <w:rFonts w:ascii="Arial Narrow" w:hAnsi="Arial Narrow"/>
          <w:b/>
          <w:sz w:val="24"/>
          <w:szCs w:val="24"/>
        </w:rPr>
      </w:pPr>
      <w:r w:rsidRPr="005A4221">
        <w:rPr>
          <w:rFonts w:ascii="Arial Narrow" w:hAnsi="Arial Narrow"/>
          <w:b/>
          <w:sz w:val="24"/>
          <w:szCs w:val="24"/>
        </w:rPr>
        <w:t>с. Козьмо - Демьяновка, д. Покровка, д. Троицкое</w:t>
      </w:r>
    </w:p>
    <w:p w:rsidR="00204B2E" w:rsidRPr="005A4221" w:rsidRDefault="00204B2E" w:rsidP="00204B2E">
      <w:pPr>
        <w:pStyle w:val="a4"/>
        <w:tabs>
          <w:tab w:val="clear" w:pos="4153"/>
          <w:tab w:val="clear" w:pos="8306"/>
          <w:tab w:val="left" w:pos="-2127"/>
        </w:tabs>
        <w:ind w:left="113" w:right="113" w:firstLine="737"/>
        <w:jc w:val="both"/>
      </w:pPr>
      <w:r w:rsidRPr="005A4221">
        <w:t xml:space="preserve">Теплоснабжение зданий соцкультбыта осуществляется от индивидуальных источников тепла (печное). </w:t>
      </w:r>
    </w:p>
    <w:p w:rsidR="00204B2E" w:rsidRPr="005A4221" w:rsidRDefault="00204B2E" w:rsidP="00204B2E">
      <w:pPr>
        <w:pStyle w:val="a4"/>
        <w:tabs>
          <w:tab w:val="clear" w:pos="4153"/>
          <w:tab w:val="clear" w:pos="8306"/>
          <w:tab w:val="left" w:pos="-2127"/>
        </w:tabs>
        <w:ind w:left="113" w:right="113" w:firstLine="737"/>
        <w:jc w:val="both"/>
      </w:pPr>
      <w:r w:rsidRPr="005A4221">
        <w:t>Жилой фонд снабжается теплом от поквартирных источников тепла (печки).</w:t>
      </w:r>
    </w:p>
    <w:p w:rsidR="00204B2E" w:rsidRPr="005A1856" w:rsidRDefault="00204B2E" w:rsidP="00204B2E">
      <w:pPr>
        <w:tabs>
          <w:tab w:val="left" w:pos="284"/>
          <w:tab w:val="left" w:pos="993"/>
          <w:tab w:val="left" w:pos="1418"/>
          <w:tab w:val="left" w:pos="3969"/>
          <w:tab w:val="left" w:pos="4253"/>
          <w:tab w:val="left" w:pos="4536"/>
          <w:tab w:val="left" w:pos="7088"/>
          <w:tab w:val="left" w:pos="9356"/>
        </w:tabs>
        <w:spacing w:after="0" w:line="240" w:lineRule="auto"/>
        <w:ind w:left="113" w:right="113" w:firstLine="737"/>
        <w:jc w:val="both"/>
        <w:rPr>
          <w:rFonts w:ascii="Arial Narrow" w:hAnsi="Arial Narrow"/>
          <w:sz w:val="24"/>
          <w:szCs w:val="24"/>
        </w:rPr>
      </w:pPr>
      <w:r w:rsidRPr="005A4221">
        <w:rPr>
          <w:rFonts w:ascii="Arial Narrow" w:hAnsi="Arial Narrow"/>
          <w:sz w:val="24"/>
          <w:szCs w:val="24"/>
        </w:rPr>
        <w:t xml:space="preserve">Топливом для котельных служит бурый уголь Ирша-Бородинского разреза. Доставка угля производится автотранспортом. </w:t>
      </w:r>
      <w:r w:rsidRPr="005A1856">
        <w:rPr>
          <w:rFonts w:ascii="Arial Narrow" w:hAnsi="Arial Narrow"/>
          <w:sz w:val="24"/>
          <w:szCs w:val="24"/>
        </w:rPr>
        <w:t>Уголь выгружается на примыкающий к зданию котельной склад угля. Склад угля является неорганизованным источником выделения угольной пыли.</w:t>
      </w:r>
    </w:p>
    <w:p w:rsidR="00204B2E" w:rsidRPr="005A1856" w:rsidRDefault="00204B2E" w:rsidP="00204B2E">
      <w:pPr>
        <w:pStyle w:val="a6"/>
        <w:tabs>
          <w:tab w:val="left" w:pos="284"/>
          <w:tab w:val="left" w:pos="993"/>
          <w:tab w:val="left" w:pos="3969"/>
          <w:tab w:val="left" w:pos="4253"/>
          <w:tab w:val="left" w:pos="4536"/>
          <w:tab w:val="left" w:pos="7088"/>
          <w:tab w:val="left" w:pos="9356"/>
        </w:tabs>
        <w:spacing w:after="0" w:line="240" w:lineRule="auto"/>
        <w:ind w:left="113" w:right="113" w:firstLine="737"/>
        <w:jc w:val="both"/>
        <w:rPr>
          <w:rFonts w:ascii="Arial Narrow" w:hAnsi="Arial Narrow"/>
          <w:sz w:val="24"/>
          <w:szCs w:val="24"/>
        </w:rPr>
      </w:pPr>
      <w:r w:rsidRPr="005A1856">
        <w:rPr>
          <w:rFonts w:ascii="Arial Narrow" w:hAnsi="Arial Narrow"/>
          <w:sz w:val="24"/>
          <w:szCs w:val="24"/>
        </w:rPr>
        <w:t>Котлоагрегаты существующих котельных не оснащены пылеулавливающим оборудованием.</w:t>
      </w:r>
    </w:p>
    <w:p w:rsidR="00204B2E" w:rsidRPr="005A4221" w:rsidRDefault="00204B2E" w:rsidP="00204B2E">
      <w:pPr>
        <w:pStyle w:val="37"/>
        <w:ind w:left="113" w:right="113" w:firstLine="737"/>
        <w:jc w:val="both"/>
        <w:rPr>
          <w:b w:val="0"/>
        </w:rPr>
      </w:pPr>
      <w:r w:rsidRPr="005A4221">
        <w:rPr>
          <w:i/>
          <w:u w:val="single"/>
        </w:rPr>
        <w:t>Проектное предложение</w:t>
      </w:r>
    </w:p>
    <w:p w:rsidR="00204B2E" w:rsidRPr="005A4221" w:rsidRDefault="00204B2E" w:rsidP="00204B2E">
      <w:pPr>
        <w:pStyle w:val="aa"/>
        <w:spacing w:before="0" w:beforeAutospacing="0" w:after="0" w:afterAutospacing="0"/>
        <w:ind w:left="113" w:right="113" w:firstLine="737"/>
        <w:jc w:val="both"/>
        <w:rPr>
          <w:rFonts w:ascii="Arial Narrow" w:hAnsi="Arial Narrow"/>
          <w:b/>
        </w:rPr>
      </w:pPr>
      <w:r w:rsidRPr="005A4221">
        <w:rPr>
          <w:rFonts w:ascii="Arial Narrow" w:hAnsi="Arial Narrow"/>
          <w:b/>
        </w:rPr>
        <w:t>I очередь строительства</w:t>
      </w:r>
    </w:p>
    <w:p w:rsidR="00204B2E" w:rsidRPr="005A4221" w:rsidRDefault="00204B2E" w:rsidP="00204B2E">
      <w:pPr>
        <w:pStyle w:val="aa"/>
        <w:spacing w:before="0" w:beforeAutospacing="0" w:after="0" w:afterAutospacing="0"/>
        <w:ind w:left="113" w:right="113" w:firstLine="737"/>
        <w:jc w:val="both"/>
        <w:rPr>
          <w:rFonts w:ascii="Arial Narrow" w:hAnsi="Arial Narrow"/>
          <w:b/>
        </w:rPr>
      </w:pPr>
      <w:r w:rsidRPr="005A4221">
        <w:rPr>
          <w:rFonts w:ascii="Arial Narrow" w:hAnsi="Arial Narrow"/>
          <w:b/>
        </w:rPr>
        <w:t>р. п. Предивинск</w:t>
      </w:r>
    </w:p>
    <w:p w:rsidR="00204B2E" w:rsidRPr="0083049C" w:rsidRDefault="00204B2E" w:rsidP="00204B2E">
      <w:pPr>
        <w:pStyle w:val="a4"/>
        <w:tabs>
          <w:tab w:val="clear" w:pos="4153"/>
          <w:tab w:val="clear" w:pos="8306"/>
          <w:tab w:val="center" w:pos="-3686"/>
          <w:tab w:val="left" w:pos="-3544"/>
        </w:tabs>
        <w:ind w:left="113" w:right="113" w:firstLine="737"/>
        <w:jc w:val="both"/>
      </w:pPr>
      <w:r w:rsidRPr="005A4221">
        <w:t>В поселке предусматривается централизованная система теплоснабжения от котельной (школа) для проектируемых и реконструируемых объектов соцкультбыта и четырех жилых домов, прилегающих к котельной.</w:t>
      </w:r>
      <w:r w:rsidRPr="005A4221">
        <w:rPr>
          <w:color w:val="FF0000"/>
        </w:rPr>
        <w:t xml:space="preserve"> </w:t>
      </w:r>
      <w:r w:rsidRPr="005A4221">
        <w:t xml:space="preserve">Котельная (больница) снабжает теплом здания городской больницы: стационар, поликлинику, пищеблок, прачечную, проектируемую баню и три </w:t>
      </w:r>
      <w:r w:rsidRPr="0083049C">
        <w:t>жилых дома.</w:t>
      </w:r>
    </w:p>
    <w:p w:rsidR="00204B2E" w:rsidRPr="005A4221" w:rsidRDefault="00204B2E" w:rsidP="00204B2E">
      <w:pPr>
        <w:pStyle w:val="a4"/>
        <w:tabs>
          <w:tab w:val="clear" w:pos="4153"/>
          <w:tab w:val="clear" w:pos="8306"/>
        </w:tabs>
        <w:ind w:left="113" w:right="113" w:firstLine="737"/>
        <w:jc w:val="both"/>
      </w:pPr>
      <w:r w:rsidRPr="0083049C">
        <w:t>Система теплоснабжения принята зависимая. Система горячего водоснабжения</w:t>
      </w:r>
      <w:r w:rsidRPr="005A4221">
        <w:t xml:space="preserve"> – закрытая (от водоподогревателей в зданиях). Схема тепловых сетей – тупиковая 2-х трубная. Параметры теплоносителя – вода с температурами 95-70°С. Остальные проектируемые объекты соцкультбыта (детский сад, магазины), удаленные от котельной (школа), снабжаются теплом от индивидуальных источников тепла. Теплоснабжение существующих зданий от котельной (школа) сохраняется без изменения. </w:t>
      </w:r>
    </w:p>
    <w:p w:rsidR="00204B2E" w:rsidRPr="005A4221" w:rsidRDefault="00204B2E" w:rsidP="00204B2E">
      <w:pPr>
        <w:pStyle w:val="a4"/>
        <w:tabs>
          <w:tab w:val="clear" w:pos="4153"/>
          <w:tab w:val="clear" w:pos="8306"/>
        </w:tabs>
        <w:ind w:left="113" w:right="113" w:firstLine="737"/>
        <w:jc w:val="both"/>
      </w:pPr>
      <w:r w:rsidRPr="005A4221">
        <w:t>Основной существующий жилой фонд поселка снабжается теплом от поквартирных источников тепла.</w:t>
      </w:r>
    </w:p>
    <w:p w:rsidR="00204B2E" w:rsidRPr="005A4221" w:rsidRDefault="00204B2E" w:rsidP="00204B2E">
      <w:pPr>
        <w:pStyle w:val="a4"/>
        <w:tabs>
          <w:tab w:val="clear" w:pos="4153"/>
          <w:tab w:val="clear" w:pos="8306"/>
        </w:tabs>
        <w:ind w:left="113" w:right="113" w:firstLine="737"/>
        <w:jc w:val="both"/>
      </w:pPr>
      <w:r w:rsidRPr="005A4221">
        <w:t>Теплоснабжение предприятий перерабатывающего производства и лесопромышленного сектора осуществляется от собственных котельных.</w:t>
      </w:r>
    </w:p>
    <w:p w:rsidR="00204B2E" w:rsidRPr="005A4221" w:rsidRDefault="00204B2E" w:rsidP="00204B2E">
      <w:pPr>
        <w:pStyle w:val="a4"/>
        <w:tabs>
          <w:tab w:val="clear" w:pos="4153"/>
          <w:tab w:val="clear" w:pos="8306"/>
        </w:tabs>
        <w:ind w:left="113" w:right="113" w:firstLine="737"/>
        <w:jc w:val="both"/>
      </w:pPr>
      <w:r w:rsidRPr="005A4221">
        <w:t>Расходы тепла на I очередь строительства составляют:</w:t>
      </w:r>
    </w:p>
    <w:p w:rsidR="00204B2E" w:rsidRPr="005A4221" w:rsidRDefault="00204B2E" w:rsidP="00204B2E">
      <w:pPr>
        <w:pStyle w:val="a4"/>
        <w:tabs>
          <w:tab w:val="clear" w:pos="4153"/>
          <w:tab w:val="clear" w:pos="8306"/>
        </w:tabs>
        <w:ind w:left="113" w:right="113" w:firstLine="737"/>
        <w:jc w:val="both"/>
        <w:rPr>
          <w:color w:val="000000"/>
        </w:rPr>
      </w:pPr>
      <w:r w:rsidRPr="005A4221">
        <w:rPr>
          <w:color w:val="000000"/>
        </w:rPr>
        <w:t>жилые дома 4,203 Гкал/ч, в том числе централизованное теплоснабжение 0,252 Гкал/ч,</w:t>
      </w:r>
    </w:p>
    <w:p w:rsidR="00204B2E" w:rsidRPr="005A4221" w:rsidRDefault="00204B2E" w:rsidP="00204B2E">
      <w:pPr>
        <w:pStyle w:val="a4"/>
        <w:tabs>
          <w:tab w:val="clear" w:pos="4153"/>
          <w:tab w:val="clear" w:pos="8306"/>
        </w:tabs>
        <w:ind w:left="113" w:right="113" w:firstLine="737"/>
        <w:jc w:val="both"/>
        <w:rPr>
          <w:color w:val="000000"/>
        </w:rPr>
      </w:pPr>
      <w:r w:rsidRPr="005A4221">
        <w:rPr>
          <w:color w:val="000000"/>
        </w:rPr>
        <w:t>поквартирное отопление 3,951 Гкал/ч;</w:t>
      </w:r>
    </w:p>
    <w:p w:rsidR="00204B2E" w:rsidRPr="005A4221" w:rsidRDefault="00204B2E" w:rsidP="00204B2E">
      <w:pPr>
        <w:pStyle w:val="a4"/>
        <w:tabs>
          <w:tab w:val="clear" w:pos="4153"/>
          <w:tab w:val="clear" w:pos="8306"/>
        </w:tabs>
        <w:ind w:left="113" w:right="113" w:firstLine="737"/>
        <w:jc w:val="both"/>
        <w:rPr>
          <w:color w:val="000000"/>
        </w:rPr>
      </w:pPr>
      <w:r w:rsidRPr="005A4221">
        <w:rPr>
          <w:color w:val="000000"/>
        </w:rPr>
        <w:t>соцкультбыт 2,145 Гкал/ч, в том числе централизованное теплоснабжение 1,824 Гкал/ч,</w:t>
      </w:r>
    </w:p>
    <w:p w:rsidR="00204B2E" w:rsidRPr="005A4221" w:rsidRDefault="00204B2E" w:rsidP="00204B2E">
      <w:pPr>
        <w:pStyle w:val="a4"/>
        <w:tabs>
          <w:tab w:val="clear" w:pos="4153"/>
          <w:tab w:val="clear" w:pos="8306"/>
        </w:tabs>
        <w:ind w:left="113" w:right="113" w:firstLine="737"/>
        <w:jc w:val="both"/>
        <w:rPr>
          <w:color w:val="000000"/>
        </w:rPr>
      </w:pPr>
      <w:r w:rsidRPr="005A4221">
        <w:rPr>
          <w:color w:val="000000"/>
        </w:rPr>
        <w:t>индивидуальные источники 0,321 Гкал/ч;</w:t>
      </w:r>
    </w:p>
    <w:p w:rsidR="00204B2E" w:rsidRPr="005A4221" w:rsidRDefault="00204B2E" w:rsidP="00204B2E">
      <w:pPr>
        <w:pStyle w:val="a4"/>
        <w:tabs>
          <w:tab w:val="clear" w:pos="4153"/>
          <w:tab w:val="clear" w:pos="8306"/>
        </w:tabs>
        <w:ind w:left="113" w:right="113" w:firstLine="737"/>
        <w:jc w:val="both"/>
        <w:rPr>
          <w:color w:val="000000"/>
        </w:rPr>
      </w:pPr>
      <w:r w:rsidRPr="005A4221">
        <w:rPr>
          <w:color w:val="000000"/>
        </w:rPr>
        <w:t>производство от индивидуальных источников 0,250 Гкал/ч.</w:t>
      </w:r>
    </w:p>
    <w:p w:rsidR="00204B2E" w:rsidRPr="005A4221" w:rsidRDefault="00204B2E" w:rsidP="00204B2E">
      <w:pPr>
        <w:pStyle w:val="a4"/>
        <w:tabs>
          <w:tab w:val="clear" w:pos="4153"/>
          <w:tab w:val="clear" w:pos="8306"/>
        </w:tabs>
        <w:ind w:left="113" w:right="113" w:firstLine="737"/>
        <w:jc w:val="both"/>
        <w:rPr>
          <w:color w:val="000000"/>
        </w:rPr>
      </w:pPr>
      <w:r w:rsidRPr="005A4221">
        <w:rPr>
          <w:color w:val="000000"/>
        </w:rPr>
        <w:t>Необходимая производительность котельных (школа, больница) на I очередь строительства составит 2,200 Гкал/ч с учетом 6% потерь тепла в наружных тепловых сетях. Резерв установленной мощности котельных составляет 0,71 Гкал/ч.</w:t>
      </w:r>
    </w:p>
    <w:p w:rsidR="00204B2E" w:rsidRPr="005A4221" w:rsidRDefault="00204B2E" w:rsidP="00204B2E">
      <w:pPr>
        <w:spacing w:after="0" w:line="240" w:lineRule="auto"/>
        <w:ind w:left="113" w:right="113" w:firstLine="737"/>
        <w:jc w:val="both"/>
        <w:rPr>
          <w:rFonts w:ascii="Arial Narrow" w:hAnsi="Arial Narrow"/>
          <w:b/>
          <w:sz w:val="24"/>
          <w:szCs w:val="24"/>
        </w:rPr>
      </w:pPr>
      <w:r w:rsidRPr="005A4221">
        <w:rPr>
          <w:rFonts w:ascii="Arial Narrow" w:hAnsi="Arial Narrow"/>
          <w:b/>
          <w:sz w:val="24"/>
          <w:szCs w:val="24"/>
        </w:rPr>
        <w:t>с. Козьмо - Демьяновка, д. Покровка, д.  Троицкое</w:t>
      </w:r>
    </w:p>
    <w:p w:rsidR="00204B2E" w:rsidRPr="005A4221" w:rsidRDefault="00204B2E" w:rsidP="00204B2E">
      <w:pPr>
        <w:pStyle w:val="a4"/>
        <w:tabs>
          <w:tab w:val="clear" w:pos="4153"/>
          <w:tab w:val="clear" w:pos="8306"/>
        </w:tabs>
        <w:ind w:left="113" w:right="113" w:firstLine="737"/>
        <w:jc w:val="both"/>
      </w:pPr>
      <w:r w:rsidRPr="005A4221">
        <w:t>Теплоснабжение существующих зданий сохраняется без изменения.</w:t>
      </w:r>
    </w:p>
    <w:p w:rsidR="00204B2E" w:rsidRDefault="00204B2E" w:rsidP="00204B2E">
      <w:pPr>
        <w:pStyle w:val="a4"/>
        <w:tabs>
          <w:tab w:val="clear" w:pos="4153"/>
          <w:tab w:val="clear" w:pos="8306"/>
        </w:tabs>
        <w:ind w:left="113" w:right="113" w:firstLine="737"/>
        <w:jc w:val="both"/>
      </w:pPr>
      <w:r w:rsidRPr="005A4221">
        <w:t>Горячее водоснабжение – от индивидуальных водонагревателей при наличии централизованного холодного водоснабжения.</w:t>
      </w:r>
    </w:p>
    <w:p w:rsidR="00E519C4" w:rsidRPr="005A4221" w:rsidRDefault="00E519C4" w:rsidP="00204B2E">
      <w:pPr>
        <w:pStyle w:val="a4"/>
        <w:tabs>
          <w:tab w:val="clear" w:pos="4153"/>
          <w:tab w:val="clear" w:pos="8306"/>
        </w:tabs>
        <w:ind w:left="113" w:right="113" w:firstLine="737"/>
        <w:jc w:val="both"/>
      </w:pPr>
    </w:p>
    <w:p w:rsidR="00D4486C" w:rsidRDefault="00D4486C" w:rsidP="00204B2E">
      <w:pPr>
        <w:spacing w:after="0" w:line="240" w:lineRule="auto"/>
        <w:ind w:left="113" w:right="113" w:firstLine="737"/>
        <w:jc w:val="both"/>
        <w:rPr>
          <w:rFonts w:ascii="Arial Narrow" w:hAnsi="Arial Narrow"/>
          <w:b/>
          <w:sz w:val="24"/>
          <w:szCs w:val="24"/>
          <w:u w:val="single"/>
        </w:rPr>
      </w:pPr>
    </w:p>
    <w:p w:rsidR="00D4486C" w:rsidRPr="00D4486C" w:rsidRDefault="00D4486C" w:rsidP="00204B2E">
      <w:pPr>
        <w:spacing w:after="0" w:line="240" w:lineRule="auto"/>
        <w:ind w:left="113" w:right="113" w:firstLine="737"/>
        <w:jc w:val="both"/>
        <w:rPr>
          <w:rFonts w:ascii="Arial Narrow" w:hAnsi="Arial Narrow"/>
          <w:b/>
          <w:sz w:val="24"/>
          <w:szCs w:val="24"/>
          <w:u w:val="single"/>
        </w:rPr>
      </w:pPr>
      <w:r w:rsidRPr="00D4486C">
        <w:rPr>
          <w:rFonts w:ascii="Arial Narrow" w:hAnsi="Arial Narrow"/>
          <w:b/>
          <w:sz w:val="24"/>
          <w:szCs w:val="24"/>
          <w:u w:val="single"/>
        </w:rPr>
        <w:lastRenderedPageBreak/>
        <w:t>Расчетный срок строительства</w:t>
      </w:r>
    </w:p>
    <w:p w:rsidR="00204B2E" w:rsidRPr="0083049C" w:rsidRDefault="00204B2E" w:rsidP="00204B2E">
      <w:pPr>
        <w:spacing w:after="0" w:line="240" w:lineRule="auto"/>
        <w:ind w:left="113" w:right="113" w:firstLine="737"/>
        <w:jc w:val="both"/>
        <w:rPr>
          <w:rFonts w:ascii="Arial Narrow" w:hAnsi="Arial Narrow"/>
          <w:sz w:val="24"/>
          <w:szCs w:val="24"/>
        </w:rPr>
      </w:pPr>
      <w:r w:rsidRPr="005A4221">
        <w:rPr>
          <w:rFonts w:ascii="Arial Narrow" w:hAnsi="Arial Narrow"/>
          <w:b/>
          <w:sz w:val="24"/>
          <w:szCs w:val="24"/>
        </w:rPr>
        <w:t xml:space="preserve">п. </w:t>
      </w:r>
      <w:r w:rsidRPr="0083049C">
        <w:rPr>
          <w:rFonts w:ascii="Arial Narrow" w:hAnsi="Arial Narrow"/>
          <w:b/>
          <w:sz w:val="24"/>
          <w:szCs w:val="24"/>
        </w:rPr>
        <w:t>Предивинск</w:t>
      </w:r>
    </w:p>
    <w:p w:rsidR="00204B2E" w:rsidRPr="005A4221" w:rsidRDefault="00204B2E" w:rsidP="00204B2E">
      <w:pPr>
        <w:pStyle w:val="a4"/>
        <w:tabs>
          <w:tab w:val="clear" w:pos="4153"/>
          <w:tab w:val="clear" w:pos="8306"/>
        </w:tabs>
        <w:ind w:left="113" w:right="113" w:firstLine="737"/>
        <w:jc w:val="both"/>
      </w:pPr>
      <w:r w:rsidRPr="005A4221">
        <w:t>Система теплоснабжения, проектируемая на I очередь строительства, сохраняется на расчетный срок.</w:t>
      </w:r>
    </w:p>
    <w:p w:rsidR="00204B2E" w:rsidRPr="005A4221" w:rsidRDefault="00204B2E" w:rsidP="00204B2E">
      <w:pPr>
        <w:pStyle w:val="a4"/>
        <w:tabs>
          <w:tab w:val="clear" w:pos="4153"/>
          <w:tab w:val="clear" w:pos="8306"/>
        </w:tabs>
        <w:ind w:left="113" w:right="113" w:firstLine="737"/>
        <w:jc w:val="both"/>
      </w:pPr>
      <w:r w:rsidRPr="005A4221">
        <w:t>Расходы тепла на расчетный срок строительства составляют:</w:t>
      </w:r>
    </w:p>
    <w:p w:rsidR="00204B2E" w:rsidRPr="005A4221" w:rsidRDefault="00204B2E" w:rsidP="00204B2E">
      <w:pPr>
        <w:pStyle w:val="a4"/>
        <w:tabs>
          <w:tab w:val="clear" w:pos="4153"/>
          <w:tab w:val="clear" w:pos="8306"/>
        </w:tabs>
        <w:ind w:left="113" w:right="113" w:firstLine="737"/>
        <w:jc w:val="both"/>
        <w:rPr>
          <w:color w:val="000000"/>
        </w:rPr>
      </w:pPr>
      <w:r w:rsidRPr="005A4221">
        <w:rPr>
          <w:color w:val="000000"/>
        </w:rPr>
        <w:t xml:space="preserve">жилые дома 2,882 Гкал/ч, в том числе централизованное теплоснабжение 0,252 Гкал/ч, </w:t>
      </w:r>
    </w:p>
    <w:p w:rsidR="00204B2E" w:rsidRPr="005A4221" w:rsidRDefault="00204B2E" w:rsidP="00204B2E">
      <w:pPr>
        <w:pStyle w:val="a4"/>
        <w:tabs>
          <w:tab w:val="clear" w:pos="4153"/>
          <w:tab w:val="clear" w:pos="8306"/>
        </w:tabs>
        <w:ind w:left="113" w:right="113" w:firstLine="737"/>
        <w:jc w:val="both"/>
        <w:rPr>
          <w:color w:val="000000"/>
        </w:rPr>
      </w:pPr>
      <w:r w:rsidRPr="005A4221">
        <w:rPr>
          <w:color w:val="000000"/>
        </w:rPr>
        <w:t>поквартирное отопление 2,630 Гкал/ч;</w:t>
      </w:r>
    </w:p>
    <w:p w:rsidR="00204B2E" w:rsidRPr="005A4221" w:rsidRDefault="00204B2E" w:rsidP="00204B2E">
      <w:pPr>
        <w:pStyle w:val="a4"/>
        <w:tabs>
          <w:tab w:val="clear" w:pos="4153"/>
          <w:tab w:val="clear" w:pos="8306"/>
        </w:tabs>
        <w:ind w:left="113" w:right="113" w:firstLine="737"/>
        <w:jc w:val="both"/>
        <w:rPr>
          <w:color w:val="000000"/>
        </w:rPr>
      </w:pPr>
      <w:r w:rsidRPr="005A4221">
        <w:rPr>
          <w:color w:val="000000"/>
        </w:rPr>
        <w:t xml:space="preserve">соцкультбыт 2,145 Гкал/ч, в том числе централизованное теплоснабжение 1,824 Гкал/ч, </w:t>
      </w:r>
    </w:p>
    <w:p w:rsidR="00204B2E" w:rsidRPr="005A4221" w:rsidRDefault="00204B2E" w:rsidP="00204B2E">
      <w:pPr>
        <w:pStyle w:val="a4"/>
        <w:tabs>
          <w:tab w:val="clear" w:pos="4153"/>
          <w:tab w:val="clear" w:pos="8306"/>
        </w:tabs>
        <w:ind w:left="113" w:right="113" w:firstLine="737"/>
        <w:jc w:val="both"/>
        <w:rPr>
          <w:color w:val="000000"/>
        </w:rPr>
      </w:pPr>
      <w:r w:rsidRPr="005A4221">
        <w:rPr>
          <w:color w:val="000000"/>
        </w:rPr>
        <w:t>индивидуальные источники 0,321 Гкал/ч;</w:t>
      </w:r>
    </w:p>
    <w:p w:rsidR="00204B2E" w:rsidRPr="005A4221" w:rsidRDefault="00204B2E" w:rsidP="00204B2E">
      <w:pPr>
        <w:pStyle w:val="a4"/>
        <w:tabs>
          <w:tab w:val="clear" w:pos="4153"/>
          <w:tab w:val="clear" w:pos="8306"/>
        </w:tabs>
        <w:ind w:left="113" w:right="113" w:firstLine="737"/>
        <w:jc w:val="both"/>
        <w:rPr>
          <w:color w:val="000000"/>
        </w:rPr>
      </w:pPr>
      <w:r w:rsidRPr="005A4221">
        <w:rPr>
          <w:color w:val="000000"/>
        </w:rPr>
        <w:t>производство от индивидуальных источников 0,250 Гкал/ч.</w:t>
      </w:r>
    </w:p>
    <w:p w:rsidR="00204B2E" w:rsidRPr="005A4221" w:rsidRDefault="00204B2E" w:rsidP="00204B2E">
      <w:pPr>
        <w:pStyle w:val="a4"/>
        <w:tabs>
          <w:tab w:val="clear" w:pos="4153"/>
          <w:tab w:val="clear" w:pos="8306"/>
        </w:tabs>
        <w:ind w:left="113" w:right="113" w:firstLine="737"/>
        <w:jc w:val="both"/>
        <w:rPr>
          <w:color w:val="000000"/>
        </w:rPr>
      </w:pPr>
      <w:r w:rsidRPr="005A4221">
        <w:rPr>
          <w:color w:val="000000"/>
        </w:rPr>
        <w:t>Необходимая производительность котельных (школа, больница) на расчетный срок строительства составит 2,200 Гкал/ч с учетом 6% потерь тепла в наружных тепловых сетях. Резерв установленной мощности котельных составляет 0,71 Гкал/ч.</w:t>
      </w:r>
    </w:p>
    <w:p w:rsidR="00204B2E" w:rsidRPr="005A4221" w:rsidRDefault="00204B2E" w:rsidP="00204B2E">
      <w:pPr>
        <w:spacing w:after="0" w:line="240" w:lineRule="auto"/>
        <w:ind w:left="113" w:right="113" w:firstLine="737"/>
        <w:jc w:val="both"/>
        <w:rPr>
          <w:rFonts w:ascii="Arial Narrow" w:hAnsi="Arial Narrow"/>
          <w:b/>
          <w:sz w:val="24"/>
          <w:szCs w:val="24"/>
        </w:rPr>
      </w:pPr>
      <w:r w:rsidRPr="005A4221">
        <w:rPr>
          <w:rFonts w:ascii="Arial Narrow" w:hAnsi="Arial Narrow"/>
          <w:b/>
          <w:sz w:val="24"/>
          <w:szCs w:val="24"/>
        </w:rPr>
        <w:t>с. Козьмо - Демьяновка, д.  Покровка, д. Троицкое</w:t>
      </w:r>
    </w:p>
    <w:p w:rsidR="00204B2E" w:rsidRPr="005A4221" w:rsidRDefault="00204B2E" w:rsidP="00204B2E">
      <w:pPr>
        <w:pStyle w:val="a4"/>
        <w:tabs>
          <w:tab w:val="clear" w:pos="4153"/>
          <w:tab w:val="clear" w:pos="8306"/>
        </w:tabs>
        <w:ind w:left="113" w:right="113" w:firstLine="737"/>
        <w:jc w:val="both"/>
      </w:pPr>
      <w:r w:rsidRPr="005A4221">
        <w:t>Теплоснабжение существующих зданий сохраняется без изменения.</w:t>
      </w:r>
    </w:p>
    <w:p w:rsidR="00204B2E" w:rsidRPr="005A4221" w:rsidRDefault="00204B2E" w:rsidP="00204B2E">
      <w:pPr>
        <w:pStyle w:val="a4"/>
        <w:tabs>
          <w:tab w:val="clear" w:pos="4153"/>
          <w:tab w:val="clear" w:pos="8306"/>
        </w:tabs>
        <w:ind w:left="113" w:right="113" w:firstLine="737"/>
        <w:jc w:val="both"/>
      </w:pPr>
      <w:r w:rsidRPr="005A4221">
        <w:t>Горячее водоснабжение – от индивидуальных водонагревателей при наличии централизованного холодного водоснабжения.</w:t>
      </w:r>
    </w:p>
    <w:p w:rsidR="00204B2E" w:rsidRDefault="00204B2E" w:rsidP="00367376">
      <w:pPr>
        <w:pStyle w:val="aa"/>
        <w:spacing w:before="0" w:beforeAutospacing="0" w:after="0" w:afterAutospacing="0"/>
        <w:ind w:left="113" w:right="113" w:firstLine="737"/>
        <w:jc w:val="both"/>
        <w:rPr>
          <w:rFonts w:ascii="Arial Narrow" w:hAnsi="Arial Narrow"/>
        </w:rPr>
      </w:pPr>
    </w:p>
    <w:p w:rsidR="00016F9C" w:rsidRPr="00016F9C" w:rsidRDefault="00016F9C" w:rsidP="00367376">
      <w:pPr>
        <w:pStyle w:val="aa"/>
        <w:spacing w:before="0" w:beforeAutospacing="0" w:after="0" w:afterAutospacing="0"/>
        <w:ind w:left="113" w:right="113" w:firstLine="737"/>
        <w:jc w:val="both"/>
        <w:rPr>
          <w:rFonts w:ascii="Arial Narrow" w:hAnsi="Arial Narrow"/>
          <w:b/>
          <w:i/>
        </w:rPr>
      </w:pPr>
      <w:r w:rsidRPr="00016F9C">
        <w:rPr>
          <w:rFonts w:ascii="Arial Narrow" w:hAnsi="Arial Narrow"/>
          <w:b/>
          <w:i/>
        </w:rPr>
        <w:t>Воздействие на атмосферный воздух</w:t>
      </w:r>
    </w:p>
    <w:p w:rsidR="000E6B8B" w:rsidRPr="005A4221" w:rsidRDefault="000E6B8B" w:rsidP="00367376">
      <w:pPr>
        <w:pStyle w:val="aa"/>
        <w:spacing w:before="0" w:beforeAutospacing="0" w:after="0" w:afterAutospacing="0"/>
        <w:ind w:left="113" w:right="113" w:firstLine="737"/>
        <w:jc w:val="both"/>
        <w:rPr>
          <w:rFonts w:ascii="Arial Narrow" w:hAnsi="Arial Narrow"/>
        </w:rPr>
      </w:pPr>
      <w:r w:rsidRPr="005A4221">
        <w:rPr>
          <w:rFonts w:ascii="Arial Narrow" w:hAnsi="Arial Narrow"/>
        </w:rPr>
        <w:t>В процессе сжигания твердого или жидкого топлива в атмосферу выбрасывается дым, содержащий продукты полного (диоксид углерода и пары воды) и неполного (оксиды углерода, серы, азота, углеводороды и др.) сгорания. При переводе установок на жидкое топливо (мазут) снижаются выбросы золы, но практически не уменьшаются выбросы оксидов серы и азота. Наиболее чистым является газовое топливо, которое загрязняет атмосферный воздух в три раза меньше, чем мазут и в пять раз меньше, чем уголь.</w:t>
      </w:r>
    </w:p>
    <w:p w:rsidR="000E6B8B" w:rsidRPr="005A4221" w:rsidRDefault="00CF4AC9" w:rsidP="00367376">
      <w:pPr>
        <w:pStyle w:val="aa"/>
        <w:spacing w:before="0" w:beforeAutospacing="0" w:after="0" w:afterAutospacing="0"/>
        <w:ind w:left="113" w:right="113" w:firstLine="737"/>
        <w:jc w:val="both"/>
        <w:rPr>
          <w:rFonts w:ascii="Arial Narrow" w:hAnsi="Arial Narrow"/>
        </w:rPr>
      </w:pPr>
      <w:r w:rsidRPr="005A4221">
        <w:rPr>
          <w:rFonts w:ascii="Arial Narrow" w:hAnsi="Arial Narrow"/>
        </w:rPr>
        <w:t xml:space="preserve">Основной </w:t>
      </w:r>
      <w:r w:rsidR="000E6B8B" w:rsidRPr="005A4221">
        <w:rPr>
          <w:rFonts w:ascii="Arial Narrow" w:hAnsi="Arial Narrow"/>
        </w:rPr>
        <w:t>источник энергетического загрязнения атмосферы – отопительная система жилищ (котельные установки) – выделяет продукты неполного сгорания. Из-за небольшой высоты дымовых труб токсичные вещества в высоких концентрациях рассеиваются вблизи котельных установок.</w:t>
      </w:r>
    </w:p>
    <w:p w:rsidR="009A22C5" w:rsidRPr="005A4221" w:rsidRDefault="009A22C5" w:rsidP="00367376">
      <w:pPr>
        <w:pStyle w:val="aa"/>
        <w:spacing w:before="0" w:beforeAutospacing="0" w:after="0" w:afterAutospacing="0"/>
        <w:ind w:left="113" w:right="113" w:firstLine="737"/>
        <w:jc w:val="both"/>
        <w:rPr>
          <w:rFonts w:ascii="Arial Narrow" w:hAnsi="Arial Narrow"/>
        </w:rPr>
      </w:pPr>
      <w:r w:rsidRPr="005A4221">
        <w:rPr>
          <w:rFonts w:ascii="Arial Narrow" w:hAnsi="Arial Narrow"/>
        </w:rPr>
        <w:t>Котельные оказывают существенное влияние на состояние воздушного бассейна в районе их расположения. Потребляя немалое количество топлива и воздуха, котельная установка выбрасывает в атмосферу через дымовую трубу продукты сгорания, содержащие окись углерода СО, сернистый ангидрид SО</w:t>
      </w:r>
      <w:r w:rsidRPr="005A4221">
        <w:rPr>
          <w:rFonts w:ascii="Arial Narrow" w:hAnsi="Arial Narrow"/>
          <w:vertAlign w:val="subscript"/>
        </w:rPr>
        <w:t>2</w:t>
      </w:r>
      <w:r w:rsidRPr="005A4221">
        <w:rPr>
          <w:rFonts w:ascii="Arial Narrow" w:hAnsi="Arial Narrow"/>
        </w:rPr>
        <w:t>, окислы азота NО и др.</w:t>
      </w:r>
    </w:p>
    <w:p w:rsidR="009A22C5" w:rsidRPr="005A4221" w:rsidRDefault="009A22C5" w:rsidP="00367376">
      <w:pPr>
        <w:pStyle w:val="aa"/>
        <w:spacing w:before="0" w:beforeAutospacing="0" w:after="0" w:afterAutospacing="0"/>
        <w:ind w:left="113" w:right="113" w:firstLine="737"/>
        <w:jc w:val="both"/>
        <w:rPr>
          <w:rFonts w:ascii="Arial Narrow" w:hAnsi="Arial Narrow"/>
        </w:rPr>
      </w:pPr>
      <w:r w:rsidRPr="005A4221">
        <w:rPr>
          <w:rFonts w:ascii="Arial Narrow" w:hAnsi="Arial Narrow"/>
        </w:rPr>
        <w:t>Основное количество углерода выбрасывается в виде углекислого газа СО</w:t>
      </w:r>
      <w:r w:rsidRPr="005A4221">
        <w:rPr>
          <w:rFonts w:ascii="Arial Narrow" w:hAnsi="Arial Narrow"/>
          <w:vertAlign w:val="subscript"/>
        </w:rPr>
        <w:t>2</w:t>
      </w:r>
      <w:r w:rsidRPr="005A4221">
        <w:rPr>
          <w:rFonts w:ascii="Arial Narrow" w:hAnsi="Arial Narrow"/>
        </w:rPr>
        <w:t xml:space="preserve"> и не относится к числу токсичных компонентов, но в глобальном масштабе может оказать некоторое влияние на состояние атмосферы и даже климат планеты. Окись углерода является токсичным компонентом, но при рационально построенном процессе горения в топке котла содержание СО в уходящих дымовых газах незначительно. Главными компонентами, определяющими загрязнение атмосферы в районе расположения котельных, являются сернистый ангидрид SО</w:t>
      </w:r>
      <w:r w:rsidRPr="005A4221">
        <w:rPr>
          <w:rFonts w:ascii="Arial Narrow" w:hAnsi="Arial Narrow"/>
          <w:vertAlign w:val="subscript"/>
        </w:rPr>
        <w:t>2</w:t>
      </w:r>
      <w:r w:rsidRPr="005A4221">
        <w:rPr>
          <w:rFonts w:ascii="Arial Narrow" w:hAnsi="Arial Narrow"/>
        </w:rPr>
        <w:t xml:space="preserve"> и окислы азота NО и NО</w:t>
      </w:r>
      <w:r w:rsidRPr="005A4221">
        <w:rPr>
          <w:rFonts w:ascii="Arial Narrow" w:hAnsi="Arial Narrow"/>
          <w:vertAlign w:val="subscript"/>
        </w:rPr>
        <w:t>2</w:t>
      </w:r>
      <w:r w:rsidRPr="005A4221">
        <w:rPr>
          <w:rFonts w:ascii="Arial Narrow" w:hAnsi="Arial Narrow"/>
        </w:rPr>
        <w:t>. В топочной камере образуется в основном окись азота NО. Однако при ее движении в атмосфере происходит частичное доокисление, вследствие чего расчет ведут на наиболее токсичную двуокись азота.</w:t>
      </w:r>
    </w:p>
    <w:p w:rsidR="009A22C5" w:rsidRPr="005A4221" w:rsidRDefault="009A22C5" w:rsidP="00367376">
      <w:pPr>
        <w:pStyle w:val="aa"/>
        <w:spacing w:before="0" w:beforeAutospacing="0" w:after="0" w:afterAutospacing="0"/>
        <w:ind w:left="113" w:right="113" w:firstLine="737"/>
        <w:jc w:val="both"/>
        <w:rPr>
          <w:rFonts w:ascii="Arial Narrow" w:hAnsi="Arial Narrow"/>
        </w:rPr>
      </w:pPr>
      <w:r w:rsidRPr="005A4221">
        <w:rPr>
          <w:rFonts w:ascii="Arial Narrow" w:hAnsi="Arial Narrow"/>
        </w:rPr>
        <w:t>Другим важным компонентом, загрязняющим атмосферу в районе расположения котельных, работающих на твердых топливах, является летучая зола, но уловленная в золоуловителе. К чрезвычайно опасным веществам относятся пятиокись ванадия V</w:t>
      </w:r>
      <w:r w:rsidRPr="005A4221">
        <w:rPr>
          <w:rFonts w:ascii="Arial Narrow" w:hAnsi="Arial Narrow"/>
          <w:vertAlign w:val="subscript"/>
        </w:rPr>
        <w:t>2</w:t>
      </w:r>
      <w:r w:rsidRPr="005A4221">
        <w:rPr>
          <w:rFonts w:ascii="Arial Narrow" w:hAnsi="Arial Narrow"/>
        </w:rPr>
        <w:t>О</w:t>
      </w:r>
      <w:r w:rsidRPr="005A4221">
        <w:rPr>
          <w:rFonts w:ascii="Arial Narrow" w:hAnsi="Arial Narrow"/>
          <w:vertAlign w:val="subscript"/>
        </w:rPr>
        <w:t>5</w:t>
      </w:r>
      <w:r w:rsidRPr="005A4221">
        <w:rPr>
          <w:rFonts w:ascii="Arial Narrow" w:hAnsi="Arial Narrow"/>
        </w:rPr>
        <w:t xml:space="preserve"> и бенз(а)пирен C</w:t>
      </w:r>
      <w:r w:rsidRPr="005A4221">
        <w:rPr>
          <w:rFonts w:ascii="Arial Narrow" w:hAnsi="Arial Narrow"/>
          <w:vertAlign w:val="subscript"/>
        </w:rPr>
        <w:t>20</w:t>
      </w:r>
      <w:r w:rsidRPr="005A4221">
        <w:rPr>
          <w:rFonts w:ascii="Arial Narrow" w:hAnsi="Arial Narrow"/>
        </w:rPr>
        <w:t>ОН</w:t>
      </w:r>
      <w:r w:rsidRPr="005A4221">
        <w:rPr>
          <w:rFonts w:ascii="Arial Narrow" w:hAnsi="Arial Narrow"/>
          <w:vertAlign w:val="subscript"/>
        </w:rPr>
        <w:t>12</w:t>
      </w:r>
      <w:r w:rsidRPr="005A4221">
        <w:rPr>
          <w:rFonts w:ascii="Arial Narrow" w:hAnsi="Arial Narrow"/>
        </w:rPr>
        <w:t>. Первое соединение образуется в небольших количествах при сжигании мазута. Бенз(а)пирен может появиться в дымовых газах при сжигании любого топлива с недостатком кислорода в отдельных зонах горения.</w:t>
      </w:r>
    </w:p>
    <w:p w:rsidR="0034570B" w:rsidRPr="005A4221" w:rsidRDefault="0034570B" w:rsidP="00367376">
      <w:pPr>
        <w:pStyle w:val="ac"/>
        <w:spacing w:after="0"/>
        <w:ind w:left="113" w:right="113" w:firstLine="737"/>
        <w:jc w:val="both"/>
      </w:pPr>
      <w:r w:rsidRPr="005A4221">
        <w:t>Эффектом суммирующего действия обладают вещества ангидрид сернистый и азота диоксид.</w:t>
      </w:r>
    </w:p>
    <w:p w:rsidR="00883D6C" w:rsidRPr="005A4221" w:rsidRDefault="00883D6C" w:rsidP="00367376">
      <w:pPr>
        <w:pStyle w:val="aa"/>
        <w:spacing w:before="0" w:beforeAutospacing="0" w:after="0" w:afterAutospacing="0"/>
        <w:ind w:left="113" w:right="113" w:firstLine="737"/>
        <w:jc w:val="both"/>
        <w:rPr>
          <w:rFonts w:ascii="Arial Narrow" w:hAnsi="Arial Narrow"/>
        </w:rPr>
      </w:pPr>
      <w:r w:rsidRPr="005A4221">
        <w:rPr>
          <w:rFonts w:ascii="Arial Narrow" w:hAnsi="Arial Narrow"/>
        </w:rPr>
        <w:t xml:space="preserve">Предельно-допустимые значения выбросов устанавливаются индивидуально для каждой котельной из условия, что при рассеивании вредных веществ в атмосферу они не создадут </w:t>
      </w:r>
      <w:r w:rsidRPr="005A4221">
        <w:rPr>
          <w:rFonts w:ascii="Arial Narrow" w:hAnsi="Arial Narrow"/>
        </w:rPr>
        <w:lastRenderedPageBreak/>
        <w:t>загрязнений выше предельно допустимой концентрации их в приземном слое воздуха населенных мест с учетом фонового загрязнения, создаваемого выбросами других предприятий.</w:t>
      </w:r>
    </w:p>
    <w:p w:rsidR="00FB534C" w:rsidRPr="005A4221" w:rsidRDefault="00883D6C" w:rsidP="00367376">
      <w:pPr>
        <w:pStyle w:val="aa"/>
        <w:spacing w:before="0" w:beforeAutospacing="0" w:after="0" w:afterAutospacing="0"/>
        <w:ind w:left="113" w:right="113" w:firstLine="737"/>
        <w:jc w:val="both"/>
        <w:rPr>
          <w:rFonts w:ascii="Arial Narrow" w:hAnsi="Arial Narrow"/>
        </w:rPr>
      </w:pPr>
      <w:r w:rsidRPr="005A4221">
        <w:rPr>
          <w:rFonts w:ascii="Arial Narrow" w:hAnsi="Arial Narrow"/>
        </w:rPr>
        <w:t>В соответствии со стать</w:t>
      </w:r>
      <w:r w:rsidR="00871AB9" w:rsidRPr="005A4221">
        <w:rPr>
          <w:rFonts w:ascii="Arial Narrow" w:hAnsi="Arial Narrow"/>
        </w:rPr>
        <w:t>ями</w:t>
      </w:r>
      <w:r w:rsidRPr="005A4221">
        <w:rPr>
          <w:rFonts w:ascii="Arial Narrow" w:hAnsi="Arial Narrow"/>
        </w:rPr>
        <w:t xml:space="preserve"> 1</w:t>
      </w:r>
      <w:r w:rsidR="00FB534C" w:rsidRPr="005A4221">
        <w:rPr>
          <w:rFonts w:ascii="Arial Narrow" w:hAnsi="Arial Narrow"/>
        </w:rPr>
        <w:t>1</w:t>
      </w:r>
      <w:r w:rsidR="00871AB9" w:rsidRPr="005A4221">
        <w:rPr>
          <w:rFonts w:ascii="Arial Narrow" w:hAnsi="Arial Narrow"/>
        </w:rPr>
        <w:t>, 12,</w:t>
      </w:r>
      <w:r w:rsidR="00AB6A93" w:rsidRPr="005A4221">
        <w:rPr>
          <w:rFonts w:ascii="Arial Narrow" w:hAnsi="Arial Narrow"/>
        </w:rPr>
        <w:t xml:space="preserve"> </w:t>
      </w:r>
      <w:r w:rsidR="00871AB9" w:rsidRPr="005A4221">
        <w:rPr>
          <w:rFonts w:ascii="Arial Narrow" w:hAnsi="Arial Narrow"/>
        </w:rPr>
        <w:t>14</w:t>
      </w:r>
      <w:r w:rsidRPr="005A4221">
        <w:rPr>
          <w:rFonts w:ascii="Arial Narrow" w:hAnsi="Arial Narrow"/>
        </w:rPr>
        <w:t xml:space="preserve"> </w:t>
      </w:r>
      <w:r w:rsidR="00FB534C" w:rsidRPr="005A4221">
        <w:rPr>
          <w:rFonts w:ascii="Arial Narrow" w:hAnsi="Arial Narrow"/>
        </w:rPr>
        <w:t>ФЗ</w:t>
      </w:r>
      <w:r w:rsidRPr="005A4221">
        <w:rPr>
          <w:rFonts w:ascii="Arial Narrow" w:hAnsi="Arial Narrow"/>
        </w:rPr>
        <w:t xml:space="preserve"> "</w:t>
      </w:r>
      <w:hyperlink r:id="rId10" w:tooltip="Об охране атмосферного воздуха" w:history="1">
        <w:r w:rsidRPr="005A4221">
          <w:rPr>
            <w:rFonts w:ascii="Arial Narrow" w:hAnsi="Arial Narrow"/>
          </w:rPr>
          <w:t>Об охране атмосферного воздуха</w:t>
        </w:r>
      </w:hyperlink>
      <w:r w:rsidRPr="005A4221">
        <w:rPr>
          <w:rFonts w:ascii="Arial Narrow" w:hAnsi="Arial Narrow"/>
        </w:rPr>
        <w:t xml:space="preserve">" </w:t>
      </w:r>
      <w:r w:rsidR="00871AB9" w:rsidRPr="005A4221">
        <w:rPr>
          <w:rFonts w:ascii="Arial Narrow" w:hAnsi="Arial Narrow"/>
        </w:rPr>
        <w:t>в</w:t>
      </w:r>
      <w:r w:rsidR="00FB534C" w:rsidRPr="005A4221">
        <w:rPr>
          <w:rFonts w:ascii="Arial Narrow" w:hAnsi="Arial Narrow"/>
        </w:rPr>
        <w:t xml:space="preserve"> целях определения критериев безопасности и (или) безвредности воздействия химических, физических и биологических факторов на людей, растения и животных, особо охраняемые природные территории и объекты, а также в целях оценки состояния атмосферного воздуха устанавливаются гигиенические и экологические нормативы качества атмосферного воздуха и предельно допустимые уровни физических воздействий на него. Гигиенические и экологические нормативы качества атмосферного воздуха, предельно допустимые уровни физических воздействий на атмосферный воздух устанавливаются и пересматриваются в порядке, определенном Правительством Российской Федерации. </w:t>
      </w:r>
    </w:p>
    <w:p w:rsidR="00871AB9" w:rsidRPr="005A4221" w:rsidRDefault="00871AB9" w:rsidP="00367376">
      <w:pPr>
        <w:pStyle w:val="aa"/>
        <w:spacing w:before="0" w:beforeAutospacing="0" w:after="0" w:afterAutospacing="0"/>
        <w:ind w:left="113" w:right="113" w:firstLine="737"/>
        <w:jc w:val="both"/>
        <w:rPr>
          <w:rFonts w:ascii="Arial Narrow" w:hAnsi="Arial Narrow"/>
        </w:rPr>
      </w:pPr>
      <w:r w:rsidRPr="005A4221">
        <w:rPr>
          <w:rFonts w:ascii="Arial Narrow" w:hAnsi="Arial Narrow"/>
        </w:rPr>
        <w:t xml:space="preserve">В целях государственного регулирования выбросов вредных (загрязняющих) веществ в атмосферный воздух устанавливаются следующие нормативы таких выбросов: </w:t>
      </w:r>
    </w:p>
    <w:p w:rsidR="00871AB9" w:rsidRPr="005A4221" w:rsidRDefault="00871AB9" w:rsidP="00367376">
      <w:pPr>
        <w:pStyle w:val="aa"/>
        <w:spacing w:before="0" w:beforeAutospacing="0" w:after="0" w:afterAutospacing="0"/>
        <w:ind w:left="113" w:right="113" w:firstLine="737"/>
        <w:jc w:val="both"/>
        <w:rPr>
          <w:rFonts w:ascii="Arial Narrow" w:hAnsi="Arial Narrow"/>
        </w:rPr>
      </w:pPr>
      <w:r w:rsidRPr="005A4221">
        <w:rPr>
          <w:rFonts w:ascii="Arial Narrow" w:hAnsi="Arial Narrow"/>
        </w:rPr>
        <w:t xml:space="preserve">технические нормативы выбросов; </w:t>
      </w:r>
    </w:p>
    <w:p w:rsidR="00871AB9" w:rsidRPr="005A4221" w:rsidRDefault="00871AB9" w:rsidP="00367376">
      <w:pPr>
        <w:pStyle w:val="aa"/>
        <w:spacing w:before="0" w:beforeAutospacing="0" w:after="0" w:afterAutospacing="0"/>
        <w:ind w:left="113" w:right="113" w:firstLine="737"/>
        <w:jc w:val="both"/>
        <w:rPr>
          <w:rFonts w:ascii="Arial Narrow" w:hAnsi="Arial Narrow"/>
        </w:rPr>
      </w:pPr>
      <w:r w:rsidRPr="005A4221">
        <w:rPr>
          <w:rFonts w:ascii="Arial Narrow" w:hAnsi="Arial Narrow"/>
        </w:rPr>
        <w:t xml:space="preserve">предельно допустимые выбросы. </w:t>
      </w:r>
    </w:p>
    <w:p w:rsidR="00871AB9" w:rsidRPr="005A4221" w:rsidRDefault="00871AB9" w:rsidP="00367376">
      <w:pPr>
        <w:pStyle w:val="aa"/>
        <w:spacing w:before="0" w:beforeAutospacing="0" w:after="0" w:afterAutospacing="0"/>
        <w:ind w:left="113" w:right="113" w:firstLine="737"/>
        <w:jc w:val="both"/>
        <w:rPr>
          <w:rFonts w:ascii="Arial Narrow" w:hAnsi="Arial Narrow"/>
        </w:rPr>
      </w:pPr>
      <w:r w:rsidRPr="005A4221">
        <w:rPr>
          <w:rFonts w:ascii="Arial Narrow" w:hAnsi="Arial Narrow"/>
        </w:rPr>
        <w:t xml:space="preserve">Выброс вредных (загрязняющих) веществ в атмосферный воздух стационарным источником допускается на основании разрешения, выданного территориальным органом специально уполномоченного федерального органа исполнительной власти в области охраны атмосферного воздуха в порядке, определенном Правительством Российской Федерации. </w:t>
      </w:r>
    </w:p>
    <w:p w:rsidR="00883D6C" w:rsidRPr="005A4221" w:rsidRDefault="00871AB9" w:rsidP="00367376">
      <w:pPr>
        <w:pStyle w:val="aa"/>
        <w:spacing w:before="0" w:beforeAutospacing="0" w:after="0" w:afterAutospacing="0"/>
        <w:ind w:left="113" w:right="113" w:firstLine="737"/>
        <w:jc w:val="both"/>
        <w:rPr>
          <w:rFonts w:ascii="Arial Narrow" w:hAnsi="Arial Narrow"/>
        </w:rPr>
      </w:pPr>
      <w:r w:rsidRPr="005A4221">
        <w:rPr>
          <w:rFonts w:ascii="Arial Narrow" w:hAnsi="Arial Narrow"/>
        </w:rPr>
        <w:t>Разрешением на выброс вредных (загрязняющих) веществ в атмосферный воздух устанавливаются предельно допустимые выбросы и другие условия, которые обеспечивают охрану атмосферного воздуха.</w:t>
      </w:r>
      <w:r w:rsidR="004B07FB" w:rsidRPr="005A4221">
        <w:rPr>
          <w:rFonts w:ascii="Arial Narrow" w:hAnsi="Arial Narrow"/>
        </w:rPr>
        <w:t xml:space="preserve"> </w:t>
      </w:r>
      <w:r w:rsidR="00883D6C" w:rsidRPr="005A4221">
        <w:rPr>
          <w:rFonts w:ascii="Arial Narrow" w:hAnsi="Arial Narrow"/>
        </w:rPr>
        <w:t>Разрешение на выброс загрязняющих веществ в атмосферу должно быть получено на все проектируемые и реконструируемые источники загрязнения атмосферного воздуха по законченным проектным решениям до утверждения проекта (рабочего проекта). Проектирование котельной до получения в установленном порядке разрешения на выброс недопустимо.</w:t>
      </w:r>
    </w:p>
    <w:p w:rsidR="001A1253" w:rsidRPr="005A4221" w:rsidRDefault="0034570B" w:rsidP="001A1253">
      <w:pPr>
        <w:pStyle w:val="aa"/>
        <w:spacing w:before="0" w:beforeAutospacing="0" w:after="0" w:afterAutospacing="0"/>
        <w:ind w:left="113" w:right="113" w:firstLine="737"/>
        <w:jc w:val="both"/>
        <w:rPr>
          <w:rFonts w:ascii="Arial Narrow" w:hAnsi="Arial Narrow"/>
        </w:rPr>
      </w:pPr>
      <w:r w:rsidRPr="005A4221">
        <w:rPr>
          <w:rFonts w:ascii="Arial Narrow" w:hAnsi="Arial Narrow"/>
        </w:rPr>
        <w:t xml:space="preserve">Основным источником выделения загрязняющих веществ в атмосферный воздух являются котлоагрегаты котельных. </w:t>
      </w:r>
      <w:r w:rsidR="001A1253" w:rsidRPr="005A4221">
        <w:rPr>
          <w:rFonts w:ascii="Arial Narrow" w:hAnsi="Arial Narrow"/>
        </w:rPr>
        <w:t xml:space="preserve">Котлоагрегаты котельных работают на различных видах топлива, и выбросы загрязняющих веществ зависят как от количества и вида топлива, так и от вида теплоагрегата. </w:t>
      </w:r>
    </w:p>
    <w:p w:rsidR="00883D6C" w:rsidRDefault="0034570B" w:rsidP="001A1253">
      <w:pPr>
        <w:tabs>
          <w:tab w:val="left" w:pos="142"/>
          <w:tab w:val="left" w:pos="1134"/>
          <w:tab w:val="left" w:pos="3969"/>
          <w:tab w:val="left" w:pos="4253"/>
          <w:tab w:val="left" w:pos="4536"/>
          <w:tab w:val="left" w:pos="7088"/>
        </w:tabs>
        <w:spacing w:after="0" w:line="240" w:lineRule="auto"/>
        <w:ind w:left="113" w:right="113" w:firstLine="737"/>
        <w:jc w:val="both"/>
        <w:rPr>
          <w:rFonts w:ascii="Arial Narrow" w:hAnsi="Arial Narrow"/>
        </w:rPr>
      </w:pPr>
      <w:r w:rsidRPr="005A4221">
        <w:rPr>
          <w:rFonts w:ascii="Arial Narrow" w:hAnsi="Arial Narrow"/>
          <w:sz w:val="24"/>
          <w:szCs w:val="24"/>
        </w:rPr>
        <w:t>Основная часть загрязняющих веществ поступает в атмосферу через дымовую трубу котельной.</w:t>
      </w:r>
      <w:r w:rsidR="001A1253">
        <w:rPr>
          <w:rFonts w:ascii="Arial Narrow" w:hAnsi="Arial Narrow"/>
          <w:sz w:val="24"/>
          <w:szCs w:val="24"/>
        </w:rPr>
        <w:t xml:space="preserve"> </w:t>
      </w:r>
      <w:r w:rsidR="00883D6C" w:rsidRPr="005A4221">
        <w:rPr>
          <w:rFonts w:ascii="Arial Narrow" w:hAnsi="Arial Narrow"/>
        </w:rPr>
        <w:t>Высота дымовой трубы принимается из условия рассеивания вредных выбросов при соблюдении, требований санитарных норм проектирования промышленных предприятий с учетом существующей фоновой концентрацией этих веществ и в соответствии с "</w:t>
      </w:r>
      <w:hyperlink r:id="rId11" w:tooltip="Методика расчета концентраций в атмосферном воздухе вредных веществ содержащихся в выбросах предприятий" w:history="1">
        <w:r w:rsidR="00883D6C" w:rsidRPr="005A4221">
          <w:rPr>
            <w:rFonts w:ascii="Arial Narrow" w:hAnsi="Arial Narrow"/>
          </w:rPr>
          <w:t>Методик</w:t>
        </w:r>
        <w:r w:rsidR="00607AB4" w:rsidRPr="005A4221">
          <w:rPr>
            <w:rFonts w:ascii="Arial Narrow" w:hAnsi="Arial Narrow"/>
          </w:rPr>
          <w:t>ой</w:t>
        </w:r>
        <w:r w:rsidR="00883D6C" w:rsidRPr="005A4221">
          <w:rPr>
            <w:rFonts w:ascii="Arial Narrow" w:hAnsi="Arial Narrow"/>
          </w:rPr>
          <w:t xml:space="preserve"> расчета концентрации в атмосферном воздухе вредных веществ, содержащихся в выбросах предприятий</w:t>
        </w:r>
      </w:hyperlink>
      <w:r w:rsidR="00883D6C" w:rsidRPr="005A4221">
        <w:rPr>
          <w:rFonts w:ascii="Arial Narrow" w:hAnsi="Arial Narrow"/>
        </w:rPr>
        <w:t>" ОНД-86. И в тех случаях, когда существующее фоновое загрязнение выше предельно допустимых выбросов, нормы предельно допустимых выбросов не достигаются при сколь угодно малых выбросах котельных.</w:t>
      </w:r>
    </w:p>
    <w:p w:rsidR="006322B2" w:rsidRPr="005A4221" w:rsidRDefault="006322B2" w:rsidP="001A1253">
      <w:pPr>
        <w:tabs>
          <w:tab w:val="left" w:pos="142"/>
          <w:tab w:val="left" w:pos="1134"/>
          <w:tab w:val="left" w:pos="3969"/>
          <w:tab w:val="left" w:pos="4253"/>
          <w:tab w:val="left" w:pos="4536"/>
          <w:tab w:val="left" w:pos="7088"/>
        </w:tabs>
        <w:spacing w:after="0" w:line="240" w:lineRule="auto"/>
        <w:ind w:left="113" w:right="113" w:firstLine="737"/>
        <w:jc w:val="both"/>
        <w:rPr>
          <w:rFonts w:ascii="Arial Narrow" w:hAnsi="Arial Narrow"/>
          <w:i/>
          <w:u w:val="single"/>
        </w:rPr>
      </w:pPr>
    </w:p>
    <w:p w:rsidR="006322B2" w:rsidRPr="00A753D6" w:rsidRDefault="006322B2" w:rsidP="006322B2">
      <w:pPr>
        <w:spacing w:after="0" w:line="240" w:lineRule="auto"/>
        <w:ind w:left="113" w:right="113" w:firstLine="737"/>
        <w:jc w:val="both"/>
        <w:rPr>
          <w:rFonts w:ascii="Arial Narrow" w:hAnsi="Arial Narrow"/>
          <w:sz w:val="24"/>
          <w:szCs w:val="24"/>
        </w:rPr>
      </w:pPr>
      <w:r w:rsidRPr="00A753D6">
        <w:rPr>
          <w:rFonts w:ascii="Arial Narrow" w:hAnsi="Arial Narrow"/>
          <w:sz w:val="24"/>
          <w:szCs w:val="24"/>
        </w:rPr>
        <w:t>Рядом с котельными предусматривается площадка с бетонным основанием для временного хранения (не более 6 месяцев) золошлаковых отходов.</w:t>
      </w:r>
    </w:p>
    <w:p w:rsidR="006322B2" w:rsidRPr="005A4221" w:rsidRDefault="006322B2" w:rsidP="006322B2">
      <w:pPr>
        <w:spacing w:after="0" w:line="240" w:lineRule="auto"/>
        <w:ind w:left="113" w:right="113" w:firstLine="737"/>
        <w:jc w:val="both"/>
        <w:rPr>
          <w:rFonts w:ascii="Arial Narrow" w:hAnsi="Arial Narrow"/>
          <w:sz w:val="24"/>
          <w:szCs w:val="24"/>
        </w:rPr>
      </w:pPr>
      <w:r w:rsidRPr="00A753D6">
        <w:rPr>
          <w:rFonts w:ascii="Arial Narrow" w:hAnsi="Arial Narrow"/>
          <w:sz w:val="24"/>
          <w:szCs w:val="24"/>
        </w:rPr>
        <w:t>По мере накопления золошлаковые отходы передаются для нужд населения (минеральное удобрение, посыпка дорог в гололедицу), а так же сторонним</w:t>
      </w:r>
      <w:r w:rsidRPr="005A4221">
        <w:rPr>
          <w:rFonts w:ascii="Arial Narrow" w:hAnsi="Arial Narrow"/>
          <w:sz w:val="24"/>
          <w:szCs w:val="24"/>
        </w:rPr>
        <w:t xml:space="preserve"> организациям для вывоза на полигон, или использование в строительстве. Бурый уголь Ирша-Бородинского разреза согласно ФККО имеет </w:t>
      </w:r>
      <w:r w:rsidRPr="005A4221">
        <w:rPr>
          <w:rFonts w:ascii="Arial Narrow" w:hAnsi="Arial Narrow"/>
          <w:sz w:val="24"/>
          <w:szCs w:val="24"/>
          <w:lang w:val="en-US"/>
        </w:rPr>
        <w:t>V</w:t>
      </w:r>
      <w:r w:rsidRPr="005A4221">
        <w:rPr>
          <w:rFonts w:ascii="Arial Narrow" w:hAnsi="Arial Narrow"/>
          <w:sz w:val="24"/>
          <w:szCs w:val="24"/>
        </w:rPr>
        <w:t xml:space="preserve"> класс опасности.</w:t>
      </w:r>
    </w:p>
    <w:p w:rsidR="006322B2" w:rsidRPr="005A4221" w:rsidRDefault="006322B2" w:rsidP="006322B2">
      <w:pPr>
        <w:pStyle w:val="aa"/>
        <w:spacing w:before="0" w:beforeAutospacing="0" w:after="0" w:afterAutospacing="0"/>
        <w:ind w:left="113" w:right="113" w:firstLine="737"/>
        <w:jc w:val="both"/>
        <w:rPr>
          <w:rFonts w:ascii="Arial Narrow" w:hAnsi="Arial Narrow"/>
          <w:b/>
        </w:rPr>
      </w:pPr>
      <w:r w:rsidRPr="005A4221">
        <w:rPr>
          <w:rStyle w:val="ab"/>
          <w:rFonts w:ascii="Arial Narrow" w:hAnsi="Arial Narrow"/>
        </w:rPr>
        <w:t>Исследования показывают, что применение золошлаков в сельском хозяйстве улучшает агрофизические свойства почвы, пополняет ее микро- и макроэлементный состав, улучшает пористость, нейтрализует кислотность.</w:t>
      </w:r>
    </w:p>
    <w:p w:rsidR="006322B2" w:rsidRPr="005A4221" w:rsidRDefault="006322B2" w:rsidP="006322B2">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В строительстве золошлаковые отходы могут быть использованы при:</w:t>
      </w:r>
    </w:p>
    <w:p w:rsidR="006322B2" w:rsidRPr="005A4221" w:rsidRDefault="006322B2" w:rsidP="006322B2">
      <w:pPr>
        <w:pStyle w:val="aa"/>
        <w:spacing w:before="0" w:beforeAutospacing="0" w:after="0" w:afterAutospacing="0"/>
        <w:ind w:left="113" w:right="113" w:firstLine="737"/>
        <w:jc w:val="both"/>
        <w:rPr>
          <w:rFonts w:ascii="Arial Narrow" w:hAnsi="Arial Narrow"/>
        </w:rPr>
      </w:pPr>
      <w:r w:rsidRPr="005A4221">
        <w:rPr>
          <w:rFonts w:ascii="Arial Narrow" w:hAnsi="Arial Narrow"/>
        </w:rPr>
        <w:t>- производстве портландцемента (в качестве алюмосиликатного компонента используется вместо глины зола.);</w:t>
      </w:r>
    </w:p>
    <w:p w:rsidR="006322B2" w:rsidRPr="005A4221" w:rsidRDefault="006322B2" w:rsidP="006322B2">
      <w:pPr>
        <w:pStyle w:val="aa"/>
        <w:spacing w:before="0" w:beforeAutospacing="0" w:after="0" w:afterAutospacing="0"/>
        <w:ind w:left="113" w:right="113" w:firstLine="737"/>
        <w:jc w:val="both"/>
        <w:rPr>
          <w:rFonts w:ascii="Arial Narrow" w:hAnsi="Arial Narrow"/>
        </w:rPr>
      </w:pPr>
      <w:r w:rsidRPr="005A4221">
        <w:rPr>
          <w:rFonts w:ascii="Arial Narrow" w:hAnsi="Arial Narrow"/>
        </w:rPr>
        <w:t xml:space="preserve">- производстве мелкоштучных изделий (кирпич, блоки) по пропарочной технологии (зола и шлак смешивают с 3 % раствором НСl, прессуют в форме кирпича или блока, а полученные </w:t>
      </w:r>
      <w:r w:rsidRPr="005A4221">
        <w:rPr>
          <w:rFonts w:ascii="Arial Narrow" w:hAnsi="Arial Narrow"/>
        </w:rPr>
        <w:lastRenderedPageBreak/>
        <w:t xml:space="preserve">изделия пропаривают в камере при температуре </w:t>
      </w:r>
      <w:proofErr w:type="gramStart"/>
      <w:r w:rsidRPr="005A4221">
        <w:rPr>
          <w:rFonts w:ascii="Arial Narrow" w:hAnsi="Arial Narrow"/>
        </w:rPr>
        <w:t>паро-воздушной</w:t>
      </w:r>
      <w:proofErr w:type="gramEnd"/>
      <w:r w:rsidRPr="005A4221">
        <w:rPr>
          <w:rFonts w:ascii="Arial Narrow" w:hAnsi="Arial Narrow"/>
        </w:rPr>
        <w:t xml:space="preserve"> смеси 90 … 95 0С в течение 14 … 16 час.);</w:t>
      </w:r>
    </w:p>
    <w:p w:rsidR="006322B2" w:rsidRPr="005A4221" w:rsidRDefault="006322B2" w:rsidP="006322B2">
      <w:pPr>
        <w:pStyle w:val="aa"/>
        <w:spacing w:before="0" w:beforeAutospacing="0" w:after="0" w:afterAutospacing="0"/>
        <w:ind w:left="113" w:right="113" w:firstLine="737"/>
        <w:jc w:val="both"/>
        <w:rPr>
          <w:rFonts w:ascii="Arial Narrow" w:hAnsi="Arial Narrow"/>
        </w:rPr>
      </w:pPr>
      <w:r w:rsidRPr="005A4221">
        <w:rPr>
          <w:rFonts w:ascii="Arial Narrow" w:hAnsi="Arial Narrow"/>
        </w:rPr>
        <w:t>- производстве изделий из конструктивно-теплоизоляционного зольного газобетона (в настоящее время производятся на ряде заводов РФ);</w:t>
      </w:r>
    </w:p>
    <w:p w:rsidR="006322B2" w:rsidRPr="005A4221" w:rsidRDefault="006322B2" w:rsidP="006322B2">
      <w:pPr>
        <w:pStyle w:val="aa"/>
        <w:spacing w:before="0" w:beforeAutospacing="0" w:after="0" w:afterAutospacing="0"/>
        <w:ind w:left="113" w:right="113" w:firstLine="737"/>
        <w:jc w:val="both"/>
        <w:rPr>
          <w:rFonts w:ascii="Arial Narrow" w:hAnsi="Arial Narrow"/>
        </w:rPr>
      </w:pPr>
      <w:r w:rsidRPr="005A4221">
        <w:rPr>
          <w:rFonts w:ascii="Arial Narrow" w:hAnsi="Arial Narrow"/>
        </w:rPr>
        <w:t>- производстве изделий и материалов из золошлакового расплава (шлаковое литье, пористый заполнитель, шлаковата). Производство изделий и материалов из шлакового расплава реализуется в трех направлениях:</w:t>
      </w:r>
    </w:p>
    <w:p w:rsidR="006322B2" w:rsidRPr="005A4221" w:rsidRDefault="006322B2" w:rsidP="007E2904">
      <w:pPr>
        <w:pStyle w:val="aa"/>
        <w:numPr>
          <w:ilvl w:val="0"/>
          <w:numId w:val="15"/>
        </w:numPr>
        <w:tabs>
          <w:tab w:val="left" w:pos="1134"/>
        </w:tabs>
        <w:spacing w:before="0" w:beforeAutospacing="0" w:after="0" w:afterAutospacing="0"/>
        <w:ind w:left="113" w:right="113" w:firstLine="737"/>
        <w:jc w:val="both"/>
        <w:rPr>
          <w:rFonts w:ascii="Arial Narrow" w:hAnsi="Arial Narrow"/>
        </w:rPr>
      </w:pPr>
      <w:r w:rsidRPr="005A4221">
        <w:rPr>
          <w:rFonts w:ascii="Arial Narrow" w:hAnsi="Arial Narrow"/>
        </w:rPr>
        <w:t>расплав разливается в термоформы, в которых медленно остывая, кристаллизуется, получают брусчатку, фундаментные блоки, дорожные камни, бордюры, лотки и др.</w:t>
      </w:r>
    </w:p>
    <w:p w:rsidR="006322B2" w:rsidRPr="005A4221" w:rsidRDefault="006322B2" w:rsidP="007E2904">
      <w:pPr>
        <w:pStyle w:val="aa"/>
        <w:numPr>
          <w:ilvl w:val="0"/>
          <w:numId w:val="15"/>
        </w:numPr>
        <w:tabs>
          <w:tab w:val="left" w:pos="1134"/>
        </w:tabs>
        <w:spacing w:before="0" w:beforeAutospacing="0" w:after="0" w:afterAutospacing="0"/>
        <w:ind w:left="113" w:right="113" w:firstLine="737"/>
        <w:jc w:val="both"/>
        <w:rPr>
          <w:rFonts w:ascii="Arial Narrow" w:hAnsi="Arial Narrow"/>
        </w:rPr>
      </w:pPr>
      <w:r w:rsidRPr="005A4221">
        <w:rPr>
          <w:rFonts w:ascii="Arial Narrow" w:hAnsi="Arial Narrow"/>
        </w:rPr>
        <w:t>расплав поризуется водой с получением пористого щебня – шлаковая пемза (термозит).</w:t>
      </w:r>
    </w:p>
    <w:p w:rsidR="006322B2" w:rsidRPr="005A4221" w:rsidRDefault="006322B2" w:rsidP="007E2904">
      <w:pPr>
        <w:pStyle w:val="aa"/>
        <w:numPr>
          <w:ilvl w:val="0"/>
          <w:numId w:val="15"/>
        </w:numPr>
        <w:tabs>
          <w:tab w:val="left" w:pos="1134"/>
        </w:tabs>
        <w:spacing w:before="0" w:beforeAutospacing="0" w:after="0" w:afterAutospacing="0"/>
        <w:ind w:left="113" w:right="113" w:firstLine="737"/>
        <w:jc w:val="both"/>
        <w:rPr>
          <w:rFonts w:ascii="Arial Narrow" w:hAnsi="Arial Narrow"/>
        </w:rPr>
      </w:pPr>
      <w:r w:rsidRPr="005A4221">
        <w:rPr>
          <w:rFonts w:ascii="Arial Narrow" w:hAnsi="Arial Narrow"/>
        </w:rPr>
        <w:t>расплав раздувается паром, волокна осаждаются и подпрессовываются с получением теплоизоляционных матов или плит.</w:t>
      </w:r>
    </w:p>
    <w:p w:rsidR="00205161" w:rsidRPr="005A4221" w:rsidRDefault="00205161" w:rsidP="00367376">
      <w:pPr>
        <w:tabs>
          <w:tab w:val="left" w:pos="284"/>
          <w:tab w:val="left" w:pos="993"/>
          <w:tab w:val="left" w:pos="3969"/>
          <w:tab w:val="left" w:pos="4253"/>
          <w:tab w:val="left" w:pos="4536"/>
          <w:tab w:val="left" w:pos="7088"/>
          <w:tab w:val="left" w:pos="9356"/>
        </w:tabs>
        <w:spacing w:after="0" w:line="240" w:lineRule="auto"/>
        <w:ind w:left="113" w:right="113" w:firstLine="737"/>
        <w:jc w:val="both"/>
        <w:rPr>
          <w:rFonts w:ascii="Arial Narrow" w:hAnsi="Arial Narrow"/>
          <w:sz w:val="24"/>
          <w:szCs w:val="24"/>
        </w:rPr>
      </w:pPr>
    </w:p>
    <w:p w:rsidR="00AB594A" w:rsidRPr="005A4221" w:rsidRDefault="00AB594A" w:rsidP="00367376">
      <w:pPr>
        <w:tabs>
          <w:tab w:val="left" w:pos="284"/>
          <w:tab w:val="left" w:pos="993"/>
          <w:tab w:val="left" w:pos="3969"/>
          <w:tab w:val="left" w:pos="4253"/>
          <w:tab w:val="left" w:pos="4536"/>
          <w:tab w:val="left" w:pos="7088"/>
          <w:tab w:val="left" w:pos="9356"/>
        </w:tabs>
        <w:spacing w:after="0" w:line="240" w:lineRule="auto"/>
        <w:ind w:left="113" w:right="113" w:firstLine="737"/>
        <w:jc w:val="both"/>
        <w:rPr>
          <w:rFonts w:ascii="Arial Narrow" w:hAnsi="Arial Narrow"/>
          <w:b/>
          <w:sz w:val="24"/>
          <w:szCs w:val="24"/>
        </w:rPr>
      </w:pPr>
      <w:r w:rsidRPr="005A4221">
        <w:rPr>
          <w:rFonts w:ascii="Arial Narrow" w:hAnsi="Arial Narrow"/>
          <w:b/>
          <w:sz w:val="24"/>
          <w:szCs w:val="24"/>
        </w:rPr>
        <w:t>Вывод:</w:t>
      </w:r>
    </w:p>
    <w:p w:rsidR="00205161" w:rsidRPr="00555816" w:rsidRDefault="00205161" w:rsidP="00367376">
      <w:pPr>
        <w:tabs>
          <w:tab w:val="left" w:pos="284"/>
          <w:tab w:val="left" w:pos="993"/>
          <w:tab w:val="left" w:pos="3969"/>
          <w:tab w:val="left" w:pos="4253"/>
          <w:tab w:val="left" w:pos="4536"/>
          <w:tab w:val="left" w:pos="7088"/>
          <w:tab w:val="left" w:pos="9356"/>
        </w:tabs>
        <w:spacing w:after="0" w:line="240" w:lineRule="auto"/>
        <w:ind w:left="113" w:right="113" w:firstLine="737"/>
        <w:jc w:val="both"/>
        <w:rPr>
          <w:rFonts w:ascii="Arial Narrow" w:hAnsi="Arial Narrow"/>
          <w:sz w:val="24"/>
          <w:szCs w:val="24"/>
        </w:rPr>
      </w:pPr>
      <w:r w:rsidRPr="00555816">
        <w:rPr>
          <w:rFonts w:ascii="Arial Narrow" w:hAnsi="Arial Narrow"/>
          <w:sz w:val="24"/>
          <w:szCs w:val="24"/>
        </w:rPr>
        <w:t xml:space="preserve">В соответствии с санитарно-эпидемиологическими правилами и нормативами 2.2.1/2.1.1.1200-03 (новая редакция) «Санитарно-защитные зоны и санитарная классификация предприятий, сооружений и иных объектов» </w:t>
      </w:r>
      <w:r w:rsidR="00172C7E" w:rsidRPr="00555816">
        <w:rPr>
          <w:rFonts w:ascii="Arial Narrow" w:hAnsi="Arial Narrow"/>
          <w:sz w:val="24"/>
          <w:szCs w:val="24"/>
        </w:rPr>
        <w:t>п. 7.1.10 - примечания - к</w:t>
      </w:r>
      <w:r w:rsidRPr="00555816">
        <w:rPr>
          <w:rFonts w:ascii="Arial Narrow" w:hAnsi="Arial Narrow"/>
          <w:sz w:val="24"/>
          <w:szCs w:val="24"/>
        </w:rPr>
        <w:t>отельные должны иметь санитарно-защитные зоны:</w:t>
      </w:r>
    </w:p>
    <w:p w:rsidR="00172C7E" w:rsidRPr="00555816" w:rsidRDefault="00172C7E" w:rsidP="00367376">
      <w:pPr>
        <w:tabs>
          <w:tab w:val="left" w:pos="142"/>
          <w:tab w:val="left" w:pos="1134"/>
          <w:tab w:val="left" w:pos="3969"/>
          <w:tab w:val="left" w:pos="4253"/>
          <w:tab w:val="left" w:pos="4536"/>
          <w:tab w:val="left" w:pos="7088"/>
        </w:tabs>
        <w:spacing w:after="0" w:line="240" w:lineRule="auto"/>
        <w:ind w:left="113" w:right="113" w:firstLine="737"/>
        <w:jc w:val="both"/>
        <w:rPr>
          <w:rFonts w:ascii="Arial Narrow" w:hAnsi="Arial Narrow"/>
          <w:sz w:val="24"/>
          <w:szCs w:val="24"/>
        </w:rPr>
      </w:pPr>
      <w:r w:rsidRPr="00555816">
        <w:rPr>
          <w:rFonts w:ascii="Arial Narrow" w:hAnsi="Arial Narrow"/>
          <w:sz w:val="24"/>
          <w:szCs w:val="24"/>
        </w:rPr>
        <w:t>-</w:t>
      </w:r>
      <w:r w:rsidR="00205161" w:rsidRPr="00555816">
        <w:rPr>
          <w:rFonts w:ascii="Arial Narrow" w:hAnsi="Arial Narrow"/>
          <w:sz w:val="24"/>
          <w:szCs w:val="24"/>
        </w:rPr>
        <w:t xml:space="preserve"> </w:t>
      </w:r>
      <w:r w:rsidRPr="00555816">
        <w:rPr>
          <w:rFonts w:ascii="Arial Narrow" w:hAnsi="Arial Narrow"/>
          <w:sz w:val="24"/>
          <w:szCs w:val="24"/>
        </w:rPr>
        <w:t xml:space="preserve">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w:t>
      </w:r>
    </w:p>
    <w:p w:rsidR="005171DD" w:rsidRPr="005A4221" w:rsidRDefault="005171DD" w:rsidP="00367376">
      <w:pPr>
        <w:tabs>
          <w:tab w:val="left" w:pos="142"/>
          <w:tab w:val="left" w:pos="1134"/>
          <w:tab w:val="left" w:pos="3969"/>
          <w:tab w:val="left" w:pos="4253"/>
          <w:tab w:val="left" w:pos="4536"/>
          <w:tab w:val="left" w:pos="7088"/>
        </w:tabs>
        <w:spacing w:after="0" w:line="240" w:lineRule="auto"/>
        <w:ind w:left="113" w:right="113" w:firstLine="737"/>
        <w:jc w:val="both"/>
        <w:rPr>
          <w:rFonts w:ascii="Arial Narrow" w:hAnsi="Arial Narrow"/>
          <w:sz w:val="24"/>
          <w:szCs w:val="24"/>
        </w:rPr>
      </w:pPr>
      <w:r w:rsidRPr="00555816">
        <w:rPr>
          <w:rFonts w:ascii="Arial Narrow" w:hAnsi="Arial Narrow"/>
          <w:sz w:val="24"/>
          <w:szCs w:val="24"/>
        </w:rPr>
        <w:t>С экологической</w:t>
      </w:r>
      <w:r w:rsidRPr="00555816">
        <w:rPr>
          <w:rFonts w:ascii="Arial Narrow" w:hAnsi="Arial Narrow" w:cs="Arial CYR"/>
          <w:iCs/>
          <w:sz w:val="24"/>
          <w:szCs w:val="24"/>
        </w:rPr>
        <w:t xml:space="preserve"> точки зрения </w:t>
      </w:r>
      <w:r w:rsidRPr="00555816">
        <w:rPr>
          <w:rFonts w:ascii="Arial Narrow" w:hAnsi="Arial Narrow"/>
          <w:sz w:val="24"/>
          <w:szCs w:val="24"/>
        </w:rPr>
        <w:t>централизованное</w:t>
      </w:r>
      <w:r w:rsidRPr="005A4221">
        <w:rPr>
          <w:rFonts w:ascii="Arial Narrow" w:hAnsi="Arial Narrow"/>
          <w:sz w:val="24"/>
          <w:szCs w:val="24"/>
        </w:rPr>
        <w:t xml:space="preserve"> теплоснабжение имеет огромное преимущество. На таких котельных продукты горения органического топлива производятся локально и удаляются через высокие трубы, распределяясь на большие территории за пределами села. Их концентрация на единицу площади мала. Следует отметить, что по сравнению с индивидуальными установками котельная имеет большие экономические возможности по внедрению сложных передовых технологий контроля и регулирования загрязнения окружающей среды. Например, оборудование котлов горелками с регуляторами температуры сжигания топлива, обеспечивающими низкий выход окислов азота, устройствами по рециркуляции дымовых газов и снижению уровня окислов азота с помощью катализаторов, новыми системами газоочистки, снижают до минимума выбросы. Эти нововведения можно осуществить с более низкими затратами по сравнению с соответствующими мероприятиями на малых установках.</w:t>
      </w:r>
    </w:p>
    <w:p w:rsidR="00DC2D8E" w:rsidRPr="005A4221" w:rsidRDefault="00DC2D8E" w:rsidP="00367376">
      <w:pPr>
        <w:pStyle w:val="a4"/>
        <w:tabs>
          <w:tab w:val="clear" w:pos="4153"/>
          <w:tab w:val="clear" w:pos="8306"/>
          <w:tab w:val="center" w:pos="-3686"/>
          <w:tab w:val="left" w:pos="-3544"/>
        </w:tabs>
        <w:ind w:left="113" w:right="113" w:firstLine="737"/>
        <w:jc w:val="both"/>
      </w:pPr>
    </w:p>
    <w:p w:rsidR="0069598B" w:rsidRPr="005A4221" w:rsidRDefault="0069598B" w:rsidP="00367376">
      <w:pPr>
        <w:pStyle w:val="a4"/>
        <w:tabs>
          <w:tab w:val="clear" w:pos="4153"/>
          <w:tab w:val="clear" w:pos="8306"/>
        </w:tabs>
        <w:ind w:left="113" w:right="113" w:firstLine="737"/>
        <w:jc w:val="both"/>
        <w:rPr>
          <w:b/>
          <w:i/>
        </w:rPr>
      </w:pPr>
      <w:r w:rsidRPr="005A4221">
        <w:rPr>
          <w:b/>
          <w:i/>
        </w:rPr>
        <w:t>Газоснабжение</w:t>
      </w:r>
    </w:p>
    <w:p w:rsidR="00C44D3C" w:rsidRPr="005A4221" w:rsidRDefault="00C44D3C"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Газоснабжение для приготовления пищи предусматривается: в р. п. Предивинск - для 75% населения; в с. Козьмо – Демьяновка</w:t>
      </w:r>
      <w:r w:rsidRPr="005A4221">
        <w:rPr>
          <w:rFonts w:ascii="Arial Narrow" w:hAnsi="Arial Narrow" w:cs="Arial"/>
          <w:sz w:val="24"/>
          <w:szCs w:val="24"/>
        </w:rPr>
        <w:t xml:space="preserve"> - </w:t>
      </w:r>
      <w:r w:rsidRPr="005A4221">
        <w:rPr>
          <w:rFonts w:ascii="Arial Narrow" w:hAnsi="Arial Narrow"/>
          <w:sz w:val="24"/>
          <w:szCs w:val="24"/>
        </w:rPr>
        <w:t xml:space="preserve">для 28% населения; в д. Покровка - </w:t>
      </w:r>
      <w:proofErr w:type="gramStart"/>
      <w:r w:rsidRPr="005A4221">
        <w:rPr>
          <w:rFonts w:ascii="Arial Narrow" w:hAnsi="Arial Narrow"/>
          <w:sz w:val="24"/>
          <w:szCs w:val="24"/>
        </w:rPr>
        <w:t>для  60</w:t>
      </w:r>
      <w:proofErr w:type="gramEnd"/>
      <w:r w:rsidRPr="005A4221">
        <w:rPr>
          <w:rFonts w:ascii="Arial Narrow" w:hAnsi="Arial Narrow"/>
          <w:sz w:val="24"/>
          <w:szCs w:val="24"/>
        </w:rPr>
        <w:t xml:space="preserve">% населения; в </w:t>
      </w:r>
      <w:r w:rsidRPr="005A4221">
        <w:rPr>
          <w:rFonts w:ascii="Arial Narrow" w:hAnsi="Arial Narrow" w:cs="Arial"/>
          <w:sz w:val="24"/>
          <w:szCs w:val="24"/>
        </w:rPr>
        <w:t xml:space="preserve">д. Троицкое - </w:t>
      </w:r>
      <w:r w:rsidRPr="005A4221">
        <w:rPr>
          <w:rFonts w:ascii="Arial Narrow" w:hAnsi="Arial Narrow"/>
          <w:sz w:val="24"/>
          <w:szCs w:val="24"/>
        </w:rPr>
        <w:t>для 30% населения.</w:t>
      </w:r>
    </w:p>
    <w:p w:rsidR="00C44D3C" w:rsidRPr="005A4221" w:rsidRDefault="00C44D3C"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Газоснабжение для приготовления пищи в одноэтажной и двухэтажной застройке - поквартирное от индивидуальных баллонов. Доставка баллонов производится автомобильным транспортом. Общее количество потребляемого газа по Муниципальному образованию составляет 0,061 млн. м</w:t>
      </w:r>
      <w:r w:rsidRPr="005A4221">
        <w:rPr>
          <w:rFonts w:ascii="Arial Narrow" w:hAnsi="Arial Narrow"/>
          <w:sz w:val="24"/>
          <w:szCs w:val="24"/>
          <w:vertAlign w:val="superscript"/>
        </w:rPr>
        <w:t>3</w:t>
      </w:r>
      <w:r w:rsidRPr="005A4221">
        <w:rPr>
          <w:rFonts w:ascii="Arial Narrow" w:hAnsi="Arial Narrow"/>
          <w:sz w:val="24"/>
          <w:szCs w:val="24"/>
        </w:rPr>
        <w:t>/год. В зимний период, когда отсутствует переправа через р. Енисей, доставка газа в населенные пункты Муниципального образования не производится. Всего по МО п. Предивинск  368 газовых плит.</w:t>
      </w:r>
    </w:p>
    <w:p w:rsidR="00B535A1" w:rsidRPr="005A4221" w:rsidRDefault="00B535A1" w:rsidP="00367376">
      <w:pPr>
        <w:pStyle w:val="a4"/>
        <w:tabs>
          <w:tab w:val="clear" w:pos="4153"/>
          <w:tab w:val="clear" w:pos="8306"/>
          <w:tab w:val="center" w:pos="-3686"/>
          <w:tab w:val="left" w:pos="-3544"/>
        </w:tabs>
        <w:ind w:left="113" w:right="113" w:firstLine="737"/>
        <w:jc w:val="both"/>
        <w:rPr>
          <w:i/>
          <w:lang w:eastAsia="zh-CN"/>
        </w:rPr>
      </w:pPr>
    </w:p>
    <w:p w:rsidR="00B41103" w:rsidRPr="005A4221" w:rsidRDefault="00B41103" w:rsidP="00367376">
      <w:pPr>
        <w:pStyle w:val="a4"/>
        <w:tabs>
          <w:tab w:val="clear" w:pos="4153"/>
          <w:tab w:val="clear" w:pos="8306"/>
        </w:tabs>
        <w:ind w:left="113" w:right="113" w:firstLine="737"/>
        <w:jc w:val="both"/>
        <w:rPr>
          <w:b/>
          <w:i/>
        </w:rPr>
      </w:pPr>
      <w:r w:rsidRPr="005A4221">
        <w:rPr>
          <w:b/>
          <w:i/>
        </w:rPr>
        <w:t>Проектные предложения по газоснабжению</w:t>
      </w:r>
    </w:p>
    <w:p w:rsidR="00C44D3C" w:rsidRPr="005A4221" w:rsidRDefault="00C44D3C" w:rsidP="00367376">
      <w:pPr>
        <w:pStyle w:val="a4"/>
        <w:tabs>
          <w:tab w:val="clear" w:pos="4153"/>
          <w:tab w:val="clear" w:pos="8306"/>
        </w:tabs>
        <w:ind w:left="113" w:right="113" w:firstLine="737"/>
        <w:jc w:val="both"/>
      </w:pPr>
      <w:r w:rsidRPr="005A4221">
        <w:t xml:space="preserve">Газоснабжение для приготовления пищи в одноэтажной и двухэтажной застройке предусматривается поквартирное от индивидуальных баллонов. Доставка баллонов производится автомобильным транспортом.  </w:t>
      </w:r>
    </w:p>
    <w:p w:rsidR="00C44D3C" w:rsidRPr="005A4221" w:rsidRDefault="00C44D3C"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lastRenderedPageBreak/>
        <w:t xml:space="preserve">На </w:t>
      </w:r>
      <w:r w:rsidRPr="005A4221">
        <w:rPr>
          <w:rFonts w:ascii="Arial Narrow" w:hAnsi="Arial Narrow"/>
          <w:sz w:val="24"/>
          <w:szCs w:val="24"/>
          <w:lang w:val="en-US"/>
        </w:rPr>
        <w:t>I</w:t>
      </w:r>
      <w:r w:rsidRPr="005A4221">
        <w:rPr>
          <w:rFonts w:ascii="Arial Narrow" w:hAnsi="Arial Narrow"/>
          <w:sz w:val="24"/>
          <w:szCs w:val="24"/>
        </w:rPr>
        <w:t xml:space="preserve"> очередь строительства газоснабжение предусматривается: в р. п. Предивинск - для 80% населения; в с. Козьмо – Демьяновка</w:t>
      </w:r>
      <w:r w:rsidRPr="005A4221">
        <w:rPr>
          <w:rFonts w:ascii="Arial Narrow" w:hAnsi="Arial Narrow" w:cs="Arial"/>
          <w:sz w:val="24"/>
          <w:szCs w:val="24"/>
        </w:rPr>
        <w:t xml:space="preserve"> - </w:t>
      </w:r>
      <w:r w:rsidRPr="005A4221">
        <w:rPr>
          <w:rFonts w:ascii="Arial Narrow" w:hAnsi="Arial Narrow"/>
          <w:sz w:val="24"/>
          <w:szCs w:val="24"/>
        </w:rPr>
        <w:t xml:space="preserve">для 30% населения; </w:t>
      </w:r>
      <w:proofErr w:type="gramStart"/>
      <w:r w:rsidRPr="005A4221">
        <w:rPr>
          <w:rFonts w:ascii="Arial Narrow" w:hAnsi="Arial Narrow"/>
          <w:sz w:val="24"/>
          <w:szCs w:val="24"/>
        </w:rPr>
        <w:t>в  д.</w:t>
      </w:r>
      <w:proofErr w:type="gramEnd"/>
      <w:r w:rsidRPr="005A4221">
        <w:rPr>
          <w:rFonts w:ascii="Arial Narrow" w:hAnsi="Arial Narrow"/>
          <w:sz w:val="24"/>
          <w:szCs w:val="24"/>
        </w:rPr>
        <w:t xml:space="preserve"> Покровка - для  80% населения; в </w:t>
      </w:r>
      <w:r w:rsidRPr="005A4221">
        <w:rPr>
          <w:rFonts w:ascii="Arial Narrow" w:hAnsi="Arial Narrow" w:cs="Arial"/>
          <w:sz w:val="24"/>
          <w:szCs w:val="24"/>
        </w:rPr>
        <w:t xml:space="preserve">д. Троицкое  - </w:t>
      </w:r>
      <w:r w:rsidRPr="005A4221">
        <w:rPr>
          <w:rFonts w:ascii="Arial Narrow" w:hAnsi="Arial Narrow"/>
          <w:sz w:val="24"/>
          <w:szCs w:val="24"/>
        </w:rPr>
        <w:t>для 40% населения.</w:t>
      </w:r>
    </w:p>
    <w:p w:rsidR="00C44D3C" w:rsidRPr="005A4221" w:rsidRDefault="00C44D3C" w:rsidP="00367376">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 xml:space="preserve">На расчетный срок строительства газоснабжение предусматривается: в р. п. Предивинск - для 85% населения; в с. Козьмо – Демьяновка - для 50% населения; в д. Троицкое - для 50% населения. </w:t>
      </w:r>
    </w:p>
    <w:p w:rsidR="00C44D3C" w:rsidRPr="005A4221" w:rsidRDefault="00C44D3C" w:rsidP="00367376">
      <w:pPr>
        <w:pStyle w:val="a4"/>
        <w:tabs>
          <w:tab w:val="clear" w:pos="4153"/>
          <w:tab w:val="clear" w:pos="8306"/>
        </w:tabs>
        <w:ind w:left="113" w:right="113" w:firstLine="737"/>
        <w:jc w:val="both"/>
      </w:pPr>
      <w:r w:rsidRPr="005A4221">
        <w:t>Расход газа на I очередь строительства 0,049 млн. м³/год.</w:t>
      </w:r>
    </w:p>
    <w:p w:rsidR="00C44D3C" w:rsidRPr="005A4221" w:rsidRDefault="00C44D3C" w:rsidP="00367376">
      <w:pPr>
        <w:pStyle w:val="a4"/>
        <w:tabs>
          <w:tab w:val="clear" w:pos="4153"/>
          <w:tab w:val="clear" w:pos="8306"/>
        </w:tabs>
        <w:ind w:left="113" w:right="113" w:firstLine="737"/>
        <w:jc w:val="both"/>
      </w:pPr>
      <w:r w:rsidRPr="005A4221">
        <w:t>Расход газа на расчетный срок строительства 0,034  млн. м³/год.</w:t>
      </w:r>
    </w:p>
    <w:p w:rsidR="00B41103" w:rsidRPr="005A4221" w:rsidRDefault="00B41103" w:rsidP="00367376">
      <w:pPr>
        <w:pStyle w:val="a4"/>
        <w:tabs>
          <w:tab w:val="clear" w:pos="4153"/>
          <w:tab w:val="clear" w:pos="8306"/>
        </w:tabs>
        <w:ind w:left="113" w:right="113" w:firstLine="737"/>
        <w:jc w:val="both"/>
        <w:rPr>
          <w:b/>
          <w:i/>
        </w:rPr>
      </w:pPr>
    </w:p>
    <w:p w:rsidR="00A23D24" w:rsidRPr="000E0024" w:rsidRDefault="00A23D24" w:rsidP="00367376">
      <w:pPr>
        <w:pStyle w:val="a4"/>
        <w:tabs>
          <w:tab w:val="clear" w:pos="4153"/>
          <w:tab w:val="clear" w:pos="8306"/>
        </w:tabs>
        <w:ind w:left="113" w:right="113" w:firstLine="737"/>
        <w:jc w:val="both"/>
        <w:rPr>
          <w:b/>
          <w:i/>
        </w:rPr>
      </w:pPr>
      <w:r w:rsidRPr="000E0024">
        <w:rPr>
          <w:b/>
          <w:i/>
        </w:rPr>
        <w:t>Воздействие на атмосферный воздух</w:t>
      </w:r>
    </w:p>
    <w:p w:rsidR="00D554D4" w:rsidRPr="005A4221" w:rsidRDefault="00D554D4" w:rsidP="00367376">
      <w:pPr>
        <w:pStyle w:val="a4"/>
        <w:tabs>
          <w:tab w:val="clear" w:pos="4153"/>
          <w:tab w:val="clear" w:pos="8306"/>
        </w:tabs>
        <w:ind w:left="113" w:right="113" w:firstLine="737"/>
        <w:jc w:val="both"/>
      </w:pPr>
      <w:r w:rsidRPr="005A4221">
        <w:t>Бытовые газовые плиты и недостаточная вентиляция обусловливают загрязнение воздуха окисью углерода, окислами азота, формальдегидом, бензолом. С атмосферным воздухом в помещения привносятся в основном сернистый ангидрид, оксиды азота, углеводорода, пыль, свинец.</w:t>
      </w:r>
    </w:p>
    <w:p w:rsidR="00923BF2" w:rsidRPr="005A4221" w:rsidRDefault="00137325" w:rsidP="00367376">
      <w:pPr>
        <w:pStyle w:val="a4"/>
        <w:tabs>
          <w:tab w:val="clear" w:pos="4153"/>
          <w:tab w:val="clear" w:pos="8306"/>
        </w:tabs>
        <w:ind w:left="113" w:right="113" w:firstLine="737"/>
        <w:jc w:val="both"/>
      </w:pPr>
      <w:r w:rsidRPr="005A4221">
        <w:t>Изучение воздушной среды газифицированных помещений показало, что при горении газа в воздухе помещений концентрация веществ составляла: окись углерода, в среднем — 15 мг/м</w:t>
      </w:r>
      <w:r w:rsidRPr="005A4221">
        <w:rPr>
          <w:vertAlign w:val="superscript"/>
        </w:rPr>
        <w:t>3</w:t>
      </w:r>
      <w:r w:rsidRPr="005A4221">
        <w:t>; формальдегид — 0,037 мг/м</w:t>
      </w:r>
      <w:r w:rsidRPr="005A4221">
        <w:rPr>
          <w:vertAlign w:val="superscript"/>
        </w:rPr>
        <w:t>3</w:t>
      </w:r>
      <w:r w:rsidRPr="005A4221">
        <w:t>; окись азота — 0,62 мг/м</w:t>
      </w:r>
      <w:r w:rsidRPr="005A4221">
        <w:rPr>
          <w:vertAlign w:val="superscript"/>
        </w:rPr>
        <w:t>3</w:t>
      </w:r>
      <w:r w:rsidRPr="005A4221">
        <w:t>; двуокись азота — 0,44 мг/м3; бензол — 0,07 мг/м</w:t>
      </w:r>
      <w:r w:rsidRPr="005A4221">
        <w:rPr>
          <w:vertAlign w:val="superscript"/>
        </w:rPr>
        <w:t>3</w:t>
      </w:r>
      <w:r w:rsidRPr="005A4221">
        <w:t>. Температура воздуха в помещении во время горения газа повышалась на 3—6°, влажность увеличивалась на 10—15%. Причем, высокие концентрации химических соединений наблюдались не только в кухнях, но и в жилых помещениях квартиры. После выключения газа содержание в воздухе окиси углерода и других химических веществ несколько уменьшилось, но к исходным величинам иногда не возвращалось и через 1,5—2,5 часа. Изучение действия продуктов сгорания бытового газа на дыхание человека выявило ухудшение показателей функциональных проб, связанных с нагрузкой на систему дыхания и изменение функционального состояния центральной нервной системы.</w:t>
      </w:r>
    </w:p>
    <w:p w:rsidR="00552986" w:rsidRPr="005A4221" w:rsidRDefault="00552986" w:rsidP="00367376">
      <w:pPr>
        <w:pStyle w:val="a4"/>
        <w:tabs>
          <w:tab w:val="clear" w:pos="4153"/>
          <w:tab w:val="clear" w:pos="8306"/>
        </w:tabs>
        <w:ind w:left="113" w:right="113" w:firstLine="737"/>
        <w:jc w:val="both"/>
      </w:pPr>
      <w:r w:rsidRPr="005A4221">
        <w:t>Загрязнение воздушной среды кухни и других жилых помещений зависит от продолжительности горения газа и нагрузки горелки.</w:t>
      </w:r>
    </w:p>
    <w:p w:rsidR="003F330A" w:rsidRPr="005A4221" w:rsidRDefault="00944737" w:rsidP="00367376">
      <w:pPr>
        <w:pStyle w:val="a4"/>
        <w:tabs>
          <w:tab w:val="clear" w:pos="4153"/>
          <w:tab w:val="clear" w:pos="8306"/>
        </w:tabs>
        <w:ind w:left="113" w:right="113" w:firstLine="737"/>
        <w:jc w:val="both"/>
        <w:rPr>
          <w:bCs/>
        </w:rPr>
      </w:pPr>
      <w:r w:rsidRPr="005A4221">
        <w:t>Для обеспечения оптимальных условий в помещениях применяются различные системы вентиляции и кондиционирования воздуха.</w:t>
      </w:r>
      <w:bookmarkStart w:id="29" w:name="i593782"/>
      <w:r w:rsidR="003F330A" w:rsidRPr="005A4221">
        <w:t xml:space="preserve"> Кухня или помещение, где устанавливаются котлы, аппараты и газовые </w:t>
      </w:r>
      <w:bookmarkEnd w:id="29"/>
      <w:r w:rsidR="003F330A" w:rsidRPr="005A4221">
        <w:t>водонагреватели, должны иметь вентиляционный канал. Для притока воздуха следует предусматривать в нижней части двери или стены, выходящей в смежное помещение, решетку или зазор между дверью и полом с живым сечением не менее 0,02 м</w:t>
      </w:r>
      <w:r w:rsidR="003F330A" w:rsidRPr="005A4221">
        <w:rPr>
          <w:vertAlign w:val="superscript"/>
        </w:rPr>
        <w:t xml:space="preserve">2 </w:t>
      </w:r>
      <w:r w:rsidR="003F330A" w:rsidRPr="005A4221">
        <w:t>(</w:t>
      </w:r>
      <w:r w:rsidR="003F330A" w:rsidRPr="005A4221">
        <w:rPr>
          <w:bCs/>
        </w:rPr>
        <w:t>СНиП 2.04.08-87*).</w:t>
      </w:r>
    </w:p>
    <w:p w:rsidR="00944737" w:rsidRPr="005A4221" w:rsidRDefault="00944737" w:rsidP="00367376">
      <w:pPr>
        <w:pStyle w:val="a4"/>
        <w:tabs>
          <w:tab w:val="clear" w:pos="4153"/>
          <w:tab w:val="clear" w:pos="8306"/>
        </w:tabs>
        <w:ind w:left="113" w:right="113" w:firstLine="737"/>
        <w:jc w:val="both"/>
      </w:pPr>
      <w:r w:rsidRPr="005A4221">
        <w:t xml:space="preserve">В результате исследований было установлено, что система кондиционирования воздуха обеспечивает благоприятное тепловое состояние, но также выявляется нередко и определенное число жалоб, связанных с неудовлетворительным самочувствием, ощущением «недостаточности свежего воздуха». При этом объективные исследования позволили обнаружить у многих лиц гипотонию, вегетативную дистонию, астенические состояния. </w:t>
      </w:r>
    </w:p>
    <w:p w:rsidR="003E5A9D" w:rsidRPr="005A4221" w:rsidRDefault="003E5A9D" w:rsidP="00367376">
      <w:pPr>
        <w:pStyle w:val="a4"/>
        <w:tabs>
          <w:tab w:val="clear" w:pos="4153"/>
          <w:tab w:val="clear" w:pos="8306"/>
        </w:tabs>
        <w:ind w:left="113" w:right="113" w:firstLine="737"/>
        <w:jc w:val="both"/>
      </w:pPr>
      <w:r w:rsidRPr="005A4221">
        <w:t>Рекомендуемые рядом авторов и норм величины воздухообмена колеблются в широких пределах: от 15 до 210 м</w:t>
      </w:r>
      <w:r w:rsidRPr="005A4221">
        <w:rPr>
          <w:vertAlign w:val="superscript"/>
        </w:rPr>
        <w:t>3</w:t>
      </w:r>
      <w:r w:rsidRPr="005A4221">
        <w:t>/ч на человека.</w:t>
      </w:r>
    </w:p>
    <w:p w:rsidR="003E5A9D" w:rsidRPr="005A4221" w:rsidRDefault="003E5A9D" w:rsidP="00367376">
      <w:pPr>
        <w:pStyle w:val="a4"/>
        <w:tabs>
          <w:tab w:val="clear" w:pos="4153"/>
          <w:tab w:val="clear" w:pos="8306"/>
        </w:tabs>
        <w:ind w:left="113" w:right="113" w:firstLine="737"/>
        <w:jc w:val="both"/>
      </w:pPr>
      <w:r w:rsidRPr="005A4221">
        <w:t>Качество воздушной среды, самочувствие и работоспособность исследуемых свидетельствуют о том, что для создания достаточно благоприятных условий воздушной среды в помещениях зданий необходимо подавать на одного человека не менее 60 м</w:t>
      </w:r>
      <w:r w:rsidRPr="005A4221">
        <w:rPr>
          <w:vertAlign w:val="superscript"/>
        </w:rPr>
        <w:t>3</w:t>
      </w:r>
      <w:r w:rsidRPr="005A4221">
        <w:t xml:space="preserve"> воздуха в час. Минимально необходимое количество составляет 20 м</w:t>
      </w:r>
      <w:r w:rsidRPr="005A4221">
        <w:rPr>
          <w:vertAlign w:val="superscript"/>
        </w:rPr>
        <w:t>3</w:t>
      </w:r>
      <w:r w:rsidRPr="005A4221">
        <w:t xml:space="preserve">/ч. </w:t>
      </w:r>
    </w:p>
    <w:p w:rsidR="003E5A9D" w:rsidRPr="005A4221" w:rsidRDefault="003E5A9D" w:rsidP="00367376">
      <w:pPr>
        <w:pStyle w:val="a4"/>
        <w:tabs>
          <w:tab w:val="clear" w:pos="4153"/>
          <w:tab w:val="clear" w:pos="8306"/>
        </w:tabs>
        <w:ind w:left="113" w:right="113" w:firstLine="737"/>
        <w:jc w:val="both"/>
      </w:pPr>
      <w:r w:rsidRPr="005A4221">
        <w:t>Вентиляция должна обеспечивать установленный нормами воздухообмен в помещениях и своевременное удаление газовых примесей, избытка тепла, влаги, скапливающихся в воздухе помещений в результате жизнедеятельности человека и осуществление различных бытовых процессов. Определение необходимого объема воздухоподачи следует проводить дифференцированно для жилых и различных общественных зданий с учетом насыщенности их полимерными материалами, объема помещений, количества находящегося в них людей и времени их пребывания в данном помещении.</w:t>
      </w:r>
    </w:p>
    <w:p w:rsidR="00BF3249" w:rsidRPr="005A4221" w:rsidRDefault="00D760AE" w:rsidP="00367376">
      <w:pPr>
        <w:pStyle w:val="a4"/>
        <w:tabs>
          <w:tab w:val="clear" w:pos="4153"/>
          <w:tab w:val="clear" w:pos="8306"/>
        </w:tabs>
        <w:ind w:left="113" w:right="113" w:firstLine="737"/>
        <w:jc w:val="both"/>
      </w:pPr>
      <w:r w:rsidRPr="005A4221">
        <w:lastRenderedPageBreak/>
        <w:t xml:space="preserve">При работе с газовой плитой следует учитывать, что опасность для здоровья и жизни человека представляет не только пламя, но и газ, а также продукты его неполного сгорания. </w:t>
      </w:r>
    </w:p>
    <w:p w:rsidR="00BF3249" w:rsidRPr="005A4221" w:rsidRDefault="00BF3249" w:rsidP="00367376">
      <w:pPr>
        <w:pStyle w:val="a4"/>
        <w:tabs>
          <w:tab w:val="clear" w:pos="4153"/>
          <w:tab w:val="clear" w:pos="8306"/>
        </w:tabs>
        <w:ind w:left="113" w:right="113" w:firstLine="737"/>
        <w:jc w:val="both"/>
      </w:pPr>
      <w:r w:rsidRPr="005A4221">
        <w:t xml:space="preserve">Причинами аварий на газовом оборудовании в </w:t>
      </w:r>
      <w:hyperlink r:id="rId12" w:tgtFrame="_blank" w:history="1">
        <w:r w:rsidRPr="005A4221">
          <w:rPr>
            <w:rStyle w:val="a9"/>
            <w:color w:val="auto"/>
            <w:u w:val="none"/>
          </w:rPr>
          <w:t>квартирах</w:t>
        </w:r>
      </w:hyperlink>
      <w:r w:rsidRPr="005A4221">
        <w:t xml:space="preserve"> являются утечки газа на кранах и резьбовых соединениях; утечки в сварных соединениях; утечки в местах присоединения вентиля и регулятора к баллону; неисправность горелки; задувание или заливание горелки; отрыв или проскок пламени; прекращение подачи газа; неполное сгорание газа; неисправность автоматики по тяге; переполнение и перегрев баллона; неисправность баллона; работа печи при закрытом шибере; неплотность кладки дымохода.</w:t>
      </w:r>
    </w:p>
    <w:p w:rsidR="00D760AE" w:rsidRPr="005A4221" w:rsidRDefault="00D760AE" w:rsidP="00367376">
      <w:pPr>
        <w:pStyle w:val="a4"/>
        <w:tabs>
          <w:tab w:val="clear" w:pos="4153"/>
          <w:tab w:val="clear" w:pos="8306"/>
        </w:tabs>
        <w:ind w:left="113" w:right="113" w:firstLine="737"/>
        <w:jc w:val="both"/>
      </w:pPr>
      <w:r w:rsidRPr="005A4221">
        <w:t>Если утечка газа произошла, то она быстро распознается по запаху. В этом случае надо немедленно перекрыть газ, открыть окна и двери (чтобы тщательно проветрить помещение); ни в коем случае в этот момент нельзя пользоваться открытым огнем, нельзя включать электроприборы, зажигать свет (гасить, если он горит). Если утечки связана с повреждением газовой сети - вызвать специалистов!</w:t>
      </w:r>
    </w:p>
    <w:p w:rsidR="00E338D3" w:rsidRPr="005A4221" w:rsidRDefault="00D760AE" w:rsidP="00367376">
      <w:pPr>
        <w:pStyle w:val="a4"/>
        <w:tabs>
          <w:tab w:val="clear" w:pos="4153"/>
          <w:tab w:val="clear" w:pos="8306"/>
        </w:tabs>
        <w:ind w:left="113" w:right="113" w:firstLine="737"/>
        <w:jc w:val="both"/>
      </w:pPr>
      <w:r w:rsidRPr="005A4221">
        <w:t>Не менее серьезную опасность представляет неполное сгорание газа, следствием которого может явиться отравление. Происходит это либо из-за того, что газовый прибор плохо отрегулирован (в данном случае не обойтись без мастера), либо потому, что в помещение нет притока свежего воздуха. То, что газ сгорает не полностью, можно определить по пламени: оно не синее, а желтое или желто-красное.</w:t>
      </w:r>
    </w:p>
    <w:p w:rsidR="00E338D3" w:rsidRPr="005A4221" w:rsidRDefault="00D760AE" w:rsidP="00367376">
      <w:pPr>
        <w:pStyle w:val="a4"/>
        <w:tabs>
          <w:tab w:val="clear" w:pos="4153"/>
          <w:tab w:val="clear" w:pos="8306"/>
        </w:tabs>
        <w:ind w:left="113" w:right="113" w:firstLine="737"/>
        <w:jc w:val="both"/>
      </w:pPr>
      <w:r w:rsidRPr="005A4221">
        <w:t>В процессе сгорания сетевого или баллонного газа образуются такие токсичные вещества, как оксиды азота, серы, углерода. Наиболее опасными являются оксиды азота. В качестве примера можно привести следующий факт: предельно допустимая концентрация оксида азота в атмосферном воздухе населенных мест (среднесуточная) – 0,085 мг/м</w:t>
      </w:r>
      <w:r w:rsidRPr="005A4221">
        <w:rPr>
          <w:vertAlign w:val="superscript"/>
        </w:rPr>
        <w:t>3</w:t>
      </w:r>
      <w:r w:rsidRPr="005A4221">
        <w:t>. В процессе же эксплуатации газовой плиты концентрации оксидов азота могут превышать ПДК в 10 раз и более.</w:t>
      </w:r>
    </w:p>
    <w:p w:rsidR="00E338D3" w:rsidRPr="005A4221" w:rsidRDefault="00D760AE" w:rsidP="00367376">
      <w:pPr>
        <w:pStyle w:val="a4"/>
        <w:tabs>
          <w:tab w:val="clear" w:pos="4153"/>
          <w:tab w:val="clear" w:pos="8306"/>
        </w:tabs>
        <w:ind w:left="113" w:right="113" w:firstLine="737"/>
        <w:jc w:val="both"/>
      </w:pPr>
      <w:r w:rsidRPr="005A4221">
        <w:t>При содержании в воздухе оксида азота 0,001% появляются легкие признаки отравления, 0,005% - возможно серьезное отравление через 30 мин., 0,015% - появляется опасность для жизни.</w:t>
      </w:r>
    </w:p>
    <w:p w:rsidR="00E338D3" w:rsidRPr="005A4221" w:rsidRDefault="00D760AE" w:rsidP="00367376">
      <w:pPr>
        <w:pStyle w:val="a4"/>
        <w:tabs>
          <w:tab w:val="clear" w:pos="4153"/>
          <w:tab w:val="clear" w:pos="8306"/>
        </w:tabs>
        <w:ind w:left="113" w:right="113" w:firstLine="737"/>
        <w:jc w:val="both"/>
      </w:pPr>
      <w:r w:rsidRPr="005A4221">
        <w:t xml:space="preserve">Следует помнить также, что опасность представляет и само пламя сгорающего газа. По этой причине </w:t>
      </w:r>
      <w:r w:rsidR="000E3BBD">
        <w:t>нельзя ничего вешать над плитой.</w:t>
      </w:r>
      <w:r w:rsidRPr="005A4221">
        <w:t xml:space="preserve"> </w:t>
      </w:r>
    </w:p>
    <w:p w:rsidR="00923BF2" w:rsidRPr="005A4221" w:rsidRDefault="00D760AE" w:rsidP="00367376">
      <w:pPr>
        <w:pStyle w:val="a4"/>
        <w:tabs>
          <w:tab w:val="clear" w:pos="4153"/>
          <w:tab w:val="clear" w:pos="8306"/>
        </w:tabs>
        <w:ind w:left="113" w:right="113" w:firstLine="737"/>
        <w:jc w:val="both"/>
      </w:pPr>
      <w:r w:rsidRPr="005A4221">
        <w:t>Работа газовой плиты не должна длиться свыше двух часов подряд. После этого ее надо на время выключить, а кухню и заодно всю квартиру проветрить. Предпочтительней пользоваться конфорками с высокими ребрами, которые обеспечивают больший приток воздуха к горелкам. Не стоит перегружать плиту кастрюлями. Если работают две конфорки и более, то не нужно включать духовку или водонагреватель, расположенный на кухне.</w:t>
      </w:r>
    </w:p>
    <w:p w:rsidR="008E45CE" w:rsidRPr="005A4221" w:rsidRDefault="008E45CE" w:rsidP="00367376">
      <w:pPr>
        <w:pStyle w:val="a4"/>
        <w:tabs>
          <w:tab w:val="clear" w:pos="4153"/>
          <w:tab w:val="clear" w:pos="8306"/>
        </w:tabs>
        <w:ind w:left="113" w:right="113" w:firstLine="737"/>
        <w:jc w:val="both"/>
      </w:pPr>
      <w:r w:rsidRPr="005A4221">
        <w:t xml:space="preserve">Во избежание образования опасных газовоздушных смесей и устранения возможности взрывов необходимо выполнять следующие общие правила: </w:t>
      </w:r>
    </w:p>
    <w:p w:rsidR="008E45CE" w:rsidRPr="005A4221" w:rsidRDefault="008E45CE" w:rsidP="00367376">
      <w:pPr>
        <w:pStyle w:val="a4"/>
        <w:tabs>
          <w:tab w:val="clear" w:pos="4153"/>
          <w:tab w:val="clear" w:pos="8306"/>
        </w:tabs>
        <w:ind w:left="113" w:right="113" w:firstLine="737"/>
        <w:jc w:val="both"/>
      </w:pPr>
      <w:r w:rsidRPr="005A4221">
        <w:t xml:space="preserve">1) тщательно следить за состоянием оборудования, газопроводов и запорной арматуры, не допуская утечек газа, </w:t>
      </w:r>
    </w:p>
    <w:p w:rsidR="008E45CE" w:rsidRPr="005A4221" w:rsidRDefault="008E45CE" w:rsidP="00367376">
      <w:pPr>
        <w:pStyle w:val="a4"/>
        <w:tabs>
          <w:tab w:val="clear" w:pos="4153"/>
          <w:tab w:val="clear" w:pos="8306"/>
        </w:tabs>
        <w:ind w:left="113" w:right="113" w:firstLine="737"/>
        <w:jc w:val="both"/>
      </w:pPr>
      <w:r w:rsidRPr="005A4221">
        <w:t xml:space="preserve">2) содержать в исправности контрольно-измерительную аппаратуру, </w:t>
      </w:r>
    </w:p>
    <w:p w:rsidR="008E45CE" w:rsidRPr="005A4221" w:rsidRDefault="008E45CE" w:rsidP="00367376">
      <w:pPr>
        <w:pStyle w:val="a4"/>
        <w:tabs>
          <w:tab w:val="clear" w:pos="4153"/>
          <w:tab w:val="clear" w:pos="8306"/>
        </w:tabs>
        <w:ind w:left="113" w:right="113" w:firstLine="737"/>
        <w:jc w:val="both"/>
      </w:pPr>
      <w:r w:rsidRPr="005A4221">
        <w:t xml:space="preserve">3) в местах возможного скопления газов не допускать применения открытых источников теплоты и курения, </w:t>
      </w:r>
    </w:p>
    <w:p w:rsidR="008E45CE" w:rsidRPr="005A4221" w:rsidRDefault="008E45CE" w:rsidP="00367376">
      <w:pPr>
        <w:pStyle w:val="a4"/>
        <w:tabs>
          <w:tab w:val="clear" w:pos="4153"/>
          <w:tab w:val="clear" w:pos="8306"/>
        </w:tabs>
        <w:ind w:left="113" w:right="113" w:firstLine="737"/>
        <w:jc w:val="both"/>
      </w:pPr>
      <w:r w:rsidRPr="005A4221">
        <w:t xml:space="preserve">4) применять электрооборудование (двигатели, выключатели и др.) только в искробезопасном исполнении, </w:t>
      </w:r>
    </w:p>
    <w:p w:rsidR="008E45CE" w:rsidRPr="005A4221" w:rsidRDefault="008E45CE" w:rsidP="00367376">
      <w:pPr>
        <w:pStyle w:val="a4"/>
        <w:tabs>
          <w:tab w:val="clear" w:pos="4153"/>
          <w:tab w:val="clear" w:pos="8306"/>
        </w:tabs>
        <w:ind w:left="113" w:right="113" w:firstLine="737"/>
        <w:jc w:val="both"/>
      </w:pPr>
      <w:r w:rsidRPr="005A4221">
        <w:t>5) тщательно следить за работой приточно-вытяжной вентиляции.</w:t>
      </w:r>
    </w:p>
    <w:p w:rsidR="008E45CE" w:rsidRPr="005A4221" w:rsidRDefault="008E45CE" w:rsidP="00367376">
      <w:pPr>
        <w:pStyle w:val="a4"/>
        <w:tabs>
          <w:tab w:val="clear" w:pos="4153"/>
          <w:tab w:val="clear" w:pos="8306"/>
        </w:tabs>
        <w:ind w:left="113" w:right="113" w:firstLine="737"/>
        <w:jc w:val="both"/>
      </w:pPr>
      <w:r w:rsidRPr="005A4221">
        <w:t>На газовых печах разрешается установка горелок, изготовленных только специализированными предприятиями. Все горелки подвергаются государственным испытаниям. Установка горелок должна производиться с таким расчетом, чтобы расстояние от выступающих частей горелки или арматуры до стен здания или другого оборудования было не менее 1 м.</w:t>
      </w:r>
    </w:p>
    <w:p w:rsidR="008E45CE" w:rsidRPr="005A4221" w:rsidRDefault="008E45CE" w:rsidP="00367376">
      <w:pPr>
        <w:pStyle w:val="a4"/>
        <w:tabs>
          <w:tab w:val="clear" w:pos="4153"/>
          <w:tab w:val="clear" w:pos="8306"/>
        </w:tabs>
        <w:ind w:left="113" w:right="113" w:firstLine="737"/>
        <w:jc w:val="both"/>
      </w:pPr>
      <w:r w:rsidRPr="005A4221">
        <w:t>Перед розжигом горелок необходимо проверить давление газа в газопроводе перед печью, давление воздуха, а также разрежение в печном пространстве.</w:t>
      </w:r>
    </w:p>
    <w:p w:rsidR="008E45CE" w:rsidRPr="005A4221" w:rsidRDefault="008E45CE" w:rsidP="00367376">
      <w:pPr>
        <w:pStyle w:val="a4"/>
        <w:tabs>
          <w:tab w:val="clear" w:pos="4153"/>
          <w:tab w:val="clear" w:pos="8306"/>
        </w:tabs>
        <w:ind w:left="113" w:right="113" w:firstLine="737"/>
        <w:jc w:val="both"/>
      </w:pPr>
      <w:r w:rsidRPr="005A4221">
        <w:t>Вентиляторы подачи воздуха включаются до зажигания горелок, а запорные устройства на газопроводе перед горелкой открывают только после поднесения к ней зажженного запальника.</w:t>
      </w:r>
    </w:p>
    <w:p w:rsidR="008E45CE" w:rsidRPr="005A4221" w:rsidRDefault="008E45CE" w:rsidP="00367376">
      <w:pPr>
        <w:pStyle w:val="a4"/>
        <w:tabs>
          <w:tab w:val="clear" w:pos="4153"/>
          <w:tab w:val="clear" w:pos="8306"/>
        </w:tabs>
        <w:ind w:left="113" w:right="113" w:firstLine="737"/>
        <w:jc w:val="both"/>
      </w:pPr>
      <w:r w:rsidRPr="005A4221">
        <w:lastRenderedPageBreak/>
        <w:t>Если при зажигании и регулировании горелки происходит отрыв, проскок или затухание пламени, то необходимо устранить неисправность, а перед повторным зажиганием продуть печное пространство воздухом.</w:t>
      </w:r>
    </w:p>
    <w:p w:rsidR="008E45CE" w:rsidRPr="005A4221" w:rsidRDefault="008E45CE" w:rsidP="00367376">
      <w:pPr>
        <w:pStyle w:val="a4"/>
        <w:tabs>
          <w:tab w:val="clear" w:pos="4153"/>
          <w:tab w:val="clear" w:pos="8306"/>
        </w:tabs>
        <w:ind w:left="113" w:right="113" w:firstLine="737"/>
        <w:jc w:val="both"/>
      </w:pPr>
      <w:r w:rsidRPr="005A4221">
        <w:t>Запрещается эксплуатация газовых печей при наличии каких-либо неисправностей или отсутствии тяги. На печах, имеющих дымососы, должно быть предусмотрено автоматическое отключение подачи газа при остановке дымососа.</w:t>
      </w:r>
    </w:p>
    <w:p w:rsidR="008E45CE" w:rsidRPr="005A4221" w:rsidRDefault="008E45CE" w:rsidP="00367376">
      <w:pPr>
        <w:pStyle w:val="a4"/>
        <w:tabs>
          <w:tab w:val="clear" w:pos="4153"/>
          <w:tab w:val="clear" w:pos="8306"/>
        </w:tabs>
        <w:ind w:left="113" w:right="113" w:firstLine="737"/>
        <w:jc w:val="both"/>
      </w:pPr>
      <w:r w:rsidRPr="005A4221">
        <w:t>При непредвиденном прекращении подачи газа, а также в случае аварии или пожара нужно немедленно перекрыть запорные устройства у печей.</w:t>
      </w:r>
    </w:p>
    <w:p w:rsidR="00FB3A73" w:rsidRPr="005A4221" w:rsidRDefault="00FB3A73" w:rsidP="00367376">
      <w:pPr>
        <w:pStyle w:val="a4"/>
        <w:tabs>
          <w:tab w:val="clear" w:pos="4153"/>
          <w:tab w:val="clear" w:pos="8306"/>
        </w:tabs>
        <w:ind w:left="113" w:right="113" w:firstLine="737"/>
        <w:jc w:val="both"/>
      </w:pPr>
      <w:r w:rsidRPr="005A4221">
        <w:t xml:space="preserve">О каждой неисправности газовой сети или приборов необходимо немедленно сообщить в контору газового хозяйства. </w:t>
      </w:r>
    </w:p>
    <w:p w:rsidR="009C6458" w:rsidRPr="005A4221" w:rsidRDefault="00FB3A73" w:rsidP="00367376">
      <w:pPr>
        <w:pStyle w:val="a4"/>
        <w:tabs>
          <w:tab w:val="clear" w:pos="4153"/>
          <w:tab w:val="clear" w:pos="8306"/>
        </w:tabs>
        <w:ind w:left="113" w:right="113" w:firstLine="737"/>
        <w:jc w:val="both"/>
      </w:pPr>
      <w:r w:rsidRPr="005A4221">
        <w:t xml:space="preserve">При появлении запаха газа немедленно выключите газовую плиту, перекройте кран подачи газа, проветрите помещение и вызовите работников газовой службы по телефону «04» или пожарных и спасателей по телефону «01». </w:t>
      </w:r>
      <w:bookmarkStart w:id="30" w:name="PO0000229"/>
      <w:bookmarkEnd w:id="30"/>
    </w:p>
    <w:p w:rsidR="00BC59EC" w:rsidRPr="005A4221" w:rsidRDefault="00BC59EC" w:rsidP="007C72BF">
      <w:pPr>
        <w:spacing w:after="0" w:line="240" w:lineRule="auto"/>
        <w:ind w:left="113" w:right="113" w:firstLine="709"/>
        <w:jc w:val="both"/>
        <w:rPr>
          <w:rFonts w:ascii="Arial Narrow" w:hAnsi="Arial Narrow"/>
          <w:sz w:val="24"/>
          <w:szCs w:val="24"/>
        </w:rPr>
      </w:pPr>
    </w:p>
    <w:p w:rsidR="00597165" w:rsidRPr="005A4221" w:rsidRDefault="00597165" w:rsidP="007C72BF">
      <w:pPr>
        <w:spacing w:after="0" w:line="240" w:lineRule="auto"/>
        <w:ind w:left="113" w:right="113" w:firstLine="709"/>
        <w:jc w:val="both"/>
        <w:rPr>
          <w:rFonts w:ascii="Arial Narrow" w:hAnsi="Arial Narrow"/>
          <w:b/>
          <w:sz w:val="24"/>
          <w:szCs w:val="24"/>
        </w:rPr>
      </w:pPr>
      <w:r w:rsidRPr="005A4221">
        <w:rPr>
          <w:rFonts w:ascii="Arial Narrow" w:hAnsi="Arial Narrow"/>
          <w:b/>
          <w:sz w:val="24"/>
          <w:szCs w:val="24"/>
        </w:rPr>
        <w:t>МП «Предивинское многоотраслевое производственное предприятие ж</w:t>
      </w:r>
      <w:r w:rsidR="00BC59EC" w:rsidRPr="005A4221">
        <w:rPr>
          <w:rFonts w:ascii="Arial Narrow" w:hAnsi="Arial Narrow"/>
          <w:b/>
          <w:sz w:val="24"/>
          <w:szCs w:val="24"/>
        </w:rPr>
        <w:t>илищно-коммунального хозяйства»</w:t>
      </w:r>
    </w:p>
    <w:p w:rsidR="00252BB1" w:rsidRPr="005A4221" w:rsidRDefault="00252BB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Жилищно-коммунальное хозяйство представлено МП «Предивинское многоотраслевое производственное предприятие жилищно-коммунального хозяйства». </w:t>
      </w:r>
    </w:p>
    <w:p w:rsidR="00597165" w:rsidRPr="005A4221" w:rsidRDefault="009C22F6"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Деятельность организаций жилищно-коммунального хозяйства оказывает негативные влияния на окружающую среду в результате: изъятия большого количества природных вод для целей хозяйственного, питьевого и промышленного водоснабжения; сброса неочищенных бытовых и </w:t>
      </w:r>
      <w:proofErr w:type="gramStart"/>
      <w:r w:rsidRPr="005A4221">
        <w:rPr>
          <w:rFonts w:ascii="Arial Narrow" w:hAnsi="Arial Narrow"/>
          <w:sz w:val="24"/>
          <w:szCs w:val="24"/>
        </w:rPr>
        <w:t>промышленных сточных вод</w:t>
      </w:r>
      <w:proofErr w:type="gramEnd"/>
      <w:r w:rsidRPr="005A4221">
        <w:rPr>
          <w:rFonts w:ascii="Arial Narrow" w:hAnsi="Arial Narrow"/>
          <w:sz w:val="24"/>
          <w:szCs w:val="24"/>
        </w:rPr>
        <w:t xml:space="preserve"> и поверхностного стока с урбанизированных территорий; выбросов в атмосферу от котельных систем теплоснабжения; размещения на свалках бытовых и промышленных отходов.</w:t>
      </w:r>
    </w:p>
    <w:p w:rsidR="009C22F6" w:rsidRPr="005A4221" w:rsidRDefault="009C22F6"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Из общего количества выбросов приходится часть на долю твердых веществ, часть на жидких и газообразных, в том числе диоксида серы, оксида углерода, оксидов азота, углеводородов, летучих органических соединений. Наибольшие величины суммарных концентраций оксидов азота и диоксида серы от теплоисточников.</w:t>
      </w:r>
    </w:p>
    <w:p w:rsidR="0013437C" w:rsidRPr="005A4221" w:rsidRDefault="0013437C"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Значительную проблему представляет утилизация и складирование твердых коммунальных отходов. </w:t>
      </w:r>
      <w:r w:rsidR="004259E9" w:rsidRPr="005A4221">
        <w:rPr>
          <w:rFonts w:ascii="Arial Narrow" w:hAnsi="Arial Narrow"/>
          <w:sz w:val="24"/>
          <w:szCs w:val="24"/>
        </w:rPr>
        <w:t>Несанкционированные мусоросвалки</w:t>
      </w:r>
      <w:r w:rsidRPr="005A4221">
        <w:rPr>
          <w:rFonts w:ascii="Arial Narrow" w:hAnsi="Arial Narrow"/>
          <w:sz w:val="24"/>
          <w:szCs w:val="24"/>
        </w:rPr>
        <w:t xml:space="preserve"> представляют серьезную опасность, т. к. существенно влияют на все компоненты окружающей природной среды и являются мощным загрязнителем атмосферного воздуха (метан, сернистый газ, растворители и др.), почвы и грунтовых вод (тяжелые металлы, растворители, полихлорбифенилы, диоксины, инсектициды и др.).</w:t>
      </w:r>
    </w:p>
    <w:p w:rsidR="00971021" w:rsidRDefault="00971021" w:rsidP="007C72BF">
      <w:pPr>
        <w:spacing w:after="0" w:line="240" w:lineRule="auto"/>
        <w:ind w:left="113" w:right="113" w:firstLine="709"/>
        <w:jc w:val="both"/>
        <w:rPr>
          <w:rFonts w:ascii="Arial Narrow" w:hAnsi="Arial Narrow"/>
          <w:sz w:val="24"/>
          <w:szCs w:val="24"/>
        </w:rPr>
      </w:pPr>
    </w:p>
    <w:p w:rsidR="006C7FF1" w:rsidRPr="006C7FF1" w:rsidRDefault="006C7FF1" w:rsidP="006C7FF1">
      <w:pPr>
        <w:spacing w:after="0" w:line="240" w:lineRule="auto"/>
        <w:ind w:left="113" w:right="113" w:firstLine="709"/>
        <w:jc w:val="both"/>
        <w:rPr>
          <w:rFonts w:ascii="Arial Narrow" w:hAnsi="Arial Narrow"/>
          <w:b/>
          <w:sz w:val="24"/>
          <w:szCs w:val="24"/>
        </w:rPr>
      </w:pPr>
      <w:r w:rsidRPr="006C7FF1">
        <w:rPr>
          <w:rFonts w:ascii="Arial Narrow" w:hAnsi="Arial Narrow"/>
          <w:b/>
          <w:sz w:val="24"/>
          <w:szCs w:val="24"/>
        </w:rPr>
        <w:t>Несанкционированные свалки</w:t>
      </w:r>
    </w:p>
    <w:p w:rsidR="006C7FF1" w:rsidRDefault="006C7FF1" w:rsidP="006C7FF1">
      <w:pPr>
        <w:spacing w:after="0" w:line="240" w:lineRule="auto"/>
        <w:ind w:left="113" w:right="113" w:firstLine="709"/>
        <w:jc w:val="both"/>
        <w:rPr>
          <w:rFonts w:ascii="Arial Narrow" w:hAnsi="Arial Narrow"/>
          <w:sz w:val="24"/>
          <w:szCs w:val="24"/>
        </w:rPr>
      </w:pPr>
    </w:p>
    <w:p w:rsidR="006C7FF1" w:rsidRDefault="006C7FF1" w:rsidP="007C72BF">
      <w:pPr>
        <w:spacing w:after="0" w:line="240" w:lineRule="auto"/>
        <w:ind w:left="113" w:right="113" w:firstLine="709"/>
        <w:jc w:val="both"/>
        <w:rPr>
          <w:rFonts w:ascii="Arial Narrow" w:hAnsi="Arial Narrow"/>
          <w:sz w:val="24"/>
          <w:szCs w:val="24"/>
        </w:rPr>
      </w:pPr>
      <w:r w:rsidRPr="00244595">
        <w:rPr>
          <w:rFonts w:ascii="Arial Narrow" w:hAnsi="Arial Narrow"/>
          <w:sz w:val="24"/>
          <w:szCs w:val="24"/>
        </w:rPr>
        <w:t>Свалки бытовых и промышленных отходов занимают большие площади, являются источниками пыли и газов, образующихся в результате химических и анаэробных биологических реакций в толще</w:t>
      </w:r>
      <w:r>
        <w:rPr>
          <w:rFonts w:ascii="Arial Narrow" w:hAnsi="Arial Narrow"/>
          <w:sz w:val="24"/>
          <w:szCs w:val="24"/>
        </w:rPr>
        <w:t>.</w:t>
      </w:r>
    </w:p>
    <w:p w:rsidR="006C7FF1" w:rsidRPr="005A4221" w:rsidRDefault="006C7FF1" w:rsidP="007C72BF">
      <w:pPr>
        <w:spacing w:after="0" w:line="240" w:lineRule="auto"/>
        <w:ind w:left="113" w:right="113" w:firstLine="709"/>
        <w:jc w:val="both"/>
        <w:rPr>
          <w:rFonts w:ascii="Arial Narrow" w:hAnsi="Arial Narrow"/>
          <w:sz w:val="24"/>
          <w:szCs w:val="24"/>
        </w:rPr>
      </w:pPr>
    </w:p>
    <w:p w:rsidR="00971021" w:rsidRPr="005A4221" w:rsidRDefault="00971021" w:rsidP="007C72BF">
      <w:pPr>
        <w:spacing w:after="0" w:line="240" w:lineRule="auto"/>
        <w:ind w:left="113" w:right="113" w:firstLine="709"/>
        <w:jc w:val="both"/>
        <w:rPr>
          <w:rFonts w:ascii="Arial Narrow" w:hAnsi="Arial Narrow"/>
          <w:b/>
          <w:sz w:val="24"/>
          <w:szCs w:val="24"/>
        </w:rPr>
      </w:pPr>
      <w:r w:rsidRPr="005A4221">
        <w:rPr>
          <w:rFonts w:ascii="Arial Narrow" w:hAnsi="Arial Narrow"/>
          <w:b/>
          <w:sz w:val="24"/>
          <w:szCs w:val="24"/>
        </w:rPr>
        <w:t>Базовые станции сотовых операторов, станция спутниковой связи ТВ</w:t>
      </w:r>
    </w:p>
    <w:p w:rsidR="00971021" w:rsidRPr="005A4221" w:rsidRDefault="00971021" w:rsidP="007C72BF">
      <w:pPr>
        <w:spacing w:after="0" w:line="240" w:lineRule="auto"/>
        <w:ind w:left="113" w:right="113" w:firstLine="709"/>
        <w:jc w:val="both"/>
        <w:rPr>
          <w:rFonts w:ascii="Arial Narrow" w:hAnsi="Arial Narrow"/>
          <w:sz w:val="24"/>
          <w:szCs w:val="24"/>
        </w:rPr>
      </w:pPr>
    </w:p>
    <w:p w:rsidR="00250E78" w:rsidRDefault="00971021" w:rsidP="007C72BF">
      <w:pPr>
        <w:autoSpaceDE w:val="0"/>
        <w:autoSpaceDN w:val="0"/>
        <w:adjustRightInd w:val="0"/>
        <w:spacing w:after="0" w:line="240" w:lineRule="auto"/>
        <w:ind w:left="113" w:right="113" w:firstLine="709"/>
        <w:jc w:val="both"/>
        <w:rPr>
          <w:rFonts w:ascii="Arial Narrow" w:hAnsi="Arial Narrow" w:cs="TimesNewRomanPSMT"/>
          <w:sz w:val="24"/>
          <w:szCs w:val="24"/>
        </w:rPr>
      </w:pPr>
      <w:r w:rsidRPr="005A4221">
        <w:rPr>
          <w:rFonts w:ascii="Arial Narrow" w:hAnsi="Arial Narrow" w:cs="TimesNewRomanPSMT"/>
          <w:sz w:val="24"/>
          <w:szCs w:val="24"/>
        </w:rPr>
        <w:t xml:space="preserve">Источниками электромагнитных полей радиочастотного диапазона в населенных местах края являются радиотехнические объекты, излучающие электромагнитную энергию в окружающую среду. </w:t>
      </w:r>
      <w:r w:rsidR="00250E78" w:rsidRPr="00250E78">
        <w:rPr>
          <w:rFonts w:ascii="Arial Narrow" w:hAnsi="Arial Narrow" w:cs="TimesNewRomanPSMT"/>
          <w:sz w:val="24"/>
          <w:szCs w:val="24"/>
        </w:rPr>
        <w:t>Основными источниками электромагнитных полей являются радиотехнические объекты, телевизионные и радиолокационные станции, термические цеха, высоковольтные линии электропередач</w:t>
      </w:r>
      <w:r w:rsidR="00AE1767">
        <w:rPr>
          <w:rFonts w:ascii="Arial Narrow" w:hAnsi="Arial Narrow" w:cs="TimesNewRomanPSMT"/>
          <w:sz w:val="24"/>
          <w:szCs w:val="24"/>
        </w:rPr>
        <w:t>.</w:t>
      </w:r>
    </w:p>
    <w:p w:rsidR="00971021" w:rsidRDefault="00971021" w:rsidP="007C72BF">
      <w:pPr>
        <w:autoSpaceDE w:val="0"/>
        <w:autoSpaceDN w:val="0"/>
        <w:adjustRightInd w:val="0"/>
        <w:spacing w:after="0" w:line="240" w:lineRule="auto"/>
        <w:ind w:left="113" w:right="113" w:firstLine="709"/>
        <w:jc w:val="both"/>
        <w:rPr>
          <w:rFonts w:ascii="Arial Narrow" w:hAnsi="Arial Narrow" w:cs="TimesNewRomanPSMT"/>
          <w:sz w:val="24"/>
          <w:szCs w:val="24"/>
        </w:rPr>
      </w:pPr>
      <w:r w:rsidRPr="005A4221">
        <w:rPr>
          <w:rFonts w:ascii="Arial Narrow" w:hAnsi="Arial Narrow" w:cs="TimesNewRomanPSMT"/>
          <w:sz w:val="24"/>
          <w:szCs w:val="24"/>
        </w:rPr>
        <w:t xml:space="preserve">В последние годы наблюдается широкое распространение маломощных источников ЭМП радиочастотного диапазона и приближение их к местам постоянного пребывания населения (передающие радиотехнические объекты сухопутной подвижной радиосвязи – сотовая связь). </w:t>
      </w:r>
      <w:r w:rsidRPr="005A4221">
        <w:rPr>
          <w:rFonts w:ascii="Arial Narrow" w:hAnsi="Arial Narrow" w:cs="TimesNewRomanPSMT"/>
          <w:sz w:val="24"/>
          <w:szCs w:val="24"/>
        </w:rPr>
        <w:lastRenderedPageBreak/>
        <w:t>Применительно к структуре ПРТО следует отметить значительное увеличение количества базовых станций сотовой связи</w:t>
      </w:r>
      <w:r w:rsidR="002C130C">
        <w:rPr>
          <w:rFonts w:ascii="Arial Narrow" w:hAnsi="Arial Narrow" w:cs="TimesNewRomanPSMT"/>
          <w:sz w:val="24"/>
          <w:szCs w:val="24"/>
        </w:rPr>
        <w:t>.</w:t>
      </w:r>
    </w:p>
    <w:p w:rsidR="002135F9" w:rsidRPr="008D2FC6" w:rsidRDefault="002135F9" w:rsidP="002135F9">
      <w:pPr>
        <w:pStyle w:val="37"/>
        <w:ind w:left="113" w:right="113" w:firstLine="709"/>
        <w:jc w:val="both"/>
        <w:rPr>
          <w:b w:val="0"/>
          <w:u w:val="single"/>
        </w:rPr>
      </w:pPr>
      <w:r w:rsidRPr="008D2FC6">
        <w:rPr>
          <w:b w:val="0"/>
          <w:i/>
          <w:u w:val="single"/>
        </w:rPr>
        <w:t>Современное состояние</w:t>
      </w:r>
    </w:p>
    <w:p w:rsidR="002135F9" w:rsidRPr="008D2FC6" w:rsidRDefault="002135F9" w:rsidP="002135F9">
      <w:pPr>
        <w:pStyle w:val="a4"/>
        <w:tabs>
          <w:tab w:val="clear" w:pos="4153"/>
          <w:tab w:val="clear" w:pos="8306"/>
        </w:tabs>
        <w:ind w:left="113" w:right="113" w:firstLine="709"/>
        <w:jc w:val="both"/>
        <w:rPr>
          <w:i/>
        </w:rPr>
      </w:pPr>
      <w:r w:rsidRPr="008D2FC6">
        <w:rPr>
          <w:i/>
        </w:rPr>
        <w:t>Сотовая связь</w:t>
      </w:r>
    </w:p>
    <w:p w:rsidR="002135F9" w:rsidRPr="005A4221" w:rsidRDefault="002135F9" w:rsidP="002135F9">
      <w:pPr>
        <w:pStyle w:val="a4"/>
        <w:tabs>
          <w:tab w:val="clear" w:pos="4153"/>
          <w:tab w:val="clear" w:pos="8306"/>
        </w:tabs>
        <w:ind w:left="113" w:right="113" w:firstLine="709"/>
        <w:jc w:val="both"/>
        <w:rPr>
          <w:b/>
        </w:rPr>
      </w:pPr>
      <w:r w:rsidRPr="008D2FC6">
        <w:rPr>
          <w:i/>
        </w:rPr>
        <w:t>Объекты сотовой связи (современное состояние</w:t>
      </w:r>
      <w:r w:rsidRPr="000273CD">
        <w:rPr>
          <w:i/>
        </w:rPr>
        <w:t>)</w:t>
      </w:r>
      <w:r w:rsidRPr="000273CD">
        <w:t xml:space="preserve"> - ЗАО</w:t>
      </w:r>
      <w:r w:rsidRPr="005A4221">
        <w:t xml:space="preserve"> «ЕТК», ОАО «Мегафон». Установки базовых станций расположены в </w:t>
      </w:r>
      <w:r w:rsidR="00AA56F7">
        <w:t>р.</w:t>
      </w:r>
      <w:r w:rsidRPr="005A4221">
        <w:rPr>
          <w:bCs/>
        </w:rPr>
        <w:t>п. Предивинск, ул. Горького.</w:t>
      </w:r>
    </w:p>
    <w:p w:rsidR="002135F9" w:rsidRPr="005A4221" w:rsidRDefault="002135F9" w:rsidP="002135F9">
      <w:pPr>
        <w:pStyle w:val="a4"/>
        <w:tabs>
          <w:tab w:val="clear" w:pos="4153"/>
          <w:tab w:val="clear" w:pos="8306"/>
        </w:tabs>
        <w:ind w:left="113" w:right="113" w:firstLine="709"/>
        <w:jc w:val="both"/>
        <w:rPr>
          <w:b/>
          <w:i/>
        </w:rPr>
      </w:pPr>
      <w:r w:rsidRPr="005A4221">
        <w:rPr>
          <w:b/>
          <w:i/>
        </w:rPr>
        <w:t>Телевизионное и радиовещание,</w:t>
      </w:r>
      <w:r w:rsidRPr="005A4221">
        <w:rPr>
          <w:b/>
        </w:rPr>
        <w:t xml:space="preserve"> </w:t>
      </w:r>
      <w:r w:rsidRPr="005A4221">
        <w:rPr>
          <w:b/>
          <w:i/>
        </w:rPr>
        <w:t xml:space="preserve">радиосвязь </w:t>
      </w:r>
    </w:p>
    <w:p w:rsidR="002135F9" w:rsidRPr="008D2FC6" w:rsidRDefault="002135F9" w:rsidP="002135F9">
      <w:pPr>
        <w:pStyle w:val="a4"/>
        <w:tabs>
          <w:tab w:val="clear" w:pos="4153"/>
          <w:tab w:val="clear" w:pos="8306"/>
        </w:tabs>
        <w:ind w:left="113" w:right="113" w:firstLine="709"/>
        <w:jc w:val="both"/>
      </w:pPr>
      <w:r w:rsidRPr="008D2FC6">
        <w:rPr>
          <w:i/>
        </w:rPr>
        <w:t>Объекты радиорелейной и спутниковой связи (современное состояние)</w:t>
      </w:r>
      <w:r w:rsidRPr="008D2FC6">
        <w:t xml:space="preserve"> расположены в </w:t>
      </w:r>
      <w:r w:rsidR="00AA56F7">
        <w:t>р.</w:t>
      </w:r>
      <w:r w:rsidRPr="008D2FC6">
        <w:rPr>
          <w:bCs/>
        </w:rPr>
        <w:t xml:space="preserve">п. Предивинск, </w:t>
      </w:r>
      <w:r w:rsidRPr="008D2FC6">
        <w:t>с. Козьмо – Демьяновка, д. Покровка, д. Троицкое.</w:t>
      </w:r>
    </w:p>
    <w:p w:rsidR="002135F9" w:rsidRPr="005A4221" w:rsidRDefault="002135F9" w:rsidP="002135F9">
      <w:pPr>
        <w:pStyle w:val="aa"/>
        <w:spacing w:before="0" w:beforeAutospacing="0" w:after="0" w:afterAutospacing="0"/>
        <w:ind w:left="113" w:right="113" w:firstLine="709"/>
        <w:jc w:val="both"/>
        <w:rPr>
          <w:rFonts w:ascii="Arial Narrow" w:hAnsi="Arial Narrow"/>
        </w:rPr>
      </w:pPr>
      <w:r w:rsidRPr="005A4221">
        <w:rPr>
          <w:rFonts w:ascii="Arial Narrow" w:hAnsi="Arial Narrow" w:cs="Tahoma"/>
        </w:rPr>
        <w:t xml:space="preserve">Трансляция телевизионного и радиосигнала на территории МО </w:t>
      </w:r>
      <w:r w:rsidRPr="005A4221">
        <w:rPr>
          <w:rFonts w:ascii="Arial Narrow" w:hAnsi="Arial Narrow"/>
        </w:rPr>
        <w:t>п. Предивинск</w:t>
      </w:r>
      <w:r w:rsidRPr="005A4221">
        <w:rPr>
          <w:rFonts w:ascii="Arial Narrow" w:hAnsi="Arial Narrow" w:cs="Tahoma"/>
        </w:rPr>
        <w:t xml:space="preserve"> осуществляется Красноярским РТПЦ.</w:t>
      </w:r>
      <w:r w:rsidRPr="005A4221">
        <w:rPr>
          <w:rFonts w:ascii="Arial Narrow" w:hAnsi="Arial Narrow" w:cs="Tahoma"/>
          <w:color w:val="FF0000"/>
        </w:rPr>
        <w:t xml:space="preserve"> </w:t>
      </w:r>
      <w:r w:rsidRPr="005A4221">
        <w:rPr>
          <w:rFonts w:ascii="Arial Narrow" w:hAnsi="Arial Narrow" w:cs="Tahoma"/>
        </w:rPr>
        <w:t xml:space="preserve">Ретранслятор телевизионного сигнала находится в </w:t>
      </w:r>
      <w:r w:rsidRPr="005A4221">
        <w:rPr>
          <w:rFonts w:ascii="Arial Narrow" w:hAnsi="Arial Narrow"/>
        </w:rPr>
        <w:t>п. Предивинск</w:t>
      </w:r>
      <w:r w:rsidRPr="005A4221">
        <w:rPr>
          <w:rFonts w:ascii="Arial Narrow" w:hAnsi="Arial Narrow" w:cs="Tahoma"/>
        </w:rPr>
        <w:t xml:space="preserve"> по ул. Горького рядом с базовой станцией</w:t>
      </w:r>
      <w:r w:rsidRPr="005A4221">
        <w:rPr>
          <w:rFonts w:ascii="Arial Narrow" w:hAnsi="Arial Narrow" w:cs="Tahoma"/>
          <w:color w:val="FF0000"/>
        </w:rPr>
        <w:t xml:space="preserve"> </w:t>
      </w:r>
      <w:r w:rsidRPr="005A4221">
        <w:rPr>
          <w:rFonts w:ascii="Arial Narrow" w:hAnsi="Arial Narrow"/>
        </w:rPr>
        <w:t xml:space="preserve">ЗАО «ЕТК» </w:t>
      </w:r>
      <w:r w:rsidRPr="005A4221">
        <w:rPr>
          <w:rFonts w:ascii="Arial Narrow" w:hAnsi="Arial Narrow" w:cs="Tahoma"/>
        </w:rPr>
        <w:t>и обеспечивает прием телевизионной программы «Енисей регион».</w:t>
      </w:r>
      <w:r w:rsidRPr="005A4221">
        <w:rPr>
          <w:rFonts w:ascii="Arial Narrow" w:hAnsi="Arial Narrow" w:cs="Tahoma"/>
          <w:color w:val="FF0000"/>
        </w:rPr>
        <w:t xml:space="preserve"> </w:t>
      </w:r>
    </w:p>
    <w:p w:rsidR="002135F9" w:rsidRPr="008D2FC6" w:rsidRDefault="002135F9" w:rsidP="002135F9">
      <w:pPr>
        <w:pStyle w:val="37"/>
        <w:ind w:left="113" w:right="113" w:firstLine="709"/>
        <w:jc w:val="both"/>
        <w:rPr>
          <w:b w:val="0"/>
        </w:rPr>
      </w:pPr>
      <w:r w:rsidRPr="008D2FC6">
        <w:rPr>
          <w:b w:val="0"/>
          <w:i/>
          <w:u w:val="single"/>
        </w:rPr>
        <w:t>Проектное предложение</w:t>
      </w:r>
    </w:p>
    <w:p w:rsidR="002135F9" w:rsidRPr="005A4221" w:rsidRDefault="002135F9" w:rsidP="002135F9">
      <w:pPr>
        <w:pStyle w:val="aa"/>
        <w:spacing w:before="0" w:beforeAutospacing="0" w:after="0" w:afterAutospacing="0"/>
        <w:ind w:left="113" w:right="113" w:firstLine="709"/>
        <w:jc w:val="both"/>
        <w:rPr>
          <w:rFonts w:ascii="Arial Narrow" w:hAnsi="Arial Narrow" w:cs="Tahoma"/>
        </w:rPr>
      </w:pPr>
      <w:r w:rsidRPr="005A4221">
        <w:rPr>
          <w:rFonts w:ascii="Arial Narrow" w:hAnsi="Arial Narrow" w:cs="Tahoma"/>
        </w:rPr>
        <w:t xml:space="preserve">Существующая трансляция телевизионного и радиосигнала сохраняется. Планируется установка ретранслятора цифрового телевизионного сигнала в </w:t>
      </w:r>
      <w:r w:rsidRPr="005A4221">
        <w:rPr>
          <w:rFonts w:ascii="Arial Narrow" w:hAnsi="Arial Narrow"/>
        </w:rPr>
        <w:t xml:space="preserve">р. п. Предивинск по ул. </w:t>
      </w:r>
      <w:r w:rsidRPr="005A4221">
        <w:rPr>
          <w:rFonts w:ascii="Arial Narrow" w:hAnsi="Arial Narrow" w:cs="Tahoma"/>
        </w:rPr>
        <w:t>Горького.</w:t>
      </w:r>
    </w:p>
    <w:p w:rsidR="002135F9" w:rsidRPr="00F06194" w:rsidRDefault="002135F9" w:rsidP="00F06194">
      <w:pPr>
        <w:pStyle w:val="aa"/>
        <w:spacing w:before="0" w:beforeAutospacing="0" w:after="0" w:afterAutospacing="0"/>
        <w:ind w:left="113" w:right="113" w:firstLine="709"/>
        <w:jc w:val="both"/>
        <w:rPr>
          <w:rFonts w:ascii="Arial Narrow" w:hAnsi="Arial Narrow" w:cs="Tahoma"/>
        </w:rPr>
      </w:pPr>
      <w:r w:rsidRPr="005A4221">
        <w:rPr>
          <w:rFonts w:ascii="Arial Narrow" w:hAnsi="Arial Narrow"/>
        </w:rPr>
        <w:t xml:space="preserve">Для </w:t>
      </w:r>
      <w:r w:rsidRPr="00F06194">
        <w:rPr>
          <w:rFonts w:ascii="Arial Narrow" w:hAnsi="Arial Narrow" w:cs="Tahoma"/>
        </w:rPr>
        <w:t>перехода</w:t>
      </w:r>
      <w:r w:rsidRPr="005A4221">
        <w:rPr>
          <w:rFonts w:ascii="Arial Narrow" w:hAnsi="Arial Narrow"/>
        </w:rPr>
        <w:t xml:space="preserve"> от разобщенности к единому телерадиоинформационному пространству России РТРС (Российская Телевизионная и Радиовещательная Сеть) создает единый производственно - технологический комплекс (ЕПТК), при развертывании которого будут использованы международные стандарты вещания DVB</w:t>
      </w:r>
      <w:r w:rsidRPr="005A4221">
        <w:rPr>
          <w:rFonts w:ascii="Arial Narrow" w:hAnsi="Arial Narrow"/>
          <w:i/>
          <w:iCs/>
        </w:rPr>
        <w:t xml:space="preserve"> </w:t>
      </w:r>
      <w:r w:rsidRPr="005A4221">
        <w:rPr>
          <w:rFonts w:ascii="Arial Narrow" w:hAnsi="Arial Narrow"/>
          <w:iCs/>
        </w:rPr>
        <w:t>(Digital Video Broadcasting).</w:t>
      </w:r>
    </w:p>
    <w:p w:rsidR="00F06194" w:rsidRPr="00F06194" w:rsidRDefault="00F06194" w:rsidP="00F06194">
      <w:pPr>
        <w:pStyle w:val="aa"/>
        <w:spacing w:before="0" w:beforeAutospacing="0" w:after="0" w:afterAutospacing="0"/>
        <w:ind w:left="113" w:right="113" w:firstLine="709"/>
        <w:jc w:val="both"/>
        <w:rPr>
          <w:rFonts w:ascii="Arial Narrow" w:hAnsi="Arial Narrow" w:cs="Tahoma"/>
        </w:rPr>
      </w:pPr>
      <w:r w:rsidRPr="00F06194">
        <w:rPr>
          <w:rFonts w:ascii="Arial Narrow" w:hAnsi="Arial Narrow" w:cs="Tahoma"/>
        </w:rPr>
        <w:t>Электромагнитное загрязнение (ЭМП антропогенного происхождения или электромагнитный смог)</w:t>
      </w:r>
      <w:r>
        <w:rPr>
          <w:rFonts w:ascii="Arial Narrow" w:hAnsi="Arial Narrow" w:cs="Tahoma"/>
        </w:rPr>
        <w:t xml:space="preserve"> </w:t>
      </w:r>
      <w:r w:rsidRPr="00F06194">
        <w:rPr>
          <w:rFonts w:ascii="Arial Narrow" w:hAnsi="Arial Narrow" w:cs="Tahoma"/>
        </w:rPr>
        <w:t xml:space="preserve">— это совокупность электромагнитных полей, разнообразных </w:t>
      </w:r>
      <w:hyperlink r:id="rId13" w:tooltip="Частота" w:history="1">
        <w:r w:rsidRPr="00F06194">
          <w:rPr>
            <w:rFonts w:ascii="Arial Narrow" w:hAnsi="Arial Narrow" w:cs="Tahoma"/>
          </w:rPr>
          <w:t>частот</w:t>
        </w:r>
      </w:hyperlink>
      <w:r w:rsidRPr="00F06194">
        <w:rPr>
          <w:rFonts w:ascii="Arial Narrow" w:hAnsi="Arial Narrow" w:cs="Tahoma"/>
        </w:rPr>
        <w:t xml:space="preserve">, негативно влияющих на </w:t>
      </w:r>
      <w:hyperlink r:id="rId14" w:tooltip="Человек" w:history="1">
        <w:r w:rsidRPr="00F06194">
          <w:rPr>
            <w:rFonts w:ascii="Arial Narrow" w:hAnsi="Arial Narrow" w:cs="Tahoma"/>
          </w:rPr>
          <w:t>человека</w:t>
        </w:r>
      </w:hyperlink>
      <w:r w:rsidRPr="00F06194">
        <w:rPr>
          <w:rFonts w:ascii="Arial Narrow" w:hAnsi="Arial Narrow" w:cs="Tahoma"/>
        </w:rPr>
        <w:t>. Это объясняется фактически круглосуточным его воздействием и стремительным ростом.</w:t>
      </w:r>
    </w:p>
    <w:p w:rsidR="00F06194" w:rsidRPr="00F06194" w:rsidRDefault="00F06194" w:rsidP="00F06194">
      <w:pPr>
        <w:pStyle w:val="aa"/>
        <w:spacing w:before="0" w:beforeAutospacing="0" w:after="0" w:afterAutospacing="0"/>
        <w:ind w:left="113" w:right="113" w:firstLine="709"/>
        <w:jc w:val="both"/>
        <w:rPr>
          <w:rFonts w:ascii="Arial Narrow" w:hAnsi="Arial Narrow" w:cs="Tahoma"/>
        </w:rPr>
      </w:pPr>
      <w:r w:rsidRPr="00F06194">
        <w:rPr>
          <w:rFonts w:ascii="Arial Narrow" w:hAnsi="Arial Narrow" w:cs="Tahoma"/>
        </w:rPr>
        <w:t>Электромагнитное загрязнение зависит в основном от мощности и частоты излучаемого сигнала.</w:t>
      </w:r>
    </w:p>
    <w:p w:rsidR="002C130C" w:rsidRPr="00F06194" w:rsidRDefault="002C130C" w:rsidP="00F06194">
      <w:pPr>
        <w:pStyle w:val="aa"/>
        <w:spacing w:before="0" w:beforeAutospacing="0" w:after="0" w:afterAutospacing="0"/>
        <w:ind w:left="113" w:right="113" w:firstLine="709"/>
        <w:jc w:val="both"/>
        <w:rPr>
          <w:rFonts w:ascii="Arial Narrow" w:hAnsi="Arial Narrow" w:cs="Tahoma"/>
        </w:rPr>
      </w:pPr>
    </w:p>
    <w:p w:rsidR="00482111" w:rsidRPr="005A4221" w:rsidRDefault="00482111" w:rsidP="00631DEB">
      <w:pPr>
        <w:pStyle w:val="a6"/>
        <w:numPr>
          <w:ilvl w:val="2"/>
          <w:numId w:val="18"/>
        </w:numPr>
        <w:spacing w:after="0" w:line="240" w:lineRule="auto"/>
        <w:ind w:left="113" w:right="113" w:firstLine="709"/>
        <w:jc w:val="both"/>
        <w:outlineLvl w:val="2"/>
        <w:rPr>
          <w:rFonts w:ascii="Arial Narrow" w:hAnsi="Arial Narrow" w:cs="Arial"/>
          <w:b/>
          <w:i/>
          <w:sz w:val="24"/>
          <w:szCs w:val="24"/>
        </w:rPr>
      </w:pPr>
      <w:bookmarkStart w:id="31" w:name="_Toc346886486"/>
      <w:bookmarkStart w:id="32" w:name="_Toc351565108"/>
      <w:r w:rsidRPr="005A4221">
        <w:rPr>
          <w:rFonts w:ascii="Arial Narrow" w:hAnsi="Arial Narrow"/>
          <w:b/>
          <w:i/>
          <w:sz w:val="24"/>
          <w:szCs w:val="24"/>
        </w:rPr>
        <w:t>Автозаправочные станции</w:t>
      </w:r>
      <w:bookmarkEnd w:id="31"/>
      <w:bookmarkEnd w:id="32"/>
    </w:p>
    <w:p w:rsidR="007435B2" w:rsidRPr="005A4221" w:rsidRDefault="007435B2" w:rsidP="007C72BF">
      <w:pPr>
        <w:tabs>
          <w:tab w:val="left" w:pos="-1134"/>
        </w:tabs>
        <w:spacing w:after="0" w:line="240" w:lineRule="auto"/>
        <w:ind w:left="113" w:right="113" w:firstLine="709"/>
        <w:jc w:val="both"/>
        <w:rPr>
          <w:rFonts w:ascii="Arial Narrow" w:hAnsi="Arial Narrow"/>
          <w:sz w:val="24"/>
          <w:szCs w:val="24"/>
        </w:rPr>
      </w:pPr>
    </w:p>
    <w:p w:rsidR="00580147" w:rsidRPr="005A4221" w:rsidRDefault="00580147" w:rsidP="007C72BF">
      <w:pPr>
        <w:spacing w:after="0" w:line="240" w:lineRule="auto"/>
        <w:ind w:left="113" w:right="113" w:firstLine="709"/>
        <w:jc w:val="both"/>
        <w:rPr>
          <w:rFonts w:ascii="Arial Narrow" w:hAnsi="Arial Narrow"/>
          <w:b/>
          <w:sz w:val="24"/>
          <w:szCs w:val="24"/>
        </w:rPr>
      </w:pPr>
      <w:r w:rsidRPr="005A4221">
        <w:rPr>
          <w:rFonts w:ascii="Arial Narrow" w:hAnsi="Arial Narrow"/>
          <w:b/>
          <w:sz w:val="24"/>
          <w:szCs w:val="24"/>
        </w:rPr>
        <w:t>АЗС</w:t>
      </w:r>
      <w:r w:rsidR="00E058C2" w:rsidRPr="005A4221">
        <w:rPr>
          <w:rFonts w:ascii="Arial Narrow" w:hAnsi="Arial Narrow"/>
          <w:b/>
          <w:sz w:val="24"/>
          <w:szCs w:val="24"/>
        </w:rPr>
        <w:t xml:space="preserve"> и Склад ГСМ</w:t>
      </w:r>
    </w:p>
    <w:p w:rsidR="00B14FBC" w:rsidRPr="00B14FBC" w:rsidRDefault="00B14FBC" w:rsidP="00B14FBC">
      <w:pPr>
        <w:spacing w:after="0" w:line="240" w:lineRule="auto"/>
        <w:ind w:left="113" w:right="113" w:firstLine="709"/>
        <w:jc w:val="both"/>
        <w:rPr>
          <w:rFonts w:ascii="Arial Narrow" w:hAnsi="Arial Narrow"/>
          <w:sz w:val="24"/>
          <w:szCs w:val="24"/>
        </w:rPr>
      </w:pPr>
      <w:r w:rsidRPr="00B14FBC">
        <w:rPr>
          <w:rFonts w:ascii="Arial Narrow" w:hAnsi="Arial Narrow"/>
          <w:sz w:val="24"/>
          <w:szCs w:val="24"/>
        </w:rPr>
        <w:t xml:space="preserve">На территории МО п. Предивинск АЗС и СТО отсутствуют. </w:t>
      </w:r>
    </w:p>
    <w:p w:rsidR="00811DED" w:rsidRDefault="00E058C2"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Запр</w:t>
      </w:r>
      <w:r w:rsidR="00A450FD">
        <w:rPr>
          <w:rFonts w:ascii="Arial Narrow" w:hAnsi="Arial Narrow"/>
          <w:sz w:val="24"/>
          <w:szCs w:val="24"/>
        </w:rPr>
        <w:t>о</w:t>
      </w:r>
      <w:r w:rsidRPr="005A4221">
        <w:rPr>
          <w:rFonts w:ascii="Arial Narrow" w:hAnsi="Arial Narrow"/>
          <w:sz w:val="24"/>
          <w:szCs w:val="24"/>
        </w:rPr>
        <w:t xml:space="preserve">ектированы в северо – восточной зоне </w:t>
      </w:r>
      <w:r w:rsidR="00AA56F7">
        <w:rPr>
          <w:rFonts w:ascii="Arial Narrow" w:hAnsi="Arial Narrow"/>
          <w:sz w:val="24"/>
          <w:szCs w:val="24"/>
        </w:rPr>
        <w:t>р.п.</w:t>
      </w:r>
      <w:r w:rsidR="00985D0B">
        <w:rPr>
          <w:rFonts w:ascii="Arial Narrow" w:hAnsi="Arial Narrow"/>
          <w:sz w:val="24"/>
          <w:szCs w:val="24"/>
        </w:rPr>
        <w:t xml:space="preserve"> </w:t>
      </w:r>
      <w:r w:rsidR="00985D0B" w:rsidRPr="00595D1C">
        <w:rPr>
          <w:rFonts w:ascii="Arial Narrow" w:hAnsi="Arial Narrow"/>
          <w:sz w:val="24"/>
          <w:szCs w:val="24"/>
        </w:rPr>
        <w:t>Предивинск</w:t>
      </w:r>
      <w:r w:rsidRPr="00595D1C">
        <w:rPr>
          <w:rFonts w:ascii="Arial Narrow" w:hAnsi="Arial Narrow"/>
          <w:sz w:val="24"/>
          <w:szCs w:val="24"/>
        </w:rPr>
        <w:t xml:space="preserve">. </w:t>
      </w:r>
    </w:p>
    <w:p w:rsidR="00E058C2" w:rsidRPr="00811DED" w:rsidRDefault="00E058C2" w:rsidP="007C72BF">
      <w:pPr>
        <w:spacing w:after="0" w:line="240" w:lineRule="auto"/>
        <w:ind w:left="113" w:right="113" w:firstLine="709"/>
        <w:jc w:val="both"/>
        <w:rPr>
          <w:rFonts w:ascii="Arial Narrow" w:hAnsi="Arial Narrow"/>
          <w:sz w:val="24"/>
          <w:szCs w:val="24"/>
        </w:rPr>
      </w:pPr>
      <w:r w:rsidRPr="00595D1C">
        <w:rPr>
          <w:rFonts w:ascii="Arial Narrow" w:hAnsi="Arial Narrow"/>
          <w:sz w:val="24"/>
          <w:szCs w:val="24"/>
        </w:rPr>
        <w:t xml:space="preserve">Нормативный размер СЗЗ </w:t>
      </w:r>
      <w:r w:rsidR="00811DED">
        <w:rPr>
          <w:rFonts w:ascii="Arial Narrow" w:hAnsi="Arial Narrow"/>
          <w:sz w:val="24"/>
          <w:szCs w:val="24"/>
        </w:rPr>
        <w:t xml:space="preserve">от АЗС </w:t>
      </w:r>
      <w:r w:rsidRPr="00595D1C">
        <w:rPr>
          <w:rFonts w:ascii="Arial Narrow" w:hAnsi="Arial Narrow"/>
          <w:sz w:val="24"/>
          <w:szCs w:val="24"/>
        </w:rPr>
        <w:t>обеспечен по всем направлениям</w:t>
      </w:r>
      <w:r w:rsidR="00811DED">
        <w:rPr>
          <w:rFonts w:ascii="Arial Narrow" w:hAnsi="Arial Narrow"/>
          <w:sz w:val="24"/>
          <w:szCs w:val="24"/>
        </w:rPr>
        <w:t xml:space="preserve"> </w:t>
      </w:r>
      <w:r w:rsidR="00811DED" w:rsidRPr="00811DED">
        <w:rPr>
          <w:rFonts w:ascii="Arial Narrow" w:hAnsi="Arial Narrow"/>
          <w:sz w:val="24"/>
          <w:szCs w:val="24"/>
        </w:rPr>
        <w:t>и составляет 100 м (СанПиН 2.2.1/2.1.1.1200-03 (новая редакция), п. 7.1.12</w:t>
      </w:r>
      <w:r w:rsidR="00811DED">
        <w:rPr>
          <w:rFonts w:ascii="Arial Narrow" w:hAnsi="Arial Narrow"/>
          <w:sz w:val="24"/>
          <w:szCs w:val="24"/>
        </w:rPr>
        <w:t xml:space="preserve">. </w:t>
      </w:r>
      <w:r w:rsidR="00811DED" w:rsidRPr="00811DED">
        <w:rPr>
          <w:rFonts w:ascii="Arial Narrow" w:hAnsi="Arial Narrow"/>
          <w:sz w:val="24"/>
          <w:szCs w:val="24"/>
        </w:rPr>
        <w:t xml:space="preserve">класс опасности – </w:t>
      </w:r>
      <w:r w:rsidR="00811DED" w:rsidRPr="00811DED">
        <w:rPr>
          <w:rFonts w:ascii="Arial Narrow" w:hAnsi="Arial Narrow"/>
          <w:sz w:val="24"/>
          <w:szCs w:val="24"/>
          <w:lang w:val="en-US"/>
        </w:rPr>
        <w:t>IV</w:t>
      </w:r>
      <w:r w:rsidR="00811DED" w:rsidRPr="00811DED">
        <w:rPr>
          <w:rFonts w:ascii="Arial Narrow" w:hAnsi="Arial Narrow"/>
          <w:sz w:val="24"/>
          <w:szCs w:val="24"/>
        </w:rPr>
        <w:t>).</w:t>
      </w:r>
    </w:p>
    <w:p w:rsidR="00B123A5" w:rsidRPr="005A4221" w:rsidRDefault="00E058C2" w:rsidP="007C72BF">
      <w:pPr>
        <w:pStyle w:val="a4"/>
        <w:tabs>
          <w:tab w:val="clear" w:pos="4153"/>
          <w:tab w:val="clear" w:pos="8306"/>
        </w:tabs>
        <w:ind w:left="113" w:right="113" w:firstLine="709"/>
        <w:jc w:val="both"/>
        <w:rPr>
          <w:bCs/>
        </w:rPr>
      </w:pPr>
      <w:r w:rsidRPr="00811DED">
        <w:t>Согласно СанПиН 2.2.1/2.1.1.1200-03 (новая редакция), п. 7.1.1</w:t>
      </w:r>
      <w:r w:rsidR="00811DED" w:rsidRPr="00811DED">
        <w:t>1</w:t>
      </w:r>
      <w:r w:rsidRPr="00595D1C">
        <w:t xml:space="preserve"> склады горюче-смазочных материалов относятся к </w:t>
      </w:r>
      <w:r w:rsidRPr="00595D1C">
        <w:rPr>
          <w:lang w:val="en-US"/>
        </w:rPr>
        <w:t>IV</w:t>
      </w:r>
      <w:r w:rsidRPr="00595D1C">
        <w:t xml:space="preserve"> классу опасности с нормативным размером СЗЗ – </w:t>
      </w:r>
      <w:smartTag w:uri="urn:schemas-microsoft-com:office:smarttags" w:element="metricconverter">
        <w:smartTagPr>
          <w:attr w:name="ProductID" w:val="100 метров"/>
        </w:smartTagPr>
        <w:r w:rsidRPr="00595D1C">
          <w:t>100 метров</w:t>
        </w:r>
      </w:smartTag>
      <w:r w:rsidRPr="00595D1C">
        <w:t>.</w:t>
      </w:r>
    </w:p>
    <w:p w:rsidR="007435B2" w:rsidRPr="005A4221" w:rsidRDefault="007435B2" w:rsidP="007C72BF">
      <w:pPr>
        <w:pStyle w:val="a4"/>
        <w:tabs>
          <w:tab w:val="clear" w:pos="4153"/>
          <w:tab w:val="clear" w:pos="8306"/>
        </w:tabs>
        <w:ind w:left="113" w:right="113" w:firstLine="709"/>
        <w:jc w:val="both"/>
        <w:rPr>
          <w:b/>
        </w:rPr>
      </w:pPr>
      <w:r w:rsidRPr="005A4221">
        <w:rPr>
          <w:bCs/>
        </w:rPr>
        <w:t>Автозаправочные станции предназначены для приёма, хранения и реализации нефтепродуктов</w:t>
      </w:r>
      <w:r w:rsidRPr="005A4221">
        <w:rPr>
          <w:bCs/>
          <w:i/>
        </w:rPr>
        <w:t>.</w:t>
      </w:r>
    </w:p>
    <w:p w:rsidR="007435B2" w:rsidRPr="005A4221" w:rsidRDefault="007435B2" w:rsidP="007C72BF">
      <w:pPr>
        <w:spacing w:after="0" w:line="240" w:lineRule="auto"/>
        <w:ind w:left="113" w:right="113" w:firstLine="709"/>
        <w:jc w:val="both"/>
        <w:rPr>
          <w:rFonts w:ascii="Arial Narrow" w:hAnsi="Arial Narrow" w:cs="Tahoma"/>
          <w:sz w:val="24"/>
          <w:szCs w:val="24"/>
        </w:rPr>
      </w:pPr>
      <w:r w:rsidRPr="005A4221">
        <w:rPr>
          <w:rFonts w:ascii="Arial Narrow" w:hAnsi="Arial Narrow" w:cs="Tahoma"/>
          <w:sz w:val="24"/>
          <w:szCs w:val="24"/>
        </w:rPr>
        <w:t>Основным источником загрязнения атмосферного воздуха являются выбросы автотранспорта, углеводороды, попадающие в почву с талым снегом и дождевыми стоками, утечки на объектах их хранения и переработки топлива. Нефтепродукты являются токсичными веществами третьего класса опасности. Попав в грунт, они образуют пленку, ухудшающую воздухо- и водообмен. В результате гибнут растения и микроорганизмы. Процесс разложения нефтепродуктов в почве протекает крайне медленно. За три-четыре года происходит окисление некоторых компонентов. Образуются пирены, которые через 25 - 30 лет превращаются в самые токсичные вещества первого класса опасности – бенз(а)пирены.</w:t>
      </w:r>
    </w:p>
    <w:p w:rsidR="007435B2" w:rsidRPr="005A4221" w:rsidRDefault="007435B2" w:rsidP="007C72BF">
      <w:pPr>
        <w:pStyle w:val="ac"/>
        <w:spacing w:after="0"/>
        <w:ind w:left="113" w:right="113" w:firstLine="709"/>
        <w:jc w:val="both"/>
      </w:pPr>
      <w:r w:rsidRPr="005A4221">
        <w:t>Источником загрязнения атмосферного воздуха на АЗС являются резервуары и баки автомашин (при закачке нефтепродуктов), а также случайные проливы нефтепродуктов на поверхность, при этом максимальные разовые выбросы носят кратковременный характер.</w:t>
      </w:r>
    </w:p>
    <w:p w:rsidR="007435B2" w:rsidRPr="005A4221" w:rsidRDefault="007435B2"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К </w:t>
      </w:r>
      <w:proofErr w:type="gramStart"/>
      <w:r w:rsidRPr="005A4221">
        <w:rPr>
          <w:rFonts w:ascii="Arial Narrow" w:hAnsi="Arial Narrow"/>
          <w:sz w:val="24"/>
          <w:szCs w:val="24"/>
        </w:rPr>
        <w:t>основным загрязняющим веществам</w:t>
      </w:r>
      <w:proofErr w:type="gramEnd"/>
      <w:r w:rsidRPr="005A4221">
        <w:rPr>
          <w:rFonts w:ascii="Arial Narrow" w:hAnsi="Arial Narrow"/>
          <w:sz w:val="24"/>
          <w:szCs w:val="24"/>
        </w:rPr>
        <w:t xml:space="preserve"> выделяющимся при эксплуатации АЗС относятся: при заправке бензином - смесь углеводородов предельных С</w:t>
      </w:r>
      <w:r w:rsidRPr="005A4221">
        <w:rPr>
          <w:rFonts w:ascii="Arial Narrow" w:hAnsi="Arial Narrow"/>
          <w:sz w:val="24"/>
          <w:szCs w:val="24"/>
          <w:vertAlign w:val="subscript"/>
        </w:rPr>
        <w:t>1</w:t>
      </w:r>
      <w:r w:rsidRPr="005A4221">
        <w:rPr>
          <w:rFonts w:ascii="Arial Narrow" w:hAnsi="Arial Narrow"/>
          <w:sz w:val="24"/>
          <w:szCs w:val="24"/>
        </w:rPr>
        <w:t>-С</w:t>
      </w:r>
      <w:r w:rsidRPr="005A4221">
        <w:rPr>
          <w:rFonts w:ascii="Arial Narrow" w:hAnsi="Arial Narrow"/>
          <w:sz w:val="24"/>
          <w:szCs w:val="24"/>
          <w:vertAlign w:val="subscript"/>
        </w:rPr>
        <w:t>5</w:t>
      </w:r>
      <w:r w:rsidRPr="005A4221">
        <w:rPr>
          <w:rFonts w:ascii="Arial Narrow" w:hAnsi="Arial Narrow"/>
          <w:sz w:val="24"/>
          <w:szCs w:val="24"/>
        </w:rPr>
        <w:t xml:space="preserve">, смесь углеводородов </w:t>
      </w:r>
      <w:r w:rsidRPr="005A4221">
        <w:rPr>
          <w:rFonts w:ascii="Arial Narrow" w:hAnsi="Arial Narrow"/>
          <w:sz w:val="24"/>
          <w:szCs w:val="24"/>
        </w:rPr>
        <w:lastRenderedPageBreak/>
        <w:t>предельных С</w:t>
      </w:r>
      <w:r w:rsidRPr="005A4221">
        <w:rPr>
          <w:rFonts w:ascii="Arial Narrow" w:hAnsi="Arial Narrow"/>
          <w:sz w:val="24"/>
          <w:szCs w:val="24"/>
          <w:vertAlign w:val="subscript"/>
        </w:rPr>
        <w:t>6</w:t>
      </w:r>
      <w:r w:rsidRPr="005A4221">
        <w:rPr>
          <w:rFonts w:ascii="Arial Narrow" w:hAnsi="Arial Narrow"/>
          <w:sz w:val="24"/>
          <w:szCs w:val="24"/>
        </w:rPr>
        <w:t>-С</w:t>
      </w:r>
      <w:r w:rsidRPr="005A4221">
        <w:rPr>
          <w:rFonts w:ascii="Arial Narrow" w:hAnsi="Arial Narrow"/>
          <w:sz w:val="24"/>
          <w:szCs w:val="24"/>
          <w:vertAlign w:val="subscript"/>
        </w:rPr>
        <w:t>10</w:t>
      </w:r>
      <w:r w:rsidRPr="005A4221">
        <w:rPr>
          <w:rFonts w:ascii="Arial Narrow" w:hAnsi="Arial Narrow"/>
          <w:sz w:val="24"/>
          <w:szCs w:val="24"/>
        </w:rPr>
        <w:t>, непредельные углеводороды - пентилены (амилены - смесь изомеров), а так же ксилол, бензол, толуол, этилбензол; при заправке дизельным топливом - углеводороды предельные С</w:t>
      </w:r>
      <w:r w:rsidRPr="005A4221">
        <w:rPr>
          <w:rFonts w:ascii="Arial Narrow" w:hAnsi="Arial Narrow"/>
          <w:sz w:val="24"/>
          <w:szCs w:val="24"/>
          <w:vertAlign w:val="subscript"/>
        </w:rPr>
        <w:t>12</w:t>
      </w:r>
      <w:r w:rsidRPr="005A4221">
        <w:rPr>
          <w:rFonts w:ascii="Arial Narrow" w:hAnsi="Arial Narrow"/>
          <w:sz w:val="24"/>
          <w:szCs w:val="24"/>
        </w:rPr>
        <w:t>-С</w:t>
      </w:r>
      <w:r w:rsidRPr="005A4221">
        <w:rPr>
          <w:rFonts w:ascii="Arial Narrow" w:hAnsi="Arial Narrow"/>
          <w:sz w:val="24"/>
          <w:szCs w:val="24"/>
          <w:vertAlign w:val="subscript"/>
        </w:rPr>
        <w:t>19</w:t>
      </w:r>
      <w:r w:rsidRPr="005A4221">
        <w:rPr>
          <w:rFonts w:ascii="Arial Narrow" w:hAnsi="Arial Narrow"/>
          <w:sz w:val="24"/>
          <w:szCs w:val="24"/>
        </w:rPr>
        <w:t>, ароматические углеводороды (по бензолу) и сероводород.</w:t>
      </w:r>
    </w:p>
    <w:p w:rsidR="00B768F6" w:rsidRPr="005A4221" w:rsidRDefault="00B768F6" w:rsidP="007C72BF">
      <w:pPr>
        <w:spacing w:after="0" w:line="240" w:lineRule="auto"/>
        <w:ind w:left="113" w:right="113" w:firstLine="709"/>
        <w:jc w:val="both"/>
        <w:rPr>
          <w:rFonts w:ascii="Arial Narrow" w:hAnsi="Arial Narrow"/>
          <w:sz w:val="24"/>
          <w:szCs w:val="24"/>
        </w:rPr>
      </w:pPr>
    </w:p>
    <w:p w:rsidR="007435B2" w:rsidRPr="005A4221" w:rsidRDefault="007435B2" w:rsidP="007C72BF">
      <w:pPr>
        <w:tabs>
          <w:tab w:val="left" w:pos="-1134"/>
        </w:tabs>
        <w:spacing w:after="0" w:line="240" w:lineRule="auto"/>
        <w:ind w:left="113" w:right="113" w:firstLine="709"/>
        <w:jc w:val="both"/>
        <w:rPr>
          <w:rFonts w:ascii="Arial Narrow" w:hAnsi="Arial Narrow"/>
          <w:bCs/>
          <w:sz w:val="24"/>
          <w:szCs w:val="24"/>
        </w:rPr>
      </w:pPr>
      <w:r w:rsidRPr="005A4221">
        <w:rPr>
          <w:rFonts w:ascii="Arial Narrow" w:hAnsi="Arial Narrow"/>
          <w:sz w:val="24"/>
          <w:szCs w:val="24"/>
        </w:rPr>
        <w:t xml:space="preserve">Доставка топлива на АЗС </w:t>
      </w:r>
      <w:r w:rsidR="00704904">
        <w:rPr>
          <w:rFonts w:ascii="Arial Narrow" w:hAnsi="Arial Narrow"/>
          <w:sz w:val="24"/>
          <w:szCs w:val="24"/>
        </w:rPr>
        <w:t xml:space="preserve">будет </w:t>
      </w:r>
      <w:r w:rsidRPr="005A4221">
        <w:rPr>
          <w:rFonts w:ascii="Arial Narrow" w:hAnsi="Arial Narrow"/>
          <w:sz w:val="24"/>
          <w:szCs w:val="24"/>
        </w:rPr>
        <w:t>осуществля</w:t>
      </w:r>
      <w:r w:rsidR="00704904">
        <w:rPr>
          <w:rFonts w:ascii="Arial Narrow" w:hAnsi="Arial Narrow"/>
          <w:sz w:val="24"/>
          <w:szCs w:val="24"/>
        </w:rPr>
        <w:t>ться</w:t>
      </w:r>
      <w:r w:rsidRPr="005A4221">
        <w:rPr>
          <w:rFonts w:ascii="Arial Narrow" w:hAnsi="Arial Narrow"/>
          <w:sz w:val="24"/>
          <w:szCs w:val="24"/>
        </w:rPr>
        <w:t xml:space="preserve"> </w:t>
      </w:r>
      <w:r w:rsidR="00E2057A" w:rsidRPr="005A4221">
        <w:rPr>
          <w:rFonts w:ascii="Arial Narrow" w:hAnsi="Arial Narrow"/>
          <w:sz w:val="24"/>
          <w:szCs w:val="24"/>
        </w:rPr>
        <w:t>автоцистернами</w:t>
      </w:r>
      <w:r w:rsidRPr="005A4221">
        <w:rPr>
          <w:rFonts w:ascii="Arial Narrow" w:hAnsi="Arial Narrow"/>
          <w:sz w:val="24"/>
          <w:szCs w:val="24"/>
        </w:rPr>
        <w:t xml:space="preserve"> по </w:t>
      </w:r>
      <w:r w:rsidRPr="008D59D2">
        <w:rPr>
          <w:rFonts w:ascii="Arial Narrow" w:hAnsi="Arial Narrow"/>
          <w:sz w:val="24"/>
          <w:szCs w:val="24"/>
        </w:rPr>
        <w:t>автодороге общего пользования. По правилам техники безопасности на АЗС может происходить о</w:t>
      </w:r>
      <w:r w:rsidR="0010787D" w:rsidRPr="008D59D2">
        <w:rPr>
          <w:rFonts w:ascii="Arial Narrow" w:hAnsi="Arial Narrow"/>
          <w:sz w:val="24"/>
          <w:szCs w:val="24"/>
        </w:rPr>
        <w:t>дно</w:t>
      </w:r>
      <w:r w:rsidR="0010787D" w:rsidRPr="005A4221">
        <w:rPr>
          <w:rFonts w:ascii="Arial Narrow" w:hAnsi="Arial Narrow"/>
          <w:sz w:val="24"/>
          <w:szCs w:val="24"/>
        </w:rPr>
        <w:t>временно разгрузка только одной</w:t>
      </w:r>
      <w:r w:rsidRPr="005A4221">
        <w:rPr>
          <w:rFonts w:ascii="Arial Narrow" w:hAnsi="Arial Narrow"/>
          <w:sz w:val="24"/>
          <w:szCs w:val="24"/>
        </w:rPr>
        <w:t xml:space="preserve"> автоцистерны, заправка топливных баков автомобилей в этот период не осуществляется.</w:t>
      </w:r>
    </w:p>
    <w:p w:rsidR="0010787D" w:rsidRPr="005A4221" w:rsidRDefault="0010787D" w:rsidP="007C72BF">
      <w:pPr>
        <w:tabs>
          <w:tab w:val="left" w:pos="142"/>
          <w:tab w:val="left" w:pos="1134"/>
          <w:tab w:val="left" w:pos="3969"/>
          <w:tab w:val="left" w:pos="4253"/>
          <w:tab w:val="left" w:pos="4536"/>
          <w:tab w:val="left" w:pos="7088"/>
        </w:tabs>
        <w:spacing w:after="0" w:line="240" w:lineRule="auto"/>
        <w:ind w:left="113" w:right="113" w:firstLine="709"/>
        <w:jc w:val="both"/>
        <w:rPr>
          <w:rFonts w:ascii="Arial Narrow" w:hAnsi="Arial Narrow"/>
          <w:sz w:val="24"/>
          <w:szCs w:val="24"/>
        </w:rPr>
      </w:pPr>
    </w:p>
    <w:p w:rsidR="0024384D" w:rsidRPr="005A4221" w:rsidRDefault="0024384D" w:rsidP="00631DEB">
      <w:pPr>
        <w:pStyle w:val="a6"/>
        <w:numPr>
          <w:ilvl w:val="2"/>
          <w:numId w:val="18"/>
        </w:numPr>
        <w:spacing w:after="0" w:line="240" w:lineRule="auto"/>
        <w:ind w:left="113" w:right="113" w:firstLine="709"/>
        <w:jc w:val="both"/>
        <w:outlineLvl w:val="2"/>
        <w:rPr>
          <w:rFonts w:ascii="Arial Narrow" w:hAnsi="Arial Narrow" w:cs="Arial"/>
          <w:b/>
          <w:i/>
          <w:sz w:val="24"/>
          <w:szCs w:val="24"/>
        </w:rPr>
      </w:pPr>
      <w:bookmarkStart w:id="33" w:name="_Toc346886487"/>
      <w:bookmarkStart w:id="34" w:name="_Toc351565109"/>
      <w:r w:rsidRPr="005A4221">
        <w:rPr>
          <w:rFonts w:ascii="Arial Narrow" w:hAnsi="Arial Narrow"/>
          <w:b/>
          <w:i/>
          <w:sz w:val="24"/>
          <w:szCs w:val="24"/>
        </w:rPr>
        <w:t>Транспорт</w:t>
      </w:r>
      <w:r w:rsidR="00B75279" w:rsidRPr="005A4221">
        <w:rPr>
          <w:rFonts w:ascii="Arial Narrow" w:hAnsi="Arial Narrow"/>
          <w:b/>
          <w:i/>
          <w:sz w:val="24"/>
          <w:szCs w:val="24"/>
        </w:rPr>
        <w:t xml:space="preserve"> и СТО</w:t>
      </w:r>
      <w:bookmarkEnd w:id="33"/>
      <w:bookmarkEnd w:id="34"/>
    </w:p>
    <w:p w:rsidR="0024384D" w:rsidRPr="005A4221" w:rsidRDefault="0024384D" w:rsidP="007C72BF">
      <w:pPr>
        <w:tabs>
          <w:tab w:val="left" w:pos="567"/>
          <w:tab w:val="left" w:pos="1418"/>
        </w:tabs>
        <w:spacing w:after="0" w:line="240" w:lineRule="auto"/>
        <w:ind w:left="113" w:right="113" w:firstLine="709"/>
        <w:jc w:val="both"/>
        <w:rPr>
          <w:rFonts w:ascii="Arial Narrow" w:hAnsi="Arial Narrow" w:cs="Tahoma"/>
          <w:sz w:val="24"/>
          <w:szCs w:val="24"/>
        </w:rPr>
      </w:pPr>
    </w:p>
    <w:p w:rsidR="00062A62" w:rsidRPr="005A4221" w:rsidRDefault="000755DE" w:rsidP="007C72BF">
      <w:pPr>
        <w:tabs>
          <w:tab w:val="left" w:pos="567"/>
          <w:tab w:val="left" w:pos="1418"/>
        </w:tabs>
        <w:spacing w:after="0" w:line="240" w:lineRule="auto"/>
        <w:ind w:left="113" w:right="113" w:firstLine="709"/>
        <w:jc w:val="both"/>
        <w:rPr>
          <w:rFonts w:ascii="Arial Narrow" w:hAnsi="Arial Narrow" w:cs="Tahoma"/>
          <w:sz w:val="24"/>
          <w:szCs w:val="24"/>
        </w:rPr>
      </w:pPr>
      <w:r w:rsidRPr="005A4221">
        <w:rPr>
          <w:rFonts w:ascii="Arial Narrow" w:hAnsi="Arial Narrow" w:cs="Tahoma"/>
          <w:sz w:val="24"/>
          <w:szCs w:val="24"/>
        </w:rPr>
        <w:t xml:space="preserve">Среди воздействий транспорта основными являются загрязнение атмосферного воздуха токсичными компонентами выхлопных газов, образование производственных отходов и воздействие транспортного шума. </w:t>
      </w:r>
    </w:p>
    <w:p w:rsidR="006C1AC0" w:rsidRPr="005A4221" w:rsidRDefault="00BA2348" w:rsidP="007C72BF">
      <w:pPr>
        <w:tabs>
          <w:tab w:val="left" w:pos="567"/>
          <w:tab w:val="left" w:pos="1418"/>
        </w:tabs>
        <w:spacing w:after="0" w:line="240" w:lineRule="auto"/>
        <w:ind w:left="113" w:right="113" w:firstLine="709"/>
        <w:jc w:val="both"/>
        <w:rPr>
          <w:rFonts w:ascii="Arial Narrow" w:hAnsi="Arial Narrow"/>
          <w:sz w:val="24"/>
          <w:szCs w:val="24"/>
        </w:rPr>
      </w:pPr>
      <w:r w:rsidRPr="005A4221">
        <w:rPr>
          <w:rFonts w:ascii="Arial Narrow" w:hAnsi="Arial Narrow" w:cs="Tahoma"/>
          <w:sz w:val="24"/>
          <w:szCs w:val="24"/>
        </w:rPr>
        <w:t>Выхлопные</w:t>
      </w:r>
      <w:r w:rsidR="006C1AC0" w:rsidRPr="005A4221">
        <w:rPr>
          <w:rFonts w:ascii="Arial Narrow" w:hAnsi="Arial Narrow" w:cs="Tahoma"/>
          <w:sz w:val="24"/>
          <w:szCs w:val="24"/>
        </w:rPr>
        <w:t xml:space="preserve"> газы двигателей содержат сложную смесь, более чем из двухсот компонентов, среди которых много канцерогенов. Автомобиль также добавляет в почву и воздух тяжелые металлы и другие вредные вещества. Вредные вещества при эксплуатации подвижных транспортных средств поступают в воздух с отработавшими газами, испарениями из топливных систем и при заправке. На выбросы оксида углерода значительное влияние оказывает рельеф дороги и режим движения автотранспорта</w:t>
      </w:r>
      <w:r w:rsidR="006C1AC0" w:rsidRPr="005A4221">
        <w:rPr>
          <w:rFonts w:ascii="Arial Narrow" w:hAnsi="Arial Narrow"/>
          <w:sz w:val="24"/>
          <w:szCs w:val="24"/>
        </w:rPr>
        <w:t>.</w:t>
      </w:r>
    </w:p>
    <w:p w:rsidR="006C1AC0" w:rsidRPr="005A4221" w:rsidRDefault="006C1AC0" w:rsidP="007C72BF">
      <w:pPr>
        <w:tabs>
          <w:tab w:val="left" w:pos="567"/>
          <w:tab w:val="left" w:pos="1418"/>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При работе двигателей транспорта (прогрев двигателей, холостой ход, движение) происходят выделения и выбросы загрязняющих веществ (при работе карбюраторных двигателей - оксид углерода, оксиды серы и азота, углеводороды (по бензину), бенз(а)пирен, формальдегид; при работе дизельных двигателей - дополнительно сажа</w:t>
      </w:r>
      <w:r w:rsidR="002E13DC" w:rsidRPr="005A4221">
        <w:rPr>
          <w:rFonts w:ascii="Arial Narrow" w:hAnsi="Arial Narrow"/>
          <w:sz w:val="24"/>
          <w:szCs w:val="24"/>
        </w:rPr>
        <w:t>)</w:t>
      </w:r>
      <w:r w:rsidRPr="005A4221">
        <w:rPr>
          <w:rFonts w:ascii="Arial Narrow" w:hAnsi="Arial Narrow"/>
          <w:sz w:val="24"/>
          <w:szCs w:val="24"/>
        </w:rPr>
        <w:t>).</w:t>
      </w:r>
    </w:p>
    <w:p w:rsidR="006C1AC0" w:rsidRPr="005A4221" w:rsidRDefault="006C1AC0" w:rsidP="007C72BF">
      <w:pPr>
        <w:tabs>
          <w:tab w:val="left" w:pos="142"/>
          <w:tab w:val="left" w:pos="1134"/>
          <w:tab w:val="left" w:pos="3969"/>
          <w:tab w:val="left" w:pos="4253"/>
          <w:tab w:val="left" w:pos="4536"/>
          <w:tab w:val="left" w:pos="7088"/>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Эффектом суммации вредного воздействия при совместном присутствии в воздухе обладают выбросы загрязняющих веществ от автотранспорта - сернистый ангидрид и азота диоксид.</w:t>
      </w:r>
    </w:p>
    <w:p w:rsidR="006C1AC0" w:rsidRPr="005A4221" w:rsidRDefault="006C1AC0" w:rsidP="007C72BF">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b/>
          <w:sz w:val="24"/>
          <w:szCs w:val="24"/>
        </w:rPr>
      </w:pPr>
      <w:r w:rsidRPr="005A4221">
        <w:rPr>
          <w:rFonts w:ascii="Arial Narrow" w:hAnsi="Arial Narrow"/>
          <w:b/>
          <w:sz w:val="24"/>
          <w:szCs w:val="24"/>
        </w:rPr>
        <w:t>Выбросы соединений свинца от двигателей автотранспорта в настоящий период практически отсутствуют в связи с принятием Федерального Закона №34-ФЗ от 22.03.2003г. о запрете производства и оборота этилированного автомобильного бензина в Российской Федерации с 1 июля 2003г.</w:t>
      </w:r>
    </w:p>
    <w:p w:rsidR="006C1AC0" w:rsidRPr="005A4221" w:rsidRDefault="006C1AC0" w:rsidP="007C72BF">
      <w:pPr>
        <w:pStyle w:val="21"/>
        <w:tabs>
          <w:tab w:val="left" w:pos="284"/>
          <w:tab w:val="left" w:pos="720"/>
          <w:tab w:val="left" w:pos="935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Специфика транспорта в отношении загрязнения атмосферного воздуха состоит в следующем:</w:t>
      </w:r>
    </w:p>
    <w:p w:rsidR="006C1AC0" w:rsidRPr="005A4221" w:rsidRDefault="006C1AC0" w:rsidP="007C72BF">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процессы, определяющие выбросы в атмосферу от передвижных источников, являются кратковременными, нерегулярными;</w:t>
      </w:r>
    </w:p>
    <w:p w:rsidR="006C1AC0" w:rsidRPr="005A4221" w:rsidRDefault="006C1AC0" w:rsidP="007C72BF">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 основная часть выбросов поступает в атмосферу при передвижении по автомагистралям и дорогам </w:t>
      </w:r>
      <w:r w:rsidR="008A34EE" w:rsidRPr="005A4221">
        <w:rPr>
          <w:rFonts w:ascii="Arial Narrow" w:hAnsi="Arial Narrow"/>
          <w:sz w:val="24"/>
          <w:szCs w:val="24"/>
        </w:rPr>
        <w:t>населенных пунктов</w:t>
      </w:r>
      <w:r w:rsidRPr="005A4221">
        <w:rPr>
          <w:rFonts w:ascii="Arial Narrow" w:hAnsi="Arial Narrow"/>
          <w:sz w:val="24"/>
          <w:szCs w:val="24"/>
        </w:rPr>
        <w:t>, в таком случае выбросы учитываются в фоновых концентрациях.</w:t>
      </w:r>
    </w:p>
    <w:p w:rsidR="00E50692" w:rsidRPr="005A4221" w:rsidRDefault="00E50692" w:rsidP="007C72BF">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p>
    <w:p w:rsidR="00F66375" w:rsidRPr="005A4221" w:rsidRDefault="00F66375" w:rsidP="007C72BF">
      <w:pPr>
        <w:pStyle w:val="a4"/>
        <w:tabs>
          <w:tab w:val="clear" w:pos="4153"/>
          <w:tab w:val="clear" w:pos="8306"/>
          <w:tab w:val="num" w:pos="-2552"/>
        </w:tabs>
        <w:ind w:left="113" w:right="113" w:firstLine="709"/>
        <w:jc w:val="both"/>
        <w:rPr>
          <w:i/>
          <w:u w:val="single"/>
        </w:rPr>
      </w:pPr>
      <w:r w:rsidRPr="005A4221">
        <w:rPr>
          <w:i/>
          <w:u w:val="single"/>
        </w:rPr>
        <w:t>Существующее положение</w:t>
      </w:r>
    </w:p>
    <w:p w:rsidR="001B701E" w:rsidRDefault="009872F9" w:rsidP="007C72BF">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Транспортная инфраструктура представлена автомобильным и речным транспортом. </w:t>
      </w:r>
    </w:p>
    <w:p w:rsidR="00490EE5" w:rsidRPr="00696DFD"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696DFD">
        <w:rPr>
          <w:rFonts w:ascii="Arial Narrow" w:hAnsi="Arial Narrow"/>
          <w:sz w:val="24"/>
          <w:szCs w:val="24"/>
        </w:rPr>
        <w:t>Ближайший аэропорт расположен в п. Емельяново, на расстоянии 120 км. Взлётно-посадочных полос и вертолётных площадок на территории МО п.</w:t>
      </w:r>
      <w:r w:rsidR="006C2C14">
        <w:rPr>
          <w:rFonts w:ascii="Arial Narrow" w:hAnsi="Arial Narrow"/>
          <w:sz w:val="24"/>
          <w:szCs w:val="24"/>
        </w:rPr>
        <w:t xml:space="preserve"> </w:t>
      </w:r>
      <w:r w:rsidRPr="00696DFD">
        <w:rPr>
          <w:rFonts w:ascii="Arial Narrow" w:hAnsi="Arial Narrow"/>
          <w:sz w:val="24"/>
          <w:szCs w:val="24"/>
        </w:rPr>
        <w:t>Предивинск нет. Расстояние от административного центра МО п. Предивинск до районного центра п.Б.Мурта - 44 км. В период навигации сообщение с правобережной частью района осуществляется паромной переправой между населёнными пунктами р.п. Предивинск и д. Пристань.</w:t>
      </w:r>
    </w:p>
    <w:p w:rsidR="00490EE5" w:rsidRPr="00490EE5"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i/>
          <w:sz w:val="24"/>
          <w:szCs w:val="24"/>
        </w:rPr>
      </w:pPr>
      <w:r w:rsidRPr="00490EE5">
        <w:rPr>
          <w:rFonts w:ascii="Arial Narrow" w:hAnsi="Arial Narrow"/>
          <w:i/>
          <w:sz w:val="24"/>
          <w:szCs w:val="24"/>
        </w:rPr>
        <w:t>Автомобильные дороги</w:t>
      </w:r>
    </w:p>
    <w:p w:rsidR="00490EE5" w:rsidRPr="00696DFD"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696DFD">
        <w:rPr>
          <w:rFonts w:ascii="Arial Narrow" w:hAnsi="Arial Narrow"/>
          <w:sz w:val="24"/>
          <w:szCs w:val="24"/>
        </w:rPr>
        <w:t xml:space="preserve">Транспортное сообщение между населенными пунктами МО п. Предивинск и населёнными пунктами левобережной части района, краевым центром осуществляется по автомобильным дорогам регионального и местного значения. Тип дорожного покрытия автомобильных дорог - асфальтобетонное и гравийно-щебеночное. </w:t>
      </w:r>
    </w:p>
    <w:p w:rsidR="00490EE5" w:rsidRPr="00696DFD"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696DFD">
        <w:rPr>
          <w:rFonts w:ascii="Arial Narrow" w:hAnsi="Arial Narrow"/>
          <w:sz w:val="24"/>
          <w:szCs w:val="24"/>
        </w:rPr>
        <w:t xml:space="preserve">По категорийности дороги подразделяются на II, III и IV категории. </w:t>
      </w:r>
    </w:p>
    <w:p w:rsidR="00490EE5" w:rsidRPr="00696DFD"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696DFD">
        <w:rPr>
          <w:rFonts w:ascii="Arial Narrow" w:hAnsi="Arial Narrow"/>
          <w:sz w:val="24"/>
          <w:szCs w:val="24"/>
        </w:rPr>
        <w:t xml:space="preserve">Дорога II - III категории - «К - 01 Красноярск-Енисейск». </w:t>
      </w:r>
    </w:p>
    <w:p w:rsidR="00490EE5" w:rsidRPr="00696DFD"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696DFD">
        <w:rPr>
          <w:rFonts w:ascii="Arial Narrow" w:hAnsi="Arial Narrow"/>
          <w:sz w:val="24"/>
          <w:szCs w:val="24"/>
        </w:rPr>
        <w:lastRenderedPageBreak/>
        <w:t xml:space="preserve">Автодорога «Большой Кантат – Предивинск» - IV </w:t>
      </w:r>
      <w:r w:rsidR="006C2C14">
        <w:rPr>
          <w:rFonts w:ascii="Arial Narrow" w:hAnsi="Arial Narrow"/>
          <w:sz w:val="24"/>
          <w:szCs w:val="24"/>
        </w:rPr>
        <w:t xml:space="preserve">категории. Автомобильные дороги, </w:t>
      </w:r>
      <w:r w:rsidRPr="00696DFD">
        <w:rPr>
          <w:rFonts w:ascii="Arial Narrow" w:hAnsi="Arial Narrow"/>
          <w:sz w:val="24"/>
          <w:szCs w:val="24"/>
        </w:rPr>
        <w:t>связывающие населенные пункты МО посёлок Предивинск</w:t>
      </w:r>
      <w:r w:rsidR="006C2C14">
        <w:rPr>
          <w:rFonts w:ascii="Arial Narrow" w:hAnsi="Arial Narrow"/>
          <w:sz w:val="24"/>
          <w:szCs w:val="24"/>
        </w:rPr>
        <w:t>,</w:t>
      </w:r>
      <w:r w:rsidRPr="00696DFD">
        <w:rPr>
          <w:rFonts w:ascii="Arial Narrow" w:hAnsi="Arial Narrow"/>
          <w:sz w:val="24"/>
          <w:szCs w:val="24"/>
        </w:rPr>
        <w:t xml:space="preserve"> некатегорийные, с гравийным и грунтовым покрытием, общей протяжённостью 22,5 км. Состояние дорог удовлетворительное.</w:t>
      </w:r>
    </w:p>
    <w:p w:rsidR="00490EE5" w:rsidRPr="00696DFD"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696DFD">
        <w:rPr>
          <w:rFonts w:ascii="Arial Narrow" w:hAnsi="Arial Narrow"/>
          <w:sz w:val="24"/>
          <w:szCs w:val="24"/>
        </w:rPr>
        <w:t xml:space="preserve">В ведении района находятся 7 автозаправочных станций. На территории МО п. Предивинск АЗС и СТО отсутствуют. </w:t>
      </w:r>
    </w:p>
    <w:p w:rsidR="00490EE5" w:rsidRPr="00490EE5"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i/>
          <w:sz w:val="24"/>
          <w:szCs w:val="24"/>
        </w:rPr>
      </w:pPr>
      <w:r w:rsidRPr="00490EE5">
        <w:rPr>
          <w:rFonts w:ascii="Arial Narrow" w:hAnsi="Arial Narrow"/>
          <w:i/>
          <w:sz w:val="24"/>
          <w:szCs w:val="24"/>
        </w:rPr>
        <w:t>Пассажирские и грузовые перевозки</w:t>
      </w:r>
    </w:p>
    <w:p w:rsidR="00490EE5" w:rsidRPr="00696DFD"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696DFD">
        <w:rPr>
          <w:rFonts w:ascii="Arial Narrow" w:hAnsi="Arial Narrow"/>
          <w:sz w:val="24"/>
          <w:szCs w:val="24"/>
        </w:rPr>
        <w:t>Услуги по осуществлению пассажирских перевозок по поселковым, муниципальным (внутрирайонным пригородным) маршрутам оказывает ГПКК «Большемуртинское АК-1340».</w:t>
      </w:r>
    </w:p>
    <w:p w:rsidR="00490EE5" w:rsidRPr="00696DFD"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696DFD">
        <w:rPr>
          <w:rFonts w:ascii="Arial Narrow" w:hAnsi="Arial Narrow"/>
          <w:sz w:val="24"/>
          <w:szCs w:val="24"/>
        </w:rPr>
        <w:t>В правобережной части района автобусного сообщения между населёнными пунктами Предивинск, Троицкое, Козьмо-Демьяновка, Покровка нет. Осуществляется подвоз детей школьным автобусом в Предивинскую СОШ. Сообщение МО п.</w:t>
      </w:r>
      <w:r w:rsidR="006C2C14">
        <w:rPr>
          <w:rFonts w:ascii="Arial Narrow" w:hAnsi="Arial Narrow"/>
          <w:sz w:val="24"/>
          <w:szCs w:val="24"/>
        </w:rPr>
        <w:t xml:space="preserve"> </w:t>
      </w:r>
      <w:r w:rsidRPr="00696DFD">
        <w:rPr>
          <w:rFonts w:ascii="Arial Narrow" w:hAnsi="Arial Narrow"/>
          <w:sz w:val="24"/>
          <w:szCs w:val="24"/>
        </w:rPr>
        <w:t xml:space="preserve">Предивинск с краевым центром и осуществляется двумя маршрутами № </w:t>
      </w:r>
      <w:proofErr w:type="gramStart"/>
      <w:r w:rsidRPr="00696DFD">
        <w:rPr>
          <w:rFonts w:ascii="Arial Narrow" w:hAnsi="Arial Narrow"/>
          <w:sz w:val="24"/>
          <w:szCs w:val="24"/>
        </w:rPr>
        <w:t>537,№</w:t>
      </w:r>
      <w:proofErr w:type="gramEnd"/>
      <w:r w:rsidRPr="00696DFD">
        <w:rPr>
          <w:rFonts w:ascii="Arial Narrow" w:hAnsi="Arial Narrow"/>
          <w:sz w:val="24"/>
          <w:szCs w:val="24"/>
        </w:rPr>
        <w:t>546.</w:t>
      </w:r>
    </w:p>
    <w:p w:rsidR="00490EE5" w:rsidRPr="00696DFD"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696DFD">
        <w:rPr>
          <w:rFonts w:ascii="Arial Narrow" w:hAnsi="Arial Narrow"/>
          <w:sz w:val="24"/>
          <w:szCs w:val="24"/>
        </w:rPr>
        <w:t>Автобусные пассажирские перевозки от левобережной паромной переправы (д.</w:t>
      </w:r>
      <w:r w:rsidR="006C2C14">
        <w:rPr>
          <w:rFonts w:ascii="Arial Narrow" w:hAnsi="Arial Narrow"/>
          <w:sz w:val="24"/>
          <w:szCs w:val="24"/>
        </w:rPr>
        <w:t xml:space="preserve"> </w:t>
      </w:r>
      <w:r w:rsidRPr="00696DFD">
        <w:rPr>
          <w:rFonts w:ascii="Arial Narrow" w:hAnsi="Arial Narrow"/>
          <w:sz w:val="24"/>
          <w:szCs w:val="24"/>
        </w:rPr>
        <w:t>Пристань) осуществляются два раза в день, утром и вечером, маршрутом №537 «Красноярск</w:t>
      </w:r>
      <w:r w:rsidR="006C2C14">
        <w:rPr>
          <w:rFonts w:ascii="Arial Narrow" w:hAnsi="Arial Narrow"/>
          <w:sz w:val="24"/>
          <w:szCs w:val="24"/>
        </w:rPr>
        <w:t xml:space="preserve">  </w:t>
      </w:r>
      <w:r w:rsidRPr="00696DFD">
        <w:rPr>
          <w:rFonts w:ascii="Arial Narrow" w:hAnsi="Arial Narrow"/>
          <w:sz w:val="24"/>
          <w:szCs w:val="24"/>
        </w:rPr>
        <w:t>-</w:t>
      </w:r>
      <w:r w:rsidR="0002427A">
        <w:rPr>
          <w:rFonts w:ascii="Arial Narrow" w:hAnsi="Arial Narrow"/>
          <w:sz w:val="24"/>
          <w:szCs w:val="24"/>
        </w:rPr>
        <w:t xml:space="preserve"> </w:t>
      </w:r>
      <w:r w:rsidRPr="00696DFD">
        <w:rPr>
          <w:rFonts w:ascii="Arial Narrow" w:hAnsi="Arial Narrow"/>
          <w:sz w:val="24"/>
          <w:szCs w:val="24"/>
        </w:rPr>
        <w:t>Предивное».</w:t>
      </w:r>
    </w:p>
    <w:p w:rsidR="00490EE5" w:rsidRPr="00696DFD"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696DFD">
        <w:rPr>
          <w:rFonts w:ascii="Arial Narrow" w:hAnsi="Arial Narrow"/>
          <w:sz w:val="24"/>
          <w:szCs w:val="24"/>
        </w:rPr>
        <w:t>Маршрут связывает населенные пункты Муниципального образования п.</w:t>
      </w:r>
      <w:r w:rsidR="006C2C14">
        <w:rPr>
          <w:rFonts w:ascii="Arial Narrow" w:hAnsi="Arial Narrow"/>
          <w:sz w:val="24"/>
          <w:szCs w:val="24"/>
        </w:rPr>
        <w:t xml:space="preserve"> </w:t>
      </w:r>
      <w:r w:rsidRPr="00696DFD">
        <w:rPr>
          <w:rFonts w:ascii="Arial Narrow" w:hAnsi="Arial Narrow"/>
          <w:sz w:val="24"/>
          <w:szCs w:val="24"/>
        </w:rPr>
        <w:t>Предивинск с районным и краевым центрами.</w:t>
      </w:r>
    </w:p>
    <w:p w:rsidR="00490EE5"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696DFD">
        <w:rPr>
          <w:rFonts w:ascii="Arial Narrow" w:hAnsi="Arial Narrow"/>
          <w:sz w:val="24"/>
          <w:szCs w:val="24"/>
        </w:rPr>
        <w:t>Сообщение МО п.</w:t>
      </w:r>
      <w:r w:rsidR="0002427A">
        <w:rPr>
          <w:rFonts w:ascii="Arial Narrow" w:hAnsi="Arial Narrow"/>
          <w:sz w:val="24"/>
          <w:szCs w:val="24"/>
        </w:rPr>
        <w:t xml:space="preserve"> </w:t>
      </w:r>
      <w:r w:rsidRPr="00696DFD">
        <w:rPr>
          <w:rFonts w:ascii="Arial Narrow" w:hAnsi="Arial Narrow"/>
          <w:sz w:val="24"/>
          <w:szCs w:val="24"/>
        </w:rPr>
        <w:t xml:space="preserve">Предивинск с населёнными пунктами левобережной части района осуществляется 13 автобусными маршрутами, представленными в </w:t>
      </w:r>
      <w:r w:rsidRPr="008444E8">
        <w:rPr>
          <w:rFonts w:ascii="Arial Narrow" w:hAnsi="Arial Narrow"/>
          <w:sz w:val="24"/>
          <w:szCs w:val="24"/>
        </w:rPr>
        <w:t>таблице №</w:t>
      </w:r>
      <w:r w:rsidR="00664054" w:rsidRPr="008444E8">
        <w:rPr>
          <w:rFonts w:ascii="Arial Narrow" w:hAnsi="Arial Narrow"/>
          <w:sz w:val="24"/>
          <w:szCs w:val="24"/>
        </w:rPr>
        <w:t xml:space="preserve"> </w:t>
      </w:r>
      <w:r w:rsidR="00CC4317" w:rsidRPr="008444E8">
        <w:rPr>
          <w:rFonts w:ascii="Arial Narrow" w:hAnsi="Arial Narrow"/>
          <w:sz w:val="24"/>
          <w:szCs w:val="24"/>
        </w:rPr>
        <w:t>13</w:t>
      </w:r>
      <w:r w:rsidR="008444E8" w:rsidRPr="008444E8">
        <w:rPr>
          <w:rFonts w:ascii="Arial Narrow" w:hAnsi="Arial Narrow"/>
          <w:sz w:val="24"/>
          <w:szCs w:val="24"/>
        </w:rPr>
        <w:t>.</w:t>
      </w:r>
    </w:p>
    <w:p w:rsidR="00E519C4" w:rsidRDefault="00E519C4"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p>
    <w:p w:rsidR="00490EE5" w:rsidRPr="00696DFD" w:rsidRDefault="00490EE5" w:rsidP="00E519C4">
      <w:pPr>
        <w:tabs>
          <w:tab w:val="left" w:pos="284"/>
          <w:tab w:val="left" w:pos="993"/>
          <w:tab w:val="left" w:pos="3969"/>
          <w:tab w:val="left" w:pos="4253"/>
          <w:tab w:val="left" w:pos="4536"/>
          <w:tab w:val="left" w:pos="7088"/>
          <w:tab w:val="left" w:pos="9356"/>
        </w:tabs>
        <w:spacing w:after="0" w:line="240" w:lineRule="auto"/>
        <w:ind w:left="113" w:right="113" w:firstLine="709"/>
        <w:rPr>
          <w:rFonts w:ascii="Arial Narrow" w:hAnsi="Arial Narrow"/>
          <w:sz w:val="24"/>
          <w:szCs w:val="24"/>
        </w:rPr>
      </w:pPr>
      <w:r w:rsidRPr="008444E8">
        <w:rPr>
          <w:rFonts w:ascii="Arial Narrow" w:hAnsi="Arial Narrow"/>
          <w:sz w:val="24"/>
          <w:szCs w:val="24"/>
        </w:rPr>
        <w:t xml:space="preserve">Таблица </w:t>
      </w:r>
      <w:r w:rsidR="00CC4317" w:rsidRPr="008444E8">
        <w:rPr>
          <w:rFonts w:ascii="Arial Narrow" w:hAnsi="Arial Narrow"/>
          <w:sz w:val="24"/>
          <w:szCs w:val="24"/>
        </w:rPr>
        <w:t xml:space="preserve">13 </w:t>
      </w:r>
      <w:r w:rsidRPr="008444E8">
        <w:rPr>
          <w:rFonts w:ascii="Arial Narrow" w:hAnsi="Arial Narrow"/>
          <w:sz w:val="24"/>
          <w:szCs w:val="24"/>
        </w:rPr>
        <w:t>-</w:t>
      </w:r>
      <w:r w:rsidRPr="00696DFD">
        <w:rPr>
          <w:rFonts w:ascii="Arial Narrow" w:hAnsi="Arial Narrow"/>
          <w:sz w:val="24"/>
          <w:szCs w:val="24"/>
        </w:rPr>
        <w:t xml:space="preserve"> Перечень маршрутов пассажирских перевозок</w:t>
      </w:r>
    </w:p>
    <w:tbl>
      <w:tblPr>
        <w:tblW w:w="9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68"/>
        <w:gridCol w:w="4962"/>
        <w:gridCol w:w="1134"/>
        <w:gridCol w:w="956"/>
      </w:tblGrid>
      <w:tr w:rsidR="00490EE5" w:rsidRPr="00696DFD" w:rsidTr="00E519C4">
        <w:trPr>
          <w:trHeight w:val="284"/>
        </w:trPr>
        <w:tc>
          <w:tcPr>
            <w:tcW w:w="675"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w:t>
            </w:r>
          </w:p>
          <w:p w:rsidR="00A63E55" w:rsidRDefault="00A63E55" w:rsidP="00E519C4">
            <w:pPr>
              <w:spacing w:after="0" w:line="240" w:lineRule="auto"/>
              <w:rPr>
                <w:rFonts w:ascii="Arial Narrow" w:hAnsi="Arial Narrow"/>
                <w:sz w:val="24"/>
                <w:szCs w:val="24"/>
              </w:rPr>
            </w:pPr>
            <w:r w:rsidRPr="00696DFD">
              <w:rPr>
                <w:rFonts w:ascii="Arial Narrow" w:hAnsi="Arial Narrow"/>
                <w:sz w:val="24"/>
                <w:szCs w:val="24"/>
              </w:rPr>
              <w:t>М</w:t>
            </w:r>
            <w:r w:rsidR="00490EE5" w:rsidRPr="00696DFD">
              <w:rPr>
                <w:rFonts w:ascii="Arial Narrow" w:hAnsi="Arial Narrow"/>
                <w:sz w:val="24"/>
                <w:szCs w:val="24"/>
              </w:rPr>
              <w:t>аршру</w:t>
            </w:r>
          </w:p>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та</w:t>
            </w:r>
          </w:p>
        </w:tc>
        <w:tc>
          <w:tcPr>
            <w:tcW w:w="2268" w:type="dxa"/>
          </w:tcPr>
          <w:p w:rsidR="00490EE5" w:rsidRPr="00696DFD" w:rsidRDefault="00490EE5" w:rsidP="00E519C4">
            <w:pPr>
              <w:spacing w:after="0" w:line="240" w:lineRule="auto"/>
              <w:rPr>
                <w:rFonts w:ascii="Arial Narrow" w:hAnsi="Arial Narrow"/>
                <w:sz w:val="24"/>
                <w:szCs w:val="24"/>
              </w:rPr>
            </w:pPr>
          </w:p>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Наименование</w:t>
            </w:r>
          </w:p>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маршрута</w:t>
            </w:r>
          </w:p>
        </w:tc>
        <w:tc>
          <w:tcPr>
            <w:tcW w:w="4962" w:type="dxa"/>
          </w:tcPr>
          <w:p w:rsidR="00490EE5" w:rsidRPr="00696DFD" w:rsidRDefault="00490EE5" w:rsidP="00E519C4">
            <w:pPr>
              <w:spacing w:after="0" w:line="240" w:lineRule="auto"/>
              <w:rPr>
                <w:rFonts w:ascii="Arial Narrow" w:hAnsi="Arial Narrow"/>
                <w:sz w:val="24"/>
                <w:szCs w:val="24"/>
              </w:rPr>
            </w:pPr>
          </w:p>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Наименование остановочных пунктов</w:t>
            </w:r>
          </w:p>
        </w:tc>
        <w:tc>
          <w:tcPr>
            <w:tcW w:w="1134"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Протяжён</w:t>
            </w:r>
          </w:p>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 xml:space="preserve">ность </w:t>
            </w:r>
          </w:p>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маршру-</w:t>
            </w:r>
          </w:p>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та (км)</w:t>
            </w:r>
          </w:p>
        </w:tc>
        <w:tc>
          <w:tcPr>
            <w:tcW w:w="956"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Кол-во рейсов</w:t>
            </w:r>
          </w:p>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в день</w:t>
            </w:r>
          </w:p>
        </w:tc>
      </w:tr>
      <w:tr w:rsidR="00490EE5" w:rsidRPr="00696DFD" w:rsidTr="00E519C4">
        <w:trPr>
          <w:trHeight w:val="284"/>
        </w:trPr>
        <w:tc>
          <w:tcPr>
            <w:tcW w:w="675"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537</w:t>
            </w:r>
          </w:p>
        </w:tc>
        <w:tc>
          <w:tcPr>
            <w:tcW w:w="2268"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«Красноярск-Предивное»</w:t>
            </w:r>
          </w:p>
        </w:tc>
        <w:tc>
          <w:tcPr>
            <w:tcW w:w="4962"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Красноярск–Старцево-Придорожный-Сибиряк-Таскино-Миндерла-Шила-Бартат- В.Подъемная-Б.Мурта – М. Кантат - Б.Кантат - Российка -Предивное</w:t>
            </w:r>
          </w:p>
        </w:tc>
        <w:tc>
          <w:tcPr>
            <w:tcW w:w="1134"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143</w:t>
            </w:r>
          </w:p>
        </w:tc>
        <w:tc>
          <w:tcPr>
            <w:tcW w:w="956"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2</w:t>
            </w:r>
          </w:p>
        </w:tc>
      </w:tr>
      <w:tr w:rsidR="00490EE5" w:rsidRPr="00696DFD" w:rsidTr="00E519C4">
        <w:trPr>
          <w:trHeight w:val="284"/>
        </w:trPr>
        <w:tc>
          <w:tcPr>
            <w:tcW w:w="675"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546</w:t>
            </w:r>
          </w:p>
        </w:tc>
        <w:tc>
          <w:tcPr>
            <w:tcW w:w="2268"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«Б.Мурта-Красноярск»</w:t>
            </w:r>
          </w:p>
        </w:tc>
        <w:tc>
          <w:tcPr>
            <w:tcW w:w="4962"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Б.Мурта-Бузуново-Еловка-Бартат-Шила-Миндерла –Таскино - Старцево - Красноярск</w:t>
            </w:r>
          </w:p>
        </w:tc>
        <w:tc>
          <w:tcPr>
            <w:tcW w:w="1134"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140</w:t>
            </w:r>
          </w:p>
        </w:tc>
        <w:tc>
          <w:tcPr>
            <w:tcW w:w="956"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Н.д.</w:t>
            </w:r>
          </w:p>
        </w:tc>
      </w:tr>
      <w:tr w:rsidR="00490EE5" w:rsidRPr="00696DFD" w:rsidTr="00E519C4">
        <w:trPr>
          <w:trHeight w:val="284"/>
        </w:trPr>
        <w:tc>
          <w:tcPr>
            <w:tcW w:w="675"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249</w:t>
            </w:r>
          </w:p>
        </w:tc>
        <w:tc>
          <w:tcPr>
            <w:tcW w:w="2268"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«Б.Мурта-</w:t>
            </w:r>
          </w:p>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Красные Ключи»</w:t>
            </w:r>
          </w:p>
        </w:tc>
        <w:tc>
          <w:tcPr>
            <w:tcW w:w="4962"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Б.Мурта - Красные Ключи - Ентауль-Михайловка - Б.Мурта</w:t>
            </w:r>
          </w:p>
        </w:tc>
        <w:tc>
          <w:tcPr>
            <w:tcW w:w="1134"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26</w:t>
            </w:r>
          </w:p>
        </w:tc>
        <w:tc>
          <w:tcPr>
            <w:tcW w:w="956"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4</w:t>
            </w:r>
          </w:p>
        </w:tc>
      </w:tr>
      <w:tr w:rsidR="00490EE5" w:rsidRPr="00696DFD" w:rsidTr="00E519C4">
        <w:trPr>
          <w:trHeight w:val="284"/>
        </w:trPr>
        <w:tc>
          <w:tcPr>
            <w:tcW w:w="675"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247</w:t>
            </w:r>
          </w:p>
        </w:tc>
        <w:tc>
          <w:tcPr>
            <w:tcW w:w="2268"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«Б.Мурта - В.Казанка»</w:t>
            </w:r>
          </w:p>
        </w:tc>
        <w:tc>
          <w:tcPr>
            <w:tcW w:w="4962"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 Мурта – В. Казанка - Казанка - Айтат –</w:t>
            </w:r>
          </w:p>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 Мурта</w:t>
            </w:r>
          </w:p>
        </w:tc>
        <w:tc>
          <w:tcPr>
            <w:tcW w:w="1134"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37</w:t>
            </w:r>
          </w:p>
        </w:tc>
        <w:tc>
          <w:tcPr>
            <w:tcW w:w="956"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4</w:t>
            </w:r>
          </w:p>
        </w:tc>
      </w:tr>
      <w:tr w:rsidR="00490EE5" w:rsidRPr="00696DFD" w:rsidTr="00E519C4">
        <w:trPr>
          <w:trHeight w:val="284"/>
        </w:trPr>
        <w:tc>
          <w:tcPr>
            <w:tcW w:w="675"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239</w:t>
            </w:r>
          </w:p>
        </w:tc>
        <w:tc>
          <w:tcPr>
            <w:tcW w:w="2268"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 Мурта - Юксеево»</w:t>
            </w:r>
          </w:p>
        </w:tc>
        <w:tc>
          <w:tcPr>
            <w:tcW w:w="4962"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 Мурта – Юксеево - Пакуль - Б. Мурта</w:t>
            </w:r>
          </w:p>
        </w:tc>
        <w:tc>
          <w:tcPr>
            <w:tcW w:w="1134"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25</w:t>
            </w:r>
          </w:p>
        </w:tc>
        <w:tc>
          <w:tcPr>
            <w:tcW w:w="956"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4</w:t>
            </w:r>
          </w:p>
        </w:tc>
      </w:tr>
      <w:tr w:rsidR="00490EE5" w:rsidRPr="00696DFD" w:rsidTr="00E519C4">
        <w:trPr>
          <w:trHeight w:val="284"/>
        </w:trPr>
        <w:tc>
          <w:tcPr>
            <w:tcW w:w="675"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210</w:t>
            </w:r>
          </w:p>
        </w:tc>
        <w:tc>
          <w:tcPr>
            <w:tcW w:w="2268"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«Б.Мурта – Хмелёво»</w:t>
            </w:r>
          </w:p>
        </w:tc>
        <w:tc>
          <w:tcPr>
            <w:tcW w:w="4962"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 Мурта –Хмелёво – Лакино - В.Подъемная-</w:t>
            </w:r>
          </w:p>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Тигино - Б. Мурта</w:t>
            </w:r>
          </w:p>
        </w:tc>
        <w:tc>
          <w:tcPr>
            <w:tcW w:w="1134"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нет данных</w:t>
            </w:r>
          </w:p>
        </w:tc>
        <w:tc>
          <w:tcPr>
            <w:tcW w:w="956"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4</w:t>
            </w:r>
          </w:p>
        </w:tc>
      </w:tr>
      <w:tr w:rsidR="00490EE5" w:rsidRPr="00696DFD" w:rsidTr="00E519C4">
        <w:trPr>
          <w:trHeight w:val="284"/>
        </w:trPr>
        <w:tc>
          <w:tcPr>
            <w:tcW w:w="675"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201</w:t>
            </w:r>
          </w:p>
        </w:tc>
        <w:tc>
          <w:tcPr>
            <w:tcW w:w="2268"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«Б.Мурта– Луговское»</w:t>
            </w:r>
          </w:p>
        </w:tc>
        <w:tc>
          <w:tcPr>
            <w:tcW w:w="4962"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 xml:space="preserve">Б.Мурта – Луговское – Орловка –Таловка </w:t>
            </w:r>
          </w:p>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 Б.Мурта</w:t>
            </w:r>
          </w:p>
        </w:tc>
        <w:tc>
          <w:tcPr>
            <w:tcW w:w="1134"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65</w:t>
            </w:r>
          </w:p>
        </w:tc>
        <w:tc>
          <w:tcPr>
            <w:tcW w:w="956"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4</w:t>
            </w:r>
          </w:p>
        </w:tc>
      </w:tr>
      <w:tr w:rsidR="00490EE5" w:rsidRPr="00696DFD" w:rsidTr="00E519C4">
        <w:trPr>
          <w:trHeight w:val="284"/>
        </w:trPr>
        <w:tc>
          <w:tcPr>
            <w:tcW w:w="675"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109</w:t>
            </w:r>
          </w:p>
        </w:tc>
        <w:tc>
          <w:tcPr>
            <w:tcW w:w="2268"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«Б.Мурта -Б.Подъемная»</w:t>
            </w:r>
          </w:p>
        </w:tc>
        <w:tc>
          <w:tcPr>
            <w:tcW w:w="4962"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Б.Мурта – Б. Подъемная – Комарово - Б.Мурта</w:t>
            </w:r>
          </w:p>
        </w:tc>
        <w:tc>
          <w:tcPr>
            <w:tcW w:w="1134"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15</w:t>
            </w:r>
          </w:p>
        </w:tc>
        <w:tc>
          <w:tcPr>
            <w:tcW w:w="956"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4</w:t>
            </w:r>
          </w:p>
        </w:tc>
      </w:tr>
      <w:tr w:rsidR="00490EE5" w:rsidRPr="00696DFD" w:rsidTr="00E519C4">
        <w:trPr>
          <w:trHeight w:val="284"/>
        </w:trPr>
        <w:tc>
          <w:tcPr>
            <w:tcW w:w="675"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108</w:t>
            </w:r>
          </w:p>
        </w:tc>
        <w:tc>
          <w:tcPr>
            <w:tcW w:w="2268"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 Мурта – Минск»</w:t>
            </w:r>
          </w:p>
        </w:tc>
        <w:tc>
          <w:tcPr>
            <w:tcW w:w="4962"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 xml:space="preserve">Б.Мурта – Минск </w:t>
            </w:r>
            <w:r w:rsidR="00A63E55">
              <w:rPr>
                <w:rFonts w:ascii="Arial Narrow" w:hAnsi="Arial Narrow"/>
                <w:sz w:val="24"/>
                <w:szCs w:val="24"/>
              </w:rPr>
              <w:t>–</w:t>
            </w:r>
            <w:r w:rsidRPr="00696DFD">
              <w:rPr>
                <w:rFonts w:ascii="Arial Narrow" w:hAnsi="Arial Narrow"/>
                <w:sz w:val="24"/>
                <w:szCs w:val="24"/>
              </w:rPr>
              <w:t xml:space="preserve"> Российка</w:t>
            </w:r>
            <w:r w:rsidR="00A63E55">
              <w:rPr>
                <w:rFonts w:ascii="Arial Narrow" w:hAnsi="Arial Narrow"/>
                <w:sz w:val="24"/>
                <w:szCs w:val="24"/>
              </w:rPr>
              <w:t xml:space="preserve"> </w:t>
            </w:r>
            <w:r w:rsidRPr="00696DFD">
              <w:rPr>
                <w:rFonts w:ascii="Arial Narrow" w:hAnsi="Arial Narrow"/>
                <w:sz w:val="24"/>
                <w:szCs w:val="24"/>
              </w:rPr>
              <w:t>- Б.Кантат- М. Кантат</w:t>
            </w:r>
          </w:p>
        </w:tc>
        <w:tc>
          <w:tcPr>
            <w:tcW w:w="1134"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42</w:t>
            </w:r>
          </w:p>
        </w:tc>
        <w:tc>
          <w:tcPr>
            <w:tcW w:w="956"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4</w:t>
            </w:r>
          </w:p>
        </w:tc>
      </w:tr>
      <w:tr w:rsidR="00490EE5" w:rsidRPr="00696DFD" w:rsidTr="00E519C4">
        <w:trPr>
          <w:trHeight w:val="284"/>
        </w:trPr>
        <w:tc>
          <w:tcPr>
            <w:tcW w:w="675"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107</w:t>
            </w:r>
          </w:p>
        </w:tc>
        <w:tc>
          <w:tcPr>
            <w:tcW w:w="2268"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«Б.Мурта– Муратово»</w:t>
            </w:r>
          </w:p>
        </w:tc>
        <w:tc>
          <w:tcPr>
            <w:tcW w:w="4962"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Б.Мурта – Муратово – Таловка - Б.Кантат-М. Кантат</w:t>
            </w:r>
          </w:p>
        </w:tc>
        <w:tc>
          <w:tcPr>
            <w:tcW w:w="1134"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45</w:t>
            </w:r>
          </w:p>
        </w:tc>
        <w:tc>
          <w:tcPr>
            <w:tcW w:w="956"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4</w:t>
            </w:r>
          </w:p>
        </w:tc>
      </w:tr>
      <w:tr w:rsidR="00490EE5" w:rsidRPr="00696DFD" w:rsidTr="00E519C4">
        <w:trPr>
          <w:trHeight w:val="284"/>
        </w:trPr>
        <w:tc>
          <w:tcPr>
            <w:tcW w:w="675"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105</w:t>
            </w:r>
          </w:p>
        </w:tc>
        <w:tc>
          <w:tcPr>
            <w:tcW w:w="2268"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«Б.Мурта – Мостовское»</w:t>
            </w:r>
          </w:p>
        </w:tc>
        <w:tc>
          <w:tcPr>
            <w:tcW w:w="4962"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 Мурта – Мостовское – Межово – Лакино</w:t>
            </w:r>
          </w:p>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 xml:space="preserve"> – Б. Мурта</w:t>
            </w:r>
          </w:p>
        </w:tc>
        <w:tc>
          <w:tcPr>
            <w:tcW w:w="1134"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45</w:t>
            </w:r>
          </w:p>
        </w:tc>
        <w:tc>
          <w:tcPr>
            <w:tcW w:w="956"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4</w:t>
            </w:r>
          </w:p>
        </w:tc>
      </w:tr>
      <w:tr w:rsidR="00490EE5" w:rsidRPr="00696DFD" w:rsidTr="00E519C4">
        <w:trPr>
          <w:trHeight w:val="284"/>
        </w:trPr>
        <w:tc>
          <w:tcPr>
            <w:tcW w:w="675"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102</w:t>
            </w:r>
          </w:p>
        </w:tc>
        <w:tc>
          <w:tcPr>
            <w:tcW w:w="2268"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«Б.Мурта–Малый Кантат»</w:t>
            </w:r>
          </w:p>
        </w:tc>
        <w:tc>
          <w:tcPr>
            <w:tcW w:w="4962"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 Мурта – Малый Кантат – Б. Мурта</w:t>
            </w:r>
          </w:p>
        </w:tc>
        <w:tc>
          <w:tcPr>
            <w:tcW w:w="1134"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9</w:t>
            </w:r>
          </w:p>
        </w:tc>
        <w:tc>
          <w:tcPr>
            <w:tcW w:w="956"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4</w:t>
            </w:r>
          </w:p>
        </w:tc>
      </w:tr>
      <w:tr w:rsidR="00490EE5" w:rsidRPr="00696DFD" w:rsidTr="00E519C4">
        <w:trPr>
          <w:trHeight w:val="284"/>
        </w:trPr>
        <w:tc>
          <w:tcPr>
            <w:tcW w:w="675"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101</w:t>
            </w:r>
          </w:p>
        </w:tc>
        <w:tc>
          <w:tcPr>
            <w:tcW w:w="2268"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«Б.Мурта–Бузуново»</w:t>
            </w:r>
          </w:p>
        </w:tc>
        <w:tc>
          <w:tcPr>
            <w:tcW w:w="4962" w:type="dxa"/>
          </w:tcPr>
          <w:p w:rsidR="00490EE5" w:rsidRPr="00696DFD" w:rsidRDefault="00490EE5" w:rsidP="00E519C4">
            <w:pPr>
              <w:spacing w:after="0" w:line="240" w:lineRule="auto"/>
              <w:rPr>
                <w:rFonts w:ascii="Arial Narrow" w:hAnsi="Arial Narrow"/>
                <w:sz w:val="24"/>
                <w:szCs w:val="24"/>
              </w:rPr>
            </w:pPr>
            <w:r w:rsidRPr="00696DFD">
              <w:rPr>
                <w:rFonts w:ascii="Arial Narrow" w:hAnsi="Arial Narrow"/>
                <w:sz w:val="24"/>
                <w:szCs w:val="24"/>
              </w:rPr>
              <w:t>Б. Мурта – Бузуново – Еловка - Бартат –Тигино -Б. Мурта</w:t>
            </w:r>
          </w:p>
        </w:tc>
        <w:tc>
          <w:tcPr>
            <w:tcW w:w="1134"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34</w:t>
            </w:r>
          </w:p>
        </w:tc>
        <w:tc>
          <w:tcPr>
            <w:tcW w:w="956" w:type="dxa"/>
          </w:tcPr>
          <w:p w:rsidR="00490EE5" w:rsidRPr="00696DFD" w:rsidRDefault="00490EE5" w:rsidP="00E519C4">
            <w:pPr>
              <w:spacing w:after="0" w:line="240" w:lineRule="auto"/>
              <w:jc w:val="center"/>
              <w:rPr>
                <w:rFonts w:ascii="Arial Narrow" w:hAnsi="Arial Narrow"/>
                <w:sz w:val="24"/>
                <w:szCs w:val="24"/>
              </w:rPr>
            </w:pPr>
            <w:r w:rsidRPr="00696DFD">
              <w:rPr>
                <w:rFonts w:ascii="Arial Narrow" w:hAnsi="Arial Narrow"/>
                <w:sz w:val="24"/>
                <w:szCs w:val="24"/>
              </w:rPr>
              <w:t>4</w:t>
            </w:r>
          </w:p>
        </w:tc>
      </w:tr>
    </w:tbl>
    <w:p w:rsidR="00490EE5" w:rsidRPr="00696DFD"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696DFD">
        <w:rPr>
          <w:rFonts w:ascii="Arial Narrow" w:hAnsi="Arial Narrow"/>
          <w:sz w:val="24"/>
          <w:szCs w:val="24"/>
        </w:rPr>
        <w:t>Пунктом прибытия и отправления автобусов в административном центре района является автостанция</w:t>
      </w:r>
      <w:r w:rsidR="0047107A">
        <w:rPr>
          <w:rFonts w:ascii="Arial Narrow" w:hAnsi="Arial Narrow"/>
          <w:sz w:val="24"/>
          <w:szCs w:val="24"/>
        </w:rPr>
        <w:t>,</w:t>
      </w:r>
      <w:r w:rsidRPr="00696DFD">
        <w:rPr>
          <w:rFonts w:ascii="Arial Narrow" w:hAnsi="Arial Narrow"/>
          <w:sz w:val="24"/>
          <w:szCs w:val="24"/>
        </w:rPr>
        <w:t xml:space="preserve"> расположенная по ул. Советской. </w:t>
      </w:r>
    </w:p>
    <w:p w:rsidR="00490EE5" w:rsidRPr="00696DFD"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696DFD">
        <w:rPr>
          <w:rFonts w:ascii="Arial Narrow" w:hAnsi="Arial Narrow"/>
          <w:sz w:val="24"/>
          <w:szCs w:val="24"/>
        </w:rPr>
        <w:lastRenderedPageBreak/>
        <w:t>Пассажироперевозки осуществляются автобусами ПАЗ 3205,ПАЗ 4234.</w:t>
      </w:r>
    </w:p>
    <w:p w:rsidR="00490EE5" w:rsidRPr="00696DFD"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696DFD">
        <w:rPr>
          <w:rFonts w:ascii="Arial Narrow" w:hAnsi="Arial Narrow"/>
          <w:sz w:val="24"/>
          <w:szCs w:val="24"/>
        </w:rPr>
        <w:t>Территория МО п. Предивинск находится в стороне от основных транспортных магистралей, на малонаселенных территориях, в связи с этим в настоящее время транзитный и грузовой транспорт практически не проходит по его территории. Незначительный грузовой и пассажирский транзитный транспорт проходит через р.п. Предивинск в населенные пункты муниципального образования, осуществляя связь с малонаселенными пунктами д. Троицкое, с. Козьмо-Демьяновка, д. Покровка</w:t>
      </w:r>
    </w:p>
    <w:p w:rsidR="00490EE5" w:rsidRPr="001E7AC1"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i/>
          <w:sz w:val="24"/>
          <w:szCs w:val="24"/>
        </w:rPr>
      </w:pPr>
      <w:r w:rsidRPr="001E7AC1">
        <w:rPr>
          <w:rFonts w:ascii="Arial Narrow" w:hAnsi="Arial Narrow"/>
          <w:i/>
          <w:sz w:val="24"/>
          <w:szCs w:val="24"/>
        </w:rPr>
        <w:t>Водный транспорт</w:t>
      </w:r>
    </w:p>
    <w:p w:rsidR="00490EE5" w:rsidRPr="00696DFD"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696DFD">
        <w:rPr>
          <w:rFonts w:ascii="Arial Narrow" w:hAnsi="Arial Narrow"/>
          <w:sz w:val="24"/>
          <w:szCs w:val="24"/>
        </w:rPr>
        <w:t xml:space="preserve">На территории района осуществляет свою деятельность водный транспорт. </w:t>
      </w:r>
    </w:p>
    <w:p w:rsidR="00490EE5" w:rsidRPr="00696DFD" w:rsidRDefault="00490EE5" w:rsidP="00490EE5">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696DFD">
        <w:rPr>
          <w:rFonts w:ascii="Arial Narrow" w:hAnsi="Arial Narrow"/>
          <w:sz w:val="24"/>
          <w:szCs w:val="24"/>
        </w:rPr>
        <w:t>Грузовыми и пассажирскими перевозками занимается ОАО «Пассажирречтранс». В его ведении наход</w:t>
      </w:r>
      <w:r w:rsidR="006C2C14">
        <w:rPr>
          <w:rFonts w:ascii="Arial Narrow" w:hAnsi="Arial Narrow"/>
          <w:sz w:val="24"/>
          <w:szCs w:val="24"/>
        </w:rPr>
        <w:t>и</w:t>
      </w:r>
      <w:r w:rsidRPr="00696DFD">
        <w:rPr>
          <w:rFonts w:ascii="Arial Narrow" w:hAnsi="Arial Narrow"/>
          <w:sz w:val="24"/>
          <w:szCs w:val="24"/>
        </w:rPr>
        <w:t>тся паромная переправа (д.</w:t>
      </w:r>
      <w:r w:rsidR="006C2C14">
        <w:rPr>
          <w:rFonts w:ascii="Arial Narrow" w:hAnsi="Arial Narrow"/>
          <w:sz w:val="24"/>
          <w:szCs w:val="24"/>
        </w:rPr>
        <w:t xml:space="preserve"> </w:t>
      </w:r>
      <w:r w:rsidRPr="00696DFD">
        <w:rPr>
          <w:rFonts w:ascii="Arial Narrow" w:hAnsi="Arial Narrow"/>
          <w:sz w:val="24"/>
          <w:szCs w:val="24"/>
        </w:rPr>
        <w:t>Пристань - р.п. Предивинск). Пассажирские и грузовые перевозки осуществляются самоходным паромом № 88 и теплоходом «Ангара-86». Речной транспорт используется сезонно, с конца апреля по декабрь до покрытия льдом р. Енисей. В зимний период года устраивается ледовая переправа.</w:t>
      </w:r>
    </w:p>
    <w:p w:rsidR="00490EE5" w:rsidRDefault="00490EE5" w:rsidP="001B701E">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p>
    <w:p w:rsidR="001B701E" w:rsidRPr="001B701E" w:rsidRDefault="001B701E" w:rsidP="001B701E">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1C705B">
        <w:rPr>
          <w:rFonts w:ascii="Arial Narrow" w:hAnsi="Arial Narrow"/>
          <w:sz w:val="24"/>
          <w:szCs w:val="24"/>
        </w:rPr>
        <w:t>В настоящее</w:t>
      </w:r>
      <w:r w:rsidRPr="001B701E">
        <w:rPr>
          <w:rFonts w:ascii="Arial Narrow" w:hAnsi="Arial Narrow"/>
          <w:sz w:val="24"/>
          <w:szCs w:val="24"/>
        </w:rPr>
        <w:t xml:space="preserve"> время парк автомобилей МО п.Предивинск составляет 165 машин, в т.ч. 4 грузовых автомобиля. Грузоперевозки осуществляются индивидуальными предпринимателями. </w:t>
      </w:r>
    </w:p>
    <w:p w:rsidR="00091EE1" w:rsidRDefault="00091EE1" w:rsidP="001B701E">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p>
    <w:p w:rsidR="001B701E" w:rsidRPr="001B701E" w:rsidRDefault="001B701E" w:rsidP="001B701E">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026950">
        <w:rPr>
          <w:rFonts w:ascii="Arial Narrow" w:hAnsi="Arial Narrow"/>
          <w:b/>
          <w:sz w:val="24"/>
          <w:szCs w:val="24"/>
        </w:rPr>
        <w:t>К расчётному сроку</w:t>
      </w:r>
      <w:r w:rsidRPr="001B701E">
        <w:rPr>
          <w:rFonts w:ascii="Arial Narrow" w:hAnsi="Arial Narrow"/>
          <w:sz w:val="24"/>
          <w:szCs w:val="24"/>
        </w:rPr>
        <w:t xml:space="preserve"> количество грузовых автомобилей муниципального образования составит 30 единиц (население 824 чел.), согласно уровню автомобилизации 35 грузовых автомобилей на 1000 жителей (СП </w:t>
      </w:r>
      <w:proofErr w:type="gramStart"/>
      <w:r w:rsidRPr="001B701E">
        <w:rPr>
          <w:rFonts w:ascii="Arial Narrow" w:hAnsi="Arial Narrow"/>
          <w:sz w:val="24"/>
          <w:szCs w:val="24"/>
        </w:rPr>
        <w:t>42.13330.2011  п.</w:t>
      </w:r>
      <w:proofErr w:type="gramEnd"/>
      <w:r w:rsidRPr="001B701E">
        <w:rPr>
          <w:rFonts w:ascii="Arial Narrow" w:hAnsi="Arial Narrow"/>
          <w:sz w:val="24"/>
          <w:szCs w:val="24"/>
        </w:rPr>
        <w:t xml:space="preserve"> 11.3) составит: в р.п Предивинск - 28 ед.,в с. Козьмо-Демьяновка - 1 ед., в д.</w:t>
      </w:r>
      <w:r>
        <w:rPr>
          <w:rFonts w:ascii="Arial Narrow" w:hAnsi="Arial Narrow"/>
          <w:sz w:val="24"/>
          <w:szCs w:val="24"/>
        </w:rPr>
        <w:t xml:space="preserve"> </w:t>
      </w:r>
      <w:r w:rsidRPr="001B701E">
        <w:rPr>
          <w:rFonts w:ascii="Arial Narrow" w:hAnsi="Arial Narrow"/>
          <w:sz w:val="24"/>
          <w:szCs w:val="24"/>
        </w:rPr>
        <w:t xml:space="preserve">Троицкое -1 ед., в д. Покровка - 0 ед. </w:t>
      </w:r>
    </w:p>
    <w:p w:rsidR="001B701E" w:rsidRPr="00EB37B8" w:rsidRDefault="001B701E" w:rsidP="002176DE">
      <w:pPr>
        <w:spacing w:after="0" w:line="240" w:lineRule="auto"/>
        <w:ind w:left="113" w:right="113" w:firstLine="709"/>
        <w:jc w:val="both"/>
        <w:rPr>
          <w:rFonts w:ascii="Arial Narrow" w:hAnsi="Arial Narrow"/>
          <w:sz w:val="24"/>
          <w:szCs w:val="24"/>
        </w:rPr>
      </w:pPr>
      <w:r w:rsidRPr="00EB37B8">
        <w:rPr>
          <w:rFonts w:ascii="Arial Narrow" w:hAnsi="Arial Narrow"/>
          <w:b/>
          <w:sz w:val="24"/>
          <w:szCs w:val="24"/>
        </w:rPr>
        <w:t>Пассажирский автотранспорт</w:t>
      </w:r>
      <w:r w:rsidRPr="00EB37B8">
        <w:rPr>
          <w:rFonts w:ascii="Arial Narrow" w:hAnsi="Arial Narrow"/>
          <w:sz w:val="24"/>
          <w:szCs w:val="24"/>
        </w:rPr>
        <w:t xml:space="preserve"> </w:t>
      </w:r>
      <w:r w:rsidRPr="00EB37B8">
        <w:rPr>
          <w:rFonts w:ascii="Arial Narrow" w:hAnsi="Arial Narrow"/>
          <w:b/>
          <w:sz w:val="24"/>
          <w:szCs w:val="24"/>
        </w:rPr>
        <w:t>МО посёлок Предивинск.</w:t>
      </w:r>
    </w:p>
    <w:p w:rsidR="001B701E" w:rsidRPr="009A1FEA" w:rsidRDefault="001B701E" w:rsidP="002176DE">
      <w:pPr>
        <w:spacing w:after="0" w:line="240" w:lineRule="auto"/>
        <w:ind w:left="113" w:right="113" w:firstLine="709"/>
        <w:jc w:val="both"/>
        <w:rPr>
          <w:rFonts w:ascii="Arial Narrow" w:hAnsi="Arial Narrow"/>
          <w:sz w:val="24"/>
          <w:szCs w:val="24"/>
        </w:rPr>
      </w:pPr>
      <w:r w:rsidRPr="002176DE">
        <w:rPr>
          <w:rFonts w:ascii="Arial Narrow" w:hAnsi="Arial Narrow"/>
          <w:sz w:val="24"/>
          <w:szCs w:val="24"/>
        </w:rPr>
        <w:t>На первую очередь и расчётный срок строительства пассажирские перевозки по территории МО п.Предивинск будут осуществляться частными перевозчиками.</w:t>
      </w:r>
      <w:r w:rsidRPr="002176DE">
        <w:rPr>
          <w:rFonts w:ascii="Arial Narrow" w:hAnsi="Arial Narrow"/>
          <w:color w:val="4F81BD"/>
          <w:sz w:val="24"/>
          <w:szCs w:val="24"/>
        </w:rPr>
        <w:t xml:space="preserve"> </w:t>
      </w:r>
      <w:r w:rsidRPr="009A1FEA">
        <w:rPr>
          <w:rFonts w:ascii="Arial Narrow" w:hAnsi="Arial Narrow"/>
          <w:sz w:val="24"/>
          <w:szCs w:val="24"/>
        </w:rPr>
        <w:t>(2 такси на 1000 жителей СП 42.13330.2011, п. 11.3)</w:t>
      </w:r>
      <w:r w:rsidR="00C837AF" w:rsidRPr="009A1FEA">
        <w:rPr>
          <w:rFonts w:ascii="Arial Narrow" w:hAnsi="Arial Narrow"/>
          <w:sz w:val="24"/>
          <w:szCs w:val="24"/>
        </w:rPr>
        <w:t>.</w:t>
      </w:r>
    </w:p>
    <w:p w:rsidR="001B701E" w:rsidRPr="002176DE" w:rsidRDefault="001B701E" w:rsidP="002176DE">
      <w:pPr>
        <w:spacing w:after="0" w:line="240" w:lineRule="auto"/>
        <w:ind w:left="113" w:right="113" w:firstLine="709"/>
        <w:jc w:val="both"/>
        <w:rPr>
          <w:rFonts w:ascii="Arial Narrow" w:hAnsi="Arial Narrow"/>
          <w:sz w:val="24"/>
          <w:szCs w:val="24"/>
        </w:rPr>
      </w:pPr>
      <w:r w:rsidRPr="002176DE">
        <w:rPr>
          <w:rFonts w:ascii="Arial Narrow" w:hAnsi="Arial Narrow"/>
          <w:sz w:val="24"/>
          <w:szCs w:val="24"/>
        </w:rPr>
        <w:t xml:space="preserve">Количество рейсов </w:t>
      </w:r>
      <w:proofErr w:type="gramStart"/>
      <w:r w:rsidRPr="002176DE">
        <w:rPr>
          <w:rFonts w:ascii="Arial Narrow" w:hAnsi="Arial Narrow"/>
          <w:sz w:val="24"/>
          <w:szCs w:val="24"/>
        </w:rPr>
        <w:t>маршрута  «</w:t>
      </w:r>
      <w:proofErr w:type="gramEnd"/>
      <w:r w:rsidRPr="002176DE">
        <w:rPr>
          <w:rFonts w:ascii="Arial Narrow" w:hAnsi="Arial Narrow"/>
          <w:sz w:val="24"/>
          <w:szCs w:val="24"/>
        </w:rPr>
        <w:t xml:space="preserve">р.п.Предивинск - д.Троицкое - с.Козьмо-Демьяновка - д.Покровка» - 3 раза в неделю. На расчётный срок будет осуществляться транспортное сообщение по маршруту «р.п. Предивинск - д.Троицкое - с. Козьмо-Демьяновка».  </w:t>
      </w:r>
    </w:p>
    <w:p w:rsidR="00055EDC" w:rsidRPr="009A1FEA" w:rsidRDefault="00055EDC" w:rsidP="002176DE">
      <w:pPr>
        <w:pStyle w:val="a4"/>
        <w:tabs>
          <w:tab w:val="clear" w:pos="4153"/>
          <w:tab w:val="clear" w:pos="8306"/>
          <w:tab w:val="center" w:pos="-3544"/>
          <w:tab w:val="right" w:pos="-3402"/>
        </w:tabs>
        <w:ind w:left="113" w:right="113" w:firstLine="709"/>
        <w:jc w:val="both"/>
      </w:pPr>
      <w:r w:rsidRPr="009A1FEA">
        <w:t>Пассажирские перевозки в административном центре р. п. Предивинск не организованы, проектом предлагается организовать пассажирские перевозки внутри населённого пункта.</w:t>
      </w:r>
    </w:p>
    <w:p w:rsidR="00055EDC" w:rsidRPr="009A1FEA" w:rsidRDefault="00055EDC" w:rsidP="002176DE">
      <w:pPr>
        <w:pStyle w:val="a4"/>
        <w:tabs>
          <w:tab w:val="clear" w:pos="4153"/>
          <w:tab w:val="clear" w:pos="8306"/>
          <w:tab w:val="center" w:pos="-3544"/>
          <w:tab w:val="right" w:pos="-3402"/>
        </w:tabs>
        <w:ind w:left="113" w:right="113" w:firstLine="709"/>
        <w:jc w:val="both"/>
      </w:pPr>
      <w:r w:rsidRPr="009A1FEA">
        <w:t>Расчет для  внутренних перевозок произведен исходя из следующих условий:</w:t>
      </w:r>
    </w:p>
    <w:p w:rsidR="00055EDC" w:rsidRPr="009A1FEA" w:rsidRDefault="00055EDC" w:rsidP="002176DE">
      <w:pPr>
        <w:pStyle w:val="a4"/>
        <w:tabs>
          <w:tab w:val="clear" w:pos="4153"/>
          <w:tab w:val="clear" w:pos="8306"/>
          <w:tab w:val="center" w:pos="-3544"/>
          <w:tab w:val="right" w:pos="-3402"/>
        </w:tabs>
        <w:ind w:left="113" w:right="113" w:firstLine="709"/>
        <w:jc w:val="both"/>
      </w:pPr>
      <w:r w:rsidRPr="009A1FEA">
        <w:t>- для обслуживания трудовых перевозок - 286 поездок в год  в  одну сторону;</w:t>
      </w:r>
    </w:p>
    <w:p w:rsidR="00055EDC" w:rsidRPr="009A1FEA" w:rsidRDefault="00055EDC" w:rsidP="002176DE">
      <w:pPr>
        <w:pStyle w:val="a4"/>
        <w:tabs>
          <w:tab w:val="clear" w:pos="4153"/>
          <w:tab w:val="clear" w:pos="8306"/>
        </w:tabs>
        <w:ind w:left="113" w:right="113" w:firstLine="709"/>
        <w:jc w:val="both"/>
      </w:pPr>
      <w:r w:rsidRPr="009A1FEA">
        <w:t>- для обслуживания  культурно–бытовых перевозок - 90 поездок  в  год  в  одну сторону на  1000 чел. населения.</w:t>
      </w:r>
    </w:p>
    <w:p w:rsidR="00055EDC" w:rsidRPr="009A1FEA" w:rsidRDefault="00055EDC" w:rsidP="002176DE">
      <w:pPr>
        <w:pStyle w:val="a4"/>
        <w:tabs>
          <w:tab w:val="clear" w:pos="4153"/>
          <w:tab w:val="clear" w:pos="8306"/>
          <w:tab w:val="num" w:pos="-3544"/>
        </w:tabs>
        <w:ind w:left="113" w:right="113" w:firstLine="709"/>
        <w:jc w:val="both"/>
      </w:pPr>
      <w:r w:rsidRPr="009A1FEA">
        <w:t xml:space="preserve">На </w:t>
      </w:r>
      <w:r w:rsidRPr="009A1FEA">
        <w:rPr>
          <w:lang w:val="en-US"/>
        </w:rPr>
        <w:t>I</w:t>
      </w:r>
      <w:r w:rsidRPr="009A1FEA">
        <w:t xml:space="preserve"> очередь и расчетный срок принято два автобуса на один маршрут пассажирских перевозок. Один автобус предусмотрен по расчету, второй </w:t>
      </w:r>
      <w:r w:rsidR="00C837AF" w:rsidRPr="009A1FEA">
        <w:t xml:space="preserve">- </w:t>
      </w:r>
      <w:r w:rsidRPr="009A1FEA">
        <w:t>на случай не исправности первого.</w:t>
      </w:r>
    </w:p>
    <w:p w:rsidR="00055EDC" w:rsidRPr="009A1FEA" w:rsidRDefault="00055EDC" w:rsidP="002176DE">
      <w:pPr>
        <w:pStyle w:val="a4"/>
        <w:ind w:left="113" w:right="113" w:firstLine="709"/>
        <w:jc w:val="both"/>
      </w:pPr>
      <w:r w:rsidRPr="009A1FEA">
        <w:t>Перевозка пассажиров будет осуществляться автобусом ПАЗ вместимостью - 40 чел, эксплуатационная скорость движения автобуса - 20 км/час, с перспективным наполнением – 0,36. Схема движения маршрута назначена с учетом радиуса пешеходной доступности – 500 м согласно п. 11.15 СП 42.13330. 2011.</w:t>
      </w:r>
    </w:p>
    <w:p w:rsidR="00055EDC" w:rsidRPr="009A1FEA" w:rsidRDefault="00055EDC" w:rsidP="002176DE">
      <w:pPr>
        <w:pStyle w:val="a4"/>
        <w:tabs>
          <w:tab w:val="clear" w:pos="4153"/>
          <w:tab w:val="clear" w:pos="8306"/>
          <w:tab w:val="right" w:pos="-3686"/>
        </w:tabs>
        <w:ind w:left="113" w:right="113" w:firstLine="709"/>
        <w:jc w:val="both"/>
      </w:pPr>
      <w:r w:rsidRPr="009A1FEA">
        <w:t>Пункт отправления – прибытия проектируемого маршрута начинается от отстойно-разворотной площадки, запроектированной в центральной части поселка по ул. Набережной. Маршрут будет проходить по улицам: Молокова, Молодежной, Комсомольской, Московской, Октябрьской, Гастелло, Заречной. Пассажирский маршрут будет охватывать все пункты социально-бытового назначения, учебно-образовательных учреждений, учреждений здравоохранения</w:t>
      </w:r>
      <w:r w:rsidR="00BF3B73" w:rsidRPr="009A1FEA">
        <w:t>.</w:t>
      </w:r>
      <w:r w:rsidRPr="009A1FEA">
        <w:t xml:space="preserve"> </w:t>
      </w:r>
    </w:p>
    <w:p w:rsidR="00055EDC" w:rsidRPr="009A1FEA" w:rsidRDefault="00055EDC" w:rsidP="002176DE">
      <w:pPr>
        <w:pStyle w:val="a4"/>
        <w:tabs>
          <w:tab w:val="clear" w:pos="4153"/>
          <w:tab w:val="clear" w:pos="8306"/>
        </w:tabs>
        <w:ind w:left="113" w:right="113" w:firstLine="709"/>
        <w:jc w:val="both"/>
      </w:pPr>
      <w:r w:rsidRPr="009A1FEA">
        <w:t xml:space="preserve">Протяженность маршрута составляет 6,40 км, время следования автобуса по маршруту 20 минут. </w:t>
      </w:r>
    </w:p>
    <w:p w:rsidR="00055EDC" w:rsidRPr="009A1FEA" w:rsidRDefault="00055EDC" w:rsidP="002176DE">
      <w:pPr>
        <w:pStyle w:val="a4"/>
        <w:tabs>
          <w:tab w:val="clear" w:pos="4153"/>
          <w:tab w:val="clear" w:pos="8306"/>
        </w:tabs>
        <w:ind w:left="113" w:right="113" w:firstLine="709"/>
        <w:jc w:val="both"/>
      </w:pPr>
      <w:r w:rsidRPr="009A1FEA">
        <w:t>На расчетный срок маршрут повторяет путь движения маршрута на первую очередь.</w:t>
      </w:r>
    </w:p>
    <w:p w:rsidR="00055EDC" w:rsidRPr="009A1FEA" w:rsidRDefault="00055EDC" w:rsidP="002176DE">
      <w:pPr>
        <w:pStyle w:val="a4"/>
        <w:tabs>
          <w:tab w:val="clear" w:pos="4153"/>
          <w:tab w:val="clear" w:pos="8306"/>
          <w:tab w:val="center" w:pos="-3544"/>
        </w:tabs>
        <w:ind w:left="113" w:right="113" w:firstLine="709"/>
        <w:jc w:val="both"/>
      </w:pPr>
      <w:r w:rsidRPr="009A1FEA">
        <w:t>Данный вид пассажирских перевозок будет обслуживаться частным предпринимателем.</w:t>
      </w:r>
    </w:p>
    <w:p w:rsidR="00055EDC" w:rsidRPr="009A1FEA" w:rsidRDefault="00055EDC" w:rsidP="002176DE">
      <w:pPr>
        <w:pStyle w:val="a4"/>
        <w:tabs>
          <w:tab w:val="clear" w:pos="4153"/>
          <w:tab w:val="clear" w:pos="8306"/>
          <w:tab w:val="left" w:pos="-3544"/>
        </w:tabs>
        <w:ind w:left="113" w:right="113" w:firstLine="709"/>
        <w:jc w:val="both"/>
      </w:pPr>
      <w:r w:rsidRPr="009A1FEA">
        <w:lastRenderedPageBreak/>
        <w:t>Дополнительно трудовые перевозки планируется осуществлять служебным транспортом, исходя из уровня автомобилизации на расчетный срок, число ведомственных автомобилей составит 2 единицы. Затраты времени на трудовые передвижения не превысят 30 минут, что соответствует требованиям п. 11.2. СП 42.13330. 2011.</w:t>
      </w:r>
    </w:p>
    <w:p w:rsidR="00055EDC" w:rsidRPr="009A1FEA" w:rsidRDefault="00055EDC" w:rsidP="002176DE">
      <w:pPr>
        <w:pStyle w:val="a4"/>
        <w:tabs>
          <w:tab w:val="clear" w:pos="4153"/>
          <w:tab w:val="clear" w:pos="8306"/>
          <w:tab w:val="left" w:pos="-3544"/>
        </w:tabs>
        <w:ind w:left="113" w:right="113" w:firstLine="709"/>
        <w:jc w:val="both"/>
      </w:pPr>
      <w:r w:rsidRPr="009A1FEA">
        <w:t xml:space="preserve">В с. Козьмо-Демьяновка и д. Троицкое внутреннее пассажирское сообщение не требуется, в связи с  малой численностью населения и малыми площадями населенных пунктов. </w:t>
      </w:r>
    </w:p>
    <w:p w:rsidR="00055EDC" w:rsidRPr="009A1FEA" w:rsidRDefault="00055EDC" w:rsidP="002176DE">
      <w:pPr>
        <w:pStyle w:val="a4"/>
        <w:tabs>
          <w:tab w:val="clear" w:pos="4153"/>
          <w:tab w:val="clear" w:pos="8306"/>
          <w:tab w:val="left" w:pos="-3544"/>
        </w:tabs>
        <w:ind w:left="113" w:right="113" w:firstLine="709"/>
        <w:jc w:val="both"/>
      </w:pPr>
      <w:r w:rsidRPr="009A1FEA">
        <w:rPr>
          <w:b/>
        </w:rPr>
        <w:t>Легковой и служебный автотранспорт</w:t>
      </w:r>
    </w:p>
    <w:p w:rsidR="00055EDC" w:rsidRPr="009A1FEA" w:rsidRDefault="00055EDC" w:rsidP="002176DE">
      <w:pPr>
        <w:pStyle w:val="a4"/>
        <w:ind w:left="113" w:right="113" w:firstLine="709"/>
        <w:jc w:val="both"/>
        <w:rPr>
          <w:rFonts w:cs="Arial"/>
        </w:rPr>
      </w:pPr>
      <w:r w:rsidRPr="009A1FEA">
        <w:t xml:space="preserve">В р.п. Предивинск в настоящее время при численности населения 1544 человека насчитывается 135 единиц легкового автотранспорта. Уровень автомобилизации на расчетный срок легковых автомобилей составляет 350 автомобилей, включая 3 такси и 2 ведомственных автомобиля, и 150 мотоциклов и мопедов на 1000 чел. </w:t>
      </w:r>
      <w:r w:rsidRPr="009A1FEA">
        <w:rPr>
          <w:rFonts w:cs="Arial"/>
        </w:rPr>
        <w:t>(</w:t>
      </w:r>
      <w:r w:rsidRPr="009A1FEA">
        <w:t>СП 42.13330.2011, п. 11.3</w:t>
      </w:r>
      <w:r w:rsidRPr="009A1FEA">
        <w:rPr>
          <w:rFonts w:cs="Arial"/>
        </w:rPr>
        <w:t>).</w:t>
      </w:r>
      <w:r w:rsidRPr="009A1FEA">
        <w:t xml:space="preserve"> </w:t>
      </w:r>
      <w:r w:rsidRPr="009A1FEA">
        <w:rPr>
          <w:rFonts w:cs="Arial"/>
        </w:rPr>
        <w:t>Таким образом, на расчетный срок (население 791 чел.) количество легкового автотранспорта составит 277 ед., включая 2 такси и 2 ведомственных автомобилей; 119 ед. мотоциклов и мопедов. При приведении всех транспортных средств к одному коэффициенту общее количество легкового автотранспорта получится – 322 ед. (</w:t>
      </w:r>
      <w:r w:rsidRPr="009A1FEA">
        <w:t>СП 42.13330.2011, п. 11.19</w:t>
      </w:r>
      <w:r w:rsidRPr="009A1FEA">
        <w:rPr>
          <w:rFonts w:cs="Arial"/>
        </w:rPr>
        <w:t xml:space="preserve">).  </w:t>
      </w:r>
    </w:p>
    <w:p w:rsidR="00055EDC" w:rsidRPr="009A1FEA" w:rsidRDefault="00055EDC" w:rsidP="002176DE">
      <w:pPr>
        <w:pStyle w:val="a4"/>
        <w:tabs>
          <w:tab w:val="clear" w:pos="4153"/>
          <w:tab w:val="clear" w:pos="8306"/>
          <w:tab w:val="center" w:pos="-3544"/>
          <w:tab w:val="right" w:pos="-3402"/>
        </w:tabs>
        <w:ind w:left="113" w:right="113" w:firstLine="709"/>
        <w:jc w:val="both"/>
      </w:pPr>
      <w:r w:rsidRPr="009A1FEA">
        <w:t>В с. Козьмо-Демьяновка и д. Троицкое на расчетный срок количество личного легкового транспорта будет составлять соответственно 5 ед. и 7 ед.</w:t>
      </w:r>
    </w:p>
    <w:p w:rsidR="00B63320" w:rsidRDefault="00B63320" w:rsidP="00D17E07">
      <w:pPr>
        <w:pStyle w:val="a4"/>
        <w:tabs>
          <w:tab w:val="clear" w:pos="4153"/>
          <w:tab w:val="clear" w:pos="8306"/>
        </w:tabs>
        <w:ind w:left="113" w:right="113" w:firstLine="709"/>
        <w:jc w:val="both"/>
        <w:rPr>
          <w:i/>
          <w:u w:val="single"/>
        </w:rPr>
      </w:pPr>
    </w:p>
    <w:p w:rsidR="00B63320" w:rsidRPr="006B1DAC" w:rsidRDefault="00B63320" w:rsidP="00D17E07">
      <w:pPr>
        <w:pStyle w:val="a4"/>
        <w:tabs>
          <w:tab w:val="clear" w:pos="4153"/>
          <w:tab w:val="clear" w:pos="8306"/>
        </w:tabs>
        <w:ind w:left="113" w:right="113" w:firstLine="709"/>
        <w:jc w:val="both"/>
        <w:rPr>
          <w:b/>
          <w:i/>
          <w:color w:val="000000"/>
        </w:rPr>
      </w:pPr>
      <w:r w:rsidRPr="006B1DAC">
        <w:rPr>
          <w:b/>
          <w:i/>
          <w:color w:val="000000"/>
        </w:rPr>
        <w:t>Мероприятия по развитию транспортной инфраструктуры</w:t>
      </w:r>
    </w:p>
    <w:p w:rsidR="00B63320" w:rsidRPr="001F3035" w:rsidRDefault="00B63320" w:rsidP="00D17E07">
      <w:pPr>
        <w:pStyle w:val="a4"/>
        <w:tabs>
          <w:tab w:val="clear" w:pos="4153"/>
          <w:tab w:val="clear" w:pos="8306"/>
        </w:tabs>
        <w:ind w:left="113" w:right="113" w:firstLine="709"/>
        <w:jc w:val="both"/>
        <w:rPr>
          <w:color w:val="000000"/>
        </w:rPr>
      </w:pPr>
    </w:p>
    <w:p w:rsidR="00B63320" w:rsidRDefault="00B63320" w:rsidP="00B1497E">
      <w:pPr>
        <w:pStyle w:val="a4"/>
        <w:tabs>
          <w:tab w:val="clear" w:pos="4153"/>
          <w:tab w:val="clear" w:pos="8306"/>
        </w:tabs>
        <w:ind w:firstLine="709"/>
        <w:jc w:val="both"/>
        <w:rPr>
          <w:color w:val="000000"/>
        </w:rPr>
      </w:pPr>
      <w:r w:rsidRPr="00C6254C">
        <w:rPr>
          <w:color w:val="000000"/>
        </w:rPr>
        <w:t xml:space="preserve">Основными транспортными путями </w:t>
      </w:r>
      <w:r w:rsidR="00B1497E">
        <w:rPr>
          <w:color w:val="000000"/>
        </w:rPr>
        <w:t xml:space="preserve">МО п.Предивинск </w:t>
      </w:r>
      <w:r w:rsidRPr="00C6254C">
        <w:rPr>
          <w:color w:val="000000"/>
        </w:rPr>
        <w:t>являются:</w:t>
      </w:r>
    </w:p>
    <w:p w:rsidR="00B1497E" w:rsidRPr="003436F8" w:rsidRDefault="00B63320" w:rsidP="00D4486C">
      <w:pPr>
        <w:spacing w:after="0"/>
        <w:ind w:firstLine="709"/>
        <w:jc w:val="both"/>
      </w:pPr>
      <w:r w:rsidRPr="00B1497E">
        <w:rPr>
          <w:rFonts w:ascii="Arial Narrow" w:hAnsi="Arial Narrow"/>
          <w:color w:val="000000"/>
        </w:rPr>
        <w:t xml:space="preserve">- Автомобильные </w:t>
      </w:r>
      <w:r w:rsidR="00B1497E" w:rsidRPr="00B1497E">
        <w:rPr>
          <w:rFonts w:ascii="Arial Narrow" w:hAnsi="Arial Narrow"/>
        </w:rPr>
        <w:t>некатегорийные дороги, общей протяжённостью 73 км</w:t>
      </w:r>
      <w:r w:rsidR="00B1497E" w:rsidRPr="003436F8">
        <w:t>.</w:t>
      </w:r>
    </w:p>
    <w:p w:rsidR="00B63320" w:rsidRDefault="00B63320" w:rsidP="00B1497E">
      <w:pPr>
        <w:pStyle w:val="a4"/>
        <w:tabs>
          <w:tab w:val="clear" w:pos="4153"/>
          <w:tab w:val="clear" w:pos="8306"/>
        </w:tabs>
        <w:ind w:firstLine="709"/>
        <w:jc w:val="both"/>
        <w:rPr>
          <w:color w:val="000000"/>
        </w:rPr>
      </w:pPr>
      <w:r>
        <w:rPr>
          <w:color w:val="000000"/>
        </w:rPr>
        <w:t xml:space="preserve">- </w:t>
      </w:r>
      <w:r w:rsidRPr="00C6254C">
        <w:rPr>
          <w:color w:val="000000"/>
        </w:rPr>
        <w:t>Водное сообщение по р.</w:t>
      </w:r>
      <w:r>
        <w:rPr>
          <w:color w:val="000000"/>
        </w:rPr>
        <w:t xml:space="preserve"> Енисей;</w:t>
      </w:r>
    </w:p>
    <w:p w:rsidR="00B63320" w:rsidRDefault="00B63320" w:rsidP="00D17E07">
      <w:pPr>
        <w:pStyle w:val="a4"/>
        <w:tabs>
          <w:tab w:val="clear" w:pos="4153"/>
          <w:tab w:val="clear" w:pos="8306"/>
        </w:tabs>
        <w:ind w:left="113" w:right="113" w:firstLine="709"/>
        <w:jc w:val="both"/>
      </w:pPr>
      <w:r w:rsidRPr="00C6254C">
        <w:rPr>
          <w:color w:val="000000"/>
        </w:rPr>
        <w:t>В соответствии со схемой территориального планирования края настоящим проектом учтена проектируемая автодорога межрегионального значения</w:t>
      </w:r>
      <w:r w:rsidRPr="00C6254C">
        <w:t xml:space="preserve"> «Томск – Тегульдег –</w:t>
      </w:r>
      <w:r w:rsidRPr="00CB3EFE">
        <w:t xml:space="preserve"> Новобирилюссы – Тасеево – Абан – Нижний Ингаш</w:t>
      </w:r>
      <w:r>
        <w:t xml:space="preserve">», включая мостовой переход через р. Енисей в створе </w:t>
      </w:r>
      <w:r w:rsidR="00DA4A8B">
        <w:t>р.</w:t>
      </w:r>
      <w:r>
        <w:t xml:space="preserve">п. Предивинск. </w:t>
      </w:r>
    </w:p>
    <w:p w:rsidR="00B63320" w:rsidRDefault="00B63320" w:rsidP="00D17E07">
      <w:pPr>
        <w:pStyle w:val="a4"/>
        <w:tabs>
          <w:tab w:val="clear" w:pos="4153"/>
          <w:tab w:val="clear" w:pos="8306"/>
        </w:tabs>
        <w:ind w:left="113" w:right="113" w:firstLine="709"/>
        <w:jc w:val="both"/>
      </w:pPr>
      <w:r>
        <w:t>На 1 очередь строительства (2008-2017г.) СТП края</w:t>
      </w:r>
      <w:r w:rsidRPr="004D2FC6">
        <w:t xml:space="preserve"> </w:t>
      </w:r>
      <w:r>
        <w:t>предусмотрена модернизация производственных объектов и сооружений в бассейне р. Енисей, восстановление внутренних водных путей на р. Енисей.</w:t>
      </w:r>
    </w:p>
    <w:p w:rsidR="00B1497E" w:rsidRPr="00B1497E" w:rsidRDefault="00B63320" w:rsidP="00B1497E">
      <w:pPr>
        <w:spacing w:after="0"/>
        <w:ind w:firstLine="709"/>
        <w:jc w:val="both"/>
        <w:rPr>
          <w:rFonts w:ascii="Arial Narrow" w:hAnsi="Arial Narrow"/>
          <w:sz w:val="24"/>
          <w:szCs w:val="24"/>
        </w:rPr>
      </w:pPr>
      <w:r w:rsidRPr="00B1497E">
        <w:rPr>
          <w:rFonts w:ascii="Arial Narrow" w:hAnsi="Arial Narrow"/>
          <w:sz w:val="24"/>
          <w:szCs w:val="24"/>
        </w:rPr>
        <w:t>Основные мероприятия по развитию транспортной инфраструктуры</w:t>
      </w:r>
      <w:r w:rsidR="00B1497E" w:rsidRPr="00B1497E">
        <w:rPr>
          <w:rFonts w:ascii="Arial Narrow" w:hAnsi="Arial Narrow"/>
          <w:sz w:val="24"/>
          <w:szCs w:val="24"/>
        </w:rPr>
        <w:t xml:space="preserve"> муниципального образования п. Предивинск проектом генерального плана приводятся по автомобильному транспорту с учетом  интересов муниципальных образований.</w:t>
      </w:r>
    </w:p>
    <w:p w:rsidR="00B63320" w:rsidRPr="00B1497E" w:rsidRDefault="00B63320" w:rsidP="00E519C4">
      <w:pPr>
        <w:pStyle w:val="a4"/>
        <w:tabs>
          <w:tab w:val="clear" w:pos="4153"/>
          <w:tab w:val="clear" w:pos="8306"/>
        </w:tabs>
        <w:ind w:right="113" w:firstLine="709"/>
        <w:jc w:val="both"/>
        <w:rPr>
          <w:b/>
          <w:color w:val="000000"/>
        </w:rPr>
      </w:pPr>
      <w:r w:rsidRPr="00B1497E">
        <w:rPr>
          <w:b/>
          <w:color w:val="000000"/>
        </w:rPr>
        <w:t>Региональные сооружения:</w:t>
      </w:r>
    </w:p>
    <w:p w:rsidR="00B63320" w:rsidRPr="0002427A" w:rsidRDefault="00B1497E" w:rsidP="00B63320">
      <w:pPr>
        <w:pStyle w:val="a4"/>
        <w:tabs>
          <w:tab w:val="clear" w:pos="4153"/>
          <w:tab w:val="clear" w:pos="8306"/>
        </w:tabs>
        <w:ind w:firstLine="709"/>
        <w:jc w:val="both"/>
        <w:rPr>
          <w:highlight w:val="yellow"/>
        </w:rPr>
      </w:pPr>
      <w:r w:rsidRPr="00B1497E">
        <w:t xml:space="preserve"> На первую очередь планируется </w:t>
      </w:r>
      <w:proofErr w:type="gramStart"/>
      <w:r w:rsidRPr="00B1497E">
        <w:t>с</w:t>
      </w:r>
      <w:r w:rsidR="00B63320" w:rsidRPr="00B1497E">
        <w:t>троитель</w:t>
      </w:r>
      <w:r w:rsidRPr="00B1497E">
        <w:t>ство</w:t>
      </w:r>
      <w:proofErr w:type="gramEnd"/>
      <w:r w:rsidRPr="00B1497E">
        <w:t xml:space="preserve"> а/д «Томск - Нижний Ингаш» с мостовым переходом</w:t>
      </w:r>
      <w:r w:rsidR="00B63320" w:rsidRPr="00B1497E">
        <w:t xml:space="preserve"> </w:t>
      </w:r>
      <w:r w:rsidRPr="00B1497E">
        <w:t>через р. Енисей, в створе населённого пункта р.п. Предивинск. О</w:t>
      </w:r>
      <w:r w:rsidR="00B63320" w:rsidRPr="00B1497E">
        <w:t xml:space="preserve">риентировочная </w:t>
      </w:r>
      <w:proofErr w:type="gramStart"/>
      <w:r w:rsidR="00B63320" w:rsidRPr="00B1497E">
        <w:t>протяжённо</w:t>
      </w:r>
      <w:r w:rsidR="00F97FDF">
        <w:t xml:space="preserve">сть </w:t>
      </w:r>
      <w:r w:rsidRPr="00B1497E">
        <w:t xml:space="preserve"> а</w:t>
      </w:r>
      <w:proofErr w:type="gramEnd"/>
      <w:r w:rsidRPr="00B1497E">
        <w:t>/д в границах МО п. Предивинск</w:t>
      </w:r>
      <w:r w:rsidRPr="008A6F55">
        <w:t xml:space="preserve"> – 39,0км.</w:t>
      </w:r>
    </w:p>
    <w:p w:rsidR="00B63320" w:rsidRPr="0002427A" w:rsidRDefault="00B63320" w:rsidP="00B63320">
      <w:pPr>
        <w:pStyle w:val="a4"/>
        <w:tabs>
          <w:tab w:val="clear" w:pos="4153"/>
          <w:tab w:val="clear" w:pos="8306"/>
        </w:tabs>
        <w:ind w:firstLine="709"/>
        <w:jc w:val="both"/>
        <w:rPr>
          <w:highlight w:val="yellow"/>
        </w:rPr>
      </w:pPr>
    </w:p>
    <w:p w:rsidR="00B63320" w:rsidRPr="009923AB" w:rsidRDefault="00B63320" w:rsidP="00E519C4">
      <w:pPr>
        <w:pStyle w:val="a4"/>
        <w:tabs>
          <w:tab w:val="clear" w:pos="4153"/>
          <w:tab w:val="clear" w:pos="8306"/>
        </w:tabs>
        <w:ind w:firstLine="709"/>
        <w:jc w:val="both"/>
        <w:rPr>
          <w:b/>
          <w:color w:val="000000"/>
        </w:rPr>
      </w:pPr>
      <w:r w:rsidRPr="009923AB">
        <w:rPr>
          <w:b/>
          <w:color w:val="000000"/>
        </w:rPr>
        <w:t>Муниципальные сооружения:</w:t>
      </w:r>
    </w:p>
    <w:p w:rsidR="00F97FDF" w:rsidRPr="00F97FDF" w:rsidRDefault="00F97FDF" w:rsidP="00F97FDF">
      <w:pPr>
        <w:spacing w:after="0" w:line="240" w:lineRule="auto"/>
        <w:ind w:firstLine="709"/>
        <w:jc w:val="both"/>
        <w:rPr>
          <w:rFonts w:ascii="Arial Narrow" w:hAnsi="Arial Narrow"/>
          <w:color w:val="000000"/>
          <w:sz w:val="24"/>
          <w:szCs w:val="24"/>
        </w:rPr>
      </w:pPr>
      <w:r w:rsidRPr="00F97FDF">
        <w:rPr>
          <w:rFonts w:ascii="Arial Narrow" w:hAnsi="Arial Narrow"/>
          <w:color w:val="000000"/>
          <w:sz w:val="24"/>
          <w:szCs w:val="24"/>
        </w:rPr>
        <w:t>Реконструкция подъездов к населённым пунктам МО п. Предивинск:</w:t>
      </w:r>
    </w:p>
    <w:p w:rsidR="00F97FDF" w:rsidRPr="00F97FDF" w:rsidRDefault="00F97FDF" w:rsidP="00F97FDF">
      <w:pPr>
        <w:spacing w:after="0" w:line="240" w:lineRule="auto"/>
        <w:ind w:firstLine="709"/>
        <w:jc w:val="both"/>
        <w:rPr>
          <w:rFonts w:ascii="Arial Narrow" w:hAnsi="Arial Narrow"/>
          <w:color w:val="000000"/>
          <w:sz w:val="24"/>
          <w:szCs w:val="24"/>
        </w:rPr>
      </w:pPr>
      <w:r w:rsidRPr="00F97FDF">
        <w:rPr>
          <w:rFonts w:ascii="Arial Narrow" w:hAnsi="Arial Narrow"/>
          <w:color w:val="000000"/>
          <w:sz w:val="24"/>
          <w:szCs w:val="24"/>
        </w:rPr>
        <w:t>-  от а/</w:t>
      </w:r>
      <w:proofErr w:type="gramStart"/>
      <w:r w:rsidRPr="00F97FDF">
        <w:rPr>
          <w:rFonts w:ascii="Arial Narrow" w:hAnsi="Arial Narrow"/>
          <w:color w:val="000000"/>
          <w:sz w:val="24"/>
          <w:szCs w:val="24"/>
        </w:rPr>
        <w:t>д  Предивинск</w:t>
      </w:r>
      <w:proofErr w:type="gramEnd"/>
      <w:r w:rsidRPr="00F97FDF">
        <w:rPr>
          <w:rFonts w:ascii="Arial Narrow" w:hAnsi="Arial Narrow"/>
          <w:color w:val="000000"/>
          <w:sz w:val="24"/>
          <w:szCs w:val="24"/>
        </w:rPr>
        <w:t xml:space="preserve"> - Нижний Ингаш – до   д. Троицкое –  с гравийно-щебеночным покрытием (1 очередь  строительства –  дорога общей протяженностью 4,9 км.);</w:t>
      </w:r>
    </w:p>
    <w:p w:rsidR="00F97FDF" w:rsidRPr="00F97FDF" w:rsidRDefault="00F97FDF" w:rsidP="00F97FDF">
      <w:pPr>
        <w:spacing w:after="0" w:line="240" w:lineRule="auto"/>
        <w:ind w:firstLine="709"/>
        <w:jc w:val="both"/>
        <w:rPr>
          <w:rFonts w:ascii="Arial Narrow" w:hAnsi="Arial Narrow"/>
          <w:color w:val="000000"/>
          <w:sz w:val="24"/>
          <w:szCs w:val="24"/>
        </w:rPr>
      </w:pPr>
      <w:r w:rsidRPr="00F97FDF">
        <w:rPr>
          <w:rFonts w:ascii="Arial Narrow" w:hAnsi="Arial Narrow"/>
          <w:color w:val="000000"/>
          <w:sz w:val="24"/>
          <w:szCs w:val="24"/>
        </w:rPr>
        <w:t>- от  а/д от р.п. Предивинск – до   с. Козьмо-Демьяновка - с гравийно-щебеночным покрытием (1 очередь  строительства –  дорога общей протяженностью 2,9 км.);</w:t>
      </w:r>
    </w:p>
    <w:p w:rsidR="00F97FDF" w:rsidRPr="00F97FDF" w:rsidRDefault="00F97FDF" w:rsidP="00F97FDF">
      <w:pPr>
        <w:spacing w:after="0" w:line="240" w:lineRule="auto"/>
        <w:ind w:firstLine="709"/>
        <w:jc w:val="both"/>
        <w:rPr>
          <w:rFonts w:ascii="Arial Narrow" w:hAnsi="Arial Narrow"/>
          <w:color w:val="000000"/>
          <w:sz w:val="24"/>
          <w:szCs w:val="24"/>
        </w:rPr>
      </w:pPr>
      <w:r w:rsidRPr="00F97FDF">
        <w:rPr>
          <w:rFonts w:ascii="Arial Narrow" w:hAnsi="Arial Narrow"/>
          <w:color w:val="000000"/>
          <w:sz w:val="24"/>
          <w:szCs w:val="24"/>
        </w:rPr>
        <w:t>-  от а/д от р.п. Предивинск – до   д. Покровка –  с гравийно-щебеночным покрытием (1 очередь  строительства –  дорога общей протяженностью 5,6 км.);</w:t>
      </w:r>
    </w:p>
    <w:p w:rsidR="00F97FDF" w:rsidRPr="00F97FDF" w:rsidRDefault="00F97FDF" w:rsidP="00F97FDF">
      <w:pPr>
        <w:spacing w:after="0" w:line="240" w:lineRule="auto"/>
        <w:ind w:firstLine="709"/>
        <w:jc w:val="both"/>
        <w:rPr>
          <w:rFonts w:ascii="Arial Narrow" w:hAnsi="Arial Narrow"/>
          <w:color w:val="000000"/>
          <w:sz w:val="24"/>
          <w:szCs w:val="24"/>
        </w:rPr>
      </w:pPr>
      <w:r w:rsidRPr="00F97FDF">
        <w:rPr>
          <w:rFonts w:ascii="Arial Narrow" w:hAnsi="Arial Narrow"/>
          <w:color w:val="000000"/>
          <w:sz w:val="24"/>
          <w:szCs w:val="24"/>
        </w:rPr>
        <w:t>- строительство дороги к полигону ТБО и скотомогильнику с биотермической ямой -</w:t>
      </w:r>
    </w:p>
    <w:p w:rsidR="00F97FDF" w:rsidRPr="00F97FDF" w:rsidRDefault="00F97FDF" w:rsidP="00F97FDF">
      <w:pPr>
        <w:spacing w:after="0" w:line="240" w:lineRule="auto"/>
        <w:ind w:firstLine="709"/>
        <w:jc w:val="both"/>
        <w:rPr>
          <w:rFonts w:ascii="Arial Narrow" w:hAnsi="Arial Narrow"/>
          <w:b/>
          <w:color w:val="000000"/>
          <w:sz w:val="24"/>
          <w:szCs w:val="24"/>
        </w:rPr>
      </w:pPr>
      <w:r w:rsidRPr="00F97FDF">
        <w:rPr>
          <w:rFonts w:ascii="Arial Narrow" w:hAnsi="Arial Narrow"/>
          <w:color w:val="000000"/>
          <w:sz w:val="24"/>
          <w:szCs w:val="24"/>
        </w:rPr>
        <w:t>с гравийно-щебеночным покрытием (1 оч.  строительства – протяжённость 0,8 км);</w:t>
      </w:r>
    </w:p>
    <w:p w:rsidR="00F97FDF" w:rsidRPr="00F97FDF" w:rsidRDefault="00F97FDF" w:rsidP="00F97FDF">
      <w:pPr>
        <w:spacing w:after="0" w:line="240" w:lineRule="auto"/>
        <w:ind w:firstLine="709"/>
        <w:jc w:val="both"/>
        <w:rPr>
          <w:rFonts w:ascii="Arial Narrow" w:hAnsi="Arial Narrow"/>
          <w:color w:val="000000"/>
          <w:sz w:val="24"/>
          <w:szCs w:val="24"/>
        </w:rPr>
      </w:pPr>
      <w:r w:rsidRPr="00F97FDF">
        <w:rPr>
          <w:rFonts w:ascii="Arial Narrow" w:hAnsi="Arial Narrow"/>
          <w:b/>
          <w:color w:val="000000"/>
          <w:sz w:val="24"/>
          <w:szCs w:val="24"/>
        </w:rPr>
        <w:t xml:space="preserve">-  </w:t>
      </w:r>
      <w:r w:rsidRPr="00F97FDF">
        <w:rPr>
          <w:rFonts w:ascii="Arial Narrow" w:hAnsi="Arial Narrow"/>
          <w:color w:val="000000"/>
          <w:sz w:val="24"/>
          <w:szCs w:val="24"/>
        </w:rPr>
        <w:t>строительство дороги к очистным сооружениям</w:t>
      </w:r>
      <w:r w:rsidRPr="00F97FDF">
        <w:rPr>
          <w:rFonts w:ascii="Arial Narrow" w:hAnsi="Arial Narrow"/>
          <w:b/>
          <w:color w:val="000000"/>
          <w:sz w:val="24"/>
          <w:szCs w:val="24"/>
        </w:rPr>
        <w:t xml:space="preserve"> </w:t>
      </w:r>
      <w:r w:rsidRPr="00F97FDF">
        <w:rPr>
          <w:rFonts w:ascii="Arial Narrow" w:hAnsi="Arial Narrow"/>
          <w:color w:val="000000"/>
          <w:sz w:val="24"/>
          <w:szCs w:val="24"/>
        </w:rPr>
        <w:t>– 0.5 км;</w:t>
      </w:r>
    </w:p>
    <w:p w:rsidR="00F97FDF" w:rsidRPr="00F97FDF" w:rsidRDefault="00F97FDF" w:rsidP="00F97FDF">
      <w:pPr>
        <w:spacing w:after="0" w:line="240" w:lineRule="auto"/>
        <w:ind w:firstLine="709"/>
        <w:jc w:val="both"/>
        <w:rPr>
          <w:rFonts w:ascii="Arial Narrow" w:hAnsi="Arial Narrow"/>
          <w:color w:val="000000"/>
          <w:sz w:val="24"/>
          <w:szCs w:val="24"/>
        </w:rPr>
      </w:pPr>
      <w:r w:rsidRPr="00F97FDF">
        <w:rPr>
          <w:rFonts w:ascii="Arial Narrow" w:hAnsi="Arial Narrow"/>
          <w:color w:val="000000"/>
          <w:sz w:val="24"/>
          <w:szCs w:val="24"/>
        </w:rPr>
        <w:t>- строительство дорог в населённых пунктах -</w:t>
      </w:r>
      <w:r w:rsidRPr="00F97FDF">
        <w:rPr>
          <w:rFonts w:ascii="Arial Narrow" w:hAnsi="Arial Narrow"/>
          <w:b/>
          <w:color w:val="000000"/>
          <w:sz w:val="24"/>
          <w:szCs w:val="24"/>
        </w:rPr>
        <w:t xml:space="preserve"> </w:t>
      </w:r>
      <w:r w:rsidRPr="00F97FDF">
        <w:rPr>
          <w:rFonts w:ascii="Arial Narrow" w:hAnsi="Arial Narrow"/>
          <w:color w:val="000000"/>
          <w:sz w:val="24"/>
          <w:szCs w:val="24"/>
        </w:rPr>
        <w:t>3,0 км.</w:t>
      </w:r>
    </w:p>
    <w:p w:rsidR="00F97FDF" w:rsidRPr="0002427A" w:rsidRDefault="00F97FDF" w:rsidP="00B63320">
      <w:pPr>
        <w:pStyle w:val="a4"/>
        <w:tabs>
          <w:tab w:val="clear" w:pos="4153"/>
          <w:tab w:val="clear" w:pos="8306"/>
        </w:tabs>
        <w:ind w:firstLine="709"/>
        <w:jc w:val="both"/>
        <w:rPr>
          <w:b/>
          <w:color w:val="000000"/>
          <w:highlight w:val="yellow"/>
        </w:rPr>
      </w:pPr>
    </w:p>
    <w:p w:rsidR="00B63320" w:rsidRPr="00755002" w:rsidRDefault="00B63320" w:rsidP="00B63320">
      <w:pPr>
        <w:pStyle w:val="a4"/>
        <w:tabs>
          <w:tab w:val="clear" w:pos="4153"/>
          <w:tab w:val="clear" w:pos="8306"/>
        </w:tabs>
        <w:ind w:firstLine="709"/>
        <w:jc w:val="both"/>
        <w:rPr>
          <w:color w:val="000000"/>
        </w:rPr>
      </w:pPr>
      <w:r w:rsidRPr="00755002">
        <w:rPr>
          <w:color w:val="000000"/>
        </w:rPr>
        <w:t>Производственные объекты и сооружения бассейна р.Енисей:</w:t>
      </w:r>
    </w:p>
    <w:p w:rsidR="00B63320" w:rsidRPr="00755002" w:rsidRDefault="00755002" w:rsidP="00B63320">
      <w:pPr>
        <w:pStyle w:val="a4"/>
        <w:tabs>
          <w:tab w:val="clear" w:pos="4153"/>
          <w:tab w:val="clear" w:pos="8306"/>
        </w:tabs>
        <w:ind w:firstLine="709"/>
        <w:jc w:val="both"/>
      </w:pPr>
      <w:r w:rsidRPr="00755002">
        <w:lastRenderedPageBreak/>
        <w:t>- строительство</w:t>
      </w:r>
      <w:r w:rsidR="00B63320" w:rsidRPr="00755002">
        <w:t xml:space="preserve">  пассажирского причал</w:t>
      </w:r>
      <w:r w:rsidR="009F0FFA" w:rsidRPr="00755002">
        <w:t>а</w:t>
      </w:r>
      <w:r w:rsidR="00B63320" w:rsidRPr="00755002">
        <w:t xml:space="preserve"> в р.п. Предивинск (1 оч. строительства),</w:t>
      </w:r>
    </w:p>
    <w:p w:rsidR="00B63320" w:rsidRDefault="00755002" w:rsidP="00B63320">
      <w:pPr>
        <w:pStyle w:val="a4"/>
        <w:tabs>
          <w:tab w:val="clear" w:pos="4153"/>
          <w:tab w:val="clear" w:pos="8306"/>
        </w:tabs>
        <w:ind w:firstLine="709"/>
        <w:jc w:val="both"/>
      </w:pPr>
      <w:r w:rsidRPr="00755002">
        <w:t>- строительство</w:t>
      </w:r>
      <w:r w:rsidR="00B63320" w:rsidRPr="00755002">
        <w:t xml:space="preserve"> грузового причала в р.п. Предивинск (перспектива).</w:t>
      </w:r>
    </w:p>
    <w:p w:rsidR="00B63320" w:rsidRDefault="00B63320" w:rsidP="00B63320">
      <w:pPr>
        <w:pStyle w:val="a4"/>
        <w:tabs>
          <w:tab w:val="clear" w:pos="4153"/>
          <w:tab w:val="clear" w:pos="8306"/>
        </w:tabs>
        <w:jc w:val="both"/>
      </w:pPr>
    </w:p>
    <w:p w:rsidR="000113B1" w:rsidRPr="005A4221" w:rsidRDefault="006B1DAC" w:rsidP="00323444">
      <w:pPr>
        <w:pStyle w:val="a4"/>
        <w:tabs>
          <w:tab w:val="clear" w:pos="4153"/>
          <w:tab w:val="clear" w:pos="8306"/>
        </w:tabs>
        <w:ind w:left="113" w:right="113" w:firstLine="709"/>
        <w:jc w:val="both"/>
      </w:pPr>
      <w:r>
        <w:rPr>
          <w:b/>
          <w:color w:val="000000"/>
        </w:rPr>
        <w:t>П</w:t>
      </w:r>
      <w:r w:rsidR="000113B1" w:rsidRPr="00323444">
        <w:rPr>
          <w:b/>
          <w:color w:val="000000"/>
        </w:rPr>
        <w:t>ри дальнейшем развитии промышленности и сельского хозяйства</w:t>
      </w:r>
      <w:r w:rsidR="00944F96">
        <w:rPr>
          <w:b/>
        </w:rPr>
        <w:t xml:space="preserve"> на территории МО посёлок Предивинск</w:t>
      </w:r>
      <w:r w:rsidR="000113B1" w:rsidRPr="005A4221">
        <w:rPr>
          <w:b/>
        </w:rPr>
        <w:t xml:space="preserve"> произойдёт увеличение количества автотранспорта и объёмов выбросов ЗВ в атмосферу: </w:t>
      </w:r>
      <w:r w:rsidR="000113B1" w:rsidRPr="005A4221">
        <w:t>при проектировании предприятий пищевой</w:t>
      </w:r>
      <w:r w:rsidR="000113B1" w:rsidRPr="005A4221">
        <w:rPr>
          <w:color w:val="4F81BD" w:themeColor="accent1"/>
        </w:rPr>
        <w:t xml:space="preserve"> </w:t>
      </w:r>
      <w:r w:rsidR="000113B1" w:rsidRPr="005A4221">
        <w:t>и увеличении объемов лесоперерабатывающей промышленности на эти предприятия сырье доставляется, а готовая продукция и отходы вывозятся автомобильным транспортом. Интенсивность его движения в ряде отраслей носит сезонный характер - резко усиливается в период сбора урожая; на других пищевых производствах движение автотранспорта более равноме</w:t>
      </w:r>
      <w:r>
        <w:t>рно в течение года (хлебозаводы</w:t>
      </w:r>
      <w:r w:rsidR="000113B1" w:rsidRPr="005A4221">
        <w:t xml:space="preserve">). </w:t>
      </w:r>
    </w:p>
    <w:p w:rsidR="00062A62" w:rsidRPr="006B1DAC" w:rsidRDefault="000113B1" w:rsidP="007C72BF">
      <w:pPr>
        <w:pStyle w:val="a4"/>
        <w:tabs>
          <w:tab w:val="clear" w:pos="4153"/>
          <w:tab w:val="clear" w:pos="8306"/>
          <w:tab w:val="center" w:pos="-3686"/>
          <w:tab w:val="left" w:pos="-3544"/>
        </w:tabs>
        <w:ind w:left="113" w:right="113" w:firstLine="709"/>
        <w:jc w:val="both"/>
        <w:rPr>
          <w:i/>
        </w:rPr>
      </w:pPr>
      <w:r w:rsidRPr="006B1DAC">
        <w:rPr>
          <w:i/>
        </w:rPr>
        <w:t xml:space="preserve">Также автомобильный транспорт является основным источником шума на территориях </w:t>
      </w:r>
      <w:r w:rsidR="00511212" w:rsidRPr="006B1DAC">
        <w:rPr>
          <w:i/>
        </w:rPr>
        <w:t xml:space="preserve">предприятий и </w:t>
      </w:r>
      <w:r w:rsidRPr="006B1DAC">
        <w:rPr>
          <w:i/>
        </w:rPr>
        <w:t>жилых образований.</w:t>
      </w:r>
    </w:p>
    <w:p w:rsidR="00F72447" w:rsidRDefault="00F72447" w:rsidP="007C72BF">
      <w:pPr>
        <w:pStyle w:val="a4"/>
        <w:tabs>
          <w:tab w:val="clear" w:pos="4153"/>
          <w:tab w:val="clear" w:pos="8306"/>
          <w:tab w:val="center" w:pos="-3686"/>
          <w:tab w:val="left" w:pos="-3544"/>
        </w:tabs>
        <w:ind w:left="113" w:right="113" w:firstLine="709"/>
        <w:jc w:val="both"/>
      </w:pPr>
    </w:p>
    <w:p w:rsidR="00F72447" w:rsidRPr="005A4221" w:rsidRDefault="00F72447" w:rsidP="00F72447">
      <w:pPr>
        <w:spacing w:after="0" w:line="240" w:lineRule="auto"/>
        <w:ind w:left="113" w:right="113" w:firstLine="709"/>
        <w:jc w:val="both"/>
        <w:rPr>
          <w:rFonts w:ascii="Arial Narrow" w:hAnsi="Arial Narrow"/>
          <w:b/>
          <w:sz w:val="24"/>
          <w:szCs w:val="24"/>
        </w:rPr>
      </w:pPr>
      <w:r w:rsidRPr="00142F3D">
        <w:rPr>
          <w:rFonts w:ascii="Arial Narrow" w:hAnsi="Arial Narrow"/>
          <w:b/>
          <w:sz w:val="24"/>
          <w:szCs w:val="24"/>
        </w:rPr>
        <w:t>ОАО «Пассажирречтранс»</w:t>
      </w:r>
    </w:p>
    <w:p w:rsidR="00F72447" w:rsidRPr="005A4221" w:rsidRDefault="00F72447" w:rsidP="00F72447">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Грузовыми и пассажирскими перевозками занимается ОАО «Пассажирречтранс». В его ведении находятся паромная переправа между левобережной и правобережной территориями района (д. Пристань – р.п. Предивинск). Пассажирские и грузовые перевозки осуществляются самоходным паромом № 88 и теплоходом «Ангара-86». Речной транспорт используется сезонно, с конца апреля по декабрь до покрытия льдом р. Енисей. В зимний период года устраивается ледовая переправа.</w:t>
      </w:r>
    </w:p>
    <w:p w:rsidR="00F72447" w:rsidRPr="005A4221" w:rsidRDefault="00F72447" w:rsidP="00F72447">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Водный транспорт, как и другие средства сообщения, оказывает влияние на окружающую среду, при сжигании топлива которого в атмосферу выделяются углекислый газ, оксиды азота и частицы серы. Состав необрастающих красок часто включает опасные тяжелые металлы, а сточные воды судна могут содержать вредоносные для речной среды вещества. Кроме того, суда могут служить причиной шумового загрязнения, особенно во время нахождения в порту. </w:t>
      </w:r>
    </w:p>
    <w:p w:rsidR="00F72447" w:rsidRPr="005A4221" w:rsidRDefault="00F72447" w:rsidP="00F72447">
      <w:pPr>
        <w:spacing w:after="0" w:line="240" w:lineRule="auto"/>
        <w:ind w:left="113" w:right="113" w:firstLine="709"/>
        <w:jc w:val="both"/>
        <w:rPr>
          <w:rFonts w:ascii="Arial Narrow" w:hAnsi="Arial Narrow"/>
          <w:sz w:val="24"/>
          <w:szCs w:val="24"/>
        </w:rPr>
      </w:pPr>
    </w:p>
    <w:p w:rsidR="00F72447" w:rsidRPr="005A4221" w:rsidRDefault="00F72447" w:rsidP="00F72447">
      <w:pPr>
        <w:spacing w:after="0" w:line="240" w:lineRule="auto"/>
        <w:ind w:left="113" w:right="113" w:firstLine="709"/>
        <w:jc w:val="both"/>
        <w:rPr>
          <w:rFonts w:ascii="Arial Narrow" w:hAnsi="Arial Narrow"/>
          <w:b/>
          <w:sz w:val="24"/>
          <w:szCs w:val="24"/>
        </w:rPr>
      </w:pPr>
      <w:r w:rsidRPr="005A4221">
        <w:rPr>
          <w:rFonts w:ascii="Arial Narrow" w:hAnsi="Arial Narrow"/>
          <w:b/>
          <w:sz w:val="24"/>
          <w:szCs w:val="24"/>
        </w:rPr>
        <w:t>Гаражи леспромхоза</w:t>
      </w:r>
    </w:p>
    <w:p w:rsidR="00F72447" w:rsidRPr="005A4221" w:rsidRDefault="00F72447" w:rsidP="00F72447">
      <w:pPr>
        <w:spacing w:after="0" w:line="240" w:lineRule="auto"/>
        <w:ind w:left="113" w:right="113" w:firstLine="709"/>
        <w:jc w:val="both"/>
        <w:rPr>
          <w:rFonts w:ascii="Arial Narrow" w:hAnsi="Arial Narrow"/>
          <w:sz w:val="24"/>
          <w:szCs w:val="24"/>
        </w:rPr>
      </w:pPr>
      <w:r w:rsidRPr="005A4221">
        <w:rPr>
          <w:rFonts w:ascii="Arial Narrow" w:hAnsi="Arial Narrow"/>
          <w:i/>
          <w:sz w:val="24"/>
          <w:szCs w:val="24"/>
        </w:rPr>
        <w:t>В гараже</w:t>
      </w:r>
      <w:r w:rsidRPr="005A4221">
        <w:rPr>
          <w:rFonts w:ascii="Arial Narrow" w:hAnsi="Arial Narrow"/>
          <w:sz w:val="24"/>
          <w:szCs w:val="24"/>
        </w:rPr>
        <w:t xml:space="preserve"> и на территории предприятия размещается транспорт, спецтехника.</w:t>
      </w:r>
    </w:p>
    <w:p w:rsidR="00F72447" w:rsidRPr="005A4221" w:rsidRDefault="00F72447" w:rsidP="00F72447">
      <w:pPr>
        <w:pStyle w:val="ac"/>
        <w:tabs>
          <w:tab w:val="left" w:pos="284"/>
          <w:tab w:val="left" w:pos="3969"/>
          <w:tab w:val="left" w:pos="4253"/>
          <w:tab w:val="left" w:pos="4536"/>
          <w:tab w:val="left" w:pos="7088"/>
          <w:tab w:val="left" w:pos="9356"/>
        </w:tabs>
        <w:spacing w:after="0"/>
        <w:ind w:left="113" w:right="113" w:firstLine="709"/>
        <w:jc w:val="both"/>
      </w:pPr>
      <w:r w:rsidRPr="005A4221">
        <w:t>Основными источниками выделения загрязняющих веществ, при хранении транспорта в закрытом помещении (гараж) и на открытой площадке (автостоянка) являются двигатели автомобилей.</w:t>
      </w:r>
    </w:p>
    <w:p w:rsidR="00F72447" w:rsidRPr="005A4221" w:rsidRDefault="00F72447" w:rsidP="00F72447">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Валовые выбросы от двигателей автотранспорта - передвижных источников (движение по территории; прогрев двигателей; холостой ход, доставка угля к котельной) составляют незначительную величину по валовым выбросам, но разнообразны по составу. Выбросы будут кратковременными и будут носить нерегулярный характер.</w:t>
      </w:r>
    </w:p>
    <w:p w:rsidR="00F72447" w:rsidRPr="005A4221" w:rsidRDefault="00F72447" w:rsidP="00F72447">
      <w:pPr>
        <w:tabs>
          <w:tab w:val="left" w:pos="567"/>
          <w:tab w:val="left" w:pos="1418"/>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При работе двигателей транспорта, работающего на бензине, а так же на дизтопливе происходят выделения и выбросы следующих загрязняющих веществ: азота диоксид; сернистый ангидрид; углерод оксид; бензин (в пересчете на углерод); керосин; сажа.</w:t>
      </w:r>
    </w:p>
    <w:p w:rsidR="00F72447" w:rsidRPr="005A4221" w:rsidRDefault="00F72447" w:rsidP="00F72447">
      <w:pPr>
        <w:pStyle w:val="ac"/>
        <w:spacing w:after="0"/>
        <w:ind w:left="113" w:right="113" w:firstLine="709"/>
        <w:jc w:val="both"/>
      </w:pPr>
      <w:r w:rsidRPr="005A4221">
        <w:t>Эффектом суммации при совместном присутствии в воздухе обладают ангидрид сернистый и азота диоксид.</w:t>
      </w:r>
    </w:p>
    <w:p w:rsidR="00EA0751" w:rsidRDefault="00EA0751" w:rsidP="007C72BF">
      <w:pPr>
        <w:tabs>
          <w:tab w:val="left" w:pos="1545"/>
        </w:tabs>
        <w:spacing w:after="0" w:line="240" w:lineRule="auto"/>
        <w:ind w:left="113" w:right="113" w:firstLine="709"/>
        <w:jc w:val="both"/>
        <w:rPr>
          <w:rFonts w:ascii="Arial Narrow" w:hAnsi="Arial Narrow"/>
          <w:b/>
          <w:sz w:val="24"/>
          <w:szCs w:val="24"/>
        </w:rPr>
      </w:pPr>
    </w:p>
    <w:p w:rsidR="0001269C" w:rsidRPr="005A4221" w:rsidRDefault="0001269C" w:rsidP="007C72BF">
      <w:pPr>
        <w:tabs>
          <w:tab w:val="left" w:pos="1545"/>
        </w:tabs>
        <w:spacing w:after="0" w:line="240" w:lineRule="auto"/>
        <w:ind w:left="113" w:right="113" w:firstLine="709"/>
        <w:jc w:val="both"/>
        <w:rPr>
          <w:rFonts w:ascii="Arial Narrow" w:hAnsi="Arial Narrow"/>
          <w:b/>
          <w:sz w:val="24"/>
          <w:szCs w:val="24"/>
        </w:rPr>
      </w:pPr>
      <w:r w:rsidRPr="005A4221">
        <w:rPr>
          <w:rFonts w:ascii="Arial Narrow" w:hAnsi="Arial Narrow"/>
          <w:b/>
          <w:sz w:val="24"/>
          <w:szCs w:val="24"/>
        </w:rPr>
        <w:t>СТО на 2 поста</w:t>
      </w:r>
    </w:p>
    <w:p w:rsidR="0001269C" w:rsidRPr="005A4221" w:rsidRDefault="0001269C" w:rsidP="007C72BF">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Запроектирована в северо – восточной зоне поселка, рядом со складом ГСМ, АЗС.</w:t>
      </w:r>
    </w:p>
    <w:p w:rsidR="0001269C" w:rsidRPr="00437AD1" w:rsidRDefault="0001269C" w:rsidP="007C72BF">
      <w:pPr>
        <w:pStyle w:val="a6"/>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437AD1">
        <w:rPr>
          <w:rFonts w:ascii="Arial Narrow" w:hAnsi="Arial Narrow"/>
          <w:sz w:val="24"/>
          <w:szCs w:val="24"/>
        </w:rPr>
        <w:t>Сложившаяся застройка позволяет организовать санитарно-защитную зону для проектируемого помещения СТО на площадке рядом со складом ГСМ, АЗС, размером 100 м по всем направлениям.</w:t>
      </w:r>
    </w:p>
    <w:p w:rsidR="0001269C" w:rsidRPr="005A4221" w:rsidRDefault="0001269C" w:rsidP="007C72BF">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На станции технического обслуживания автомобилей предусматриваются следующие виды работ:</w:t>
      </w:r>
    </w:p>
    <w:p w:rsidR="0001269C" w:rsidRPr="005A4221" w:rsidRDefault="0001269C" w:rsidP="007C72BF">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диагностика общего состояния автомобилей и отдельных его агрегатов;</w:t>
      </w:r>
    </w:p>
    <w:p w:rsidR="0001269C" w:rsidRPr="005A4221" w:rsidRDefault="0001269C" w:rsidP="007C72BF">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мелкосрочный ремонт;</w:t>
      </w:r>
    </w:p>
    <w:p w:rsidR="0001269C" w:rsidRPr="005A4221" w:rsidRDefault="0001269C" w:rsidP="007C72BF">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замена тормозных колодок, шин, масла в двигателе и т.д</w:t>
      </w:r>
      <w:r w:rsidR="002A6431">
        <w:rPr>
          <w:rFonts w:ascii="Arial Narrow" w:hAnsi="Arial Narrow"/>
          <w:sz w:val="24"/>
          <w:szCs w:val="24"/>
        </w:rPr>
        <w:t>.</w:t>
      </w:r>
      <w:r w:rsidR="002A6431" w:rsidRPr="002A6431">
        <w:rPr>
          <w:rFonts w:ascii="Arial Narrow" w:hAnsi="Arial Narrow"/>
          <w:sz w:val="24"/>
          <w:szCs w:val="24"/>
        </w:rPr>
        <w:t>;</w:t>
      </w:r>
      <w:r w:rsidRPr="005A4221">
        <w:rPr>
          <w:rFonts w:ascii="Arial Narrow" w:hAnsi="Arial Narrow"/>
          <w:sz w:val="24"/>
          <w:szCs w:val="24"/>
        </w:rPr>
        <w:t xml:space="preserve"> </w:t>
      </w:r>
    </w:p>
    <w:p w:rsidR="0001269C" w:rsidRPr="005A4221" w:rsidRDefault="0001269C" w:rsidP="007C72BF">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lastRenderedPageBreak/>
        <w:t>- регулировка развал - схождения колес;</w:t>
      </w:r>
    </w:p>
    <w:p w:rsidR="0001269C" w:rsidRPr="005A4221" w:rsidRDefault="0001269C" w:rsidP="007C72BF">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ремонт оборудования.</w:t>
      </w:r>
    </w:p>
    <w:p w:rsidR="0001269C" w:rsidRPr="005A4221" w:rsidRDefault="0001269C" w:rsidP="007C72BF">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Технологическим процессом предусматривается проведение работ с использованием специализированного оборудования, технологической оснастки и средств механизации.</w:t>
      </w:r>
    </w:p>
    <w:p w:rsidR="0001269C" w:rsidRPr="005A4221" w:rsidRDefault="0001269C" w:rsidP="007C72BF">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Факторами вредного воздействия на среду обитания населения при эксплуатации СТО являются химическое загрязнение атмосферного воздуха и шумовое воздействие, связанные с работой оборудования и автотранспорта.</w:t>
      </w:r>
    </w:p>
    <w:p w:rsidR="0001269C" w:rsidRPr="005A4221" w:rsidRDefault="0001269C" w:rsidP="007C72BF">
      <w:pPr>
        <w:pStyle w:val="a4"/>
        <w:tabs>
          <w:tab w:val="clear" w:pos="4153"/>
          <w:tab w:val="clear" w:pos="8306"/>
        </w:tabs>
        <w:ind w:left="113" w:right="113" w:firstLine="709"/>
        <w:jc w:val="both"/>
      </w:pPr>
      <w:r w:rsidRPr="005A4221">
        <w:t>При проектировании различных участков технического ремонта и осмотра в помещении будут выделяться следующие загрязняющие вещества:</w:t>
      </w:r>
    </w:p>
    <w:p w:rsidR="0001269C" w:rsidRPr="005A4221" w:rsidRDefault="0001269C" w:rsidP="007C72BF">
      <w:pPr>
        <w:pStyle w:val="a4"/>
        <w:tabs>
          <w:tab w:val="clear" w:pos="4153"/>
          <w:tab w:val="clear" w:pos="8306"/>
        </w:tabs>
        <w:ind w:left="113" w:right="113" w:firstLine="709"/>
        <w:jc w:val="both"/>
      </w:pPr>
      <w:r w:rsidRPr="005A4221">
        <w:t>1) На участке шиноремонтных работ в помещении при обработке местных повреждений (шероховке) резинотехнических изделий будет выделяться резиновая пыль. При приготовлении клея, промазке клеем и сушке - пары бензина. При вулканизации - углерода оксид и ангидрид сернистый.</w:t>
      </w:r>
    </w:p>
    <w:p w:rsidR="0001269C" w:rsidRPr="005A4221" w:rsidRDefault="0001269C" w:rsidP="007C72BF">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2) На механическом участке при сварочных работах (электродуговая сварка) в помещении будет выделяться - железа оксид, марганец, оксид хрома, диоксид азота. При газовой резк</w:t>
      </w:r>
      <w:r w:rsidR="002A6431">
        <w:rPr>
          <w:rFonts w:ascii="Arial Narrow" w:hAnsi="Arial Narrow"/>
          <w:sz w:val="24"/>
          <w:szCs w:val="24"/>
        </w:rPr>
        <w:t>е</w:t>
      </w:r>
      <w:r w:rsidRPr="005A4221">
        <w:rPr>
          <w:rFonts w:ascii="Arial Narrow" w:hAnsi="Arial Narrow"/>
          <w:sz w:val="24"/>
          <w:szCs w:val="24"/>
        </w:rPr>
        <w:t xml:space="preserve"> металла - марганец, хром оксид, оксиды железа и углерода, диоксид азота.</w:t>
      </w:r>
    </w:p>
    <w:p w:rsidR="0001269C" w:rsidRPr="005A4221" w:rsidRDefault="0001269C"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3) На аккумуляторном участке во время зарядки аккумуляторных батарей:</w:t>
      </w:r>
    </w:p>
    <w:p w:rsidR="0001269C" w:rsidRPr="005A4221" w:rsidRDefault="0001269C" w:rsidP="007C72BF">
      <w:pPr>
        <w:spacing w:after="0" w:line="240" w:lineRule="auto"/>
        <w:ind w:left="113" w:right="113" w:firstLine="709"/>
        <w:jc w:val="both"/>
        <w:rPr>
          <w:rFonts w:ascii="Arial Narrow" w:hAnsi="Arial Narrow"/>
          <w:sz w:val="24"/>
          <w:szCs w:val="24"/>
        </w:rPr>
      </w:pPr>
      <w:r w:rsidRPr="005A4221">
        <w:rPr>
          <w:rFonts w:ascii="Arial Narrow" w:hAnsi="Arial Narrow"/>
          <w:noProof/>
          <w:sz w:val="24"/>
          <w:szCs w:val="24"/>
        </w:rPr>
        <w:t>-</w:t>
      </w:r>
      <w:r w:rsidRPr="005A4221">
        <w:rPr>
          <w:rFonts w:ascii="Arial Narrow" w:hAnsi="Arial Narrow"/>
          <w:sz w:val="24"/>
          <w:szCs w:val="24"/>
        </w:rPr>
        <w:t xml:space="preserve"> серная кислота</w:t>
      </w:r>
      <w:r w:rsidRPr="005A4221">
        <w:rPr>
          <w:rFonts w:ascii="Arial Narrow" w:hAnsi="Arial Narrow"/>
          <w:noProof/>
          <w:sz w:val="24"/>
          <w:szCs w:val="24"/>
        </w:rPr>
        <w:t xml:space="preserve"> -</w:t>
      </w:r>
      <w:r w:rsidRPr="005A4221">
        <w:rPr>
          <w:rFonts w:ascii="Arial Narrow" w:hAnsi="Arial Narrow"/>
          <w:sz w:val="24"/>
          <w:szCs w:val="24"/>
        </w:rPr>
        <w:t xml:space="preserve"> при зарядке кислотных аккумуляторов;</w:t>
      </w:r>
    </w:p>
    <w:p w:rsidR="0001269C" w:rsidRPr="005A4221" w:rsidRDefault="0001269C" w:rsidP="007C72BF">
      <w:pPr>
        <w:spacing w:after="0" w:line="240" w:lineRule="auto"/>
        <w:ind w:left="113" w:right="113" w:firstLine="709"/>
        <w:jc w:val="both"/>
        <w:rPr>
          <w:rFonts w:ascii="Arial Narrow" w:hAnsi="Arial Narrow"/>
          <w:sz w:val="24"/>
          <w:szCs w:val="24"/>
        </w:rPr>
      </w:pPr>
      <w:r w:rsidRPr="005A4221">
        <w:rPr>
          <w:rFonts w:ascii="Arial Narrow" w:hAnsi="Arial Narrow"/>
          <w:noProof/>
          <w:sz w:val="24"/>
          <w:szCs w:val="24"/>
        </w:rPr>
        <w:t>-</w:t>
      </w:r>
      <w:r w:rsidRPr="005A4221">
        <w:rPr>
          <w:rFonts w:ascii="Arial Narrow" w:hAnsi="Arial Narrow"/>
          <w:sz w:val="24"/>
          <w:szCs w:val="24"/>
        </w:rPr>
        <w:t xml:space="preserve"> натрия гидроокись (щелочь)</w:t>
      </w:r>
      <w:r w:rsidRPr="005A4221">
        <w:rPr>
          <w:rFonts w:ascii="Arial Narrow" w:hAnsi="Arial Narrow"/>
          <w:noProof/>
          <w:sz w:val="24"/>
          <w:szCs w:val="24"/>
        </w:rPr>
        <w:t xml:space="preserve"> -</w:t>
      </w:r>
      <w:r w:rsidRPr="005A4221">
        <w:rPr>
          <w:rFonts w:ascii="Arial Narrow" w:hAnsi="Arial Narrow"/>
          <w:sz w:val="24"/>
          <w:szCs w:val="24"/>
        </w:rPr>
        <w:t xml:space="preserve"> при зарядке щелочных аккумуляторов.</w:t>
      </w:r>
    </w:p>
    <w:p w:rsidR="0001269C" w:rsidRPr="005A4221" w:rsidRDefault="0001269C" w:rsidP="007C72BF">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4) Валовые выбросы от передвижных источников - двигателей автотранспорта (движение по помещению СТО, по территории; прогрев двигателей; холостой ход) составляют незначительную величину по валовым выбросам, но разнообразны по составу.</w:t>
      </w:r>
    </w:p>
    <w:p w:rsidR="0001269C" w:rsidRPr="005A4221" w:rsidRDefault="0001269C" w:rsidP="007C72BF">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Основные источники выделения загрязняющих веществ будут двигатели автомобилей (движение по территории, холостой ход). Выбросы будут кратковременными.</w:t>
      </w:r>
    </w:p>
    <w:p w:rsidR="0001269C" w:rsidRPr="005A4221" w:rsidRDefault="0001269C" w:rsidP="007C72BF">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Выбросы от участков по ремонту и обслуживанию автотранспорта будут носить нерегулярный характер.</w:t>
      </w:r>
    </w:p>
    <w:p w:rsidR="0001269C" w:rsidRPr="005A4221" w:rsidRDefault="0001269C" w:rsidP="007C72BF">
      <w:pPr>
        <w:pStyle w:val="a6"/>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В целях санитарно-эпидемиологической безопасности населения и в соответствии с требованиями СанПиН 2.2.1/2.1.1.1200-03 «Санитарно-защитные зоны и санитарная классификация предприятий, сооружений и иных объектов» для СТО с количеством постов не более 10 (предприятие </w:t>
      </w:r>
      <w:r w:rsidRPr="005A4221">
        <w:rPr>
          <w:rFonts w:ascii="Arial Narrow" w:hAnsi="Arial Narrow"/>
          <w:sz w:val="24"/>
          <w:szCs w:val="24"/>
          <w:lang w:val="en-US"/>
        </w:rPr>
        <w:t>IV</w:t>
      </w:r>
      <w:r w:rsidRPr="005A4221">
        <w:rPr>
          <w:rFonts w:ascii="Arial Narrow" w:hAnsi="Arial Narrow"/>
          <w:sz w:val="24"/>
          <w:szCs w:val="24"/>
        </w:rPr>
        <w:t xml:space="preserve"> класса опасности) необходимо организовать нормативную санитарно-защитную зону в 100 метров.</w:t>
      </w:r>
    </w:p>
    <w:p w:rsidR="00B768F6" w:rsidRPr="005A4221" w:rsidRDefault="00B768F6" w:rsidP="007C72BF">
      <w:pPr>
        <w:pStyle w:val="a6"/>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p>
    <w:p w:rsidR="00593D7E" w:rsidRPr="005A4221" w:rsidRDefault="009C5387" w:rsidP="007C72BF">
      <w:pPr>
        <w:pStyle w:val="a4"/>
        <w:tabs>
          <w:tab w:val="clear" w:pos="4153"/>
          <w:tab w:val="clear" w:pos="8306"/>
        </w:tabs>
        <w:ind w:left="113" w:right="113" w:firstLine="709"/>
        <w:jc w:val="both"/>
        <w:rPr>
          <w:b/>
          <w:i/>
          <w:highlight w:val="cyan"/>
        </w:rPr>
      </w:pPr>
      <w:r w:rsidRPr="005A4221">
        <w:rPr>
          <w:b/>
          <w:i/>
        </w:rPr>
        <w:t>Гаражи</w:t>
      </w:r>
    </w:p>
    <w:p w:rsidR="00593D7E" w:rsidRPr="005A4221" w:rsidRDefault="00593D7E" w:rsidP="007C72BF">
      <w:pPr>
        <w:pStyle w:val="ac"/>
        <w:tabs>
          <w:tab w:val="left" w:pos="284"/>
          <w:tab w:val="left" w:pos="3969"/>
          <w:tab w:val="left" w:pos="4253"/>
          <w:tab w:val="left" w:pos="4536"/>
          <w:tab w:val="left" w:pos="7088"/>
          <w:tab w:val="left" w:pos="9356"/>
        </w:tabs>
        <w:spacing w:after="0"/>
        <w:ind w:left="113" w:right="113" w:firstLine="709"/>
        <w:jc w:val="both"/>
      </w:pPr>
      <w:r w:rsidRPr="005A4221">
        <w:t>Основными источниками выделения загрязняющих веществ, при хранении транспорта в закрытом помещении (гараж) и на открытой площадке (автостоянка) являются двигатели автомобилей.</w:t>
      </w:r>
    </w:p>
    <w:p w:rsidR="00593D7E" w:rsidRPr="005A4221" w:rsidRDefault="00593D7E" w:rsidP="007C72BF">
      <w:pPr>
        <w:pStyle w:val="32"/>
        <w:tabs>
          <w:tab w:val="left" w:pos="284"/>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С образованием и выбросом вредных веществ в атмосферу от транспорта связаны следующие процессы: прогрев двигателей, холостой ход, движение автомобилей по территории до выезда на автодорогу.</w:t>
      </w:r>
    </w:p>
    <w:p w:rsidR="00593D7E" w:rsidRPr="005A4221" w:rsidRDefault="00593D7E" w:rsidP="007C72BF">
      <w:pPr>
        <w:pStyle w:val="ac"/>
        <w:tabs>
          <w:tab w:val="left" w:pos="284"/>
        </w:tabs>
        <w:spacing w:after="0"/>
        <w:ind w:left="113" w:right="113" w:firstLine="709"/>
        <w:jc w:val="both"/>
      </w:pPr>
      <w:r w:rsidRPr="005A4221">
        <w:t>Валовые выбросы от двигателей транспорта составят незначительную величину, но разнообразны по составу.</w:t>
      </w:r>
    </w:p>
    <w:p w:rsidR="00593D7E" w:rsidRPr="005A4221" w:rsidRDefault="00593D7E" w:rsidP="007C72BF">
      <w:pPr>
        <w:tabs>
          <w:tab w:val="left" w:pos="567"/>
          <w:tab w:val="left" w:pos="1418"/>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При работе двигателей транспорта, работающего на бензине, а так же на дизтопливе происходят выделения и выбросы следующих загрязняющих веществ:</w:t>
      </w:r>
      <w:r w:rsidR="00C95067" w:rsidRPr="005A4221">
        <w:rPr>
          <w:rFonts w:ascii="Arial Narrow" w:hAnsi="Arial Narrow"/>
          <w:sz w:val="24"/>
          <w:szCs w:val="24"/>
        </w:rPr>
        <w:t xml:space="preserve"> </w:t>
      </w:r>
      <w:r w:rsidRPr="005A4221">
        <w:rPr>
          <w:rFonts w:ascii="Arial Narrow" w:hAnsi="Arial Narrow"/>
          <w:sz w:val="24"/>
          <w:szCs w:val="24"/>
        </w:rPr>
        <w:t>азота диоксид;</w:t>
      </w:r>
      <w:r w:rsidR="00C95067" w:rsidRPr="005A4221">
        <w:rPr>
          <w:rFonts w:ascii="Arial Narrow" w:hAnsi="Arial Narrow"/>
          <w:sz w:val="24"/>
          <w:szCs w:val="24"/>
        </w:rPr>
        <w:t xml:space="preserve"> </w:t>
      </w:r>
      <w:r w:rsidRPr="005A4221">
        <w:rPr>
          <w:rFonts w:ascii="Arial Narrow" w:hAnsi="Arial Narrow"/>
          <w:sz w:val="24"/>
          <w:szCs w:val="24"/>
        </w:rPr>
        <w:t>сернистый ангидрид;</w:t>
      </w:r>
      <w:r w:rsidR="00C95067" w:rsidRPr="005A4221">
        <w:rPr>
          <w:rFonts w:ascii="Arial Narrow" w:hAnsi="Arial Narrow"/>
          <w:sz w:val="24"/>
          <w:szCs w:val="24"/>
        </w:rPr>
        <w:t xml:space="preserve"> </w:t>
      </w:r>
      <w:r w:rsidRPr="005A4221">
        <w:rPr>
          <w:rFonts w:ascii="Arial Narrow" w:hAnsi="Arial Narrow"/>
          <w:sz w:val="24"/>
          <w:szCs w:val="24"/>
        </w:rPr>
        <w:t>углерод оксид;</w:t>
      </w:r>
      <w:r w:rsidR="00C95067" w:rsidRPr="005A4221">
        <w:rPr>
          <w:rFonts w:ascii="Arial Narrow" w:hAnsi="Arial Narrow"/>
          <w:sz w:val="24"/>
          <w:szCs w:val="24"/>
        </w:rPr>
        <w:t xml:space="preserve"> </w:t>
      </w:r>
      <w:r w:rsidRPr="005A4221">
        <w:rPr>
          <w:rFonts w:ascii="Arial Narrow" w:hAnsi="Arial Narrow"/>
          <w:sz w:val="24"/>
          <w:szCs w:val="24"/>
        </w:rPr>
        <w:t>бензин (в пересчете на углерод);</w:t>
      </w:r>
      <w:r w:rsidR="00C95067" w:rsidRPr="005A4221">
        <w:rPr>
          <w:rFonts w:ascii="Arial Narrow" w:hAnsi="Arial Narrow"/>
          <w:sz w:val="24"/>
          <w:szCs w:val="24"/>
        </w:rPr>
        <w:t xml:space="preserve"> </w:t>
      </w:r>
      <w:r w:rsidRPr="005A4221">
        <w:rPr>
          <w:rFonts w:ascii="Arial Narrow" w:hAnsi="Arial Narrow"/>
          <w:sz w:val="24"/>
          <w:szCs w:val="24"/>
        </w:rPr>
        <w:t>керосин;</w:t>
      </w:r>
      <w:r w:rsidR="00C95067" w:rsidRPr="005A4221">
        <w:rPr>
          <w:rFonts w:ascii="Arial Narrow" w:hAnsi="Arial Narrow"/>
          <w:sz w:val="24"/>
          <w:szCs w:val="24"/>
        </w:rPr>
        <w:t xml:space="preserve"> </w:t>
      </w:r>
      <w:r w:rsidRPr="005A4221">
        <w:rPr>
          <w:rFonts w:ascii="Arial Narrow" w:hAnsi="Arial Narrow"/>
          <w:sz w:val="24"/>
          <w:szCs w:val="24"/>
        </w:rPr>
        <w:t>сажа.</w:t>
      </w:r>
    </w:p>
    <w:p w:rsidR="00593D7E" w:rsidRPr="005A4221" w:rsidRDefault="00593D7E" w:rsidP="007C72BF">
      <w:pPr>
        <w:pStyle w:val="ac"/>
        <w:spacing w:after="0"/>
        <w:ind w:left="113" w:right="113" w:firstLine="709"/>
        <w:jc w:val="both"/>
      </w:pPr>
      <w:r w:rsidRPr="005A4221">
        <w:t>Эффектом суммации при совместном присутствии в воздухе обладают ангидрид сернистый и азота диоксид.</w:t>
      </w:r>
    </w:p>
    <w:p w:rsidR="00593D7E" w:rsidRPr="005A4221" w:rsidRDefault="00593D7E" w:rsidP="007C72BF">
      <w:pPr>
        <w:pStyle w:val="a4"/>
        <w:tabs>
          <w:tab w:val="clear" w:pos="4153"/>
          <w:tab w:val="clear" w:pos="8306"/>
        </w:tabs>
        <w:ind w:left="113" w:right="113" w:firstLine="709"/>
        <w:jc w:val="both"/>
      </w:pPr>
      <w:r w:rsidRPr="005A4221">
        <w:t>Согласно</w:t>
      </w:r>
      <w:r w:rsidRPr="005A4221">
        <w:rPr>
          <w:b/>
          <w:i/>
        </w:rPr>
        <w:t xml:space="preserve"> </w:t>
      </w:r>
      <w:r w:rsidRPr="005A4221">
        <w:t>СанПиН 2.2.1/2.1.1.1200-03 «Санитарно-защитные зоны и санитарная классификация предприятий, сооружений и иных объектов»:</w:t>
      </w:r>
    </w:p>
    <w:p w:rsidR="00314246" w:rsidRPr="005A4221" w:rsidRDefault="00314246" w:rsidP="007C72BF">
      <w:pPr>
        <w:pStyle w:val="a4"/>
        <w:tabs>
          <w:tab w:val="clear" w:pos="4153"/>
          <w:tab w:val="clear" w:pos="8306"/>
        </w:tabs>
        <w:ind w:left="113" w:right="113" w:firstLine="709"/>
        <w:jc w:val="both"/>
      </w:pPr>
      <w:r w:rsidRPr="005A4221">
        <w:t xml:space="preserve">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314246" w:rsidRPr="005A4221" w:rsidRDefault="00314246" w:rsidP="007C72BF">
      <w:pPr>
        <w:pStyle w:val="a4"/>
        <w:tabs>
          <w:tab w:val="clear" w:pos="4153"/>
          <w:tab w:val="clear" w:pos="8306"/>
        </w:tabs>
        <w:ind w:left="113" w:right="113" w:firstLine="709"/>
        <w:jc w:val="both"/>
      </w:pPr>
      <w:r w:rsidRPr="005A4221">
        <w:lastRenderedPageBreak/>
        <w:t>Разрыв от проездов автотранспорта из гаражей-стоянок, паркингов, автостоянок до нормируемых объектов должно быть не менее 7 метров.</w:t>
      </w:r>
    </w:p>
    <w:p w:rsidR="00314246" w:rsidRPr="005A4221" w:rsidRDefault="00314246" w:rsidP="007C72BF">
      <w:pPr>
        <w:pStyle w:val="a4"/>
        <w:tabs>
          <w:tab w:val="clear" w:pos="4153"/>
          <w:tab w:val="clear" w:pos="8306"/>
        </w:tabs>
        <w:ind w:left="113" w:right="113" w:firstLine="709"/>
        <w:jc w:val="both"/>
      </w:pPr>
      <w:r w:rsidRPr="005A4221">
        <w:t>СЗЗ составляет 50 м.</w:t>
      </w:r>
    </w:p>
    <w:p w:rsidR="00B8444C" w:rsidRPr="005A4221" w:rsidRDefault="00B8444C" w:rsidP="007C72BF">
      <w:pPr>
        <w:pStyle w:val="a4"/>
        <w:tabs>
          <w:tab w:val="clear" w:pos="4153"/>
          <w:tab w:val="clear" w:pos="8306"/>
        </w:tabs>
        <w:ind w:left="113" w:right="113" w:firstLine="709"/>
        <w:jc w:val="both"/>
      </w:pPr>
    </w:p>
    <w:p w:rsidR="00B8444C" w:rsidRPr="005A4221" w:rsidRDefault="00F00E32" w:rsidP="007C72BF">
      <w:pPr>
        <w:pStyle w:val="a4"/>
        <w:tabs>
          <w:tab w:val="clear" w:pos="4153"/>
          <w:tab w:val="clear" w:pos="8306"/>
        </w:tabs>
        <w:ind w:left="113" w:right="113" w:firstLine="709"/>
        <w:jc w:val="both"/>
        <w:rPr>
          <w:b/>
        </w:rPr>
      </w:pPr>
      <w:r w:rsidRPr="005A4221">
        <w:rPr>
          <w:b/>
        </w:rPr>
        <w:t>Пассажирский причал в р.п. Предивинск (1 оч. строительства) и грузовой причал в р.п. Предивинск (перспектива)</w:t>
      </w:r>
    </w:p>
    <w:p w:rsidR="00B8444C" w:rsidRPr="005A4221" w:rsidRDefault="00B8444C" w:rsidP="007C72BF">
      <w:pPr>
        <w:pStyle w:val="a4"/>
        <w:tabs>
          <w:tab w:val="clear" w:pos="4153"/>
          <w:tab w:val="clear" w:pos="8306"/>
        </w:tabs>
        <w:ind w:left="113" w:right="113" w:firstLine="709"/>
        <w:jc w:val="both"/>
      </w:pPr>
    </w:p>
    <w:p w:rsidR="00F00E32" w:rsidRPr="005A4221" w:rsidRDefault="00F00E32"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Выбросы от стационарных источников водного транспорта в атмосферу представляют в основном продукты сгорания угля, пыль и твердые частицы, образующиеся при перегрузке сыпучих грузов. Речные пристани создают локальные зоны загрязнения окружающей среды. </w:t>
      </w:r>
    </w:p>
    <w:p w:rsidR="00F00E32" w:rsidRPr="005A4221" w:rsidRDefault="00F00E32"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Очевидно, что чем тяжелее топливо, используемое для тепловых двигателей, тем больше в нем тяжелых металлов. В связи с этим применение на судах природного газа и водорода, наиболее экологически чистых видов топлива, является весьма перспективным. Отработавшие газы дизелей, работающих на газовом топливе, практически не содержат твердых веществ (сажи, пыли), а также окислов серы, гораздо меньше содержат угарного газа и несгоревших углеводородов. </w:t>
      </w:r>
    </w:p>
    <w:p w:rsidR="00F00E32" w:rsidRPr="005A4221" w:rsidRDefault="00F00E32"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Серный газ SO</w:t>
      </w:r>
      <w:r w:rsidRPr="005A4221">
        <w:rPr>
          <w:rFonts w:ascii="Arial Narrow" w:hAnsi="Arial Narrow"/>
          <w:sz w:val="24"/>
          <w:szCs w:val="24"/>
          <w:vertAlign w:val="subscript"/>
        </w:rPr>
        <w:t>2</w:t>
      </w:r>
      <w:r w:rsidRPr="005A4221">
        <w:rPr>
          <w:rFonts w:ascii="Arial Narrow" w:hAnsi="Arial Narrow"/>
          <w:sz w:val="24"/>
          <w:szCs w:val="24"/>
        </w:rPr>
        <w:t xml:space="preserve"> входящий в состав выпускных газов, окисляясь до состояния SO</w:t>
      </w:r>
      <w:r w:rsidRPr="005A4221">
        <w:rPr>
          <w:rFonts w:ascii="Arial Narrow" w:hAnsi="Arial Narrow"/>
          <w:sz w:val="24"/>
          <w:szCs w:val="24"/>
          <w:vertAlign w:val="subscript"/>
        </w:rPr>
        <w:t>3</w:t>
      </w:r>
      <w:r w:rsidRPr="005A4221">
        <w:rPr>
          <w:rFonts w:ascii="Arial Narrow" w:hAnsi="Arial Narrow"/>
          <w:sz w:val="24"/>
          <w:szCs w:val="24"/>
        </w:rPr>
        <w:t>, растворяется в воде и образует серную кислоту, в связи с чем степень вредности SO</w:t>
      </w:r>
      <w:r w:rsidRPr="005A4221">
        <w:rPr>
          <w:rFonts w:ascii="Arial Narrow" w:hAnsi="Arial Narrow"/>
          <w:sz w:val="24"/>
          <w:szCs w:val="24"/>
          <w:vertAlign w:val="subscript"/>
        </w:rPr>
        <w:t>2</w:t>
      </w:r>
      <w:r w:rsidRPr="005A4221">
        <w:rPr>
          <w:rFonts w:ascii="Arial Narrow" w:hAnsi="Arial Narrow"/>
          <w:sz w:val="24"/>
          <w:szCs w:val="24"/>
        </w:rPr>
        <w:t xml:space="preserve"> для окружающей среды вдвое выше, чем окислов азота NO</w:t>
      </w:r>
      <w:r w:rsidRPr="005A4221">
        <w:rPr>
          <w:rFonts w:ascii="Arial Narrow" w:hAnsi="Arial Narrow"/>
          <w:sz w:val="24"/>
          <w:szCs w:val="24"/>
          <w:vertAlign w:val="subscript"/>
        </w:rPr>
        <w:t>2</w:t>
      </w:r>
      <w:r w:rsidRPr="005A4221">
        <w:rPr>
          <w:rFonts w:ascii="Arial Narrow" w:hAnsi="Arial Narrow"/>
          <w:sz w:val="24"/>
          <w:szCs w:val="24"/>
        </w:rPr>
        <w:t xml:space="preserve"> эти газы и кислоты нарушают экологический баланс. </w:t>
      </w:r>
    </w:p>
    <w:p w:rsidR="00F00E32" w:rsidRPr="005A4221" w:rsidRDefault="00F00E32"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Что касается окислов азота Nox, то для всех новых строящихся судов установлены предельных нормы их содержания в выпускных газах в зависимости от частоты вращения коленчатого вала дизеля, что уменьшает загрязнения ими атмосферы на 305. При этом значение верхнего предела содержания Nox, у малооборотных дизелей выше, чем у средне и высокооборотных, так как они располагают большим временем на сгорания топлива в цилиндрах.</w:t>
      </w:r>
    </w:p>
    <w:p w:rsidR="00F00E32" w:rsidRPr="005A4221" w:rsidRDefault="00F00E32"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Углекислый газ – наиболее распространенный из парниковых газов и объемы его выбросов пропорциональны количеству потребляемого топлива. Таким образом, наиболее эффективный способ уменьшить объемы выбросов - сократить расход топлива на каждое судно.</w:t>
      </w:r>
    </w:p>
    <w:p w:rsidR="00E825A5" w:rsidRPr="005A4221" w:rsidRDefault="00E825A5" w:rsidP="007C72BF">
      <w:pPr>
        <w:spacing w:after="0" w:line="240" w:lineRule="auto"/>
        <w:ind w:left="113" w:right="113" w:firstLine="709"/>
        <w:jc w:val="both"/>
        <w:rPr>
          <w:rFonts w:ascii="Arial Narrow" w:hAnsi="Arial Narrow"/>
          <w:sz w:val="24"/>
          <w:szCs w:val="24"/>
        </w:rPr>
      </w:pPr>
    </w:p>
    <w:p w:rsidR="00D4486C" w:rsidRPr="00D4486C" w:rsidRDefault="008C5D3F" w:rsidP="00D4486C">
      <w:pPr>
        <w:numPr>
          <w:ilvl w:val="2"/>
          <w:numId w:val="18"/>
        </w:numPr>
        <w:spacing w:after="0" w:line="240" w:lineRule="auto"/>
        <w:ind w:left="113" w:right="113" w:firstLine="709"/>
        <w:jc w:val="both"/>
        <w:outlineLvl w:val="2"/>
        <w:rPr>
          <w:rFonts w:ascii="Arial Narrow" w:hAnsi="Arial Narrow" w:cs="Arial"/>
          <w:b/>
          <w:i/>
          <w:sz w:val="24"/>
          <w:szCs w:val="24"/>
        </w:rPr>
      </w:pPr>
      <w:bookmarkStart w:id="35" w:name="_Toc351565110"/>
      <w:r w:rsidRPr="005A4221">
        <w:rPr>
          <w:rFonts w:ascii="Arial Narrow" w:hAnsi="Arial Narrow"/>
          <w:b/>
          <w:i/>
          <w:sz w:val="24"/>
          <w:szCs w:val="24"/>
        </w:rPr>
        <w:t>Производственные и с</w:t>
      </w:r>
      <w:r w:rsidR="00B466E8" w:rsidRPr="005A4221">
        <w:rPr>
          <w:rFonts w:ascii="Arial Narrow" w:hAnsi="Arial Narrow"/>
          <w:b/>
          <w:i/>
          <w:sz w:val="24"/>
          <w:szCs w:val="24"/>
        </w:rPr>
        <w:t xml:space="preserve">ельскохозяйственные </w:t>
      </w:r>
      <w:bookmarkStart w:id="36" w:name="_Toc346886488"/>
      <w:r w:rsidR="00B466E8" w:rsidRPr="005A4221">
        <w:rPr>
          <w:rFonts w:ascii="Arial Narrow" w:hAnsi="Arial Narrow"/>
          <w:b/>
          <w:i/>
          <w:sz w:val="24"/>
          <w:szCs w:val="24"/>
        </w:rPr>
        <w:t>предприятия</w:t>
      </w:r>
      <w:bookmarkEnd w:id="35"/>
      <w:bookmarkEnd w:id="36"/>
    </w:p>
    <w:p w:rsidR="00A35124" w:rsidRPr="00DB5B3D" w:rsidRDefault="00A35124" w:rsidP="007C72BF">
      <w:pPr>
        <w:spacing w:after="0" w:line="240" w:lineRule="auto"/>
        <w:ind w:left="113" w:right="113" w:firstLine="709"/>
        <w:jc w:val="both"/>
        <w:rPr>
          <w:rFonts w:ascii="Arial Narrow" w:hAnsi="Arial Narrow"/>
          <w:sz w:val="24"/>
          <w:szCs w:val="24"/>
        </w:rPr>
      </w:pPr>
    </w:p>
    <w:p w:rsidR="00DB5B3D" w:rsidRPr="00DB5B3D" w:rsidRDefault="00DB5B3D" w:rsidP="00DB5B3D">
      <w:pPr>
        <w:spacing w:after="0" w:line="240" w:lineRule="auto"/>
        <w:ind w:left="113" w:right="113" w:firstLine="709"/>
        <w:jc w:val="both"/>
        <w:rPr>
          <w:rFonts w:ascii="Arial Narrow" w:hAnsi="Arial Narrow"/>
          <w:sz w:val="24"/>
          <w:szCs w:val="24"/>
        </w:rPr>
      </w:pPr>
      <w:r w:rsidRPr="00DB5B3D">
        <w:rPr>
          <w:rFonts w:ascii="Arial Narrow" w:hAnsi="Arial Narrow"/>
          <w:sz w:val="24"/>
          <w:szCs w:val="24"/>
        </w:rPr>
        <w:t xml:space="preserve">Сельскохозяйственные предприятия на территории муниципального образования отсутствуют. </w:t>
      </w:r>
    </w:p>
    <w:p w:rsidR="00DB5B3D" w:rsidRDefault="00DB5B3D" w:rsidP="00DB5B3D">
      <w:pPr>
        <w:spacing w:after="0" w:line="240" w:lineRule="auto"/>
        <w:ind w:left="113" w:right="113" w:firstLine="709"/>
        <w:jc w:val="both"/>
        <w:rPr>
          <w:rFonts w:ascii="Arial Narrow" w:hAnsi="Arial Narrow"/>
          <w:sz w:val="24"/>
          <w:szCs w:val="24"/>
        </w:rPr>
      </w:pPr>
      <w:r w:rsidRPr="00DB5B3D">
        <w:rPr>
          <w:rFonts w:ascii="Arial Narrow" w:hAnsi="Arial Narrow"/>
          <w:sz w:val="24"/>
          <w:szCs w:val="24"/>
        </w:rPr>
        <w:t>Производством продукции животноводства занимаются только в личных подсобных хозяйствах. Информация об объемах продукции произведенной в личных подсобных хозяйствах отсутствует.</w:t>
      </w:r>
    </w:p>
    <w:p w:rsidR="00702DA0" w:rsidRPr="00DB5B3D" w:rsidRDefault="00702DA0" w:rsidP="00DB5B3D">
      <w:pPr>
        <w:spacing w:after="0" w:line="240" w:lineRule="auto"/>
        <w:ind w:left="113" w:right="113" w:firstLine="709"/>
        <w:jc w:val="both"/>
        <w:rPr>
          <w:rFonts w:ascii="Arial Narrow" w:hAnsi="Arial Narrow"/>
          <w:sz w:val="24"/>
          <w:szCs w:val="24"/>
        </w:rPr>
      </w:pPr>
    </w:p>
    <w:p w:rsidR="00D10FB0" w:rsidRPr="005A4221" w:rsidRDefault="00D10FB0" w:rsidP="00D10FB0">
      <w:pPr>
        <w:spacing w:after="0" w:line="240" w:lineRule="auto"/>
        <w:ind w:left="113" w:right="113" w:firstLine="737"/>
        <w:jc w:val="both"/>
        <w:rPr>
          <w:rFonts w:ascii="Arial Narrow" w:hAnsi="Arial Narrow"/>
          <w:b/>
          <w:sz w:val="24"/>
          <w:szCs w:val="24"/>
        </w:rPr>
      </w:pPr>
      <w:r w:rsidRPr="005A4221">
        <w:rPr>
          <w:rFonts w:ascii="Arial Narrow" w:hAnsi="Arial Narrow"/>
          <w:b/>
          <w:sz w:val="24"/>
          <w:szCs w:val="24"/>
        </w:rPr>
        <w:t>ООО «Премьер»</w:t>
      </w:r>
    </w:p>
    <w:p w:rsidR="00D10FB0" w:rsidRPr="005A4221" w:rsidRDefault="00D10FB0" w:rsidP="00D10FB0">
      <w:pPr>
        <w:spacing w:after="0" w:line="240" w:lineRule="auto"/>
        <w:ind w:left="113" w:right="113" w:firstLine="737"/>
        <w:jc w:val="both"/>
        <w:rPr>
          <w:rFonts w:ascii="Arial Narrow" w:hAnsi="Arial Narrow"/>
          <w:sz w:val="24"/>
          <w:szCs w:val="24"/>
        </w:rPr>
      </w:pPr>
    </w:p>
    <w:p w:rsidR="00D10FB0" w:rsidRPr="00D10FB0" w:rsidRDefault="00D10FB0" w:rsidP="00D10FB0">
      <w:pPr>
        <w:spacing w:after="0" w:line="240" w:lineRule="auto"/>
        <w:ind w:left="113" w:right="113" w:firstLine="737"/>
        <w:jc w:val="both"/>
        <w:rPr>
          <w:rFonts w:ascii="Arial Narrow" w:hAnsi="Arial Narrow"/>
          <w:sz w:val="24"/>
          <w:szCs w:val="24"/>
        </w:rPr>
      </w:pPr>
      <w:r w:rsidRPr="00D10FB0">
        <w:rPr>
          <w:rFonts w:ascii="Arial Narrow" w:hAnsi="Arial Narrow"/>
          <w:sz w:val="24"/>
          <w:szCs w:val="24"/>
        </w:rPr>
        <w:t>На территории р.п. Предивинск на 01.01.2012 г. осуществляет свою деятельность магазин-пекарня ООО «Премьер». Магазин-пекарня находится в р.п. Предивинск, объем произведенной продукции за год составил 45,2 тонн. Непосредственно в хлебопечении занято 4 человека.</w:t>
      </w:r>
    </w:p>
    <w:p w:rsidR="00D10FB0" w:rsidRPr="005A4221" w:rsidRDefault="00D10FB0" w:rsidP="00D10FB0">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Хлебопекарные предприятия выбрасывают в атмосферу вредные вещества в составе:</w:t>
      </w:r>
    </w:p>
    <w:p w:rsidR="00D10FB0" w:rsidRPr="005A4221" w:rsidRDefault="00D10FB0" w:rsidP="00D10FB0">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различные виды органической пыли (мучная, сахарная) при приеме, хранении и подготовке сырья;</w:t>
      </w:r>
    </w:p>
    <w:p w:rsidR="00D10FB0" w:rsidRPr="005A4221" w:rsidRDefault="00D10FB0" w:rsidP="00D10FB0">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пары этилового спирта и углекислого газа при брожении теста;</w:t>
      </w:r>
    </w:p>
    <w:p w:rsidR="00D10FB0" w:rsidRPr="005A4221" w:rsidRDefault="00D10FB0" w:rsidP="00D10FB0">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пары этилового спирта, летучих кислот (уксусной) и альдегидов (уксусных) при выпечке хлебобулочных изделий;</w:t>
      </w:r>
    </w:p>
    <w:p w:rsidR="00D10FB0" w:rsidRPr="005A4221" w:rsidRDefault="00D10FB0" w:rsidP="00D10FB0">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акролеин при выпечке формового и подового хлеба;</w:t>
      </w:r>
    </w:p>
    <w:p w:rsidR="00D10FB0" w:rsidRPr="005A4221" w:rsidRDefault="00D10FB0" w:rsidP="00D10FB0">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пары этилового спирта, летучих кислот (уксусной), альдегидов (уксусных) при остывании и хранении выпеченных изделий;</w:t>
      </w:r>
    </w:p>
    <w:p w:rsidR="00D10FB0" w:rsidRPr="005A4221" w:rsidRDefault="00D10FB0" w:rsidP="00D10FB0">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lastRenderedPageBreak/>
        <w:t>окись углерода и окислы азота от хлебопекарных печей при использовании в качестве топлива природного газа;</w:t>
      </w:r>
    </w:p>
    <w:p w:rsidR="00D10FB0" w:rsidRPr="005A4221" w:rsidRDefault="00D10FB0" w:rsidP="00D10FB0">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пыль древесная, сварочный аэрозоль, окислы марганца, аммиак, окись углерода и окислы азота, пары щелочи - от вспомогательного производства.</w:t>
      </w:r>
    </w:p>
    <w:p w:rsidR="00D10FB0" w:rsidRPr="005A4221" w:rsidRDefault="00D10FB0" w:rsidP="00D10FB0">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 xml:space="preserve">Выделение этих веществ происходит в основном в пруферах, печах и на стадии остывания хлеба. Кроме технологических выбросов на предприятиях данного типа выделяются вредные вещества при сжигании топлива в топочных устройствах хлебопекарных печей и в топках котлов для получения пара и горячей воды, расходуемых на технологические и подсобные нужды производства. </w:t>
      </w:r>
      <w:r w:rsidRPr="005A4221">
        <w:rPr>
          <w:rFonts w:ascii="Arial Narrow" w:hAnsi="Arial Narrow"/>
          <w:color w:val="000000"/>
          <w:spacing w:val="-1"/>
          <w:sz w:val="24"/>
          <w:szCs w:val="24"/>
        </w:rPr>
        <w:t xml:space="preserve">Пары </w:t>
      </w:r>
      <w:r w:rsidRPr="005A4221">
        <w:rPr>
          <w:rFonts w:ascii="Arial Narrow" w:hAnsi="Arial Narrow"/>
          <w:color w:val="000000"/>
          <w:spacing w:val="-3"/>
          <w:sz w:val="24"/>
          <w:szCs w:val="24"/>
        </w:rPr>
        <w:t>этих веществ удаляются из пекарных камер по вытяжным каналам за счет естест</w:t>
      </w:r>
      <w:r w:rsidRPr="005A4221">
        <w:rPr>
          <w:rFonts w:ascii="Arial Narrow" w:hAnsi="Arial Narrow"/>
          <w:color w:val="000000"/>
          <w:spacing w:val="-1"/>
          <w:sz w:val="24"/>
          <w:szCs w:val="24"/>
        </w:rPr>
        <w:t>венной тяги и выбрасываются в атмосферу через металлические трубы или шах</w:t>
      </w:r>
      <w:r w:rsidRPr="005A4221">
        <w:rPr>
          <w:rFonts w:ascii="Arial Narrow" w:hAnsi="Arial Narrow"/>
          <w:color w:val="000000"/>
          <w:spacing w:val="-1"/>
          <w:sz w:val="24"/>
          <w:szCs w:val="24"/>
        </w:rPr>
        <w:softHyphen/>
      </w:r>
      <w:r w:rsidRPr="005A4221">
        <w:rPr>
          <w:rFonts w:ascii="Arial Narrow" w:hAnsi="Arial Narrow"/>
          <w:color w:val="000000"/>
          <w:spacing w:val="-2"/>
          <w:sz w:val="24"/>
          <w:szCs w:val="24"/>
        </w:rPr>
        <w:t>ты высотой не менее 10-15 метров.</w:t>
      </w:r>
    </w:p>
    <w:p w:rsidR="00D10FB0" w:rsidRDefault="00D10FB0" w:rsidP="00D10FB0">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Если дымоходы печей и котлов соединены в одну общую трубу, то в дымовых газах присутствуют компоненты технологических выбросов.</w:t>
      </w:r>
    </w:p>
    <w:p w:rsidR="00265AD0" w:rsidRPr="005A4221" w:rsidRDefault="00265AD0" w:rsidP="00D10FB0">
      <w:pPr>
        <w:spacing w:after="0" w:line="240" w:lineRule="auto"/>
        <w:ind w:left="113" w:right="113" w:firstLine="737"/>
        <w:jc w:val="both"/>
        <w:rPr>
          <w:rFonts w:ascii="Arial Narrow" w:hAnsi="Arial Narrow"/>
          <w:sz w:val="24"/>
          <w:szCs w:val="24"/>
        </w:rPr>
      </w:pPr>
    </w:p>
    <w:p w:rsidR="00D10FB0" w:rsidRPr="005A4221" w:rsidRDefault="00B37DA5" w:rsidP="00D10FB0">
      <w:pPr>
        <w:spacing w:after="0" w:line="240" w:lineRule="auto"/>
        <w:ind w:left="113" w:right="113" w:firstLine="737"/>
        <w:jc w:val="both"/>
        <w:rPr>
          <w:rFonts w:ascii="Arial Narrow" w:hAnsi="Arial Narrow"/>
          <w:iCs/>
          <w:sz w:val="24"/>
          <w:szCs w:val="24"/>
        </w:rPr>
      </w:pPr>
      <w:r w:rsidRPr="00B37DA5">
        <w:rPr>
          <w:rFonts w:ascii="Arial Narrow" w:hAnsi="Arial Narrow"/>
          <w:sz w:val="24"/>
          <w:szCs w:val="24"/>
        </w:rPr>
        <w:t>Таблица 14</w:t>
      </w:r>
      <w:r w:rsidR="00D10FB0" w:rsidRPr="005A4221">
        <w:rPr>
          <w:rFonts w:ascii="Arial Narrow" w:hAnsi="Arial Narrow"/>
          <w:sz w:val="24"/>
          <w:szCs w:val="24"/>
        </w:rPr>
        <w:t xml:space="preserve"> - </w:t>
      </w:r>
      <w:r w:rsidR="00D10FB0" w:rsidRPr="005A4221">
        <w:rPr>
          <w:rFonts w:ascii="Arial Narrow" w:hAnsi="Arial Narrow"/>
          <w:iCs/>
          <w:sz w:val="24"/>
          <w:szCs w:val="24"/>
        </w:rPr>
        <w:t>Удельные показатели выделения загрязняющих веществ в процессе хлебопекарного производства (на единицу массы готовой продукции)</w:t>
      </w:r>
    </w:p>
    <w:p w:rsidR="00D10FB0" w:rsidRPr="005A4221" w:rsidRDefault="00D10FB0" w:rsidP="00D10FB0">
      <w:pPr>
        <w:spacing w:after="0" w:line="240" w:lineRule="auto"/>
        <w:ind w:left="113" w:right="113" w:firstLine="737"/>
        <w:jc w:val="both"/>
        <w:rPr>
          <w:rFonts w:ascii="Arial Narrow" w:hAnsi="Arial Narrow"/>
          <w:sz w:val="24"/>
          <w:szCs w:val="24"/>
        </w:rPr>
      </w:pP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770"/>
        <w:gridCol w:w="1878"/>
        <w:gridCol w:w="1133"/>
        <w:gridCol w:w="2189"/>
        <w:gridCol w:w="1564"/>
      </w:tblGrid>
      <w:tr w:rsidR="00D10FB0" w:rsidRPr="005A4221" w:rsidTr="00D54D6B">
        <w:trPr>
          <w:tblCellSpacing w:w="0" w:type="dxa"/>
          <w:jc w:val="center"/>
        </w:trPr>
        <w:tc>
          <w:tcPr>
            <w:tcW w:w="1453" w:type="pct"/>
            <w:tcBorders>
              <w:top w:val="outset" w:sz="6" w:space="0" w:color="auto"/>
              <w:left w:val="outset" w:sz="6" w:space="0" w:color="auto"/>
              <w:bottom w:val="outset" w:sz="6" w:space="0" w:color="auto"/>
              <w:right w:val="outset" w:sz="6" w:space="0" w:color="auto"/>
            </w:tcBorders>
            <w:hideMark/>
          </w:tcPr>
          <w:p w:rsidR="00D10FB0" w:rsidRPr="005A4221" w:rsidRDefault="00D10FB0" w:rsidP="003C27EC">
            <w:pPr>
              <w:spacing w:after="0" w:line="240" w:lineRule="auto"/>
              <w:rPr>
                <w:rFonts w:ascii="Arial Narrow" w:hAnsi="Arial Narrow"/>
                <w:sz w:val="24"/>
                <w:szCs w:val="24"/>
              </w:rPr>
            </w:pPr>
            <w:r w:rsidRPr="005A4221">
              <w:rPr>
                <w:rFonts w:ascii="Arial Narrow" w:hAnsi="Arial Narrow"/>
                <w:sz w:val="24"/>
                <w:szCs w:val="24"/>
              </w:rPr>
              <w:t>Хлебобулочные изделия</w:t>
            </w:r>
          </w:p>
        </w:tc>
        <w:tc>
          <w:tcPr>
            <w:tcW w:w="3547" w:type="pct"/>
            <w:gridSpan w:val="4"/>
            <w:tcBorders>
              <w:top w:val="outset" w:sz="6" w:space="0" w:color="auto"/>
              <w:left w:val="outset" w:sz="6" w:space="0" w:color="000000"/>
              <w:bottom w:val="outset" w:sz="6" w:space="0" w:color="auto"/>
              <w:right w:val="outset" w:sz="6" w:space="0" w:color="auto"/>
            </w:tcBorders>
            <w:hideMark/>
          </w:tcPr>
          <w:p w:rsidR="00D10FB0" w:rsidRPr="005A4221" w:rsidRDefault="00D10FB0" w:rsidP="003C27EC">
            <w:pPr>
              <w:spacing w:after="0" w:line="240" w:lineRule="auto"/>
              <w:jc w:val="center"/>
              <w:rPr>
                <w:rFonts w:ascii="Arial Narrow" w:hAnsi="Arial Narrow"/>
                <w:sz w:val="24"/>
                <w:szCs w:val="24"/>
              </w:rPr>
            </w:pPr>
            <w:r w:rsidRPr="005A4221">
              <w:rPr>
                <w:rFonts w:ascii="Arial Narrow" w:hAnsi="Arial Narrow"/>
                <w:sz w:val="24"/>
                <w:szCs w:val="24"/>
              </w:rPr>
              <w:t>Наименования и удельные количества выделяемых загрязняющих веществ, кг/т</w:t>
            </w:r>
          </w:p>
        </w:tc>
      </w:tr>
      <w:tr w:rsidR="00D10FB0" w:rsidRPr="005A4221" w:rsidTr="00D54D6B">
        <w:trPr>
          <w:tblCellSpacing w:w="0" w:type="dxa"/>
          <w:jc w:val="center"/>
        </w:trPr>
        <w:tc>
          <w:tcPr>
            <w:tcW w:w="1453" w:type="pct"/>
            <w:tcBorders>
              <w:top w:val="outset" w:sz="6" w:space="0" w:color="000000"/>
              <w:left w:val="outset" w:sz="6" w:space="0" w:color="auto"/>
              <w:bottom w:val="outset" w:sz="6" w:space="0" w:color="auto"/>
              <w:right w:val="outset" w:sz="6" w:space="0" w:color="000000"/>
            </w:tcBorders>
            <w:hideMark/>
          </w:tcPr>
          <w:p w:rsidR="00D10FB0" w:rsidRPr="005A4221" w:rsidRDefault="00D10FB0" w:rsidP="003C27EC">
            <w:pPr>
              <w:spacing w:after="0" w:line="240" w:lineRule="auto"/>
              <w:rPr>
                <w:rFonts w:ascii="Arial Narrow" w:hAnsi="Arial Narrow"/>
                <w:sz w:val="24"/>
                <w:szCs w:val="24"/>
              </w:rPr>
            </w:pPr>
            <w:r w:rsidRPr="005A4221">
              <w:rPr>
                <w:rFonts w:ascii="Arial Narrow" w:hAnsi="Arial Narrow"/>
                <w:sz w:val="24"/>
                <w:szCs w:val="24"/>
              </w:rPr>
              <w:t>из муки:</w:t>
            </w:r>
          </w:p>
        </w:tc>
        <w:tc>
          <w:tcPr>
            <w:tcW w:w="985" w:type="pct"/>
            <w:tcBorders>
              <w:top w:val="outset" w:sz="6" w:space="0" w:color="000000"/>
              <w:left w:val="outset" w:sz="6" w:space="0" w:color="auto"/>
              <w:bottom w:val="outset" w:sz="6" w:space="0" w:color="auto"/>
              <w:right w:val="outset" w:sz="6" w:space="0" w:color="000000"/>
            </w:tcBorders>
            <w:hideMark/>
          </w:tcPr>
          <w:p w:rsidR="00D10FB0" w:rsidRPr="005A4221" w:rsidRDefault="00D10FB0" w:rsidP="003C27EC">
            <w:pPr>
              <w:spacing w:after="0" w:line="240" w:lineRule="auto"/>
              <w:rPr>
                <w:rFonts w:ascii="Arial Narrow" w:hAnsi="Arial Narrow"/>
                <w:sz w:val="24"/>
                <w:szCs w:val="24"/>
              </w:rPr>
            </w:pPr>
            <w:r w:rsidRPr="005A4221">
              <w:rPr>
                <w:rFonts w:ascii="Arial Narrow" w:hAnsi="Arial Narrow"/>
                <w:sz w:val="24"/>
                <w:szCs w:val="24"/>
              </w:rPr>
              <w:t>Этиловый спирт</w:t>
            </w:r>
          </w:p>
        </w:tc>
        <w:tc>
          <w:tcPr>
            <w:tcW w:w="594" w:type="pct"/>
            <w:tcBorders>
              <w:top w:val="outset" w:sz="6" w:space="0" w:color="000000"/>
              <w:left w:val="outset" w:sz="6" w:space="0" w:color="auto"/>
              <w:bottom w:val="outset" w:sz="6" w:space="0" w:color="000000"/>
              <w:right w:val="outset" w:sz="6" w:space="0" w:color="000000"/>
            </w:tcBorders>
            <w:hideMark/>
          </w:tcPr>
          <w:p w:rsidR="00D10FB0" w:rsidRPr="005A4221" w:rsidRDefault="00D10FB0" w:rsidP="003C27EC">
            <w:pPr>
              <w:spacing w:after="0" w:line="240" w:lineRule="auto"/>
              <w:rPr>
                <w:rFonts w:ascii="Arial Narrow" w:hAnsi="Arial Narrow"/>
                <w:sz w:val="24"/>
                <w:szCs w:val="24"/>
              </w:rPr>
            </w:pPr>
            <w:r w:rsidRPr="005A4221">
              <w:rPr>
                <w:rFonts w:ascii="Arial Narrow" w:hAnsi="Arial Narrow"/>
                <w:sz w:val="24"/>
                <w:szCs w:val="24"/>
              </w:rPr>
              <w:t>Уксусная кислота</w:t>
            </w:r>
          </w:p>
        </w:tc>
        <w:tc>
          <w:tcPr>
            <w:tcW w:w="1148" w:type="pct"/>
            <w:tcBorders>
              <w:top w:val="outset" w:sz="6" w:space="0" w:color="000000"/>
              <w:left w:val="outset" w:sz="6" w:space="0" w:color="auto"/>
              <w:bottom w:val="outset" w:sz="6" w:space="0" w:color="000000"/>
              <w:right w:val="outset" w:sz="6" w:space="0" w:color="auto"/>
            </w:tcBorders>
            <w:hideMark/>
          </w:tcPr>
          <w:p w:rsidR="00D10FB0" w:rsidRPr="005A4221" w:rsidRDefault="00D10FB0" w:rsidP="003C27EC">
            <w:pPr>
              <w:spacing w:after="0" w:line="240" w:lineRule="auto"/>
              <w:rPr>
                <w:rFonts w:ascii="Arial Narrow" w:hAnsi="Arial Narrow"/>
                <w:sz w:val="24"/>
                <w:szCs w:val="24"/>
              </w:rPr>
            </w:pPr>
            <w:r w:rsidRPr="005A4221">
              <w:rPr>
                <w:rFonts w:ascii="Arial Narrow" w:hAnsi="Arial Narrow"/>
                <w:sz w:val="24"/>
                <w:szCs w:val="24"/>
              </w:rPr>
              <w:t>Уксусный альдегид</w:t>
            </w:r>
          </w:p>
        </w:tc>
        <w:tc>
          <w:tcPr>
            <w:tcW w:w="820" w:type="pct"/>
            <w:tcBorders>
              <w:top w:val="outset" w:sz="6" w:space="0" w:color="000000"/>
              <w:left w:val="outset" w:sz="6" w:space="0" w:color="000000"/>
              <w:bottom w:val="outset" w:sz="6" w:space="0" w:color="auto"/>
              <w:right w:val="outset" w:sz="6" w:space="0" w:color="auto"/>
            </w:tcBorders>
            <w:hideMark/>
          </w:tcPr>
          <w:p w:rsidR="00D10FB0" w:rsidRPr="005A4221" w:rsidRDefault="00D10FB0" w:rsidP="003C27EC">
            <w:pPr>
              <w:spacing w:after="0" w:line="240" w:lineRule="auto"/>
              <w:rPr>
                <w:rFonts w:ascii="Arial Narrow" w:hAnsi="Arial Narrow"/>
                <w:sz w:val="24"/>
                <w:szCs w:val="24"/>
              </w:rPr>
            </w:pPr>
            <w:r w:rsidRPr="005A4221">
              <w:rPr>
                <w:rFonts w:ascii="Arial Narrow" w:hAnsi="Arial Narrow"/>
                <w:sz w:val="24"/>
                <w:szCs w:val="24"/>
              </w:rPr>
              <w:t>Мучная пыль</w:t>
            </w:r>
          </w:p>
        </w:tc>
      </w:tr>
      <w:tr w:rsidR="00D10FB0" w:rsidRPr="005A4221" w:rsidTr="00D54D6B">
        <w:trPr>
          <w:tblCellSpacing w:w="0" w:type="dxa"/>
          <w:jc w:val="center"/>
        </w:trPr>
        <w:tc>
          <w:tcPr>
            <w:tcW w:w="1453" w:type="pct"/>
            <w:tcBorders>
              <w:top w:val="outset" w:sz="6" w:space="0" w:color="000000"/>
              <w:left w:val="outset" w:sz="6" w:space="0" w:color="auto"/>
              <w:bottom w:val="outset" w:sz="6" w:space="0" w:color="auto"/>
              <w:right w:val="outset" w:sz="6" w:space="0" w:color="000000"/>
            </w:tcBorders>
            <w:hideMark/>
          </w:tcPr>
          <w:p w:rsidR="00D10FB0" w:rsidRPr="005A4221" w:rsidRDefault="00A40B01" w:rsidP="003C27EC">
            <w:pPr>
              <w:spacing w:after="0" w:line="240" w:lineRule="auto"/>
              <w:rPr>
                <w:rFonts w:ascii="Arial Narrow" w:hAnsi="Arial Narrow"/>
                <w:sz w:val="24"/>
                <w:szCs w:val="24"/>
              </w:rPr>
            </w:pPr>
            <w:r>
              <w:rPr>
                <w:rFonts w:ascii="Arial Narrow" w:hAnsi="Arial Narrow"/>
                <w:sz w:val="24"/>
                <w:szCs w:val="24"/>
              </w:rPr>
              <w:t>п</w:t>
            </w:r>
            <w:r w:rsidR="00D10FB0" w:rsidRPr="005A4221">
              <w:rPr>
                <w:rFonts w:ascii="Arial Narrow" w:hAnsi="Arial Narrow"/>
                <w:sz w:val="24"/>
                <w:szCs w:val="24"/>
              </w:rPr>
              <w:t>шеничной</w:t>
            </w:r>
          </w:p>
        </w:tc>
        <w:tc>
          <w:tcPr>
            <w:tcW w:w="985" w:type="pct"/>
            <w:tcBorders>
              <w:top w:val="outset" w:sz="6" w:space="0" w:color="000000"/>
              <w:left w:val="outset" w:sz="6" w:space="0" w:color="auto"/>
              <w:bottom w:val="outset" w:sz="6" w:space="0" w:color="000000"/>
              <w:right w:val="outset" w:sz="6" w:space="0" w:color="auto"/>
            </w:tcBorders>
            <w:hideMark/>
          </w:tcPr>
          <w:p w:rsidR="00D10FB0" w:rsidRPr="005A4221" w:rsidRDefault="00D10FB0" w:rsidP="00265AD0">
            <w:pPr>
              <w:spacing w:after="0" w:line="240" w:lineRule="auto"/>
              <w:jc w:val="center"/>
              <w:rPr>
                <w:rFonts w:ascii="Arial Narrow" w:hAnsi="Arial Narrow"/>
                <w:sz w:val="24"/>
                <w:szCs w:val="24"/>
              </w:rPr>
            </w:pPr>
            <w:r w:rsidRPr="005A4221">
              <w:rPr>
                <w:rFonts w:ascii="Arial Narrow" w:hAnsi="Arial Narrow"/>
                <w:sz w:val="24"/>
                <w:szCs w:val="24"/>
              </w:rPr>
              <w:t>1,11</w:t>
            </w:r>
          </w:p>
        </w:tc>
        <w:tc>
          <w:tcPr>
            <w:tcW w:w="594" w:type="pct"/>
            <w:tcBorders>
              <w:top w:val="outset" w:sz="6" w:space="0" w:color="auto"/>
              <w:left w:val="outset" w:sz="6" w:space="0" w:color="000000"/>
              <w:bottom w:val="outset" w:sz="6" w:space="0" w:color="000000"/>
              <w:right w:val="outset" w:sz="6" w:space="0" w:color="auto"/>
            </w:tcBorders>
            <w:hideMark/>
          </w:tcPr>
          <w:p w:rsidR="00D10FB0" w:rsidRPr="005A4221" w:rsidRDefault="00D10FB0" w:rsidP="00265AD0">
            <w:pPr>
              <w:spacing w:after="0" w:line="240" w:lineRule="auto"/>
              <w:jc w:val="center"/>
              <w:rPr>
                <w:rFonts w:ascii="Arial Narrow" w:hAnsi="Arial Narrow"/>
                <w:sz w:val="24"/>
                <w:szCs w:val="24"/>
              </w:rPr>
            </w:pPr>
            <w:r w:rsidRPr="005A4221">
              <w:rPr>
                <w:rFonts w:ascii="Arial Narrow" w:hAnsi="Arial Narrow"/>
                <w:sz w:val="24"/>
                <w:szCs w:val="24"/>
              </w:rPr>
              <w:t>0,10</w:t>
            </w:r>
          </w:p>
        </w:tc>
        <w:tc>
          <w:tcPr>
            <w:tcW w:w="1148" w:type="pct"/>
            <w:tcBorders>
              <w:top w:val="outset" w:sz="6" w:space="0" w:color="auto"/>
              <w:left w:val="outset" w:sz="6" w:space="0" w:color="000000"/>
              <w:bottom w:val="outset" w:sz="6" w:space="0" w:color="000000"/>
              <w:right w:val="outset" w:sz="6" w:space="0" w:color="auto"/>
            </w:tcBorders>
            <w:hideMark/>
          </w:tcPr>
          <w:p w:rsidR="00D10FB0" w:rsidRPr="005A4221" w:rsidRDefault="00D10FB0" w:rsidP="00265AD0">
            <w:pPr>
              <w:spacing w:after="0" w:line="240" w:lineRule="auto"/>
              <w:jc w:val="center"/>
              <w:rPr>
                <w:rFonts w:ascii="Arial Narrow" w:hAnsi="Arial Narrow"/>
                <w:sz w:val="24"/>
                <w:szCs w:val="24"/>
              </w:rPr>
            </w:pPr>
            <w:r w:rsidRPr="005A4221">
              <w:rPr>
                <w:rFonts w:ascii="Arial Narrow" w:hAnsi="Arial Narrow"/>
                <w:sz w:val="24"/>
                <w:szCs w:val="24"/>
              </w:rPr>
              <w:t>0,40</w:t>
            </w:r>
          </w:p>
        </w:tc>
        <w:tc>
          <w:tcPr>
            <w:tcW w:w="820" w:type="pct"/>
            <w:tcBorders>
              <w:top w:val="outset" w:sz="6" w:space="0" w:color="000000"/>
              <w:left w:val="outset" w:sz="6" w:space="0" w:color="000000"/>
              <w:bottom w:val="outset" w:sz="6" w:space="0" w:color="000000"/>
              <w:right w:val="outset" w:sz="6" w:space="0" w:color="auto"/>
            </w:tcBorders>
            <w:hideMark/>
          </w:tcPr>
          <w:p w:rsidR="00D10FB0" w:rsidRPr="005A4221" w:rsidRDefault="00D10FB0" w:rsidP="00265AD0">
            <w:pPr>
              <w:spacing w:after="0" w:line="240" w:lineRule="auto"/>
              <w:jc w:val="center"/>
              <w:rPr>
                <w:rFonts w:ascii="Arial Narrow" w:hAnsi="Arial Narrow"/>
                <w:sz w:val="24"/>
                <w:szCs w:val="24"/>
              </w:rPr>
            </w:pPr>
            <w:r w:rsidRPr="005A4221">
              <w:rPr>
                <w:rFonts w:ascii="Arial Narrow" w:hAnsi="Arial Narrow"/>
                <w:sz w:val="24"/>
                <w:szCs w:val="24"/>
              </w:rPr>
              <w:t>0,024 (для БПХМ)</w:t>
            </w:r>
          </w:p>
        </w:tc>
      </w:tr>
      <w:tr w:rsidR="00D10FB0" w:rsidRPr="005A4221" w:rsidTr="00D54D6B">
        <w:trPr>
          <w:tblCellSpacing w:w="0" w:type="dxa"/>
          <w:jc w:val="center"/>
        </w:trPr>
        <w:tc>
          <w:tcPr>
            <w:tcW w:w="1453" w:type="pct"/>
            <w:tcBorders>
              <w:top w:val="outset" w:sz="6" w:space="0" w:color="000000"/>
              <w:left w:val="outset" w:sz="6" w:space="0" w:color="auto"/>
              <w:bottom w:val="outset" w:sz="6" w:space="0" w:color="auto"/>
              <w:right w:val="outset" w:sz="6" w:space="0" w:color="auto"/>
            </w:tcBorders>
            <w:hideMark/>
          </w:tcPr>
          <w:p w:rsidR="00D10FB0" w:rsidRPr="005A4221" w:rsidRDefault="00A40B01" w:rsidP="003C27EC">
            <w:pPr>
              <w:spacing w:after="0" w:line="240" w:lineRule="auto"/>
              <w:rPr>
                <w:rFonts w:ascii="Arial Narrow" w:hAnsi="Arial Narrow"/>
                <w:sz w:val="24"/>
                <w:szCs w:val="24"/>
              </w:rPr>
            </w:pPr>
            <w:r>
              <w:rPr>
                <w:rFonts w:ascii="Arial Narrow" w:hAnsi="Arial Narrow"/>
                <w:sz w:val="24"/>
                <w:szCs w:val="24"/>
              </w:rPr>
              <w:t>р</w:t>
            </w:r>
            <w:r w:rsidR="00D10FB0" w:rsidRPr="005A4221">
              <w:rPr>
                <w:rFonts w:ascii="Arial Narrow" w:hAnsi="Arial Narrow"/>
                <w:sz w:val="24"/>
                <w:szCs w:val="24"/>
              </w:rPr>
              <w:t>жаной</w:t>
            </w:r>
          </w:p>
        </w:tc>
        <w:tc>
          <w:tcPr>
            <w:tcW w:w="985" w:type="pct"/>
            <w:tcBorders>
              <w:top w:val="outset" w:sz="6" w:space="0" w:color="auto"/>
              <w:left w:val="outset" w:sz="6" w:space="0" w:color="000000"/>
              <w:bottom w:val="outset" w:sz="6" w:space="0" w:color="auto"/>
              <w:right w:val="outset" w:sz="6" w:space="0" w:color="auto"/>
            </w:tcBorders>
            <w:hideMark/>
          </w:tcPr>
          <w:p w:rsidR="00D10FB0" w:rsidRPr="005A4221" w:rsidRDefault="00D10FB0" w:rsidP="00265AD0">
            <w:pPr>
              <w:spacing w:after="0" w:line="240" w:lineRule="auto"/>
              <w:jc w:val="center"/>
              <w:rPr>
                <w:rFonts w:ascii="Arial Narrow" w:hAnsi="Arial Narrow"/>
                <w:sz w:val="24"/>
                <w:szCs w:val="24"/>
              </w:rPr>
            </w:pPr>
            <w:r w:rsidRPr="005A4221">
              <w:rPr>
                <w:rFonts w:ascii="Arial Narrow" w:hAnsi="Arial Narrow"/>
                <w:sz w:val="24"/>
                <w:szCs w:val="24"/>
              </w:rPr>
              <w:t>0,98</w:t>
            </w:r>
          </w:p>
        </w:tc>
        <w:tc>
          <w:tcPr>
            <w:tcW w:w="594" w:type="pct"/>
            <w:tcBorders>
              <w:top w:val="outset" w:sz="6" w:space="0" w:color="auto"/>
              <w:left w:val="outset" w:sz="6" w:space="0" w:color="auto"/>
              <w:bottom w:val="outset" w:sz="6" w:space="0" w:color="auto"/>
              <w:right w:val="outset" w:sz="6" w:space="0" w:color="auto"/>
            </w:tcBorders>
            <w:hideMark/>
          </w:tcPr>
          <w:p w:rsidR="00D10FB0" w:rsidRPr="005A4221" w:rsidRDefault="00D10FB0" w:rsidP="00265AD0">
            <w:pPr>
              <w:spacing w:after="0" w:line="240" w:lineRule="auto"/>
              <w:jc w:val="center"/>
              <w:rPr>
                <w:rFonts w:ascii="Arial Narrow" w:hAnsi="Arial Narrow"/>
                <w:sz w:val="24"/>
                <w:szCs w:val="24"/>
              </w:rPr>
            </w:pPr>
            <w:r w:rsidRPr="005A4221">
              <w:rPr>
                <w:rFonts w:ascii="Arial Narrow" w:hAnsi="Arial Narrow"/>
                <w:sz w:val="24"/>
                <w:szCs w:val="24"/>
              </w:rPr>
              <w:t>0,20</w:t>
            </w:r>
          </w:p>
        </w:tc>
        <w:tc>
          <w:tcPr>
            <w:tcW w:w="1148" w:type="pct"/>
            <w:tcBorders>
              <w:top w:val="outset" w:sz="6" w:space="0" w:color="auto"/>
              <w:left w:val="outset" w:sz="6" w:space="0" w:color="auto"/>
              <w:bottom w:val="outset" w:sz="6" w:space="0" w:color="auto"/>
              <w:right w:val="outset" w:sz="6" w:space="0" w:color="000000"/>
            </w:tcBorders>
            <w:hideMark/>
          </w:tcPr>
          <w:p w:rsidR="00D10FB0" w:rsidRPr="005A4221" w:rsidRDefault="00D10FB0" w:rsidP="00265AD0">
            <w:pPr>
              <w:spacing w:after="0" w:line="240" w:lineRule="auto"/>
              <w:jc w:val="center"/>
              <w:rPr>
                <w:rFonts w:ascii="Arial Narrow" w:hAnsi="Arial Narrow"/>
                <w:sz w:val="24"/>
                <w:szCs w:val="24"/>
              </w:rPr>
            </w:pPr>
          </w:p>
        </w:tc>
        <w:tc>
          <w:tcPr>
            <w:tcW w:w="820" w:type="pct"/>
            <w:tcBorders>
              <w:top w:val="outset" w:sz="6" w:space="0" w:color="auto"/>
              <w:left w:val="outset" w:sz="6" w:space="0" w:color="auto"/>
              <w:bottom w:val="outset" w:sz="6" w:space="0" w:color="auto"/>
              <w:right w:val="outset" w:sz="6" w:space="0" w:color="auto"/>
            </w:tcBorders>
            <w:hideMark/>
          </w:tcPr>
          <w:p w:rsidR="00D10FB0" w:rsidRPr="005A4221" w:rsidRDefault="00D10FB0" w:rsidP="00265AD0">
            <w:pPr>
              <w:spacing w:after="0" w:line="240" w:lineRule="auto"/>
              <w:jc w:val="center"/>
              <w:rPr>
                <w:rFonts w:ascii="Arial Narrow" w:hAnsi="Arial Narrow"/>
                <w:sz w:val="24"/>
                <w:szCs w:val="24"/>
              </w:rPr>
            </w:pPr>
            <w:r w:rsidRPr="005A4221">
              <w:rPr>
                <w:rFonts w:ascii="Arial Narrow" w:hAnsi="Arial Narrow"/>
                <w:sz w:val="24"/>
                <w:szCs w:val="24"/>
              </w:rPr>
              <w:t>0,043 (для ТПХМ)</w:t>
            </w:r>
          </w:p>
        </w:tc>
      </w:tr>
    </w:tbl>
    <w:p w:rsidR="00D10FB0" w:rsidRPr="005A4221" w:rsidRDefault="00D10FB0" w:rsidP="00D10FB0">
      <w:pPr>
        <w:spacing w:after="0" w:line="240" w:lineRule="auto"/>
        <w:ind w:left="113" w:right="113" w:firstLine="709"/>
        <w:jc w:val="both"/>
        <w:rPr>
          <w:rFonts w:ascii="Arial Narrow" w:hAnsi="Arial Narrow"/>
          <w:sz w:val="24"/>
          <w:szCs w:val="24"/>
        </w:rPr>
      </w:pPr>
    </w:p>
    <w:p w:rsidR="00D10FB0" w:rsidRPr="005A4221" w:rsidRDefault="00D10FB0" w:rsidP="00D10FB0">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бестарный способ приема и хранения муки (БПХМ) - процедура пневматической перекачки муки из автомуковоза в бункеры для ее хранения, обеспеченные аспирационными установками;</w:t>
      </w:r>
    </w:p>
    <w:p w:rsidR="00D10FB0" w:rsidRPr="005A4221" w:rsidRDefault="00D10FB0" w:rsidP="00D10FB0">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w:t>
      </w:r>
      <w:r w:rsidR="00C62182">
        <w:rPr>
          <w:rFonts w:ascii="Arial Narrow" w:hAnsi="Arial Narrow"/>
          <w:sz w:val="24"/>
          <w:szCs w:val="24"/>
        </w:rPr>
        <w:t xml:space="preserve"> </w:t>
      </w:r>
      <w:r w:rsidRPr="005A4221">
        <w:rPr>
          <w:rFonts w:ascii="Arial Narrow" w:hAnsi="Arial Narrow"/>
          <w:sz w:val="24"/>
          <w:szCs w:val="24"/>
        </w:rPr>
        <w:t>тарный способ приема и хранения муки (ТПХМ) - процедура приемами хранения муки в складских помещениях в таре (мешках), включающая очистку тары от мучной пыли.</w:t>
      </w:r>
    </w:p>
    <w:p w:rsidR="00D10FB0" w:rsidRPr="005A4221" w:rsidRDefault="00D10FB0" w:rsidP="00D10FB0">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 случае производства хлебобулочных изделий из муки смешанных валок (смеси ржаной и пшеничной муки) удельные выбросы этилового спирта и уксусной кислоты рассчитываются исходя из рецептуры валок (процентного содержания пшеничной и ржаной муки).</w:t>
      </w:r>
    </w:p>
    <w:p w:rsidR="00D10FB0" w:rsidRPr="00D5172A" w:rsidRDefault="00D10FB0" w:rsidP="00D10FB0">
      <w:pPr>
        <w:spacing w:after="0" w:line="240" w:lineRule="auto"/>
        <w:ind w:left="113" w:right="113" w:firstLine="709"/>
        <w:jc w:val="both"/>
        <w:rPr>
          <w:rFonts w:ascii="Arial Narrow" w:hAnsi="Arial Narrow"/>
          <w:i/>
          <w:sz w:val="24"/>
          <w:szCs w:val="24"/>
        </w:rPr>
      </w:pPr>
      <w:r w:rsidRPr="00D5172A">
        <w:rPr>
          <w:rFonts w:ascii="Arial Narrow" w:hAnsi="Arial Narrow"/>
          <w:i/>
          <w:sz w:val="24"/>
          <w:szCs w:val="24"/>
        </w:rPr>
        <w:t>Выбросы мучной пыли</w:t>
      </w:r>
    </w:p>
    <w:p w:rsidR="00D10FB0" w:rsidRPr="005A4221" w:rsidRDefault="00D10FB0" w:rsidP="00D10FB0">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Практически все источники выбросов мучной пыли находятся на складах. Это могут быть как организованные источники - при наличии аспирационных установок (зачастую в сочетании с рукавными фильтрами, циклонами и др.), так и неорганизованные (окна и т.п.).</w:t>
      </w:r>
    </w:p>
    <w:p w:rsidR="00D10FB0" w:rsidRPr="005978AA" w:rsidRDefault="00D10FB0" w:rsidP="00D10FB0">
      <w:pPr>
        <w:spacing w:after="0" w:line="240" w:lineRule="auto"/>
        <w:ind w:left="113" w:right="113" w:firstLine="709"/>
        <w:jc w:val="both"/>
        <w:rPr>
          <w:rFonts w:ascii="Arial Narrow" w:hAnsi="Arial Narrow"/>
          <w:i/>
          <w:sz w:val="24"/>
          <w:szCs w:val="24"/>
        </w:rPr>
      </w:pPr>
      <w:r w:rsidRPr="005978AA">
        <w:rPr>
          <w:rFonts w:ascii="Arial Narrow" w:hAnsi="Arial Narrow"/>
          <w:i/>
          <w:sz w:val="24"/>
          <w:szCs w:val="24"/>
        </w:rPr>
        <w:t>Выбросы от вспомогательных производств</w:t>
      </w:r>
    </w:p>
    <w:p w:rsidR="00D10FB0" w:rsidRPr="005A4221" w:rsidRDefault="00D10FB0" w:rsidP="00D10FB0">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Источниками выбросов на хлебопекарных предприятиях, в зависимости от их мощности, могут быть сварочные, деревообрабатывающие участки, механические мастерские, автотранспортные цеха (участки) и другие вспомогательные производства.</w:t>
      </w:r>
    </w:p>
    <w:p w:rsidR="00D10FB0" w:rsidRPr="00382077" w:rsidRDefault="00D10FB0" w:rsidP="00D10FB0">
      <w:pPr>
        <w:shd w:val="clear" w:color="auto" w:fill="FFFFFF"/>
        <w:spacing w:after="0" w:line="240" w:lineRule="auto"/>
        <w:ind w:left="113" w:right="113" w:firstLine="709"/>
        <w:jc w:val="both"/>
        <w:rPr>
          <w:rFonts w:ascii="Arial Narrow" w:hAnsi="Arial Narrow"/>
          <w:b/>
          <w:sz w:val="24"/>
          <w:szCs w:val="24"/>
        </w:rPr>
      </w:pPr>
      <w:r w:rsidRPr="00382077">
        <w:rPr>
          <w:rFonts w:ascii="Arial Narrow" w:hAnsi="Arial Narrow"/>
          <w:spacing w:val="-1"/>
          <w:sz w:val="24"/>
          <w:szCs w:val="24"/>
        </w:rPr>
        <w:t>Определение выбросов загрязняющих веществ при обогреве пекарных ка</w:t>
      </w:r>
      <w:r w:rsidRPr="00382077">
        <w:rPr>
          <w:rFonts w:ascii="Arial Narrow" w:hAnsi="Arial Narrow"/>
          <w:spacing w:val="-2"/>
          <w:sz w:val="24"/>
          <w:szCs w:val="24"/>
        </w:rPr>
        <w:t xml:space="preserve">мер и от котлоагрегатов производится в соответствии с "Методическими указаниями по расчету выбросов загрязняющих веществ в атмосферу с дымовыми газами отопительных и отопительно-производственных котельных" (Академия коммунального хозяйства им. К.Д.Памфилова, М, 1990) или "Методическими </w:t>
      </w:r>
      <w:r w:rsidRPr="00382077">
        <w:rPr>
          <w:rFonts w:ascii="Arial Narrow" w:hAnsi="Arial Narrow"/>
          <w:spacing w:val="-3"/>
          <w:sz w:val="24"/>
          <w:szCs w:val="24"/>
        </w:rPr>
        <w:t xml:space="preserve">указаниями по расчету выбросов загрязняющих веществ при сжигании топлива в </w:t>
      </w:r>
      <w:r w:rsidRPr="00382077">
        <w:rPr>
          <w:rFonts w:ascii="Arial Narrow" w:hAnsi="Arial Narrow"/>
          <w:spacing w:val="-2"/>
          <w:sz w:val="24"/>
          <w:szCs w:val="24"/>
        </w:rPr>
        <w:t>котлах производительностью до 30 т/час" (Институт горючих ископаемых, ВТИ, М, Гидрометеоиздат, 1985).</w:t>
      </w:r>
    </w:p>
    <w:p w:rsidR="00D10FB0" w:rsidRPr="00382077" w:rsidRDefault="00D10FB0" w:rsidP="00D10FB0">
      <w:pPr>
        <w:shd w:val="clear" w:color="auto" w:fill="FFFFFF"/>
        <w:spacing w:after="0" w:line="240" w:lineRule="auto"/>
        <w:ind w:left="113" w:right="113" w:firstLine="709"/>
        <w:jc w:val="both"/>
        <w:rPr>
          <w:rFonts w:ascii="Arial Narrow" w:hAnsi="Arial Narrow"/>
          <w:spacing w:val="-2"/>
          <w:sz w:val="24"/>
          <w:szCs w:val="24"/>
        </w:rPr>
      </w:pPr>
      <w:r w:rsidRPr="00382077">
        <w:rPr>
          <w:rFonts w:ascii="Arial Narrow" w:hAnsi="Arial Narrow"/>
          <w:spacing w:val="-2"/>
          <w:sz w:val="24"/>
          <w:szCs w:val="24"/>
        </w:rPr>
        <w:lastRenderedPageBreak/>
        <w:t>Выбросы загрязняющих веществ от вспомогательных производств опреде</w:t>
      </w:r>
      <w:r w:rsidRPr="00382077">
        <w:rPr>
          <w:rFonts w:ascii="Arial Narrow" w:hAnsi="Arial Narrow"/>
          <w:spacing w:val="-3"/>
          <w:sz w:val="24"/>
          <w:szCs w:val="24"/>
        </w:rPr>
        <w:t xml:space="preserve">ляются по данным прямых измерений по методикам, включенным в "Перечень </w:t>
      </w:r>
      <w:r w:rsidRPr="00382077">
        <w:rPr>
          <w:rFonts w:ascii="Arial Narrow" w:hAnsi="Arial Narrow"/>
          <w:spacing w:val="-2"/>
          <w:sz w:val="24"/>
          <w:szCs w:val="24"/>
        </w:rPr>
        <w:t>методик измерения концентрации загрязняющих веществ" в выбросах промыш</w:t>
      </w:r>
      <w:r w:rsidRPr="00382077">
        <w:rPr>
          <w:rFonts w:ascii="Arial Narrow" w:hAnsi="Arial Narrow"/>
          <w:spacing w:val="-3"/>
          <w:sz w:val="24"/>
          <w:szCs w:val="24"/>
        </w:rPr>
        <w:t>ленных предприятий, допущенных к применению" или расчетным путем по ме</w:t>
      </w:r>
      <w:r w:rsidRPr="00382077">
        <w:rPr>
          <w:rFonts w:ascii="Arial Narrow" w:hAnsi="Arial Narrow"/>
          <w:spacing w:val="-2"/>
          <w:sz w:val="24"/>
          <w:szCs w:val="24"/>
        </w:rPr>
        <w:t>тодикам, включенным в "Перечень методических документов по расчету выделений (выбросов) загрязняющих веществ в атмосферу".</w:t>
      </w:r>
    </w:p>
    <w:p w:rsidR="00D10FB0" w:rsidRPr="005A4221" w:rsidRDefault="00D10FB0" w:rsidP="00D10FB0">
      <w:pPr>
        <w:shd w:val="clear" w:color="auto" w:fill="FFFFFF"/>
        <w:spacing w:after="0" w:line="240" w:lineRule="auto"/>
        <w:ind w:left="113" w:right="113" w:firstLine="709"/>
        <w:jc w:val="both"/>
        <w:rPr>
          <w:rFonts w:ascii="Arial Narrow" w:hAnsi="Arial Narrow"/>
          <w:sz w:val="24"/>
          <w:szCs w:val="24"/>
        </w:rPr>
      </w:pPr>
    </w:p>
    <w:p w:rsidR="00D10FB0" w:rsidRPr="005A4221" w:rsidRDefault="00D10FB0" w:rsidP="00D10FB0">
      <w:pPr>
        <w:spacing w:after="0" w:line="240" w:lineRule="auto"/>
        <w:ind w:left="113" w:right="113" w:firstLine="709"/>
        <w:jc w:val="both"/>
        <w:rPr>
          <w:rFonts w:ascii="Arial Narrow" w:hAnsi="Arial Narrow"/>
          <w:b/>
          <w:sz w:val="24"/>
          <w:szCs w:val="24"/>
        </w:rPr>
      </w:pPr>
      <w:r w:rsidRPr="005A4221">
        <w:rPr>
          <w:rFonts w:ascii="Arial Narrow" w:hAnsi="Arial Narrow"/>
          <w:b/>
          <w:sz w:val="24"/>
          <w:szCs w:val="24"/>
        </w:rPr>
        <w:t xml:space="preserve">Производственная база </w:t>
      </w:r>
      <w:r w:rsidR="00E779F4">
        <w:rPr>
          <w:rFonts w:ascii="Arial Narrow" w:hAnsi="Arial Narrow"/>
          <w:b/>
          <w:sz w:val="24"/>
          <w:szCs w:val="24"/>
        </w:rPr>
        <w:t>ООО «Красресурс»</w:t>
      </w:r>
      <w:r w:rsidRPr="005A4221">
        <w:rPr>
          <w:rFonts w:ascii="Arial Narrow" w:hAnsi="Arial Narrow"/>
          <w:b/>
          <w:sz w:val="24"/>
          <w:szCs w:val="24"/>
        </w:rPr>
        <w:t xml:space="preserve"> (склады, деревообрабатывающий цех, пилорама, площадки складирования леса)</w:t>
      </w:r>
    </w:p>
    <w:p w:rsidR="00D10FB0" w:rsidRPr="005A4221" w:rsidRDefault="00265AD0" w:rsidP="00D10FB0">
      <w:pPr>
        <w:spacing w:after="0" w:line="240" w:lineRule="auto"/>
        <w:ind w:left="113" w:right="113" w:firstLine="709"/>
        <w:jc w:val="both"/>
        <w:rPr>
          <w:rFonts w:ascii="Arial Narrow" w:hAnsi="Arial Narrow"/>
          <w:sz w:val="24"/>
          <w:szCs w:val="24"/>
        </w:rPr>
      </w:pPr>
      <w:r>
        <w:rPr>
          <w:rFonts w:ascii="Arial Narrow" w:hAnsi="Arial Narrow"/>
          <w:sz w:val="24"/>
          <w:szCs w:val="24"/>
        </w:rPr>
        <w:t xml:space="preserve">Расположена в </w:t>
      </w:r>
      <w:proofErr w:type="gramStart"/>
      <w:r w:rsidR="006043D4">
        <w:rPr>
          <w:rFonts w:ascii="Arial Narrow" w:hAnsi="Arial Narrow"/>
          <w:sz w:val="24"/>
          <w:szCs w:val="24"/>
        </w:rPr>
        <w:t xml:space="preserve">северной </w:t>
      </w:r>
      <w:r w:rsidR="00D10FB0" w:rsidRPr="005A4221">
        <w:rPr>
          <w:rFonts w:ascii="Arial Narrow" w:hAnsi="Arial Narrow"/>
          <w:sz w:val="24"/>
          <w:szCs w:val="24"/>
        </w:rPr>
        <w:t xml:space="preserve"> части</w:t>
      </w:r>
      <w:proofErr w:type="gramEnd"/>
      <w:r w:rsidR="00D10FB0" w:rsidRPr="005A4221">
        <w:rPr>
          <w:rFonts w:ascii="Arial Narrow" w:hAnsi="Arial Narrow"/>
          <w:sz w:val="24"/>
          <w:szCs w:val="24"/>
        </w:rPr>
        <w:t xml:space="preserve"> поселка. </w:t>
      </w:r>
    </w:p>
    <w:p w:rsidR="00D10FB0" w:rsidRPr="005A4221" w:rsidRDefault="00D10FB0" w:rsidP="00D10FB0">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 мастерских при работе станков образуется пыль (размеры частиц до 200 мкм), опилки, стружка. Основным загрязняющим веществом является - пыль древесная.</w:t>
      </w:r>
    </w:p>
    <w:p w:rsidR="00DB5B3D" w:rsidRPr="00DB5B3D" w:rsidRDefault="00DB5B3D" w:rsidP="007C72BF">
      <w:pPr>
        <w:spacing w:after="0" w:line="240" w:lineRule="auto"/>
        <w:ind w:left="113" w:right="113" w:firstLine="709"/>
        <w:jc w:val="both"/>
        <w:rPr>
          <w:rFonts w:ascii="Arial Narrow" w:hAnsi="Arial Narrow"/>
          <w:sz w:val="24"/>
          <w:szCs w:val="24"/>
        </w:rPr>
      </w:pPr>
    </w:p>
    <w:p w:rsidR="0069104F" w:rsidRPr="005A4221" w:rsidRDefault="0069104F" w:rsidP="007C72BF">
      <w:pPr>
        <w:spacing w:after="0" w:line="240" w:lineRule="auto"/>
        <w:ind w:left="113" w:right="113" w:firstLine="709"/>
        <w:jc w:val="both"/>
        <w:rPr>
          <w:rFonts w:ascii="Arial Narrow" w:hAnsi="Arial Narrow"/>
          <w:b/>
          <w:sz w:val="24"/>
          <w:szCs w:val="24"/>
        </w:rPr>
      </w:pPr>
      <w:r w:rsidRPr="005A4221">
        <w:rPr>
          <w:rFonts w:ascii="Arial Narrow" w:hAnsi="Arial Narrow"/>
          <w:b/>
          <w:sz w:val="24"/>
          <w:szCs w:val="24"/>
        </w:rPr>
        <w:t>«ООО Красресурс 24» (гараж, мастерские, склад, котельная)</w:t>
      </w:r>
    </w:p>
    <w:p w:rsidR="005F43E5" w:rsidRPr="005F43E5" w:rsidRDefault="005F43E5" w:rsidP="005F43E5">
      <w:pPr>
        <w:spacing w:after="0" w:line="240" w:lineRule="auto"/>
        <w:ind w:left="113" w:right="113" w:firstLine="709"/>
        <w:jc w:val="both"/>
        <w:rPr>
          <w:rFonts w:ascii="Arial Narrow" w:hAnsi="Arial Narrow"/>
          <w:sz w:val="24"/>
          <w:szCs w:val="24"/>
        </w:rPr>
      </w:pPr>
      <w:r w:rsidRPr="005F43E5">
        <w:rPr>
          <w:rFonts w:ascii="Arial Narrow" w:hAnsi="Arial Narrow"/>
          <w:sz w:val="24"/>
          <w:szCs w:val="24"/>
        </w:rPr>
        <w:t>Лесозаготовкой и лесопереработкой на территории муниципального образования занимается «ООО Красресурс 24». Предприятие занимается заготовкой пиломатериала и пиловочника круглых пород. Объем производства продукции составляет 110 -130 тыс. м3 в год</w:t>
      </w:r>
      <w:r>
        <w:rPr>
          <w:rFonts w:ascii="Arial Narrow" w:hAnsi="Arial Narrow"/>
          <w:sz w:val="24"/>
          <w:szCs w:val="24"/>
        </w:rPr>
        <w:t xml:space="preserve">. </w:t>
      </w:r>
      <w:r w:rsidRPr="005F43E5">
        <w:rPr>
          <w:rFonts w:ascii="Arial Narrow" w:hAnsi="Arial Narrow"/>
          <w:sz w:val="24"/>
          <w:szCs w:val="24"/>
        </w:rPr>
        <w:t>Численность работников предприятия 45 человек.</w:t>
      </w:r>
    </w:p>
    <w:p w:rsidR="0069104F" w:rsidRPr="005A4221" w:rsidRDefault="0069104F" w:rsidP="007C72BF">
      <w:pPr>
        <w:pStyle w:val="a4"/>
        <w:tabs>
          <w:tab w:val="clear" w:pos="4153"/>
          <w:tab w:val="clear" w:pos="8306"/>
          <w:tab w:val="center" w:pos="-3686"/>
          <w:tab w:val="left" w:pos="-3544"/>
        </w:tabs>
        <w:ind w:left="113" w:right="113" w:firstLine="709"/>
        <w:jc w:val="both"/>
      </w:pPr>
      <w:r w:rsidRPr="005A4221">
        <w:t xml:space="preserve">Планируется увеличение объемов выхода пиломатериалов на базе существующего столярного цеха ООО «Красресурс - 24» </w:t>
      </w:r>
      <w:r w:rsidRPr="005A4221">
        <w:rPr>
          <w:rFonts w:cs="Arial"/>
        </w:rPr>
        <w:t>до 150 тыс. м</w:t>
      </w:r>
      <w:r w:rsidRPr="005A4221">
        <w:rPr>
          <w:rFonts w:cs="Arial"/>
          <w:vertAlign w:val="superscript"/>
        </w:rPr>
        <w:t>3</w:t>
      </w:r>
      <w:r w:rsidRPr="005A4221">
        <w:rPr>
          <w:rFonts w:cs="Arial"/>
        </w:rPr>
        <w:t xml:space="preserve"> в год на расчетный срок и соответственно увеличение численности работников до 50 человек к расчетному сроку</w:t>
      </w:r>
      <w:r w:rsidRPr="005A4221">
        <w:t>.</w:t>
      </w:r>
    </w:p>
    <w:p w:rsidR="0069104F" w:rsidRPr="005A4221" w:rsidRDefault="0069104F" w:rsidP="007C72BF">
      <w:pPr>
        <w:pStyle w:val="a4"/>
        <w:tabs>
          <w:tab w:val="clear" w:pos="4153"/>
          <w:tab w:val="clear" w:pos="8306"/>
          <w:tab w:val="center" w:pos="-3686"/>
          <w:tab w:val="left" w:pos="-3544"/>
        </w:tabs>
        <w:ind w:left="113" w:right="113" w:firstLine="709"/>
        <w:jc w:val="both"/>
      </w:pPr>
      <w:r w:rsidRPr="005A4221">
        <w:t>Производство в лесной отрасли планируется на базе существующих, реконструируемых и проектируемых небольших цехов и частных предприятий.</w:t>
      </w:r>
    </w:p>
    <w:p w:rsidR="0069104F" w:rsidRPr="005A4221" w:rsidRDefault="0069104F"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Территория предприятий расположена в западной части поселка. Расстояние до существующей жилой усадебной застройки – около 134 м, до существующей жилой усадебной застройки, сохраняемой до амортизационного износа зданий – 24 м.</w:t>
      </w:r>
    </w:p>
    <w:p w:rsidR="0069104F" w:rsidRPr="005A4221" w:rsidRDefault="0069104F"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На территории предприятия расположены гараж, мастерские, склад, котельная.</w:t>
      </w:r>
    </w:p>
    <w:p w:rsidR="0069104F" w:rsidRPr="005A4221" w:rsidRDefault="0069104F" w:rsidP="007C72BF">
      <w:pPr>
        <w:spacing w:after="0" w:line="240" w:lineRule="auto"/>
        <w:ind w:left="113" w:right="113" w:firstLine="709"/>
        <w:jc w:val="both"/>
        <w:rPr>
          <w:rFonts w:ascii="Arial Narrow" w:hAnsi="Arial Narrow"/>
          <w:sz w:val="24"/>
          <w:szCs w:val="24"/>
        </w:rPr>
      </w:pPr>
      <w:r w:rsidRPr="005A4221">
        <w:rPr>
          <w:rFonts w:ascii="Arial Narrow" w:hAnsi="Arial Narrow"/>
          <w:i/>
          <w:sz w:val="24"/>
          <w:szCs w:val="24"/>
        </w:rPr>
        <w:t>В мастерских</w:t>
      </w:r>
      <w:r w:rsidRPr="005A4221">
        <w:rPr>
          <w:rFonts w:ascii="Arial Narrow" w:hAnsi="Arial Narrow"/>
          <w:sz w:val="24"/>
          <w:szCs w:val="24"/>
        </w:rPr>
        <w:t xml:space="preserve"> при работе станков образуется пыль (размеры частиц до 200 мкм), опилки, стружка. Основным загрязняющим веществом является - пыль древесная.</w:t>
      </w:r>
    </w:p>
    <w:p w:rsidR="0069104F" w:rsidRPr="005A4221" w:rsidRDefault="0069104F" w:rsidP="007C72BF">
      <w:pPr>
        <w:spacing w:after="0" w:line="240" w:lineRule="auto"/>
        <w:ind w:left="113" w:right="113" w:firstLine="709"/>
        <w:jc w:val="both"/>
        <w:rPr>
          <w:rFonts w:ascii="Arial Narrow" w:hAnsi="Arial Narrow"/>
          <w:sz w:val="24"/>
          <w:szCs w:val="24"/>
        </w:rPr>
      </w:pPr>
      <w:r w:rsidRPr="00C8404E">
        <w:rPr>
          <w:rFonts w:ascii="Arial Narrow" w:hAnsi="Arial Narrow"/>
          <w:i/>
          <w:sz w:val="24"/>
          <w:szCs w:val="24"/>
        </w:rPr>
        <w:t>В лесопильных цехах</w:t>
      </w:r>
      <w:r w:rsidRPr="005A4221">
        <w:rPr>
          <w:rFonts w:ascii="Arial Narrow" w:hAnsi="Arial Narrow"/>
          <w:sz w:val="24"/>
          <w:szCs w:val="24"/>
        </w:rPr>
        <w:t xml:space="preserve"> при распиловке лесоматериалов хвойных и лиственных пород образуется кора, горбыль, опилки. Древесная пыль от лесорам не выделяется. В деревообрабатывающих цехах в процессах раскроя пиломатериалов на заготовки и рейки, в цехах по изготовлению оконных и дверных блоков, дверей, досок пола, паркета, плинтусов, заготовок мебели, </w:t>
      </w:r>
      <w:hyperlink r:id="rId15" w:tooltip="Товар" w:history="1">
        <w:r w:rsidRPr="005A4221">
          <w:rPr>
            <w:rFonts w:ascii="Arial Narrow" w:hAnsi="Arial Narrow"/>
            <w:sz w:val="24"/>
            <w:szCs w:val="24"/>
          </w:rPr>
          <w:t>товаров</w:t>
        </w:r>
      </w:hyperlink>
      <w:r w:rsidRPr="005A4221">
        <w:rPr>
          <w:rFonts w:ascii="Arial Narrow" w:hAnsi="Arial Narrow"/>
          <w:sz w:val="24"/>
          <w:szCs w:val="24"/>
        </w:rPr>
        <w:t xml:space="preserve"> культбыта, тары и др. выделяется древесная пыль. Источниками выделения древесной пыли являются циркульные пилы, торцовочные станки, станки фуговальные, рейсмусовые, сверлильные, фрезерные, строгальные, шипорезные, шлифовальные и др. При производстве этих операций образуется пыль различной крупности. </w:t>
      </w:r>
    </w:p>
    <w:p w:rsidR="0069104F" w:rsidRPr="005A4221" w:rsidRDefault="0069104F"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Источниками выбросов древесной пыли в атмосферу являются трубы пылеулавливающих сооружений. </w:t>
      </w:r>
    </w:p>
    <w:p w:rsidR="0069104F" w:rsidRPr="005A4221" w:rsidRDefault="0069104F" w:rsidP="007C72BF">
      <w:pPr>
        <w:spacing w:after="0" w:line="240" w:lineRule="auto"/>
        <w:ind w:left="113" w:right="113" w:firstLine="709"/>
        <w:jc w:val="both"/>
        <w:rPr>
          <w:rFonts w:ascii="Arial Narrow" w:hAnsi="Arial Narrow"/>
          <w:sz w:val="24"/>
          <w:szCs w:val="24"/>
        </w:rPr>
      </w:pPr>
      <w:r w:rsidRPr="005A4221">
        <w:rPr>
          <w:rFonts w:ascii="Arial Narrow" w:hAnsi="Arial Narrow"/>
          <w:i/>
          <w:sz w:val="24"/>
          <w:szCs w:val="24"/>
        </w:rPr>
        <w:t>В гараже</w:t>
      </w:r>
      <w:r w:rsidRPr="005A4221">
        <w:rPr>
          <w:rFonts w:ascii="Arial Narrow" w:hAnsi="Arial Narrow"/>
          <w:sz w:val="24"/>
          <w:szCs w:val="24"/>
        </w:rPr>
        <w:t xml:space="preserve"> </w:t>
      </w:r>
      <w:r w:rsidRPr="00C8404E">
        <w:rPr>
          <w:rFonts w:ascii="Arial Narrow" w:hAnsi="Arial Narrow"/>
          <w:i/>
          <w:sz w:val="24"/>
          <w:szCs w:val="24"/>
        </w:rPr>
        <w:t>и на территории предприятия</w:t>
      </w:r>
      <w:r w:rsidRPr="005A4221">
        <w:rPr>
          <w:rFonts w:ascii="Arial Narrow" w:hAnsi="Arial Narrow"/>
          <w:sz w:val="24"/>
          <w:szCs w:val="24"/>
        </w:rPr>
        <w:t xml:space="preserve"> размещается транспорт, спецтехника.</w:t>
      </w:r>
    </w:p>
    <w:p w:rsidR="0069104F" w:rsidRPr="005A4221" w:rsidRDefault="0069104F" w:rsidP="007C72BF">
      <w:pPr>
        <w:pStyle w:val="ac"/>
        <w:tabs>
          <w:tab w:val="left" w:pos="284"/>
          <w:tab w:val="left" w:pos="3969"/>
          <w:tab w:val="left" w:pos="4253"/>
          <w:tab w:val="left" w:pos="4536"/>
          <w:tab w:val="left" w:pos="7088"/>
          <w:tab w:val="left" w:pos="9356"/>
        </w:tabs>
        <w:spacing w:after="0"/>
        <w:ind w:left="113" w:right="113" w:firstLine="709"/>
        <w:jc w:val="both"/>
      </w:pPr>
      <w:r w:rsidRPr="005A4221">
        <w:t>Основными источниками выделения загрязняющих веществ, при хранении транспорта в закрытом помещении (гараж) и на открытой площадке (автостоянка) являются двигатели автомобилей.</w:t>
      </w:r>
    </w:p>
    <w:p w:rsidR="0069104F" w:rsidRPr="005A4221" w:rsidRDefault="0069104F" w:rsidP="007C72BF">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Валовые выбросы от двигателей автотранспорта - передвижных источников (движение по территории; прогрев двигателей; холостой ход, доставка угля к котельной) составляют незначительную величину по валовым выбросам, но разнообразны по составу. Выбросы будут кратковременными и будут носить нерегулярный характер.</w:t>
      </w:r>
    </w:p>
    <w:p w:rsidR="0069104F" w:rsidRPr="005A4221" w:rsidRDefault="0069104F" w:rsidP="007C72BF">
      <w:pPr>
        <w:tabs>
          <w:tab w:val="left" w:pos="567"/>
          <w:tab w:val="left" w:pos="1418"/>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При работе двигателей транспорта, работающего на бензине, а так же на дизтопливе происходят выделения и выбросы следующих загрязняющих веществ: азота диоксид; сернистый ангидрид; углерод оксид; бензин (в пересчете на углерод); керосин; сажа.</w:t>
      </w:r>
    </w:p>
    <w:p w:rsidR="0069104F" w:rsidRPr="005A4221" w:rsidRDefault="0069104F" w:rsidP="007C72BF">
      <w:pPr>
        <w:pStyle w:val="ac"/>
        <w:spacing w:after="0"/>
        <w:ind w:left="113" w:right="113" w:firstLine="709"/>
        <w:jc w:val="both"/>
      </w:pPr>
      <w:r w:rsidRPr="005A4221">
        <w:t>Эффектом суммации при совместном присутствии в воздухе обладают ангидрид сернистый и азота диоксид.</w:t>
      </w:r>
    </w:p>
    <w:p w:rsidR="0069104F" w:rsidRPr="005A4221" w:rsidRDefault="0069104F" w:rsidP="007C72BF">
      <w:pPr>
        <w:pStyle w:val="ac"/>
        <w:spacing w:after="0"/>
        <w:ind w:left="113" w:right="113" w:firstLine="709"/>
        <w:jc w:val="both"/>
      </w:pPr>
      <w:r w:rsidRPr="005A4221">
        <w:rPr>
          <w:i/>
        </w:rPr>
        <w:lastRenderedPageBreak/>
        <w:t>Котельная.</w:t>
      </w:r>
      <w:r w:rsidRPr="005A4221">
        <w:t xml:space="preserve"> В производственной зоне - на территории лесозаготовительного предприятия имеется собственная котельная, данных по производительности котельной нет. </w:t>
      </w:r>
    </w:p>
    <w:p w:rsidR="0069104F" w:rsidRPr="005A4221" w:rsidRDefault="0069104F" w:rsidP="007C72BF">
      <w:pPr>
        <w:pStyle w:val="ac"/>
        <w:spacing w:after="0"/>
        <w:ind w:left="113" w:right="113" w:firstLine="709"/>
        <w:jc w:val="both"/>
      </w:pPr>
      <w:r w:rsidRPr="005A4221">
        <w:t xml:space="preserve">Основным источником выделения загрязняющих веществ в атмосферный воздух </w:t>
      </w:r>
      <w:r w:rsidRPr="004A2A9A">
        <w:t>явля</w:t>
      </w:r>
      <w:r w:rsidR="004A2A9A" w:rsidRPr="004A2A9A">
        <w:t>е</w:t>
      </w:r>
      <w:r w:rsidRPr="004A2A9A">
        <w:t>тся котлоагрегат котельной</w:t>
      </w:r>
      <w:r w:rsidRPr="005A4221">
        <w:t xml:space="preserve">. Основная часть загрязняющих веществ поступает в атмосферу через дымовую трубу котельной. </w:t>
      </w:r>
    </w:p>
    <w:p w:rsidR="0069104F" w:rsidRPr="005A4221" w:rsidRDefault="0069104F" w:rsidP="007C72BF">
      <w:pPr>
        <w:tabs>
          <w:tab w:val="left" w:pos="284"/>
          <w:tab w:val="left" w:pos="993"/>
          <w:tab w:val="left" w:pos="1418"/>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Топливом для котельной служит бурый уголь Ирша-Бородинского разреза. Доставка угля производится автотранспортом. Уголь выгружается на примыкающий к зданию котельной склад угля. Склад угля является неорганизованным источником выделения угольной пыли.</w:t>
      </w:r>
    </w:p>
    <w:p w:rsidR="0069104F" w:rsidRPr="005A4221" w:rsidRDefault="0069104F" w:rsidP="007C72BF">
      <w:pPr>
        <w:pStyle w:val="ac"/>
        <w:spacing w:after="0"/>
        <w:ind w:left="113" w:right="113" w:firstLine="709"/>
        <w:jc w:val="both"/>
      </w:pPr>
      <w:r w:rsidRPr="005A4221">
        <w:t>При сгорании угля в атмосферу поступает значительное количество золы и недогоревшего топлива, а также загрязняющие вещества:</w:t>
      </w:r>
    </w:p>
    <w:p w:rsidR="0069104F" w:rsidRPr="005A4221" w:rsidRDefault="0069104F" w:rsidP="007C72BF">
      <w:pPr>
        <w:pStyle w:val="ac"/>
        <w:spacing w:after="0"/>
        <w:ind w:left="113" w:right="113" w:firstLine="709"/>
        <w:jc w:val="both"/>
      </w:pPr>
      <w:r w:rsidRPr="005A4221">
        <w:t>пыль неорганическая с содержанием SiO2 20-70% (зола);</w:t>
      </w:r>
    </w:p>
    <w:p w:rsidR="0069104F" w:rsidRPr="005A4221" w:rsidRDefault="0069104F" w:rsidP="007C72BF">
      <w:pPr>
        <w:pStyle w:val="ac"/>
        <w:spacing w:after="0"/>
        <w:ind w:left="113" w:right="113" w:firstLine="709"/>
        <w:jc w:val="both"/>
      </w:pPr>
      <w:r w:rsidRPr="005A4221">
        <w:t>пыль неорганическая с содержанием SiO2 до 20% (пыль угольная);</w:t>
      </w:r>
    </w:p>
    <w:p w:rsidR="0069104F" w:rsidRPr="005A4221" w:rsidRDefault="0069104F" w:rsidP="007C72BF">
      <w:pPr>
        <w:pStyle w:val="ac"/>
        <w:spacing w:after="0"/>
        <w:ind w:left="113" w:right="113" w:firstLine="709"/>
        <w:jc w:val="both"/>
      </w:pPr>
      <w:r w:rsidRPr="005A4221">
        <w:t>сажа;</w:t>
      </w:r>
    </w:p>
    <w:p w:rsidR="0069104F" w:rsidRPr="005A4221" w:rsidRDefault="0069104F" w:rsidP="007C72BF">
      <w:pPr>
        <w:pStyle w:val="ac"/>
        <w:spacing w:after="0"/>
        <w:ind w:left="113" w:right="113" w:firstLine="709"/>
        <w:jc w:val="both"/>
      </w:pPr>
      <w:r w:rsidRPr="005A4221">
        <w:t>бенз(а)пирен;</w:t>
      </w:r>
    </w:p>
    <w:p w:rsidR="0069104F" w:rsidRPr="005A4221" w:rsidRDefault="0069104F" w:rsidP="007C72BF">
      <w:pPr>
        <w:pStyle w:val="ac"/>
        <w:spacing w:after="0"/>
        <w:ind w:left="113" w:right="113" w:firstLine="709"/>
        <w:jc w:val="both"/>
      </w:pPr>
      <w:r w:rsidRPr="005A4221">
        <w:t>азота диоксид;</w:t>
      </w:r>
    </w:p>
    <w:p w:rsidR="0069104F" w:rsidRPr="005A4221" w:rsidRDefault="0069104F" w:rsidP="007C72BF">
      <w:pPr>
        <w:pStyle w:val="ac"/>
        <w:spacing w:after="0"/>
        <w:ind w:left="113" w:right="113" w:firstLine="709"/>
        <w:jc w:val="both"/>
      </w:pPr>
      <w:r w:rsidRPr="005A4221">
        <w:t>азота оксид;</w:t>
      </w:r>
    </w:p>
    <w:p w:rsidR="0069104F" w:rsidRPr="005A4221" w:rsidRDefault="0069104F" w:rsidP="007C72BF">
      <w:pPr>
        <w:pStyle w:val="ac"/>
        <w:spacing w:after="0"/>
        <w:ind w:left="113" w:right="113" w:firstLine="709"/>
        <w:jc w:val="both"/>
      </w:pPr>
      <w:r w:rsidRPr="005A4221">
        <w:t>ангидрид сернистый;</w:t>
      </w:r>
    </w:p>
    <w:p w:rsidR="0069104F" w:rsidRPr="005A4221" w:rsidRDefault="0069104F" w:rsidP="007C72BF">
      <w:pPr>
        <w:pStyle w:val="ac"/>
        <w:spacing w:after="0"/>
        <w:ind w:left="113" w:right="113" w:firstLine="709"/>
        <w:jc w:val="both"/>
      </w:pPr>
      <w:r w:rsidRPr="005A4221">
        <w:t>углерода оксид;</w:t>
      </w:r>
    </w:p>
    <w:p w:rsidR="0069104F" w:rsidRPr="005A4221" w:rsidRDefault="0069104F" w:rsidP="007C72BF">
      <w:pPr>
        <w:pStyle w:val="ac"/>
        <w:spacing w:after="0"/>
        <w:ind w:left="113" w:right="113" w:firstLine="709"/>
        <w:jc w:val="both"/>
      </w:pPr>
      <w:r w:rsidRPr="005A4221">
        <w:t>Эффектом суммирующего действия обладают вещества ангидрид сернистый и азота диоксид.</w:t>
      </w:r>
    </w:p>
    <w:p w:rsidR="00417EF7" w:rsidRPr="005A4221" w:rsidRDefault="00417EF7"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Размер нормативной санитарно-защитной зоны согласно СанПиН 2.2.1/2.1.1.1200-03 - 100 метров. Размер СЗЗ соблюдается по всем направлениям.</w:t>
      </w:r>
    </w:p>
    <w:p w:rsidR="00923C53" w:rsidRPr="005A4221" w:rsidRDefault="00923C53" w:rsidP="007C72BF">
      <w:pPr>
        <w:spacing w:after="0" w:line="240" w:lineRule="auto"/>
        <w:ind w:left="113" w:right="113" w:firstLine="709"/>
        <w:jc w:val="both"/>
        <w:rPr>
          <w:rFonts w:ascii="Arial Narrow" w:hAnsi="Arial Narrow"/>
          <w:b/>
          <w:sz w:val="24"/>
          <w:szCs w:val="24"/>
        </w:rPr>
      </w:pPr>
    </w:p>
    <w:p w:rsidR="00A35124" w:rsidRPr="005A4221" w:rsidRDefault="00A35124" w:rsidP="007C72BF">
      <w:pPr>
        <w:spacing w:after="0" w:line="240" w:lineRule="auto"/>
        <w:ind w:left="113" w:right="113" w:firstLine="709"/>
        <w:jc w:val="both"/>
        <w:rPr>
          <w:rFonts w:ascii="Arial Narrow" w:hAnsi="Arial Narrow"/>
          <w:b/>
          <w:sz w:val="24"/>
          <w:szCs w:val="24"/>
        </w:rPr>
      </w:pPr>
      <w:r w:rsidRPr="005A4221">
        <w:rPr>
          <w:rFonts w:ascii="Arial Narrow" w:hAnsi="Arial Narrow"/>
          <w:b/>
          <w:sz w:val="24"/>
          <w:szCs w:val="24"/>
        </w:rPr>
        <w:t>Хлебопекарня производительностью до 2,5 т/сутки</w:t>
      </w:r>
    </w:p>
    <w:p w:rsidR="00A35124" w:rsidRPr="005A4221" w:rsidRDefault="00A35124" w:rsidP="007C72BF">
      <w:pPr>
        <w:spacing w:after="0" w:line="240" w:lineRule="auto"/>
        <w:ind w:left="113" w:right="113" w:firstLine="709"/>
        <w:jc w:val="both"/>
        <w:rPr>
          <w:rFonts w:ascii="Arial Narrow" w:hAnsi="Arial Narrow"/>
          <w:sz w:val="24"/>
          <w:szCs w:val="24"/>
        </w:rPr>
      </w:pPr>
    </w:p>
    <w:p w:rsidR="00BC65FD" w:rsidRPr="00BC65FD" w:rsidRDefault="00BC65FD" w:rsidP="00BC65FD">
      <w:pPr>
        <w:spacing w:after="0" w:line="240" w:lineRule="auto"/>
        <w:ind w:left="113" w:right="113" w:firstLine="709"/>
        <w:jc w:val="both"/>
        <w:rPr>
          <w:rFonts w:ascii="Arial Narrow" w:hAnsi="Arial Narrow"/>
          <w:sz w:val="24"/>
          <w:szCs w:val="24"/>
        </w:rPr>
      </w:pPr>
      <w:r w:rsidRPr="00BC65FD">
        <w:rPr>
          <w:rFonts w:ascii="Arial Narrow" w:hAnsi="Arial Narrow"/>
          <w:sz w:val="24"/>
          <w:szCs w:val="24"/>
        </w:rPr>
        <w:t>На территории МО п.Предивинск проектируется хлебопекарня производительностью до 2.5 т/сутки. Планируемый выход продукции до 50 тонн в год к расчетному сроку для обеспечения населения хлебобулочной продукцией местного производства. Работу в пекарне планируется организовать в одну смену. Также, предлагается организовать производство простых макаронных изделий. Тем самым планируемая численность занятых составит до 10 человек на расчетный срок.</w:t>
      </w:r>
    </w:p>
    <w:p w:rsidR="00527A92" w:rsidRPr="004807C7" w:rsidRDefault="00527A92" w:rsidP="007C72BF">
      <w:pPr>
        <w:spacing w:after="0" w:line="240" w:lineRule="auto"/>
        <w:ind w:left="113" w:right="113" w:firstLine="709"/>
        <w:jc w:val="both"/>
        <w:rPr>
          <w:rFonts w:ascii="Arial Narrow" w:hAnsi="Arial Narrow"/>
          <w:sz w:val="24"/>
          <w:szCs w:val="24"/>
        </w:rPr>
      </w:pPr>
      <w:r w:rsidRPr="004807C7">
        <w:rPr>
          <w:rFonts w:ascii="Arial Narrow" w:hAnsi="Arial Narrow"/>
          <w:sz w:val="24"/>
          <w:szCs w:val="24"/>
        </w:rPr>
        <w:t>К основным вызывающим беспокойство выбросам пекарен в атмосферу относятся летучие органические соединения (ЛОС).</w:t>
      </w:r>
    </w:p>
    <w:p w:rsidR="00A35124" w:rsidRPr="005A4221" w:rsidRDefault="00A35124"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 списке выбрасываемых химических веществ:</w:t>
      </w:r>
    </w:p>
    <w:p w:rsidR="00A35124" w:rsidRPr="005A4221" w:rsidRDefault="00A35124"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различные виды органической пыли (мучная, сахарная) при приеме, хранении и подготовке сырья;</w:t>
      </w:r>
    </w:p>
    <w:p w:rsidR="00A35124" w:rsidRPr="005A4221" w:rsidRDefault="00A35124"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пары этилового спирта и углекислого газа при брожении теста;</w:t>
      </w:r>
    </w:p>
    <w:p w:rsidR="00A35124" w:rsidRPr="005A4221" w:rsidRDefault="00A35124"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пары этилового спирта, летучих кислот (уксусной) и альдегидов (уксусных) при выпечке хлебобулочных изделий;</w:t>
      </w:r>
    </w:p>
    <w:p w:rsidR="00A35124" w:rsidRPr="005A4221" w:rsidRDefault="00A35124"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акролеин при выпечке формового и подового хлеба;</w:t>
      </w:r>
    </w:p>
    <w:p w:rsidR="00A35124" w:rsidRPr="005A4221" w:rsidRDefault="00A35124"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пары этилового спирта, летучих кислот (уксусной), альдегидов (уксусных) при остывании и хранении выпеченных изделий;</w:t>
      </w:r>
    </w:p>
    <w:p w:rsidR="00A35124" w:rsidRPr="005A4221" w:rsidRDefault="00A35124"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окись углерода и окислы азота от хлебопекарных печей при использовании в качестве топлива природного газа;</w:t>
      </w:r>
    </w:p>
    <w:p w:rsidR="00A35124" w:rsidRPr="005A4221" w:rsidRDefault="00A35124"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пыль древесная, сварочный аэрозоль, окислы марганца, аммиак, окись углерода и окислы азота, пары щелочи - от вспомогательного производства.</w:t>
      </w:r>
    </w:p>
    <w:p w:rsidR="008B7EBF" w:rsidRPr="005A4221" w:rsidRDefault="008B7EBF"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Главное ЛОС, выходящее с хлебопекарных предприятий, — этанол. Он образуется в результате метаболизма дрожжей во время ферментации и выделяется в больших количествах, когда тесто подвергается воздействию высоких температур в печи. В атмосфере он сливается с другими ЛОС, образуя смог. </w:t>
      </w:r>
    </w:p>
    <w:p w:rsidR="003A481A" w:rsidRPr="005A4221" w:rsidRDefault="003A481A"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Аммиак, повсеместно используемый в качестве заменителя хлорфторуглеродов в системах охлаждения и выделяемый карбонатом аммония (разрыхлитель в печенье) при контакте </w:t>
      </w:r>
      <w:r w:rsidRPr="005A4221">
        <w:rPr>
          <w:rFonts w:ascii="Arial Narrow" w:hAnsi="Arial Narrow"/>
          <w:sz w:val="24"/>
          <w:szCs w:val="24"/>
        </w:rPr>
        <w:lastRenderedPageBreak/>
        <w:t>с воздухом, токсичен при вдыхании высоких концентраций, а в случае утечки может приводить к обморожениям.</w:t>
      </w:r>
    </w:p>
    <w:p w:rsidR="00701E90" w:rsidRPr="005A4221" w:rsidRDefault="00A35124"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Выделение этих веществ происходит в основном в пруферах, печах и на стадии остывания хлеба. </w:t>
      </w:r>
      <w:r w:rsidR="00701E90" w:rsidRPr="005A4221">
        <w:rPr>
          <w:rFonts w:ascii="Arial Narrow" w:hAnsi="Arial Narrow"/>
          <w:sz w:val="24"/>
          <w:szCs w:val="24"/>
        </w:rPr>
        <w:t>Пыль может появиться в процессе хранения, обработки и сушки сырья; аэрозоли обычно образуются при использовании сжатого воздуха и воды под высоким давлением во время уборки.</w:t>
      </w:r>
    </w:p>
    <w:p w:rsidR="00423928" w:rsidRPr="005A4221" w:rsidRDefault="00701E90" w:rsidP="007C72BF">
      <w:pPr>
        <w:pStyle w:val="Default"/>
        <w:ind w:left="113" w:right="113" w:firstLine="709"/>
        <w:jc w:val="both"/>
        <w:rPr>
          <w:rFonts w:ascii="Arial Narrow" w:hAnsi="Arial Narrow"/>
          <w:color w:val="auto"/>
        </w:rPr>
      </w:pPr>
      <w:r w:rsidRPr="005A4221">
        <w:rPr>
          <w:rFonts w:ascii="Arial Narrow" w:hAnsi="Arial Narrow"/>
          <w:color w:val="auto"/>
        </w:rPr>
        <w:t xml:space="preserve">Рабочие могут вдыхать или проглатывать пыль и аэрозоли, подвергаясь воздействию биологических или микробиологических агентов и риску получения профессионального заболевания легких или астмы. В сочетании с высоким уровнем влажности пыль и/или аэрозоли могут служить причиной раздражения кожи и аллергических реакций. Карбонат аммония, используемый в качестве разрыхлителя в печенье, разлагается с выделением аммиака при контакте с воздухом. Токсичен при вдыхании в высоких концентрациях. Некоторые добавки в тесто/улучшители муки содержат энзимы, представляющие производственный риск возникновения аллергии (повышенной чувствительности) у рабочих. Контакт с энзимами необходимо ограничить, путем использования улучшителей в жидкой, пастообразной или порошкообразной, предусматривающей подавление пыли, форме. </w:t>
      </w:r>
      <w:r w:rsidR="00423928" w:rsidRPr="005A4221">
        <w:rPr>
          <w:rFonts w:ascii="Arial Narrow" w:hAnsi="Arial Narrow"/>
          <w:color w:val="auto"/>
        </w:rPr>
        <w:t xml:space="preserve">Облака пыли, состоящие из легковоспламеняющегося материала (например, муки) могут взорваться, если концентрация пыли в воздухе находится в пределах взрываемости и присутствует источник горения. </w:t>
      </w:r>
    </w:p>
    <w:p w:rsidR="00A35124" w:rsidRPr="005A4221" w:rsidRDefault="00A35124" w:rsidP="007C72BF">
      <w:pPr>
        <w:pStyle w:val="Default"/>
        <w:ind w:left="113" w:right="113" w:firstLine="709"/>
        <w:jc w:val="both"/>
        <w:rPr>
          <w:rFonts w:ascii="Arial Narrow" w:hAnsi="Arial Narrow"/>
        </w:rPr>
      </w:pPr>
      <w:r w:rsidRPr="005A4221">
        <w:rPr>
          <w:rFonts w:ascii="Arial Narrow" w:hAnsi="Arial Narrow"/>
          <w:color w:val="auto"/>
        </w:rPr>
        <w:t>Кроме технологических выбросов на предприятиях данного типа выделяются вредные вещества</w:t>
      </w:r>
      <w:r w:rsidRPr="005A4221">
        <w:rPr>
          <w:rFonts w:ascii="Arial Narrow" w:hAnsi="Arial Narrow"/>
        </w:rPr>
        <w:t xml:space="preserve"> при сжигании топлива в топочных устройствах хлебопекарных печей и в топках котлов для получения пара и горячей воды, расходуемых на технологические и подсобные нужды производства. </w:t>
      </w:r>
      <w:r w:rsidRPr="005A4221">
        <w:rPr>
          <w:rFonts w:ascii="Arial Narrow" w:hAnsi="Arial Narrow"/>
          <w:spacing w:val="-1"/>
        </w:rPr>
        <w:t xml:space="preserve">Пары </w:t>
      </w:r>
      <w:r w:rsidRPr="005A4221">
        <w:rPr>
          <w:rFonts w:ascii="Arial Narrow" w:hAnsi="Arial Narrow"/>
          <w:spacing w:val="-3"/>
        </w:rPr>
        <w:t>этих веществ удаляются из пекарных камер по вытяжным каналам за счет естест</w:t>
      </w:r>
      <w:r w:rsidRPr="005A4221">
        <w:rPr>
          <w:rFonts w:ascii="Arial Narrow" w:hAnsi="Arial Narrow"/>
          <w:spacing w:val="-1"/>
        </w:rPr>
        <w:t>венной тяги и выбрасываются в атмосферу через металлические трубы или шах</w:t>
      </w:r>
      <w:r w:rsidRPr="005A4221">
        <w:rPr>
          <w:rFonts w:ascii="Arial Narrow" w:hAnsi="Arial Narrow"/>
          <w:spacing w:val="-2"/>
        </w:rPr>
        <w:t>ты высотой не менее 10-15 метров.</w:t>
      </w:r>
    </w:p>
    <w:p w:rsidR="00A35124" w:rsidRPr="005A4221" w:rsidRDefault="00A35124"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Если дымоходы печей и котлов соединены в одну общую трубу, то в дымовых газах присутствуют компоненты технологических выбросов.</w:t>
      </w:r>
    </w:p>
    <w:p w:rsidR="00A35124" w:rsidRPr="005A4221" w:rsidRDefault="00A35124"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 состав хлебопекарных предприятий могут входить следующие вспомогательные производственные участки и отделения: механические (металлообрабатывающие и деревообрабатывающие); участки сварки; автотранспортные цеха и другие вспомогательные производства.</w:t>
      </w:r>
    </w:p>
    <w:p w:rsidR="00527A92" w:rsidRPr="00C073C4" w:rsidRDefault="003A481A" w:rsidP="007C72BF">
      <w:pPr>
        <w:spacing w:after="0" w:line="240" w:lineRule="auto"/>
        <w:ind w:left="113" w:right="113" w:firstLine="709"/>
        <w:jc w:val="both"/>
        <w:rPr>
          <w:rFonts w:ascii="Arial Narrow" w:hAnsi="Arial Narrow"/>
          <w:sz w:val="24"/>
          <w:szCs w:val="24"/>
        </w:rPr>
      </w:pPr>
      <w:r w:rsidRPr="00C073C4">
        <w:rPr>
          <w:rFonts w:ascii="Arial Narrow" w:hAnsi="Arial Narrow"/>
          <w:sz w:val="24"/>
          <w:szCs w:val="24"/>
        </w:rPr>
        <w:t>Также хлебопекарня является источником шума (</w:t>
      </w:r>
      <w:r w:rsidR="00527A92" w:rsidRPr="00C073C4">
        <w:rPr>
          <w:rFonts w:ascii="Arial Narrow" w:hAnsi="Arial Narrow"/>
          <w:sz w:val="24"/>
          <w:szCs w:val="24"/>
        </w:rPr>
        <w:t>рядом с мешалками или на участках выпекания, выгрузки из форм, нарезания и мытья фруктов</w:t>
      </w:r>
      <w:r w:rsidRPr="00C073C4">
        <w:rPr>
          <w:rFonts w:ascii="Arial Narrow" w:hAnsi="Arial Narrow"/>
          <w:sz w:val="24"/>
          <w:szCs w:val="24"/>
        </w:rPr>
        <w:t>).</w:t>
      </w:r>
      <w:r w:rsidR="00527A92" w:rsidRPr="00C073C4">
        <w:rPr>
          <w:rFonts w:ascii="Arial Narrow" w:hAnsi="Arial Narrow"/>
          <w:b/>
          <w:bCs/>
          <w:sz w:val="24"/>
          <w:szCs w:val="24"/>
        </w:rPr>
        <w:t xml:space="preserve"> </w:t>
      </w:r>
    </w:p>
    <w:p w:rsidR="00527A92" w:rsidRDefault="00527A92" w:rsidP="007C72BF">
      <w:pPr>
        <w:pStyle w:val="Default"/>
        <w:ind w:left="113" w:right="113" w:firstLine="709"/>
        <w:jc w:val="both"/>
        <w:rPr>
          <w:rFonts w:ascii="Arial Narrow" w:hAnsi="Arial Narrow"/>
          <w:color w:val="auto"/>
        </w:rPr>
      </w:pPr>
    </w:p>
    <w:p w:rsidR="000077E9" w:rsidRDefault="000077E9" w:rsidP="006E7B3D">
      <w:pPr>
        <w:spacing w:after="0" w:line="240" w:lineRule="auto"/>
        <w:ind w:left="113" w:right="113" w:firstLine="709"/>
        <w:jc w:val="both"/>
        <w:rPr>
          <w:rFonts w:ascii="Arial Narrow" w:hAnsi="Arial Narrow"/>
          <w:b/>
          <w:sz w:val="24"/>
          <w:szCs w:val="24"/>
        </w:rPr>
      </w:pPr>
      <w:r>
        <w:rPr>
          <w:rFonts w:ascii="Arial Narrow" w:hAnsi="Arial Narrow"/>
          <w:b/>
          <w:sz w:val="24"/>
          <w:szCs w:val="24"/>
        </w:rPr>
        <w:t>Сельское хозяйство</w:t>
      </w:r>
    </w:p>
    <w:p w:rsidR="002C2BE9" w:rsidRPr="002C2BE9" w:rsidRDefault="002C2BE9" w:rsidP="006E7B3D">
      <w:pPr>
        <w:spacing w:after="0" w:line="240" w:lineRule="auto"/>
        <w:ind w:left="113" w:right="113" w:firstLine="709"/>
        <w:jc w:val="both"/>
        <w:rPr>
          <w:rFonts w:ascii="Arial Narrow" w:hAnsi="Arial Narrow"/>
          <w:i/>
          <w:sz w:val="24"/>
          <w:szCs w:val="24"/>
        </w:rPr>
      </w:pPr>
      <w:r w:rsidRPr="002C2BE9">
        <w:rPr>
          <w:rFonts w:ascii="Arial Narrow" w:hAnsi="Arial Narrow"/>
          <w:i/>
          <w:sz w:val="24"/>
          <w:szCs w:val="24"/>
        </w:rPr>
        <w:t xml:space="preserve">Растениеводство </w:t>
      </w:r>
    </w:p>
    <w:p w:rsidR="006E7B3D" w:rsidRPr="005A4221" w:rsidRDefault="006E7B3D" w:rsidP="006E7B3D">
      <w:pPr>
        <w:spacing w:after="0" w:line="240" w:lineRule="auto"/>
        <w:ind w:left="113" w:right="113" w:firstLine="709"/>
        <w:jc w:val="both"/>
        <w:rPr>
          <w:rFonts w:ascii="Arial Narrow" w:hAnsi="Arial Narrow"/>
          <w:b/>
          <w:sz w:val="24"/>
          <w:szCs w:val="24"/>
        </w:rPr>
      </w:pPr>
      <w:r w:rsidRPr="005A4221">
        <w:rPr>
          <w:rFonts w:ascii="Arial Narrow" w:hAnsi="Arial Narrow"/>
          <w:b/>
          <w:sz w:val="24"/>
          <w:szCs w:val="24"/>
        </w:rPr>
        <w:t>Цех по переработке дикоросов с приемным пунктом</w:t>
      </w:r>
      <w:r>
        <w:rPr>
          <w:rFonts w:ascii="Arial Narrow" w:hAnsi="Arial Narrow"/>
          <w:b/>
          <w:sz w:val="24"/>
          <w:szCs w:val="24"/>
        </w:rPr>
        <w:t>, Цех консервирования овощей</w:t>
      </w:r>
    </w:p>
    <w:p w:rsidR="006E7B3D" w:rsidRPr="00C073C4" w:rsidRDefault="006E7B3D" w:rsidP="007C72BF">
      <w:pPr>
        <w:pStyle w:val="Default"/>
        <w:ind w:left="113" w:right="113" w:firstLine="709"/>
        <w:jc w:val="both"/>
        <w:rPr>
          <w:rFonts w:ascii="Arial Narrow" w:hAnsi="Arial Narrow"/>
          <w:color w:val="auto"/>
        </w:rPr>
      </w:pPr>
    </w:p>
    <w:p w:rsidR="009F5211" w:rsidRPr="006E7B3D" w:rsidRDefault="009F5211" w:rsidP="007C72BF">
      <w:pPr>
        <w:spacing w:after="0" w:line="240" w:lineRule="auto"/>
        <w:ind w:left="113" w:right="113" w:firstLine="709"/>
        <w:jc w:val="both"/>
        <w:rPr>
          <w:rFonts w:ascii="Arial Narrow" w:hAnsi="Arial Narrow"/>
          <w:i/>
          <w:sz w:val="24"/>
          <w:szCs w:val="24"/>
        </w:rPr>
      </w:pPr>
      <w:r w:rsidRPr="006E7B3D">
        <w:rPr>
          <w:rFonts w:ascii="Arial Narrow" w:hAnsi="Arial Narrow"/>
          <w:i/>
          <w:sz w:val="24"/>
          <w:szCs w:val="24"/>
        </w:rPr>
        <w:t>Цех по переработке дикоросов с приемным пунктом</w:t>
      </w:r>
    </w:p>
    <w:p w:rsidR="00EA46C7" w:rsidRPr="00EA46C7" w:rsidRDefault="00EA46C7" w:rsidP="00EA46C7">
      <w:pPr>
        <w:spacing w:after="0" w:line="240" w:lineRule="auto"/>
        <w:ind w:left="113" w:right="113" w:firstLine="709"/>
        <w:jc w:val="both"/>
        <w:rPr>
          <w:rFonts w:ascii="Arial Narrow" w:hAnsi="Arial Narrow"/>
          <w:sz w:val="24"/>
          <w:szCs w:val="24"/>
        </w:rPr>
      </w:pPr>
      <w:r w:rsidRPr="00EA46C7">
        <w:rPr>
          <w:rFonts w:ascii="Arial Narrow" w:hAnsi="Arial Narrow"/>
          <w:sz w:val="24"/>
          <w:szCs w:val="24"/>
        </w:rPr>
        <w:t>С использованием технологий шоковой заморозки. Планируемая система немедленной глубокой заморозки сырья на местах его сбора позволяет обеспечивать сохранность вкусовых качеств и энергетической ценности, а также позволяет снизить затраты на закуп и транспортировку продукции, обеспечивая конкурентные преимущества предприятия. Камера шоковой заморозки позволяет производить от 25 кг готовой продукции в час (в зависимости от модели). Однако рынок дикоросов отличается не только почти спекулятивной рентабельностью, но и высокими рисками. Главный из них – погодные условия, в зависимости от которых сбор урожая может вырасти или упасть в несколько раз. Тем не менее, заготовка дикоросов является хорошей возможностью для альтернативной занятости сельского населения, особенно с высоким уровнем безработицы. Сбор брусники, голубики, лечебных трав, грибов, орехов может стать стабильным источником заработка для населения. Реализовать готовую продукцию возможно внутри района, а также, в связи с близостью к краевому центру, в г. Красноярск. Численность работников на расчетный срок планируется 7 человек.</w:t>
      </w:r>
    </w:p>
    <w:p w:rsidR="00EA46C7" w:rsidRPr="006E7B3D" w:rsidRDefault="00EA46C7" w:rsidP="007C72BF">
      <w:pPr>
        <w:spacing w:after="0" w:line="240" w:lineRule="auto"/>
        <w:ind w:left="113" w:right="113" w:firstLine="709"/>
        <w:jc w:val="both"/>
        <w:rPr>
          <w:rFonts w:ascii="Arial Narrow" w:hAnsi="Arial Narrow"/>
          <w:i/>
          <w:sz w:val="24"/>
          <w:szCs w:val="24"/>
        </w:rPr>
      </w:pPr>
    </w:p>
    <w:p w:rsidR="00EA46C7" w:rsidRPr="006E7B3D" w:rsidRDefault="00033DDE" w:rsidP="00EA46C7">
      <w:pPr>
        <w:spacing w:after="0" w:line="240" w:lineRule="auto"/>
        <w:ind w:left="113" w:right="113" w:firstLine="709"/>
        <w:jc w:val="both"/>
        <w:rPr>
          <w:rFonts w:ascii="Arial Narrow" w:hAnsi="Arial Narrow"/>
          <w:i/>
          <w:sz w:val="24"/>
          <w:szCs w:val="24"/>
        </w:rPr>
      </w:pPr>
      <w:r w:rsidRPr="006E7B3D">
        <w:rPr>
          <w:rFonts w:ascii="Arial Narrow" w:hAnsi="Arial Narrow"/>
          <w:i/>
          <w:sz w:val="24"/>
          <w:szCs w:val="24"/>
        </w:rPr>
        <w:lastRenderedPageBreak/>
        <w:t>Цех консервирования овощей</w:t>
      </w:r>
    </w:p>
    <w:p w:rsidR="00912573" w:rsidRPr="00912573" w:rsidRDefault="00912573" w:rsidP="007C72BF">
      <w:pPr>
        <w:spacing w:after="0" w:line="240" w:lineRule="auto"/>
        <w:ind w:left="113" w:right="113" w:firstLine="709"/>
        <w:jc w:val="both"/>
        <w:rPr>
          <w:rFonts w:ascii="Arial Narrow" w:hAnsi="Arial Narrow"/>
          <w:sz w:val="24"/>
          <w:szCs w:val="24"/>
        </w:rPr>
      </w:pPr>
      <w:r w:rsidRPr="00912573">
        <w:rPr>
          <w:rFonts w:ascii="Arial Narrow" w:hAnsi="Arial Narrow"/>
          <w:sz w:val="24"/>
          <w:szCs w:val="24"/>
        </w:rPr>
        <w:t xml:space="preserve">С развитием овощеводства возникает необходимость в строительстве цеха по переработке овощей; предлагается установить оборудование для производства консервированного зеленого горошка, икры из кабачков и других закусочных консервов, маринадов, салатов; обеденных консервов, гарнирных овощей, томатных консервов и т.д. Готовую продукцию предлагается расфасовывать в стеклянную или полимерную тару, под обкатную крышку, крышку «твист-офф» или упаковывать в термоусадочную пленку. Планируется создать 8 рабочих мест к расчетному сроку. Предполагаемый объем готовой продукции составит до 5 тонн в год к расчетному сроку. Сбыт произведенной продукции планируется осуществлять на предприятиях общественного питания и в розничной сети района и Красноярского края. </w:t>
      </w:r>
    </w:p>
    <w:p w:rsidR="00912573" w:rsidRPr="005A4221" w:rsidRDefault="00912573" w:rsidP="007C72BF">
      <w:pPr>
        <w:spacing w:after="0" w:line="240" w:lineRule="auto"/>
        <w:ind w:left="113" w:right="113" w:firstLine="709"/>
        <w:jc w:val="both"/>
        <w:rPr>
          <w:rFonts w:ascii="Arial Narrow" w:hAnsi="Arial Narrow"/>
          <w:b/>
          <w:sz w:val="24"/>
          <w:szCs w:val="24"/>
        </w:rPr>
      </w:pPr>
    </w:p>
    <w:p w:rsidR="009F5211" w:rsidRPr="005A4221" w:rsidRDefault="009F5211" w:rsidP="007C72BF">
      <w:pPr>
        <w:pStyle w:val="a4"/>
        <w:tabs>
          <w:tab w:val="clear" w:pos="4153"/>
          <w:tab w:val="clear" w:pos="8306"/>
        </w:tabs>
        <w:ind w:left="113" w:right="113" w:firstLine="709"/>
        <w:jc w:val="both"/>
      </w:pPr>
      <w:r w:rsidRPr="005A4221">
        <w:t>Воздействие на атмосферный воздух объектов пищевой промышленности определяется тем, что помимо общего дли всех отраслей промышленности набора вредных веществ, поступающих от предприятий в воздух (твердые вещества, оксиды серы, углерода и другие жидкие и газообразные вещества), для отрасли характерны технологические процессы, сопровождаемые выбросами сильно пахнущих компонентов (варка, жарка, копчение, переработка специй, разделка и переработка рыбы), сухих продуктов животного происхождения, канцерогенных веществ.</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В выбросах предприятий пищевой промышленности находятся такие вещества как: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1. Эфиры уксусной кислоты;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2. Монокарбоновые кислоты;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3. Лактаты;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4. Формальдегид;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5. Нафталин;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6. Диацетил;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7. Ацетат аммония;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8. Этилбензол;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9. Диметилбензол;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10.Антрацен;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11.Акролеин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12.Масляная кислота;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13.Фенол;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14.Толуол;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15.Бензол.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Наиболее вредные вещества, поступающие в атмосферу от предприятий пищевой промышленности, - органическая пыль, двуокись углерода (СО2), бензин и другие углеводороды, выбросы от сжигания топлива.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Концентрация СО, превышающая ПДК, приводит к физиологическим изменениям в организме человека, а очень высокая - даже к гибели. Объясняется это тем, что СО - исключительно агрессивный газ, легко соединяется с гемоглобином, в результате чего образуется карбоксигемоглобин, повышенное содержание которого в крови сопровождается ухудшением остроты зрения и способность оценивать длительность интервалов времени, изменением деятельности сердца и легких, нарушением некоторых психомоторных функций головного мозга, головным болям, сонливостью, нарушением дыхания и смертностью, образование карбоксигемоглобина (это обратимый процесс: после прекращения вдыхания СО начинается его постепенный вывод из крови).</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У здорового человека содержание СО каждые 3-4 часа уменьшается в два раза. СО - стабильное вещество, время жизни его в атмосфере составляет 2-4 месяца. Высокая концентрация СО</w:t>
      </w:r>
      <w:r w:rsidRPr="005A4221">
        <w:rPr>
          <w:rFonts w:ascii="Arial Narrow" w:hAnsi="Arial Narrow"/>
          <w:sz w:val="24"/>
          <w:szCs w:val="24"/>
          <w:vertAlign w:val="subscript"/>
        </w:rPr>
        <w:t>2</w:t>
      </w:r>
      <w:r w:rsidRPr="005A4221">
        <w:rPr>
          <w:rFonts w:ascii="Arial Narrow" w:hAnsi="Arial Narrow"/>
          <w:sz w:val="24"/>
          <w:szCs w:val="24"/>
        </w:rPr>
        <w:t xml:space="preserve"> вызывает ухудшение самочувствия, слабость, головокружение. Главным же образом этот газ оказывает влияние на состояние окружающей среды, т.к. является парниковым газом.</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lastRenderedPageBreak/>
        <w:t>Пищевая промышленность не относится к основным загрязнителям атмосферы. Однако почти все предприятия пищевой промышленности выбрасывают в атмосферу газы и пыль, ухудшающие состояние атмосферного воздуха.</w:t>
      </w:r>
    </w:p>
    <w:p w:rsidR="009F5211" w:rsidRPr="00096F51" w:rsidRDefault="009F5211" w:rsidP="007C72BF">
      <w:pPr>
        <w:spacing w:after="0" w:line="240" w:lineRule="auto"/>
        <w:ind w:left="113" w:right="113" w:firstLine="709"/>
        <w:jc w:val="both"/>
        <w:rPr>
          <w:rFonts w:ascii="Arial Narrow" w:hAnsi="Arial Narrow"/>
          <w:sz w:val="24"/>
          <w:szCs w:val="24"/>
        </w:rPr>
      </w:pPr>
      <w:r w:rsidRPr="00096F51">
        <w:rPr>
          <w:rFonts w:ascii="Arial Narrow" w:hAnsi="Arial Narrow"/>
          <w:sz w:val="24"/>
          <w:szCs w:val="24"/>
        </w:rPr>
        <w:t xml:space="preserve">Дымовые газы, выбрасываемые котельными, имеющимися в цехах пищевой промышленности, содержат продукты неполного сгорания топлива, в дымовых газах находятся также частицы золы.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Технологические выбросы содержат пыль, пары растворителей, щелочи, уксуса, водород, а также избыточную теплоту.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Вентиляционные выбросы в атмосферу включают пыль, не задержанную пылеулавливающими устройствами, а также пары и газы.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Кроме того, многие технологические установки предприятий пищевой промышленности являются источниками неприятных запахов, которые раздражающе действуют на людей, даже в том случае, если концентрация в воздухе соответствующего вещества не превышает ПДК.</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В воздух ряда предприятий поступают в большом количестве водяные пары (консервные заводы, мясокомбинаты, молокозаводы и др.).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Применяются тепловые процессы (нагревание, сушка и др.). Они сопровождаются выделением конвективной и лучистой теплоты. </w:t>
      </w:r>
    </w:p>
    <w:p w:rsidR="009F5211" w:rsidRPr="005A4221" w:rsidRDefault="009F5211" w:rsidP="007C72BF">
      <w:pPr>
        <w:spacing w:after="0" w:line="240" w:lineRule="auto"/>
        <w:ind w:left="113" w:right="113" w:firstLine="709"/>
        <w:jc w:val="both"/>
        <w:rPr>
          <w:rFonts w:ascii="Arial Narrow" w:hAnsi="Arial Narrow"/>
          <w:sz w:val="24"/>
          <w:szCs w:val="24"/>
        </w:rPr>
      </w:pP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b/>
          <w:sz w:val="24"/>
          <w:szCs w:val="24"/>
        </w:rPr>
        <w:t>Вывод:</w:t>
      </w:r>
      <w:r w:rsidRPr="005A4221">
        <w:rPr>
          <w:rFonts w:ascii="Arial Narrow" w:hAnsi="Arial Narrow"/>
          <w:sz w:val="24"/>
          <w:szCs w:val="24"/>
        </w:rPr>
        <w:t xml:space="preserve"> Пищевая промышленность не относится к основным загрязнителям атмосферы. Негативное воздействие на атмосферный воздух происходит за счет выбросов вредных веществ, возникающих при использовании различных технологий пищевого производства. Выбросы, содержащие пыль, пары, газы, неблагоприятно действуют на окружающую среду, вызывая загрязнение воздуха, почвы, зеленых насаждений. Эти вредные явления могут быть в значительной мере предотвращены или ослаблены благодаря действию систем вентиляции и пылеулавливания.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Технологический процесс на предприятиях пищевой промышленности, качество сырья и готовой продукции находятся под постоянным наблюдением органов санитарного надзора, поскольку от их санитарного состояния непосредственно зависит здоровье населения. Предъявляются также высокие требования к метеорологическим условиям, и особенно к чистоте воздуха в помещениях пищевых производств. </w:t>
      </w:r>
    </w:p>
    <w:p w:rsidR="009F5211" w:rsidRPr="005A4221" w:rsidRDefault="009F5211"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Также в процессе пищевого производства образуются различные отходы. Хранение отходов в естественном виде возможно без потерь в течение 2-3 дней. При длительном хранении они теряют свои питательные свойства, закисают, загнивают, забраживают, загрязняя окружающую среду. Эти отходы - органические продукты, при нарушении санитарных правил хранения могут существенно ухудшать эпидемиологическую обстановку. Несанкционированное хранение отходов приводит к увеличению количества грызунов, насекомых, некоторых видов птиц, являющихся носителями многих заболеваний.</w:t>
      </w:r>
    </w:p>
    <w:p w:rsidR="00E9618E" w:rsidRPr="005A4221" w:rsidRDefault="00E9618E"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Для создания необходимых условий воздушной среды, благоприятных для работающих, обеспечивающих высокое качество продукции, в производственных помещениях предприятий пищевой промышленности устраиваются системы вентиляции, а при необходимости поддержания строго определенных условий воздушной среды - системы кондиционирования. Учитывая специфику производства, от их работы непосредственно зависит соблюдение параметров технологического процесса и качество готовой продукции. </w:t>
      </w:r>
    </w:p>
    <w:p w:rsidR="009F5211" w:rsidRPr="006A3731" w:rsidRDefault="00E9618E" w:rsidP="007C72BF">
      <w:pPr>
        <w:spacing w:after="0" w:line="240" w:lineRule="auto"/>
        <w:ind w:left="113" w:right="113" w:firstLine="709"/>
        <w:jc w:val="both"/>
        <w:rPr>
          <w:rFonts w:ascii="Arial Narrow" w:hAnsi="Arial Narrow"/>
          <w:i/>
          <w:sz w:val="24"/>
          <w:szCs w:val="24"/>
        </w:rPr>
      </w:pPr>
      <w:r w:rsidRPr="006A3731">
        <w:rPr>
          <w:rFonts w:ascii="Arial Narrow" w:hAnsi="Arial Narrow"/>
          <w:i/>
          <w:sz w:val="24"/>
          <w:szCs w:val="24"/>
        </w:rPr>
        <w:t xml:space="preserve">В дополнение к вышеперечисленному в результате развития пищевого производства увеличится интенсивность движения автотранспорта в связи с доставкой сырья и вывозом готовой продукции. </w:t>
      </w:r>
      <w:r w:rsidR="009F5211" w:rsidRPr="006A3731">
        <w:rPr>
          <w:rFonts w:ascii="Arial Narrow" w:hAnsi="Arial Narrow"/>
          <w:i/>
          <w:sz w:val="24"/>
          <w:szCs w:val="24"/>
        </w:rPr>
        <w:t>Интенсивность его движения в ряде отраслей носит сезонный характер - резко ус</w:t>
      </w:r>
      <w:r w:rsidRPr="006A3731">
        <w:rPr>
          <w:rFonts w:ascii="Arial Narrow" w:hAnsi="Arial Narrow"/>
          <w:i/>
          <w:sz w:val="24"/>
          <w:szCs w:val="24"/>
        </w:rPr>
        <w:t>иливается в период сбора урожая.</w:t>
      </w:r>
    </w:p>
    <w:p w:rsidR="009F5211" w:rsidRPr="005A4221" w:rsidRDefault="009F5211" w:rsidP="007C72BF">
      <w:pPr>
        <w:pStyle w:val="a4"/>
        <w:tabs>
          <w:tab w:val="clear" w:pos="4153"/>
          <w:tab w:val="clear" w:pos="8306"/>
          <w:tab w:val="center" w:pos="-3686"/>
          <w:tab w:val="left" w:pos="-3544"/>
        </w:tabs>
        <w:ind w:left="113" w:right="113" w:firstLine="709"/>
        <w:jc w:val="both"/>
      </w:pPr>
    </w:p>
    <w:p w:rsidR="009F5211" w:rsidRPr="005A4221" w:rsidRDefault="009F5211" w:rsidP="007C72BF">
      <w:pPr>
        <w:pStyle w:val="a4"/>
        <w:tabs>
          <w:tab w:val="clear" w:pos="4153"/>
          <w:tab w:val="clear" w:pos="8306"/>
          <w:tab w:val="center" w:pos="-3686"/>
          <w:tab w:val="left" w:pos="-3544"/>
        </w:tabs>
        <w:ind w:left="113" w:right="113" w:firstLine="709"/>
        <w:jc w:val="both"/>
        <w:rPr>
          <w:b/>
        </w:rPr>
      </w:pPr>
      <w:r w:rsidRPr="005A4221">
        <w:rPr>
          <w:b/>
        </w:rPr>
        <w:t>Тепличный комплекс</w:t>
      </w:r>
    </w:p>
    <w:p w:rsidR="009F5211" w:rsidRPr="005A4221" w:rsidRDefault="009F5211" w:rsidP="007C72BF">
      <w:pPr>
        <w:pStyle w:val="a4"/>
        <w:tabs>
          <w:tab w:val="clear" w:pos="4153"/>
          <w:tab w:val="clear" w:pos="8306"/>
          <w:tab w:val="center" w:pos="-3686"/>
          <w:tab w:val="left" w:pos="-3544"/>
        </w:tabs>
        <w:ind w:left="113" w:right="113" w:firstLine="709"/>
        <w:jc w:val="both"/>
        <w:rPr>
          <w:b/>
        </w:rPr>
      </w:pPr>
    </w:p>
    <w:p w:rsidR="003B281E" w:rsidRPr="003B281E" w:rsidRDefault="003B281E" w:rsidP="003B281E">
      <w:pPr>
        <w:spacing w:after="0" w:line="240" w:lineRule="auto"/>
        <w:ind w:left="113" w:right="113" w:firstLine="709"/>
        <w:jc w:val="both"/>
        <w:rPr>
          <w:rFonts w:ascii="Arial Narrow" w:hAnsi="Arial Narrow"/>
          <w:sz w:val="24"/>
          <w:szCs w:val="24"/>
        </w:rPr>
      </w:pPr>
      <w:r w:rsidRPr="003B281E">
        <w:rPr>
          <w:rFonts w:ascii="Arial Narrow" w:hAnsi="Arial Narrow"/>
          <w:sz w:val="24"/>
          <w:szCs w:val="24"/>
        </w:rPr>
        <w:t xml:space="preserve">На территории муниципального образования имеются свободные земельные ресурсы, пригодные для размещения небольшого тепличного комплекса. Проектом предлагается открытие </w:t>
      </w:r>
      <w:r w:rsidRPr="003B281E">
        <w:rPr>
          <w:rFonts w:ascii="Arial Narrow" w:hAnsi="Arial Narrow"/>
          <w:sz w:val="24"/>
          <w:szCs w:val="24"/>
        </w:rPr>
        <w:lastRenderedPageBreak/>
        <w:t xml:space="preserve">тепличного хозяйства (пл. участка </w:t>
      </w:r>
      <w:r>
        <w:rPr>
          <w:rFonts w:ascii="Arial Narrow" w:hAnsi="Arial Narrow"/>
          <w:sz w:val="24"/>
          <w:szCs w:val="24"/>
        </w:rPr>
        <w:t>–</w:t>
      </w:r>
      <w:r w:rsidRPr="003B281E">
        <w:rPr>
          <w:rFonts w:ascii="Arial Narrow" w:hAnsi="Arial Narrow"/>
          <w:sz w:val="24"/>
          <w:szCs w:val="24"/>
        </w:rPr>
        <w:t xml:space="preserve"> 0</w:t>
      </w:r>
      <w:r>
        <w:rPr>
          <w:rFonts w:ascii="Arial Narrow" w:hAnsi="Arial Narrow"/>
          <w:sz w:val="24"/>
          <w:szCs w:val="24"/>
        </w:rPr>
        <w:t>,</w:t>
      </w:r>
      <w:r w:rsidRPr="003B281E">
        <w:rPr>
          <w:rFonts w:ascii="Arial Narrow" w:hAnsi="Arial Narrow"/>
          <w:sz w:val="24"/>
          <w:szCs w:val="24"/>
        </w:rPr>
        <w:t>7</w:t>
      </w:r>
      <w:r>
        <w:rPr>
          <w:rFonts w:ascii="Arial Narrow" w:hAnsi="Arial Narrow"/>
          <w:sz w:val="24"/>
          <w:szCs w:val="24"/>
        </w:rPr>
        <w:t xml:space="preserve"> </w:t>
      </w:r>
      <w:r w:rsidRPr="003B281E">
        <w:rPr>
          <w:rFonts w:ascii="Arial Narrow" w:hAnsi="Arial Narrow"/>
          <w:sz w:val="24"/>
          <w:szCs w:val="24"/>
        </w:rPr>
        <w:t>га), занимающегося выращиванием, уборкой и последующим сбытом продукции овощеводства. Создание тепличного хозяйства и выращивание разнообразных видов сельскохозяйственных культур является сейчас очень выгодным бизнесом.</w:t>
      </w:r>
      <w:r w:rsidR="00FB77B5">
        <w:rPr>
          <w:rFonts w:ascii="Arial Narrow" w:hAnsi="Arial Narrow"/>
          <w:sz w:val="24"/>
          <w:szCs w:val="24"/>
        </w:rPr>
        <w:t xml:space="preserve"> </w:t>
      </w:r>
      <w:r w:rsidRPr="003B281E">
        <w:rPr>
          <w:rFonts w:ascii="Arial Narrow" w:hAnsi="Arial Narrow"/>
          <w:sz w:val="24"/>
          <w:szCs w:val="24"/>
        </w:rPr>
        <w:t xml:space="preserve">Тепличный бизнес – современный и рентабельный вид предпринимательства в сфере крестьянского хозяйства, доступный для малых и крупных предпринимателей. В зависимости от потребностей покупателей и наличия предложений можно выбрать те или иные овощные культуры, которые будут пользоваться наибольшим спросом. Это может быть выращивание помидор, огурцов, кабачков, баклажанов, болгарского перца, зелени, петрушки, лука, а также других видов овощей. Кроме того, возможно выращивание цветочных культур и их рассады. </w:t>
      </w:r>
    </w:p>
    <w:p w:rsidR="003B281E" w:rsidRPr="003B281E" w:rsidRDefault="003B281E" w:rsidP="003B281E">
      <w:pPr>
        <w:spacing w:after="0" w:line="240" w:lineRule="auto"/>
        <w:ind w:left="113" w:right="113" w:firstLine="709"/>
        <w:jc w:val="both"/>
        <w:rPr>
          <w:rFonts w:ascii="Arial Narrow" w:hAnsi="Arial Narrow"/>
          <w:sz w:val="24"/>
          <w:szCs w:val="24"/>
        </w:rPr>
      </w:pPr>
      <w:r w:rsidRPr="003B281E">
        <w:rPr>
          <w:rFonts w:ascii="Arial Narrow" w:hAnsi="Arial Narrow"/>
          <w:sz w:val="24"/>
          <w:szCs w:val="24"/>
        </w:rPr>
        <w:t>Для обслуживания тепличного хозяйства, потребуется 3-4 рабочих, технолог, управляющий. Тем самым, будут созданы дополнительные рабочие места для 7-8 человек.</w:t>
      </w:r>
    </w:p>
    <w:p w:rsidR="003B281E" w:rsidRPr="003B281E" w:rsidRDefault="003B281E" w:rsidP="003B281E">
      <w:pPr>
        <w:spacing w:after="0" w:line="240" w:lineRule="auto"/>
        <w:ind w:left="113" w:right="113" w:firstLine="709"/>
        <w:jc w:val="both"/>
        <w:rPr>
          <w:rFonts w:ascii="Arial Narrow" w:hAnsi="Arial Narrow"/>
          <w:sz w:val="24"/>
          <w:szCs w:val="24"/>
        </w:rPr>
      </w:pPr>
    </w:p>
    <w:p w:rsidR="001414C2" w:rsidRPr="001414C2" w:rsidRDefault="001414C2" w:rsidP="001414C2">
      <w:pPr>
        <w:spacing w:after="0" w:line="240" w:lineRule="auto"/>
        <w:ind w:left="113" w:right="113" w:firstLine="709"/>
        <w:jc w:val="both"/>
        <w:rPr>
          <w:rFonts w:ascii="Arial Narrow" w:hAnsi="Arial Narrow"/>
          <w:sz w:val="24"/>
          <w:szCs w:val="24"/>
        </w:rPr>
      </w:pPr>
      <w:r w:rsidRPr="001414C2">
        <w:rPr>
          <w:rFonts w:ascii="Arial Narrow" w:hAnsi="Arial Narrow"/>
          <w:sz w:val="24"/>
          <w:szCs w:val="24"/>
        </w:rPr>
        <w:t>Размеры санитарно-защитной зоны рассчитываются отдельно для каждого тепличного хозяйства (комбината) с учетом его мощности, всех имеющихся на его территории источников загрязнения, технологических особенностей, характера приготовления и применения рабочих смесей минеральных удобрений, пестицидов, биопрепаратов и согласуются с местными органами государственного санитарного надзора. Расчеты выполняются в соответствии с действующими методиками расчета концентраций в атмосферном воздухе вредных веществ, содержащихся в выбросах предприятий.</w:t>
      </w:r>
    </w:p>
    <w:p w:rsidR="001414C2" w:rsidRPr="001414C2" w:rsidRDefault="001414C2" w:rsidP="001414C2">
      <w:pPr>
        <w:spacing w:after="0" w:line="240" w:lineRule="auto"/>
        <w:ind w:left="113" w:right="113" w:firstLine="709"/>
        <w:jc w:val="both"/>
        <w:rPr>
          <w:rFonts w:ascii="Arial Narrow" w:hAnsi="Arial Narrow"/>
          <w:sz w:val="24"/>
          <w:szCs w:val="24"/>
        </w:rPr>
      </w:pPr>
      <w:r w:rsidRPr="001414C2">
        <w:rPr>
          <w:rFonts w:ascii="Arial Narrow" w:hAnsi="Arial Narrow"/>
          <w:sz w:val="24"/>
          <w:szCs w:val="24"/>
        </w:rPr>
        <w:t>Площадки для приготовления почвенных смесей, хранения пылящих материалов (почвы, компосты, минераловатные субстраты, торф, солома, древесные опилки и др.) должны размещаться с подветренной стороны относительно теплиц и бытовых помещений, иметь ровную поверхность с твердым покрытием, находиться на расстоянии не менее 100 м от ближайших открываемых проемов производственных и бытовых помещений.</w:t>
      </w:r>
    </w:p>
    <w:p w:rsidR="004D21CC" w:rsidRDefault="00BC663D" w:rsidP="001414C2">
      <w:pPr>
        <w:spacing w:after="0" w:line="240" w:lineRule="auto"/>
        <w:ind w:left="113" w:right="113" w:firstLine="709"/>
        <w:jc w:val="both"/>
        <w:rPr>
          <w:rFonts w:ascii="Arial Narrow" w:hAnsi="Arial Narrow"/>
          <w:sz w:val="24"/>
          <w:szCs w:val="24"/>
        </w:rPr>
      </w:pPr>
      <w:r w:rsidRPr="001414C2">
        <w:rPr>
          <w:rFonts w:ascii="Arial Narrow" w:hAnsi="Arial Narrow"/>
          <w:sz w:val="24"/>
          <w:szCs w:val="24"/>
        </w:rPr>
        <w:t>Негативное влияние отдельных факторов в первую очередь определяется воздействием минеральных и органических удобрений, пестицидов</w:t>
      </w:r>
      <w:r w:rsidR="008E29FA" w:rsidRPr="001414C2">
        <w:rPr>
          <w:rFonts w:ascii="Arial Narrow" w:hAnsi="Arial Narrow"/>
          <w:sz w:val="24"/>
          <w:szCs w:val="24"/>
        </w:rPr>
        <w:t xml:space="preserve"> при протравлении полей и семян на складах</w:t>
      </w:r>
      <w:r w:rsidRPr="001414C2">
        <w:rPr>
          <w:rFonts w:ascii="Arial Narrow" w:hAnsi="Arial Narrow"/>
          <w:sz w:val="24"/>
          <w:szCs w:val="24"/>
        </w:rPr>
        <w:t>.</w:t>
      </w:r>
      <w:r w:rsidR="001D1EE6" w:rsidRPr="001414C2">
        <w:rPr>
          <w:rFonts w:ascii="Arial Narrow" w:hAnsi="Arial Narrow"/>
          <w:sz w:val="24"/>
          <w:szCs w:val="24"/>
        </w:rPr>
        <w:t xml:space="preserve"> </w:t>
      </w:r>
    </w:p>
    <w:p w:rsidR="004D21CC" w:rsidRPr="004D21CC" w:rsidRDefault="004D21CC" w:rsidP="004D21CC">
      <w:pPr>
        <w:spacing w:after="0" w:line="240" w:lineRule="auto"/>
        <w:ind w:left="113" w:right="113" w:firstLine="709"/>
        <w:jc w:val="both"/>
        <w:rPr>
          <w:rFonts w:ascii="Arial Narrow" w:hAnsi="Arial Narrow"/>
          <w:sz w:val="24"/>
          <w:szCs w:val="24"/>
        </w:rPr>
      </w:pPr>
      <w:r>
        <w:rPr>
          <w:rFonts w:ascii="Arial Narrow" w:hAnsi="Arial Narrow"/>
          <w:sz w:val="24"/>
          <w:szCs w:val="24"/>
        </w:rPr>
        <w:t>В данном случае о</w:t>
      </w:r>
      <w:r w:rsidRPr="004D21CC">
        <w:rPr>
          <w:rFonts w:ascii="Arial Narrow" w:hAnsi="Arial Narrow"/>
          <w:sz w:val="24"/>
          <w:szCs w:val="24"/>
        </w:rPr>
        <w:t>рганизация защиты растений в теплично-парниковых хозяйствах (комбинатах) должна проводиться преимущественно за счет биологических средств борьбы с вредителями и болезнями растений.</w:t>
      </w:r>
    </w:p>
    <w:p w:rsidR="004D21CC" w:rsidRPr="004D21CC" w:rsidRDefault="004D21CC" w:rsidP="004D21CC">
      <w:pPr>
        <w:spacing w:after="0" w:line="240" w:lineRule="auto"/>
        <w:ind w:left="113" w:right="113" w:firstLine="709"/>
        <w:jc w:val="both"/>
        <w:rPr>
          <w:rFonts w:ascii="Arial Narrow" w:hAnsi="Arial Narrow"/>
          <w:sz w:val="24"/>
          <w:szCs w:val="24"/>
        </w:rPr>
      </w:pPr>
      <w:r w:rsidRPr="004D21CC">
        <w:rPr>
          <w:rFonts w:ascii="Arial Narrow" w:hAnsi="Arial Narrow"/>
          <w:sz w:val="24"/>
          <w:szCs w:val="24"/>
        </w:rPr>
        <w:t>Все работы, связанные с применением в теплицах и тепличных комбинатах пестицидов, биологических средств защиты растений и минеральных удобрений, организуются и проводятся в строгом соответствии с требованиями, изложенными в "</w:t>
      </w:r>
      <w:hyperlink r:id="rId16" w:history="1">
        <w:r w:rsidRPr="004D21CC">
          <w:rPr>
            <w:rFonts w:ascii="Arial Narrow" w:hAnsi="Arial Narrow"/>
            <w:sz w:val="24"/>
            <w:szCs w:val="24"/>
          </w:rPr>
          <w:t>Санитарных правилах</w:t>
        </w:r>
      </w:hyperlink>
      <w:r w:rsidRPr="004D21CC">
        <w:rPr>
          <w:rFonts w:ascii="Arial Narrow" w:hAnsi="Arial Narrow"/>
          <w:sz w:val="24"/>
          <w:szCs w:val="24"/>
        </w:rPr>
        <w:t xml:space="preserve"> по хранению, транспортировке и применению пестицидов (ядохимикатов) в сельском хозяйстве" и в ГОСТе "Биологическая безопасность".</w:t>
      </w:r>
    </w:p>
    <w:p w:rsidR="004D21CC" w:rsidRDefault="004D21CC" w:rsidP="001414C2">
      <w:pPr>
        <w:spacing w:after="0" w:line="240" w:lineRule="auto"/>
        <w:ind w:left="113" w:right="113" w:firstLine="709"/>
        <w:jc w:val="both"/>
        <w:rPr>
          <w:rFonts w:ascii="Arial Narrow" w:hAnsi="Arial Narrow"/>
          <w:sz w:val="24"/>
          <w:szCs w:val="24"/>
        </w:rPr>
      </w:pPr>
      <w:r w:rsidRPr="004D21CC">
        <w:rPr>
          <w:rFonts w:ascii="Arial Narrow" w:hAnsi="Arial Narrow"/>
          <w:sz w:val="24"/>
          <w:szCs w:val="24"/>
        </w:rPr>
        <w:t>В тепличных хозяйствах (комбинатах) должны применяться пестициды, предусмотренные для защищенного грунта в действующих "Списке химических и биологических средств борьбы с вредителями, болезнями растений и сорняками и регуляторов роста растений, разрешенных для применения в сельском хозяйстве" и дополнениях к данному Списку при соблюдении соответствующих регламентов. Обработка пестицидами проводится специальной бригадой по защите растений.</w:t>
      </w:r>
    </w:p>
    <w:p w:rsidR="009F5211" w:rsidRPr="001414C2" w:rsidRDefault="004D21CC" w:rsidP="001414C2">
      <w:pPr>
        <w:spacing w:after="0" w:line="240" w:lineRule="auto"/>
        <w:ind w:left="113" w:right="113" w:firstLine="709"/>
        <w:jc w:val="both"/>
        <w:rPr>
          <w:rFonts w:ascii="Arial Narrow" w:hAnsi="Arial Narrow"/>
          <w:sz w:val="24"/>
          <w:szCs w:val="24"/>
        </w:rPr>
      </w:pPr>
      <w:r>
        <w:rPr>
          <w:rFonts w:ascii="Arial Narrow" w:hAnsi="Arial Narrow"/>
          <w:sz w:val="24"/>
          <w:szCs w:val="24"/>
        </w:rPr>
        <w:t>Д</w:t>
      </w:r>
      <w:r w:rsidR="009F5211" w:rsidRPr="001414C2">
        <w:rPr>
          <w:rFonts w:ascii="Arial Narrow" w:hAnsi="Arial Narrow"/>
          <w:sz w:val="24"/>
          <w:szCs w:val="24"/>
        </w:rPr>
        <w:t xml:space="preserve">анная деятельность </w:t>
      </w:r>
      <w:r>
        <w:rPr>
          <w:rFonts w:ascii="Arial Narrow" w:hAnsi="Arial Narrow"/>
          <w:sz w:val="24"/>
          <w:szCs w:val="24"/>
        </w:rPr>
        <w:t>должна быть</w:t>
      </w:r>
      <w:r w:rsidR="001D1EE6" w:rsidRPr="001414C2">
        <w:rPr>
          <w:rFonts w:ascii="Arial Narrow" w:hAnsi="Arial Narrow"/>
          <w:sz w:val="24"/>
          <w:szCs w:val="24"/>
        </w:rPr>
        <w:t xml:space="preserve"> </w:t>
      </w:r>
      <w:r w:rsidR="009F5211" w:rsidRPr="001414C2">
        <w:rPr>
          <w:rFonts w:ascii="Arial Narrow" w:hAnsi="Arial Narrow"/>
          <w:sz w:val="24"/>
          <w:szCs w:val="24"/>
        </w:rPr>
        <w:t>безопасна для окружающей среды и проходить в строгом соответствии с правилами и законами.</w:t>
      </w:r>
    </w:p>
    <w:p w:rsidR="009F5211" w:rsidRDefault="009F5211" w:rsidP="001414C2">
      <w:pPr>
        <w:pStyle w:val="a4"/>
        <w:tabs>
          <w:tab w:val="clear" w:pos="4153"/>
          <w:tab w:val="clear" w:pos="8306"/>
          <w:tab w:val="center" w:pos="-3686"/>
          <w:tab w:val="left" w:pos="-3544"/>
        </w:tabs>
        <w:ind w:left="113" w:right="113" w:firstLine="709"/>
        <w:jc w:val="both"/>
      </w:pPr>
      <w:r w:rsidRPr="001414C2">
        <w:t>Экологические риски, связанные с данной деятельностью</w:t>
      </w:r>
      <w:r w:rsidR="00E255FD">
        <w:t>,</w:t>
      </w:r>
      <w:r w:rsidRPr="001414C2">
        <w:t xml:space="preserve"> минимальны.</w:t>
      </w:r>
    </w:p>
    <w:p w:rsidR="00C763E7" w:rsidRPr="001414C2" w:rsidRDefault="00C763E7" w:rsidP="001414C2">
      <w:pPr>
        <w:pStyle w:val="a4"/>
        <w:tabs>
          <w:tab w:val="clear" w:pos="4153"/>
          <w:tab w:val="clear" w:pos="8306"/>
          <w:tab w:val="center" w:pos="-3686"/>
          <w:tab w:val="left" w:pos="-3544"/>
        </w:tabs>
        <w:ind w:left="113" w:right="113" w:firstLine="709"/>
        <w:jc w:val="both"/>
      </w:pPr>
    </w:p>
    <w:p w:rsidR="009F5211" w:rsidRDefault="00C763E7" w:rsidP="00E519C4">
      <w:pPr>
        <w:pStyle w:val="a4"/>
        <w:tabs>
          <w:tab w:val="clear" w:pos="4153"/>
          <w:tab w:val="clear" w:pos="8306"/>
          <w:tab w:val="center" w:pos="-3686"/>
          <w:tab w:val="left" w:pos="-3544"/>
        </w:tabs>
        <w:ind w:left="113" w:right="113" w:firstLine="709"/>
      </w:pPr>
      <w:bookmarkStart w:id="37" w:name="_Toc308648671"/>
      <w:r w:rsidRPr="009D6B1C">
        <w:t>Таблица 1</w:t>
      </w:r>
      <w:r>
        <w:t>5</w:t>
      </w:r>
      <w:r w:rsidR="009F5211" w:rsidRPr="001414C2">
        <w:t xml:space="preserve"> - </w:t>
      </w:r>
      <w:r w:rsidR="009C29B1" w:rsidRPr="001414C2">
        <w:t>П</w:t>
      </w:r>
      <w:r w:rsidR="009F5211" w:rsidRPr="001414C2">
        <w:t>риродоохранны</w:t>
      </w:r>
      <w:r w:rsidR="009C29B1" w:rsidRPr="001414C2">
        <w:t>е</w:t>
      </w:r>
      <w:r w:rsidR="009F5211" w:rsidRPr="001414C2">
        <w:t xml:space="preserve"> мероприяти</w:t>
      </w:r>
      <w:r w:rsidR="009C29B1" w:rsidRPr="001414C2">
        <w:t>я</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797"/>
      </w:tblGrid>
      <w:tr w:rsidR="009F5211" w:rsidRPr="005A4221" w:rsidTr="00341DB5">
        <w:tc>
          <w:tcPr>
            <w:tcW w:w="4773" w:type="dxa"/>
          </w:tcPr>
          <w:p w:rsidR="009F5211" w:rsidRPr="005A4221" w:rsidRDefault="009F5211" w:rsidP="00E519C4">
            <w:pPr>
              <w:spacing w:after="0" w:line="240" w:lineRule="auto"/>
              <w:rPr>
                <w:rFonts w:ascii="Arial Narrow" w:hAnsi="Arial Narrow" w:cs="Arial"/>
                <w:sz w:val="24"/>
                <w:szCs w:val="24"/>
              </w:rPr>
            </w:pPr>
            <w:r w:rsidRPr="005A4221">
              <w:rPr>
                <w:rFonts w:ascii="Arial Narrow" w:hAnsi="Arial Narrow" w:cs="Arial"/>
                <w:sz w:val="24"/>
                <w:szCs w:val="24"/>
              </w:rPr>
              <w:t>Цель мероприятия</w:t>
            </w:r>
          </w:p>
        </w:tc>
        <w:tc>
          <w:tcPr>
            <w:tcW w:w="4797" w:type="dxa"/>
          </w:tcPr>
          <w:p w:rsidR="009F5211" w:rsidRPr="005A4221" w:rsidRDefault="009F5211" w:rsidP="00E519C4">
            <w:pPr>
              <w:spacing w:after="0" w:line="240" w:lineRule="auto"/>
              <w:rPr>
                <w:rFonts w:ascii="Arial Narrow" w:hAnsi="Arial Narrow" w:cs="Arial"/>
                <w:sz w:val="24"/>
                <w:szCs w:val="24"/>
              </w:rPr>
            </w:pPr>
            <w:r w:rsidRPr="005A4221">
              <w:rPr>
                <w:rFonts w:ascii="Arial Narrow" w:hAnsi="Arial Narrow" w:cs="Arial"/>
                <w:sz w:val="24"/>
                <w:szCs w:val="24"/>
              </w:rPr>
              <w:t>Мероприятие</w:t>
            </w:r>
          </w:p>
        </w:tc>
      </w:tr>
      <w:tr w:rsidR="009F5211" w:rsidRPr="005A4221" w:rsidTr="00341DB5">
        <w:tc>
          <w:tcPr>
            <w:tcW w:w="4773" w:type="dxa"/>
          </w:tcPr>
          <w:p w:rsidR="009F5211" w:rsidRPr="005A4221" w:rsidRDefault="009F5211" w:rsidP="00E519C4">
            <w:pPr>
              <w:spacing w:after="0" w:line="240" w:lineRule="auto"/>
              <w:rPr>
                <w:rFonts w:ascii="Arial Narrow" w:hAnsi="Arial Narrow" w:cs="Arial"/>
                <w:sz w:val="24"/>
                <w:szCs w:val="24"/>
              </w:rPr>
            </w:pPr>
            <w:r w:rsidRPr="005A4221">
              <w:rPr>
                <w:rFonts w:ascii="Arial Narrow" w:hAnsi="Arial Narrow" w:cs="Arial"/>
                <w:sz w:val="24"/>
                <w:szCs w:val="24"/>
              </w:rPr>
              <w:t>Снижение негативного воздействия на природу</w:t>
            </w:r>
          </w:p>
        </w:tc>
        <w:tc>
          <w:tcPr>
            <w:tcW w:w="4797" w:type="dxa"/>
          </w:tcPr>
          <w:p w:rsidR="009F5211" w:rsidRPr="005A4221" w:rsidRDefault="009F5211" w:rsidP="00E519C4">
            <w:pPr>
              <w:spacing w:after="0" w:line="240" w:lineRule="auto"/>
              <w:rPr>
                <w:rFonts w:ascii="Arial Narrow" w:hAnsi="Arial Narrow" w:cs="Arial"/>
                <w:sz w:val="24"/>
                <w:szCs w:val="24"/>
              </w:rPr>
            </w:pPr>
            <w:r w:rsidRPr="005A4221">
              <w:rPr>
                <w:rFonts w:ascii="Arial Narrow" w:hAnsi="Arial Narrow" w:cs="Arial"/>
                <w:sz w:val="24"/>
                <w:szCs w:val="24"/>
              </w:rPr>
              <w:t>1.Применение природоохранной технологии</w:t>
            </w:r>
          </w:p>
          <w:p w:rsidR="009F5211" w:rsidRPr="005A4221" w:rsidRDefault="009F5211" w:rsidP="00E519C4">
            <w:pPr>
              <w:spacing w:after="0" w:line="240" w:lineRule="auto"/>
              <w:rPr>
                <w:rFonts w:ascii="Arial Narrow" w:hAnsi="Arial Narrow" w:cs="Arial"/>
                <w:sz w:val="24"/>
                <w:szCs w:val="24"/>
              </w:rPr>
            </w:pPr>
            <w:r w:rsidRPr="005A4221">
              <w:rPr>
                <w:rFonts w:ascii="Arial Narrow" w:hAnsi="Arial Narrow" w:cs="Arial"/>
                <w:sz w:val="24"/>
                <w:szCs w:val="24"/>
              </w:rPr>
              <w:t>2.Сведение к минимуму вредных воздействий на окружающую природную среду</w:t>
            </w:r>
          </w:p>
        </w:tc>
      </w:tr>
      <w:tr w:rsidR="009F5211" w:rsidRPr="005A4221" w:rsidTr="00341DB5">
        <w:tc>
          <w:tcPr>
            <w:tcW w:w="4773" w:type="dxa"/>
          </w:tcPr>
          <w:p w:rsidR="009F5211" w:rsidRPr="005A4221" w:rsidRDefault="009F5211" w:rsidP="00E519C4">
            <w:pPr>
              <w:spacing w:after="0" w:line="240" w:lineRule="auto"/>
              <w:rPr>
                <w:rFonts w:ascii="Arial Narrow" w:hAnsi="Arial Narrow" w:cs="Arial"/>
                <w:sz w:val="24"/>
                <w:szCs w:val="24"/>
              </w:rPr>
            </w:pPr>
            <w:r w:rsidRPr="005A4221">
              <w:rPr>
                <w:rFonts w:ascii="Arial Narrow" w:hAnsi="Arial Narrow" w:cs="Arial"/>
                <w:sz w:val="24"/>
                <w:szCs w:val="24"/>
              </w:rPr>
              <w:t>Выявление возможных вредных воздействий на окружающую среду</w:t>
            </w:r>
          </w:p>
        </w:tc>
        <w:tc>
          <w:tcPr>
            <w:tcW w:w="4797" w:type="dxa"/>
          </w:tcPr>
          <w:p w:rsidR="009F5211" w:rsidRPr="005A4221" w:rsidRDefault="009F5211" w:rsidP="00E519C4">
            <w:pPr>
              <w:spacing w:after="0" w:line="240" w:lineRule="auto"/>
              <w:rPr>
                <w:rFonts w:ascii="Arial Narrow" w:hAnsi="Arial Narrow" w:cs="Arial"/>
                <w:sz w:val="24"/>
                <w:szCs w:val="24"/>
              </w:rPr>
            </w:pPr>
            <w:r w:rsidRPr="005A4221">
              <w:rPr>
                <w:rFonts w:ascii="Arial Narrow" w:hAnsi="Arial Narrow" w:cs="Arial"/>
                <w:sz w:val="24"/>
                <w:szCs w:val="24"/>
              </w:rPr>
              <w:t>1. Систематическая проверка</w:t>
            </w:r>
          </w:p>
        </w:tc>
      </w:tr>
    </w:tbl>
    <w:p w:rsidR="001A0624" w:rsidRPr="00A7700D" w:rsidRDefault="00094C2A" w:rsidP="007C72BF">
      <w:pPr>
        <w:shd w:val="clear" w:color="auto" w:fill="FFFFFF"/>
        <w:spacing w:after="0" w:line="240" w:lineRule="auto"/>
        <w:ind w:left="113" w:right="113" w:firstLine="709"/>
        <w:jc w:val="both"/>
        <w:rPr>
          <w:rFonts w:ascii="Arial Narrow" w:hAnsi="Arial Narrow" w:cs="Arial"/>
          <w:sz w:val="24"/>
          <w:szCs w:val="24"/>
        </w:rPr>
      </w:pPr>
      <w:r w:rsidRPr="005A4221">
        <w:rPr>
          <w:rFonts w:ascii="Arial Narrow" w:hAnsi="Arial Narrow"/>
          <w:sz w:val="24"/>
          <w:szCs w:val="24"/>
        </w:rPr>
        <w:lastRenderedPageBreak/>
        <w:t xml:space="preserve">Все постройки будут расположены на удалении от жилой застройки, с соблюдением всех санитарных норм и </w:t>
      </w:r>
      <w:r w:rsidRPr="00A7700D">
        <w:rPr>
          <w:rFonts w:ascii="Arial Narrow" w:hAnsi="Arial Narrow"/>
          <w:sz w:val="24"/>
          <w:szCs w:val="24"/>
        </w:rPr>
        <w:t>правил.</w:t>
      </w:r>
      <w:r w:rsidR="006C1670" w:rsidRPr="00A7700D">
        <w:rPr>
          <w:rFonts w:ascii="Arial Narrow" w:hAnsi="Arial Narrow"/>
          <w:sz w:val="24"/>
          <w:szCs w:val="24"/>
        </w:rPr>
        <w:t xml:space="preserve"> П</w:t>
      </w:r>
      <w:r w:rsidR="001A0624" w:rsidRPr="00A7700D">
        <w:rPr>
          <w:rFonts w:ascii="Arial Narrow" w:hAnsi="Arial Narrow"/>
          <w:sz w:val="24"/>
          <w:szCs w:val="24"/>
        </w:rPr>
        <w:t>о отношению к зоне жилой застройки располагается с подветренной стороны на нормативном расстоянии.</w:t>
      </w:r>
    </w:p>
    <w:p w:rsidR="00723BE1" w:rsidRPr="005A4221" w:rsidRDefault="00723BE1" w:rsidP="007C72BF">
      <w:pPr>
        <w:shd w:val="clear" w:color="auto" w:fill="FFFFFF"/>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Для сбора </w:t>
      </w:r>
      <w:r w:rsidR="00640C56" w:rsidRPr="005A4221">
        <w:rPr>
          <w:rFonts w:ascii="Arial Narrow" w:hAnsi="Arial Narrow"/>
          <w:sz w:val="24"/>
          <w:szCs w:val="24"/>
        </w:rPr>
        <w:t>твердых бытовых отходов</w:t>
      </w:r>
      <w:r w:rsidRPr="005A4221">
        <w:rPr>
          <w:rFonts w:ascii="Arial Narrow" w:hAnsi="Arial Narrow"/>
          <w:sz w:val="24"/>
          <w:szCs w:val="24"/>
        </w:rPr>
        <w:t xml:space="preserve"> и производственных отходов на территории</w:t>
      </w:r>
      <w:r w:rsidR="007A49D1" w:rsidRPr="005A4221">
        <w:rPr>
          <w:rFonts w:ascii="Arial Narrow" w:hAnsi="Arial Narrow"/>
          <w:sz w:val="24"/>
          <w:szCs w:val="24"/>
        </w:rPr>
        <w:t xml:space="preserve"> предприятия</w:t>
      </w:r>
      <w:r w:rsidRPr="005A4221">
        <w:rPr>
          <w:rFonts w:ascii="Arial Narrow" w:hAnsi="Arial Narrow"/>
          <w:sz w:val="24"/>
          <w:szCs w:val="24"/>
        </w:rPr>
        <w:t xml:space="preserve"> </w:t>
      </w:r>
      <w:r w:rsidR="001A0624" w:rsidRPr="005A4221">
        <w:rPr>
          <w:rFonts w:ascii="Arial Narrow" w:hAnsi="Arial Narrow"/>
          <w:sz w:val="24"/>
          <w:szCs w:val="24"/>
        </w:rPr>
        <w:t>предусмотрена</w:t>
      </w:r>
      <w:r w:rsidRPr="005A4221">
        <w:rPr>
          <w:rFonts w:ascii="Arial Narrow" w:hAnsi="Arial Narrow"/>
          <w:sz w:val="24"/>
          <w:szCs w:val="24"/>
        </w:rPr>
        <w:t xml:space="preserve"> специальная площадка с твердым покрытием, оборудованная влагонепроницаемыми емкостями.</w:t>
      </w:r>
    </w:p>
    <w:p w:rsidR="00B87794" w:rsidRDefault="00E255FD" w:rsidP="007C72BF">
      <w:pPr>
        <w:shd w:val="clear" w:color="auto" w:fill="FFFFFF"/>
        <w:spacing w:after="0" w:line="240" w:lineRule="auto"/>
        <w:ind w:left="113" w:right="113" w:firstLine="709"/>
        <w:jc w:val="both"/>
        <w:rPr>
          <w:rFonts w:ascii="Arial Narrow" w:hAnsi="Arial Narrow"/>
          <w:sz w:val="24"/>
          <w:szCs w:val="24"/>
        </w:rPr>
      </w:pPr>
      <w:r w:rsidRPr="00E255FD">
        <w:rPr>
          <w:rFonts w:ascii="Arial Narrow" w:hAnsi="Arial Narrow"/>
          <w:sz w:val="24"/>
          <w:szCs w:val="24"/>
        </w:rPr>
        <w:t xml:space="preserve">Согласно </w:t>
      </w:r>
      <w:r w:rsidRPr="00E255FD">
        <w:rPr>
          <w:rFonts w:ascii="Arial Narrow" w:hAnsi="Arial Narrow"/>
          <w:bCs/>
          <w:sz w:val="24"/>
          <w:szCs w:val="24"/>
        </w:rPr>
        <w:t xml:space="preserve">СанПиН 2.2.1/2.1.1.1200-03 </w:t>
      </w:r>
      <w:r w:rsidR="00F72363" w:rsidRPr="00E255FD">
        <w:rPr>
          <w:rFonts w:ascii="Arial Narrow" w:hAnsi="Arial Narrow"/>
          <w:sz w:val="24"/>
          <w:szCs w:val="24"/>
        </w:rPr>
        <w:t xml:space="preserve">СЗЗ составляет 50 м. Расстояние до ближайшей жилой усадебной застройки </w:t>
      </w:r>
      <w:r w:rsidR="00EA2922" w:rsidRPr="00E255FD">
        <w:rPr>
          <w:rFonts w:ascii="Arial Narrow" w:hAnsi="Arial Narrow"/>
          <w:sz w:val="24"/>
          <w:szCs w:val="24"/>
        </w:rPr>
        <w:t>–</w:t>
      </w:r>
      <w:r w:rsidR="00F72363" w:rsidRPr="00E255FD">
        <w:rPr>
          <w:rFonts w:ascii="Arial Narrow" w:hAnsi="Arial Narrow"/>
          <w:sz w:val="24"/>
          <w:szCs w:val="24"/>
        </w:rPr>
        <w:t xml:space="preserve"> </w:t>
      </w:r>
      <w:r w:rsidR="00EA2922" w:rsidRPr="00E255FD">
        <w:rPr>
          <w:rFonts w:ascii="Arial Narrow" w:hAnsi="Arial Narrow"/>
          <w:sz w:val="24"/>
          <w:szCs w:val="24"/>
        </w:rPr>
        <w:t>более 200 м</w:t>
      </w:r>
      <w:r w:rsidR="00C763E7">
        <w:rPr>
          <w:rFonts w:ascii="Arial Narrow" w:hAnsi="Arial Narrow"/>
          <w:sz w:val="24"/>
          <w:szCs w:val="24"/>
        </w:rPr>
        <w:t>.</w:t>
      </w:r>
    </w:p>
    <w:p w:rsidR="00C763E7" w:rsidRDefault="00C763E7" w:rsidP="007C72BF">
      <w:pPr>
        <w:shd w:val="clear" w:color="auto" w:fill="FFFFFF"/>
        <w:spacing w:after="0" w:line="240" w:lineRule="auto"/>
        <w:ind w:left="113" w:right="113" w:firstLine="709"/>
        <w:jc w:val="both"/>
        <w:rPr>
          <w:rFonts w:ascii="Arial Narrow" w:hAnsi="Arial Narrow"/>
          <w:sz w:val="24"/>
          <w:szCs w:val="24"/>
        </w:rPr>
      </w:pPr>
    </w:p>
    <w:p w:rsidR="00467151" w:rsidRPr="00A41A2E" w:rsidRDefault="002C2BE9" w:rsidP="002C2BE9">
      <w:pPr>
        <w:shd w:val="clear" w:color="auto" w:fill="FFFFFF"/>
        <w:spacing w:after="0" w:line="240" w:lineRule="auto"/>
        <w:ind w:left="113" w:right="113" w:firstLine="709"/>
        <w:jc w:val="both"/>
        <w:rPr>
          <w:rFonts w:ascii="Arial Narrow" w:hAnsi="Arial Narrow"/>
          <w:b/>
          <w:i/>
          <w:sz w:val="24"/>
          <w:szCs w:val="24"/>
        </w:rPr>
      </w:pPr>
      <w:r w:rsidRPr="00A41A2E">
        <w:rPr>
          <w:rFonts w:ascii="Arial Narrow" w:hAnsi="Arial Narrow"/>
          <w:b/>
          <w:i/>
          <w:sz w:val="24"/>
          <w:szCs w:val="24"/>
        </w:rPr>
        <w:t xml:space="preserve">Животноводство </w:t>
      </w:r>
    </w:p>
    <w:p w:rsidR="000077E9" w:rsidRPr="00A41A2E" w:rsidRDefault="000077E9" w:rsidP="002C2BE9">
      <w:pPr>
        <w:shd w:val="clear" w:color="auto" w:fill="FFFFFF"/>
        <w:spacing w:after="0" w:line="240" w:lineRule="auto"/>
        <w:ind w:left="113" w:right="113" w:firstLine="709"/>
        <w:jc w:val="both"/>
        <w:rPr>
          <w:rFonts w:ascii="Arial Narrow" w:hAnsi="Arial Narrow"/>
          <w:sz w:val="24"/>
          <w:szCs w:val="24"/>
        </w:rPr>
      </w:pPr>
      <w:r w:rsidRPr="00A41A2E">
        <w:rPr>
          <w:rFonts w:ascii="Arial Narrow" w:hAnsi="Arial Narrow"/>
          <w:sz w:val="24"/>
          <w:szCs w:val="24"/>
        </w:rPr>
        <w:t>Производством продукции животноводства занимаются только в личных подсобных хозяйствах. Информация об объемах продукции произведенной в личных подсобных хозяйствах отсутствует. Данные о поголовье животных в ЛПХ жителей муниципального образования представлены в следующей таблице:</w:t>
      </w:r>
    </w:p>
    <w:p w:rsidR="000077E9" w:rsidRPr="00A41A2E" w:rsidRDefault="000077E9" w:rsidP="002C2BE9">
      <w:pPr>
        <w:shd w:val="clear" w:color="auto" w:fill="FFFFFF"/>
        <w:spacing w:after="0" w:line="240" w:lineRule="auto"/>
        <w:ind w:left="113" w:right="113" w:firstLine="709"/>
        <w:jc w:val="both"/>
        <w:rPr>
          <w:rFonts w:ascii="Arial Narrow" w:hAnsi="Arial Narrow"/>
          <w:sz w:val="24"/>
          <w:szCs w:val="24"/>
        </w:rPr>
      </w:pPr>
    </w:p>
    <w:p w:rsidR="000077E9" w:rsidRPr="00A41A2E" w:rsidRDefault="00C763E7" w:rsidP="00E519C4">
      <w:pPr>
        <w:shd w:val="clear" w:color="auto" w:fill="FFFFFF"/>
        <w:spacing w:after="0" w:line="240" w:lineRule="auto"/>
        <w:ind w:left="113" w:right="113" w:firstLine="709"/>
        <w:rPr>
          <w:rFonts w:ascii="Arial Narrow" w:hAnsi="Arial Narrow"/>
          <w:sz w:val="24"/>
          <w:szCs w:val="24"/>
        </w:rPr>
      </w:pPr>
      <w:r>
        <w:rPr>
          <w:rFonts w:ascii="Arial Narrow" w:hAnsi="Arial Narrow"/>
          <w:sz w:val="24"/>
          <w:szCs w:val="24"/>
        </w:rPr>
        <w:t xml:space="preserve">Таблица 16 </w:t>
      </w:r>
      <w:r w:rsidR="000077E9" w:rsidRPr="00A41A2E">
        <w:rPr>
          <w:rFonts w:ascii="Arial Narrow" w:hAnsi="Arial Narrow"/>
          <w:sz w:val="24"/>
          <w:szCs w:val="24"/>
        </w:rPr>
        <w:t>- Наличие скота и птицы в личных подсобных хозяйствах</w:t>
      </w:r>
    </w:p>
    <w:tbl>
      <w:tblPr>
        <w:tblStyle w:val="af0"/>
        <w:tblW w:w="9185" w:type="dxa"/>
        <w:tblLook w:val="04A0" w:firstRow="1" w:lastRow="0" w:firstColumn="1" w:lastColumn="0" w:noHBand="0" w:noVBand="1"/>
      </w:tblPr>
      <w:tblGrid>
        <w:gridCol w:w="3247"/>
        <w:gridCol w:w="1278"/>
        <w:gridCol w:w="1518"/>
        <w:gridCol w:w="1651"/>
        <w:gridCol w:w="1491"/>
      </w:tblGrid>
      <w:tr w:rsidR="000077E9" w:rsidRPr="00A41A2E" w:rsidTr="003578D5">
        <w:trPr>
          <w:trHeight w:val="630"/>
        </w:trPr>
        <w:tc>
          <w:tcPr>
            <w:tcW w:w="3247" w:type="dxa"/>
            <w:noWrap/>
            <w:hideMark/>
          </w:tcPr>
          <w:p w:rsidR="000077E9" w:rsidRPr="00A41A2E" w:rsidRDefault="000077E9" w:rsidP="003578D5">
            <w:pPr>
              <w:spacing w:after="0"/>
              <w:rPr>
                <w:rFonts w:ascii="Arial Narrow" w:hAnsi="Arial Narrow" w:cs="Arial"/>
                <w:sz w:val="24"/>
                <w:szCs w:val="24"/>
              </w:rPr>
            </w:pPr>
            <w:r w:rsidRPr="00A41A2E">
              <w:rPr>
                <w:rFonts w:ascii="Arial Narrow" w:hAnsi="Arial Narrow" w:cs="Arial"/>
                <w:sz w:val="24"/>
                <w:szCs w:val="24"/>
              </w:rPr>
              <w:t>Населенный пункт</w:t>
            </w:r>
          </w:p>
        </w:tc>
        <w:tc>
          <w:tcPr>
            <w:tcW w:w="1278" w:type="dxa"/>
            <w:noWrap/>
            <w:hideMark/>
          </w:tcPr>
          <w:p w:rsidR="000077E9" w:rsidRPr="00A41A2E" w:rsidRDefault="000077E9" w:rsidP="003578D5">
            <w:pPr>
              <w:spacing w:after="0"/>
              <w:rPr>
                <w:rFonts w:ascii="Arial Narrow" w:hAnsi="Arial Narrow" w:cs="Arial"/>
                <w:sz w:val="24"/>
                <w:szCs w:val="24"/>
              </w:rPr>
            </w:pPr>
            <w:r w:rsidRPr="00A41A2E">
              <w:rPr>
                <w:rFonts w:ascii="Arial Narrow" w:hAnsi="Arial Narrow" w:cs="Arial"/>
                <w:sz w:val="24"/>
                <w:szCs w:val="24"/>
              </w:rPr>
              <w:t>КРС</w:t>
            </w:r>
          </w:p>
        </w:tc>
        <w:tc>
          <w:tcPr>
            <w:tcW w:w="1518" w:type="dxa"/>
            <w:hideMark/>
          </w:tcPr>
          <w:p w:rsidR="000077E9" w:rsidRPr="00A41A2E" w:rsidRDefault="000077E9" w:rsidP="003578D5">
            <w:pPr>
              <w:spacing w:after="0"/>
              <w:rPr>
                <w:rFonts w:ascii="Arial Narrow" w:hAnsi="Arial Narrow" w:cs="Arial"/>
                <w:sz w:val="24"/>
                <w:szCs w:val="24"/>
              </w:rPr>
            </w:pPr>
            <w:r w:rsidRPr="00A41A2E">
              <w:rPr>
                <w:rFonts w:ascii="Arial Narrow" w:hAnsi="Arial Narrow" w:cs="Arial"/>
                <w:sz w:val="24"/>
                <w:szCs w:val="24"/>
              </w:rPr>
              <w:t>в т.ч. коровы</w:t>
            </w:r>
          </w:p>
        </w:tc>
        <w:tc>
          <w:tcPr>
            <w:tcW w:w="1651" w:type="dxa"/>
            <w:noWrap/>
            <w:hideMark/>
          </w:tcPr>
          <w:p w:rsidR="000077E9" w:rsidRPr="00A41A2E" w:rsidRDefault="000077E9" w:rsidP="003578D5">
            <w:pPr>
              <w:spacing w:after="0"/>
              <w:rPr>
                <w:rFonts w:ascii="Arial Narrow" w:hAnsi="Arial Narrow" w:cs="Arial"/>
                <w:sz w:val="24"/>
                <w:szCs w:val="24"/>
              </w:rPr>
            </w:pPr>
            <w:r w:rsidRPr="00A41A2E">
              <w:rPr>
                <w:rFonts w:ascii="Arial Narrow" w:hAnsi="Arial Narrow" w:cs="Arial"/>
                <w:sz w:val="24"/>
                <w:szCs w:val="24"/>
              </w:rPr>
              <w:t>Овцы / козы</w:t>
            </w:r>
          </w:p>
        </w:tc>
        <w:tc>
          <w:tcPr>
            <w:tcW w:w="1491" w:type="dxa"/>
            <w:noWrap/>
            <w:hideMark/>
          </w:tcPr>
          <w:p w:rsidR="000077E9" w:rsidRPr="00A41A2E" w:rsidRDefault="000077E9" w:rsidP="003578D5">
            <w:pPr>
              <w:spacing w:after="0"/>
              <w:rPr>
                <w:rFonts w:ascii="Arial Narrow" w:hAnsi="Arial Narrow" w:cs="Arial"/>
                <w:sz w:val="24"/>
                <w:szCs w:val="24"/>
              </w:rPr>
            </w:pPr>
            <w:r w:rsidRPr="00A41A2E">
              <w:rPr>
                <w:rFonts w:ascii="Arial Narrow" w:hAnsi="Arial Narrow" w:cs="Arial"/>
                <w:sz w:val="24"/>
                <w:szCs w:val="24"/>
              </w:rPr>
              <w:t>Свиньи</w:t>
            </w:r>
          </w:p>
        </w:tc>
      </w:tr>
      <w:tr w:rsidR="000077E9" w:rsidRPr="00A41A2E" w:rsidTr="003578D5">
        <w:trPr>
          <w:trHeight w:val="315"/>
        </w:trPr>
        <w:tc>
          <w:tcPr>
            <w:tcW w:w="3247" w:type="dxa"/>
            <w:noWrap/>
            <w:hideMark/>
          </w:tcPr>
          <w:p w:rsidR="000077E9" w:rsidRPr="00A41A2E" w:rsidRDefault="000077E9" w:rsidP="003578D5">
            <w:pPr>
              <w:spacing w:after="0"/>
              <w:rPr>
                <w:rFonts w:ascii="Arial Narrow" w:hAnsi="Arial Narrow" w:cs="Arial"/>
                <w:sz w:val="24"/>
                <w:szCs w:val="24"/>
              </w:rPr>
            </w:pPr>
            <w:r w:rsidRPr="00A41A2E">
              <w:rPr>
                <w:rFonts w:ascii="Arial Narrow" w:hAnsi="Arial Narrow" w:cs="Arial"/>
                <w:sz w:val="24"/>
                <w:szCs w:val="24"/>
              </w:rPr>
              <w:t>р.п. Предивинск</w:t>
            </w:r>
          </w:p>
        </w:tc>
        <w:tc>
          <w:tcPr>
            <w:tcW w:w="1278"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24</w:t>
            </w:r>
          </w:p>
        </w:tc>
        <w:tc>
          <w:tcPr>
            <w:tcW w:w="1518"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11</w:t>
            </w:r>
          </w:p>
        </w:tc>
        <w:tc>
          <w:tcPr>
            <w:tcW w:w="1651"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17</w:t>
            </w:r>
          </w:p>
        </w:tc>
        <w:tc>
          <w:tcPr>
            <w:tcW w:w="1491"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19</w:t>
            </w:r>
          </w:p>
        </w:tc>
      </w:tr>
      <w:tr w:rsidR="000077E9" w:rsidRPr="00A41A2E" w:rsidTr="003578D5">
        <w:trPr>
          <w:trHeight w:val="315"/>
        </w:trPr>
        <w:tc>
          <w:tcPr>
            <w:tcW w:w="3247" w:type="dxa"/>
            <w:noWrap/>
            <w:hideMark/>
          </w:tcPr>
          <w:p w:rsidR="000077E9" w:rsidRPr="00A41A2E" w:rsidRDefault="000077E9" w:rsidP="003578D5">
            <w:pPr>
              <w:spacing w:after="0"/>
              <w:rPr>
                <w:rFonts w:ascii="Arial Narrow" w:hAnsi="Arial Narrow" w:cs="Arial"/>
                <w:sz w:val="24"/>
                <w:szCs w:val="24"/>
              </w:rPr>
            </w:pPr>
            <w:r w:rsidRPr="00A41A2E">
              <w:rPr>
                <w:rFonts w:ascii="Arial Narrow" w:hAnsi="Arial Narrow" w:cs="Arial"/>
                <w:sz w:val="24"/>
                <w:szCs w:val="24"/>
              </w:rPr>
              <w:t>с. Козьмо - Демьяновка</w:t>
            </w:r>
          </w:p>
        </w:tc>
        <w:tc>
          <w:tcPr>
            <w:tcW w:w="1278"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8</w:t>
            </w:r>
          </w:p>
        </w:tc>
        <w:tc>
          <w:tcPr>
            <w:tcW w:w="1518"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3</w:t>
            </w:r>
          </w:p>
        </w:tc>
        <w:tc>
          <w:tcPr>
            <w:tcW w:w="1651"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10</w:t>
            </w:r>
          </w:p>
        </w:tc>
        <w:tc>
          <w:tcPr>
            <w:tcW w:w="1491"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10</w:t>
            </w:r>
          </w:p>
        </w:tc>
      </w:tr>
      <w:tr w:rsidR="000077E9" w:rsidRPr="00A41A2E" w:rsidTr="003578D5">
        <w:trPr>
          <w:trHeight w:val="315"/>
        </w:trPr>
        <w:tc>
          <w:tcPr>
            <w:tcW w:w="3247" w:type="dxa"/>
            <w:noWrap/>
            <w:hideMark/>
          </w:tcPr>
          <w:p w:rsidR="000077E9" w:rsidRPr="00A41A2E" w:rsidRDefault="000077E9" w:rsidP="003578D5">
            <w:pPr>
              <w:spacing w:after="0"/>
              <w:rPr>
                <w:rFonts w:ascii="Arial Narrow" w:hAnsi="Arial Narrow" w:cs="Arial"/>
                <w:sz w:val="24"/>
                <w:szCs w:val="24"/>
              </w:rPr>
            </w:pPr>
            <w:r w:rsidRPr="00A41A2E">
              <w:rPr>
                <w:rFonts w:ascii="Arial Narrow" w:hAnsi="Arial Narrow" w:cs="Arial"/>
                <w:sz w:val="24"/>
                <w:szCs w:val="24"/>
              </w:rPr>
              <w:t>д. Троицкое</w:t>
            </w:r>
          </w:p>
        </w:tc>
        <w:tc>
          <w:tcPr>
            <w:tcW w:w="1278"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11</w:t>
            </w:r>
          </w:p>
        </w:tc>
        <w:tc>
          <w:tcPr>
            <w:tcW w:w="1518"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6</w:t>
            </w:r>
          </w:p>
        </w:tc>
        <w:tc>
          <w:tcPr>
            <w:tcW w:w="1651"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5</w:t>
            </w:r>
          </w:p>
        </w:tc>
        <w:tc>
          <w:tcPr>
            <w:tcW w:w="1491"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7</w:t>
            </w:r>
          </w:p>
        </w:tc>
      </w:tr>
      <w:tr w:rsidR="000077E9" w:rsidRPr="00A41A2E" w:rsidTr="003578D5">
        <w:trPr>
          <w:trHeight w:val="315"/>
        </w:trPr>
        <w:tc>
          <w:tcPr>
            <w:tcW w:w="3247" w:type="dxa"/>
            <w:noWrap/>
            <w:hideMark/>
          </w:tcPr>
          <w:p w:rsidR="000077E9" w:rsidRPr="00A41A2E" w:rsidRDefault="000077E9" w:rsidP="003578D5">
            <w:pPr>
              <w:spacing w:after="0"/>
              <w:rPr>
                <w:rFonts w:ascii="Arial Narrow" w:hAnsi="Arial Narrow" w:cs="Arial"/>
                <w:sz w:val="24"/>
                <w:szCs w:val="24"/>
              </w:rPr>
            </w:pPr>
            <w:r w:rsidRPr="00A41A2E">
              <w:rPr>
                <w:rFonts w:ascii="Arial Narrow" w:hAnsi="Arial Narrow" w:cs="Arial"/>
                <w:sz w:val="24"/>
                <w:szCs w:val="24"/>
              </w:rPr>
              <w:t>д. Покровка</w:t>
            </w:r>
          </w:p>
        </w:tc>
        <w:tc>
          <w:tcPr>
            <w:tcW w:w="1278"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3</w:t>
            </w:r>
          </w:p>
        </w:tc>
        <w:tc>
          <w:tcPr>
            <w:tcW w:w="1518"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2</w:t>
            </w:r>
          </w:p>
        </w:tc>
        <w:tc>
          <w:tcPr>
            <w:tcW w:w="1651"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w:t>
            </w:r>
          </w:p>
        </w:tc>
        <w:tc>
          <w:tcPr>
            <w:tcW w:w="1491"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w:t>
            </w:r>
          </w:p>
        </w:tc>
      </w:tr>
      <w:tr w:rsidR="000077E9" w:rsidRPr="00A41A2E" w:rsidTr="003578D5">
        <w:trPr>
          <w:trHeight w:val="315"/>
        </w:trPr>
        <w:tc>
          <w:tcPr>
            <w:tcW w:w="3247" w:type="dxa"/>
            <w:noWrap/>
            <w:hideMark/>
          </w:tcPr>
          <w:p w:rsidR="000077E9" w:rsidRPr="00A41A2E" w:rsidRDefault="000077E9" w:rsidP="003578D5">
            <w:pPr>
              <w:spacing w:after="0"/>
              <w:rPr>
                <w:rFonts w:ascii="Arial Narrow" w:hAnsi="Arial Narrow" w:cs="Arial"/>
                <w:sz w:val="24"/>
                <w:szCs w:val="24"/>
              </w:rPr>
            </w:pPr>
            <w:r w:rsidRPr="00A41A2E">
              <w:rPr>
                <w:rFonts w:ascii="Arial Narrow" w:hAnsi="Arial Narrow" w:cs="Arial"/>
                <w:sz w:val="24"/>
                <w:szCs w:val="24"/>
              </w:rPr>
              <w:t>Итого по МО п.Предивинск:</w:t>
            </w:r>
          </w:p>
        </w:tc>
        <w:tc>
          <w:tcPr>
            <w:tcW w:w="1278"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46</w:t>
            </w:r>
          </w:p>
        </w:tc>
        <w:tc>
          <w:tcPr>
            <w:tcW w:w="1518"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22</w:t>
            </w:r>
          </w:p>
        </w:tc>
        <w:tc>
          <w:tcPr>
            <w:tcW w:w="1651"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32</w:t>
            </w:r>
          </w:p>
        </w:tc>
        <w:tc>
          <w:tcPr>
            <w:tcW w:w="1491" w:type="dxa"/>
            <w:noWrap/>
            <w:hideMark/>
          </w:tcPr>
          <w:p w:rsidR="000077E9" w:rsidRPr="00A41A2E" w:rsidRDefault="000077E9" w:rsidP="00C763E7">
            <w:pPr>
              <w:spacing w:after="0"/>
              <w:jc w:val="center"/>
              <w:rPr>
                <w:rFonts w:ascii="Arial Narrow" w:hAnsi="Arial Narrow" w:cs="Arial"/>
                <w:sz w:val="24"/>
                <w:szCs w:val="24"/>
              </w:rPr>
            </w:pPr>
            <w:r w:rsidRPr="00A41A2E">
              <w:rPr>
                <w:rFonts w:ascii="Arial Narrow" w:hAnsi="Arial Narrow" w:cs="Arial"/>
                <w:sz w:val="24"/>
                <w:szCs w:val="24"/>
              </w:rPr>
              <w:t>36</w:t>
            </w:r>
          </w:p>
        </w:tc>
      </w:tr>
    </w:tbl>
    <w:p w:rsidR="000077E9" w:rsidRPr="00A41A2E" w:rsidRDefault="000077E9" w:rsidP="003578D5">
      <w:pPr>
        <w:shd w:val="clear" w:color="auto" w:fill="FFFFFF"/>
        <w:spacing w:after="0" w:line="240" w:lineRule="auto"/>
        <w:ind w:left="113" w:right="113" w:firstLine="709"/>
        <w:jc w:val="both"/>
        <w:rPr>
          <w:rFonts w:ascii="Arial Narrow" w:hAnsi="Arial Narrow"/>
          <w:sz w:val="24"/>
          <w:szCs w:val="24"/>
        </w:rPr>
      </w:pPr>
      <w:r w:rsidRPr="00A41A2E">
        <w:rPr>
          <w:rFonts w:ascii="Arial Narrow" w:hAnsi="Arial Narrow"/>
          <w:sz w:val="24"/>
          <w:szCs w:val="24"/>
        </w:rPr>
        <w:t xml:space="preserve">С каждым годом в личных подсобных хозяйствах муниципального образования идет тенденция к снижению поголовья сельскохозяйственных животных и птицы. </w:t>
      </w:r>
    </w:p>
    <w:p w:rsidR="000077E9" w:rsidRPr="001466C4" w:rsidRDefault="00BE5069" w:rsidP="000077E9">
      <w:pPr>
        <w:spacing w:after="0" w:line="240" w:lineRule="auto"/>
        <w:ind w:left="113" w:right="113" w:firstLine="709"/>
        <w:jc w:val="both"/>
        <w:rPr>
          <w:rFonts w:ascii="Arial Narrow" w:hAnsi="Arial Narrow"/>
          <w:i/>
          <w:sz w:val="24"/>
          <w:szCs w:val="24"/>
        </w:rPr>
      </w:pPr>
      <w:r w:rsidRPr="001466C4">
        <w:rPr>
          <w:rFonts w:ascii="Arial Narrow" w:hAnsi="Arial Narrow"/>
          <w:i/>
          <w:sz w:val="24"/>
          <w:szCs w:val="24"/>
        </w:rPr>
        <w:t xml:space="preserve">Учитывая малое количество </w:t>
      </w:r>
      <w:r w:rsidR="00976084" w:rsidRPr="001466C4">
        <w:rPr>
          <w:rFonts w:ascii="Arial Narrow" w:hAnsi="Arial Narrow"/>
          <w:i/>
          <w:sz w:val="24"/>
          <w:szCs w:val="24"/>
        </w:rPr>
        <w:t>поголовья домашних животных и птиц, с</w:t>
      </w:r>
      <w:r w:rsidR="000077E9" w:rsidRPr="001466C4">
        <w:rPr>
          <w:rFonts w:ascii="Arial Narrow" w:hAnsi="Arial Narrow"/>
          <w:i/>
          <w:sz w:val="24"/>
          <w:szCs w:val="24"/>
        </w:rPr>
        <w:t xml:space="preserve">о скотных дворов и хранилищ навоза в атмосферу выделяется </w:t>
      </w:r>
      <w:r w:rsidR="00976084" w:rsidRPr="001466C4">
        <w:rPr>
          <w:rFonts w:ascii="Arial Narrow" w:hAnsi="Arial Narrow"/>
          <w:i/>
          <w:sz w:val="24"/>
          <w:szCs w:val="24"/>
        </w:rPr>
        <w:t xml:space="preserve">незначительное количество </w:t>
      </w:r>
      <w:r w:rsidR="000077E9" w:rsidRPr="001466C4">
        <w:rPr>
          <w:rFonts w:ascii="Arial Narrow" w:hAnsi="Arial Narrow"/>
          <w:i/>
          <w:sz w:val="24"/>
          <w:szCs w:val="24"/>
        </w:rPr>
        <w:t xml:space="preserve">газов и пахучих веществ. Существенными загрязнителями атмосферы являются аммиак и сероводород. </w:t>
      </w:r>
    </w:p>
    <w:p w:rsidR="000077E9" w:rsidRDefault="000077E9" w:rsidP="007C72BF">
      <w:pPr>
        <w:spacing w:after="0" w:line="240" w:lineRule="auto"/>
        <w:ind w:left="113" w:right="113" w:firstLine="709"/>
        <w:jc w:val="both"/>
        <w:rPr>
          <w:rFonts w:ascii="Arial Narrow" w:hAnsi="Arial Narrow"/>
          <w:sz w:val="24"/>
          <w:szCs w:val="24"/>
        </w:rPr>
      </w:pPr>
    </w:p>
    <w:p w:rsidR="00C6324B" w:rsidRPr="005A4221" w:rsidRDefault="00C6324B" w:rsidP="00C6324B">
      <w:pPr>
        <w:spacing w:after="0" w:line="240" w:lineRule="auto"/>
        <w:ind w:left="113" w:right="113" w:firstLine="709"/>
        <w:jc w:val="both"/>
        <w:rPr>
          <w:rFonts w:ascii="Arial Narrow" w:hAnsi="Arial Narrow"/>
          <w:b/>
          <w:sz w:val="24"/>
          <w:szCs w:val="24"/>
        </w:rPr>
      </w:pPr>
      <w:r w:rsidRPr="005A4221">
        <w:rPr>
          <w:rFonts w:ascii="Arial Narrow" w:hAnsi="Arial Narrow"/>
          <w:b/>
          <w:sz w:val="24"/>
          <w:szCs w:val="24"/>
        </w:rPr>
        <w:t>Станция биологической очистки сточных вод</w:t>
      </w:r>
    </w:p>
    <w:p w:rsidR="00C6324B" w:rsidRPr="005A4221" w:rsidRDefault="00C6324B" w:rsidP="00C6324B">
      <w:pPr>
        <w:spacing w:after="0" w:line="240" w:lineRule="auto"/>
        <w:ind w:left="113" w:right="113" w:firstLine="709"/>
        <w:jc w:val="both"/>
        <w:rPr>
          <w:rFonts w:ascii="Arial Narrow" w:hAnsi="Arial Narrow"/>
          <w:b/>
          <w:sz w:val="24"/>
          <w:szCs w:val="24"/>
        </w:rPr>
      </w:pPr>
    </w:p>
    <w:p w:rsidR="00C6324B" w:rsidRPr="005A4221" w:rsidRDefault="00C6324B" w:rsidP="00C6324B">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Во внутреннее пространство Станции подается воздух из окружающей среды и предусматривается ее вентиляция через подводящий канализационный трубопровод.</w:t>
      </w:r>
    </w:p>
    <w:p w:rsidR="00C6324B" w:rsidRPr="005A4221" w:rsidRDefault="00C6324B" w:rsidP="00C6324B">
      <w:pPr>
        <w:tabs>
          <w:tab w:val="left" w:pos="284"/>
          <w:tab w:val="left" w:pos="993"/>
          <w:tab w:val="left" w:pos="3969"/>
          <w:tab w:val="left" w:pos="4253"/>
          <w:tab w:val="left" w:pos="4536"/>
          <w:tab w:val="left" w:pos="7088"/>
          <w:tab w:val="left" w:pos="935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 процессе эксплуатации станция не выделяет неприятного запаха, так как в рабочем режиме преобладают аэробные процессы, что позволяет монтировать Станции вблизи строений.</w:t>
      </w:r>
    </w:p>
    <w:p w:rsidR="00C6324B" w:rsidRPr="005A4221" w:rsidRDefault="00C6324B" w:rsidP="00C6324B">
      <w:pPr>
        <w:spacing w:after="0" w:line="240" w:lineRule="auto"/>
        <w:ind w:left="113" w:right="113" w:firstLine="709"/>
        <w:jc w:val="both"/>
        <w:rPr>
          <w:rFonts w:ascii="Arial Narrow" w:hAnsi="Arial Narrow"/>
          <w:sz w:val="24"/>
          <w:szCs w:val="24"/>
        </w:rPr>
      </w:pPr>
      <w:r w:rsidRPr="00B71569">
        <w:rPr>
          <w:rFonts w:ascii="Arial Narrow" w:hAnsi="Arial Narrow"/>
          <w:sz w:val="24"/>
          <w:szCs w:val="24"/>
        </w:rPr>
        <w:t>Опасность</w:t>
      </w:r>
      <w:r w:rsidRPr="00B71569">
        <w:rPr>
          <w:rFonts w:ascii="Arial Narrow" w:hAnsi="Arial Narrow"/>
          <w:b/>
          <w:sz w:val="24"/>
          <w:szCs w:val="24"/>
        </w:rPr>
        <w:t xml:space="preserve"> </w:t>
      </w:r>
      <w:r w:rsidRPr="00B71569">
        <w:rPr>
          <w:rFonts w:ascii="Arial Narrow" w:hAnsi="Arial Narrow"/>
          <w:b/>
          <w:bCs/>
          <w:sz w:val="24"/>
          <w:szCs w:val="24"/>
        </w:rPr>
        <w:t xml:space="preserve">аварий </w:t>
      </w:r>
      <w:r w:rsidRPr="00B71569">
        <w:rPr>
          <w:rFonts w:ascii="Arial Narrow" w:hAnsi="Arial Narrow"/>
          <w:b/>
          <w:sz w:val="24"/>
          <w:szCs w:val="24"/>
        </w:rPr>
        <w:t>станция биологической очистки сточных вод</w:t>
      </w:r>
      <w:r w:rsidRPr="00B71569">
        <w:rPr>
          <w:rFonts w:ascii="Arial Narrow" w:hAnsi="Arial Narrow"/>
          <w:color w:val="4F81BD"/>
          <w:sz w:val="24"/>
          <w:szCs w:val="24"/>
        </w:rPr>
        <w:t xml:space="preserve"> </w:t>
      </w:r>
      <w:r w:rsidRPr="00B71569">
        <w:rPr>
          <w:rFonts w:ascii="Arial Narrow" w:hAnsi="Arial Narrow"/>
          <w:sz w:val="24"/>
          <w:szCs w:val="24"/>
        </w:rPr>
        <w:t>обусловлена не только резким отрицательным воздействием на обслуживающий персонал и близлежащие населенные пункты, но и большими залповыми выбросами отравляющих,</w:t>
      </w:r>
      <w:r w:rsidRPr="005A4221">
        <w:rPr>
          <w:rFonts w:ascii="Arial Narrow" w:hAnsi="Arial Narrow"/>
          <w:sz w:val="24"/>
          <w:szCs w:val="24"/>
        </w:rPr>
        <w:t xml:space="preserve"> токсичных и просто вредных в больших количествах веществ в окружающую среду. </w:t>
      </w:r>
      <w:r w:rsidRPr="005A4221">
        <w:rPr>
          <w:rFonts w:ascii="Arial Narrow" w:hAnsi="Arial Narrow" w:cs="Arial"/>
          <w:sz w:val="24"/>
          <w:szCs w:val="24"/>
        </w:rPr>
        <w:t>Загрязнение атмосферного воздуха происходит при авариях на очистных сооружениях промышленных газов, а загрязнение поверхностных и подземных вод, почв и поверхности земли – при авариях на очистных сооружениях сточных вод промышленных предприятий и на отстойниках животноводческих или птицеферм и комплексов. В последнем случае также может иметь место ущерб рыбному хозяйству.</w:t>
      </w:r>
    </w:p>
    <w:p w:rsidR="00C6324B" w:rsidRPr="005A4221" w:rsidRDefault="00C6324B" w:rsidP="00C6324B">
      <w:pPr>
        <w:spacing w:after="0" w:line="240" w:lineRule="auto"/>
        <w:ind w:left="113" w:right="113" w:firstLine="709"/>
        <w:jc w:val="both"/>
        <w:rPr>
          <w:rFonts w:ascii="Arial Narrow" w:hAnsi="Arial Narrow" w:cs="Arial"/>
          <w:sz w:val="24"/>
          <w:szCs w:val="24"/>
          <w:highlight w:val="cyan"/>
        </w:rPr>
      </w:pPr>
      <w:r w:rsidRPr="005A4221">
        <w:rPr>
          <w:rFonts w:ascii="Arial Narrow" w:hAnsi="Arial Narrow"/>
          <w:sz w:val="24"/>
          <w:szCs w:val="24"/>
        </w:rPr>
        <w:t>В результате ядерных или обычных ударов противника по таким объектам и при некоторых видах стихийных бедствий (например, во время землетрясений и наводнений) или при авариях на производствах возможны выливы (выбросы) сильнодействующих ядовитых веществ и связанные с ними заражения местности и воздуха.</w:t>
      </w:r>
    </w:p>
    <w:p w:rsidR="00C6324B" w:rsidRPr="005E321A" w:rsidRDefault="00C6324B" w:rsidP="00C6324B">
      <w:pPr>
        <w:spacing w:after="0" w:line="240" w:lineRule="auto"/>
        <w:ind w:left="113" w:right="113" w:firstLine="709"/>
        <w:jc w:val="both"/>
        <w:rPr>
          <w:rFonts w:ascii="Arial Narrow" w:hAnsi="Arial Narrow"/>
          <w:sz w:val="24"/>
          <w:szCs w:val="24"/>
        </w:rPr>
      </w:pPr>
      <w:r w:rsidRPr="005E321A">
        <w:rPr>
          <w:rFonts w:ascii="Arial Narrow" w:hAnsi="Arial Narrow"/>
          <w:sz w:val="24"/>
          <w:szCs w:val="24"/>
        </w:rPr>
        <w:t>Санитарно-защитную зону проектируемой станции биологической очистки сточных вод предусмотрено озеленить древесно-кустарниковыми посадками и посевом многолетних трав. Рекомендуемые породы лиственных деревьев: береза, клен.</w:t>
      </w:r>
    </w:p>
    <w:p w:rsidR="00C6324B" w:rsidRDefault="00C6324B" w:rsidP="00C6324B">
      <w:pPr>
        <w:spacing w:after="0" w:line="240" w:lineRule="auto"/>
        <w:ind w:left="113" w:right="113" w:firstLine="709"/>
        <w:jc w:val="both"/>
        <w:rPr>
          <w:rFonts w:ascii="Arial Narrow" w:hAnsi="Arial Narrow"/>
          <w:sz w:val="24"/>
          <w:szCs w:val="24"/>
        </w:rPr>
      </w:pPr>
      <w:r w:rsidRPr="005A4221">
        <w:rPr>
          <w:rFonts w:ascii="Arial Narrow" w:hAnsi="Arial Narrow"/>
          <w:b/>
          <w:sz w:val="24"/>
          <w:szCs w:val="24"/>
        </w:rPr>
        <w:lastRenderedPageBreak/>
        <w:t xml:space="preserve">Вывод: </w:t>
      </w:r>
      <w:r w:rsidRPr="005A4221">
        <w:rPr>
          <w:rFonts w:ascii="Arial Narrow" w:hAnsi="Arial Narrow"/>
          <w:sz w:val="24"/>
          <w:szCs w:val="24"/>
        </w:rPr>
        <w:t>Строительство станции биологической очистки сточных вод является природоохранным мероприятием, направленным на предотвращение отрицательного воздействия отходов производств на окружающую среду, на подземные и поверхностные воды.</w:t>
      </w:r>
    </w:p>
    <w:p w:rsidR="00D4486C" w:rsidRPr="005A4221" w:rsidRDefault="00D4486C" w:rsidP="00C6324B">
      <w:pPr>
        <w:spacing w:after="0" w:line="240" w:lineRule="auto"/>
        <w:ind w:left="113" w:right="113" w:firstLine="709"/>
        <w:jc w:val="both"/>
        <w:rPr>
          <w:rFonts w:ascii="Arial Narrow" w:hAnsi="Arial Narrow"/>
          <w:sz w:val="24"/>
          <w:szCs w:val="24"/>
        </w:rPr>
      </w:pPr>
    </w:p>
    <w:p w:rsidR="00467151" w:rsidRPr="00D4486C" w:rsidRDefault="00467151" w:rsidP="00D4486C">
      <w:pPr>
        <w:numPr>
          <w:ilvl w:val="2"/>
          <w:numId w:val="18"/>
        </w:numPr>
        <w:spacing w:after="0" w:line="240" w:lineRule="auto"/>
        <w:ind w:left="113" w:right="113" w:firstLine="709"/>
        <w:jc w:val="both"/>
        <w:outlineLvl w:val="2"/>
        <w:rPr>
          <w:rFonts w:ascii="Arial Narrow" w:hAnsi="Arial Narrow" w:cs="Arial"/>
          <w:b/>
          <w:i/>
          <w:sz w:val="24"/>
          <w:szCs w:val="24"/>
        </w:rPr>
      </w:pPr>
      <w:bookmarkStart w:id="38" w:name="_Toc302113696"/>
      <w:bookmarkStart w:id="39" w:name="_Toc346885771"/>
      <w:bookmarkStart w:id="40" w:name="_Toc346886489"/>
      <w:bookmarkStart w:id="41" w:name="_Toc351565111"/>
      <w:r w:rsidRPr="00D4486C">
        <w:rPr>
          <w:rFonts w:ascii="Arial Narrow" w:hAnsi="Arial Narrow"/>
          <w:b/>
          <w:sz w:val="24"/>
          <w:szCs w:val="24"/>
        </w:rPr>
        <w:t xml:space="preserve">Полигоны ТБО и </w:t>
      </w:r>
      <w:r w:rsidR="0039714E" w:rsidRPr="00D4486C">
        <w:rPr>
          <w:rFonts w:ascii="Arial Narrow" w:hAnsi="Arial Narrow"/>
          <w:b/>
          <w:sz w:val="24"/>
          <w:szCs w:val="24"/>
        </w:rPr>
        <w:t>б</w:t>
      </w:r>
      <w:r w:rsidRPr="00D4486C">
        <w:rPr>
          <w:rFonts w:ascii="Arial Narrow" w:hAnsi="Arial Narrow"/>
          <w:b/>
          <w:sz w:val="24"/>
          <w:szCs w:val="24"/>
        </w:rPr>
        <w:t>иотермические ямы</w:t>
      </w:r>
      <w:bookmarkEnd w:id="38"/>
      <w:bookmarkEnd w:id="39"/>
      <w:bookmarkEnd w:id="40"/>
      <w:bookmarkEnd w:id="41"/>
      <w:r w:rsidRPr="00D4486C">
        <w:rPr>
          <w:rFonts w:ascii="Arial Narrow" w:hAnsi="Arial Narrow"/>
          <w:b/>
          <w:sz w:val="24"/>
          <w:szCs w:val="24"/>
        </w:rPr>
        <w:t xml:space="preserve"> </w:t>
      </w:r>
    </w:p>
    <w:p w:rsidR="0039714E" w:rsidRPr="005A4221" w:rsidRDefault="0039714E" w:rsidP="007C72BF">
      <w:pPr>
        <w:pStyle w:val="a4"/>
        <w:tabs>
          <w:tab w:val="clear" w:pos="4153"/>
          <w:tab w:val="clear" w:pos="8306"/>
        </w:tabs>
        <w:ind w:left="113" w:right="113" w:firstLine="709"/>
        <w:jc w:val="both"/>
        <w:rPr>
          <w:rStyle w:val="a8"/>
          <w:i w:val="0"/>
        </w:rPr>
      </w:pPr>
      <w:r w:rsidRPr="005A4221">
        <w:rPr>
          <w:rStyle w:val="a8"/>
          <w:i w:val="0"/>
        </w:rPr>
        <w:t>На территории муниципального образования 1 мусоросвалка. На первую очередь строительства</w:t>
      </w:r>
      <w:r w:rsidRPr="005A4221">
        <w:rPr>
          <w:rStyle w:val="a8"/>
          <w:b/>
          <w:i w:val="0"/>
        </w:rPr>
        <w:t xml:space="preserve"> </w:t>
      </w:r>
      <w:r w:rsidRPr="005A4221">
        <w:rPr>
          <w:rStyle w:val="a8"/>
          <w:i w:val="0"/>
        </w:rPr>
        <w:t xml:space="preserve">планируется закрытие свалки мусора с организацией рекультивации нарушенных земель. </w:t>
      </w:r>
    </w:p>
    <w:p w:rsidR="0039714E" w:rsidRPr="005A4221" w:rsidRDefault="0039714E" w:rsidP="007C72BF">
      <w:pPr>
        <w:pStyle w:val="a4"/>
        <w:tabs>
          <w:tab w:val="clear" w:pos="4153"/>
          <w:tab w:val="clear" w:pos="8306"/>
        </w:tabs>
        <w:ind w:left="113" w:right="113" w:firstLine="709"/>
        <w:jc w:val="both"/>
        <w:rPr>
          <w:rStyle w:val="a8"/>
          <w:i w:val="0"/>
        </w:rPr>
      </w:pPr>
      <w:r w:rsidRPr="005A4221">
        <w:rPr>
          <w:rStyle w:val="a8"/>
          <w:i w:val="0"/>
        </w:rPr>
        <w:t xml:space="preserve">На первую очередь на территории МО п. Предивинск планируется строительство 1 полигона ТБО и скотомогильника с биотермической ямой. Проектируемый полигон размещен в отдалении от населенных пунктов, региональных дорог, водоохранных зон, объектов культурного наследия и ООПТ. Более точное местоположение полигона ТБО и скотомогильника с биотермической ямой, их площадные размеры будут уточнены и определены на дальнейших стадиях проектирования. </w:t>
      </w:r>
    </w:p>
    <w:p w:rsidR="0039714E" w:rsidRPr="005A4221" w:rsidRDefault="0039714E" w:rsidP="007C72BF">
      <w:pPr>
        <w:pStyle w:val="a4"/>
        <w:tabs>
          <w:tab w:val="clear" w:pos="4153"/>
          <w:tab w:val="clear" w:pos="8306"/>
        </w:tabs>
        <w:ind w:left="113" w:right="113" w:firstLine="709"/>
        <w:jc w:val="both"/>
        <w:rPr>
          <w:rStyle w:val="a8"/>
          <w:b/>
          <w:i w:val="0"/>
        </w:rPr>
      </w:pPr>
      <w:r w:rsidRPr="005A4221">
        <w:rPr>
          <w:rStyle w:val="a8"/>
          <w:i w:val="0"/>
        </w:rPr>
        <w:t>Существующие мусоросвалки подлежат закрытию с организацией рекультивации занимаемых ими территорий. На период строительства полигона ТБО и скотомогильника с биотермической ямой планируется использовать существующие санкционированные объекты. При ликвидации несанкционированных свалок, рекомендуется на период проектирования и строительства полигона ТБО организовать обустроенные площадки временного хранения отходов с последующим вывозом на специализированные сооружения по захоронению отходов.</w:t>
      </w:r>
    </w:p>
    <w:p w:rsidR="001868D7" w:rsidRPr="005A4221" w:rsidRDefault="0039714E" w:rsidP="007C72BF">
      <w:pPr>
        <w:pStyle w:val="a4"/>
        <w:tabs>
          <w:tab w:val="clear" w:pos="4153"/>
          <w:tab w:val="clear" w:pos="8306"/>
        </w:tabs>
        <w:ind w:left="113" w:right="113" w:firstLine="709"/>
        <w:jc w:val="both"/>
        <w:rPr>
          <w:rStyle w:val="a8"/>
        </w:rPr>
      </w:pPr>
      <w:r w:rsidRPr="005A4221">
        <w:rPr>
          <w:rStyle w:val="a8"/>
          <w:i w:val="0"/>
        </w:rPr>
        <w:t xml:space="preserve">В зонах жилой застройки твердый мусор собирается в мусорные контейнеры, установленные на специально оборудованные площадки с твердым покрытием. В кварталах усадебной застройки площадки располагаются в </w:t>
      </w:r>
      <w:smartTag w:uri="urn:schemas-microsoft-com:office:smarttags" w:element="metricconverter">
        <w:smartTagPr>
          <w:attr w:name="ProductID" w:val="50 метрах"/>
        </w:smartTagPr>
        <w:r w:rsidRPr="005A4221">
          <w:rPr>
            <w:rStyle w:val="a8"/>
            <w:i w:val="0"/>
          </w:rPr>
          <w:t>50 метрах</w:t>
        </w:r>
      </w:smartTag>
      <w:r w:rsidRPr="005A4221">
        <w:rPr>
          <w:rStyle w:val="a8"/>
          <w:i w:val="0"/>
        </w:rPr>
        <w:t xml:space="preserve"> от участков жилых домов, детских учреждений и площадок отдыха.</w:t>
      </w:r>
      <w:r w:rsidRPr="005A4221">
        <w:rPr>
          <w:rStyle w:val="a8"/>
        </w:rPr>
        <w:t xml:space="preserve"> </w:t>
      </w:r>
    </w:p>
    <w:p w:rsidR="00FF555A" w:rsidRPr="005A4221" w:rsidRDefault="00FF555A" w:rsidP="007C72BF">
      <w:pPr>
        <w:pStyle w:val="a6"/>
        <w:spacing w:after="0" w:line="240" w:lineRule="auto"/>
        <w:ind w:left="113" w:right="113" w:firstLine="709"/>
        <w:jc w:val="both"/>
        <w:rPr>
          <w:rFonts w:ascii="Arial Narrow" w:hAnsi="Arial Narrow"/>
          <w:sz w:val="24"/>
          <w:szCs w:val="24"/>
        </w:rPr>
      </w:pPr>
    </w:p>
    <w:p w:rsidR="00FF555A" w:rsidRPr="005A4221" w:rsidRDefault="00FF555A" w:rsidP="007C72BF">
      <w:pPr>
        <w:tabs>
          <w:tab w:val="num" w:pos="600"/>
        </w:tabs>
        <w:spacing w:after="0" w:line="240" w:lineRule="auto"/>
        <w:ind w:left="113" w:right="113" w:firstLine="709"/>
        <w:jc w:val="both"/>
        <w:rPr>
          <w:rFonts w:ascii="Arial Narrow" w:hAnsi="Arial Narrow"/>
          <w:b/>
          <w:sz w:val="24"/>
          <w:szCs w:val="24"/>
        </w:rPr>
      </w:pPr>
      <w:r w:rsidRPr="005A4221">
        <w:rPr>
          <w:rFonts w:ascii="Arial Narrow" w:hAnsi="Arial Narrow"/>
          <w:b/>
          <w:sz w:val="24"/>
          <w:szCs w:val="24"/>
        </w:rPr>
        <w:t>ВЫВОД</w:t>
      </w:r>
      <w:r w:rsidR="006F23B6">
        <w:rPr>
          <w:rFonts w:ascii="Arial Narrow" w:hAnsi="Arial Narrow"/>
          <w:b/>
          <w:sz w:val="24"/>
          <w:szCs w:val="24"/>
        </w:rPr>
        <w:t>Ы</w:t>
      </w:r>
      <w:r w:rsidRPr="005A4221">
        <w:rPr>
          <w:rFonts w:ascii="Arial Narrow" w:hAnsi="Arial Narrow"/>
          <w:b/>
          <w:sz w:val="24"/>
          <w:szCs w:val="24"/>
        </w:rPr>
        <w:t>:</w:t>
      </w:r>
    </w:p>
    <w:p w:rsidR="00FF555A" w:rsidRPr="006436C5" w:rsidRDefault="00FF555A" w:rsidP="007C72BF">
      <w:pPr>
        <w:spacing w:after="0" w:line="240" w:lineRule="auto"/>
        <w:ind w:left="113" w:right="113" w:firstLine="709"/>
        <w:jc w:val="both"/>
        <w:rPr>
          <w:rFonts w:ascii="Arial Narrow" w:hAnsi="Arial Narrow"/>
          <w:sz w:val="24"/>
          <w:szCs w:val="24"/>
        </w:rPr>
      </w:pPr>
      <w:r w:rsidRPr="00010DF5">
        <w:rPr>
          <w:rFonts w:ascii="Arial Narrow" w:hAnsi="Arial Narrow"/>
          <w:sz w:val="24"/>
          <w:szCs w:val="24"/>
        </w:rPr>
        <w:t xml:space="preserve">При реализации Генерального плана ожидается рост техногенной нагрузки на все компоненты окружающей среды, в том числе и на атмосферный воздух. Основными источниками загрязнения на перспективу являются производственные и коммунальные объекты, перерабатывающее производство и </w:t>
      </w:r>
      <w:r w:rsidRPr="006436C5">
        <w:rPr>
          <w:rFonts w:ascii="Arial Narrow" w:hAnsi="Arial Narrow"/>
          <w:sz w:val="24"/>
          <w:szCs w:val="24"/>
        </w:rPr>
        <w:t>авто</w:t>
      </w:r>
      <w:r w:rsidR="00010DF5" w:rsidRPr="006436C5">
        <w:rPr>
          <w:rFonts w:ascii="Arial Narrow" w:hAnsi="Arial Narrow"/>
          <w:sz w:val="24"/>
          <w:szCs w:val="24"/>
        </w:rPr>
        <w:t>дороги</w:t>
      </w:r>
      <w:r w:rsidRPr="006436C5">
        <w:rPr>
          <w:rFonts w:ascii="Arial Narrow" w:hAnsi="Arial Narrow"/>
          <w:sz w:val="24"/>
          <w:szCs w:val="24"/>
        </w:rPr>
        <w:t>. В соответствии с санитарной классификацией</w:t>
      </w:r>
      <w:r w:rsidRPr="005A4221">
        <w:rPr>
          <w:rFonts w:ascii="Arial Narrow" w:hAnsi="Arial Narrow"/>
          <w:color w:val="C0504D" w:themeColor="accent2"/>
          <w:sz w:val="24"/>
          <w:szCs w:val="24"/>
        </w:rPr>
        <w:t xml:space="preserve"> </w:t>
      </w:r>
      <w:r w:rsidRPr="0091422A">
        <w:rPr>
          <w:rFonts w:ascii="Arial Narrow" w:hAnsi="Arial Narrow"/>
          <w:sz w:val="24"/>
          <w:szCs w:val="24"/>
        </w:rPr>
        <w:t>наиболее вредным</w:t>
      </w:r>
      <w:r w:rsidR="00FE0B75">
        <w:rPr>
          <w:rFonts w:ascii="Arial Narrow" w:hAnsi="Arial Narrow"/>
          <w:sz w:val="24"/>
          <w:szCs w:val="24"/>
        </w:rPr>
        <w:t>и</w:t>
      </w:r>
      <w:r w:rsidRPr="0091422A">
        <w:rPr>
          <w:rFonts w:ascii="Arial Narrow" w:hAnsi="Arial Narrow"/>
          <w:sz w:val="24"/>
          <w:szCs w:val="24"/>
        </w:rPr>
        <w:t xml:space="preserve"> </w:t>
      </w:r>
      <w:r w:rsidR="00FE0B75">
        <w:rPr>
          <w:rFonts w:ascii="Arial Narrow" w:hAnsi="Arial Narrow"/>
          <w:sz w:val="24"/>
          <w:szCs w:val="24"/>
        </w:rPr>
        <w:t>объектами</w:t>
      </w:r>
      <w:r w:rsidRPr="0091422A">
        <w:rPr>
          <w:rFonts w:ascii="Arial Narrow" w:hAnsi="Arial Narrow"/>
          <w:sz w:val="24"/>
          <w:szCs w:val="24"/>
        </w:rPr>
        <w:t>, являющимся приоритетным по привносу загрязняющих веществ в атмосферный воздух</w:t>
      </w:r>
      <w:r w:rsidR="006436C5" w:rsidRPr="0091422A">
        <w:rPr>
          <w:rFonts w:ascii="Arial Narrow" w:hAnsi="Arial Narrow"/>
          <w:sz w:val="24"/>
          <w:szCs w:val="24"/>
        </w:rPr>
        <w:t>,</w:t>
      </w:r>
      <w:r w:rsidRPr="0091422A">
        <w:rPr>
          <w:rFonts w:ascii="Arial Narrow" w:hAnsi="Arial Narrow"/>
          <w:sz w:val="24"/>
          <w:szCs w:val="24"/>
        </w:rPr>
        <w:t xml:space="preserve"> будут являться:</w:t>
      </w:r>
      <w:r w:rsidR="003746B1">
        <w:rPr>
          <w:rFonts w:ascii="Arial Narrow" w:hAnsi="Arial Narrow"/>
          <w:sz w:val="24"/>
          <w:szCs w:val="24"/>
        </w:rPr>
        <w:t xml:space="preserve"> предприятия пищевой и лесоперерабатывающей промышленности</w:t>
      </w:r>
      <w:r w:rsidR="009D15AC">
        <w:rPr>
          <w:rFonts w:ascii="Arial Narrow" w:hAnsi="Arial Narrow"/>
          <w:sz w:val="24"/>
          <w:szCs w:val="24"/>
        </w:rPr>
        <w:t xml:space="preserve">, </w:t>
      </w:r>
      <w:r w:rsidR="00F22268" w:rsidRPr="00F22268">
        <w:rPr>
          <w:rFonts w:ascii="Arial Narrow" w:hAnsi="Arial Narrow"/>
          <w:sz w:val="24"/>
          <w:szCs w:val="24"/>
        </w:rPr>
        <w:t>сооружения для постоянного хранения и обслуживания автотранспорта</w:t>
      </w:r>
      <w:r w:rsidR="00CA300F">
        <w:rPr>
          <w:rFonts w:ascii="Arial Narrow" w:hAnsi="Arial Narrow"/>
          <w:sz w:val="24"/>
          <w:szCs w:val="24"/>
        </w:rPr>
        <w:t xml:space="preserve">. Эти объекты </w:t>
      </w:r>
      <w:r w:rsidRPr="006436C5">
        <w:rPr>
          <w:rFonts w:ascii="Arial Narrow" w:hAnsi="Arial Narrow"/>
          <w:sz w:val="24"/>
          <w:szCs w:val="24"/>
        </w:rPr>
        <w:t xml:space="preserve">по санитарной классификации относятся к предприятиям </w:t>
      </w:r>
      <w:r w:rsidRPr="00F22268">
        <w:rPr>
          <w:rFonts w:ascii="Arial Narrow" w:hAnsi="Arial Narrow"/>
          <w:sz w:val="24"/>
          <w:szCs w:val="24"/>
        </w:rPr>
        <w:t>IV</w:t>
      </w:r>
      <w:r w:rsidRPr="006436C5">
        <w:rPr>
          <w:rFonts w:ascii="Arial Narrow" w:hAnsi="Arial Narrow"/>
          <w:sz w:val="24"/>
          <w:szCs w:val="24"/>
        </w:rPr>
        <w:t xml:space="preserve"> – </w:t>
      </w:r>
      <w:r w:rsidRPr="00F22268">
        <w:rPr>
          <w:rFonts w:ascii="Arial Narrow" w:hAnsi="Arial Narrow"/>
          <w:sz w:val="24"/>
          <w:szCs w:val="24"/>
        </w:rPr>
        <w:t>V</w:t>
      </w:r>
      <w:r w:rsidRPr="006436C5">
        <w:rPr>
          <w:rFonts w:ascii="Arial Narrow" w:hAnsi="Arial Narrow"/>
          <w:sz w:val="24"/>
          <w:szCs w:val="24"/>
        </w:rPr>
        <w:t xml:space="preserve"> класса опасности, с соответствующими санитарными зонами – 100 м</w:t>
      </w:r>
      <w:r w:rsidR="006436C5">
        <w:rPr>
          <w:rFonts w:ascii="Arial Narrow" w:hAnsi="Arial Narrow"/>
          <w:sz w:val="24"/>
          <w:szCs w:val="24"/>
        </w:rPr>
        <w:t xml:space="preserve"> </w:t>
      </w:r>
      <w:r w:rsidRPr="006436C5">
        <w:rPr>
          <w:rFonts w:ascii="Arial Narrow" w:hAnsi="Arial Narrow"/>
          <w:sz w:val="24"/>
          <w:szCs w:val="24"/>
        </w:rPr>
        <w:t xml:space="preserve">- </w:t>
      </w:r>
      <w:smartTag w:uri="urn:schemas-microsoft-com:office:smarttags" w:element="metricconverter">
        <w:smartTagPr>
          <w:attr w:name="ProductID" w:val="50 м"/>
        </w:smartTagPr>
        <w:r w:rsidRPr="006436C5">
          <w:rPr>
            <w:rFonts w:ascii="Arial Narrow" w:hAnsi="Arial Narrow"/>
            <w:sz w:val="24"/>
            <w:szCs w:val="24"/>
          </w:rPr>
          <w:t>50 м</w:t>
        </w:r>
        <w:r w:rsidR="004C2402">
          <w:rPr>
            <w:rFonts w:ascii="Arial Narrow" w:hAnsi="Arial Narrow"/>
            <w:sz w:val="24"/>
            <w:szCs w:val="24"/>
          </w:rPr>
          <w:t xml:space="preserve"> (см. Гл.5 данного раздела).</w:t>
        </w:r>
      </w:smartTag>
    </w:p>
    <w:p w:rsidR="009378AF" w:rsidRPr="00F22268" w:rsidRDefault="003746B1" w:rsidP="00F22268">
      <w:pPr>
        <w:spacing w:after="0" w:line="240" w:lineRule="auto"/>
        <w:ind w:left="113" w:right="113" w:firstLine="709"/>
        <w:jc w:val="both"/>
        <w:rPr>
          <w:rStyle w:val="a8"/>
          <w:rFonts w:ascii="Arial Narrow" w:hAnsi="Arial Narrow"/>
          <w:sz w:val="24"/>
          <w:szCs w:val="24"/>
        </w:rPr>
      </w:pPr>
      <w:r w:rsidRPr="00F22268">
        <w:rPr>
          <w:rFonts w:ascii="Arial Narrow" w:hAnsi="Arial Narrow"/>
          <w:sz w:val="24"/>
          <w:szCs w:val="24"/>
        </w:rPr>
        <w:t>Проектируемые п</w:t>
      </w:r>
      <w:r w:rsidR="00FF555A" w:rsidRPr="00F22268">
        <w:rPr>
          <w:rFonts w:ascii="Arial Narrow" w:hAnsi="Arial Narrow"/>
          <w:sz w:val="24"/>
          <w:szCs w:val="24"/>
        </w:rPr>
        <w:t xml:space="preserve">редприятия </w:t>
      </w:r>
      <w:r w:rsidR="00FF555A" w:rsidRPr="00F22268">
        <w:rPr>
          <w:rFonts w:ascii="Arial Narrow" w:hAnsi="Arial Narrow"/>
          <w:sz w:val="24"/>
          <w:szCs w:val="24"/>
          <w:lang w:val="en-US"/>
        </w:rPr>
        <w:t>I</w:t>
      </w:r>
      <w:r w:rsidR="00FF555A" w:rsidRPr="00F22268">
        <w:rPr>
          <w:rFonts w:ascii="Arial Narrow" w:hAnsi="Arial Narrow"/>
          <w:sz w:val="24"/>
          <w:szCs w:val="24"/>
        </w:rPr>
        <w:t xml:space="preserve"> класса опасности: полигон ТБО, скотомогильник с биотерм</w:t>
      </w:r>
      <w:r w:rsidR="006F3100" w:rsidRPr="00F22268">
        <w:rPr>
          <w:rFonts w:ascii="Arial Narrow" w:hAnsi="Arial Narrow"/>
          <w:sz w:val="24"/>
          <w:szCs w:val="24"/>
        </w:rPr>
        <w:t>ическими камерами, с санитарно-защитной зоной 1000 м</w:t>
      </w:r>
      <w:r w:rsidRPr="00F22268">
        <w:rPr>
          <w:rFonts w:ascii="Arial Narrow" w:hAnsi="Arial Narrow"/>
          <w:sz w:val="24"/>
          <w:szCs w:val="24"/>
        </w:rPr>
        <w:t>,</w:t>
      </w:r>
      <w:r w:rsidR="009378AF" w:rsidRPr="00F22268">
        <w:rPr>
          <w:rStyle w:val="a8"/>
          <w:rFonts w:ascii="Arial Narrow" w:hAnsi="Arial Narrow"/>
          <w:i w:val="0"/>
          <w:sz w:val="24"/>
          <w:szCs w:val="24"/>
        </w:rPr>
        <w:t xml:space="preserve"> запр</w:t>
      </w:r>
      <w:r w:rsidRPr="00F22268">
        <w:rPr>
          <w:rStyle w:val="a8"/>
          <w:rFonts w:ascii="Arial Narrow" w:hAnsi="Arial Narrow"/>
          <w:i w:val="0"/>
          <w:sz w:val="24"/>
          <w:szCs w:val="24"/>
        </w:rPr>
        <w:t>о</w:t>
      </w:r>
      <w:r w:rsidR="009378AF" w:rsidRPr="00F22268">
        <w:rPr>
          <w:rStyle w:val="a8"/>
          <w:rFonts w:ascii="Arial Narrow" w:hAnsi="Arial Narrow"/>
          <w:i w:val="0"/>
          <w:sz w:val="24"/>
          <w:szCs w:val="24"/>
        </w:rPr>
        <w:t>ектированы в отдалении от населенных пунктов, региональных дорог, водоохранных зон, объектов культурного наследия и ООПТ. Более точное местоположение полигона ТБО и скотомогильника с биотермической ямой, их площадные размеры будут уточнены и определены на дальнейших стадиях проектирования.</w:t>
      </w:r>
      <w:r w:rsidR="009378AF" w:rsidRPr="00F22268">
        <w:rPr>
          <w:rStyle w:val="a8"/>
          <w:rFonts w:ascii="Arial Narrow" w:hAnsi="Arial Narrow"/>
          <w:sz w:val="24"/>
          <w:szCs w:val="24"/>
        </w:rPr>
        <w:t xml:space="preserve"> </w:t>
      </w:r>
    </w:p>
    <w:p w:rsidR="00FF555A" w:rsidRPr="003D176D" w:rsidRDefault="00FF555A" w:rsidP="007C72BF">
      <w:pPr>
        <w:spacing w:after="0" w:line="240" w:lineRule="auto"/>
        <w:ind w:left="113" w:right="113" w:firstLine="709"/>
        <w:jc w:val="both"/>
        <w:rPr>
          <w:rFonts w:ascii="Arial Narrow" w:hAnsi="Arial Narrow"/>
          <w:sz w:val="24"/>
          <w:szCs w:val="24"/>
        </w:rPr>
      </w:pPr>
      <w:r w:rsidRPr="003D176D">
        <w:rPr>
          <w:rFonts w:ascii="Arial Narrow" w:hAnsi="Arial Narrow"/>
          <w:sz w:val="24"/>
          <w:szCs w:val="24"/>
        </w:rPr>
        <w:t>С целью улучшения состояния атмосферы Генеральным планом предлагается проведение ряда мероприятий по охране воздушного бассейна.</w:t>
      </w:r>
    </w:p>
    <w:p w:rsidR="00FF555A" w:rsidRPr="003D176D" w:rsidRDefault="00FF555A" w:rsidP="007C72BF">
      <w:pPr>
        <w:spacing w:after="0" w:line="240" w:lineRule="auto"/>
        <w:ind w:left="113" w:right="113" w:firstLine="709"/>
        <w:jc w:val="both"/>
        <w:rPr>
          <w:rFonts w:ascii="Arial Narrow" w:hAnsi="Arial Narrow"/>
          <w:sz w:val="24"/>
          <w:szCs w:val="24"/>
        </w:rPr>
      </w:pPr>
      <w:r w:rsidRPr="003D176D">
        <w:rPr>
          <w:rFonts w:ascii="Arial Narrow" w:hAnsi="Arial Narrow"/>
          <w:sz w:val="24"/>
          <w:szCs w:val="24"/>
        </w:rPr>
        <w:t>Для всех промышленных предприятий, необходимо разработать проекты предельно-допустимых выбросов и проекты санитарно-защитных зон, для того чтобы провести объективную оценку возможности их воздействия на состояние здоровья населения.</w:t>
      </w:r>
    </w:p>
    <w:p w:rsidR="00990CFF" w:rsidRPr="005A4221" w:rsidRDefault="00990CFF" w:rsidP="007C72BF">
      <w:pPr>
        <w:spacing w:after="0" w:line="240" w:lineRule="auto"/>
        <w:ind w:left="113" w:right="113" w:firstLine="709"/>
        <w:jc w:val="both"/>
        <w:rPr>
          <w:rFonts w:ascii="Arial Narrow" w:hAnsi="Arial Narrow"/>
          <w:b/>
          <w:sz w:val="24"/>
          <w:szCs w:val="24"/>
        </w:rPr>
      </w:pPr>
    </w:p>
    <w:p w:rsidR="003B3A20" w:rsidRPr="005A4221" w:rsidRDefault="003B3A20" w:rsidP="00D4486C">
      <w:pPr>
        <w:spacing w:after="0" w:line="240" w:lineRule="auto"/>
        <w:ind w:left="113" w:right="113" w:firstLine="709"/>
        <w:jc w:val="both"/>
        <w:outlineLvl w:val="1"/>
        <w:rPr>
          <w:rFonts w:ascii="Arial Narrow" w:hAnsi="Arial Narrow"/>
          <w:b/>
          <w:sz w:val="24"/>
          <w:szCs w:val="24"/>
        </w:rPr>
      </w:pPr>
      <w:bookmarkStart w:id="42" w:name="_Toc346886490"/>
      <w:bookmarkStart w:id="43" w:name="_Toc351565112"/>
      <w:r w:rsidRPr="005A4221">
        <w:rPr>
          <w:rFonts w:ascii="Arial Narrow" w:hAnsi="Arial Narrow"/>
          <w:b/>
          <w:sz w:val="24"/>
          <w:szCs w:val="24"/>
        </w:rPr>
        <w:t>3.2 Состояние поверхностных и подземных вод</w:t>
      </w:r>
      <w:bookmarkEnd w:id="42"/>
      <w:bookmarkEnd w:id="43"/>
    </w:p>
    <w:p w:rsidR="00123479" w:rsidRDefault="00123479" w:rsidP="007C72BF">
      <w:pPr>
        <w:shd w:val="clear" w:color="auto" w:fill="FFFFFF"/>
        <w:spacing w:after="0" w:line="240" w:lineRule="auto"/>
        <w:ind w:left="113" w:right="113" w:firstLine="709"/>
        <w:jc w:val="both"/>
        <w:rPr>
          <w:rFonts w:ascii="Arial Narrow" w:hAnsi="Arial Narrow"/>
          <w:color w:val="000000"/>
          <w:sz w:val="24"/>
          <w:szCs w:val="24"/>
        </w:rPr>
      </w:pPr>
    </w:p>
    <w:p w:rsidR="00393A45" w:rsidRPr="00D046DE" w:rsidRDefault="00393A45" w:rsidP="007C72BF">
      <w:pPr>
        <w:shd w:val="clear" w:color="auto" w:fill="FFFFFF"/>
        <w:spacing w:after="0" w:line="240" w:lineRule="auto"/>
        <w:ind w:left="113" w:right="113" w:firstLine="709"/>
        <w:jc w:val="both"/>
        <w:rPr>
          <w:rFonts w:ascii="Arial Narrow" w:hAnsi="Arial Narrow"/>
          <w:spacing w:val="-6"/>
          <w:sz w:val="24"/>
          <w:szCs w:val="24"/>
        </w:rPr>
      </w:pPr>
      <w:r w:rsidRPr="005A4221">
        <w:rPr>
          <w:rFonts w:ascii="Arial Narrow" w:hAnsi="Arial Narrow"/>
          <w:color w:val="000000"/>
          <w:sz w:val="24"/>
          <w:szCs w:val="24"/>
        </w:rPr>
        <w:t xml:space="preserve">Из анализа условий водоснабжения Большемуртинского </w:t>
      </w:r>
      <w:r w:rsidRPr="005A4221">
        <w:rPr>
          <w:rFonts w:ascii="Arial Narrow" w:hAnsi="Arial Narrow"/>
          <w:color w:val="000000"/>
          <w:spacing w:val="-4"/>
          <w:sz w:val="24"/>
          <w:szCs w:val="24"/>
        </w:rPr>
        <w:t>района следует, что подземные воды используются для хозяйст</w:t>
      </w:r>
      <w:r w:rsidRPr="005A4221">
        <w:rPr>
          <w:rFonts w:ascii="Arial Narrow" w:hAnsi="Arial Narrow"/>
          <w:color w:val="000000"/>
          <w:spacing w:val="-3"/>
          <w:sz w:val="24"/>
          <w:szCs w:val="24"/>
        </w:rPr>
        <w:t xml:space="preserve">венно-питьевого водоснабжения населения. </w:t>
      </w:r>
      <w:r w:rsidRPr="005A4221">
        <w:rPr>
          <w:rFonts w:ascii="Arial Narrow" w:hAnsi="Arial Narrow"/>
          <w:color w:val="000000"/>
          <w:spacing w:val="-2"/>
          <w:sz w:val="24"/>
          <w:szCs w:val="24"/>
        </w:rPr>
        <w:t xml:space="preserve">Разведанных месторождений подземных </w:t>
      </w:r>
      <w:r w:rsidRPr="005A4221">
        <w:rPr>
          <w:rFonts w:ascii="Arial Narrow" w:hAnsi="Arial Narrow"/>
          <w:color w:val="000000"/>
          <w:spacing w:val="-1"/>
          <w:sz w:val="24"/>
          <w:szCs w:val="24"/>
        </w:rPr>
        <w:t>вод и выявленных перспективных участков на территории рай</w:t>
      </w:r>
      <w:r w:rsidRPr="005A4221">
        <w:rPr>
          <w:rFonts w:ascii="Arial Narrow" w:hAnsi="Arial Narrow"/>
          <w:color w:val="000000"/>
          <w:spacing w:val="-2"/>
          <w:sz w:val="24"/>
          <w:szCs w:val="24"/>
        </w:rPr>
        <w:t xml:space="preserve">она не </w:t>
      </w:r>
      <w:r w:rsidRPr="00D046DE">
        <w:rPr>
          <w:rFonts w:ascii="Arial Narrow" w:hAnsi="Arial Narrow"/>
          <w:spacing w:val="-2"/>
          <w:sz w:val="24"/>
          <w:szCs w:val="24"/>
        </w:rPr>
        <w:t xml:space="preserve">имеется. Согласно статистической отчетности по форме </w:t>
      </w:r>
      <w:r w:rsidRPr="00D046DE">
        <w:rPr>
          <w:rFonts w:ascii="Arial Narrow" w:hAnsi="Arial Narrow"/>
          <w:spacing w:val="-3"/>
          <w:sz w:val="24"/>
          <w:szCs w:val="24"/>
        </w:rPr>
        <w:t xml:space="preserve">2-тп (водхоз) по состоянию на 01.01.2001 г. </w:t>
      </w:r>
      <w:r w:rsidRPr="00D046DE">
        <w:rPr>
          <w:rFonts w:ascii="Arial Narrow" w:hAnsi="Arial Narrow"/>
          <w:spacing w:val="-3"/>
          <w:sz w:val="24"/>
          <w:szCs w:val="24"/>
        </w:rPr>
        <w:lastRenderedPageBreak/>
        <w:t xml:space="preserve">на территории Большемуртинского района из тринадцати учтенных недропользователей лицензии на добычу подземных вод имеют 5 недропользователей. Годовой объем добычи подземных вод составляет в </w:t>
      </w:r>
      <w:r w:rsidRPr="00D046DE">
        <w:rPr>
          <w:rFonts w:ascii="Arial Narrow" w:hAnsi="Arial Narrow"/>
          <w:spacing w:val="-6"/>
          <w:sz w:val="24"/>
          <w:szCs w:val="24"/>
        </w:rPr>
        <w:t>среднем 1,749 тыс. м</w:t>
      </w:r>
      <w:r w:rsidRPr="00D046DE">
        <w:rPr>
          <w:rFonts w:ascii="Arial Narrow" w:hAnsi="Arial Narrow"/>
          <w:spacing w:val="-6"/>
          <w:sz w:val="24"/>
          <w:szCs w:val="24"/>
          <w:vertAlign w:val="superscript"/>
        </w:rPr>
        <w:t>3</w:t>
      </w:r>
      <w:r w:rsidRPr="00D046DE">
        <w:rPr>
          <w:rFonts w:ascii="Arial Narrow" w:hAnsi="Arial Narrow"/>
          <w:spacing w:val="-6"/>
          <w:sz w:val="24"/>
          <w:szCs w:val="24"/>
        </w:rPr>
        <w:t>.</w:t>
      </w:r>
    </w:p>
    <w:p w:rsidR="00393A45" w:rsidRPr="005A4221" w:rsidRDefault="00393A45"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По условиям обеспеченности подземной водой хозяйственно-питьевого водоснабжения район относится к территории с удовлетворительной обеспеченностью, где возможна организация крупного и мелкого централизованного водоснабжения.</w:t>
      </w:r>
    </w:p>
    <w:p w:rsidR="00393A45" w:rsidRPr="005A4221" w:rsidRDefault="00393A45" w:rsidP="007C72BF">
      <w:pPr>
        <w:spacing w:after="0" w:line="240" w:lineRule="auto"/>
        <w:ind w:left="113" w:right="113" w:firstLine="709"/>
        <w:jc w:val="both"/>
        <w:rPr>
          <w:rFonts w:ascii="Arial Narrow" w:hAnsi="Arial Narrow"/>
          <w:bCs/>
          <w:sz w:val="24"/>
          <w:szCs w:val="24"/>
          <w:highlight w:val="cyan"/>
        </w:rPr>
      </w:pPr>
      <w:r w:rsidRPr="005A4221">
        <w:rPr>
          <w:rFonts w:ascii="Arial Narrow" w:hAnsi="Arial Narrow"/>
          <w:sz w:val="24"/>
          <w:szCs w:val="24"/>
        </w:rPr>
        <w:t xml:space="preserve">В основном вода в районе используется на хозяйственно-питьевые нужды и на сельскохозяйственное водоснабжение. </w:t>
      </w:r>
    </w:p>
    <w:p w:rsidR="00393A45" w:rsidRPr="005A4221" w:rsidRDefault="00393A45" w:rsidP="007C72BF">
      <w:pPr>
        <w:pStyle w:val="a4"/>
        <w:tabs>
          <w:tab w:val="clear" w:pos="4153"/>
          <w:tab w:val="clear" w:pos="8306"/>
          <w:tab w:val="center" w:pos="-3686"/>
          <w:tab w:val="left" w:pos="-3544"/>
        </w:tabs>
        <w:ind w:left="113" w:right="113" w:firstLine="709"/>
        <w:jc w:val="both"/>
      </w:pPr>
      <w:r w:rsidRPr="005A4221">
        <w:t>Основные показатели использования свежей воды из поверхностных и подземных источников на территории по МО п. Предивинск представлены ниже</w:t>
      </w:r>
      <w:r w:rsidR="00E85241">
        <w:t>,</w:t>
      </w:r>
      <w:r w:rsidRPr="005A4221">
        <w:t xml:space="preserve"> в </w:t>
      </w:r>
      <w:r w:rsidRPr="00E27A73">
        <w:t xml:space="preserve">таблице </w:t>
      </w:r>
      <w:r w:rsidR="00E85241" w:rsidRPr="00E27A73">
        <w:t>17</w:t>
      </w:r>
      <w:r w:rsidRPr="00E27A73">
        <w:t>.</w:t>
      </w:r>
    </w:p>
    <w:p w:rsidR="00393A45" w:rsidRPr="005A4221" w:rsidRDefault="00393A45" w:rsidP="007C72BF">
      <w:pPr>
        <w:pStyle w:val="a4"/>
        <w:tabs>
          <w:tab w:val="clear" w:pos="4153"/>
          <w:tab w:val="clear" w:pos="8306"/>
          <w:tab w:val="center" w:pos="-3686"/>
          <w:tab w:val="left" w:pos="-3544"/>
        </w:tabs>
        <w:ind w:left="113" w:right="113" w:firstLine="709"/>
        <w:jc w:val="both"/>
      </w:pPr>
    </w:p>
    <w:p w:rsidR="00393A45" w:rsidRPr="00E7480C" w:rsidRDefault="00C763E7" w:rsidP="00C763E7">
      <w:pPr>
        <w:pStyle w:val="a4"/>
        <w:tabs>
          <w:tab w:val="clear" w:pos="4153"/>
          <w:tab w:val="clear" w:pos="8306"/>
          <w:tab w:val="center" w:pos="-3686"/>
          <w:tab w:val="left" w:pos="-3544"/>
        </w:tabs>
        <w:ind w:left="113" w:right="113" w:firstLine="709"/>
        <w:jc w:val="center"/>
      </w:pPr>
      <w:r w:rsidRPr="00E7480C">
        <w:t>Таблица 17</w:t>
      </w:r>
      <w:r w:rsidR="00393A45" w:rsidRPr="00E7480C">
        <w:t xml:space="preserve"> – Показатели водопотребления и водоотведения</w:t>
      </w:r>
    </w:p>
    <w:tbl>
      <w:tblPr>
        <w:tblStyle w:val="af0"/>
        <w:tblW w:w="9554" w:type="dxa"/>
        <w:tblLayout w:type="fixed"/>
        <w:tblLook w:val="01E0" w:firstRow="1" w:lastRow="1" w:firstColumn="1" w:lastColumn="1" w:noHBand="0" w:noVBand="0"/>
      </w:tblPr>
      <w:tblGrid>
        <w:gridCol w:w="1715"/>
        <w:gridCol w:w="1274"/>
        <w:gridCol w:w="1278"/>
        <w:gridCol w:w="1132"/>
        <w:gridCol w:w="1418"/>
        <w:gridCol w:w="1277"/>
        <w:gridCol w:w="1460"/>
      </w:tblGrid>
      <w:tr w:rsidR="00B81484" w:rsidRPr="00E7480C" w:rsidTr="00B81484">
        <w:trPr>
          <w:trHeight w:hRule="exact" w:val="284"/>
        </w:trPr>
        <w:tc>
          <w:tcPr>
            <w:tcW w:w="1715" w:type="dxa"/>
            <w:vMerge w:val="restart"/>
          </w:tcPr>
          <w:p w:rsidR="00B81484" w:rsidRPr="00E7480C" w:rsidRDefault="00B81484" w:rsidP="00B81484">
            <w:pPr>
              <w:pStyle w:val="a4"/>
              <w:tabs>
                <w:tab w:val="clear" w:pos="4153"/>
                <w:tab w:val="clear" w:pos="8306"/>
                <w:tab w:val="left" w:pos="-2248"/>
                <w:tab w:val="center" w:pos="-2106"/>
              </w:tabs>
            </w:pPr>
            <w:r w:rsidRPr="00E7480C">
              <w:t>Населенный пункт</w:t>
            </w:r>
          </w:p>
          <w:p w:rsidR="00B81484" w:rsidRPr="00E7480C" w:rsidRDefault="00B81484" w:rsidP="00B81484">
            <w:pPr>
              <w:pStyle w:val="a4"/>
              <w:tabs>
                <w:tab w:val="clear" w:pos="4153"/>
                <w:tab w:val="clear" w:pos="8306"/>
                <w:tab w:val="left" w:pos="-2248"/>
                <w:tab w:val="right" w:pos="-2106"/>
              </w:tabs>
            </w:pPr>
            <w:r w:rsidRPr="00E7480C">
              <w:t>потребителей</w:t>
            </w:r>
          </w:p>
        </w:tc>
        <w:tc>
          <w:tcPr>
            <w:tcW w:w="3684" w:type="dxa"/>
            <w:gridSpan w:val="3"/>
          </w:tcPr>
          <w:p w:rsidR="00B81484" w:rsidRPr="00E7480C" w:rsidRDefault="00B81484" w:rsidP="00B81484">
            <w:pPr>
              <w:pStyle w:val="a4"/>
              <w:tabs>
                <w:tab w:val="clear" w:pos="4153"/>
                <w:tab w:val="clear" w:pos="8306"/>
                <w:tab w:val="right" w:pos="-3794"/>
              </w:tabs>
            </w:pPr>
            <w:r w:rsidRPr="00E7480C">
              <w:t>Водопотребление, м</w:t>
            </w:r>
            <w:r w:rsidRPr="00E7480C">
              <w:rPr>
                <w:vertAlign w:val="superscript"/>
              </w:rPr>
              <w:t>3</w:t>
            </w:r>
            <w:r w:rsidRPr="00E7480C">
              <w:t xml:space="preserve"> / сут.</w:t>
            </w:r>
          </w:p>
        </w:tc>
        <w:tc>
          <w:tcPr>
            <w:tcW w:w="4155" w:type="dxa"/>
            <w:gridSpan w:val="3"/>
          </w:tcPr>
          <w:p w:rsidR="00B81484" w:rsidRPr="00E7480C" w:rsidRDefault="00B81484" w:rsidP="00B81484">
            <w:pPr>
              <w:pStyle w:val="a4"/>
              <w:tabs>
                <w:tab w:val="clear" w:pos="4153"/>
                <w:tab w:val="left" w:pos="-7478"/>
              </w:tabs>
            </w:pPr>
            <w:r w:rsidRPr="00E7480C">
              <w:t>Водоотведение, м</w:t>
            </w:r>
            <w:r w:rsidRPr="00E7480C">
              <w:rPr>
                <w:vertAlign w:val="superscript"/>
              </w:rPr>
              <w:t>3</w:t>
            </w:r>
            <w:r w:rsidRPr="00E7480C">
              <w:t xml:space="preserve"> / сут.</w:t>
            </w:r>
          </w:p>
        </w:tc>
      </w:tr>
      <w:tr w:rsidR="00B81484" w:rsidRPr="00E7480C" w:rsidTr="00B81484">
        <w:trPr>
          <w:trHeight w:hRule="exact" w:val="805"/>
        </w:trPr>
        <w:tc>
          <w:tcPr>
            <w:tcW w:w="1715" w:type="dxa"/>
            <w:vMerge/>
          </w:tcPr>
          <w:p w:rsidR="00B81484" w:rsidRPr="00E7480C" w:rsidRDefault="00B81484" w:rsidP="00B81484">
            <w:pPr>
              <w:spacing w:after="0"/>
              <w:rPr>
                <w:rFonts w:ascii="Arial Narrow" w:hAnsi="Arial Narrow"/>
                <w:sz w:val="24"/>
                <w:szCs w:val="24"/>
              </w:rPr>
            </w:pPr>
          </w:p>
        </w:tc>
        <w:tc>
          <w:tcPr>
            <w:tcW w:w="1274" w:type="dxa"/>
          </w:tcPr>
          <w:p w:rsidR="00B81484" w:rsidRPr="00E7480C" w:rsidRDefault="00B81484" w:rsidP="00B81484">
            <w:pPr>
              <w:pStyle w:val="a4"/>
              <w:tabs>
                <w:tab w:val="clear" w:pos="4153"/>
                <w:tab w:val="left" w:pos="-3888"/>
              </w:tabs>
            </w:pPr>
            <w:r w:rsidRPr="00E7480C">
              <w:t>Современ</w:t>
            </w:r>
          </w:p>
          <w:p w:rsidR="00B81484" w:rsidRPr="00E7480C" w:rsidRDefault="00B81484" w:rsidP="00B81484">
            <w:pPr>
              <w:pStyle w:val="a4"/>
              <w:tabs>
                <w:tab w:val="clear" w:pos="4153"/>
                <w:tab w:val="left" w:pos="-3888"/>
              </w:tabs>
            </w:pPr>
            <w:r w:rsidRPr="00E7480C">
              <w:t>ное</w:t>
            </w:r>
          </w:p>
          <w:p w:rsidR="00B81484" w:rsidRPr="00E7480C" w:rsidRDefault="00B81484" w:rsidP="00B81484">
            <w:pPr>
              <w:pStyle w:val="a4"/>
              <w:tabs>
                <w:tab w:val="clear" w:pos="4153"/>
                <w:tab w:val="clear" w:pos="8306"/>
                <w:tab w:val="center" w:pos="-3794"/>
                <w:tab w:val="left" w:pos="-3652"/>
              </w:tabs>
            </w:pPr>
            <w:r w:rsidRPr="00E7480C">
              <w:t>состояние</w:t>
            </w:r>
          </w:p>
        </w:tc>
        <w:tc>
          <w:tcPr>
            <w:tcW w:w="1278" w:type="dxa"/>
          </w:tcPr>
          <w:p w:rsidR="00B81484" w:rsidRPr="00E7480C" w:rsidRDefault="00B81484" w:rsidP="00B81484">
            <w:pPr>
              <w:pStyle w:val="a4"/>
              <w:tabs>
                <w:tab w:val="clear" w:pos="4153"/>
                <w:tab w:val="center" w:pos="-5068"/>
              </w:tabs>
            </w:pPr>
            <w:r w:rsidRPr="00E7480C">
              <w:rPr>
                <w:lang w:val="en-US"/>
              </w:rPr>
              <w:t>I</w:t>
            </w:r>
            <w:r w:rsidRPr="00E7480C">
              <w:t xml:space="preserve"> очередь  строи -тельства</w:t>
            </w:r>
          </w:p>
        </w:tc>
        <w:tc>
          <w:tcPr>
            <w:tcW w:w="1132" w:type="dxa"/>
          </w:tcPr>
          <w:p w:rsidR="00C763E7" w:rsidRPr="00E7480C" w:rsidRDefault="00B81484" w:rsidP="00B81484">
            <w:pPr>
              <w:pStyle w:val="a4"/>
              <w:tabs>
                <w:tab w:val="left" w:pos="708"/>
              </w:tabs>
            </w:pPr>
            <w:r w:rsidRPr="00E7480C">
              <w:t>Расчет</w:t>
            </w:r>
          </w:p>
          <w:p w:rsidR="00B81484" w:rsidRPr="00E7480C" w:rsidRDefault="00B81484" w:rsidP="00B81484">
            <w:pPr>
              <w:pStyle w:val="a4"/>
              <w:tabs>
                <w:tab w:val="left" w:pos="708"/>
              </w:tabs>
            </w:pPr>
            <w:r w:rsidRPr="00E7480C">
              <w:t>ный срок</w:t>
            </w:r>
          </w:p>
          <w:p w:rsidR="00B81484" w:rsidRPr="00E7480C" w:rsidRDefault="00B81484" w:rsidP="00B81484">
            <w:pPr>
              <w:pStyle w:val="a4"/>
              <w:tabs>
                <w:tab w:val="clear" w:pos="4153"/>
                <w:tab w:val="left" w:pos="-6346"/>
                <w:tab w:val="center" w:pos="-6204"/>
              </w:tabs>
            </w:pPr>
            <w:r w:rsidRPr="00E7480C">
              <w:t>стр - ва</w:t>
            </w:r>
          </w:p>
        </w:tc>
        <w:tc>
          <w:tcPr>
            <w:tcW w:w="1418" w:type="dxa"/>
          </w:tcPr>
          <w:p w:rsidR="00C763E7" w:rsidRPr="00E7480C" w:rsidRDefault="00B81484" w:rsidP="00B81484">
            <w:pPr>
              <w:pStyle w:val="a4"/>
              <w:tabs>
                <w:tab w:val="left" w:pos="-7480"/>
              </w:tabs>
            </w:pPr>
            <w:r w:rsidRPr="00E7480C">
              <w:t>Современ</w:t>
            </w:r>
          </w:p>
          <w:p w:rsidR="00B81484" w:rsidRPr="00E7480C" w:rsidRDefault="00B81484" w:rsidP="00B81484">
            <w:pPr>
              <w:pStyle w:val="a4"/>
              <w:tabs>
                <w:tab w:val="left" w:pos="-7480"/>
              </w:tabs>
            </w:pPr>
            <w:r w:rsidRPr="00E7480C">
              <w:t>ное</w:t>
            </w:r>
          </w:p>
          <w:p w:rsidR="00B81484" w:rsidRPr="00E7480C" w:rsidRDefault="00B81484" w:rsidP="00B81484">
            <w:pPr>
              <w:pStyle w:val="a4"/>
              <w:tabs>
                <w:tab w:val="clear" w:pos="4153"/>
                <w:tab w:val="center" w:pos="-7478"/>
              </w:tabs>
            </w:pPr>
            <w:r w:rsidRPr="00E7480C">
              <w:t>состояние</w:t>
            </w:r>
          </w:p>
        </w:tc>
        <w:tc>
          <w:tcPr>
            <w:tcW w:w="1277" w:type="dxa"/>
          </w:tcPr>
          <w:p w:rsidR="00B81484" w:rsidRPr="00E7480C" w:rsidRDefault="00B81484" w:rsidP="00B81484">
            <w:pPr>
              <w:pStyle w:val="a4"/>
            </w:pPr>
            <w:r w:rsidRPr="00E7480C">
              <w:rPr>
                <w:lang w:val="en-US"/>
              </w:rPr>
              <w:t>I</w:t>
            </w:r>
            <w:r w:rsidRPr="00E7480C">
              <w:t xml:space="preserve"> очередь строи -тельства</w:t>
            </w:r>
          </w:p>
        </w:tc>
        <w:tc>
          <w:tcPr>
            <w:tcW w:w="1460" w:type="dxa"/>
          </w:tcPr>
          <w:p w:rsidR="00B81484" w:rsidRPr="00E7480C" w:rsidRDefault="00B81484" w:rsidP="00B81484">
            <w:pPr>
              <w:pStyle w:val="a4"/>
              <w:tabs>
                <w:tab w:val="left" w:pos="708"/>
              </w:tabs>
            </w:pPr>
            <w:r w:rsidRPr="00E7480C">
              <w:t>Расчетный срок</w:t>
            </w:r>
          </w:p>
          <w:p w:rsidR="00B81484" w:rsidRPr="00E7480C" w:rsidRDefault="00B81484" w:rsidP="00B81484">
            <w:pPr>
              <w:pStyle w:val="a4"/>
              <w:tabs>
                <w:tab w:val="left" w:pos="-10031"/>
              </w:tabs>
            </w:pPr>
            <w:r w:rsidRPr="00E7480C">
              <w:t>стр - ва</w:t>
            </w:r>
          </w:p>
        </w:tc>
      </w:tr>
      <w:tr w:rsidR="00B81484" w:rsidRPr="00E7480C" w:rsidTr="00B81484">
        <w:trPr>
          <w:trHeight w:hRule="exact" w:val="561"/>
        </w:trPr>
        <w:tc>
          <w:tcPr>
            <w:tcW w:w="1715"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р. п. Предивинск</w:t>
            </w:r>
          </w:p>
        </w:tc>
        <w:tc>
          <w:tcPr>
            <w:tcW w:w="1274"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176,26</w:t>
            </w:r>
          </w:p>
        </w:tc>
        <w:tc>
          <w:tcPr>
            <w:tcW w:w="1278"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380,89</w:t>
            </w:r>
          </w:p>
        </w:tc>
        <w:tc>
          <w:tcPr>
            <w:tcW w:w="1132"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378,06</w:t>
            </w:r>
          </w:p>
        </w:tc>
        <w:tc>
          <w:tcPr>
            <w:tcW w:w="1418"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188,70</w:t>
            </w:r>
          </w:p>
        </w:tc>
        <w:tc>
          <w:tcPr>
            <w:tcW w:w="1277"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298,42</w:t>
            </w:r>
          </w:p>
        </w:tc>
        <w:tc>
          <w:tcPr>
            <w:tcW w:w="1460"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229,54</w:t>
            </w:r>
          </w:p>
        </w:tc>
      </w:tr>
      <w:tr w:rsidR="00B81484" w:rsidRPr="00E7480C" w:rsidTr="00B81484">
        <w:trPr>
          <w:trHeight w:hRule="exact" w:val="576"/>
        </w:trPr>
        <w:tc>
          <w:tcPr>
            <w:tcW w:w="1715" w:type="dxa"/>
          </w:tcPr>
          <w:p w:rsidR="00B81484" w:rsidRPr="00E7480C" w:rsidRDefault="00B81484" w:rsidP="00B81484">
            <w:pPr>
              <w:spacing w:after="0"/>
              <w:rPr>
                <w:rFonts w:ascii="Arial Narrow" w:hAnsi="Arial Narrow"/>
                <w:color w:val="FF0000"/>
                <w:sz w:val="24"/>
                <w:szCs w:val="24"/>
              </w:rPr>
            </w:pPr>
            <w:r w:rsidRPr="00E7480C">
              <w:rPr>
                <w:rFonts w:ascii="Arial Narrow" w:hAnsi="Arial Narrow"/>
                <w:sz w:val="24"/>
                <w:szCs w:val="24"/>
              </w:rPr>
              <w:t>с. Козьмо - Демьяновка</w:t>
            </w:r>
          </w:p>
        </w:tc>
        <w:tc>
          <w:tcPr>
            <w:tcW w:w="1274"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6,09</w:t>
            </w:r>
          </w:p>
        </w:tc>
        <w:tc>
          <w:tcPr>
            <w:tcW w:w="1278"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7,65</w:t>
            </w:r>
          </w:p>
        </w:tc>
        <w:tc>
          <w:tcPr>
            <w:tcW w:w="1132"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4,17</w:t>
            </w:r>
          </w:p>
        </w:tc>
        <w:tc>
          <w:tcPr>
            <w:tcW w:w="1418"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w:t>
            </w:r>
          </w:p>
        </w:tc>
        <w:tc>
          <w:tcPr>
            <w:tcW w:w="1277"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7,34</w:t>
            </w:r>
          </w:p>
        </w:tc>
        <w:tc>
          <w:tcPr>
            <w:tcW w:w="1460"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3,99</w:t>
            </w:r>
          </w:p>
        </w:tc>
      </w:tr>
      <w:tr w:rsidR="00B81484" w:rsidRPr="00E7480C" w:rsidTr="00B81484">
        <w:trPr>
          <w:trHeight w:hRule="exact" w:val="287"/>
        </w:trPr>
        <w:tc>
          <w:tcPr>
            <w:tcW w:w="1715"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д. Покровка</w:t>
            </w:r>
          </w:p>
          <w:p w:rsidR="00B81484" w:rsidRPr="00E7480C" w:rsidRDefault="00B81484" w:rsidP="00B81484">
            <w:pPr>
              <w:spacing w:after="0"/>
              <w:rPr>
                <w:rFonts w:ascii="Arial Narrow" w:hAnsi="Arial Narrow"/>
                <w:sz w:val="24"/>
                <w:szCs w:val="24"/>
              </w:rPr>
            </w:pPr>
          </w:p>
        </w:tc>
        <w:tc>
          <w:tcPr>
            <w:tcW w:w="1274"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0,26</w:t>
            </w:r>
          </w:p>
        </w:tc>
        <w:tc>
          <w:tcPr>
            <w:tcW w:w="1278"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0,12</w:t>
            </w:r>
          </w:p>
        </w:tc>
        <w:tc>
          <w:tcPr>
            <w:tcW w:w="1132"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w:t>
            </w:r>
          </w:p>
        </w:tc>
        <w:tc>
          <w:tcPr>
            <w:tcW w:w="1418"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w:t>
            </w:r>
          </w:p>
        </w:tc>
        <w:tc>
          <w:tcPr>
            <w:tcW w:w="1277"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w:t>
            </w:r>
          </w:p>
        </w:tc>
        <w:tc>
          <w:tcPr>
            <w:tcW w:w="1460"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w:t>
            </w:r>
          </w:p>
        </w:tc>
      </w:tr>
      <w:tr w:rsidR="00B81484" w:rsidRPr="00E7480C" w:rsidTr="00B81484">
        <w:trPr>
          <w:trHeight w:hRule="exact" w:val="284"/>
        </w:trPr>
        <w:tc>
          <w:tcPr>
            <w:tcW w:w="1715"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д. Троицкое</w:t>
            </w:r>
          </w:p>
          <w:p w:rsidR="00B81484" w:rsidRPr="00E7480C" w:rsidRDefault="00B81484" w:rsidP="00B81484">
            <w:pPr>
              <w:spacing w:after="0"/>
              <w:rPr>
                <w:rFonts w:ascii="Arial Narrow" w:hAnsi="Arial Narrow"/>
                <w:color w:val="FF0000"/>
                <w:sz w:val="24"/>
                <w:szCs w:val="24"/>
              </w:rPr>
            </w:pPr>
          </w:p>
        </w:tc>
        <w:tc>
          <w:tcPr>
            <w:tcW w:w="1274"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6,09</w:t>
            </w:r>
          </w:p>
        </w:tc>
        <w:tc>
          <w:tcPr>
            <w:tcW w:w="1278"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10,52</w:t>
            </w:r>
          </w:p>
        </w:tc>
        <w:tc>
          <w:tcPr>
            <w:tcW w:w="1132"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5,94</w:t>
            </w:r>
          </w:p>
        </w:tc>
        <w:tc>
          <w:tcPr>
            <w:tcW w:w="1418"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w:t>
            </w:r>
          </w:p>
        </w:tc>
        <w:tc>
          <w:tcPr>
            <w:tcW w:w="1277"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10,13</w:t>
            </w:r>
          </w:p>
        </w:tc>
        <w:tc>
          <w:tcPr>
            <w:tcW w:w="1460" w:type="dxa"/>
          </w:tcPr>
          <w:p w:rsidR="00B81484" w:rsidRPr="00E7480C" w:rsidRDefault="00B81484" w:rsidP="00B81484">
            <w:pPr>
              <w:spacing w:after="0"/>
              <w:rPr>
                <w:rFonts w:ascii="Arial Narrow" w:hAnsi="Arial Narrow"/>
                <w:sz w:val="24"/>
                <w:szCs w:val="24"/>
              </w:rPr>
            </w:pPr>
            <w:r w:rsidRPr="00E7480C">
              <w:rPr>
                <w:rFonts w:ascii="Arial Narrow" w:hAnsi="Arial Narrow"/>
                <w:sz w:val="24"/>
                <w:szCs w:val="24"/>
              </w:rPr>
              <w:t>5,73</w:t>
            </w:r>
          </w:p>
        </w:tc>
      </w:tr>
      <w:tr w:rsidR="00B81484" w:rsidRPr="00E7480C" w:rsidTr="00B81484">
        <w:trPr>
          <w:trHeight w:hRule="exact" w:val="705"/>
        </w:trPr>
        <w:tc>
          <w:tcPr>
            <w:tcW w:w="1715" w:type="dxa"/>
          </w:tcPr>
          <w:p w:rsidR="00B81484" w:rsidRPr="00E7480C" w:rsidRDefault="00B81484" w:rsidP="00B81484">
            <w:pPr>
              <w:spacing w:after="0"/>
              <w:rPr>
                <w:rFonts w:ascii="Arial Narrow" w:hAnsi="Arial Narrow"/>
                <w:b/>
                <w:bCs/>
                <w:sz w:val="24"/>
                <w:szCs w:val="24"/>
              </w:rPr>
            </w:pPr>
            <w:r w:rsidRPr="00E7480C">
              <w:rPr>
                <w:rFonts w:ascii="Arial Narrow" w:hAnsi="Arial Narrow"/>
                <w:b/>
                <w:bCs/>
                <w:sz w:val="24"/>
                <w:szCs w:val="24"/>
              </w:rPr>
              <w:t>Всего по МО</w:t>
            </w:r>
            <w:r w:rsidRPr="00E7480C">
              <w:rPr>
                <w:rFonts w:ascii="Arial Narrow" w:hAnsi="Arial Narrow"/>
                <w:b/>
                <w:sz w:val="24"/>
                <w:szCs w:val="24"/>
              </w:rPr>
              <w:t xml:space="preserve"> п. Предивинск:</w:t>
            </w:r>
          </w:p>
        </w:tc>
        <w:tc>
          <w:tcPr>
            <w:tcW w:w="1274" w:type="dxa"/>
          </w:tcPr>
          <w:p w:rsidR="00B81484" w:rsidRPr="00E7480C" w:rsidRDefault="00B81484" w:rsidP="00B81484">
            <w:pPr>
              <w:spacing w:after="0"/>
              <w:rPr>
                <w:rFonts w:ascii="Arial Narrow" w:hAnsi="Arial Narrow"/>
                <w:b/>
                <w:bCs/>
                <w:sz w:val="24"/>
                <w:szCs w:val="24"/>
              </w:rPr>
            </w:pPr>
            <w:r w:rsidRPr="00E7480C">
              <w:rPr>
                <w:rFonts w:ascii="Arial Narrow" w:hAnsi="Arial Narrow"/>
                <w:b/>
                <w:sz w:val="24"/>
                <w:szCs w:val="24"/>
              </w:rPr>
              <w:t>188,70</w:t>
            </w:r>
          </w:p>
        </w:tc>
        <w:tc>
          <w:tcPr>
            <w:tcW w:w="1278" w:type="dxa"/>
          </w:tcPr>
          <w:p w:rsidR="00B81484" w:rsidRPr="00E7480C" w:rsidRDefault="00B81484" w:rsidP="00B81484">
            <w:pPr>
              <w:spacing w:after="0"/>
              <w:rPr>
                <w:rFonts w:ascii="Arial Narrow" w:hAnsi="Arial Narrow"/>
                <w:b/>
                <w:bCs/>
                <w:sz w:val="24"/>
                <w:szCs w:val="24"/>
              </w:rPr>
            </w:pPr>
            <w:r w:rsidRPr="00E7480C">
              <w:rPr>
                <w:rFonts w:ascii="Arial Narrow" w:hAnsi="Arial Narrow"/>
                <w:b/>
                <w:bCs/>
                <w:sz w:val="24"/>
                <w:szCs w:val="24"/>
              </w:rPr>
              <w:t>399,18</w:t>
            </w:r>
          </w:p>
        </w:tc>
        <w:tc>
          <w:tcPr>
            <w:tcW w:w="1132" w:type="dxa"/>
          </w:tcPr>
          <w:p w:rsidR="00B81484" w:rsidRPr="00E7480C" w:rsidRDefault="00B81484" w:rsidP="00B81484">
            <w:pPr>
              <w:spacing w:after="0"/>
              <w:rPr>
                <w:rFonts w:ascii="Arial Narrow" w:hAnsi="Arial Narrow"/>
                <w:b/>
                <w:bCs/>
                <w:sz w:val="24"/>
                <w:szCs w:val="24"/>
              </w:rPr>
            </w:pPr>
            <w:r w:rsidRPr="00E7480C">
              <w:rPr>
                <w:rFonts w:ascii="Arial Narrow" w:hAnsi="Arial Narrow"/>
                <w:b/>
                <w:bCs/>
                <w:sz w:val="24"/>
                <w:szCs w:val="24"/>
              </w:rPr>
              <w:t>388,17</w:t>
            </w:r>
          </w:p>
        </w:tc>
        <w:tc>
          <w:tcPr>
            <w:tcW w:w="1418" w:type="dxa"/>
          </w:tcPr>
          <w:p w:rsidR="00B81484" w:rsidRPr="00E7480C" w:rsidRDefault="00B81484" w:rsidP="00B81484">
            <w:pPr>
              <w:spacing w:after="0"/>
              <w:rPr>
                <w:rFonts w:ascii="Arial Narrow" w:hAnsi="Arial Narrow"/>
                <w:b/>
                <w:bCs/>
                <w:sz w:val="24"/>
                <w:szCs w:val="24"/>
              </w:rPr>
            </w:pPr>
            <w:r w:rsidRPr="00E7480C">
              <w:rPr>
                <w:rFonts w:ascii="Arial Narrow" w:hAnsi="Arial Narrow"/>
                <w:b/>
                <w:sz w:val="24"/>
                <w:szCs w:val="24"/>
              </w:rPr>
              <w:t>188,70</w:t>
            </w:r>
          </w:p>
        </w:tc>
        <w:tc>
          <w:tcPr>
            <w:tcW w:w="1277" w:type="dxa"/>
          </w:tcPr>
          <w:p w:rsidR="00B81484" w:rsidRPr="00E7480C" w:rsidRDefault="00B81484" w:rsidP="00B81484">
            <w:pPr>
              <w:spacing w:after="0"/>
              <w:rPr>
                <w:rFonts w:ascii="Arial Narrow" w:hAnsi="Arial Narrow"/>
                <w:b/>
                <w:bCs/>
                <w:sz w:val="24"/>
                <w:szCs w:val="24"/>
              </w:rPr>
            </w:pPr>
            <w:r w:rsidRPr="00E7480C">
              <w:rPr>
                <w:rFonts w:ascii="Arial Narrow" w:hAnsi="Arial Narrow"/>
                <w:b/>
                <w:bCs/>
                <w:sz w:val="24"/>
                <w:szCs w:val="24"/>
              </w:rPr>
              <w:t>315,89</w:t>
            </w:r>
          </w:p>
        </w:tc>
        <w:tc>
          <w:tcPr>
            <w:tcW w:w="1460" w:type="dxa"/>
          </w:tcPr>
          <w:p w:rsidR="00B81484" w:rsidRPr="00E7480C" w:rsidRDefault="00B81484" w:rsidP="00B81484">
            <w:pPr>
              <w:spacing w:after="0"/>
              <w:rPr>
                <w:rFonts w:ascii="Arial Narrow" w:hAnsi="Arial Narrow"/>
                <w:b/>
                <w:bCs/>
                <w:sz w:val="24"/>
                <w:szCs w:val="24"/>
              </w:rPr>
            </w:pPr>
            <w:r w:rsidRPr="00E7480C">
              <w:rPr>
                <w:rFonts w:ascii="Arial Narrow" w:hAnsi="Arial Narrow"/>
                <w:b/>
                <w:bCs/>
                <w:sz w:val="24"/>
                <w:szCs w:val="24"/>
              </w:rPr>
              <w:t>312,54</w:t>
            </w:r>
          </w:p>
        </w:tc>
      </w:tr>
    </w:tbl>
    <w:p w:rsidR="00B63DAB" w:rsidRPr="00E7480C" w:rsidRDefault="00B63DAB" w:rsidP="007C72BF">
      <w:pPr>
        <w:spacing w:after="0" w:line="240" w:lineRule="auto"/>
        <w:ind w:left="113" w:right="113" w:firstLine="709"/>
        <w:jc w:val="both"/>
        <w:rPr>
          <w:rFonts w:ascii="Arial Narrow" w:hAnsi="Arial Narrow"/>
          <w:sz w:val="24"/>
          <w:szCs w:val="24"/>
        </w:rPr>
      </w:pPr>
    </w:p>
    <w:p w:rsidR="00B63DAB" w:rsidRDefault="00C763E7" w:rsidP="00C763E7">
      <w:pPr>
        <w:spacing w:after="0" w:line="240" w:lineRule="auto"/>
        <w:ind w:left="113" w:right="113" w:firstLine="709"/>
        <w:jc w:val="center"/>
        <w:rPr>
          <w:rFonts w:ascii="Arial Narrow" w:hAnsi="Arial Narrow"/>
          <w:sz w:val="24"/>
          <w:szCs w:val="24"/>
        </w:rPr>
      </w:pPr>
      <w:r w:rsidRPr="00E7480C">
        <w:rPr>
          <w:rFonts w:ascii="Arial Narrow" w:hAnsi="Arial Narrow"/>
          <w:sz w:val="24"/>
          <w:szCs w:val="24"/>
        </w:rPr>
        <w:t>Таблица 18</w:t>
      </w:r>
      <w:r w:rsidR="00D35F8B" w:rsidRPr="00E7480C">
        <w:rPr>
          <w:rFonts w:ascii="Arial Narrow" w:hAnsi="Arial Narrow"/>
          <w:sz w:val="24"/>
          <w:szCs w:val="24"/>
        </w:rPr>
        <w:t xml:space="preserve"> -</w:t>
      </w:r>
      <w:r w:rsidR="00B63DAB" w:rsidRPr="00E7480C">
        <w:rPr>
          <w:rFonts w:ascii="Arial Narrow" w:hAnsi="Arial Narrow"/>
          <w:sz w:val="24"/>
          <w:szCs w:val="24"/>
        </w:rPr>
        <w:t xml:space="preserve"> Объемы дождевого и талого стока</w:t>
      </w:r>
    </w:p>
    <w:tbl>
      <w:tblPr>
        <w:tblStyle w:val="af0"/>
        <w:tblW w:w="9606" w:type="dxa"/>
        <w:tblLook w:val="01E0" w:firstRow="1" w:lastRow="1" w:firstColumn="1" w:lastColumn="1" w:noHBand="0" w:noVBand="0"/>
      </w:tblPr>
      <w:tblGrid>
        <w:gridCol w:w="4564"/>
        <w:gridCol w:w="5042"/>
      </w:tblGrid>
      <w:tr w:rsidR="00B63DAB" w:rsidRPr="00B63DAB" w:rsidTr="00E85241">
        <w:trPr>
          <w:trHeight w:val="666"/>
        </w:trPr>
        <w:tc>
          <w:tcPr>
            <w:tcW w:w="4564" w:type="dxa"/>
          </w:tcPr>
          <w:p w:rsidR="00B63DAB" w:rsidRPr="00B63DAB" w:rsidRDefault="00B63DAB" w:rsidP="00B63DAB">
            <w:pPr>
              <w:pStyle w:val="a4"/>
              <w:tabs>
                <w:tab w:val="clear" w:pos="4153"/>
                <w:tab w:val="left" w:pos="-3888"/>
              </w:tabs>
            </w:pPr>
            <w:r w:rsidRPr="00B63DAB">
              <w:t>Объем</w:t>
            </w:r>
          </w:p>
          <w:p w:rsidR="00B63DAB" w:rsidRPr="00B63DAB" w:rsidRDefault="00B63DAB" w:rsidP="00B63DAB">
            <w:pPr>
              <w:pStyle w:val="a4"/>
              <w:tabs>
                <w:tab w:val="clear" w:pos="4153"/>
                <w:tab w:val="left" w:pos="-3888"/>
              </w:tabs>
            </w:pPr>
            <w:r w:rsidRPr="00B63DAB">
              <w:t>дождевого стока, м3</w:t>
            </w:r>
          </w:p>
        </w:tc>
        <w:tc>
          <w:tcPr>
            <w:tcW w:w="5042" w:type="dxa"/>
          </w:tcPr>
          <w:p w:rsidR="00B63DAB" w:rsidRPr="00B63DAB" w:rsidRDefault="00B63DAB" w:rsidP="00B63DAB">
            <w:pPr>
              <w:pStyle w:val="a4"/>
              <w:tabs>
                <w:tab w:val="clear" w:pos="4153"/>
                <w:tab w:val="left" w:pos="-3888"/>
              </w:tabs>
            </w:pPr>
            <w:r w:rsidRPr="00B63DAB">
              <w:t>Объем</w:t>
            </w:r>
          </w:p>
          <w:p w:rsidR="00B63DAB" w:rsidRPr="00B63DAB" w:rsidRDefault="00B63DAB" w:rsidP="00B63DAB">
            <w:pPr>
              <w:pStyle w:val="a4"/>
              <w:tabs>
                <w:tab w:val="clear" w:pos="4153"/>
                <w:tab w:val="left" w:pos="-3888"/>
              </w:tabs>
            </w:pPr>
            <w:r w:rsidRPr="00B63DAB">
              <w:t>талого стока, м3</w:t>
            </w:r>
          </w:p>
        </w:tc>
      </w:tr>
      <w:tr w:rsidR="00B63DAB" w:rsidRPr="00B63DAB" w:rsidTr="00E85241">
        <w:tc>
          <w:tcPr>
            <w:tcW w:w="4564" w:type="dxa"/>
          </w:tcPr>
          <w:p w:rsidR="00B63DAB" w:rsidRPr="00B63DAB" w:rsidRDefault="00B63DAB" w:rsidP="00B63DAB">
            <w:pPr>
              <w:spacing w:after="0"/>
              <w:rPr>
                <w:rFonts w:ascii="Arial Narrow" w:hAnsi="Arial Narrow"/>
                <w:b/>
                <w:sz w:val="24"/>
                <w:szCs w:val="24"/>
              </w:rPr>
            </w:pPr>
            <w:r w:rsidRPr="00B63DAB">
              <w:rPr>
                <w:rFonts w:ascii="Arial Narrow" w:hAnsi="Arial Narrow"/>
                <w:b/>
                <w:sz w:val="24"/>
                <w:szCs w:val="24"/>
              </w:rPr>
              <w:t>958,20</w:t>
            </w:r>
          </w:p>
        </w:tc>
        <w:tc>
          <w:tcPr>
            <w:tcW w:w="5042" w:type="dxa"/>
          </w:tcPr>
          <w:p w:rsidR="00B63DAB" w:rsidRPr="00B63DAB" w:rsidRDefault="00B63DAB" w:rsidP="00B63DAB">
            <w:pPr>
              <w:spacing w:after="0"/>
              <w:rPr>
                <w:rFonts w:ascii="Arial Narrow" w:hAnsi="Arial Narrow"/>
                <w:b/>
                <w:sz w:val="24"/>
                <w:szCs w:val="24"/>
              </w:rPr>
            </w:pPr>
            <w:r w:rsidRPr="00B63DAB">
              <w:rPr>
                <w:rFonts w:ascii="Arial Narrow" w:hAnsi="Arial Narrow"/>
                <w:b/>
                <w:sz w:val="24"/>
                <w:szCs w:val="24"/>
              </w:rPr>
              <w:t>3393,63</w:t>
            </w:r>
          </w:p>
        </w:tc>
      </w:tr>
    </w:tbl>
    <w:p w:rsidR="00B63DAB" w:rsidRDefault="00B63DAB" w:rsidP="007C72BF">
      <w:pPr>
        <w:spacing w:after="0" w:line="240" w:lineRule="auto"/>
        <w:ind w:left="113" w:right="113" w:firstLine="709"/>
        <w:jc w:val="both"/>
        <w:rPr>
          <w:rFonts w:ascii="Arial Narrow" w:hAnsi="Arial Narrow"/>
          <w:sz w:val="24"/>
          <w:szCs w:val="24"/>
        </w:rPr>
      </w:pPr>
    </w:p>
    <w:p w:rsidR="00393A45" w:rsidRPr="005A4221" w:rsidRDefault="00393A45"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Водоснабжение населения и объектов социальной сферы Большемуртинского района находится в кризисной ситуации</w:t>
      </w:r>
      <w:r w:rsidR="0027109B" w:rsidRPr="005A4221">
        <w:rPr>
          <w:rFonts w:ascii="Arial Narrow" w:hAnsi="Arial Narrow"/>
          <w:sz w:val="24"/>
          <w:szCs w:val="24"/>
        </w:rPr>
        <w:t>.</w:t>
      </w:r>
      <w:r w:rsidRPr="005A4221">
        <w:rPr>
          <w:rFonts w:ascii="Arial Narrow" w:hAnsi="Arial Narrow"/>
          <w:sz w:val="24"/>
          <w:szCs w:val="24"/>
        </w:rPr>
        <w:t xml:space="preserve"> Водоснабжение осуществляется из подземных источников водоснабжения посредством скважин, водонапорных башен и проложенных водопроводных сетей. Действующие водопроводные сооружения и водопроводные сети в большинстве своем устарели, эксплуатируются по 20-25 лет, а некоторые и более 30 лет без капитального ремонта, что приводит к частым аварийным ситуациям. Нормативно - очищенных сточных вод в районе нет.</w:t>
      </w:r>
    </w:p>
    <w:p w:rsidR="00393A45" w:rsidRPr="005A4221" w:rsidRDefault="00393A45"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Также </w:t>
      </w:r>
      <w:r w:rsidRPr="00422EB2">
        <w:rPr>
          <w:rFonts w:ascii="Arial Narrow" w:hAnsi="Arial Narrow"/>
          <w:sz w:val="24"/>
          <w:szCs w:val="24"/>
        </w:rPr>
        <w:t>большой проблемой является изношенность основных средств, техники. Программой социально-экономического развития Большемуртинского района планируется строительство, реконструкция, модернизация и капитальный ремонт объектов жилищно-коммунального хозяйства</w:t>
      </w:r>
      <w:r w:rsidRPr="005A4221">
        <w:rPr>
          <w:rFonts w:ascii="Arial Narrow" w:hAnsi="Arial Narrow"/>
          <w:sz w:val="24"/>
          <w:szCs w:val="24"/>
        </w:rPr>
        <w:t>.</w:t>
      </w:r>
    </w:p>
    <w:p w:rsidR="00393A45" w:rsidRPr="005A4221" w:rsidRDefault="00393A45" w:rsidP="007C72BF">
      <w:pPr>
        <w:pStyle w:val="a4"/>
        <w:tabs>
          <w:tab w:val="clear" w:pos="4153"/>
          <w:tab w:val="clear" w:pos="8306"/>
          <w:tab w:val="center" w:pos="-3686"/>
          <w:tab w:val="left" w:pos="-3544"/>
        </w:tabs>
        <w:ind w:left="113" w:right="113" w:firstLine="709"/>
        <w:jc w:val="both"/>
      </w:pPr>
    </w:p>
    <w:p w:rsidR="00C9503D" w:rsidRPr="00124EC1" w:rsidRDefault="00C9503D" w:rsidP="00B67A76">
      <w:pPr>
        <w:spacing w:after="0" w:line="240" w:lineRule="auto"/>
        <w:ind w:left="113" w:right="113" w:firstLine="709"/>
        <w:jc w:val="both"/>
        <w:rPr>
          <w:rFonts w:ascii="Arial Narrow" w:hAnsi="Arial Narrow"/>
          <w:i/>
          <w:sz w:val="24"/>
          <w:szCs w:val="24"/>
        </w:rPr>
      </w:pPr>
      <w:r w:rsidRPr="00124EC1">
        <w:rPr>
          <w:rFonts w:ascii="Arial Narrow" w:hAnsi="Arial Narrow"/>
          <w:i/>
          <w:sz w:val="24"/>
          <w:szCs w:val="24"/>
        </w:rPr>
        <w:t xml:space="preserve">Основными источниками загрязнения поверхностных вод на территории </w:t>
      </w:r>
      <w:r w:rsidRPr="00124EC1">
        <w:rPr>
          <w:rFonts w:ascii="Arial Narrow" w:hAnsi="Arial Narrow"/>
          <w:i/>
          <w:iCs/>
          <w:sz w:val="24"/>
          <w:szCs w:val="24"/>
        </w:rPr>
        <w:t>муниципального образования п. Предивинск</w:t>
      </w:r>
      <w:r w:rsidRPr="00124EC1">
        <w:rPr>
          <w:rFonts w:ascii="Arial Narrow" w:hAnsi="Arial Narrow"/>
          <w:i/>
          <w:sz w:val="24"/>
          <w:szCs w:val="24"/>
        </w:rPr>
        <w:t xml:space="preserve"> являются:</w:t>
      </w:r>
    </w:p>
    <w:p w:rsidR="00C9503D" w:rsidRPr="000E465E" w:rsidRDefault="00C9503D" w:rsidP="00B67A76">
      <w:pPr>
        <w:spacing w:after="0" w:line="240" w:lineRule="auto"/>
        <w:ind w:left="113" w:right="113" w:firstLine="709"/>
        <w:jc w:val="both"/>
        <w:rPr>
          <w:rFonts w:ascii="Arial Narrow" w:hAnsi="Arial Narrow"/>
          <w:sz w:val="24"/>
          <w:szCs w:val="24"/>
        </w:rPr>
      </w:pPr>
      <w:r w:rsidRPr="00B67A76">
        <w:rPr>
          <w:rFonts w:ascii="Arial Narrow" w:hAnsi="Arial Narrow"/>
          <w:sz w:val="24"/>
          <w:szCs w:val="24"/>
        </w:rPr>
        <w:t xml:space="preserve">- организованные сбросы неочищенных сточных </w:t>
      </w:r>
      <w:r w:rsidRPr="000E465E">
        <w:rPr>
          <w:rFonts w:ascii="Arial Narrow" w:hAnsi="Arial Narrow"/>
          <w:sz w:val="24"/>
          <w:szCs w:val="24"/>
        </w:rPr>
        <w:t>вод промышленных и сельскохозяйственных предприятий;</w:t>
      </w:r>
    </w:p>
    <w:p w:rsidR="009E5ADA" w:rsidRPr="00B67A76" w:rsidRDefault="00C9503D" w:rsidP="00B67A76">
      <w:pPr>
        <w:pStyle w:val="a4"/>
        <w:tabs>
          <w:tab w:val="clear" w:pos="4153"/>
          <w:tab w:val="clear" w:pos="8306"/>
          <w:tab w:val="left" w:pos="-3686"/>
          <w:tab w:val="left" w:pos="-3544"/>
        </w:tabs>
        <w:ind w:left="113" w:right="113" w:firstLine="709"/>
        <w:jc w:val="both"/>
      </w:pPr>
      <w:r w:rsidRPr="00B67A76">
        <w:t xml:space="preserve">- организованные сбросы </w:t>
      </w:r>
      <w:r w:rsidR="009D5445" w:rsidRPr="00B67A76">
        <w:t xml:space="preserve">неочищенных бытовых сточных вод. </w:t>
      </w:r>
      <w:r w:rsidR="009E5ADA" w:rsidRPr="00B67A76">
        <w:t xml:space="preserve">Централизованная система канализации в </w:t>
      </w:r>
      <w:r w:rsidR="009E5ADA" w:rsidRPr="000E465E">
        <w:rPr>
          <w:b/>
        </w:rPr>
        <w:t>п</w:t>
      </w:r>
      <w:r w:rsidR="000E465E" w:rsidRPr="000E465E">
        <w:rPr>
          <w:b/>
        </w:rPr>
        <w:t>. Предивинск</w:t>
      </w:r>
      <w:r w:rsidR="000E465E">
        <w:t xml:space="preserve"> </w:t>
      </w:r>
      <w:r w:rsidR="009E5ADA" w:rsidRPr="00B67A76">
        <w:t>отсутствует.</w:t>
      </w:r>
      <w:r w:rsidR="009E5ADA" w:rsidRPr="00B67A76">
        <w:rPr>
          <w:color w:val="FF0000"/>
        </w:rPr>
        <w:t xml:space="preserve"> </w:t>
      </w:r>
      <w:r w:rsidR="009E5ADA" w:rsidRPr="00B67A76">
        <w:t>Канализация в зданиях школы, больницы и двух четырехквартирных жилых домах осуществляется в септики, в остальных</w:t>
      </w:r>
      <w:r w:rsidR="009E5ADA" w:rsidRPr="00B67A76">
        <w:rPr>
          <w:color w:val="FF0000"/>
        </w:rPr>
        <w:t xml:space="preserve"> </w:t>
      </w:r>
      <w:r w:rsidR="009E5ADA" w:rsidRPr="00B67A76">
        <w:t>зданиях поселка - в надворные уборные.</w:t>
      </w:r>
      <w:r w:rsidR="009E5ADA" w:rsidRPr="00B67A76">
        <w:rPr>
          <w:color w:val="FF0000"/>
        </w:rPr>
        <w:t xml:space="preserve"> </w:t>
      </w:r>
      <w:r w:rsidR="009E5ADA" w:rsidRPr="00B67A76">
        <w:t xml:space="preserve">Канализационные очистные сооружения отсутствуют. Стоки из выгребов и </w:t>
      </w:r>
      <w:r w:rsidR="009E5ADA" w:rsidRPr="00B67A76">
        <w:lastRenderedPageBreak/>
        <w:t>надворных уборных  вывозятся ассенизационными машинами в места, согласованные с местными органами СЭН. Протяженность сетей канализации 1 км.</w:t>
      </w:r>
    </w:p>
    <w:p w:rsidR="009E5ADA" w:rsidRPr="00B67A76" w:rsidRDefault="00BD431D" w:rsidP="00B67A76">
      <w:pPr>
        <w:pStyle w:val="a4"/>
        <w:tabs>
          <w:tab w:val="clear" w:pos="4153"/>
          <w:tab w:val="clear" w:pos="8306"/>
        </w:tabs>
        <w:ind w:left="113" w:right="113" w:firstLine="709"/>
        <w:jc w:val="both"/>
      </w:pPr>
      <w:r w:rsidRPr="00B67A76">
        <w:t xml:space="preserve">В </w:t>
      </w:r>
      <w:r w:rsidR="0073523F" w:rsidRPr="00B67A76">
        <w:rPr>
          <w:b/>
        </w:rPr>
        <w:t>с. Козьмо – Демьяновка</w:t>
      </w:r>
      <w:r w:rsidRPr="00B67A76">
        <w:t xml:space="preserve"> </w:t>
      </w:r>
      <w:r w:rsidR="009E5ADA" w:rsidRPr="00B67A76">
        <w:t>Централизованная система канализации в селе отсутствует. Жители села пользуются надворными уборными.</w:t>
      </w:r>
    </w:p>
    <w:p w:rsidR="009E5ADA" w:rsidRPr="00B67A76" w:rsidRDefault="00BD431D" w:rsidP="00B67A76">
      <w:pPr>
        <w:pStyle w:val="a4"/>
        <w:tabs>
          <w:tab w:val="clear" w:pos="4153"/>
          <w:tab w:val="clear" w:pos="8306"/>
        </w:tabs>
        <w:ind w:left="113" w:right="113" w:firstLine="709"/>
        <w:jc w:val="both"/>
      </w:pPr>
      <w:r w:rsidRPr="00B67A76">
        <w:t xml:space="preserve">В </w:t>
      </w:r>
      <w:r w:rsidR="0073523F" w:rsidRPr="00B67A76">
        <w:rPr>
          <w:b/>
        </w:rPr>
        <w:t>д. Покровка</w:t>
      </w:r>
      <w:r w:rsidR="0073523F" w:rsidRPr="00B67A76">
        <w:t xml:space="preserve"> </w:t>
      </w:r>
      <w:r w:rsidR="009E5ADA" w:rsidRPr="00B67A76">
        <w:t>Централизованная система канализации в деревне отсутствует. Жители домов пользуются надворными уборными.</w:t>
      </w:r>
    </w:p>
    <w:p w:rsidR="009E5ADA" w:rsidRPr="00B67A76" w:rsidRDefault="00BD431D" w:rsidP="00B67A76">
      <w:pPr>
        <w:pStyle w:val="a4"/>
        <w:tabs>
          <w:tab w:val="clear" w:pos="4153"/>
          <w:tab w:val="clear" w:pos="8306"/>
          <w:tab w:val="left" w:pos="-3686"/>
          <w:tab w:val="right" w:pos="-3544"/>
        </w:tabs>
        <w:ind w:left="113" w:right="113" w:firstLine="709"/>
        <w:jc w:val="both"/>
      </w:pPr>
      <w:r w:rsidRPr="00B67A76">
        <w:t xml:space="preserve">В </w:t>
      </w:r>
      <w:r w:rsidR="0073523F" w:rsidRPr="00B67A76">
        <w:rPr>
          <w:b/>
        </w:rPr>
        <w:t>д. Троицкое</w:t>
      </w:r>
      <w:r w:rsidR="0073523F" w:rsidRPr="00B67A76">
        <w:t xml:space="preserve"> </w:t>
      </w:r>
      <w:r w:rsidR="009E5ADA" w:rsidRPr="00B67A76">
        <w:t>Централизованная система канализации в деревне отсутствует. Жители домов пользуются надворными уборными.</w:t>
      </w:r>
    </w:p>
    <w:p w:rsidR="00C9503D" w:rsidRPr="00B67A76" w:rsidRDefault="00C9503D" w:rsidP="00B67A76">
      <w:pPr>
        <w:spacing w:after="0" w:line="240" w:lineRule="auto"/>
        <w:ind w:left="113" w:right="113" w:firstLine="709"/>
        <w:jc w:val="both"/>
        <w:rPr>
          <w:rFonts w:ascii="Arial Narrow" w:hAnsi="Arial Narrow"/>
          <w:sz w:val="24"/>
          <w:szCs w:val="24"/>
        </w:rPr>
      </w:pPr>
      <w:r w:rsidRPr="00B67A76">
        <w:rPr>
          <w:rFonts w:ascii="Arial Narrow" w:hAnsi="Arial Narrow"/>
          <w:sz w:val="24"/>
          <w:szCs w:val="24"/>
        </w:rPr>
        <w:t>- дождевые и талые воды, стекающие в водоем с поверхности земли и содержащие растворенные химические вещества и взвеси, необорудованной очистными сооружениями</w:t>
      </w:r>
      <w:r w:rsidR="009B3573" w:rsidRPr="00B67A76">
        <w:rPr>
          <w:rFonts w:ascii="Arial Narrow" w:hAnsi="Arial Narrow"/>
          <w:sz w:val="24"/>
          <w:szCs w:val="24"/>
        </w:rPr>
        <w:t>. Система дождевой канализации в</w:t>
      </w:r>
      <w:r w:rsidR="009E5ADA" w:rsidRPr="00B67A76">
        <w:rPr>
          <w:rFonts w:ascii="Arial Narrow" w:hAnsi="Arial Narrow"/>
          <w:sz w:val="24"/>
          <w:szCs w:val="24"/>
        </w:rPr>
        <w:t>о всех населенных пунктах</w:t>
      </w:r>
      <w:r w:rsidR="009B3573" w:rsidRPr="00B67A76">
        <w:rPr>
          <w:rFonts w:ascii="Arial Narrow" w:hAnsi="Arial Narrow"/>
          <w:sz w:val="24"/>
          <w:szCs w:val="24"/>
        </w:rPr>
        <w:t xml:space="preserve"> МО п. Предивинск отсутствует. Отвод поверхностных стоков осуществляется без очистки на рельеф.</w:t>
      </w:r>
    </w:p>
    <w:p w:rsidR="00C9503D" w:rsidRPr="00B67A76" w:rsidRDefault="00C9503D" w:rsidP="00B67A76">
      <w:pPr>
        <w:pStyle w:val="af2"/>
        <w:spacing w:before="0"/>
        <w:ind w:left="113" w:right="113"/>
      </w:pPr>
      <w:r w:rsidRPr="00B67A76">
        <w:t>- осадки из атмосферы, содержащие атмосферные загрязнения (кислотные дожди), поля (вынос с поверхностным стоком в реки минеральных и органических веществ в результате водной эрозии почв).</w:t>
      </w:r>
    </w:p>
    <w:p w:rsidR="00C9503D" w:rsidRPr="00B67A76" w:rsidRDefault="00C9503D" w:rsidP="00B67A76">
      <w:pPr>
        <w:pStyle w:val="af2"/>
        <w:spacing w:before="0"/>
        <w:ind w:left="113" w:right="113"/>
      </w:pPr>
      <w:r w:rsidRPr="00B67A76">
        <w:t>- неорганизованные сбросы в водоёмы при авариях на канализационных сетях.</w:t>
      </w:r>
    </w:p>
    <w:p w:rsidR="00C9503D" w:rsidRPr="00B67A76" w:rsidRDefault="00C9503D" w:rsidP="00B67A76">
      <w:pPr>
        <w:pStyle w:val="af2"/>
        <w:spacing w:before="0"/>
        <w:ind w:left="113" w:right="113"/>
      </w:pPr>
      <w:r w:rsidRPr="00B67A76">
        <w:t>Неблагоприятное состояние вод будет иметь место в зонах интенсивного смыва загрязняющих веществ с полей и сброса сточных вод.</w:t>
      </w:r>
    </w:p>
    <w:p w:rsidR="00CA46F4" w:rsidRPr="00B67A76" w:rsidRDefault="00CA46F4" w:rsidP="00B67A76">
      <w:pPr>
        <w:pStyle w:val="a4"/>
        <w:tabs>
          <w:tab w:val="left" w:pos="708"/>
        </w:tabs>
        <w:ind w:left="113" w:right="113" w:firstLine="709"/>
        <w:jc w:val="both"/>
      </w:pPr>
      <w:r w:rsidRPr="00B67A76">
        <w:t>Наиболее загрязнены притоки бассейна р. Енисей. Характерными</w:t>
      </w:r>
      <w:r w:rsidR="00BC0181" w:rsidRPr="00B67A76">
        <w:t xml:space="preserve"> </w:t>
      </w:r>
      <w:r w:rsidRPr="00B67A76">
        <w:t>загрязняющими веществами являются фенолы, нефтепродукты и соединения</w:t>
      </w:r>
      <w:r w:rsidR="00BC0181" w:rsidRPr="00B67A76">
        <w:t xml:space="preserve"> </w:t>
      </w:r>
      <w:r w:rsidRPr="00B67A76">
        <w:t>металлов: медь, цинк, железо общее, марганец, алюминий, а в р. Чулым и кадмий.</w:t>
      </w:r>
    </w:p>
    <w:p w:rsidR="009B3573" w:rsidRPr="00B67A76" w:rsidRDefault="009B3573" w:rsidP="00B67A76">
      <w:pPr>
        <w:pStyle w:val="a4"/>
        <w:tabs>
          <w:tab w:val="clear" w:pos="4153"/>
          <w:tab w:val="clear" w:pos="8306"/>
        </w:tabs>
        <w:ind w:left="113" w:right="113" w:firstLine="709"/>
        <w:jc w:val="both"/>
        <w:rPr>
          <w:b/>
        </w:rPr>
      </w:pPr>
      <w:bookmarkStart w:id="44" w:name="_Toc310329582"/>
      <w:r w:rsidRPr="00B67A76">
        <w:rPr>
          <w:b/>
        </w:rPr>
        <w:t>Проектные предложения по водоотведению</w:t>
      </w:r>
      <w:bookmarkEnd w:id="44"/>
    </w:p>
    <w:p w:rsidR="00B67A76" w:rsidRPr="004807C7" w:rsidRDefault="00B67A76" w:rsidP="00B67A76">
      <w:pPr>
        <w:pStyle w:val="a4"/>
        <w:tabs>
          <w:tab w:val="clear" w:pos="4153"/>
          <w:tab w:val="clear" w:pos="8306"/>
          <w:tab w:val="right" w:pos="-3686"/>
          <w:tab w:val="center" w:pos="-3544"/>
        </w:tabs>
        <w:ind w:left="113" w:right="113" w:firstLine="709"/>
        <w:jc w:val="both"/>
      </w:pPr>
      <w:r w:rsidRPr="00B67A76">
        <w:t xml:space="preserve">На </w:t>
      </w:r>
      <w:r w:rsidRPr="00B67A76">
        <w:rPr>
          <w:lang w:val="en-US"/>
        </w:rPr>
        <w:t>I</w:t>
      </w:r>
      <w:r w:rsidRPr="00B67A76">
        <w:t xml:space="preserve"> очередь строительства и на расчетный срок централизованная канализация проектируется для объектов соцкультбыта, производственной зоны поселка и проектируемой жилой застройки, для остальных зданий - в выгребы. Стоки из выгребов вывозятся ассенизационными машинами на проектируемые очистные сооружения</w:t>
      </w:r>
      <w:r w:rsidRPr="00B67A76">
        <w:rPr>
          <w:color w:val="FF0000"/>
        </w:rPr>
        <w:t xml:space="preserve"> </w:t>
      </w:r>
      <w:r w:rsidRPr="00B67A76">
        <w:t>поселка.</w:t>
      </w:r>
    </w:p>
    <w:p w:rsidR="00B67A76" w:rsidRPr="00B67A76" w:rsidRDefault="00B67A76" w:rsidP="00B67A76">
      <w:pPr>
        <w:pStyle w:val="a4"/>
        <w:tabs>
          <w:tab w:val="clear" w:pos="4153"/>
          <w:tab w:val="clear" w:pos="8306"/>
          <w:tab w:val="right" w:pos="-3686"/>
          <w:tab w:val="center" w:pos="-3544"/>
        </w:tabs>
        <w:ind w:left="113" w:right="113" w:firstLine="709"/>
        <w:jc w:val="both"/>
        <w:rPr>
          <w:highlight w:val="yellow"/>
        </w:rPr>
      </w:pPr>
      <w:r w:rsidRPr="00B67A76">
        <w:t>Хозяйственно-бытовые и производственные стоки по самотечным трубопроводам поступают в проектируемые канализационные насосные</w:t>
      </w:r>
      <w:r w:rsidRPr="00B67A76">
        <w:rPr>
          <w:color w:val="FF0000"/>
        </w:rPr>
        <w:t xml:space="preserve"> </w:t>
      </w:r>
      <w:r w:rsidRPr="00B67A76">
        <w:t xml:space="preserve">станции, а затем поступают по напорному коллектору в две линии на очистные сооружения. На </w:t>
      </w:r>
      <w:r w:rsidRPr="00B67A76">
        <w:rPr>
          <w:lang w:val="en-US"/>
        </w:rPr>
        <w:t>I</w:t>
      </w:r>
      <w:r w:rsidRPr="00B67A76">
        <w:t xml:space="preserve"> очередь строительства проектируется  и сохраняется на расчетный срок станция биологической очистки сточных вод производительностью</w:t>
      </w:r>
      <w:r w:rsidRPr="00B67A76">
        <w:rPr>
          <w:color w:val="FF0000"/>
        </w:rPr>
        <w:t xml:space="preserve"> </w:t>
      </w:r>
      <w:r w:rsidRPr="00B67A76">
        <w:t>300 м</w:t>
      </w:r>
      <w:r w:rsidRPr="00B67A76">
        <w:rPr>
          <w:vertAlign w:val="superscript"/>
        </w:rPr>
        <w:t>3</w:t>
      </w:r>
      <w:r w:rsidRPr="00B67A76">
        <w:t>/сут.</w:t>
      </w:r>
      <w:r w:rsidRPr="00B67A76">
        <w:rPr>
          <w:color w:val="FF0000"/>
        </w:rPr>
        <w:t xml:space="preserve"> </w:t>
      </w:r>
      <w:r w:rsidRPr="00B67A76">
        <w:t xml:space="preserve">Выпуск стоков после очистки осуществляется по напорному коллектору в две линии в реку Енисей. </w:t>
      </w:r>
    </w:p>
    <w:p w:rsidR="00B67A76" w:rsidRPr="004807C7" w:rsidRDefault="00B67A76" w:rsidP="00B67A76">
      <w:pPr>
        <w:pStyle w:val="a4"/>
        <w:tabs>
          <w:tab w:val="clear" w:pos="4153"/>
          <w:tab w:val="clear" w:pos="8306"/>
          <w:tab w:val="right" w:pos="-3686"/>
          <w:tab w:val="center" w:pos="-3544"/>
        </w:tabs>
        <w:ind w:left="113" w:right="113" w:firstLine="709"/>
        <w:jc w:val="both"/>
      </w:pPr>
      <w:r w:rsidRPr="00B67A76">
        <w:t>Водопотребление и водоотведение определено согласно требованиям СНИП 2.04.02-84, СП 30.13330.2012 (</w:t>
      </w:r>
      <w:r w:rsidRPr="004807C7">
        <w:t xml:space="preserve">актуализированная редакция СНИП 2.04.01-85) и норм технологического проектирования </w:t>
      </w:r>
      <w:r w:rsidRPr="004807C7">
        <w:rPr>
          <w:rFonts w:cs="Arial"/>
        </w:rPr>
        <w:t>ВНТП-Н-97</w:t>
      </w:r>
      <w:r w:rsidRPr="004807C7">
        <w:t xml:space="preserve">. </w:t>
      </w:r>
    </w:p>
    <w:p w:rsidR="00B67A76" w:rsidRPr="004807C7" w:rsidRDefault="00B67A76" w:rsidP="00B67A76">
      <w:pPr>
        <w:pStyle w:val="a4"/>
        <w:tabs>
          <w:tab w:val="clear" w:pos="4153"/>
          <w:tab w:val="clear" w:pos="8306"/>
          <w:tab w:val="right" w:pos="-3686"/>
          <w:tab w:val="center" w:pos="-3544"/>
        </w:tabs>
        <w:ind w:left="113" w:right="113" w:firstLine="709"/>
        <w:jc w:val="both"/>
      </w:pPr>
    </w:p>
    <w:p w:rsidR="00B67A76" w:rsidRPr="004807C7" w:rsidRDefault="00B67A76" w:rsidP="00B67A76">
      <w:pPr>
        <w:pStyle w:val="a4"/>
        <w:tabs>
          <w:tab w:val="clear" w:pos="4153"/>
          <w:tab w:val="clear" w:pos="8306"/>
          <w:tab w:val="left" w:pos="-3686"/>
          <w:tab w:val="center" w:pos="-3544"/>
        </w:tabs>
        <w:ind w:left="113" w:right="113" w:firstLine="709"/>
        <w:jc w:val="both"/>
      </w:pPr>
      <w:r w:rsidRPr="004807C7">
        <w:rPr>
          <w:b/>
          <w:i/>
        </w:rPr>
        <w:t>Дождевая канализация</w:t>
      </w:r>
    </w:p>
    <w:p w:rsidR="00B67A76" w:rsidRPr="00B67A76" w:rsidRDefault="00B67A76" w:rsidP="00B67A76">
      <w:pPr>
        <w:pStyle w:val="a4"/>
        <w:tabs>
          <w:tab w:val="clear" w:pos="4153"/>
          <w:tab w:val="clear" w:pos="8306"/>
          <w:tab w:val="right" w:pos="-3686"/>
          <w:tab w:val="left" w:pos="-3544"/>
        </w:tabs>
        <w:ind w:left="113" w:right="113" w:firstLine="709"/>
        <w:jc w:val="both"/>
      </w:pPr>
      <w:r w:rsidRPr="00B67A76">
        <w:t>Решения по отводу поверхностного стока выполнены на основе материалов генерального плана с соблюдением требований СНиП 2.04.03-85, справочного  пособия к нему, временной инструкции СН 496-77, Водного кодекса РФ и других водоохранных документов.</w:t>
      </w:r>
    </w:p>
    <w:p w:rsidR="00B67A76" w:rsidRPr="00B67A76" w:rsidRDefault="00B67A76" w:rsidP="00B67A76">
      <w:pPr>
        <w:pStyle w:val="a4"/>
        <w:tabs>
          <w:tab w:val="clear" w:pos="4153"/>
          <w:tab w:val="clear" w:pos="8306"/>
          <w:tab w:val="right" w:pos="-3686"/>
          <w:tab w:val="left" w:pos="-3544"/>
        </w:tabs>
        <w:ind w:left="113" w:right="113" w:firstLine="709"/>
        <w:jc w:val="both"/>
      </w:pPr>
      <w:r w:rsidRPr="00B67A76">
        <w:t xml:space="preserve">Поверхностные сточные воды с селитебной территории допускается сбрасывать в водоемы без очистки с территории парков и с водосборов площадью до </w:t>
      </w:r>
      <w:smartTag w:uri="urn:schemas-microsoft-com:office:smarttags" w:element="metricconverter">
        <w:smartTagPr>
          <w:attr w:name="ProductID" w:val="20 га"/>
        </w:smartTagPr>
        <w:r w:rsidRPr="00B67A76">
          <w:t>20 га</w:t>
        </w:r>
      </w:smartTag>
      <w:r w:rsidRPr="00B67A76">
        <w:t>, имеющих самостоятельный выпуск. На территории жилых кварталов, участков общественных зданий, улиц и площадей настоящего проекта определено 24</w:t>
      </w:r>
      <w:r w:rsidRPr="00B67A76">
        <w:rPr>
          <w:color w:val="FF0000"/>
        </w:rPr>
        <w:t xml:space="preserve"> </w:t>
      </w:r>
      <w:r w:rsidRPr="00B67A76">
        <w:t>бассейна, в том числе</w:t>
      </w:r>
      <w:r w:rsidRPr="00B67A76">
        <w:rPr>
          <w:color w:val="FF0000"/>
        </w:rPr>
        <w:t xml:space="preserve"> </w:t>
      </w:r>
      <w:r w:rsidRPr="00B67A76">
        <w:t xml:space="preserve">11 бассейнов с водосборной площадью менее </w:t>
      </w:r>
      <w:smartTag w:uri="urn:schemas-microsoft-com:office:smarttags" w:element="metricconverter">
        <w:smartTagPr>
          <w:attr w:name="ProductID" w:val="20 га"/>
        </w:smartTagPr>
        <w:r w:rsidRPr="00B67A76">
          <w:t>20 га</w:t>
        </w:r>
      </w:smartTag>
      <w:r w:rsidRPr="00B67A76">
        <w:t>, имеющей свой выпуск. На очистные сооружения отводится наиболее загрязненная часть поверхностного стока (30%), которая образуется в период выпадения дождей, таяния снежного покрова. Поверхностные сточные воды с территорий промпредприятий, а также с территорий стоянок автомашин и автобусных станций подвергаются очистке на локальных очистных сооружениях перед сбросом их в водоемы или сеть дождевой канализации. Учитывая рельеф местности, проектируется комбинированная система отвода стоков: лотками вдоль дорог и трубопроводами дождевой системы канализации.</w:t>
      </w:r>
    </w:p>
    <w:p w:rsidR="00B67A76" w:rsidRPr="00B67A76" w:rsidRDefault="00B67A76" w:rsidP="00B67A76">
      <w:pPr>
        <w:pStyle w:val="a4"/>
        <w:tabs>
          <w:tab w:val="clear" w:pos="4153"/>
          <w:tab w:val="clear" w:pos="8306"/>
          <w:tab w:val="right" w:pos="-3686"/>
          <w:tab w:val="left" w:pos="-3544"/>
        </w:tabs>
        <w:ind w:left="113" w:right="113" w:firstLine="709"/>
        <w:jc w:val="both"/>
      </w:pPr>
      <w:r w:rsidRPr="00B67A76">
        <w:lastRenderedPageBreak/>
        <w:t>Количество дождевого и талого стока, подвергающегося очистке, приведено в таблице «Объемы  дождевого и талого стока». В качестве аккумулирующей емкости приняты пруды - отстойники с отсеком для маслонефтепродуктов на объем талого стока. Пруды - отстойники емкостью 3500 м</w:t>
      </w:r>
      <w:r w:rsidRPr="00B67A76">
        <w:rPr>
          <w:vertAlign w:val="superscript"/>
        </w:rPr>
        <w:t>3</w:t>
      </w:r>
      <w:r w:rsidRPr="00B67A76">
        <w:t xml:space="preserve"> проектируются на I очередь строительства. </w:t>
      </w:r>
    </w:p>
    <w:p w:rsidR="00B67A76" w:rsidRPr="004807C7" w:rsidRDefault="00B67A76" w:rsidP="00B67A76">
      <w:pPr>
        <w:pStyle w:val="a4"/>
        <w:tabs>
          <w:tab w:val="clear" w:pos="4153"/>
          <w:tab w:val="clear" w:pos="8306"/>
          <w:tab w:val="center" w:pos="-3686"/>
          <w:tab w:val="left" w:pos="-3544"/>
        </w:tabs>
        <w:ind w:left="113" w:right="113" w:firstLine="709"/>
        <w:jc w:val="both"/>
        <w:rPr>
          <w:b/>
        </w:rPr>
      </w:pPr>
      <w:r w:rsidRPr="00B67A76">
        <w:rPr>
          <w:b/>
        </w:rPr>
        <w:t>с. Козьмо – Демьяновка</w:t>
      </w:r>
    </w:p>
    <w:p w:rsidR="00B67A76" w:rsidRPr="004807C7" w:rsidRDefault="00B67A76" w:rsidP="00B67A76">
      <w:pPr>
        <w:pStyle w:val="a4"/>
        <w:tabs>
          <w:tab w:val="clear" w:pos="4153"/>
          <w:tab w:val="clear" w:pos="8306"/>
        </w:tabs>
        <w:ind w:left="113" w:right="113" w:firstLine="709"/>
        <w:jc w:val="both"/>
      </w:pPr>
      <w:r w:rsidRPr="004807C7">
        <w:t xml:space="preserve">На </w:t>
      </w:r>
      <w:r w:rsidRPr="004807C7">
        <w:rPr>
          <w:lang w:val="en-US"/>
        </w:rPr>
        <w:t>I</w:t>
      </w:r>
      <w:r w:rsidRPr="004807C7">
        <w:t xml:space="preserve"> очередь строительства и на расчетный срок канализация для всех зданий проектируется в выгребы. Стоки из выгребов вывозятся ассенизационными машинами на проектируемые очистные сооружения. </w:t>
      </w:r>
    </w:p>
    <w:p w:rsidR="00B67A76" w:rsidRPr="004807C7" w:rsidRDefault="00B67A76" w:rsidP="00B67A76">
      <w:pPr>
        <w:pStyle w:val="a4"/>
        <w:tabs>
          <w:tab w:val="clear" w:pos="4153"/>
          <w:tab w:val="clear" w:pos="8306"/>
        </w:tabs>
        <w:ind w:left="113" w:right="113" w:firstLine="709"/>
        <w:jc w:val="both"/>
      </w:pPr>
      <w:r w:rsidRPr="004807C7">
        <w:t xml:space="preserve">На </w:t>
      </w:r>
      <w:r w:rsidRPr="004807C7">
        <w:rPr>
          <w:lang w:val="en-US"/>
        </w:rPr>
        <w:t>I</w:t>
      </w:r>
      <w:r w:rsidRPr="004807C7">
        <w:t xml:space="preserve"> очередь строительства проектируется и сохраняется на расчетный срок станция биологической очистки сточных вод производительностью 10 м</w:t>
      </w:r>
      <w:r w:rsidRPr="004807C7">
        <w:rPr>
          <w:vertAlign w:val="superscript"/>
        </w:rPr>
        <w:t>3</w:t>
      </w:r>
      <w:r w:rsidRPr="004807C7">
        <w:t xml:space="preserve">/сут. </w:t>
      </w:r>
    </w:p>
    <w:p w:rsidR="00B67A76" w:rsidRPr="004807C7" w:rsidRDefault="00B67A76" w:rsidP="00B67A76">
      <w:pPr>
        <w:pStyle w:val="a4"/>
        <w:tabs>
          <w:tab w:val="clear" w:pos="4153"/>
          <w:tab w:val="clear" w:pos="8306"/>
          <w:tab w:val="right" w:pos="-3686"/>
          <w:tab w:val="center" w:pos="-3544"/>
        </w:tabs>
        <w:ind w:left="113" w:right="113" w:firstLine="709"/>
        <w:jc w:val="both"/>
        <w:rPr>
          <w:highlight w:val="yellow"/>
        </w:rPr>
      </w:pPr>
      <w:r w:rsidRPr="004807C7">
        <w:t xml:space="preserve">Выпуск стоков после очистки осуществляется по напорному коллектору в реку. </w:t>
      </w:r>
    </w:p>
    <w:p w:rsidR="00B67A76" w:rsidRPr="004807C7" w:rsidRDefault="00B67A76" w:rsidP="00B67A76">
      <w:pPr>
        <w:pStyle w:val="a4"/>
        <w:tabs>
          <w:tab w:val="clear" w:pos="4153"/>
          <w:tab w:val="clear" w:pos="8306"/>
        </w:tabs>
        <w:ind w:left="113" w:right="113" w:firstLine="709"/>
        <w:jc w:val="both"/>
      </w:pPr>
      <w:r w:rsidRPr="004807C7">
        <w:t xml:space="preserve">Водопотребление и водоотведение определено согласно требованиям СНИП 2.04.02-84, СП 30.13330.2012 (актуализированная редакция СНИП 2.04.01-85) и норм технологического проектирования </w:t>
      </w:r>
      <w:r w:rsidRPr="004807C7">
        <w:rPr>
          <w:rFonts w:cs="Arial"/>
        </w:rPr>
        <w:t>ВНТП-Н-97</w:t>
      </w:r>
      <w:r w:rsidRPr="004807C7">
        <w:t xml:space="preserve">. </w:t>
      </w:r>
    </w:p>
    <w:p w:rsidR="00B67A76" w:rsidRPr="004807C7" w:rsidRDefault="00B67A76" w:rsidP="00B67A76">
      <w:pPr>
        <w:pStyle w:val="a4"/>
        <w:tabs>
          <w:tab w:val="clear" w:pos="4153"/>
          <w:tab w:val="clear" w:pos="8306"/>
          <w:tab w:val="right" w:pos="-3686"/>
          <w:tab w:val="left" w:pos="-3544"/>
        </w:tabs>
        <w:ind w:left="113" w:right="113" w:firstLine="709"/>
        <w:jc w:val="both"/>
      </w:pPr>
      <w:r w:rsidRPr="004807C7">
        <w:rPr>
          <w:b/>
          <w:i/>
        </w:rPr>
        <w:t>Дождевая канализация</w:t>
      </w:r>
    </w:p>
    <w:p w:rsidR="00B67A76" w:rsidRPr="00B67A76" w:rsidRDefault="00B67A76" w:rsidP="00B67A76">
      <w:pPr>
        <w:pStyle w:val="a4"/>
        <w:tabs>
          <w:tab w:val="clear" w:pos="4153"/>
          <w:tab w:val="clear" w:pos="8306"/>
          <w:tab w:val="center" w:pos="-3686"/>
          <w:tab w:val="left" w:pos="-3544"/>
        </w:tabs>
        <w:ind w:left="113" w:right="113" w:firstLine="709"/>
        <w:jc w:val="both"/>
      </w:pPr>
      <w:r w:rsidRPr="00B67A76">
        <w:t xml:space="preserve">Поверхностные сточные воды с селитебной территории допускается сбрасывать в водоемы без очистки с водосборов площадью до </w:t>
      </w:r>
      <w:smartTag w:uri="urn:schemas-microsoft-com:office:smarttags" w:element="metricconverter">
        <w:smartTagPr>
          <w:attr w:name="ProductID" w:val="20 га"/>
        </w:smartTagPr>
        <w:r w:rsidRPr="00B67A76">
          <w:t>20 га</w:t>
        </w:r>
      </w:smartTag>
      <w:r w:rsidRPr="00B67A76">
        <w:t>, имеющих самостоятельный выпуск. Так как численность населения сокращается до 14 человек на расчетный срок строительства и соответственно сокращается загрязняемая территория до площади менее 20 га, то поверхностные сточные воды с территории села сбрасываются в реку без очистки.</w:t>
      </w:r>
    </w:p>
    <w:p w:rsidR="00B67A76" w:rsidRPr="00B67A76" w:rsidRDefault="00B67A76" w:rsidP="00B67A76">
      <w:pPr>
        <w:spacing w:after="0" w:line="240" w:lineRule="auto"/>
        <w:ind w:left="113" w:right="113" w:firstLine="709"/>
        <w:jc w:val="both"/>
        <w:rPr>
          <w:rFonts w:ascii="Arial Narrow" w:hAnsi="Arial Narrow"/>
          <w:b/>
          <w:sz w:val="24"/>
          <w:szCs w:val="24"/>
        </w:rPr>
      </w:pPr>
      <w:r w:rsidRPr="00B67A76">
        <w:rPr>
          <w:rFonts w:ascii="Arial Narrow" w:hAnsi="Arial Narrow"/>
          <w:b/>
          <w:sz w:val="24"/>
          <w:szCs w:val="24"/>
        </w:rPr>
        <w:t>д. Покровка</w:t>
      </w:r>
    </w:p>
    <w:p w:rsidR="00B67A76" w:rsidRPr="00B67A76" w:rsidRDefault="00B67A76" w:rsidP="00B67A76">
      <w:pPr>
        <w:pStyle w:val="a4"/>
        <w:tabs>
          <w:tab w:val="clear" w:pos="4153"/>
          <w:tab w:val="clear" w:pos="8306"/>
          <w:tab w:val="center" w:pos="-3686"/>
          <w:tab w:val="left" w:pos="-3544"/>
        </w:tabs>
        <w:ind w:left="113" w:right="113" w:firstLine="709"/>
        <w:jc w:val="both"/>
        <w:rPr>
          <w:b/>
        </w:rPr>
      </w:pPr>
      <w:r w:rsidRPr="00B67A76">
        <w:t xml:space="preserve">На </w:t>
      </w:r>
      <w:r w:rsidRPr="00B67A76">
        <w:rPr>
          <w:lang w:val="en-US"/>
        </w:rPr>
        <w:t>I</w:t>
      </w:r>
      <w:r w:rsidRPr="00B67A76">
        <w:t xml:space="preserve"> очередь и на расчетный срок строительства канализация  сохраняется в надворные уборные с водонепроницаемыми бетонными выгребами. Стоки из надворных уборных вывозятся ассенизационными машинами на проектируемые очистные сооружения с. Козьмо – Демьяновка.</w:t>
      </w:r>
    </w:p>
    <w:p w:rsidR="00B67A76" w:rsidRPr="004807C7" w:rsidRDefault="00B67A76" w:rsidP="00B67A76">
      <w:pPr>
        <w:pStyle w:val="a4"/>
        <w:tabs>
          <w:tab w:val="clear" w:pos="4153"/>
          <w:tab w:val="clear" w:pos="8306"/>
          <w:tab w:val="center" w:pos="-3686"/>
          <w:tab w:val="left" w:pos="-3544"/>
        </w:tabs>
        <w:ind w:left="113" w:right="113" w:firstLine="709"/>
        <w:jc w:val="both"/>
      </w:pPr>
      <w:r w:rsidRPr="004807C7">
        <w:rPr>
          <w:b/>
          <w:i/>
        </w:rPr>
        <w:t>Дождевая канализация</w:t>
      </w:r>
    </w:p>
    <w:p w:rsidR="00B67A76" w:rsidRPr="004807C7" w:rsidRDefault="00B67A76" w:rsidP="00B67A76">
      <w:pPr>
        <w:pStyle w:val="a4"/>
        <w:tabs>
          <w:tab w:val="clear" w:pos="4153"/>
          <w:tab w:val="clear" w:pos="8306"/>
          <w:tab w:val="center" w:pos="-3686"/>
          <w:tab w:val="left" w:pos="-3544"/>
        </w:tabs>
        <w:ind w:left="113" w:right="113" w:firstLine="709"/>
        <w:jc w:val="both"/>
      </w:pPr>
      <w:r w:rsidRPr="004807C7">
        <w:t xml:space="preserve">Поверхностные сточные воды с селитебной территории допускается сбрасывать в водоемы без очистки с водосборов площадью до </w:t>
      </w:r>
      <w:smartTag w:uri="urn:schemas-microsoft-com:office:smarttags" w:element="metricconverter">
        <w:smartTagPr>
          <w:attr w:name="ProductID" w:val="20 га"/>
        </w:smartTagPr>
        <w:r w:rsidRPr="004807C7">
          <w:t>20 га</w:t>
        </w:r>
      </w:smartTag>
      <w:r w:rsidRPr="004807C7">
        <w:t xml:space="preserve">, имеющих самостоятельный выпуск. Так как территория деревни менее </w:t>
      </w:r>
      <w:smartTag w:uri="urn:schemas-microsoft-com:office:smarttags" w:element="metricconverter">
        <w:smartTagPr>
          <w:attr w:name="ProductID" w:val="20 га"/>
        </w:smartTagPr>
        <w:r w:rsidRPr="004807C7">
          <w:t>20 га</w:t>
        </w:r>
      </w:smartTag>
      <w:r w:rsidRPr="004807C7">
        <w:t xml:space="preserve"> и имеет свой выпуск, то поверхностные сточные воды с ее территории сбрасываются в реку Енисей без очистки.</w:t>
      </w:r>
    </w:p>
    <w:p w:rsidR="00B67A76" w:rsidRPr="004807C7" w:rsidRDefault="00B67A76" w:rsidP="00B67A76">
      <w:pPr>
        <w:spacing w:after="0" w:line="240" w:lineRule="auto"/>
        <w:ind w:left="113" w:right="113" w:firstLine="709"/>
        <w:jc w:val="both"/>
        <w:rPr>
          <w:rFonts w:ascii="Arial Narrow" w:hAnsi="Arial Narrow"/>
          <w:b/>
          <w:sz w:val="24"/>
          <w:szCs w:val="24"/>
        </w:rPr>
      </w:pPr>
      <w:r w:rsidRPr="004807C7">
        <w:rPr>
          <w:rFonts w:ascii="Arial Narrow" w:hAnsi="Arial Narrow"/>
          <w:b/>
          <w:sz w:val="24"/>
          <w:szCs w:val="24"/>
        </w:rPr>
        <w:t>д. Троицкое</w:t>
      </w:r>
    </w:p>
    <w:p w:rsidR="00B67A76" w:rsidRPr="004807C7" w:rsidRDefault="00B67A76" w:rsidP="00B67A76">
      <w:pPr>
        <w:pStyle w:val="a4"/>
        <w:tabs>
          <w:tab w:val="clear" w:pos="4153"/>
          <w:tab w:val="clear" w:pos="8306"/>
        </w:tabs>
        <w:ind w:left="113" w:right="113" w:firstLine="709"/>
        <w:jc w:val="both"/>
      </w:pPr>
      <w:r w:rsidRPr="004807C7">
        <w:t xml:space="preserve">На </w:t>
      </w:r>
      <w:r w:rsidRPr="004807C7">
        <w:rPr>
          <w:lang w:val="en-US"/>
        </w:rPr>
        <w:t>I</w:t>
      </w:r>
      <w:r w:rsidRPr="004807C7">
        <w:t xml:space="preserve"> очередь строительства и на расчетный срок канализация для всех зданий проектируется в выгребы. Стоки из выгребов вывозятся ассенизационными машинами на проектируемые очистные сооружения. </w:t>
      </w:r>
    </w:p>
    <w:p w:rsidR="00B67A76" w:rsidRPr="004807C7" w:rsidRDefault="00B67A76" w:rsidP="00B67A76">
      <w:pPr>
        <w:pStyle w:val="a4"/>
        <w:tabs>
          <w:tab w:val="clear" w:pos="4153"/>
          <w:tab w:val="clear" w:pos="8306"/>
        </w:tabs>
        <w:ind w:left="113" w:right="113" w:firstLine="709"/>
        <w:jc w:val="both"/>
      </w:pPr>
      <w:r w:rsidRPr="004807C7">
        <w:t xml:space="preserve">На </w:t>
      </w:r>
      <w:r w:rsidRPr="004807C7">
        <w:rPr>
          <w:lang w:val="en-US"/>
        </w:rPr>
        <w:t>I</w:t>
      </w:r>
      <w:r w:rsidRPr="004807C7">
        <w:t xml:space="preserve"> очередь строительства проектируется и сохраняется на расчетный срок станция биологической очистки сточных вод производительностью 15 м</w:t>
      </w:r>
      <w:r w:rsidRPr="004807C7">
        <w:rPr>
          <w:vertAlign w:val="superscript"/>
        </w:rPr>
        <w:t>3</w:t>
      </w:r>
      <w:r w:rsidRPr="004807C7">
        <w:t xml:space="preserve">/сут. </w:t>
      </w:r>
    </w:p>
    <w:p w:rsidR="00B67A76" w:rsidRPr="004807C7" w:rsidRDefault="00B67A76" w:rsidP="00B67A76">
      <w:pPr>
        <w:pStyle w:val="a4"/>
        <w:tabs>
          <w:tab w:val="clear" w:pos="4153"/>
          <w:tab w:val="clear" w:pos="8306"/>
          <w:tab w:val="right" w:pos="-3686"/>
          <w:tab w:val="center" w:pos="-3544"/>
        </w:tabs>
        <w:ind w:left="113" w:right="113" w:firstLine="709"/>
        <w:jc w:val="both"/>
        <w:rPr>
          <w:highlight w:val="yellow"/>
        </w:rPr>
      </w:pPr>
      <w:r w:rsidRPr="004807C7">
        <w:t xml:space="preserve">Выпуск стоков после очистки осуществляется по напорному коллектору в реку. </w:t>
      </w:r>
    </w:p>
    <w:p w:rsidR="00B67A76" w:rsidRPr="004807C7" w:rsidRDefault="00B67A76" w:rsidP="00B67A76">
      <w:pPr>
        <w:pStyle w:val="a4"/>
        <w:tabs>
          <w:tab w:val="clear" w:pos="4153"/>
          <w:tab w:val="clear" w:pos="8306"/>
        </w:tabs>
        <w:ind w:left="113" w:right="113" w:firstLine="709"/>
        <w:jc w:val="both"/>
      </w:pPr>
      <w:r w:rsidRPr="004807C7">
        <w:t xml:space="preserve">Водопотребление и водоотведение определено согласно требованиям СНИП 2.04.02-84, СП 30.13330.2012 (актуализированная редакция СНИП 2.04.01-85) и норм технологического проектирования </w:t>
      </w:r>
      <w:r w:rsidRPr="004807C7">
        <w:rPr>
          <w:rFonts w:cs="Arial"/>
        </w:rPr>
        <w:t>ВНТП-Н-97</w:t>
      </w:r>
      <w:r w:rsidRPr="004807C7">
        <w:t xml:space="preserve">. </w:t>
      </w:r>
    </w:p>
    <w:p w:rsidR="00B67A76" w:rsidRPr="00B67A76" w:rsidRDefault="00B67A76" w:rsidP="00B67A76">
      <w:pPr>
        <w:pStyle w:val="a4"/>
        <w:tabs>
          <w:tab w:val="clear" w:pos="4153"/>
          <w:tab w:val="clear" w:pos="8306"/>
          <w:tab w:val="right" w:pos="-3686"/>
          <w:tab w:val="left" w:pos="-3544"/>
        </w:tabs>
        <w:ind w:left="113" w:right="113" w:firstLine="709"/>
        <w:jc w:val="both"/>
      </w:pPr>
      <w:r w:rsidRPr="00B67A76">
        <w:rPr>
          <w:b/>
          <w:i/>
        </w:rPr>
        <w:t>Дождевая канализация</w:t>
      </w:r>
    </w:p>
    <w:p w:rsidR="00B67A76" w:rsidRPr="00B67A76" w:rsidRDefault="00B67A76" w:rsidP="00B67A76">
      <w:pPr>
        <w:pStyle w:val="a4"/>
        <w:tabs>
          <w:tab w:val="clear" w:pos="4153"/>
          <w:tab w:val="clear" w:pos="8306"/>
          <w:tab w:val="center" w:pos="-3686"/>
          <w:tab w:val="left" w:pos="-3544"/>
        </w:tabs>
        <w:ind w:left="113" w:right="113" w:firstLine="709"/>
        <w:jc w:val="both"/>
      </w:pPr>
      <w:r w:rsidRPr="00B67A76">
        <w:t xml:space="preserve">Поверхностные сточные воды с селитебной территории допускается сбрасывать в водоемы без очистки с водосборов площадью до </w:t>
      </w:r>
      <w:smartTag w:uri="urn:schemas-microsoft-com:office:smarttags" w:element="metricconverter">
        <w:smartTagPr>
          <w:attr w:name="ProductID" w:val="20 га"/>
        </w:smartTagPr>
        <w:r w:rsidRPr="00B67A76">
          <w:t>20 га</w:t>
        </w:r>
      </w:smartTag>
      <w:r w:rsidRPr="00B67A76">
        <w:t>, имеющих самостоятельный выпуск. Так как численность населения сокращается до 19 человек на расчетный срок строительства и соответственно сокращается загрязняемая территория до площади менее 20 га, то поверхностные сточные воды с территории деревни сбрасываются в реку без очистки.</w:t>
      </w:r>
    </w:p>
    <w:p w:rsidR="000963E9" w:rsidRPr="004807C7" w:rsidRDefault="000963E9" w:rsidP="00B67A76">
      <w:pPr>
        <w:pStyle w:val="a4"/>
        <w:tabs>
          <w:tab w:val="clear" w:pos="4153"/>
          <w:tab w:val="clear" w:pos="8306"/>
          <w:tab w:val="center" w:pos="-3686"/>
          <w:tab w:val="left" w:pos="-3544"/>
        </w:tabs>
        <w:ind w:left="113" w:right="113" w:firstLine="709"/>
        <w:jc w:val="both"/>
      </w:pPr>
    </w:p>
    <w:p w:rsidR="00E54D56" w:rsidRPr="005A4221" w:rsidRDefault="000963E9" w:rsidP="007C72BF">
      <w:pPr>
        <w:pStyle w:val="a4"/>
        <w:tabs>
          <w:tab w:val="clear" w:pos="4153"/>
          <w:tab w:val="clear" w:pos="8306"/>
          <w:tab w:val="center" w:pos="-3686"/>
          <w:tab w:val="left" w:pos="-3544"/>
        </w:tabs>
        <w:ind w:left="113" w:right="113" w:firstLine="709"/>
        <w:jc w:val="both"/>
        <w:rPr>
          <w:b/>
        </w:rPr>
      </w:pPr>
      <w:r w:rsidRPr="005A4221">
        <w:rPr>
          <w:b/>
        </w:rPr>
        <w:t xml:space="preserve">Воздействие транспорта </w:t>
      </w:r>
      <w:r w:rsidR="00AE0F64">
        <w:rPr>
          <w:b/>
        </w:rPr>
        <w:t xml:space="preserve">на </w:t>
      </w:r>
      <w:r w:rsidRPr="005A4221">
        <w:rPr>
          <w:b/>
        </w:rPr>
        <w:t>водные ресурсы</w:t>
      </w:r>
    </w:p>
    <w:p w:rsidR="00E54D56" w:rsidRPr="005A4221" w:rsidRDefault="00E54D56" w:rsidP="007C72BF">
      <w:pPr>
        <w:pStyle w:val="af2"/>
        <w:spacing w:before="0"/>
        <w:ind w:left="113" w:right="113"/>
      </w:pPr>
    </w:p>
    <w:p w:rsidR="00E54D56" w:rsidRPr="005A4221" w:rsidRDefault="00E54D56" w:rsidP="007C72BF">
      <w:pPr>
        <w:pStyle w:val="af2"/>
        <w:spacing w:before="0"/>
        <w:ind w:left="113" w:right="113"/>
      </w:pPr>
      <w:r w:rsidRPr="005A4221">
        <w:t xml:space="preserve">Наиболее массовыми и характерными загрязняющими веществами сточных вод являются взвеси и нефтепродукты. Поверхностный сток с автомобильных дорог содержит также хлориды, используемые для борьбы с гололедом в зимний период. </w:t>
      </w:r>
    </w:p>
    <w:p w:rsidR="00E54D56" w:rsidRPr="005A4221" w:rsidRDefault="00E54D56" w:rsidP="007C72BF">
      <w:pPr>
        <w:pStyle w:val="af2"/>
        <w:spacing w:before="0"/>
        <w:ind w:left="113" w:right="113"/>
      </w:pPr>
      <w:r w:rsidRPr="005A4221">
        <w:lastRenderedPageBreak/>
        <w:t xml:space="preserve">При эксплуатации </w:t>
      </w:r>
      <w:r w:rsidR="00E825A5" w:rsidRPr="005A4221">
        <w:t>речного транспорта</w:t>
      </w:r>
      <w:r w:rsidRPr="005A4221">
        <w:t xml:space="preserve"> основным источником загрязнения являются сбросы хозяйственно-бытовых и нефтесодержащих вод.</w:t>
      </w:r>
    </w:p>
    <w:p w:rsidR="00E54D56" w:rsidRPr="005A4221" w:rsidRDefault="00E825A5" w:rsidP="007C72BF">
      <w:pPr>
        <w:pStyle w:val="af2"/>
        <w:spacing w:before="0"/>
        <w:ind w:left="113" w:right="113"/>
      </w:pPr>
      <w:r w:rsidRPr="005A4221">
        <w:t>Сточные воды с судов, акватории порта и судоремонтных предприятий содержат хозяйственно-бытовые стоки, фекальные и подсланевые воды. Они характеризуются высоким уровнем бактериального загрязнения</w:t>
      </w:r>
      <w:r w:rsidR="001A5914" w:rsidRPr="001A5914">
        <w:t xml:space="preserve"> </w:t>
      </w:r>
      <w:r w:rsidR="001A5914" w:rsidRPr="005A4221">
        <w:t>ввиду присутствия бактерий, грибков, мелких водорослей.</w:t>
      </w:r>
      <w:r w:rsidRPr="005A4221">
        <w:t xml:space="preserve"> Подсланевые воды представляют собой конденсат водяных паров, образующийся из-за перепада температур снаружи и внутри машинного отделения в условиях высокой влажности, а также водяные растворы, используемые для обмыва судовых механизмов с растворенными в них топливными фракциями, отслоениями ржавчины</w:t>
      </w:r>
      <w:r w:rsidR="00B93442" w:rsidRPr="005A4221">
        <w:t>,</w:t>
      </w:r>
      <w:r w:rsidRPr="005A4221">
        <w:t xml:space="preserve"> </w:t>
      </w:r>
      <w:r w:rsidR="00B93442" w:rsidRPr="005A4221">
        <w:t>протечками воды через ослабленные заклепочные соединения, микротрещины корпуса.</w:t>
      </w:r>
      <w:r w:rsidRPr="005A4221">
        <w:t xml:space="preserve"> Попадание подсланевых вод в водоемы приводит к химическому загрязнению водной среды и донных грунтов. </w:t>
      </w:r>
    </w:p>
    <w:p w:rsidR="0090289B" w:rsidRPr="005A4221" w:rsidRDefault="0090289B"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Отрицательный эффект воздействия подсланевых вод на ихтиофауну проявляется в ухудшении нереста и сокращении популяций рыб, снижении их условно-рефлекторной деятельности.</w:t>
      </w:r>
    </w:p>
    <w:p w:rsidR="0090289B" w:rsidRPr="005A4221" w:rsidRDefault="0090289B"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Загрязнение водоемов нефтью и нефтепродуктами происходит в условиях обычного хода производственных процессов по транспортировке нефти, при ремонте судов и механизмов из-за недостаточной герметичности емкостей и нарушений технологии работ, но в гораздо большей степени в результате аварий танкеров, перевозящих нефтяные грузы.</w:t>
      </w:r>
    </w:p>
    <w:p w:rsidR="0090289B" w:rsidRPr="005A4221" w:rsidRDefault="0090289B"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Особой формой загрязнения рек являются гидромеханизированные работы по дноуглублению судоходных фарватеров. Кроме того, проводятся работы по очистки дна рек возле городских водозаборов от грунтов, загрязненных химическими соединениями, нефтепродуктами, болезнетворными организмами, илом и зарослями макрофитов. Все эти работы сопровождаются воздействием на гидробионты. Часто отвалы грунта, вынутого со дна реки при разработке судоходных путей, складируют на берегу, что вызывает эрозию берегов водоемов, вторичное загрязнение водных экосистем и нарушает равновесие прибрежных экосистем. Углубление влияет на русловые процессы, сокращает площади залитой поймы, приводит к исчезновению перекатов и островов.</w:t>
      </w:r>
    </w:p>
    <w:p w:rsidR="0090289B" w:rsidRPr="005A4221" w:rsidRDefault="0090289B"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Дноуглубительные работы в рыбохозяйственных водоемах отрицательно влияют на ихтиофауну и кормовую базу; увеличение мутности воды негативно сказывается на малоподвижных бентосных организмах, эмбрионах и личинках рыб, задерживает нерестовый ход рыб. Поэтому признано целесообразным запрещать в весенний период пойменного нереста ценных пород рыб проведение дноуглубительных работ.</w:t>
      </w:r>
    </w:p>
    <w:p w:rsidR="00B93442" w:rsidRPr="005A4221" w:rsidRDefault="00B93442" w:rsidP="007C72BF">
      <w:pPr>
        <w:spacing w:after="0" w:line="240" w:lineRule="auto"/>
        <w:ind w:left="113" w:right="113" w:firstLine="709"/>
        <w:jc w:val="both"/>
        <w:rPr>
          <w:rFonts w:ascii="Arial Narrow" w:hAnsi="Arial Narrow"/>
          <w:sz w:val="24"/>
          <w:szCs w:val="24"/>
        </w:rPr>
      </w:pPr>
    </w:p>
    <w:p w:rsidR="00641636" w:rsidRDefault="00404E68" w:rsidP="00641636">
      <w:pPr>
        <w:spacing w:after="0" w:line="240" w:lineRule="auto"/>
        <w:ind w:left="113" w:right="113" w:firstLine="709"/>
        <w:jc w:val="both"/>
        <w:rPr>
          <w:rFonts w:ascii="Arial Narrow" w:hAnsi="Arial Narrow"/>
          <w:b/>
          <w:i/>
          <w:sz w:val="24"/>
          <w:szCs w:val="24"/>
        </w:rPr>
      </w:pPr>
      <w:r w:rsidRPr="006930A5">
        <w:rPr>
          <w:rFonts w:ascii="Arial Narrow" w:hAnsi="Arial Narrow"/>
          <w:b/>
          <w:i/>
          <w:sz w:val="24"/>
          <w:szCs w:val="24"/>
        </w:rPr>
        <w:t>Также о</w:t>
      </w:r>
      <w:r w:rsidR="00641636" w:rsidRPr="006930A5">
        <w:rPr>
          <w:rFonts w:ascii="Arial Narrow" w:hAnsi="Arial Narrow"/>
          <w:b/>
          <w:i/>
          <w:sz w:val="24"/>
          <w:szCs w:val="24"/>
        </w:rPr>
        <w:t>сновными источниками загрязнения поверхностных вод являются пашни (вынос с поверхностным стоком в реки минеральных и органических веществ в результате водной эрозии почв), сельхозпредприятия по производству и переработке сельхозпродукции</w:t>
      </w:r>
      <w:r w:rsidR="00F72C8F" w:rsidRPr="006930A5">
        <w:rPr>
          <w:rFonts w:ascii="Arial Narrow" w:hAnsi="Arial Narrow"/>
          <w:b/>
          <w:i/>
          <w:sz w:val="24"/>
          <w:szCs w:val="24"/>
        </w:rPr>
        <w:t xml:space="preserve">, лесоперерабатывающие предприятия, </w:t>
      </w:r>
      <w:r w:rsidR="00641636" w:rsidRPr="006930A5">
        <w:rPr>
          <w:rFonts w:ascii="Arial Narrow" w:hAnsi="Arial Narrow"/>
          <w:b/>
          <w:i/>
          <w:sz w:val="24"/>
          <w:szCs w:val="24"/>
        </w:rPr>
        <w:t xml:space="preserve">предприятия ЖКХ (сброс сточных вод). </w:t>
      </w:r>
    </w:p>
    <w:p w:rsidR="00444285" w:rsidRPr="00444285" w:rsidRDefault="00444285" w:rsidP="00641636">
      <w:pPr>
        <w:spacing w:after="0" w:line="240" w:lineRule="auto"/>
        <w:ind w:left="113" w:right="113" w:firstLine="709"/>
        <w:jc w:val="both"/>
        <w:rPr>
          <w:rFonts w:ascii="Arial Narrow" w:hAnsi="Arial Narrow"/>
          <w:sz w:val="24"/>
          <w:szCs w:val="24"/>
        </w:rPr>
      </w:pPr>
    </w:p>
    <w:p w:rsidR="00AB60AA" w:rsidRDefault="00AB60AA" w:rsidP="00AB60AA">
      <w:pPr>
        <w:spacing w:after="0" w:line="240" w:lineRule="auto"/>
        <w:ind w:left="113" w:right="113" w:firstLine="709"/>
        <w:jc w:val="both"/>
        <w:rPr>
          <w:rFonts w:ascii="Arial Narrow" w:hAnsi="Arial Narrow"/>
          <w:b/>
          <w:sz w:val="24"/>
          <w:szCs w:val="24"/>
        </w:rPr>
      </w:pPr>
      <w:r w:rsidRPr="00AB60AA">
        <w:rPr>
          <w:rFonts w:ascii="Arial Narrow" w:hAnsi="Arial Narrow"/>
          <w:b/>
          <w:sz w:val="24"/>
          <w:szCs w:val="24"/>
        </w:rPr>
        <w:t>Воздействие сельского хозяйства на водные ресурсы</w:t>
      </w:r>
    </w:p>
    <w:p w:rsidR="00AB60AA" w:rsidRPr="00AB60AA" w:rsidRDefault="00AB60AA" w:rsidP="00AB60AA">
      <w:pPr>
        <w:spacing w:after="0" w:line="240" w:lineRule="auto"/>
        <w:ind w:left="113" w:right="113" w:firstLine="709"/>
        <w:jc w:val="both"/>
        <w:rPr>
          <w:rFonts w:ascii="Arial Narrow" w:hAnsi="Arial Narrow"/>
          <w:b/>
          <w:sz w:val="24"/>
          <w:szCs w:val="24"/>
        </w:rPr>
      </w:pPr>
    </w:p>
    <w:p w:rsidR="00444285" w:rsidRDefault="00444285" w:rsidP="00444285">
      <w:pPr>
        <w:spacing w:after="0" w:line="240" w:lineRule="auto"/>
        <w:ind w:left="113" w:right="113" w:firstLine="709"/>
        <w:jc w:val="both"/>
        <w:rPr>
          <w:rFonts w:ascii="Arial Narrow" w:hAnsi="Arial Narrow"/>
          <w:sz w:val="24"/>
          <w:szCs w:val="24"/>
        </w:rPr>
      </w:pPr>
      <w:r w:rsidRPr="00444285">
        <w:rPr>
          <w:rFonts w:ascii="Arial Narrow" w:hAnsi="Arial Narrow"/>
          <w:sz w:val="24"/>
          <w:szCs w:val="24"/>
        </w:rPr>
        <w:t>Сельское хозяйство относится к числу видов деятельности, наиболее сильно воздействующих на окружающую с</w:t>
      </w:r>
      <w:r>
        <w:rPr>
          <w:rFonts w:ascii="Arial Narrow" w:hAnsi="Arial Narrow"/>
          <w:sz w:val="24"/>
          <w:szCs w:val="24"/>
        </w:rPr>
        <w:t xml:space="preserve">реду, в том числе и гидросферу: использование </w:t>
      </w:r>
      <w:r w:rsidRPr="00444285">
        <w:rPr>
          <w:rFonts w:ascii="Arial Narrow" w:hAnsi="Arial Narrow"/>
          <w:sz w:val="24"/>
          <w:szCs w:val="24"/>
        </w:rPr>
        <w:t>пресной воды</w:t>
      </w:r>
      <w:r>
        <w:rPr>
          <w:rFonts w:ascii="Arial Narrow" w:hAnsi="Arial Narrow"/>
          <w:sz w:val="24"/>
          <w:szCs w:val="24"/>
        </w:rPr>
        <w:t xml:space="preserve">, </w:t>
      </w:r>
      <w:r w:rsidRPr="00444285">
        <w:rPr>
          <w:rFonts w:ascii="Arial Narrow" w:hAnsi="Arial Narrow"/>
          <w:sz w:val="24"/>
          <w:szCs w:val="24"/>
        </w:rPr>
        <w:t>сброс загрязненных сточных вод</w:t>
      </w:r>
      <w:r>
        <w:rPr>
          <w:rFonts w:ascii="Arial Narrow" w:hAnsi="Arial Narrow"/>
          <w:sz w:val="24"/>
          <w:szCs w:val="24"/>
        </w:rPr>
        <w:t>.</w:t>
      </w:r>
    </w:p>
    <w:p w:rsidR="001A5914" w:rsidRDefault="00444285" w:rsidP="00444285">
      <w:pPr>
        <w:spacing w:after="0" w:line="240" w:lineRule="auto"/>
        <w:ind w:left="113" w:right="113" w:firstLine="709"/>
        <w:jc w:val="both"/>
        <w:rPr>
          <w:rFonts w:ascii="Arial Narrow" w:hAnsi="Arial Narrow"/>
          <w:sz w:val="24"/>
          <w:szCs w:val="24"/>
        </w:rPr>
      </w:pPr>
      <w:r w:rsidRPr="008C2EA8">
        <w:rPr>
          <w:rFonts w:ascii="Arial Narrow" w:hAnsi="Arial Narrow"/>
          <w:b/>
          <w:sz w:val="24"/>
          <w:szCs w:val="24"/>
        </w:rPr>
        <w:t>Растениеводство</w:t>
      </w:r>
      <w:r w:rsidRPr="00444285">
        <w:rPr>
          <w:rFonts w:ascii="Arial Narrow" w:hAnsi="Arial Narrow"/>
          <w:sz w:val="24"/>
          <w:szCs w:val="24"/>
        </w:rPr>
        <w:t xml:space="preserve"> </w:t>
      </w:r>
    </w:p>
    <w:p w:rsidR="00444285" w:rsidRPr="00444285" w:rsidRDefault="00444285" w:rsidP="00444285">
      <w:pPr>
        <w:spacing w:after="0" w:line="240" w:lineRule="auto"/>
        <w:ind w:left="113" w:right="113" w:firstLine="709"/>
        <w:jc w:val="both"/>
        <w:rPr>
          <w:rFonts w:ascii="Arial Narrow" w:hAnsi="Arial Narrow"/>
          <w:sz w:val="24"/>
          <w:szCs w:val="24"/>
        </w:rPr>
      </w:pPr>
      <w:r>
        <w:rPr>
          <w:rFonts w:ascii="Arial Narrow" w:hAnsi="Arial Narrow"/>
          <w:sz w:val="24"/>
          <w:szCs w:val="24"/>
        </w:rPr>
        <w:t>О</w:t>
      </w:r>
      <w:r w:rsidRPr="00444285">
        <w:rPr>
          <w:rFonts w:ascii="Arial Narrow" w:hAnsi="Arial Narrow"/>
          <w:sz w:val="24"/>
          <w:szCs w:val="24"/>
        </w:rPr>
        <w:t>сновны</w:t>
      </w:r>
      <w:r>
        <w:rPr>
          <w:rFonts w:ascii="Arial Narrow" w:hAnsi="Arial Narrow"/>
          <w:sz w:val="24"/>
          <w:szCs w:val="24"/>
        </w:rPr>
        <w:t>е</w:t>
      </w:r>
      <w:r w:rsidRPr="00444285">
        <w:rPr>
          <w:rFonts w:ascii="Arial Narrow" w:hAnsi="Arial Narrow"/>
          <w:sz w:val="24"/>
          <w:szCs w:val="24"/>
        </w:rPr>
        <w:t xml:space="preserve"> фактор</w:t>
      </w:r>
      <w:r>
        <w:rPr>
          <w:rFonts w:ascii="Arial Narrow" w:hAnsi="Arial Narrow"/>
          <w:sz w:val="24"/>
          <w:szCs w:val="24"/>
        </w:rPr>
        <w:t>ы</w:t>
      </w:r>
      <w:r w:rsidRPr="00444285">
        <w:rPr>
          <w:rFonts w:ascii="Arial Narrow" w:hAnsi="Arial Narrow"/>
          <w:sz w:val="24"/>
          <w:szCs w:val="24"/>
        </w:rPr>
        <w:t xml:space="preserve"> воздействия растениеводства на водные ресурсы:</w:t>
      </w:r>
    </w:p>
    <w:p w:rsidR="00444285" w:rsidRPr="00444285" w:rsidRDefault="00444285" w:rsidP="00444285">
      <w:pPr>
        <w:tabs>
          <w:tab w:val="num" w:pos="1069"/>
        </w:tabs>
        <w:spacing w:after="0" w:line="240" w:lineRule="auto"/>
        <w:ind w:left="113" w:right="113" w:firstLine="709"/>
        <w:jc w:val="both"/>
        <w:rPr>
          <w:rFonts w:ascii="Arial Narrow" w:hAnsi="Arial Narrow"/>
          <w:sz w:val="24"/>
          <w:szCs w:val="24"/>
        </w:rPr>
      </w:pPr>
      <w:r w:rsidRPr="00444285">
        <w:rPr>
          <w:rFonts w:ascii="Arial Narrow" w:hAnsi="Arial Narrow"/>
          <w:sz w:val="24"/>
          <w:szCs w:val="24"/>
        </w:rPr>
        <w:t>сельскохозяйственная техника;</w:t>
      </w:r>
    </w:p>
    <w:p w:rsidR="00444285" w:rsidRPr="00444285" w:rsidRDefault="00444285" w:rsidP="00444285">
      <w:pPr>
        <w:tabs>
          <w:tab w:val="num" w:pos="1069"/>
        </w:tabs>
        <w:spacing w:after="0" w:line="240" w:lineRule="auto"/>
        <w:ind w:left="113" w:right="113" w:firstLine="709"/>
        <w:jc w:val="both"/>
        <w:rPr>
          <w:rFonts w:ascii="Arial Narrow" w:hAnsi="Arial Narrow"/>
          <w:sz w:val="24"/>
          <w:szCs w:val="24"/>
        </w:rPr>
      </w:pPr>
      <w:r w:rsidRPr="00444285">
        <w:rPr>
          <w:rFonts w:ascii="Arial Narrow" w:hAnsi="Arial Narrow"/>
          <w:sz w:val="24"/>
          <w:szCs w:val="24"/>
        </w:rPr>
        <w:t>химизация сельского хозяйства.</w:t>
      </w:r>
    </w:p>
    <w:p w:rsidR="00444285" w:rsidRPr="00444285" w:rsidRDefault="00444285" w:rsidP="00444285">
      <w:pPr>
        <w:spacing w:after="0" w:line="240" w:lineRule="auto"/>
        <w:ind w:left="113" w:right="113" w:firstLine="709"/>
        <w:jc w:val="both"/>
        <w:rPr>
          <w:rFonts w:ascii="Arial Narrow" w:hAnsi="Arial Narrow"/>
          <w:sz w:val="24"/>
          <w:szCs w:val="24"/>
        </w:rPr>
      </w:pPr>
      <w:r w:rsidRPr="00444285">
        <w:rPr>
          <w:rFonts w:ascii="Arial Narrow" w:hAnsi="Arial Narrow"/>
          <w:sz w:val="24"/>
          <w:szCs w:val="24"/>
        </w:rPr>
        <w:t>Воздействие сельскохозяйственной техники заключается в загрязнении поверхностных и подземных вод, почвы горюче-смазочными материалами и отходами работы двигателей.</w:t>
      </w:r>
    </w:p>
    <w:p w:rsidR="00444285" w:rsidRDefault="00444285" w:rsidP="00444285">
      <w:pPr>
        <w:spacing w:after="0" w:line="240" w:lineRule="auto"/>
        <w:ind w:left="113" w:right="113" w:firstLine="709"/>
        <w:jc w:val="both"/>
        <w:rPr>
          <w:rFonts w:ascii="Arial Narrow" w:hAnsi="Arial Narrow"/>
          <w:sz w:val="24"/>
          <w:szCs w:val="24"/>
        </w:rPr>
      </w:pPr>
      <w:r w:rsidRPr="00444285">
        <w:rPr>
          <w:rFonts w:ascii="Arial Narrow" w:hAnsi="Arial Narrow"/>
          <w:sz w:val="24"/>
          <w:szCs w:val="24"/>
        </w:rPr>
        <w:t xml:space="preserve">Химизация сельского хозяйства проявляется в расширении применения минеральных удобрений и химических средств защиты растений. Минеральные удобрения попадают в водные </w:t>
      </w:r>
      <w:r w:rsidRPr="00444285">
        <w:rPr>
          <w:rFonts w:ascii="Arial Narrow" w:hAnsi="Arial Narrow"/>
          <w:sz w:val="24"/>
          <w:szCs w:val="24"/>
        </w:rPr>
        <w:lastRenderedPageBreak/>
        <w:t>объекты в результате поверхностного смыва с сельскохозяйственных угодий. Оказавшись в воде, удобрения создают питательную среду для водной растительности. В частности, загрязнение воды азотными удобрениями приводит к избытку в ней нитрат-ионов, что представляет опасность для здоровья человека и стимулирует бурный рост водорослей, особенно синезеленых.</w:t>
      </w:r>
    </w:p>
    <w:p w:rsidR="00AE5F19" w:rsidRPr="00AE5F19" w:rsidRDefault="00AE5F19" w:rsidP="00AE5F19">
      <w:pPr>
        <w:spacing w:after="0" w:line="240" w:lineRule="auto"/>
        <w:ind w:left="113" w:right="113" w:firstLine="709"/>
        <w:jc w:val="both"/>
        <w:rPr>
          <w:rFonts w:ascii="Arial Narrow" w:hAnsi="Arial Narrow"/>
          <w:sz w:val="24"/>
          <w:szCs w:val="24"/>
        </w:rPr>
      </w:pPr>
      <w:r w:rsidRPr="00AE5F19">
        <w:rPr>
          <w:rFonts w:ascii="Arial Narrow" w:hAnsi="Arial Narrow"/>
          <w:sz w:val="24"/>
          <w:szCs w:val="24"/>
        </w:rPr>
        <w:t>Явление повышенной биологической продуктивности водоемов, называемое эвтрофикацией, приводит к резкому ухудшению физико-химических свойств воды. При массовом отмирании водорослей на дне водоемов скапливаются сотни тонн разлагающихся остатков. На их разложение расходуется весь или почти весь растворимый в воде кислород. В результате наблюдается массовая гибель рыб и других гидробионтов. Использованием населением воды эвтрофицированных водоемов для хозяйственных нужд нередко приводит к вспышке желудочно-кишечных заболеваний, поскольку в таких водоемах создаются благоприятные условия для размножения болезнетворных микроорганизмов.</w:t>
      </w:r>
    </w:p>
    <w:p w:rsidR="00DB197F" w:rsidRDefault="00AE5F19" w:rsidP="00AE5F19">
      <w:pPr>
        <w:spacing w:after="0" w:line="240" w:lineRule="auto"/>
        <w:ind w:left="113" w:right="113" w:firstLine="709"/>
        <w:jc w:val="both"/>
        <w:rPr>
          <w:rFonts w:ascii="Arial Narrow" w:hAnsi="Arial Narrow"/>
          <w:sz w:val="24"/>
          <w:szCs w:val="24"/>
        </w:rPr>
      </w:pPr>
      <w:r w:rsidRPr="00AE5F19">
        <w:rPr>
          <w:rFonts w:ascii="Arial Narrow" w:hAnsi="Arial Narrow"/>
          <w:sz w:val="24"/>
          <w:szCs w:val="24"/>
        </w:rPr>
        <w:t xml:space="preserve">Применение в сельском хозяйстве фосфорных удобрения также является причиной эвтрофикации водоемов. Специфическая особенность фосфорных удобрений заключается в том, что их применение в больших количествах приводит к нежелательному накоплению в почве ряда других элементов: стабильного стронция, фтора, естественных радиоактивных соединений урана, радия, тория. </w:t>
      </w:r>
    </w:p>
    <w:p w:rsidR="00AE5F19" w:rsidRPr="00AE5F19" w:rsidRDefault="00AE5F19" w:rsidP="00AE5F19">
      <w:pPr>
        <w:spacing w:after="0" w:line="240" w:lineRule="auto"/>
        <w:ind w:left="113" w:right="113" w:firstLine="709"/>
        <w:jc w:val="both"/>
        <w:rPr>
          <w:rFonts w:ascii="Arial Narrow" w:hAnsi="Arial Narrow"/>
          <w:sz w:val="24"/>
          <w:szCs w:val="24"/>
        </w:rPr>
      </w:pPr>
      <w:r w:rsidRPr="00AE5F19">
        <w:rPr>
          <w:rFonts w:ascii="Arial Narrow" w:hAnsi="Arial Narrow"/>
          <w:sz w:val="24"/>
          <w:szCs w:val="24"/>
        </w:rPr>
        <w:t>Третий основной элемент минеральных удобрений (калий) не оказывает существенного влияния на окружающую среду. Однако вместе с калийными удобрениями вносится много хлора, что может привести к нежелательным последствиям.</w:t>
      </w:r>
    </w:p>
    <w:p w:rsidR="00AE5F19" w:rsidRPr="00AE5F19" w:rsidRDefault="00AE5F19" w:rsidP="00AE5F19">
      <w:pPr>
        <w:spacing w:after="0" w:line="240" w:lineRule="auto"/>
        <w:ind w:left="113" w:right="113" w:firstLine="709"/>
        <w:jc w:val="both"/>
        <w:rPr>
          <w:rFonts w:ascii="Arial Narrow" w:hAnsi="Arial Narrow"/>
          <w:sz w:val="24"/>
          <w:szCs w:val="24"/>
        </w:rPr>
      </w:pPr>
      <w:r w:rsidRPr="00AE5F19">
        <w:rPr>
          <w:rFonts w:ascii="Arial Narrow" w:hAnsi="Arial Narrow"/>
          <w:sz w:val="24"/>
          <w:szCs w:val="24"/>
        </w:rPr>
        <w:t>Для борьбы с различными живыми организмами, наносящими ущерб сельскому хозяйству, используют группу химических веществ, называемых пестицидами:</w:t>
      </w:r>
    </w:p>
    <w:p w:rsidR="00AE5F19" w:rsidRPr="00AE5F19" w:rsidRDefault="00AE5F19" w:rsidP="00AE5F19">
      <w:pPr>
        <w:spacing w:after="0" w:line="240" w:lineRule="auto"/>
        <w:ind w:left="113" w:right="113" w:firstLine="709"/>
        <w:jc w:val="both"/>
        <w:rPr>
          <w:rFonts w:ascii="Arial Narrow" w:hAnsi="Arial Narrow"/>
          <w:sz w:val="24"/>
          <w:szCs w:val="24"/>
        </w:rPr>
      </w:pPr>
      <w:r w:rsidRPr="00AE5F19">
        <w:rPr>
          <w:rFonts w:ascii="Arial Narrow" w:hAnsi="Arial Narrow"/>
          <w:sz w:val="24"/>
          <w:szCs w:val="24"/>
        </w:rPr>
        <w:t>инсектициды – для борьбы с насекомыми;</w:t>
      </w:r>
    </w:p>
    <w:p w:rsidR="00AE5F19" w:rsidRPr="00AE5F19" w:rsidRDefault="00AE5F19" w:rsidP="00AE5F19">
      <w:pPr>
        <w:spacing w:after="0" w:line="240" w:lineRule="auto"/>
        <w:ind w:left="113" w:right="113" w:firstLine="709"/>
        <w:jc w:val="both"/>
        <w:rPr>
          <w:rFonts w:ascii="Arial Narrow" w:hAnsi="Arial Narrow"/>
          <w:sz w:val="24"/>
          <w:szCs w:val="24"/>
        </w:rPr>
      </w:pPr>
      <w:r w:rsidRPr="00AE5F19">
        <w:rPr>
          <w:rFonts w:ascii="Arial Narrow" w:hAnsi="Arial Narrow"/>
          <w:sz w:val="24"/>
          <w:szCs w:val="24"/>
        </w:rPr>
        <w:t>гербициды – против сорняков;</w:t>
      </w:r>
    </w:p>
    <w:p w:rsidR="00AE5F19" w:rsidRPr="00AE5F19" w:rsidRDefault="00AE5F19" w:rsidP="00AE5F19">
      <w:pPr>
        <w:spacing w:after="0" w:line="240" w:lineRule="auto"/>
        <w:ind w:left="113" w:right="113" w:firstLine="709"/>
        <w:jc w:val="both"/>
        <w:rPr>
          <w:rFonts w:ascii="Arial Narrow" w:hAnsi="Arial Narrow"/>
          <w:sz w:val="24"/>
          <w:szCs w:val="24"/>
        </w:rPr>
      </w:pPr>
      <w:r w:rsidRPr="00AE5F19">
        <w:rPr>
          <w:rFonts w:ascii="Arial Narrow" w:hAnsi="Arial Narrow"/>
          <w:sz w:val="24"/>
          <w:szCs w:val="24"/>
        </w:rPr>
        <w:t>фунгициды – для борьбы с грибковыми организмами;</w:t>
      </w:r>
    </w:p>
    <w:p w:rsidR="00AE5F19" w:rsidRPr="00AE5F19" w:rsidRDefault="00AE5F19" w:rsidP="00AE5F19">
      <w:pPr>
        <w:spacing w:after="0" w:line="240" w:lineRule="auto"/>
        <w:ind w:left="113" w:right="113" w:firstLine="709"/>
        <w:jc w:val="both"/>
        <w:rPr>
          <w:rFonts w:ascii="Arial Narrow" w:hAnsi="Arial Narrow"/>
          <w:sz w:val="24"/>
          <w:szCs w:val="24"/>
        </w:rPr>
      </w:pPr>
      <w:r w:rsidRPr="00AE5F19">
        <w:rPr>
          <w:rFonts w:ascii="Arial Narrow" w:hAnsi="Arial Narrow"/>
          <w:sz w:val="24"/>
          <w:szCs w:val="24"/>
        </w:rPr>
        <w:t>родентициды – для борьбы с крысами и мышами.</w:t>
      </w:r>
    </w:p>
    <w:p w:rsidR="00DB197F" w:rsidRDefault="00DB197F" w:rsidP="00AE5F19">
      <w:pPr>
        <w:spacing w:after="0" w:line="240" w:lineRule="auto"/>
        <w:ind w:left="113" w:right="113" w:firstLine="709"/>
        <w:jc w:val="both"/>
        <w:rPr>
          <w:rFonts w:ascii="Arial Narrow" w:hAnsi="Arial Narrow"/>
          <w:sz w:val="24"/>
          <w:szCs w:val="24"/>
        </w:rPr>
      </w:pPr>
      <w:r>
        <w:rPr>
          <w:rFonts w:ascii="Arial Narrow" w:hAnsi="Arial Narrow"/>
          <w:sz w:val="24"/>
          <w:szCs w:val="24"/>
        </w:rPr>
        <w:t xml:space="preserve">Большая часть </w:t>
      </w:r>
      <w:r w:rsidR="00AE5F19" w:rsidRPr="00AE5F19">
        <w:rPr>
          <w:rFonts w:ascii="Arial Narrow" w:hAnsi="Arial Narrow"/>
          <w:sz w:val="24"/>
          <w:szCs w:val="24"/>
        </w:rPr>
        <w:t xml:space="preserve">вносимого количества пестицидов не достигает объектов подавления, попадая в почву, воздух и воду. Опасность пестицидов обусловлена их высокой биологической активностью, большой продолжительностью сохранения в окружающей среде, способностью к накоплению. Применение пестицидов представляет наибольшую опасность для водных экосистем, почв, а также для человека. </w:t>
      </w:r>
    </w:p>
    <w:p w:rsidR="00444285" w:rsidRDefault="00AE5F19" w:rsidP="00641636">
      <w:pPr>
        <w:spacing w:after="0" w:line="240" w:lineRule="auto"/>
        <w:ind w:left="113" w:right="113" w:firstLine="709"/>
        <w:jc w:val="both"/>
        <w:rPr>
          <w:rFonts w:ascii="Arial Narrow" w:hAnsi="Arial Narrow"/>
          <w:sz w:val="24"/>
          <w:szCs w:val="24"/>
        </w:rPr>
      </w:pPr>
      <w:r w:rsidRPr="00AE5F19">
        <w:rPr>
          <w:rFonts w:ascii="Arial Narrow" w:hAnsi="Arial Narrow"/>
          <w:sz w:val="24"/>
          <w:szCs w:val="24"/>
        </w:rPr>
        <w:t>Водные объекты являются, по-видимому, окончательным хранилищем стойких пестицидов. Пестициды попадают в водоемы в результате поверхностного стока с сельскохозяйственных угодий, эрозионных процессов вместе с частицами почвы, а также атмосферных процессов (осадки и гравитационное осаждение) при распылении пестицидов с самолета и в результате испарения с обработанных полей.</w:t>
      </w:r>
    </w:p>
    <w:p w:rsidR="00DB197F" w:rsidRDefault="00DB197F" w:rsidP="00641636">
      <w:pPr>
        <w:spacing w:after="0" w:line="240" w:lineRule="auto"/>
        <w:ind w:left="113" w:right="113" w:firstLine="709"/>
        <w:jc w:val="both"/>
        <w:rPr>
          <w:rFonts w:ascii="Arial Narrow" w:hAnsi="Arial Narrow"/>
          <w:sz w:val="24"/>
          <w:szCs w:val="24"/>
        </w:rPr>
      </w:pPr>
    </w:p>
    <w:p w:rsidR="000077E9" w:rsidRDefault="000077E9" w:rsidP="000077E9">
      <w:pPr>
        <w:spacing w:after="0" w:line="240" w:lineRule="auto"/>
        <w:ind w:left="113" w:right="113" w:firstLine="709"/>
        <w:jc w:val="both"/>
        <w:rPr>
          <w:rFonts w:ascii="Arial Narrow" w:hAnsi="Arial Narrow"/>
          <w:sz w:val="24"/>
          <w:szCs w:val="24"/>
        </w:rPr>
      </w:pPr>
      <w:r w:rsidRPr="000077E9">
        <w:rPr>
          <w:rFonts w:ascii="Arial Narrow" w:hAnsi="Arial Narrow"/>
          <w:b/>
          <w:sz w:val="24"/>
          <w:szCs w:val="24"/>
        </w:rPr>
        <w:t>Животноводство</w:t>
      </w:r>
    </w:p>
    <w:p w:rsidR="000077E9" w:rsidRDefault="000077E9" w:rsidP="000077E9">
      <w:pPr>
        <w:spacing w:after="0" w:line="240" w:lineRule="auto"/>
        <w:ind w:left="113" w:right="113" w:firstLine="709"/>
        <w:jc w:val="both"/>
        <w:rPr>
          <w:rFonts w:ascii="Arial Narrow" w:hAnsi="Arial Narrow"/>
          <w:sz w:val="24"/>
          <w:szCs w:val="24"/>
        </w:rPr>
      </w:pPr>
      <w:r>
        <w:rPr>
          <w:rFonts w:ascii="Arial Narrow" w:hAnsi="Arial Narrow"/>
          <w:sz w:val="24"/>
          <w:szCs w:val="24"/>
        </w:rPr>
        <w:t>О</w:t>
      </w:r>
      <w:r w:rsidRPr="00444285">
        <w:rPr>
          <w:rFonts w:ascii="Arial Narrow" w:hAnsi="Arial Narrow"/>
          <w:sz w:val="24"/>
          <w:szCs w:val="24"/>
        </w:rPr>
        <w:t>сновны</w:t>
      </w:r>
      <w:r>
        <w:rPr>
          <w:rFonts w:ascii="Arial Narrow" w:hAnsi="Arial Narrow"/>
          <w:sz w:val="24"/>
          <w:szCs w:val="24"/>
        </w:rPr>
        <w:t>е</w:t>
      </w:r>
      <w:r w:rsidRPr="00444285">
        <w:rPr>
          <w:rFonts w:ascii="Arial Narrow" w:hAnsi="Arial Narrow"/>
          <w:sz w:val="24"/>
          <w:szCs w:val="24"/>
        </w:rPr>
        <w:t xml:space="preserve"> фактор</w:t>
      </w:r>
      <w:r>
        <w:rPr>
          <w:rFonts w:ascii="Arial Narrow" w:hAnsi="Arial Narrow"/>
          <w:sz w:val="24"/>
          <w:szCs w:val="24"/>
        </w:rPr>
        <w:t>ы</w:t>
      </w:r>
      <w:r w:rsidRPr="00444285">
        <w:rPr>
          <w:rFonts w:ascii="Arial Narrow" w:hAnsi="Arial Narrow"/>
          <w:sz w:val="24"/>
          <w:szCs w:val="24"/>
        </w:rPr>
        <w:t xml:space="preserve"> воздействия на водные ресурсы:</w:t>
      </w:r>
    </w:p>
    <w:p w:rsidR="000077E9" w:rsidRDefault="000077E9" w:rsidP="000077E9">
      <w:pPr>
        <w:spacing w:after="0" w:line="240" w:lineRule="auto"/>
        <w:ind w:left="113" w:right="113" w:firstLine="709"/>
        <w:jc w:val="both"/>
        <w:rPr>
          <w:rFonts w:ascii="Arial Narrow" w:hAnsi="Arial Narrow"/>
          <w:sz w:val="24"/>
          <w:szCs w:val="24"/>
        </w:rPr>
      </w:pPr>
      <w:r w:rsidRPr="000077E9">
        <w:rPr>
          <w:rFonts w:ascii="Arial Narrow" w:hAnsi="Arial Narrow"/>
          <w:sz w:val="24"/>
          <w:szCs w:val="24"/>
        </w:rPr>
        <w:t xml:space="preserve">водопотребление в животноводстве (для крупного и мелкого скота) </w:t>
      </w:r>
    </w:p>
    <w:p w:rsidR="000077E9" w:rsidRDefault="000077E9" w:rsidP="000077E9">
      <w:pPr>
        <w:spacing w:after="0" w:line="240" w:lineRule="auto"/>
        <w:ind w:left="113" w:right="113" w:firstLine="709"/>
        <w:jc w:val="both"/>
        <w:rPr>
          <w:rFonts w:ascii="Arial Narrow" w:hAnsi="Arial Narrow"/>
          <w:sz w:val="24"/>
          <w:szCs w:val="24"/>
        </w:rPr>
      </w:pPr>
      <w:r w:rsidRPr="000077E9">
        <w:rPr>
          <w:rFonts w:ascii="Arial Narrow" w:hAnsi="Arial Narrow"/>
          <w:sz w:val="24"/>
          <w:szCs w:val="24"/>
        </w:rPr>
        <w:t xml:space="preserve">отходы животноводства. </w:t>
      </w:r>
    </w:p>
    <w:p w:rsidR="000077E9" w:rsidRPr="000077E9" w:rsidRDefault="000077E9" w:rsidP="000077E9">
      <w:pPr>
        <w:spacing w:after="0" w:line="240" w:lineRule="auto"/>
        <w:ind w:left="113" w:right="113" w:firstLine="709"/>
        <w:jc w:val="both"/>
        <w:rPr>
          <w:rFonts w:ascii="Arial Narrow" w:hAnsi="Arial Narrow"/>
          <w:sz w:val="24"/>
          <w:szCs w:val="24"/>
        </w:rPr>
      </w:pPr>
      <w:r w:rsidRPr="000077E9">
        <w:rPr>
          <w:rFonts w:ascii="Arial Narrow" w:hAnsi="Arial Narrow"/>
          <w:sz w:val="24"/>
          <w:szCs w:val="24"/>
        </w:rPr>
        <w:t>Воздействие отходов на окружающую среду проявляется в загрязнении поверхностных и грунтовых вод, почв и растительности, атмосферы.</w:t>
      </w:r>
    </w:p>
    <w:p w:rsidR="000077E9" w:rsidRPr="000077E9" w:rsidRDefault="000077E9" w:rsidP="000077E9">
      <w:pPr>
        <w:spacing w:after="0" w:line="240" w:lineRule="auto"/>
        <w:ind w:left="113" w:right="113" w:firstLine="709"/>
        <w:jc w:val="both"/>
        <w:rPr>
          <w:rFonts w:ascii="Arial Narrow" w:hAnsi="Arial Narrow"/>
          <w:sz w:val="24"/>
          <w:szCs w:val="24"/>
        </w:rPr>
      </w:pPr>
      <w:r w:rsidRPr="000077E9">
        <w:rPr>
          <w:rFonts w:ascii="Arial Narrow" w:hAnsi="Arial Narrow"/>
          <w:sz w:val="24"/>
          <w:szCs w:val="24"/>
        </w:rPr>
        <w:t>Попадание в воду огромного количества биогенных и органических веществ вызывает изменение физических и химических показателей, снижает содержание кислорода, изменяет цвет и прозрачность.</w:t>
      </w:r>
    </w:p>
    <w:p w:rsidR="000077E9" w:rsidRPr="000077E9" w:rsidRDefault="000077E9" w:rsidP="000077E9">
      <w:pPr>
        <w:spacing w:after="0" w:line="240" w:lineRule="auto"/>
        <w:ind w:left="113" w:right="113" w:firstLine="709"/>
        <w:jc w:val="both"/>
        <w:rPr>
          <w:rFonts w:ascii="Arial Narrow" w:hAnsi="Arial Narrow"/>
          <w:sz w:val="24"/>
          <w:szCs w:val="24"/>
        </w:rPr>
      </w:pPr>
      <w:r w:rsidRPr="000077E9">
        <w:rPr>
          <w:rFonts w:ascii="Arial Narrow" w:hAnsi="Arial Narrow"/>
          <w:sz w:val="24"/>
          <w:szCs w:val="24"/>
        </w:rPr>
        <w:t>Чрезмерное использование отходов в качестве удобрений (внесение навоза, орошение сточными водами) часто увеличивает концентрацию в почве нитратного азота, ухудшение физико-химических свойств почв. Это приводит к разрастанию нитрофильных растений, дающих большую массу, главным образом, сорняков. Дальнейшее просачивание вызывает загрязнение грунтовых вод водорастворимыми солями, нитратами, болезнетворными микроорганизмами, инфицирующими животных и человека бруцеллезом, энцефалитом, гастроэнтеритом и т.д.</w:t>
      </w:r>
    </w:p>
    <w:p w:rsidR="000077E9" w:rsidRPr="000077E9" w:rsidRDefault="000077E9" w:rsidP="000077E9">
      <w:pPr>
        <w:spacing w:after="0" w:line="240" w:lineRule="auto"/>
        <w:ind w:left="113" w:right="113" w:firstLine="709"/>
        <w:jc w:val="both"/>
        <w:rPr>
          <w:rFonts w:ascii="Arial Narrow" w:hAnsi="Arial Narrow"/>
          <w:sz w:val="24"/>
          <w:szCs w:val="24"/>
        </w:rPr>
      </w:pPr>
      <w:r w:rsidRPr="000077E9">
        <w:rPr>
          <w:rFonts w:ascii="Arial Narrow" w:hAnsi="Arial Narrow"/>
          <w:sz w:val="24"/>
          <w:szCs w:val="24"/>
        </w:rPr>
        <w:lastRenderedPageBreak/>
        <w:t xml:space="preserve">Заготовка и хранение силосной массы вносит существенный вклад в загрязнение поверхностных и подземных вод. Так в случае недостаточной изоляции силосных ям или при отсутствии сокосборников происходит утечка соков прессованных силосных культур. </w:t>
      </w:r>
    </w:p>
    <w:p w:rsidR="000077E9" w:rsidRPr="00444285" w:rsidRDefault="000077E9" w:rsidP="00641636">
      <w:pPr>
        <w:spacing w:after="0" w:line="240" w:lineRule="auto"/>
        <w:ind w:left="113" w:right="113" w:firstLine="709"/>
        <w:jc w:val="both"/>
        <w:rPr>
          <w:rFonts w:ascii="Arial Narrow" w:hAnsi="Arial Narrow"/>
          <w:sz w:val="24"/>
          <w:szCs w:val="24"/>
        </w:rPr>
      </w:pPr>
    </w:p>
    <w:p w:rsidR="006930A5" w:rsidRPr="005A4221" w:rsidRDefault="006930A5" w:rsidP="006930A5">
      <w:pPr>
        <w:pStyle w:val="a4"/>
        <w:tabs>
          <w:tab w:val="clear" w:pos="4153"/>
          <w:tab w:val="clear" w:pos="8306"/>
          <w:tab w:val="center" w:pos="-3686"/>
          <w:tab w:val="left" w:pos="-3544"/>
        </w:tabs>
        <w:ind w:left="113" w:right="113" w:firstLine="709"/>
        <w:jc w:val="both"/>
        <w:rPr>
          <w:b/>
        </w:rPr>
      </w:pPr>
      <w:r w:rsidRPr="005A4221">
        <w:rPr>
          <w:b/>
        </w:rPr>
        <w:t xml:space="preserve">Воздействие </w:t>
      </w:r>
      <w:r>
        <w:rPr>
          <w:b/>
        </w:rPr>
        <w:t>предприятий</w:t>
      </w:r>
      <w:r w:rsidRPr="005A4221">
        <w:rPr>
          <w:b/>
        </w:rPr>
        <w:t xml:space="preserve"> </w:t>
      </w:r>
      <w:r>
        <w:rPr>
          <w:b/>
        </w:rPr>
        <w:t xml:space="preserve">на </w:t>
      </w:r>
      <w:r w:rsidRPr="005A4221">
        <w:rPr>
          <w:b/>
        </w:rPr>
        <w:t>водные ресурсы</w:t>
      </w:r>
    </w:p>
    <w:p w:rsidR="006930A5" w:rsidRDefault="006930A5" w:rsidP="007C72BF">
      <w:pPr>
        <w:spacing w:after="0" w:line="240" w:lineRule="auto"/>
        <w:ind w:left="113" w:right="113" w:firstLine="709"/>
        <w:jc w:val="both"/>
        <w:rPr>
          <w:rFonts w:ascii="Arial Narrow" w:hAnsi="Arial Narrow"/>
          <w:sz w:val="24"/>
          <w:szCs w:val="24"/>
        </w:rPr>
      </w:pPr>
    </w:p>
    <w:p w:rsidR="00B93442" w:rsidRPr="005A4221" w:rsidRDefault="00B93442" w:rsidP="007C72BF">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Воздействие предприятия на водные ресурсы осуществляется через сбрасываемые отработанные сточные воды.</w:t>
      </w:r>
    </w:p>
    <w:p w:rsidR="00B93442" w:rsidRDefault="00B93442" w:rsidP="00447457">
      <w:pPr>
        <w:spacing w:after="0" w:line="240" w:lineRule="auto"/>
        <w:ind w:left="113" w:right="113" w:firstLine="709"/>
        <w:jc w:val="both"/>
        <w:rPr>
          <w:rFonts w:ascii="Arial Narrow" w:hAnsi="Arial Narrow"/>
          <w:sz w:val="24"/>
          <w:szCs w:val="24"/>
        </w:rPr>
      </w:pPr>
      <w:r w:rsidRPr="00447457">
        <w:rPr>
          <w:rFonts w:ascii="Arial Narrow" w:hAnsi="Arial Narrow"/>
          <w:sz w:val="24"/>
          <w:szCs w:val="24"/>
        </w:rPr>
        <w:t xml:space="preserve">На предприятиях консервной отрасли основной объем сточных вод образуется при гидротранспортировке и мойке сырья. Для сточных вод этих отраслей характерен высокий показатель содержания взвешенных органических веществ. Этот осадок в течение многих лет накапливается в отстойниках и на полях фильтрации, что приводит к переполнению карт полей фильтрации и попаданию сточных вод в открытые водоемы. </w:t>
      </w:r>
    </w:p>
    <w:p w:rsidR="00241FBD" w:rsidRDefault="00241FBD" w:rsidP="00447457">
      <w:pPr>
        <w:spacing w:after="0" w:line="240" w:lineRule="auto"/>
        <w:ind w:left="113" w:right="113" w:firstLine="709"/>
        <w:jc w:val="both"/>
        <w:rPr>
          <w:rFonts w:ascii="Arial Narrow" w:hAnsi="Arial Narrow"/>
          <w:sz w:val="24"/>
          <w:szCs w:val="24"/>
        </w:rPr>
      </w:pPr>
      <w:r w:rsidRPr="00241FBD">
        <w:rPr>
          <w:rFonts w:ascii="Arial Narrow" w:hAnsi="Arial Narrow"/>
          <w:sz w:val="24"/>
          <w:szCs w:val="24"/>
        </w:rPr>
        <w:t>При используемых в деревообрабатывающей отрасли технологиях около 50 % сырья поступает в отходы в виде загрязненных смесей с водой (древесина и кора, сухие вещества, содержащиеся в последрожжевой бражке, шламы водоочистных сооружений, шламолигнин). Составной частью технологических линий являются сооружения для очистки воды, транспортировки и захоронения отходов, которые занимают большие площади.</w:t>
      </w:r>
    </w:p>
    <w:p w:rsidR="00244595" w:rsidRDefault="00244595" w:rsidP="00447457">
      <w:pPr>
        <w:spacing w:after="0" w:line="240" w:lineRule="auto"/>
        <w:ind w:left="113" w:right="113" w:firstLine="709"/>
        <w:jc w:val="both"/>
        <w:rPr>
          <w:rFonts w:ascii="Arial Narrow" w:hAnsi="Arial Narrow"/>
          <w:sz w:val="24"/>
          <w:szCs w:val="24"/>
        </w:rPr>
      </w:pPr>
    </w:p>
    <w:p w:rsidR="006930A5" w:rsidRDefault="006930A5" w:rsidP="006930A5">
      <w:pPr>
        <w:pStyle w:val="a4"/>
        <w:tabs>
          <w:tab w:val="clear" w:pos="4153"/>
          <w:tab w:val="clear" w:pos="8306"/>
          <w:tab w:val="center" w:pos="-3686"/>
          <w:tab w:val="left" w:pos="-3544"/>
        </w:tabs>
        <w:ind w:left="113" w:right="113" w:firstLine="709"/>
        <w:jc w:val="both"/>
        <w:rPr>
          <w:b/>
        </w:rPr>
      </w:pPr>
      <w:r w:rsidRPr="005A4221">
        <w:rPr>
          <w:b/>
        </w:rPr>
        <w:t xml:space="preserve">Воздействие </w:t>
      </w:r>
      <w:r>
        <w:rPr>
          <w:b/>
        </w:rPr>
        <w:t>несанкционированных мусоросвалок</w:t>
      </w:r>
      <w:r w:rsidRPr="005A4221">
        <w:rPr>
          <w:b/>
        </w:rPr>
        <w:t xml:space="preserve"> </w:t>
      </w:r>
      <w:r>
        <w:rPr>
          <w:b/>
        </w:rPr>
        <w:t xml:space="preserve">на </w:t>
      </w:r>
      <w:r w:rsidRPr="005A4221">
        <w:rPr>
          <w:b/>
        </w:rPr>
        <w:t>водные ресурсы</w:t>
      </w:r>
    </w:p>
    <w:p w:rsidR="00CB5A74" w:rsidRPr="005A4221" w:rsidRDefault="00CB5A74" w:rsidP="006930A5">
      <w:pPr>
        <w:pStyle w:val="a4"/>
        <w:tabs>
          <w:tab w:val="clear" w:pos="4153"/>
          <w:tab w:val="clear" w:pos="8306"/>
          <w:tab w:val="center" w:pos="-3686"/>
          <w:tab w:val="left" w:pos="-3544"/>
        </w:tabs>
        <w:ind w:left="113" w:right="113" w:firstLine="709"/>
        <w:jc w:val="both"/>
        <w:rPr>
          <w:b/>
        </w:rPr>
      </w:pPr>
    </w:p>
    <w:p w:rsidR="00244595" w:rsidRPr="00447457" w:rsidRDefault="00244595" w:rsidP="00447457">
      <w:pPr>
        <w:spacing w:after="0" w:line="240" w:lineRule="auto"/>
        <w:ind w:left="113" w:right="113" w:firstLine="709"/>
        <w:jc w:val="both"/>
        <w:rPr>
          <w:rFonts w:ascii="Arial Narrow" w:hAnsi="Arial Narrow"/>
          <w:sz w:val="24"/>
          <w:szCs w:val="24"/>
        </w:rPr>
      </w:pPr>
      <w:r w:rsidRPr="00244595">
        <w:rPr>
          <w:rFonts w:ascii="Arial Narrow" w:hAnsi="Arial Narrow"/>
          <w:sz w:val="24"/>
          <w:szCs w:val="24"/>
        </w:rPr>
        <w:t>Свалки бытовых и промышленных отходов занимают большие площади, являются источниками пыли и газов, образующихся в результате химических и анаэробных биологических реакций в толще, а также источниками загрязнения грунтовых вод в результате образования просачивающихся вод</w:t>
      </w:r>
      <w:r w:rsidR="006930A5">
        <w:rPr>
          <w:rFonts w:ascii="Arial Narrow" w:hAnsi="Arial Narrow"/>
          <w:sz w:val="24"/>
          <w:szCs w:val="24"/>
        </w:rPr>
        <w:t>.</w:t>
      </w:r>
    </w:p>
    <w:p w:rsidR="00447457" w:rsidRDefault="00447457" w:rsidP="00447457">
      <w:pPr>
        <w:spacing w:after="0" w:line="240" w:lineRule="auto"/>
        <w:ind w:left="113" w:right="113" w:firstLine="709"/>
        <w:jc w:val="both"/>
        <w:rPr>
          <w:rFonts w:ascii="Arial Narrow" w:hAnsi="Arial Narrow"/>
          <w:sz w:val="24"/>
          <w:szCs w:val="24"/>
        </w:rPr>
      </w:pPr>
    </w:p>
    <w:p w:rsidR="00447457" w:rsidRPr="00447457" w:rsidRDefault="00641636" w:rsidP="00447457">
      <w:pPr>
        <w:spacing w:after="0" w:line="240" w:lineRule="auto"/>
        <w:ind w:left="113" w:right="113" w:firstLine="709"/>
        <w:jc w:val="both"/>
        <w:rPr>
          <w:rFonts w:ascii="Arial Narrow" w:hAnsi="Arial Narrow"/>
          <w:i/>
          <w:sz w:val="24"/>
          <w:szCs w:val="24"/>
        </w:rPr>
      </w:pPr>
      <w:r w:rsidRPr="00641636">
        <w:rPr>
          <w:rFonts w:ascii="Arial Narrow" w:hAnsi="Arial Narrow"/>
          <w:i/>
          <w:sz w:val="24"/>
          <w:szCs w:val="24"/>
        </w:rPr>
        <w:t xml:space="preserve">На участках рек не подверженных загрязнению будет благоприятное состояние вод. </w:t>
      </w:r>
      <w:r w:rsidR="00447457" w:rsidRPr="00641636">
        <w:rPr>
          <w:rFonts w:ascii="Arial Narrow" w:hAnsi="Arial Narrow"/>
          <w:i/>
          <w:sz w:val="24"/>
          <w:szCs w:val="24"/>
        </w:rPr>
        <w:t>В целом состояние поверхностных вод можно оценить как «благоприятное</w:t>
      </w:r>
      <w:r w:rsidR="00447457" w:rsidRPr="00447457">
        <w:rPr>
          <w:rFonts w:ascii="Arial Narrow" w:hAnsi="Arial Narrow"/>
          <w:i/>
          <w:sz w:val="24"/>
          <w:szCs w:val="24"/>
        </w:rPr>
        <w:t xml:space="preserve"> - ограниченно благоприятное».</w:t>
      </w:r>
    </w:p>
    <w:p w:rsidR="0090289B" w:rsidRPr="005A4221" w:rsidRDefault="0090289B" w:rsidP="007C72BF">
      <w:pPr>
        <w:pStyle w:val="a4"/>
        <w:tabs>
          <w:tab w:val="clear" w:pos="4153"/>
          <w:tab w:val="clear" w:pos="8306"/>
          <w:tab w:val="center" w:pos="-3686"/>
          <w:tab w:val="left" w:pos="-3544"/>
        </w:tabs>
        <w:ind w:left="113" w:right="113" w:firstLine="709"/>
        <w:jc w:val="both"/>
      </w:pPr>
    </w:p>
    <w:p w:rsidR="00747090" w:rsidRPr="005A4221" w:rsidRDefault="00747090" w:rsidP="007C72BF">
      <w:pPr>
        <w:tabs>
          <w:tab w:val="left" w:pos="567"/>
        </w:tabs>
        <w:spacing w:after="0" w:line="240" w:lineRule="auto"/>
        <w:ind w:left="113" w:right="113" w:firstLine="709"/>
        <w:jc w:val="both"/>
        <w:outlineLvl w:val="1"/>
        <w:rPr>
          <w:rFonts w:ascii="Arial Narrow" w:hAnsi="Arial Narrow"/>
          <w:sz w:val="24"/>
          <w:szCs w:val="24"/>
        </w:rPr>
      </w:pPr>
      <w:bookmarkStart w:id="45" w:name="_Toc346886491"/>
      <w:bookmarkStart w:id="46" w:name="_Toc351565113"/>
      <w:r w:rsidRPr="005A4221">
        <w:rPr>
          <w:rFonts w:ascii="Arial Narrow" w:hAnsi="Arial Narrow"/>
          <w:b/>
          <w:sz w:val="24"/>
          <w:szCs w:val="24"/>
        </w:rPr>
        <w:t>3.3</w:t>
      </w:r>
      <w:r w:rsidRPr="005A4221">
        <w:rPr>
          <w:rFonts w:ascii="Arial Narrow" w:hAnsi="Arial Narrow"/>
          <w:sz w:val="24"/>
          <w:szCs w:val="24"/>
        </w:rPr>
        <w:t xml:space="preserve"> </w:t>
      </w:r>
      <w:r w:rsidRPr="005A4221">
        <w:rPr>
          <w:rFonts w:ascii="Arial Narrow" w:hAnsi="Arial Narrow"/>
          <w:b/>
          <w:sz w:val="24"/>
          <w:szCs w:val="24"/>
        </w:rPr>
        <w:t>Обращение с отходами и санитарная очистка территории</w:t>
      </w:r>
      <w:bookmarkEnd w:id="45"/>
      <w:bookmarkEnd w:id="46"/>
    </w:p>
    <w:p w:rsidR="00747090" w:rsidRDefault="00747090" w:rsidP="00F37D12">
      <w:pPr>
        <w:spacing w:after="0" w:line="240" w:lineRule="auto"/>
        <w:ind w:left="113" w:right="113" w:firstLine="709"/>
        <w:jc w:val="both"/>
        <w:rPr>
          <w:rFonts w:ascii="Arial Narrow" w:hAnsi="Arial Narrow"/>
          <w:sz w:val="24"/>
          <w:szCs w:val="24"/>
        </w:rPr>
      </w:pPr>
    </w:p>
    <w:p w:rsidR="00F972AE" w:rsidRPr="00D5365A" w:rsidRDefault="00CD73AA" w:rsidP="00F972AE">
      <w:pPr>
        <w:spacing w:after="0" w:line="240" w:lineRule="auto"/>
        <w:ind w:left="113" w:right="113" w:firstLine="709"/>
        <w:jc w:val="both"/>
        <w:rPr>
          <w:rFonts w:ascii="Arial Narrow" w:hAnsi="Arial Narrow"/>
          <w:sz w:val="24"/>
          <w:szCs w:val="24"/>
        </w:rPr>
      </w:pPr>
      <w:r w:rsidRPr="00D5365A">
        <w:rPr>
          <w:rFonts w:ascii="Arial Narrow" w:hAnsi="Arial Narrow"/>
          <w:sz w:val="24"/>
          <w:szCs w:val="24"/>
        </w:rPr>
        <w:t>Отходы производства и потребления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Нормативы образования отходов производства и потребления и лимиты на их размещение устанавливаются в целях обеспечения охраны окружающей среды и здоровья человека, уменьшения количества отходов применительно к индивидуальным предпринимателям и юридическим лицам, осуществляющим деятельность в области обращения с отходами.</w:t>
      </w:r>
    </w:p>
    <w:p w:rsidR="0018363F" w:rsidRPr="00D5365A" w:rsidRDefault="00CF46FC" w:rsidP="00F972AE">
      <w:pPr>
        <w:spacing w:after="0" w:line="240" w:lineRule="auto"/>
        <w:ind w:left="113" w:right="113" w:firstLine="709"/>
        <w:jc w:val="both"/>
        <w:rPr>
          <w:rFonts w:ascii="Arial Narrow" w:hAnsi="Arial Narrow"/>
          <w:sz w:val="24"/>
          <w:szCs w:val="24"/>
        </w:rPr>
      </w:pPr>
      <w:r w:rsidRPr="00D5365A">
        <w:rPr>
          <w:rFonts w:ascii="Arial Narrow" w:hAnsi="Arial Narrow"/>
          <w:sz w:val="24"/>
          <w:szCs w:val="24"/>
        </w:rPr>
        <w:t>Согласно Закону «Об отходах производства и потребления» п</w:t>
      </w:r>
      <w:r w:rsidR="0018363F" w:rsidRPr="00D5365A">
        <w:rPr>
          <w:rFonts w:ascii="Arial Narrow" w:hAnsi="Arial Narrow"/>
          <w:sz w:val="24"/>
          <w:szCs w:val="24"/>
        </w:rPr>
        <w:t>ри проектировании, строительстве, реконструкции, консервации и ликвидации предприятий, зданий, строений, сооружений и иных объектов, в процессе эксплуатации которых образуются отходы, граждане, которые осуществляют индивидуальную предпринимательскую деятельность без образования юридического лица (далее - индивидуальные предприниматели), и юридические лица обязаны: соблюдать экологические, санитарные и иные требования, установленные законодательством Российской Федерации в области охраны окружающей среды и здоровья человека; (в ред. Федерального закона от 30.12.2008 N 309-ФЗ) иметь техническую и технологическую документацию об использовании, обезвреживании образующихся отходов.</w:t>
      </w:r>
    </w:p>
    <w:p w:rsidR="00236528" w:rsidRPr="00236528" w:rsidRDefault="00236528" w:rsidP="00236528">
      <w:pPr>
        <w:spacing w:after="0" w:line="240" w:lineRule="auto"/>
        <w:ind w:left="113" w:right="113" w:firstLine="709"/>
        <w:jc w:val="both"/>
        <w:rPr>
          <w:rFonts w:ascii="Arial Narrow" w:hAnsi="Arial Narrow"/>
          <w:sz w:val="24"/>
          <w:szCs w:val="24"/>
        </w:rPr>
      </w:pPr>
      <w:r w:rsidRPr="00D5365A">
        <w:rPr>
          <w:rFonts w:ascii="Arial Narrow" w:hAnsi="Arial Narrow"/>
          <w:sz w:val="24"/>
          <w:szCs w:val="24"/>
        </w:rPr>
        <w:t>При проектировании жилых зданий, а также предприятий, зданий, строений,</w:t>
      </w:r>
      <w:r w:rsidRPr="00236528">
        <w:rPr>
          <w:rFonts w:ascii="Arial Narrow" w:hAnsi="Arial Narrow"/>
          <w:sz w:val="24"/>
          <w:szCs w:val="24"/>
        </w:rPr>
        <w:t xml:space="preserve"> сооружений и иных объектов, в процессе эксплуатации которых образуются отходы, необходимо предусматривать места (площадки) для сбора таких отходов в соответствии с установленными правилами, нормативами и требованиями в области обращения с отходами.</w:t>
      </w:r>
    </w:p>
    <w:p w:rsidR="00F37D12" w:rsidRPr="00005022" w:rsidRDefault="00F37D12" w:rsidP="00F37D12">
      <w:pPr>
        <w:spacing w:after="0" w:line="240" w:lineRule="auto"/>
        <w:ind w:left="113" w:right="113" w:firstLine="709"/>
        <w:jc w:val="both"/>
        <w:rPr>
          <w:rFonts w:ascii="Arial Narrow" w:hAnsi="Arial Narrow"/>
          <w:b/>
          <w:sz w:val="24"/>
          <w:szCs w:val="24"/>
        </w:rPr>
      </w:pPr>
      <w:r w:rsidRPr="00005022">
        <w:rPr>
          <w:rFonts w:ascii="Arial Narrow" w:hAnsi="Arial Narrow"/>
          <w:b/>
          <w:sz w:val="24"/>
          <w:szCs w:val="24"/>
        </w:rPr>
        <w:lastRenderedPageBreak/>
        <w:t>Предприятия, являющиеся основными источниками образования отходов на территории населенных пунктов МО п. Предивинск:</w:t>
      </w:r>
    </w:p>
    <w:p w:rsidR="00F86DAB" w:rsidRPr="00F86DAB" w:rsidRDefault="00F86DAB" w:rsidP="00F37D12">
      <w:pPr>
        <w:spacing w:after="0" w:line="240" w:lineRule="auto"/>
        <w:ind w:left="113" w:right="113" w:firstLine="709"/>
        <w:jc w:val="both"/>
        <w:rPr>
          <w:rFonts w:ascii="Arial Narrow" w:hAnsi="Arial Narrow"/>
          <w:b/>
          <w:sz w:val="24"/>
          <w:szCs w:val="24"/>
        </w:rPr>
      </w:pPr>
      <w:r w:rsidRPr="00F86DAB">
        <w:rPr>
          <w:rFonts w:ascii="Arial Narrow" w:hAnsi="Arial Narrow"/>
          <w:b/>
          <w:sz w:val="24"/>
          <w:szCs w:val="24"/>
        </w:rPr>
        <w:t>Существующее положение:</w:t>
      </w:r>
    </w:p>
    <w:p w:rsidR="00811B3A" w:rsidRPr="005A4221" w:rsidRDefault="00811B3A" w:rsidP="00811B3A">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Производственная база частных предпринимателей (склады, деревообрабатывающий цех, пилорама, площадки складирования леса),</w:t>
      </w:r>
    </w:p>
    <w:p w:rsidR="00811B3A" w:rsidRPr="005A4221" w:rsidRDefault="00811B3A" w:rsidP="00811B3A">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«ООО Красресурс 24» (гараж, мастерские, склад, котельная),</w:t>
      </w:r>
    </w:p>
    <w:p w:rsidR="00811B3A" w:rsidRPr="005A4221" w:rsidRDefault="00811B3A" w:rsidP="00811B3A">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ООО «Премьер»</w:t>
      </w:r>
    </w:p>
    <w:p w:rsidR="00811B3A" w:rsidRPr="005A4221" w:rsidRDefault="00811B3A" w:rsidP="00811B3A">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ОАО «Пассажирречтранс»</w:t>
      </w:r>
    </w:p>
    <w:p w:rsidR="00811B3A" w:rsidRPr="005A4221" w:rsidRDefault="00811B3A" w:rsidP="00811B3A">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МП «Предивинское многоотраслевое производственное предприятие ж</w:t>
      </w:r>
      <w:r w:rsidR="0066449A">
        <w:rPr>
          <w:rFonts w:ascii="Arial Narrow" w:hAnsi="Arial Narrow"/>
          <w:sz w:val="24"/>
          <w:szCs w:val="24"/>
        </w:rPr>
        <w:t>илищно-коммунального хозяйства»</w:t>
      </w:r>
    </w:p>
    <w:p w:rsidR="00811B3A" w:rsidRPr="005A4221" w:rsidRDefault="00811B3A" w:rsidP="00811B3A">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Котельные.</w:t>
      </w:r>
      <w:r>
        <w:rPr>
          <w:rFonts w:ascii="Arial Narrow" w:hAnsi="Arial Narrow"/>
          <w:sz w:val="24"/>
          <w:szCs w:val="24"/>
        </w:rPr>
        <w:t xml:space="preserve"> А также гаражи леспромхоза и с</w:t>
      </w:r>
      <w:r w:rsidRPr="005A4221">
        <w:rPr>
          <w:rFonts w:ascii="Arial Narrow" w:hAnsi="Arial Narrow"/>
          <w:sz w:val="24"/>
          <w:szCs w:val="24"/>
        </w:rPr>
        <w:t>кладская зона (муниципальный склад),</w:t>
      </w:r>
      <w:r w:rsidR="00B45F3E">
        <w:rPr>
          <w:rFonts w:ascii="Arial Narrow" w:hAnsi="Arial Narrow"/>
          <w:sz w:val="24"/>
          <w:szCs w:val="24"/>
        </w:rPr>
        <w:t xml:space="preserve"> транспорт.</w:t>
      </w:r>
    </w:p>
    <w:p w:rsidR="00811B3A" w:rsidRPr="005A4221" w:rsidRDefault="00811B3A" w:rsidP="00811B3A">
      <w:pPr>
        <w:spacing w:after="0" w:line="240" w:lineRule="auto"/>
        <w:ind w:left="113" w:right="113" w:firstLine="737"/>
        <w:jc w:val="both"/>
        <w:rPr>
          <w:rFonts w:ascii="Arial Narrow" w:hAnsi="Arial Narrow"/>
          <w:sz w:val="24"/>
          <w:szCs w:val="24"/>
        </w:rPr>
      </w:pPr>
    </w:p>
    <w:p w:rsidR="00811B3A" w:rsidRPr="005A4221" w:rsidRDefault="00811B3A" w:rsidP="00811B3A">
      <w:pPr>
        <w:spacing w:after="0" w:line="240" w:lineRule="auto"/>
        <w:ind w:left="113" w:right="113" w:firstLine="737"/>
        <w:jc w:val="both"/>
        <w:rPr>
          <w:rFonts w:ascii="Arial Narrow" w:hAnsi="Arial Narrow"/>
          <w:b/>
          <w:sz w:val="24"/>
          <w:szCs w:val="24"/>
        </w:rPr>
      </w:pPr>
      <w:r w:rsidRPr="005A4221">
        <w:rPr>
          <w:rFonts w:ascii="Arial Narrow" w:hAnsi="Arial Narrow"/>
          <w:b/>
          <w:sz w:val="24"/>
          <w:szCs w:val="24"/>
        </w:rPr>
        <w:t>Проектное положение:</w:t>
      </w:r>
    </w:p>
    <w:p w:rsidR="00811B3A" w:rsidRPr="005A4221" w:rsidRDefault="00811B3A" w:rsidP="00811B3A">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Хлебопекарня производительностью до 2,5 т/сутки</w:t>
      </w:r>
    </w:p>
    <w:p w:rsidR="00811B3A" w:rsidRPr="005A4221" w:rsidRDefault="0066449A" w:rsidP="00811B3A">
      <w:pPr>
        <w:spacing w:after="0" w:line="240" w:lineRule="auto"/>
        <w:ind w:left="113" w:right="113" w:firstLine="737"/>
        <w:jc w:val="both"/>
        <w:rPr>
          <w:rFonts w:ascii="Arial Narrow" w:hAnsi="Arial Narrow"/>
          <w:sz w:val="24"/>
          <w:szCs w:val="24"/>
        </w:rPr>
      </w:pPr>
      <w:r>
        <w:rPr>
          <w:rFonts w:ascii="Arial Narrow" w:hAnsi="Arial Narrow"/>
          <w:sz w:val="24"/>
          <w:szCs w:val="24"/>
        </w:rPr>
        <w:t>Склад ГСМ, АЗС</w:t>
      </w:r>
    </w:p>
    <w:p w:rsidR="00811B3A" w:rsidRPr="005A4221" w:rsidRDefault="00811B3A" w:rsidP="00811B3A">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Станция би</w:t>
      </w:r>
      <w:r w:rsidR="0066449A">
        <w:rPr>
          <w:rFonts w:ascii="Arial Narrow" w:hAnsi="Arial Narrow"/>
          <w:sz w:val="24"/>
          <w:szCs w:val="24"/>
        </w:rPr>
        <w:t>ологической очистки сточных вод</w:t>
      </w:r>
    </w:p>
    <w:p w:rsidR="00811B3A" w:rsidRPr="005A4221" w:rsidRDefault="00811B3A" w:rsidP="00811B3A">
      <w:pPr>
        <w:tabs>
          <w:tab w:val="left" w:pos="1545"/>
        </w:tabs>
        <w:spacing w:after="0" w:line="240" w:lineRule="auto"/>
        <w:ind w:left="113" w:right="113" w:firstLine="737"/>
        <w:jc w:val="both"/>
        <w:rPr>
          <w:rFonts w:ascii="Arial Narrow" w:hAnsi="Arial Narrow"/>
          <w:sz w:val="24"/>
          <w:szCs w:val="24"/>
        </w:rPr>
      </w:pPr>
      <w:r w:rsidRPr="005A4221">
        <w:rPr>
          <w:rFonts w:ascii="Arial Narrow" w:hAnsi="Arial Narrow"/>
          <w:sz w:val="24"/>
          <w:szCs w:val="24"/>
        </w:rPr>
        <w:t>Тепличный комплекс</w:t>
      </w:r>
    </w:p>
    <w:p w:rsidR="00811B3A" w:rsidRPr="005A4221" w:rsidRDefault="0066449A" w:rsidP="00811B3A">
      <w:pPr>
        <w:spacing w:after="0" w:line="240" w:lineRule="auto"/>
        <w:ind w:left="113" w:right="113" w:firstLine="737"/>
        <w:jc w:val="both"/>
        <w:rPr>
          <w:rFonts w:ascii="Arial Narrow" w:hAnsi="Arial Narrow"/>
          <w:sz w:val="24"/>
          <w:szCs w:val="24"/>
        </w:rPr>
      </w:pPr>
      <w:r>
        <w:rPr>
          <w:rFonts w:ascii="Arial Narrow" w:hAnsi="Arial Narrow"/>
          <w:sz w:val="24"/>
          <w:szCs w:val="24"/>
        </w:rPr>
        <w:t>Цех консервирования овощей</w:t>
      </w:r>
    </w:p>
    <w:p w:rsidR="00811B3A" w:rsidRPr="005A4221" w:rsidRDefault="00811B3A" w:rsidP="00811B3A">
      <w:pPr>
        <w:spacing w:after="0" w:line="240" w:lineRule="auto"/>
        <w:ind w:left="113" w:right="113" w:firstLine="737"/>
        <w:jc w:val="both"/>
        <w:rPr>
          <w:rFonts w:ascii="Arial Narrow" w:hAnsi="Arial Narrow"/>
          <w:sz w:val="24"/>
          <w:szCs w:val="24"/>
        </w:rPr>
      </w:pPr>
      <w:r w:rsidRPr="005A4221">
        <w:rPr>
          <w:rFonts w:ascii="Arial Narrow" w:hAnsi="Arial Narrow"/>
          <w:sz w:val="24"/>
          <w:szCs w:val="24"/>
        </w:rPr>
        <w:t>Цех по переработ</w:t>
      </w:r>
      <w:r w:rsidR="0066449A">
        <w:rPr>
          <w:rFonts w:ascii="Arial Narrow" w:hAnsi="Arial Narrow"/>
          <w:sz w:val="24"/>
          <w:szCs w:val="24"/>
        </w:rPr>
        <w:t>ке дикоросов с приемным пунктом</w:t>
      </w:r>
    </w:p>
    <w:p w:rsidR="00811B3A" w:rsidRPr="005A4221" w:rsidRDefault="0066449A" w:rsidP="00811B3A">
      <w:pPr>
        <w:tabs>
          <w:tab w:val="left" w:pos="1545"/>
        </w:tabs>
        <w:spacing w:after="0" w:line="240" w:lineRule="auto"/>
        <w:ind w:left="113" w:right="113" w:firstLine="737"/>
        <w:jc w:val="both"/>
        <w:rPr>
          <w:rFonts w:ascii="Arial Narrow" w:hAnsi="Arial Narrow"/>
          <w:sz w:val="24"/>
          <w:szCs w:val="24"/>
        </w:rPr>
      </w:pPr>
      <w:r>
        <w:rPr>
          <w:rFonts w:ascii="Arial Narrow" w:hAnsi="Arial Narrow"/>
          <w:sz w:val="24"/>
          <w:szCs w:val="24"/>
        </w:rPr>
        <w:t>СТО на 2 поста</w:t>
      </w:r>
    </w:p>
    <w:p w:rsidR="00811B3A" w:rsidRPr="005A4221" w:rsidRDefault="0066449A" w:rsidP="004860F7">
      <w:pPr>
        <w:spacing w:after="0" w:line="240" w:lineRule="auto"/>
        <w:ind w:left="113" w:right="113" w:firstLine="709"/>
        <w:jc w:val="both"/>
        <w:rPr>
          <w:rFonts w:ascii="Arial Narrow" w:hAnsi="Arial Narrow"/>
          <w:sz w:val="24"/>
          <w:szCs w:val="24"/>
        </w:rPr>
      </w:pPr>
      <w:r>
        <w:rPr>
          <w:rFonts w:ascii="Arial Narrow" w:hAnsi="Arial Narrow"/>
          <w:sz w:val="24"/>
          <w:szCs w:val="24"/>
        </w:rPr>
        <w:t>Котельные</w:t>
      </w:r>
    </w:p>
    <w:p w:rsidR="00811B3A" w:rsidRPr="005A4221" w:rsidRDefault="00811B3A" w:rsidP="004860F7">
      <w:pPr>
        <w:pStyle w:val="a4"/>
        <w:tabs>
          <w:tab w:val="clear" w:pos="4153"/>
          <w:tab w:val="clear" w:pos="8306"/>
          <w:tab w:val="left" w:pos="-3544"/>
          <w:tab w:val="left" w:pos="9724"/>
        </w:tabs>
        <w:ind w:left="113" w:right="113" w:firstLine="709"/>
        <w:jc w:val="both"/>
      </w:pPr>
      <w:r w:rsidRPr="005A4221">
        <w:t>Сохраняемые предприятия.</w:t>
      </w:r>
    </w:p>
    <w:p w:rsidR="00811B3A" w:rsidRPr="005A4221" w:rsidRDefault="00811B3A" w:rsidP="004860F7">
      <w:pPr>
        <w:pStyle w:val="a4"/>
        <w:tabs>
          <w:tab w:val="clear" w:pos="4153"/>
          <w:tab w:val="clear" w:pos="8306"/>
          <w:tab w:val="left" w:pos="-3544"/>
          <w:tab w:val="left" w:pos="9724"/>
        </w:tabs>
        <w:ind w:left="113" w:right="113" w:firstLine="709"/>
        <w:jc w:val="both"/>
      </w:pPr>
    </w:p>
    <w:p w:rsidR="00DA331D" w:rsidRPr="00BA6FAD" w:rsidRDefault="00DA331D" w:rsidP="00DA331D">
      <w:pPr>
        <w:spacing w:after="0" w:line="240" w:lineRule="auto"/>
        <w:ind w:left="113" w:right="113" w:firstLine="709"/>
        <w:jc w:val="both"/>
        <w:rPr>
          <w:rFonts w:ascii="Arial Narrow" w:hAnsi="Arial Narrow"/>
          <w:b/>
          <w:sz w:val="24"/>
          <w:szCs w:val="24"/>
        </w:rPr>
      </w:pPr>
      <w:r w:rsidRPr="00BA6FAD">
        <w:rPr>
          <w:rFonts w:ascii="Arial Narrow" w:hAnsi="Arial Narrow"/>
          <w:b/>
          <w:sz w:val="24"/>
          <w:szCs w:val="24"/>
        </w:rPr>
        <w:t>При эксплуатации проектируемых и существующих объектов</w:t>
      </w:r>
      <w:r w:rsidRPr="00BA6FAD">
        <w:rPr>
          <w:rFonts w:ascii="Arial Narrow" w:hAnsi="Arial Narrow"/>
          <w:b/>
          <w:color w:val="FF0000"/>
          <w:sz w:val="24"/>
          <w:szCs w:val="24"/>
        </w:rPr>
        <w:t xml:space="preserve"> </w:t>
      </w:r>
      <w:r w:rsidRPr="00BA6FAD">
        <w:rPr>
          <w:rFonts w:ascii="Arial Narrow" w:hAnsi="Arial Narrow"/>
          <w:b/>
          <w:iCs/>
          <w:sz w:val="24"/>
          <w:szCs w:val="24"/>
        </w:rPr>
        <w:t>муниципального образования п. Предивинск</w:t>
      </w:r>
      <w:r w:rsidRPr="00BA6FAD">
        <w:rPr>
          <w:rFonts w:ascii="Arial Narrow" w:hAnsi="Arial Narrow"/>
          <w:b/>
          <w:sz w:val="24"/>
          <w:szCs w:val="24"/>
        </w:rPr>
        <w:t xml:space="preserve"> также образуются следующие виды твердых бытовых отходов:</w:t>
      </w:r>
    </w:p>
    <w:p w:rsidR="00DA331D" w:rsidRPr="00BA6FAD" w:rsidRDefault="00DA331D" w:rsidP="00DA331D">
      <w:pPr>
        <w:spacing w:after="0" w:line="240" w:lineRule="auto"/>
        <w:ind w:left="113" w:right="113" w:firstLine="709"/>
        <w:jc w:val="both"/>
        <w:rPr>
          <w:rFonts w:ascii="Arial Narrow" w:hAnsi="Arial Narrow"/>
          <w:b/>
          <w:sz w:val="24"/>
          <w:szCs w:val="24"/>
        </w:rPr>
      </w:pPr>
      <w:r w:rsidRPr="00BA6FAD">
        <w:rPr>
          <w:rFonts w:ascii="Arial Narrow" w:hAnsi="Arial Narrow"/>
          <w:b/>
          <w:sz w:val="24"/>
          <w:szCs w:val="24"/>
        </w:rPr>
        <w:t>- смет с твердых бытовых покрытий;</w:t>
      </w:r>
    </w:p>
    <w:p w:rsidR="00DA331D" w:rsidRPr="00BA6FAD" w:rsidRDefault="00DA331D" w:rsidP="00DA331D">
      <w:pPr>
        <w:spacing w:after="0" w:line="240" w:lineRule="auto"/>
        <w:ind w:left="113" w:right="113" w:firstLine="709"/>
        <w:jc w:val="both"/>
        <w:rPr>
          <w:rFonts w:ascii="Arial Narrow" w:hAnsi="Arial Narrow"/>
          <w:b/>
          <w:sz w:val="24"/>
          <w:szCs w:val="24"/>
        </w:rPr>
      </w:pPr>
      <w:r w:rsidRPr="00BA6FAD">
        <w:rPr>
          <w:rFonts w:ascii="Arial Narrow" w:hAnsi="Arial Narrow"/>
          <w:b/>
          <w:sz w:val="24"/>
          <w:szCs w:val="24"/>
        </w:rPr>
        <w:t>- ТБО от жилой застройки;</w:t>
      </w:r>
    </w:p>
    <w:p w:rsidR="00DA331D" w:rsidRPr="00BA6FAD" w:rsidRDefault="00DA331D" w:rsidP="00DA331D">
      <w:pPr>
        <w:spacing w:after="0" w:line="240" w:lineRule="auto"/>
        <w:ind w:left="113" w:right="113" w:firstLine="709"/>
        <w:jc w:val="both"/>
        <w:rPr>
          <w:rFonts w:ascii="Arial Narrow" w:hAnsi="Arial Narrow"/>
          <w:b/>
          <w:sz w:val="24"/>
          <w:szCs w:val="24"/>
        </w:rPr>
      </w:pPr>
      <w:r w:rsidRPr="00BA6FAD">
        <w:rPr>
          <w:rFonts w:ascii="Arial Narrow" w:hAnsi="Arial Narrow"/>
          <w:b/>
          <w:sz w:val="24"/>
          <w:szCs w:val="24"/>
        </w:rPr>
        <w:t>- ТБО от объектов культурно-бытового обслуживания.</w:t>
      </w:r>
    </w:p>
    <w:p w:rsidR="00DA331D" w:rsidRPr="008C028B" w:rsidRDefault="00DA331D" w:rsidP="00DA331D">
      <w:pPr>
        <w:pStyle w:val="a4"/>
        <w:tabs>
          <w:tab w:val="clear" w:pos="4153"/>
          <w:tab w:val="clear" w:pos="8306"/>
        </w:tabs>
        <w:ind w:left="113" w:right="113" w:firstLine="709"/>
        <w:jc w:val="both"/>
        <w:rPr>
          <w:rStyle w:val="a8"/>
          <w:i w:val="0"/>
        </w:rPr>
      </w:pPr>
      <w:r w:rsidRPr="008C028B">
        <w:rPr>
          <w:rStyle w:val="a8"/>
          <w:i w:val="0"/>
        </w:rPr>
        <w:t xml:space="preserve">В зонах жилой застройки твердый мусор собирается в мусорные контейнеры, установленные на специально оборудованные площадки с твердым покрытием. В кварталах усадебной застройки площадки располагаются в </w:t>
      </w:r>
      <w:smartTag w:uri="urn:schemas-microsoft-com:office:smarttags" w:element="metricconverter">
        <w:smartTagPr>
          <w:attr w:name="ProductID" w:val="50 метрах"/>
        </w:smartTagPr>
        <w:r w:rsidRPr="008C028B">
          <w:rPr>
            <w:rStyle w:val="a8"/>
            <w:i w:val="0"/>
          </w:rPr>
          <w:t>50 метрах</w:t>
        </w:r>
      </w:smartTag>
      <w:r w:rsidRPr="008C028B">
        <w:rPr>
          <w:rStyle w:val="a8"/>
          <w:i w:val="0"/>
        </w:rPr>
        <w:t xml:space="preserve"> от участков жилых домов, детских учреждений и площадок отдыха. </w:t>
      </w:r>
    </w:p>
    <w:p w:rsidR="00DA331D" w:rsidRPr="00EA4DBD" w:rsidRDefault="00DA331D" w:rsidP="00DA331D">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Уборка территории сельсовета производиться с помощью мусороуборочных машин.</w:t>
      </w:r>
      <w:r w:rsidRPr="005A4221">
        <w:rPr>
          <w:rFonts w:ascii="Arial Narrow" w:hAnsi="Arial Narrow"/>
          <w:color w:val="FF0000"/>
          <w:sz w:val="24"/>
          <w:szCs w:val="24"/>
        </w:rPr>
        <w:t xml:space="preserve"> </w:t>
      </w:r>
      <w:r w:rsidRPr="005A4221">
        <w:rPr>
          <w:rFonts w:ascii="Arial Narrow" w:hAnsi="Arial Narrow"/>
          <w:sz w:val="24"/>
          <w:szCs w:val="24"/>
        </w:rPr>
        <w:t xml:space="preserve">Твёрдый мусор от жилых зданий и смёт с </w:t>
      </w:r>
      <w:r w:rsidRPr="00EA4DBD">
        <w:rPr>
          <w:rFonts w:ascii="Arial Narrow" w:hAnsi="Arial Narrow"/>
          <w:sz w:val="24"/>
          <w:szCs w:val="24"/>
        </w:rPr>
        <w:t xml:space="preserve">твёрдых покрытий улиц вывозится на существующую мусоросвалку </w:t>
      </w:r>
      <w:r w:rsidRPr="00C94E27">
        <w:rPr>
          <w:rFonts w:ascii="Arial Narrow" w:hAnsi="Arial Narrow"/>
          <w:sz w:val="24"/>
          <w:szCs w:val="24"/>
        </w:rPr>
        <w:t>мусоровозом. Исходя из расчета ориентировочных нормативов и объемов образования твердых бытовых отходов на первую очередь и на расчетный срок потребуется один мусоровоз.</w:t>
      </w:r>
    </w:p>
    <w:p w:rsidR="008C028B" w:rsidRPr="008C028B" w:rsidRDefault="001868D7" w:rsidP="004860F7">
      <w:pPr>
        <w:pStyle w:val="a4"/>
        <w:tabs>
          <w:tab w:val="clear" w:pos="4153"/>
          <w:tab w:val="clear" w:pos="8306"/>
          <w:tab w:val="center" w:pos="-3686"/>
          <w:tab w:val="left" w:pos="-3544"/>
        </w:tabs>
        <w:ind w:left="113" w:right="113" w:firstLine="709"/>
        <w:jc w:val="both"/>
        <w:rPr>
          <w:rStyle w:val="a8"/>
          <w:i w:val="0"/>
        </w:rPr>
      </w:pPr>
      <w:r w:rsidRPr="005A4221">
        <w:t>На территории МО п. Предивинск 1 мусоросвалка. Полигонов ТБО и скотомогильников с биотермическими ямами на территории МО п. Предивинск нет.</w:t>
      </w:r>
      <w:r w:rsidR="008C028B">
        <w:t xml:space="preserve"> </w:t>
      </w:r>
      <w:r w:rsidR="008C028B" w:rsidRPr="008C028B">
        <w:rPr>
          <w:rStyle w:val="a8"/>
          <w:i w:val="0"/>
        </w:rPr>
        <w:t>На первую очередь строительства</w:t>
      </w:r>
      <w:r w:rsidR="008C028B" w:rsidRPr="008C028B">
        <w:rPr>
          <w:rStyle w:val="a8"/>
          <w:b/>
          <w:i w:val="0"/>
        </w:rPr>
        <w:t xml:space="preserve"> </w:t>
      </w:r>
      <w:r w:rsidR="008C028B" w:rsidRPr="008C028B">
        <w:rPr>
          <w:rStyle w:val="a8"/>
          <w:i w:val="0"/>
        </w:rPr>
        <w:t xml:space="preserve">планируется закрытие свалки мусора с организацией рекультивации нарушенных земель. </w:t>
      </w:r>
    </w:p>
    <w:p w:rsidR="008C028B" w:rsidRPr="008C028B" w:rsidRDefault="008C028B" w:rsidP="008C028B">
      <w:pPr>
        <w:pStyle w:val="a4"/>
        <w:tabs>
          <w:tab w:val="clear" w:pos="4153"/>
          <w:tab w:val="clear" w:pos="8306"/>
        </w:tabs>
        <w:ind w:left="113" w:right="113" w:firstLine="709"/>
        <w:jc w:val="both"/>
        <w:rPr>
          <w:rStyle w:val="a8"/>
          <w:i w:val="0"/>
        </w:rPr>
      </w:pPr>
      <w:r w:rsidRPr="008C028B">
        <w:rPr>
          <w:rStyle w:val="a8"/>
          <w:i w:val="0"/>
        </w:rPr>
        <w:t xml:space="preserve">На первую очередь на территории МО п. Предивинск планируется строительство 1 полигона ТБО и скотомогильника с биотермической ямой. Проектируемый полигон размещен в отдалении от населенных пунктов, региональных дорог, водоохранных зон, объектов культурного наследия и ООПТ. </w:t>
      </w:r>
    </w:p>
    <w:p w:rsidR="008C028B" w:rsidRPr="008C028B" w:rsidRDefault="008C028B" w:rsidP="008C028B">
      <w:pPr>
        <w:pStyle w:val="a4"/>
        <w:tabs>
          <w:tab w:val="clear" w:pos="4153"/>
          <w:tab w:val="clear" w:pos="8306"/>
        </w:tabs>
        <w:ind w:left="113" w:right="113" w:firstLine="709"/>
        <w:jc w:val="both"/>
        <w:rPr>
          <w:rStyle w:val="a8"/>
          <w:b/>
          <w:i w:val="0"/>
        </w:rPr>
      </w:pPr>
      <w:r w:rsidRPr="008C028B">
        <w:rPr>
          <w:rStyle w:val="a8"/>
          <w:i w:val="0"/>
        </w:rPr>
        <w:t>Существующие мусоросвалки подлежат закрытию с организацией рекультивации занимаемых ими территорий. На период строительства полигона ТБО и скотомогильника с биотермической ямой планируется использовать существующие санкционированные объекты. При ликвидации несанкционированных свалок, рекомендуется на период проектирования и строительства полигона ТБО организовать обустроенные площадки временного хранения отходов с последующим вывозом на специализированные сооружения по захоронению отходов.</w:t>
      </w:r>
    </w:p>
    <w:p w:rsidR="004B30B8" w:rsidRDefault="00747090" w:rsidP="00426C2A">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lastRenderedPageBreak/>
        <w:t>Расчет количества отходов выполнен с учетом норм накопления, приведенных</w:t>
      </w:r>
      <w:r w:rsidR="000F3DCA">
        <w:rPr>
          <w:rFonts w:ascii="Arial Narrow" w:hAnsi="Arial Narrow"/>
          <w:sz w:val="24"/>
          <w:szCs w:val="24"/>
        </w:rPr>
        <w:t xml:space="preserve"> </w:t>
      </w:r>
      <w:r w:rsidRPr="005A4221">
        <w:rPr>
          <w:rFonts w:ascii="Arial Narrow" w:hAnsi="Arial Narrow"/>
          <w:sz w:val="24"/>
          <w:szCs w:val="24"/>
        </w:rPr>
        <w:t xml:space="preserve">в документах: СНиП 2.07.01-89* </w:t>
      </w:r>
      <w:r w:rsidR="000F3DCA">
        <w:rPr>
          <w:rFonts w:ascii="Arial Narrow" w:hAnsi="Arial Narrow"/>
          <w:sz w:val="24"/>
          <w:szCs w:val="24"/>
        </w:rPr>
        <w:t>«</w:t>
      </w:r>
      <w:r w:rsidRPr="005A4221">
        <w:rPr>
          <w:rFonts w:ascii="Arial Narrow" w:hAnsi="Arial Narrow"/>
          <w:sz w:val="24"/>
          <w:szCs w:val="24"/>
        </w:rPr>
        <w:t>Градостроительство. Планировка и застройка городских и сельских поселений», «Справочные материалы по удельным показателям образования важнейших видов отходов производства и потребления».</w:t>
      </w:r>
    </w:p>
    <w:p w:rsidR="004B30B8" w:rsidRDefault="004B30B8">
      <w:pPr>
        <w:spacing w:after="0" w:line="240" w:lineRule="auto"/>
        <w:rPr>
          <w:rFonts w:ascii="Arial Narrow" w:hAnsi="Arial Narrow"/>
          <w:sz w:val="24"/>
          <w:szCs w:val="24"/>
        </w:rPr>
      </w:pPr>
    </w:p>
    <w:p w:rsidR="004B30B8" w:rsidRDefault="004B30B8">
      <w:pPr>
        <w:spacing w:after="0" w:line="240" w:lineRule="auto"/>
        <w:rPr>
          <w:rFonts w:ascii="Arial Narrow" w:hAnsi="Arial Narrow"/>
          <w:sz w:val="24"/>
          <w:szCs w:val="24"/>
        </w:rPr>
        <w:sectPr w:rsidR="004B30B8" w:rsidSect="000427C6">
          <w:footerReference w:type="default" r:id="rId17"/>
          <w:footerReference w:type="first" r:id="rId18"/>
          <w:pgSz w:w="11906" w:h="16838" w:code="9"/>
          <w:pgMar w:top="1134" w:right="851" w:bottom="1134" w:left="1701" w:header="624" w:footer="340" w:gutter="0"/>
          <w:pgNumType w:start="0"/>
          <w:cols w:space="708"/>
          <w:docGrid w:linePitch="360"/>
        </w:sectPr>
      </w:pPr>
    </w:p>
    <w:p w:rsidR="005E321A" w:rsidRDefault="005E321A" w:rsidP="00801EF2">
      <w:pPr>
        <w:spacing w:after="0" w:line="232" w:lineRule="auto"/>
        <w:rPr>
          <w:rFonts w:ascii="Arial Narrow" w:hAnsi="Arial Narrow"/>
        </w:rPr>
      </w:pPr>
    </w:p>
    <w:p w:rsidR="00801EF2" w:rsidRPr="00DB3396" w:rsidRDefault="00E7480C" w:rsidP="00801EF2">
      <w:pPr>
        <w:spacing w:after="0" w:line="232" w:lineRule="auto"/>
        <w:rPr>
          <w:rFonts w:ascii="Arial Narrow" w:hAnsi="Arial Narrow"/>
        </w:rPr>
        <w:sectPr w:rsidR="00801EF2" w:rsidRPr="00DB3396" w:rsidSect="005E321A">
          <w:headerReference w:type="first" r:id="rId19"/>
          <w:pgSz w:w="16838" w:h="11906" w:orient="landscape"/>
          <w:pgMar w:top="1135" w:right="1134" w:bottom="566" w:left="1134" w:header="397" w:footer="283" w:gutter="0"/>
          <w:cols w:space="708"/>
          <w:titlePg/>
          <w:docGrid w:linePitch="360"/>
        </w:sectPr>
      </w:pPr>
      <w:r>
        <w:rPr>
          <w:rFonts w:ascii="Arial Narrow" w:hAnsi="Arial Narrow"/>
        </w:rPr>
        <w:t xml:space="preserve">Таблица 19 </w:t>
      </w:r>
      <w:r w:rsidR="00801EF2" w:rsidRPr="00DB3396">
        <w:rPr>
          <w:rFonts w:ascii="Arial Narrow" w:hAnsi="Arial Narrow"/>
        </w:rPr>
        <w:t xml:space="preserve"> - Отходы производственной сферы</w:t>
      </w:r>
    </w:p>
    <w:tbl>
      <w:tblPr>
        <w:tblpPr w:leftFromText="180" w:rightFromText="180" w:vertAnchor="page" w:horzAnchor="margin" w:tblpXSpec="center" w:tblpY="2479"/>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449"/>
        <w:gridCol w:w="1843"/>
        <w:gridCol w:w="1701"/>
        <w:gridCol w:w="1843"/>
        <w:gridCol w:w="1134"/>
        <w:gridCol w:w="2127"/>
        <w:gridCol w:w="2269"/>
        <w:gridCol w:w="1798"/>
      </w:tblGrid>
      <w:tr w:rsidR="00801EF2" w:rsidRPr="00DB3396" w:rsidTr="001F6DEA">
        <w:trPr>
          <w:trHeight w:val="845"/>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lang w:val="en-US"/>
              </w:rPr>
              <w:t>N</w:t>
            </w:r>
            <w:r w:rsidRPr="00DB3396">
              <w:rPr>
                <w:rFonts w:ascii="Arial Narrow" w:hAnsi="Arial Narrow"/>
              </w:rPr>
              <w:t>/</w:t>
            </w:r>
            <w:r w:rsidRPr="00DB3396">
              <w:rPr>
                <w:rFonts w:ascii="Arial Narrow" w:hAnsi="Arial Narrow"/>
                <w:lang w:val="en-US"/>
              </w:rPr>
              <w:t>n</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Наименование отходов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Код по ФККО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Производство (наименование)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Опасные свойства отходов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Класс опасности отхода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Операции по размещению отхода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Способ хранения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Объект конечного размещения</w:t>
            </w:r>
          </w:p>
        </w:tc>
      </w:tr>
      <w:tr w:rsidR="00801EF2" w:rsidRPr="00DB3396" w:rsidTr="001F6DEA">
        <w:trPr>
          <w:trHeight w:val="261"/>
        </w:trPr>
        <w:tc>
          <w:tcPr>
            <w:tcW w:w="541" w:type="dxa"/>
            <w:tcBorders>
              <w:top w:val="single" w:sz="4" w:space="0" w:color="auto"/>
              <w:left w:val="single" w:sz="4" w:space="0" w:color="auto"/>
              <w:bottom w:val="single" w:sz="4" w:space="0" w:color="auto"/>
              <w:right w:val="single" w:sz="4" w:space="0" w:color="auto"/>
            </w:tcBorders>
            <w:hideMark/>
          </w:tcPr>
          <w:p w:rsidR="00801EF2" w:rsidRPr="00DB3396" w:rsidRDefault="00801EF2" w:rsidP="001F6DEA">
            <w:pPr>
              <w:spacing w:after="0" w:line="232" w:lineRule="auto"/>
              <w:rPr>
                <w:rFonts w:ascii="Arial Narrow" w:hAnsi="Arial Narrow"/>
              </w:rPr>
            </w:pPr>
            <w:r w:rsidRPr="00DB3396">
              <w:rPr>
                <w:rFonts w:ascii="Arial Narrow" w:hAnsi="Arial Narrow"/>
              </w:rPr>
              <w:t>1</w:t>
            </w:r>
          </w:p>
        </w:tc>
        <w:tc>
          <w:tcPr>
            <w:tcW w:w="2449" w:type="dxa"/>
            <w:tcBorders>
              <w:top w:val="single" w:sz="4" w:space="0" w:color="auto"/>
              <w:left w:val="single" w:sz="4" w:space="0" w:color="auto"/>
              <w:bottom w:val="single" w:sz="4" w:space="0" w:color="auto"/>
              <w:right w:val="single" w:sz="4" w:space="0" w:color="auto"/>
            </w:tcBorders>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2</w:t>
            </w:r>
          </w:p>
        </w:tc>
        <w:tc>
          <w:tcPr>
            <w:tcW w:w="1843" w:type="dxa"/>
            <w:tcBorders>
              <w:top w:val="single" w:sz="4" w:space="0" w:color="auto"/>
              <w:left w:val="single" w:sz="4" w:space="0" w:color="auto"/>
              <w:bottom w:val="single" w:sz="4" w:space="0" w:color="auto"/>
              <w:right w:val="single" w:sz="4" w:space="0" w:color="auto"/>
            </w:tcBorders>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3</w:t>
            </w:r>
          </w:p>
        </w:tc>
        <w:tc>
          <w:tcPr>
            <w:tcW w:w="1701" w:type="dxa"/>
            <w:tcBorders>
              <w:top w:val="single" w:sz="4" w:space="0" w:color="auto"/>
              <w:left w:val="single" w:sz="4" w:space="0" w:color="auto"/>
              <w:bottom w:val="single" w:sz="4" w:space="0" w:color="auto"/>
              <w:right w:val="single" w:sz="4" w:space="0" w:color="auto"/>
            </w:tcBorders>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4</w:t>
            </w:r>
          </w:p>
        </w:tc>
        <w:tc>
          <w:tcPr>
            <w:tcW w:w="1843" w:type="dxa"/>
            <w:tcBorders>
              <w:top w:val="single" w:sz="4" w:space="0" w:color="auto"/>
              <w:left w:val="single" w:sz="4" w:space="0" w:color="auto"/>
              <w:bottom w:val="single" w:sz="4" w:space="0" w:color="auto"/>
              <w:right w:val="single" w:sz="4" w:space="0" w:color="auto"/>
            </w:tcBorders>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5</w:t>
            </w:r>
          </w:p>
        </w:tc>
        <w:tc>
          <w:tcPr>
            <w:tcW w:w="1134" w:type="dxa"/>
            <w:tcBorders>
              <w:top w:val="single" w:sz="4" w:space="0" w:color="auto"/>
              <w:left w:val="single" w:sz="4" w:space="0" w:color="auto"/>
              <w:bottom w:val="single" w:sz="4" w:space="0" w:color="auto"/>
              <w:right w:val="single" w:sz="4" w:space="0" w:color="auto"/>
            </w:tcBorders>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7</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8</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9</w:t>
            </w:r>
          </w:p>
        </w:tc>
      </w:tr>
      <w:tr w:rsidR="00801EF2" w:rsidRPr="00DB3396" w:rsidTr="001F6DEA">
        <w:trPr>
          <w:cantSplit/>
          <w:trHeight w:val="1570"/>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1</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rPr>
            </w:pPr>
            <w:r w:rsidRPr="00DB3396">
              <w:rPr>
                <w:rFonts w:ascii="Arial Narrow" w:hAnsi="Arial Narrow"/>
              </w:rPr>
              <w:t>Ртутные лампы отработанные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353 301 00 13 01 1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129A" w:rsidRDefault="00801EF2" w:rsidP="001F6DEA">
            <w:pPr>
              <w:spacing w:after="0" w:line="232" w:lineRule="auto"/>
              <w:jc w:val="center"/>
              <w:rPr>
                <w:rFonts w:ascii="Arial Narrow" w:hAnsi="Arial Narrow"/>
              </w:rPr>
            </w:pPr>
            <w:r w:rsidRPr="00DB3396">
              <w:rPr>
                <w:rFonts w:ascii="Arial Narrow" w:hAnsi="Arial Narrow"/>
              </w:rPr>
              <w:t xml:space="preserve">Производственные помещения: </w:t>
            </w:r>
            <w:r w:rsidR="00D8129A">
              <w:rPr>
                <w:rFonts w:ascii="Arial Narrow" w:hAnsi="Arial Narrow"/>
              </w:rPr>
              <w:t xml:space="preserve">отстойно – разворотная площадка для автобусов, </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СТО, гаражи, АЗС,  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Токсичность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размещается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D8129A">
            <w:pPr>
              <w:spacing w:after="0" w:line="232" w:lineRule="auto"/>
              <w:jc w:val="center"/>
              <w:rPr>
                <w:rFonts w:ascii="Arial Narrow" w:hAnsi="Arial Narrow"/>
              </w:rPr>
            </w:pPr>
            <w:r w:rsidRPr="00DB3396">
              <w:rPr>
                <w:rFonts w:ascii="Arial Narrow" w:hAnsi="Arial Narrow"/>
              </w:rPr>
              <w:t>Храниться в помещении в</w:t>
            </w:r>
            <w:r w:rsidR="00D8129A">
              <w:rPr>
                <w:rFonts w:ascii="Arial Narrow" w:hAnsi="Arial Narrow"/>
              </w:rPr>
              <w:t xml:space="preserve"> </w:t>
            </w:r>
            <w:r w:rsidRPr="00DB3396">
              <w:rPr>
                <w:rFonts w:ascii="Arial Narrow" w:hAnsi="Arial Narrow"/>
              </w:rPr>
              <w:t>вертикальном положении в</w:t>
            </w:r>
            <w:r w:rsidR="00D8129A">
              <w:rPr>
                <w:rFonts w:ascii="Arial Narrow" w:hAnsi="Arial Narrow"/>
              </w:rPr>
              <w:t xml:space="preserve"> </w:t>
            </w:r>
            <w:r w:rsidRPr="00DB3396">
              <w:rPr>
                <w:rFonts w:ascii="Arial Narrow" w:hAnsi="Arial Narrow"/>
              </w:rPr>
              <w:t>герметичном контейнере.</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 до</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передачи по договору</w:t>
            </w:r>
            <w:r w:rsidRPr="00DB3396">
              <w:rPr>
                <w:rFonts w:ascii="Arial Narrow" w:hAnsi="Arial Narrow"/>
                <w:vertAlign w:val="superscript"/>
              </w:rPr>
              <w:t>*</w:t>
            </w:r>
            <w:proofErr w:type="gramStart"/>
            <w:r w:rsidRPr="00DB3396">
              <w:rPr>
                <w:rFonts w:ascii="Arial Narrow" w:hAnsi="Arial Narrow"/>
                <w:vertAlign w:val="superscript"/>
              </w:rPr>
              <w:t xml:space="preserve">* </w:t>
            </w:r>
            <w:r w:rsidRPr="00DB3396">
              <w:rPr>
                <w:rFonts w:ascii="Arial Narrow" w:hAnsi="Arial Narrow"/>
              </w:rPr>
              <w:t xml:space="preserve"> на</w:t>
            </w:r>
            <w:proofErr w:type="gramEnd"/>
          </w:p>
          <w:p w:rsidR="00801EF2" w:rsidRPr="00DB3396" w:rsidRDefault="00801EF2" w:rsidP="001F6DEA">
            <w:pPr>
              <w:spacing w:after="0" w:line="232" w:lineRule="auto"/>
              <w:jc w:val="center"/>
              <w:rPr>
                <w:rFonts w:ascii="Arial Narrow" w:hAnsi="Arial Narrow"/>
              </w:rPr>
            </w:pPr>
            <w:r w:rsidRPr="00DB3396">
              <w:rPr>
                <w:rFonts w:ascii="Arial Narrow" w:hAnsi="Arial Narrow"/>
              </w:rPr>
              <w:t>демеркуризацию</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(обеззараживани)</w:t>
            </w:r>
          </w:p>
        </w:tc>
      </w:tr>
      <w:tr w:rsidR="00801EF2" w:rsidRPr="00DB3396" w:rsidTr="001F6DEA">
        <w:trPr>
          <w:cantSplit/>
          <w:trHeight w:val="1393"/>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2</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rPr>
            </w:pPr>
            <w:r w:rsidRPr="00DB3396">
              <w:rPr>
                <w:rFonts w:ascii="Arial Narrow" w:hAnsi="Arial Narrow"/>
              </w:rPr>
              <w:t>Аккумуляторы свинцовые отработанные не поврежденные с неслитым электролитом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cs="Arial CYR"/>
              </w:rPr>
            </w:pPr>
            <w:r w:rsidRPr="00DB3396">
              <w:rPr>
                <w:rFonts w:ascii="Arial Narrow" w:hAnsi="Arial Narrow" w:cs="Arial CYR"/>
              </w:rPr>
              <w:t>921 101 01 13 01 2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СТО,</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Токсичность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размещается</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 xml:space="preserve">до передачи другим предприятиям </w:t>
            </w:r>
          </w:p>
        </w:tc>
        <w:tc>
          <w:tcPr>
            <w:tcW w:w="2269" w:type="dxa"/>
            <w:tcBorders>
              <w:top w:val="single" w:sz="4" w:space="0" w:color="auto"/>
              <w:left w:val="single" w:sz="4" w:space="0" w:color="auto"/>
              <w:bottom w:val="single" w:sz="4" w:space="0" w:color="auto"/>
              <w:right w:val="single" w:sz="4" w:space="0" w:color="auto"/>
            </w:tcBorders>
            <w:vAlign w:val="center"/>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на стеллажах аккумуляторных участков СТО</w:t>
            </w:r>
          </w:p>
          <w:p w:rsidR="00801EF2" w:rsidRPr="00DB3396" w:rsidRDefault="00801EF2" w:rsidP="001F6DEA">
            <w:pPr>
              <w:spacing w:after="0" w:line="232" w:lineRule="auto"/>
              <w:jc w:val="center"/>
              <w:rPr>
                <w:rFonts w:ascii="Arial Narrow" w:hAnsi="Arial Narrow"/>
              </w:rPr>
            </w:pP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 до передачи лицензированной организации для обезвреживания, переработки</w:t>
            </w:r>
          </w:p>
        </w:tc>
      </w:tr>
      <w:tr w:rsidR="00801EF2" w:rsidRPr="00DB3396" w:rsidTr="001F6DEA">
        <w:trPr>
          <w:cantSplit/>
          <w:trHeight w:val="1485"/>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3</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vertAlign w:val="superscript"/>
              </w:rPr>
            </w:pPr>
            <w:r w:rsidRPr="00DB3396">
              <w:rPr>
                <w:rFonts w:ascii="Arial Narrow" w:hAnsi="Arial Narrow"/>
              </w:rPr>
              <w:t>Масла трансмиссионные отработанные</w:t>
            </w:r>
            <w:r w:rsidRPr="00DB3396">
              <w:rPr>
                <w:rFonts w:ascii="Arial Narrow" w:hAnsi="Arial Narrow"/>
                <w:vertAlign w:val="superscript"/>
              </w:rPr>
              <w:t>***</w:t>
            </w:r>
          </w:p>
        </w:tc>
        <w:tc>
          <w:tcPr>
            <w:tcW w:w="1843" w:type="dxa"/>
            <w:tcBorders>
              <w:top w:val="single" w:sz="4" w:space="0" w:color="auto"/>
              <w:left w:val="single" w:sz="4" w:space="0" w:color="auto"/>
              <w:bottom w:val="single" w:sz="4" w:space="0" w:color="auto"/>
              <w:right w:val="single" w:sz="4" w:space="0" w:color="auto"/>
            </w:tcBorders>
            <w:vAlign w:val="center"/>
          </w:tcPr>
          <w:p w:rsidR="00801EF2" w:rsidRPr="00DB3396" w:rsidRDefault="00801EF2" w:rsidP="001F6DEA">
            <w:pPr>
              <w:spacing w:after="0" w:line="232" w:lineRule="auto"/>
              <w:jc w:val="center"/>
              <w:rPr>
                <w:rFonts w:ascii="Arial Narrow" w:hAnsi="Arial Narrow"/>
              </w:rPr>
            </w:pPr>
            <w:r w:rsidRPr="00DB3396">
              <w:rPr>
                <w:rFonts w:ascii="Arial Narrow" w:hAnsi="Arial Narrow"/>
              </w:rPr>
              <w:t>541 002 06 02 03 3</w:t>
            </w:r>
          </w:p>
          <w:p w:rsidR="00801EF2" w:rsidRPr="00DB3396" w:rsidRDefault="00801EF2" w:rsidP="001F6DEA">
            <w:pPr>
              <w:spacing w:after="0" w:line="232" w:lineRule="auto"/>
              <w:jc w:val="cente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vAlign w:val="center"/>
          </w:tcPr>
          <w:p w:rsidR="00801EF2" w:rsidRPr="00DB3396" w:rsidRDefault="00801EF2" w:rsidP="001F6DEA">
            <w:pPr>
              <w:spacing w:after="0" w:line="232" w:lineRule="auto"/>
              <w:jc w:val="center"/>
              <w:rPr>
                <w:rFonts w:ascii="Arial Narrow" w:hAnsi="Arial Narrow"/>
              </w:rPr>
            </w:pPr>
            <w:r w:rsidRPr="00DB3396">
              <w:rPr>
                <w:rFonts w:ascii="Arial Narrow" w:hAnsi="Arial Narrow"/>
              </w:rPr>
              <w:t>Гаражи, СТО</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 xml:space="preserve">ремонтные мастерские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Пожароопасность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Сливается в искусственный сборник</w:t>
            </w:r>
            <w:r w:rsidRPr="00DB3396">
              <w:rPr>
                <w:rFonts w:ascii="Arial Narrow" w:hAnsi="Arial Narrow"/>
                <w:vertAlign w:val="superscrip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vertAlign w:val="superscript"/>
              </w:rPr>
            </w:pPr>
            <w:r w:rsidRPr="00DB3396">
              <w:rPr>
                <w:rFonts w:ascii="Arial Narrow" w:hAnsi="Arial Narrow"/>
              </w:rPr>
              <w:t>Хранятся в закрытой металлической емкости</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переработки</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4</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vertAlign w:val="superscript"/>
              </w:rPr>
            </w:pPr>
            <w:r w:rsidRPr="00DB3396">
              <w:rPr>
                <w:rFonts w:ascii="Arial Narrow" w:hAnsi="Arial Narrow"/>
              </w:rPr>
              <w:t>Масла индустриальные отработанные</w:t>
            </w:r>
            <w:r w:rsidRPr="00DB3396">
              <w:rPr>
                <w:rFonts w:ascii="Arial Narrow" w:hAnsi="Arial Narrow"/>
                <w:vertAlign w:val="superscript"/>
              </w:rPr>
              <w:t>***</w:t>
            </w:r>
          </w:p>
        </w:tc>
        <w:tc>
          <w:tcPr>
            <w:tcW w:w="1843" w:type="dxa"/>
            <w:tcBorders>
              <w:top w:val="single" w:sz="4" w:space="0" w:color="auto"/>
              <w:left w:val="single" w:sz="4" w:space="0" w:color="auto"/>
              <w:bottom w:val="single" w:sz="4" w:space="0" w:color="auto"/>
              <w:right w:val="single" w:sz="4" w:space="0" w:color="auto"/>
            </w:tcBorders>
            <w:vAlign w:val="center"/>
          </w:tcPr>
          <w:p w:rsidR="00801EF2" w:rsidRPr="00DB3396" w:rsidRDefault="00801EF2" w:rsidP="001F6DEA">
            <w:pPr>
              <w:spacing w:after="0" w:line="232" w:lineRule="auto"/>
              <w:jc w:val="center"/>
              <w:rPr>
                <w:rFonts w:ascii="Arial Narrow" w:hAnsi="Arial Narrow"/>
              </w:rPr>
            </w:pPr>
            <w:r w:rsidRPr="00DB3396">
              <w:rPr>
                <w:rFonts w:ascii="Arial Narrow" w:hAnsi="Arial Narrow"/>
              </w:rPr>
              <w:t>541 002 05 02 03 3</w:t>
            </w:r>
          </w:p>
          <w:p w:rsidR="00801EF2" w:rsidRPr="00DB3396" w:rsidRDefault="00801EF2" w:rsidP="001F6DEA">
            <w:pPr>
              <w:spacing w:after="0" w:line="232" w:lineRule="auto"/>
              <w:jc w:val="cente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Гаражи, СТО</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Пожароопасность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Сливается в искусственный сборник</w:t>
            </w:r>
            <w:r w:rsidRPr="00DB3396">
              <w:rPr>
                <w:rFonts w:ascii="Arial Narrow" w:hAnsi="Arial Narrow"/>
                <w:vertAlign w:val="superscript"/>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vertAlign w:val="superscript"/>
              </w:rPr>
            </w:pPr>
            <w:r w:rsidRPr="00DB3396">
              <w:rPr>
                <w:rFonts w:ascii="Arial Narrow" w:hAnsi="Arial Narrow"/>
              </w:rPr>
              <w:t>Хранятся в закрытой металлической емкости</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переработки</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lastRenderedPageBreak/>
              <w:t>5</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vertAlign w:val="superscript"/>
              </w:rPr>
            </w:pPr>
            <w:r w:rsidRPr="00DB3396">
              <w:rPr>
                <w:rFonts w:ascii="Arial Narrow" w:hAnsi="Arial Narrow"/>
              </w:rPr>
              <w:t>Отработанные автомобильные фильтры масляные</w:t>
            </w:r>
            <w:r w:rsidRPr="00DB3396">
              <w:rPr>
                <w:rFonts w:ascii="Arial Narrow" w:hAnsi="Arial Narrow"/>
                <w:vertAlign w:val="superscript"/>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54900000 13 07 3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Гаражи, СТО,</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Пожароопасность, токсичность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размещается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40" w:lineRule="auto"/>
              <w:jc w:val="center"/>
              <w:rPr>
                <w:rFonts w:ascii="Arial Narrow" w:hAnsi="Arial Narrow"/>
              </w:rPr>
            </w:pPr>
            <w:r w:rsidRPr="00DB3396">
              <w:rPr>
                <w:rFonts w:ascii="Arial Narrow" w:hAnsi="Arial Narrow"/>
              </w:rPr>
              <w:t>Хранятся в закрытой металлической емкости</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захоронения на полигоне ТБО</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6</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rPr>
            </w:pPr>
            <w:r w:rsidRPr="00DB3396">
              <w:rPr>
                <w:rFonts w:ascii="Arial Narrow" w:hAnsi="Arial Narrow"/>
              </w:rPr>
              <w:t>Обтирочный материал, загрязненный маслами (содержание масла 15 % и более)****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549 027 00 01 03 3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Гаражи, СТО,</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rPr>
            </w:pPr>
            <w:r w:rsidRPr="00DB3396">
              <w:rPr>
                <w:rFonts w:ascii="Arial Narrow" w:hAnsi="Arial Narrow"/>
              </w:rPr>
              <w:t>Пожароопасность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размещается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40" w:lineRule="auto"/>
              <w:jc w:val="center"/>
              <w:rPr>
                <w:rFonts w:ascii="Arial Narrow" w:hAnsi="Arial Narrow"/>
              </w:rPr>
            </w:pPr>
            <w:r w:rsidRPr="00DB3396">
              <w:rPr>
                <w:rFonts w:ascii="Arial Narrow" w:hAnsi="Arial Narrow"/>
              </w:rPr>
              <w:t>Хранятся в закрытой металлической емкости</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захоронения на полигоне ТБО</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7</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rPr>
            </w:pPr>
            <w:r w:rsidRPr="00DB3396">
              <w:rPr>
                <w:rFonts w:ascii="Arial Narrow" w:hAnsi="Arial Narrow"/>
              </w:rPr>
              <w:t>Лом меди несортированный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353 103 01 01 01 3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Гаражи, СТО,</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Токсичность.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размещается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в закрытом металлическом контейнере, установленном на площадке с бетонным основанием</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обезвреживания, переработки</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8</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Шлам очистки трубопроводов и емкостей (бочек, контейнеров, цистерн, гудронаторов) от нефти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546 015 00 04 03 3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АЗС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Данные не установлены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размещается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в закрытом металлическом контейнере, установленном на площадке с бетонным основанием</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захоронения на полигоне ТБО</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9</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rPr>
            </w:pPr>
            <w:r w:rsidRPr="00DB3396">
              <w:rPr>
                <w:rFonts w:ascii="Arial Narrow" w:hAnsi="Arial Narrow"/>
              </w:rPr>
              <w:t>Отработанные автомобильные фильтры воздушные</w:t>
            </w:r>
            <w:r w:rsidRPr="00DB3396">
              <w:rPr>
                <w:rFonts w:ascii="Arial Narrow" w:hAnsi="Arial Narrow"/>
                <w:vertAlign w:val="superscript"/>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18700000 13 00 4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Гаражи, СТО,</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Пожароопасность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размещается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40" w:lineRule="auto"/>
              <w:jc w:val="center"/>
              <w:rPr>
                <w:rFonts w:ascii="Arial Narrow" w:hAnsi="Arial Narrow"/>
              </w:rPr>
            </w:pPr>
            <w:r w:rsidRPr="00DB3396">
              <w:rPr>
                <w:rFonts w:ascii="Arial Narrow" w:hAnsi="Arial Narrow"/>
              </w:rPr>
              <w:t>Хранятся в закрытой металлической емкости</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захоронения на полигоне ТБО</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lastRenderedPageBreak/>
              <w:t>10</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vertAlign w:val="superscript"/>
              </w:rPr>
            </w:pPr>
            <w:r w:rsidRPr="00DB3396">
              <w:rPr>
                <w:rFonts w:ascii="Arial Narrow" w:hAnsi="Arial Narrow"/>
              </w:rPr>
              <w:t xml:space="preserve">Мусор от бытовых помещений организаций несортированный (исключая </w:t>
            </w:r>
            <w:proofErr w:type="gramStart"/>
            <w:r w:rsidRPr="00DB3396">
              <w:rPr>
                <w:rFonts w:ascii="Arial Narrow" w:hAnsi="Arial Narrow"/>
              </w:rPr>
              <w:t>крупногабаритный)</w:t>
            </w:r>
            <w:r w:rsidRPr="00DB3396">
              <w:rPr>
                <w:rFonts w:ascii="Arial Narrow" w:hAnsi="Arial Narrow"/>
                <w:vertAlign w:val="superscript"/>
              </w:rPr>
              <w:t>*</w:t>
            </w:r>
            <w:proofErr w:type="gramEnd"/>
            <w:r w:rsidRPr="00DB3396">
              <w:rPr>
                <w:rFonts w:ascii="Arial Narrow" w:hAnsi="Arial Narrow"/>
                <w:vertAlign w:val="superscript"/>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912 004 00 01 00 4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Автостанция, СТО, АЗС, гаражи, 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Данные не установлены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 xml:space="preserve">Отход размещается до решения вопроса о передаче другим организациям </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в закрытом металлическом контейнере, установленном на площадке с бетонным основанием</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захоронения на полигоне ТБО</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11</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67210A">
            <w:pPr>
              <w:spacing w:after="0" w:line="232" w:lineRule="auto"/>
              <w:rPr>
                <w:rFonts w:ascii="Arial Narrow" w:hAnsi="Arial Narrow"/>
                <w:vertAlign w:val="superscript"/>
              </w:rPr>
            </w:pPr>
            <w:r w:rsidRPr="00DB3396">
              <w:rPr>
                <w:rFonts w:ascii="Arial Narrow" w:hAnsi="Arial Narrow"/>
                <w:bCs/>
                <w:color w:val="000000"/>
              </w:rPr>
              <w:t>отход</w:t>
            </w:r>
            <w:r w:rsidR="0067210A">
              <w:rPr>
                <w:rFonts w:ascii="Arial Narrow" w:hAnsi="Arial Narrow"/>
                <w:bCs/>
                <w:color w:val="000000"/>
              </w:rPr>
              <w:t>ы</w:t>
            </w:r>
            <w:r w:rsidRPr="00DB3396">
              <w:rPr>
                <w:rFonts w:ascii="Arial Narrow" w:hAnsi="Arial Narrow"/>
                <w:bCs/>
                <w:color w:val="000000"/>
              </w:rPr>
              <w:t xml:space="preserve"> (</w:t>
            </w:r>
            <w:r w:rsidRPr="00DB3396">
              <w:rPr>
                <w:rFonts w:ascii="Arial Narrow" w:hAnsi="Arial Narrow"/>
              </w:rPr>
              <w:t>смет) с территории организации, содержащий опасные компоненты в количестве соответствующему 4 классу опасности</w:t>
            </w:r>
            <w:r w:rsidRPr="00DB3396">
              <w:rPr>
                <w:rFonts w:ascii="Arial Narrow" w:hAnsi="Arial Narrow"/>
                <w:vertAlign w:val="superscript"/>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912 001 02 01 01 4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AF58B0" w:rsidP="001F6DEA">
            <w:pPr>
              <w:spacing w:after="0" w:line="232" w:lineRule="auto"/>
              <w:jc w:val="center"/>
              <w:rPr>
                <w:rFonts w:ascii="Arial Narrow" w:hAnsi="Arial Narrow"/>
              </w:rPr>
            </w:pPr>
            <w:r>
              <w:rPr>
                <w:rFonts w:ascii="Arial Narrow" w:hAnsi="Arial Narrow"/>
              </w:rPr>
              <w:t>Отстойно – разворотная площадка для автобусов</w:t>
            </w:r>
            <w:r w:rsidR="00801EF2" w:rsidRPr="00DB3396">
              <w:rPr>
                <w:rFonts w:ascii="Arial Narrow" w:hAnsi="Arial Narrow"/>
              </w:rPr>
              <w:t>, СТО, АЗС, гаражи, 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Данные не установлены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 xml:space="preserve">Отход размещается до решения вопроса о передаче другим организациям </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в закрытом металлическом контейнере, установленном на площадке с бетонным основанием</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захоронения на полигоне ТБО</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12</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rPr>
            </w:pPr>
            <w:r w:rsidRPr="00DB3396">
              <w:rPr>
                <w:rFonts w:ascii="Arial Narrow" w:hAnsi="Arial Narrow"/>
              </w:rPr>
              <w:t>Шины пневматические отработанные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575 002 00 13 00 4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Гаражи, СТО,  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Данные не установлены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 xml:space="preserve">Отход размещается до решения вопроса о передаче другим организациям </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навалом на грунтовом экране</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захоронения на полигоне ТБО</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13</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rPr>
            </w:pPr>
            <w:r w:rsidRPr="00DB3396">
              <w:rPr>
                <w:rFonts w:ascii="Arial Narrow" w:hAnsi="Arial Narrow"/>
              </w:rPr>
              <w:t>Песок, загрязненный бензином (количество бензина менее 15%)</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314 023 04 01 03 4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АЗС</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rPr>
            </w:pPr>
            <w:r w:rsidRPr="00DB3396">
              <w:rPr>
                <w:rFonts w:ascii="Arial Narrow" w:hAnsi="Arial Narrow"/>
              </w:rPr>
              <w:t>Пожароопасность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размещается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в закрытом металлическом контейнере, установленном на площадке с бетонным основанием</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захоронения на полигоне ТБО</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14</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vertAlign w:val="superscript"/>
              </w:rPr>
            </w:pPr>
            <w:r w:rsidRPr="00DB3396">
              <w:rPr>
                <w:rFonts w:ascii="Arial Narrow" w:hAnsi="Arial Narrow"/>
              </w:rPr>
              <w:t>Тормозные накладки отработанные</w:t>
            </w:r>
            <w:r w:rsidRPr="00DB3396">
              <w:rPr>
                <w:rFonts w:ascii="Arial Narrow" w:hAnsi="Arial Narrow"/>
                <w:vertAlign w:val="superscript"/>
              </w:rPr>
              <w:t>*****</w:t>
            </w:r>
          </w:p>
        </w:tc>
        <w:tc>
          <w:tcPr>
            <w:tcW w:w="1843" w:type="dxa"/>
            <w:tcBorders>
              <w:top w:val="single" w:sz="4" w:space="0" w:color="auto"/>
              <w:left w:val="single" w:sz="4" w:space="0" w:color="auto"/>
              <w:bottom w:val="single" w:sz="4" w:space="0" w:color="auto"/>
              <w:right w:val="single" w:sz="4" w:space="0" w:color="auto"/>
            </w:tcBorders>
            <w:vAlign w:val="center"/>
          </w:tcPr>
          <w:p w:rsidR="00801EF2" w:rsidRPr="00DB3396" w:rsidRDefault="00801EF2" w:rsidP="001F6DEA">
            <w:pPr>
              <w:spacing w:after="0" w:line="232" w:lineRule="auto"/>
              <w:jc w:val="center"/>
              <w:rPr>
                <w:rFonts w:ascii="Arial Narrow" w:hAnsi="Arial Narrow" w:cs="Arial CYR"/>
              </w:rPr>
            </w:pPr>
            <w:r w:rsidRPr="00DB3396">
              <w:rPr>
                <w:rFonts w:ascii="Arial Narrow" w:hAnsi="Arial Narrow" w:cs="Arial CYR"/>
              </w:rPr>
              <w:t>57000000 13 00 4</w:t>
            </w:r>
          </w:p>
          <w:p w:rsidR="00801EF2" w:rsidRPr="00DB3396" w:rsidRDefault="00801EF2" w:rsidP="001F6DEA">
            <w:pPr>
              <w:spacing w:after="0" w:line="232" w:lineRule="auto"/>
              <w:jc w:val="center"/>
              <w:rPr>
                <w:rFonts w:ascii="Arial Narrow" w:hAnsi="Arial Narrow" w:cs="Arial CYR"/>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Гаражи, СТО,  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Данные не установлены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складывается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в закрытом металлическом контейнере на площадке с бетонным основанием</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захоронения на полигоне ТБО</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lastRenderedPageBreak/>
              <w:t>15</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vertAlign w:val="superscript"/>
              </w:rPr>
            </w:pPr>
            <w:r w:rsidRPr="00DB3396">
              <w:rPr>
                <w:rFonts w:ascii="Arial Narrow" w:hAnsi="Arial Narrow"/>
              </w:rPr>
              <w:t>Отработанные автомобильные фильтры воздушные</w:t>
            </w:r>
            <w:r w:rsidRPr="00DB3396">
              <w:rPr>
                <w:rFonts w:ascii="Arial Narrow" w:hAnsi="Arial Narrow"/>
                <w:vertAlign w:val="superscript"/>
              </w:rPr>
              <w:t>****</w:t>
            </w:r>
          </w:p>
        </w:tc>
        <w:tc>
          <w:tcPr>
            <w:tcW w:w="1843" w:type="dxa"/>
            <w:tcBorders>
              <w:top w:val="single" w:sz="4" w:space="0" w:color="auto"/>
              <w:left w:val="single" w:sz="4" w:space="0" w:color="auto"/>
              <w:bottom w:val="single" w:sz="4" w:space="0" w:color="auto"/>
              <w:right w:val="single" w:sz="4" w:space="0" w:color="auto"/>
            </w:tcBorders>
            <w:vAlign w:val="center"/>
          </w:tcPr>
          <w:p w:rsidR="00801EF2" w:rsidRPr="00DB3396" w:rsidRDefault="00801EF2" w:rsidP="001F6DEA">
            <w:pPr>
              <w:spacing w:after="0" w:line="232" w:lineRule="auto"/>
              <w:jc w:val="center"/>
              <w:rPr>
                <w:rFonts w:ascii="Arial Narrow" w:hAnsi="Arial Narrow" w:cs="Arial CYR"/>
              </w:rPr>
            </w:pPr>
            <w:r w:rsidRPr="00DB3396">
              <w:rPr>
                <w:rFonts w:ascii="Arial Narrow" w:hAnsi="Arial Narrow" w:cs="Arial CYR"/>
              </w:rPr>
              <w:t>18700000 13 00 4</w:t>
            </w:r>
          </w:p>
          <w:p w:rsidR="00801EF2" w:rsidRPr="00DB3396" w:rsidRDefault="00801EF2" w:rsidP="001F6DEA">
            <w:pPr>
              <w:spacing w:after="0" w:line="232" w:lineRule="auto"/>
              <w:jc w:val="cente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Гаражи, СТО,  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Данные не установлены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складывается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в закрытом металлическом контейнере на площадке с бетонным основанием</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захоронения на полигоне ТБО</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16</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 xml:space="preserve">Отходы лакокрасочных средств (емкости из под </w:t>
            </w:r>
            <w:proofErr w:type="gramStart"/>
            <w:r w:rsidRPr="00DB3396">
              <w:rPr>
                <w:rFonts w:ascii="Arial Narrow" w:hAnsi="Arial Narrow"/>
              </w:rPr>
              <w:t>ЛКМ)*</w:t>
            </w:r>
            <w:proofErr w:type="gramEnd"/>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555 000 00 00 00 0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СТО,  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Токсичность.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складывается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в закрытом металлическом контейнере на площадке с бетонным основанием</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захоронения на полигоне ТБО</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17</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vertAlign w:val="superscript"/>
              </w:rPr>
            </w:pPr>
            <w:r w:rsidRPr="00DB3396">
              <w:rPr>
                <w:rFonts w:ascii="Arial Narrow" w:hAnsi="Arial Narrow" w:cs="Arial Narrow"/>
              </w:rPr>
              <w:t>Обтирочный материал, загрязненный маслами (содержание масел менее 15%)</w:t>
            </w:r>
            <w:r w:rsidRPr="00DB3396">
              <w:rPr>
                <w:rFonts w:ascii="Arial Narrow" w:hAnsi="Arial Narrow" w:cs="Arial Narrow"/>
                <w:vertAlign w:val="superscript"/>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cs="Arial Narrow"/>
              </w:rPr>
              <w:t>549 027 01 01 03 4</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Гаражи, СТО, автостанция, АЗС,  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rPr>
            </w:pPr>
            <w:r w:rsidRPr="00DB3396">
              <w:rPr>
                <w:rFonts w:ascii="Arial Narrow" w:hAnsi="Arial Narrow"/>
              </w:rPr>
              <w:t>Пожароопасность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складывается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в закрытом металлическом контейнере, установленном на площадке с бетонным основанием</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захоронения на полигоне ТБО</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C62E75" w:rsidRDefault="00801EF2" w:rsidP="001F6DEA">
            <w:pPr>
              <w:spacing w:after="0" w:line="232" w:lineRule="auto"/>
              <w:jc w:val="center"/>
              <w:rPr>
                <w:rFonts w:ascii="Arial Narrow" w:hAnsi="Arial Narrow"/>
              </w:rPr>
            </w:pPr>
            <w:r w:rsidRPr="00C62E75">
              <w:rPr>
                <w:rFonts w:ascii="Arial Narrow" w:hAnsi="Arial Narrow"/>
              </w:rPr>
              <w:t>18</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C62E75" w:rsidRDefault="00801EF2" w:rsidP="001F6DEA">
            <w:pPr>
              <w:spacing w:after="0" w:line="232" w:lineRule="auto"/>
              <w:jc w:val="center"/>
              <w:rPr>
                <w:rFonts w:ascii="Arial Narrow" w:hAnsi="Arial Narrow" w:cs="Arial Narrow"/>
              </w:rPr>
            </w:pPr>
            <w:r w:rsidRPr="00C62E75">
              <w:rPr>
                <w:rFonts w:ascii="Arial Narrow" w:hAnsi="Arial Narrow"/>
                <w:color w:val="000000"/>
                <w:sz w:val="24"/>
                <w:szCs w:val="24"/>
              </w:rPr>
              <w:t>Древесные отходы из натуральной древесины несортированные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cs="Arial Narrow"/>
              </w:rPr>
            </w:pPr>
            <w:r w:rsidRPr="00DB3396">
              <w:rPr>
                <w:rFonts w:ascii="Arial Narrow" w:hAnsi="Arial Narrow" w:cs="Arial Narrow"/>
              </w:rPr>
              <w:t>171 120 00 01 00 5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Пилорамы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Данные не установлены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складывается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в контейнере, установленном на площадке с бетонным основанием</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организации для переработки</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19</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color w:val="000000"/>
                <w:sz w:val="24"/>
                <w:szCs w:val="24"/>
              </w:rPr>
            </w:pPr>
            <w:r w:rsidRPr="00DB3396">
              <w:rPr>
                <w:rFonts w:ascii="Arial Narrow" w:hAnsi="Arial Narrow"/>
                <w:color w:val="000000"/>
                <w:sz w:val="24"/>
                <w:szCs w:val="24"/>
              </w:rPr>
              <w:t>Золошлаки от сжигания углей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cs="Arial Narrow"/>
              </w:rPr>
            </w:pPr>
            <w:r w:rsidRPr="00DB3396">
              <w:rPr>
                <w:rFonts w:ascii="Arial Narrow" w:hAnsi="Arial Narrow" w:cs="Arial Narrow"/>
              </w:rPr>
              <w:t>313002 01 01 99 5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Котельные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Данные не установлены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складывается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 xml:space="preserve">Хранятся без тары (навалом или насыпью и пр) </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 до использования</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18</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vertAlign w:val="superscript"/>
              </w:rPr>
            </w:pPr>
            <w:r w:rsidRPr="00DB3396">
              <w:rPr>
                <w:rFonts w:ascii="Arial Narrow" w:hAnsi="Arial Narrow"/>
              </w:rPr>
              <w:t>Свечи зажигания автомобильные отработанные</w:t>
            </w:r>
            <w:r w:rsidRPr="00DB3396">
              <w:rPr>
                <w:rFonts w:ascii="Arial Narrow" w:hAnsi="Arial Narrow"/>
                <w:vertAlign w:val="superscript"/>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351 001 01 01 99 5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Гаражи, СТО,</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Опасные свойства отсутствуют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складывается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в металлических контейнерах, установленных на площадках с грунтовым покрытием</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захоронения на полигоне ТБО</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lastRenderedPageBreak/>
              <w:t>19</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vertAlign w:val="superscript"/>
              </w:rPr>
            </w:pPr>
            <w:r w:rsidRPr="00DB3396">
              <w:rPr>
                <w:rFonts w:ascii="Arial Narrow" w:hAnsi="Arial Narrow"/>
              </w:rPr>
              <w:t>Абразивные круги отработанные, лом отработанных абразивных кругов</w:t>
            </w:r>
            <w:r w:rsidRPr="00DB3396">
              <w:rPr>
                <w:rFonts w:ascii="Arial Narrow" w:hAnsi="Arial Narrow"/>
                <w:vertAlign w:val="superscript"/>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314 043 02 01 99 5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 xml:space="preserve">ремонтные </w:t>
            </w:r>
            <w:proofErr w:type="gramStart"/>
            <w:r w:rsidRPr="00DB3396">
              <w:rPr>
                <w:rFonts w:ascii="Arial Narrow" w:hAnsi="Arial Narrow"/>
              </w:rPr>
              <w:t>мастерские ,</w:t>
            </w:r>
            <w:proofErr w:type="gramEnd"/>
            <w:r w:rsidRPr="00DB3396">
              <w:rPr>
                <w:rFonts w:ascii="Arial Narrow" w:hAnsi="Arial Narrow"/>
              </w:rPr>
              <w:t xml:space="preserve"> СТО</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Опасные свойства отсутствуют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складывается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в металлических контейнерах, установленных на площадках с бетонным покрытием</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захоронения на полигоне ТБО</w:t>
            </w:r>
          </w:p>
        </w:tc>
      </w:tr>
      <w:tr w:rsidR="00801EF2" w:rsidRPr="00DB3396" w:rsidTr="001F6DEA">
        <w:trPr>
          <w:cantSplit/>
          <w:trHeight w:val="1065"/>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20</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rPr>
            </w:pPr>
            <w:r w:rsidRPr="00DB3396">
              <w:rPr>
                <w:rFonts w:ascii="Arial Narrow" w:hAnsi="Arial Narrow"/>
              </w:rPr>
              <w:t>Лом черных металлов несортированный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351 301 00 01 99 5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Гаражи, СТО,  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Опасные свойства отсутствуют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складывается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Хранится навалом на площадке с грунтовым основанием</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на переработку</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21</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vertAlign w:val="superscript"/>
              </w:rPr>
            </w:pPr>
            <w:r w:rsidRPr="00DB3396">
              <w:rPr>
                <w:rFonts w:ascii="Arial Narrow" w:hAnsi="Arial Narrow"/>
              </w:rPr>
              <w:t>Остатки и огарки стальных сварочных электродов</w:t>
            </w:r>
            <w:r w:rsidRPr="00DB3396">
              <w:rPr>
                <w:rFonts w:ascii="Arial Narrow" w:hAnsi="Arial Narrow"/>
                <w:vertAlign w:val="superscript"/>
              </w:rPr>
              <w:t>******</w:t>
            </w:r>
          </w:p>
        </w:tc>
        <w:tc>
          <w:tcPr>
            <w:tcW w:w="1843" w:type="dxa"/>
            <w:tcBorders>
              <w:top w:val="single" w:sz="4" w:space="0" w:color="auto"/>
              <w:left w:val="single" w:sz="4" w:space="0" w:color="auto"/>
              <w:bottom w:val="single" w:sz="4" w:space="0" w:color="auto"/>
              <w:right w:val="single" w:sz="4" w:space="0" w:color="auto"/>
            </w:tcBorders>
            <w:vAlign w:val="center"/>
          </w:tcPr>
          <w:p w:rsidR="00801EF2" w:rsidRPr="00DB3396" w:rsidRDefault="00801EF2" w:rsidP="001F6DEA">
            <w:pPr>
              <w:spacing w:after="0" w:line="232" w:lineRule="auto"/>
              <w:jc w:val="center"/>
              <w:rPr>
                <w:rFonts w:ascii="Arial Narrow" w:hAnsi="Arial Narrow"/>
              </w:rPr>
            </w:pPr>
            <w:r w:rsidRPr="00DB3396">
              <w:rPr>
                <w:rFonts w:ascii="Arial Narrow" w:hAnsi="Arial Narrow"/>
              </w:rPr>
              <w:t>351 216 01 01 99 5</w:t>
            </w:r>
          </w:p>
          <w:p w:rsidR="00801EF2" w:rsidRPr="00DB3396" w:rsidRDefault="00801EF2" w:rsidP="001F6DEA">
            <w:pPr>
              <w:spacing w:after="0" w:line="232" w:lineRule="auto"/>
              <w:jc w:val="center"/>
              <w:rPr>
                <w:rFonts w:ascii="Arial Narrow" w:hAnsi="Arial Narrow"/>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СТО</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Сварочный участок</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Опасные свойства отсутствуют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складывается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в металлических контейнерах, установленных на площадках с бетонным покрытием</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на переработку</w:t>
            </w:r>
          </w:p>
        </w:tc>
      </w:tr>
      <w:tr w:rsidR="00801EF2" w:rsidRPr="00DB3396" w:rsidTr="001F6DEA">
        <w:trPr>
          <w:cantSplit/>
          <w:trHeight w:val="1134"/>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22</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rPr>
            </w:pPr>
            <w:r w:rsidRPr="00DB3396">
              <w:rPr>
                <w:rFonts w:ascii="Arial Narrow" w:hAnsi="Arial Narrow"/>
              </w:rPr>
              <w:t>Стружка черных металлов</w:t>
            </w:r>
          </w:p>
          <w:p w:rsidR="00801EF2" w:rsidRPr="00DB3396" w:rsidRDefault="00801EF2" w:rsidP="001F6DEA">
            <w:pPr>
              <w:spacing w:after="0" w:line="232" w:lineRule="auto"/>
              <w:rPr>
                <w:rFonts w:ascii="Arial Narrow" w:hAnsi="Arial Narrow"/>
                <w:vertAlign w:val="superscript"/>
              </w:rPr>
            </w:pPr>
            <w:r w:rsidRPr="00DB3396">
              <w:rPr>
                <w:rFonts w:ascii="Arial Narrow" w:hAnsi="Arial Narrow"/>
              </w:rPr>
              <w:t xml:space="preserve"> Незагрязненная</w:t>
            </w:r>
            <w:r w:rsidRPr="00DB3396">
              <w:rPr>
                <w:rFonts w:ascii="Arial Narrow" w:hAnsi="Arial Narrow"/>
                <w:vertAlign w:val="superscript"/>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351 320 00 01 99 5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СТО</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механические участки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Опасные свойства отсутствуют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складывается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в металлических контейнерах, установленных на площадках с бетонным покрытием</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на переработку</w:t>
            </w:r>
          </w:p>
        </w:tc>
      </w:tr>
      <w:tr w:rsidR="00801EF2" w:rsidRPr="00DB3396" w:rsidTr="001F6DEA">
        <w:trPr>
          <w:cantSplit/>
          <w:trHeight w:val="1677"/>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23</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rPr>
            </w:pPr>
            <w:r w:rsidRPr="00DB3396">
              <w:rPr>
                <w:rFonts w:ascii="Arial Narrow" w:hAnsi="Arial Narrow"/>
              </w:rPr>
              <w:t>Лом алюминия несортированный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353 101 01 01 99 5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Гаражи, СТО,  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Опасные свойства отсутствуют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складывается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в металлических контейнерах, установленных на площадках с бетонным покрытием</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на переработку</w:t>
            </w:r>
          </w:p>
        </w:tc>
      </w:tr>
      <w:tr w:rsidR="00801EF2" w:rsidRPr="00DB3396" w:rsidTr="001F6DEA">
        <w:trPr>
          <w:cantSplit/>
          <w:trHeight w:val="1677"/>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lastRenderedPageBreak/>
              <w:t>24</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vertAlign w:val="superscript"/>
              </w:rPr>
            </w:pPr>
            <w:r w:rsidRPr="00DB3396">
              <w:rPr>
                <w:rFonts w:ascii="Arial Narrow" w:hAnsi="Arial Narrow"/>
              </w:rPr>
              <w:t>Обрезки резины</w:t>
            </w:r>
            <w:r w:rsidRPr="00DB3396">
              <w:rPr>
                <w:rFonts w:ascii="Arial Narrow" w:hAnsi="Arial Narrow"/>
                <w:vertAlign w:val="superscript"/>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28" w:lineRule="auto"/>
              <w:jc w:val="center"/>
              <w:rPr>
                <w:rFonts w:ascii="Arial Narrow" w:hAnsi="Arial Narrow"/>
              </w:rPr>
            </w:pPr>
            <w:r w:rsidRPr="00DB3396">
              <w:rPr>
                <w:rFonts w:ascii="Arial Narrow" w:hAnsi="Arial Narrow"/>
              </w:rPr>
              <w:t>575 001 02 01 00 5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Гаражи, СТО,  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Данные не установлены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складывается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в закрытом металлическом контейнере</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захоронения на полигоне ТБО</w:t>
            </w:r>
          </w:p>
        </w:tc>
      </w:tr>
      <w:tr w:rsidR="00801EF2" w:rsidRPr="00DB3396" w:rsidTr="001F6DEA">
        <w:trPr>
          <w:cantSplit/>
          <w:trHeight w:val="1677"/>
        </w:trPr>
        <w:tc>
          <w:tcPr>
            <w:tcW w:w="54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25</w:t>
            </w:r>
          </w:p>
        </w:tc>
        <w:tc>
          <w:tcPr>
            <w:tcW w:w="244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rPr>
                <w:rFonts w:ascii="Arial Narrow" w:hAnsi="Arial Narrow"/>
                <w:vertAlign w:val="superscript"/>
              </w:rPr>
            </w:pPr>
            <w:r w:rsidRPr="00DB3396">
              <w:rPr>
                <w:rFonts w:ascii="Arial Narrow" w:hAnsi="Arial Narrow"/>
              </w:rPr>
              <w:t>Электрические лампы накаливания отработанные и брак</w:t>
            </w:r>
            <w:r w:rsidRPr="00DB3396">
              <w:rPr>
                <w:rFonts w:ascii="Arial Narrow" w:hAnsi="Arial Narrow"/>
                <w:vertAlign w:val="superscript"/>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28" w:lineRule="auto"/>
              <w:jc w:val="center"/>
              <w:rPr>
                <w:rFonts w:ascii="Arial Narrow" w:hAnsi="Arial Narrow"/>
              </w:rPr>
            </w:pPr>
            <w:r w:rsidRPr="00DB3396">
              <w:rPr>
                <w:rFonts w:ascii="Arial Narrow" w:hAnsi="Arial Narrow"/>
              </w:rPr>
              <w:t>923 101 00 01 99 5</w:t>
            </w:r>
          </w:p>
        </w:tc>
        <w:tc>
          <w:tcPr>
            <w:tcW w:w="1701"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Автостанция, Гаражи, АЗС, СТО,  ремонтные мастерские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Опасные свойства отсутствуют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Отход складывается до решения вопроса о передаче другим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Хранятся в закрытом металлическом контейнере</w:t>
            </w:r>
          </w:p>
        </w:tc>
        <w:tc>
          <w:tcPr>
            <w:tcW w:w="1798" w:type="dxa"/>
            <w:tcBorders>
              <w:top w:val="single" w:sz="4" w:space="0" w:color="auto"/>
              <w:left w:val="single" w:sz="4" w:space="0" w:color="auto"/>
              <w:bottom w:val="single" w:sz="4" w:space="0" w:color="auto"/>
              <w:right w:val="single" w:sz="4" w:space="0" w:color="auto"/>
            </w:tcBorders>
            <w:vAlign w:val="center"/>
            <w:hideMark/>
          </w:tcPr>
          <w:p w:rsidR="00801EF2" w:rsidRPr="00DB3396" w:rsidRDefault="00801EF2" w:rsidP="001F6DEA">
            <w:pPr>
              <w:spacing w:after="0" w:line="232" w:lineRule="auto"/>
              <w:jc w:val="center"/>
              <w:rPr>
                <w:rFonts w:ascii="Arial Narrow" w:hAnsi="Arial Narrow"/>
              </w:rPr>
            </w:pPr>
            <w:r w:rsidRPr="00DB3396">
              <w:rPr>
                <w:rFonts w:ascii="Arial Narrow" w:hAnsi="Arial Narrow"/>
              </w:rPr>
              <w:t>Временное накопление</w:t>
            </w:r>
          </w:p>
          <w:p w:rsidR="00801EF2" w:rsidRPr="00DB3396" w:rsidRDefault="00801EF2" w:rsidP="001F6DEA">
            <w:pPr>
              <w:spacing w:after="0" w:line="232" w:lineRule="auto"/>
              <w:jc w:val="center"/>
              <w:rPr>
                <w:rFonts w:ascii="Arial Narrow" w:hAnsi="Arial Narrow"/>
              </w:rPr>
            </w:pPr>
            <w:r w:rsidRPr="00DB3396">
              <w:rPr>
                <w:rFonts w:ascii="Arial Narrow" w:hAnsi="Arial Narrow"/>
              </w:rPr>
              <w:t>до передачи лицензированной организации для захоронения на полигоне ТБО</w:t>
            </w:r>
          </w:p>
        </w:tc>
      </w:tr>
    </w:tbl>
    <w:p w:rsidR="000206CC" w:rsidRPr="00DB3396" w:rsidRDefault="000206CC" w:rsidP="00801EF2">
      <w:pPr>
        <w:spacing w:before="120" w:after="120"/>
        <w:ind w:firstLine="851"/>
        <w:jc w:val="both"/>
        <w:rPr>
          <w:rFonts w:ascii="Arial Narrow" w:hAnsi="Arial Narrow"/>
          <w:b/>
          <w:sz w:val="24"/>
        </w:rPr>
        <w:sectPr w:rsidR="000206CC" w:rsidRPr="00DB3396" w:rsidSect="005E321A">
          <w:footerReference w:type="default" r:id="rId20"/>
          <w:type w:val="continuous"/>
          <w:pgSz w:w="16838" w:h="11906" w:orient="landscape"/>
          <w:pgMar w:top="1135" w:right="1134" w:bottom="566" w:left="1134" w:header="397" w:footer="680" w:gutter="0"/>
          <w:cols w:space="708"/>
          <w:titlePg/>
          <w:docGrid w:linePitch="360"/>
        </w:sectPr>
      </w:pPr>
    </w:p>
    <w:p w:rsidR="0002427A" w:rsidRPr="0002427A" w:rsidRDefault="005F3745" w:rsidP="0002427A">
      <w:pPr>
        <w:pStyle w:val="a4"/>
        <w:tabs>
          <w:tab w:val="clear" w:pos="4153"/>
          <w:tab w:val="clear" w:pos="8306"/>
          <w:tab w:val="left" w:pos="-3544"/>
          <w:tab w:val="left" w:pos="9724"/>
        </w:tabs>
        <w:ind w:left="113" w:right="113" w:firstLine="709"/>
        <w:jc w:val="both"/>
        <w:rPr>
          <w:b/>
          <w:i/>
        </w:rPr>
      </w:pPr>
      <w:r>
        <w:rPr>
          <w:i/>
        </w:rPr>
        <w:lastRenderedPageBreak/>
        <w:t>Отходы от х</w:t>
      </w:r>
      <w:r w:rsidRPr="001437FA">
        <w:rPr>
          <w:i/>
        </w:rPr>
        <w:t>лебопекарн</w:t>
      </w:r>
      <w:r>
        <w:rPr>
          <w:i/>
        </w:rPr>
        <w:t>и</w:t>
      </w:r>
      <w:r w:rsidRPr="001437FA">
        <w:rPr>
          <w:i/>
        </w:rPr>
        <w:t xml:space="preserve"> </w:t>
      </w:r>
      <w:r w:rsidR="0002427A">
        <w:rPr>
          <w:i/>
        </w:rPr>
        <w:t xml:space="preserve">  </w:t>
      </w:r>
    </w:p>
    <w:p w:rsidR="0002427A" w:rsidRDefault="0002427A" w:rsidP="005F3745">
      <w:pPr>
        <w:pStyle w:val="a4"/>
        <w:tabs>
          <w:tab w:val="clear" w:pos="4153"/>
          <w:tab w:val="clear" w:pos="8306"/>
          <w:tab w:val="left" w:pos="-3544"/>
          <w:tab w:val="left" w:pos="9724"/>
        </w:tabs>
        <w:ind w:left="113" w:right="113" w:firstLine="709"/>
        <w:jc w:val="both"/>
        <w:rPr>
          <w:i/>
          <w:color w:val="FF0000"/>
        </w:rPr>
      </w:pPr>
    </w:p>
    <w:p w:rsidR="005F3745" w:rsidRPr="001437FA" w:rsidRDefault="005F3745" w:rsidP="005F3745">
      <w:pPr>
        <w:pStyle w:val="a4"/>
        <w:tabs>
          <w:tab w:val="clear" w:pos="4153"/>
          <w:tab w:val="clear" w:pos="8306"/>
          <w:tab w:val="left" w:pos="-3544"/>
          <w:tab w:val="left" w:pos="9724"/>
        </w:tabs>
        <w:ind w:left="113" w:right="113" w:firstLine="709"/>
        <w:jc w:val="both"/>
        <w:rPr>
          <w:b/>
        </w:rPr>
      </w:pPr>
      <w:r w:rsidRPr="001437FA">
        <w:t xml:space="preserve">Отходы могут образовываться на всех этапах производственного процесса, включая испорченное сырье, проливы, тесто, отбракованную продукцию, использованную тару и шлам от очистки сточных вод. Сточные воды, содержащие органические соединения, необходимо отделять от неорганических отходов для упрощения рекуперации/повторного использования и хранения в соответствующих контейнерах. Твердые отходы требуют временного хранения, вывоза и размещения на регулярной основе во избежание неприятного запаха, сора, насекомых, грызунов и санитарно-гигиенических проблем. </w:t>
      </w:r>
    </w:p>
    <w:p w:rsidR="007B1D98" w:rsidRPr="00DB3396" w:rsidRDefault="007B1D98" w:rsidP="002060BF">
      <w:pPr>
        <w:spacing w:after="0"/>
        <w:ind w:firstLine="851"/>
        <w:jc w:val="both"/>
        <w:rPr>
          <w:rFonts w:ascii="Arial Narrow" w:hAnsi="Arial Narrow"/>
          <w:b/>
          <w:sz w:val="24"/>
        </w:rPr>
      </w:pPr>
      <w:r w:rsidRPr="00F74182">
        <w:rPr>
          <w:rFonts w:ascii="Arial Narrow" w:hAnsi="Arial Narrow"/>
          <w:b/>
          <w:sz w:val="24"/>
        </w:rPr>
        <w:t>ТБО от жилой застройки</w:t>
      </w:r>
      <w:r w:rsidRPr="00DB3396">
        <w:rPr>
          <w:rFonts w:ascii="Arial Narrow" w:hAnsi="Arial Narrow"/>
          <w:b/>
          <w:sz w:val="24"/>
        </w:rPr>
        <w:t xml:space="preserve"> </w:t>
      </w:r>
    </w:p>
    <w:p w:rsidR="00FC2775" w:rsidRPr="005A4221" w:rsidRDefault="00747090" w:rsidP="008C028B">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Расчетное количество твердых </w:t>
      </w:r>
      <w:r w:rsidRPr="00600B6C">
        <w:rPr>
          <w:rFonts w:ascii="Arial Narrow" w:hAnsi="Arial Narrow"/>
          <w:sz w:val="24"/>
          <w:szCs w:val="24"/>
        </w:rPr>
        <w:t xml:space="preserve">бытовых отходов образующихся на территории </w:t>
      </w:r>
      <w:r w:rsidR="00424D4A" w:rsidRPr="00600B6C">
        <w:rPr>
          <w:rFonts w:ascii="Arial Narrow" w:hAnsi="Arial Narrow"/>
          <w:iCs/>
          <w:sz w:val="24"/>
          <w:szCs w:val="24"/>
        </w:rPr>
        <w:t>муниципального образования п. Предивинск</w:t>
      </w:r>
      <w:r w:rsidR="00B37459" w:rsidRPr="00600B6C">
        <w:rPr>
          <w:rFonts w:ascii="Arial Narrow" w:hAnsi="Arial Narrow"/>
          <w:sz w:val="24"/>
          <w:szCs w:val="24"/>
        </w:rPr>
        <w:t xml:space="preserve"> </w:t>
      </w:r>
      <w:r w:rsidRPr="00600B6C">
        <w:rPr>
          <w:rFonts w:ascii="Arial Narrow" w:hAnsi="Arial Narrow"/>
          <w:sz w:val="24"/>
          <w:szCs w:val="24"/>
        </w:rPr>
        <w:t xml:space="preserve">на существующее </w:t>
      </w:r>
      <w:r w:rsidR="006A2854" w:rsidRPr="00600B6C">
        <w:rPr>
          <w:rFonts w:ascii="Arial Narrow" w:hAnsi="Arial Narrow"/>
          <w:sz w:val="24"/>
          <w:szCs w:val="24"/>
        </w:rPr>
        <w:t xml:space="preserve">и проектное </w:t>
      </w:r>
      <w:r w:rsidRPr="00600B6C">
        <w:rPr>
          <w:rFonts w:ascii="Arial Narrow" w:hAnsi="Arial Narrow"/>
          <w:sz w:val="24"/>
          <w:szCs w:val="24"/>
        </w:rPr>
        <w:t xml:space="preserve">положение представлены </w:t>
      </w:r>
      <w:r w:rsidRPr="00CC7907">
        <w:rPr>
          <w:rFonts w:ascii="Arial Narrow" w:hAnsi="Arial Narrow"/>
          <w:sz w:val="24"/>
          <w:szCs w:val="24"/>
        </w:rPr>
        <w:t xml:space="preserve">в </w:t>
      </w:r>
      <w:r w:rsidR="00CC7907" w:rsidRPr="00CC7907">
        <w:rPr>
          <w:rFonts w:ascii="Arial Narrow" w:hAnsi="Arial Narrow"/>
          <w:sz w:val="24"/>
          <w:szCs w:val="24"/>
        </w:rPr>
        <w:t>таблице 20.</w:t>
      </w:r>
    </w:p>
    <w:p w:rsidR="00251D85" w:rsidRPr="005A4221" w:rsidRDefault="00251D85" w:rsidP="008C028B">
      <w:pPr>
        <w:spacing w:after="0" w:line="240" w:lineRule="auto"/>
        <w:ind w:left="113" w:right="113" w:firstLine="709"/>
        <w:jc w:val="both"/>
        <w:rPr>
          <w:rFonts w:ascii="Arial Narrow" w:hAnsi="Arial Narrow"/>
          <w:sz w:val="24"/>
          <w:szCs w:val="24"/>
        </w:rPr>
      </w:pPr>
    </w:p>
    <w:p w:rsidR="00D22EC0" w:rsidRDefault="00CC7907" w:rsidP="008C028B">
      <w:pPr>
        <w:spacing w:after="0" w:line="240" w:lineRule="auto"/>
        <w:ind w:left="113" w:right="113" w:firstLine="709"/>
        <w:jc w:val="both"/>
        <w:rPr>
          <w:rFonts w:ascii="Arial Narrow" w:hAnsi="Arial Narrow"/>
          <w:b/>
          <w:sz w:val="24"/>
          <w:szCs w:val="24"/>
        </w:rPr>
      </w:pPr>
      <w:r w:rsidRPr="00093219">
        <w:rPr>
          <w:rFonts w:ascii="Arial Narrow" w:hAnsi="Arial Narrow"/>
          <w:sz w:val="24"/>
          <w:szCs w:val="24"/>
        </w:rPr>
        <w:t>Таблица 20</w:t>
      </w:r>
      <w:r w:rsidR="00747090" w:rsidRPr="00093219">
        <w:rPr>
          <w:rFonts w:ascii="Arial Narrow" w:hAnsi="Arial Narrow"/>
          <w:sz w:val="24"/>
          <w:szCs w:val="24"/>
        </w:rPr>
        <w:t xml:space="preserve"> –</w:t>
      </w:r>
      <w:r w:rsidR="00747090" w:rsidRPr="005A4221">
        <w:rPr>
          <w:rFonts w:ascii="Arial Narrow" w:hAnsi="Arial Narrow"/>
          <w:sz w:val="24"/>
          <w:szCs w:val="24"/>
        </w:rPr>
        <w:t xml:space="preserve"> </w:t>
      </w:r>
      <w:r w:rsidR="00747090" w:rsidRPr="005A4221">
        <w:rPr>
          <w:rFonts w:ascii="Arial Narrow" w:hAnsi="Arial Narrow"/>
          <w:b/>
          <w:sz w:val="24"/>
          <w:szCs w:val="24"/>
        </w:rPr>
        <w:t xml:space="preserve">Нормативы и объемы образования твердых бытовых </w:t>
      </w:r>
      <w:r w:rsidR="00747090" w:rsidRPr="007C72BF">
        <w:rPr>
          <w:rFonts w:ascii="Arial Narrow" w:hAnsi="Arial Narrow"/>
          <w:b/>
          <w:sz w:val="24"/>
          <w:szCs w:val="24"/>
        </w:rPr>
        <w:t>отходов</w:t>
      </w:r>
    </w:p>
    <w:p w:rsidR="00747090" w:rsidRPr="007C72BF" w:rsidRDefault="009D6B1C" w:rsidP="00D22EC0">
      <w:pPr>
        <w:spacing w:after="0" w:line="240" w:lineRule="auto"/>
        <w:ind w:left="113" w:right="113" w:firstLine="709"/>
        <w:jc w:val="center"/>
        <w:rPr>
          <w:rFonts w:ascii="Arial Narrow" w:hAnsi="Arial Narrow"/>
          <w:b/>
          <w:sz w:val="24"/>
          <w:szCs w:val="24"/>
        </w:rPr>
      </w:pPr>
      <w:r>
        <w:rPr>
          <w:rFonts w:ascii="Arial Narrow" w:hAnsi="Arial Narrow"/>
          <w:b/>
          <w:sz w:val="24"/>
          <w:szCs w:val="24"/>
        </w:rPr>
        <w:t>на территории</w:t>
      </w:r>
      <w:r w:rsidR="00747090" w:rsidRPr="007C72BF">
        <w:rPr>
          <w:rFonts w:ascii="Arial Narrow" w:hAnsi="Arial Narrow"/>
          <w:b/>
          <w:sz w:val="24"/>
          <w:szCs w:val="24"/>
        </w:rPr>
        <w:t xml:space="preserve"> </w:t>
      </w:r>
      <w:r w:rsidR="00D22EC0">
        <w:rPr>
          <w:rFonts w:ascii="Arial Narrow" w:hAnsi="Arial Narrow"/>
          <w:b/>
          <w:sz w:val="24"/>
          <w:szCs w:val="24"/>
        </w:rPr>
        <w:t>МО посёлок</w:t>
      </w:r>
      <w:r w:rsidR="007C72BF" w:rsidRPr="007C72BF">
        <w:rPr>
          <w:rFonts w:ascii="Arial Narrow" w:hAnsi="Arial Narrow"/>
          <w:b/>
          <w:sz w:val="24"/>
          <w:szCs w:val="24"/>
        </w:rPr>
        <w:t xml:space="preserve"> Предивинск</w:t>
      </w:r>
    </w:p>
    <w:p w:rsidR="00251D85" w:rsidRPr="005A4221" w:rsidRDefault="00251D85" w:rsidP="008C028B">
      <w:pPr>
        <w:spacing w:after="0" w:line="240" w:lineRule="auto"/>
        <w:ind w:left="113" w:right="113" w:firstLine="709"/>
        <w:jc w:val="both"/>
        <w:rPr>
          <w:rFonts w:ascii="Arial Narrow" w:hAnsi="Arial Narrow"/>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2002"/>
        <w:gridCol w:w="907"/>
        <w:gridCol w:w="188"/>
        <w:gridCol w:w="1124"/>
        <w:gridCol w:w="861"/>
        <w:gridCol w:w="142"/>
        <w:gridCol w:w="631"/>
        <w:gridCol w:w="786"/>
        <w:gridCol w:w="7"/>
        <w:gridCol w:w="844"/>
        <w:gridCol w:w="141"/>
        <w:gridCol w:w="94"/>
        <w:gridCol w:w="615"/>
        <w:gridCol w:w="22"/>
        <w:gridCol w:w="793"/>
      </w:tblGrid>
      <w:tr w:rsidR="0013314C" w:rsidRPr="00040F07" w:rsidTr="007B18C5">
        <w:trPr>
          <w:trHeight w:val="284"/>
        </w:trPr>
        <w:tc>
          <w:tcPr>
            <w:tcW w:w="447" w:type="dxa"/>
            <w:vMerge w:val="restart"/>
            <w:vAlign w:val="center"/>
          </w:tcPr>
          <w:p w:rsidR="00B37459" w:rsidRPr="00040F07" w:rsidRDefault="00B37459" w:rsidP="002060BF">
            <w:pPr>
              <w:spacing w:after="0" w:line="240" w:lineRule="auto"/>
              <w:jc w:val="center"/>
              <w:rPr>
                <w:rFonts w:ascii="Arial Narrow" w:hAnsi="Arial Narrow"/>
                <w:sz w:val="24"/>
                <w:szCs w:val="24"/>
              </w:rPr>
            </w:pPr>
            <w:r w:rsidRPr="00040F07">
              <w:rPr>
                <w:rFonts w:ascii="Arial Narrow" w:hAnsi="Arial Narrow"/>
                <w:sz w:val="24"/>
                <w:szCs w:val="24"/>
              </w:rPr>
              <w:t>№</w:t>
            </w:r>
          </w:p>
          <w:p w:rsidR="00B37459" w:rsidRPr="00040F07" w:rsidRDefault="00B37459" w:rsidP="002060BF">
            <w:pPr>
              <w:spacing w:after="0" w:line="240" w:lineRule="auto"/>
              <w:jc w:val="center"/>
              <w:rPr>
                <w:rFonts w:ascii="Arial Narrow" w:hAnsi="Arial Narrow"/>
                <w:sz w:val="24"/>
                <w:szCs w:val="24"/>
              </w:rPr>
            </w:pPr>
            <w:r w:rsidRPr="00040F07">
              <w:rPr>
                <w:rFonts w:ascii="Arial Narrow" w:hAnsi="Arial Narrow"/>
                <w:sz w:val="24"/>
                <w:szCs w:val="24"/>
              </w:rPr>
              <w:t>п/п</w:t>
            </w:r>
          </w:p>
        </w:tc>
        <w:tc>
          <w:tcPr>
            <w:tcW w:w="2002" w:type="dxa"/>
            <w:vMerge w:val="restart"/>
            <w:vAlign w:val="center"/>
          </w:tcPr>
          <w:p w:rsidR="00B37459" w:rsidRPr="00040F07" w:rsidRDefault="00B37459" w:rsidP="002060BF">
            <w:pPr>
              <w:spacing w:after="0" w:line="240" w:lineRule="auto"/>
              <w:ind w:left="-108" w:right="-108"/>
              <w:jc w:val="center"/>
              <w:rPr>
                <w:rFonts w:ascii="Arial Narrow" w:hAnsi="Arial Narrow"/>
                <w:sz w:val="24"/>
                <w:szCs w:val="24"/>
              </w:rPr>
            </w:pPr>
            <w:r w:rsidRPr="00040F07">
              <w:rPr>
                <w:rFonts w:ascii="Arial Narrow" w:hAnsi="Arial Narrow"/>
                <w:sz w:val="24"/>
                <w:szCs w:val="24"/>
              </w:rPr>
              <w:t>Твердые</w:t>
            </w:r>
          </w:p>
          <w:p w:rsidR="00B37459" w:rsidRPr="00040F07" w:rsidRDefault="00B37459" w:rsidP="002060BF">
            <w:pPr>
              <w:spacing w:after="0" w:line="240" w:lineRule="auto"/>
              <w:jc w:val="center"/>
              <w:rPr>
                <w:rFonts w:ascii="Arial Narrow" w:hAnsi="Arial Narrow"/>
                <w:sz w:val="24"/>
                <w:szCs w:val="24"/>
              </w:rPr>
            </w:pPr>
            <w:r w:rsidRPr="00040F07">
              <w:rPr>
                <w:rFonts w:ascii="Arial Narrow" w:hAnsi="Arial Narrow"/>
                <w:sz w:val="24"/>
                <w:szCs w:val="24"/>
              </w:rPr>
              <w:t>бытовые</w:t>
            </w:r>
          </w:p>
          <w:p w:rsidR="00B37459" w:rsidRPr="00040F07" w:rsidRDefault="00B37459" w:rsidP="002060BF">
            <w:pPr>
              <w:spacing w:after="0" w:line="240" w:lineRule="auto"/>
              <w:jc w:val="center"/>
              <w:rPr>
                <w:rFonts w:ascii="Arial Narrow" w:hAnsi="Arial Narrow"/>
                <w:sz w:val="24"/>
                <w:szCs w:val="24"/>
              </w:rPr>
            </w:pPr>
            <w:r w:rsidRPr="00040F07">
              <w:rPr>
                <w:rFonts w:ascii="Arial Narrow" w:hAnsi="Arial Narrow"/>
                <w:sz w:val="24"/>
                <w:szCs w:val="24"/>
              </w:rPr>
              <w:t>отходы</w:t>
            </w:r>
          </w:p>
        </w:tc>
        <w:tc>
          <w:tcPr>
            <w:tcW w:w="1095" w:type="dxa"/>
            <w:gridSpan w:val="2"/>
            <w:vMerge w:val="restart"/>
            <w:vAlign w:val="center"/>
          </w:tcPr>
          <w:p w:rsidR="00B37459" w:rsidRPr="00040F07" w:rsidRDefault="00B37459" w:rsidP="007B18C5">
            <w:pPr>
              <w:pStyle w:val="a4"/>
              <w:tabs>
                <w:tab w:val="clear" w:pos="4153"/>
                <w:tab w:val="clear" w:pos="8306"/>
              </w:tabs>
              <w:ind w:left="-57"/>
            </w:pPr>
            <w:r w:rsidRPr="00040F07">
              <w:t>Норма</w:t>
            </w:r>
          </w:p>
          <w:p w:rsidR="00B37459" w:rsidRPr="00040F07" w:rsidRDefault="007B18C5" w:rsidP="007B18C5">
            <w:pPr>
              <w:pStyle w:val="a4"/>
              <w:tabs>
                <w:tab w:val="clear" w:pos="4153"/>
                <w:tab w:val="clear" w:pos="8306"/>
              </w:tabs>
              <w:ind w:left="-57"/>
            </w:pPr>
            <w:r>
              <w:t>т</w:t>
            </w:r>
            <w:r w:rsidR="00B37459" w:rsidRPr="00040F07">
              <w:t>вердых бытовых</w:t>
            </w:r>
          </w:p>
          <w:p w:rsidR="00B37459" w:rsidRPr="00040F07" w:rsidRDefault="00B37459" w:rsidP="00B70D6B">
            <w:pPr>
              <w:pStyle w:val="a4"/>
              <w:tabs>
                <w:tab w:val="clear" w:pos="4153"/>
                <w:tab w:val="clear" w:pos="8306"/>
              </w:tabs>
              <w:ind w:left="-57"/>
            </w:pPr>
            <w:r w:rsidRPr="00040F07">
              <w:t>отходов, кг</w:t>
            </w:r>
          </w:p>
          <w:p w:rsidR="00B37459" w:rsidRPr="00040F07" w:rsidRDefault="00B37459" w:rsidP="007B18C5">
            <w:pPr>
              <w:pStyle w:val="a4"/>
              <w:tabs>
                <w:tab w:val="clear" w:pos="4153"/>
                <w:tab w:val="clear" w:pos="8306"/>
              </w:tabs>
              <w:ind w:left="-57"/>
              <w:jc w:val="center"/>
            </w:pPr>
            <w:r w:rsidRPr="00040F07">
              <w:t>на ед. изм.</w:t>
            </w:r>
          </w:p>
        </w:tc>
        <w:tc>
          <w:tcPr>
            <w:tcW w:w="1124" w:type="dxa"/>
            <w:vMerge w:val="restart"/>
            <w:vAlign w:val="center"/>
          </w:tcPr>
          <w:p w:rsidR="00B37459" w:rsidRPr="00040F07" w:rsidRDefault="00B37459" w:rsidP="002060BF">
            <w:pPr>
              <w:pStyle w:val="a4"/>
              <w:tabs>
                <w:tab w:val="clear" w:pos="4153"/>
                <w:tab w:val="clear" w:pos="8306"/>
              </w:tabs>
              <w:jc w:val="center"/>
            </w:pPr>
            <w:r w:rsidRPr="00040F07">
              <w:t>Ед.</w:t>
            </w:r>
          </w:p>
          <w:p w:rsidR="00B37459" w:rsidRPr="00040F07" w:rsidRDefault="00B37459" w:rsidP="002060BF">
            <w:pPr>
              <w:spacing w:after="0" w:line="240" w:lineRule="auto"/>
              <w:jc w:val="center"/>
              <w:rPr>
                <w:rFonts w:ascii="Arial Narrow" w:hAnsi="Arial Narrow"/>
                <w:sz w:val="24"/>
                <w:szCs w:val="24"/>
              </w:rPr>
            </w:pPr>
            <w:r w:rsidRPr="00040F07">
              <w:rPr>
                <w:rFonts w:ascii="Arial Narrow" w:hAnsi="Arial Narrow"/>
                <w:sz w:val="24"/>
                <w:szCs w:val="24"/>
              </w:rPr>
              <w:t>изм.</w:t>
            </w:r>
          </w:p>
        </w:tc>
        <w:tc>
          <w:tcPr>
            <w:tcW w:w="2427" w:type="dxa"/>
            <w:gridSpan w:val="5"/>
            <w:vAlign w:val="center"/>
          </w:tcPr>
          <w:p w:rsidR="00B37459" w:rsidRPr="00040F07" w:rsidRDefault="00B37459" w:rsidP="00A67A9D">
            <w:pPr>
              <w:spacing w:after="0" w:line="240" w:lineRule="auto"/>
              <w:jc w:val="center"/>
              <w:rPr>
                <w:rFonts w:ascii="Arial Narrow" w:hAnsi="Arial Narrow"/>
                <w:sz w:val="24"/>
                <w:szCs w:val="24"/>
              </w:rPr>
            </w:pPr>
            <w:r w:rsidRPr="00040F07">
              <w:rPr>
                <w:rFonts w:ascii="Arial Narrow" w:hAnsi="Arial Narrow"/>
                <w:sz w:val="24"/>
                <w:szCs w:val="24"/>
              </w:rPr>
              <w:t>Количество</w:t>
            </w:r>
          </w:p>
        </w:tc>
        <w:tc>
          <w:tcPr>
            <w:tcW w:w="2509" w:type="dxa"/>
            <w:gridSpan w:val="6"/>
            <w:vAlign w:val="center"/>
          </w:tcPr>
          <w:p w:rsidR="00B37459" w:rsidRPr="00040F07" w:rsidRDefault="00B37459" w:rsidP="00EA3721">
            <w:pPr>
              <w:spacing w:after="0" w:line="240" w:lineRule="auto"/>
              <w:jc w:val="center"/>
              <w:rPr>
                <w:rFonts w:ascii="Arial Narrow" w:hAnsi="Arial Narrow"/>
                <w:sz w:val="24"/>
                <w:szCs w:val="24"/>
              </w:rPr>
            </w:pPr>
            <w:r w:rsidRPr="00040F07">
              <w:rPr>
                <w:rFonts w:ascii="Arial Narrow" w:hAnsi="Arial Narrow"/>
                <w:sz w:val="24"/>
                <w:szCs w:val="24"/>
              </w:rPr>
              <w:t>Объем твердых бытовых отходов,</w:t>
            </w:r>
          </w:p>
          <w:p w:rsidR="00B37459" w:rsidRPr="00040F07" w:rsidRDefault="00B37459" w:rsidP="00EA3721">
            <w:pPr>
              <w:spacing w:after="0" w:line="240" w:lineRule="auto"/>
              <w:jc w:val="center"/>
              <w:rPr>
                <w:rFonts w:ascii="Arial Narrow" w:hAnsi="Arial Narrow"/>
                <w:sz w:val="24"/>
                <w:szCs w:val="24"/>
              </w:rPr>
            </w:pPr>
            <w:r w:rsidRPr="00040F07">
              <w:rPr>
                <w:rFonts w:ascii="Arial Narrow" w:hAnsi="Arial Narrow"/>
                <w:sz w:val="24"/>
                <w:szCs w:val="24"/>
              </w:rPr>
              <w:t>т/год</w:t>
            </w:r>
          </w:p>
        </w:tc>
      </w:tr>
      <w:tr w:rsidR="000815E6" w:rsidRPr="00040F07" w:rsidTr="007B18C5">
        <w:trPr>
          <w:trHeight w:val="284"/>
        </w:trPr>
        <w:tc>
          <w:tcPr>
            <w:tcW w:w="447" w:type="dxa"/>
            <w:vMerge/>
            <w:vAlign w:val="center"/>
          </w:tcPr>
          <w:p w:rsidR="00B37459" w:rsidRPr="00040F07" w:rsidRDefault="00B37459" w:rsidP="002060BF">
            <w:pPr>
              <w:spacing w:after="0" w:line="240" w:lineRule="auto"/>
              <w:jc w:val="center"/>
              <w:rPr>
                <w:rFonts w:ascii="Arial Narrow" w:hAnsi="Arial Narrow"/>
                <w:sz w:val="24"/>
                <w:szCs w:val="24"/>
              </w:rPr>
            </w:pPr>
          </w:p>
        </w:tc>
        <w:tc>
          <w:tcPr>
            <w:tcW w:w="2002" w:type="dxa"/>
            <w:vMerge/>
            <w:vAlign w:val="center"/>
          </w:tcPr>
          <w:p w:rsidR="00B37459" w:rsidRPr="00040F07" w:rsidRDefault="00B37459" w:rsidP="002060BF">
            <w:pPr>
              <w:spacing w:after="0" w:line="240" w:lineRule="auto"/>
              <w:ind w:firstLine="851"/>
              <w:rPr>
                <w:rFonts w:ascii="Arial Narrow" w:hAnsi="Arial Narrow"/>
                <w:sz w:val="24"/>
                <w:szCs w:val="24"/>
              </w:rPr>
            </w:pPr>
          </w:p>
        </w:tc>
        <w:tc>
          <w:tcPr>
            <w:tcW w:w="1095" w:type="dxa"/>
            <w:gridSpan w:val="2"/>
            <w:vMerge/>
            <w:vAlign w:val="center"/>
          </w:tcPr>
          <w:p w:rsidR="00B37459" w:rsidRPr="00040F07" w:rsidRDefault="00B37459" w:rsidP="002060BF">
            <w:pPr>
              <w:spacing w:after="0" w:line="240" w:lineRule="auto"/>
              <w:ind w:firstLine="851"/>
              <w:jc w:val="center"/>
              <w:rPr>
                <w:rFonts w:ascii="Arial Narrow" w:hAnsi="Arial Narrow"/>
                <w:sz w:val="24"/>
                <w:szCs w:val="24"/>
              </w:rPr>
            </w:pPr>
          </w:p>
        </w:tc>
        <w:tc>
          <w:tcPr>
            <w:tcW w:w="1124" w:type="dxa"/>
            <w:vMerge/>
            <w:vAlign w:val="center"/>
          </w:tcPr>
          <w:p w:rsidR="00B37459" w:rsidRPr="00040F07" w:rsidRDefault="00B37459" w:rsidP="002060BF">
            <w:pPr>
              <w:spacing w:after="0" w:line="240" w:lineRule="auto"/>
              <w:ind w:firstLine="851"/>
              <w:jc w:val="center"/>
              <w:rPr>
                <w:rFonts w:ascii="Arial Narrow" w:hAnsi="Arial Narrow"/>
                <w:sz w:val="24"/>
                <w:szCs w:val="24"/>
              </w:rPr>
            </w:pPr>
          </w:p>
        </w:tc>
        <w:tc>
          <w:tcPr>
            <w:tcW w:w="1003" w:type="dxa"/>
            <w:gridSpan w:val="2"/>
            <w:vAlign w:val="center"/>
          </w:tcPr>
          <w:p w:rsidR="007B18C5" w:rsidRDefault="00B37459" w:rsidP="002060BF">
            <w:pPr>
              <w:pStyle w:val="a4"/>
              <w:tabs>
                <w:tab w:val="clear" w:pos="4153"/>
                <w:tab w:val="clear" w:pos="8306"/>
              </w:tabs>
              <w:ind w:right="-89"/>
              <w:jc w:val="center"/>
            </w:pPr>
            <w:r w:rsidRPr="00040F07">
              <w:t xml:space="preserve">Сущ. </w:t>
            </w:r>
            <w:r w:rsidR="00A77FB3">
              <w:t>п</w:t>
            </w:r>
            <w:r w:rsidRPr="00040F07">
              <w:t>оложе</w:t>
            </w:r>
          </w:p>
          <w:p w:rsidR="00B37459" w:rsidRPr="00040F07" w:rsidRDefault="00B37459" w:rsidP="002060BF">
            <w:pPr>
              <w:pStyle w:val="a4"/>
              <w:tabs>
                <w:tab w:val="clear" w:pos="4153"/>
                <w:tab w:val="clear" w:pos="8306"/>
              </w:tabs>
              <w:ind w:right="-89"/>
              <w:jc w:val="center"/>
            </w:pPr>
            <w:r w:rsidRPr="00040F07">
              <w:t>ние</w:t>
            </w:r>
          </w:p>
        </w:tc>
        <w:tc>
          <w:tcPr>
            <w:tcW w:w="631" w:type="dxa"/>
            <w:vAlign w:val="center"/>
          </w:tcPr>
          <w:p w:rsidR="00B37459" w:rsidRPr="00040F07" w:rsidRDefault="00B37459" w:rsidP="002060BF">
            <w:pPr>
              <w:pStyle w:val="a4"/>
              <w:tabs>
                <w:tab w:val="clear" w:pos="4153"/>
                <w:tab w:val="clear" w:pos="8306"/>
              </w:tabs>
              <w:jc w:val="center"/>
            </w:pPr>
            <w:r w:rsidRPr="00040F07">
              <w:t xml:space="preserve">На </w:t>
            </w:r>
            <w:r w:rsidRPr="00040F07">
              <w:rPr>
                <w:lang w:val="en-US"/>
              </w:rPr>
              <w:t>I</w:t>
            </w:r>
            <w:r w:rsidR="007B18C5">
              <w:t xml:space="preserve"> оч.</w:t>
            </w:r>
          </w:p>
          <w:p w:rsidR="00B37459" w:rsidRPr="00040F07" w:rsidRDefault="00B37459" w:rsidP="002060BF">
            <w:pPr>
              <w:spacing w:after="0" w:line="240" w:lineRule="auto"/>
              <w:jc w:val="center"/>
              <w:rPr>
                <w:rFonts w:ascii="Arial Narrow" w:hAnsi="Arial Narrow"/>
                <w:sz w:val="24"/>
                <w:szCs w:val="24"/>
              </w:rPr>
            </w:pPr>
            <w:r w:rsidRPr="00040F07">
              <w:rPr>
                <w:rFonts w:ascii="Arial Narrow" w:hAnsi="Arial Narrow"/>
                <w:sz w:val="24"/>
                <w:szCs w:val="24"/>
              </w:rPr>
              <w:t>стр-ва</w:t>
            </w:r>
          </w:p>
        </w:tc>
        <w:tc>
          <w:tcPr>
            <w:tcW w:w="793" w:type="dxa"/>
            <w:gridSpan w:val="2"/>
            <w:vAlign w:val="center"/>
          </w:tcPr>
          <w:p w:rsidR="00B37459" w:rsidRPr="00040F07" w:rsidRDefault="007B18C5" w:rsidP="002060BF">
            <w:pPr>
              <w:pStyle w:val="a4"/>
              <w:tabs>
                <w:tab w:val="clear" w:pos="4153"/>
                <w:tab w:val="clear" w:pos="8306"/>
              </w:tabs>
              <w:jc w:val="center"/>
            </w:pPr>
            <w:r>
              <w:t>На р</w:t>
            </w:r>
            <w:r w:rsidR="00B37459" w:rsidRPr="00040F07">
              <w:t>.</w:t>
            </w:r>
          </w:p>
          <w:p w:rsidR="00B37459" w:rsidRPr="00040F07" w:rsidRDefault="00B37459" w:rsidP="002060BF">
            <w:pPr>
              <w:pStyle w:val="a4"/>
              <w:tabs>
                <w:tab w:val="clear" w:pos="4153"/>
                <w:tab w:val="clear" w:pos="8306"/>
              </w:tabs>
              <w:jc w:val="center"/>
            </w:pPr>
            <w:r w:rsidRPr="00040F07">
              <w:t>срок стр-ва</w:t>
            </w:r>
          </w:p>
        </w:tc>
        <w:tc>
          <w:tcPr>
            <w:tcW w:w="1079" w:type="dxa"/>
            <w:gridSpan w:val="3"/>
            <w:vAlign w:val="center"/>
          </w:tcPr>
          <w:p w:rsidR="00B37459" w:rsidRPr="00040F07" w:rsidRDefault="00B37459" w:rsidP="002060BF">
            <w:pPr>
              <w:pStyle w:val="a4"/>
              <w:tabs>
                <w:tab w:val="clear" w:pos="4153"/>
                <w:tab w:val="clear" w:pos="8306"/>
              </w:tabs>
              <w:jc w:val="center"/>
            </w:pPr>
            <w:r w:rsidRPr="00040F07">
              <w:t>Сущ. положение</w:t>
            </w:r>
          </w:p>
        </w:tc>
        <w:tc>
          <w:tcPr>
            <w:tcW w:w="637" w:type="dxa"/>
            <w:gridSpan w:val="2"/>
            <w:vAlign w:val="center"/>
          </w:tcPr>
          <w:p w:rsidR="00B37459" w:rsidRPr="00040F07" w:rsidRDefault="00B37459" w:rsidP="002060BF">
            <w:pPr>
              <w:pStyle w:val="a4"/>
              <w:tabs>
                <w:tab w:val="clear" w:pos="4153"/>
                <w:tab w:val="clear" w:pos="8306"/>
              </w:tabs>
              <w:jc w:val="center"/>
            </w:pPr>
            <w:r w:rsidRPr="00040F07">
              <w:t xml:space="preserve">На </w:t>
            </w:r>
            <w:r w:rsidRPr="00040F07">
              <w:rPr>
                <w:lang w:val="en-US"/>
              </w:rPr>
              <w:t>I</w:t>
            </w:r>
            <w:r w:rsidR="007B18C5">
              <w:t xml:space="preserve"> оч.</w:t>
            </w:r>
          </w:p>
          <w:p w:rsidR="00B37459" w:rsidRPr="00040F07" w:rsidRDefault="00B37459" w:rsidP="002060BF">
            <w:pPr>
              <w:spacing w:after="0" w:line="240" w:lineRule="auto"/>
              <w:jc w:val="center"/>
              <w:rPr>
                <w:rFonts w:ascii="Arial Narrow" w:hAnsi="Arial Narrow"/>
                <w:sz w:val="24"/>
                <w:szCs w:val="24"/>
              </w:rPr>
            </w:pPr>
            <w:r w:rsidRPr="00040F07">
              <w:rPr>
                <w:rFonts w:ascii="Arial Narrow" w:hAnsi="Arial Narrow"/>
                <w:sz w:val="24"/>
                <w:szCs w:val="24"/>
              </w:rPr>
              <w:t>стр-ва</w:t>
            </w:r>
          </w:p>
        </w:tc>
        <w:tc>
          <w:tcPr>
            <w:tcW w:w="793" w:type="dxa"/>
            <w:vAlign w:val="center"/>
          </w:tcPr>
          <w:p w:rsidR="00B37459" w:rsidRPr="00040F07" w:rsidRDefault="00B37459" w:rsidP="002060BF">
            <w:pPr>
              <w:pStyle w:val="a4"/>
              <w:tabs>
                <w:tab w:val="clear" w:pos="4153"/>
                <w:tab w:val="clear" w:pos="8306"/>
              </w:tabs>
              <w:jc w:val="center"/>
            </w:pPr>
            <w:r w:rsidRPr="00040F07">
              <w:t>На</w:t>
            </w:r>
            <w:r w:rsidR="007B18C5">
              <w:t xml:space="preserve"> р</w:t>
            </w:r>
            <w:r w:rsidRPr="00040F07">
              <w:t>.</w:t>
            </w:r>
          </w:p>
          <w:p w:rsidR="00B37459" w:rsidRPr="00040F07" w:rsidRDefault="00B37459" w:rsidP="002060BF">
            <w:pPr>
              <w:pStyle w:val="a4"/>
              <w:tabs>
                <w:tab w:val="clear" w:pos="4153"/>
                <w:tab w:val="clear" w:pos="8306"/>
              </w:tabs>
              <w:jc w:val="center"/>
            </w:pPr>
            <w:r w:rsidRPr="00040F07">
              <w:t>срок стр-ва</w:t>
            </w:r>
          </w:p>
        </w:tc>
      </w:tr>
      <w:tr w:rsidR="006E63BB" w:rsidRPr="00040F07" w:rsidTr="00444E2A">
        <w:trPr>
          <w:trHeight w:val="455"/>
        </w:trPr>
        <w:tc>
          <w:tcPr>
            <w:tcW w:w="9604" w:type="dxa"/>
            <w:gridSpan w:val="16"/>
            <w:vAlign w:val="center"/>
          </w:tcPr>
          <w:p w:rsidR="006E63BB" w:rsidRPr="00040F07" w:rsidRDefault="00A24A44" w:rsidP="002060BF">
            <w:pPr>
              <w:spacing w:after="0" w:line="240" w:lineRule="auto"/>
              <w:jc w:val="center"/>
              <w:rPr>
                <w:rFonts w:ascii="Arial Narrow" w:hAnsi="Arial Narrow"/>
                <w:b/>
                <w:sz w:val="24"/>
                <w:szCs w:val="24"/>
              </w:rPr>
            </w:pPr>
            <w:r>
              <w:rPr>
                <w:rFonts w:ascii="Arial Narrow" w:hAnsi="Arial Narrow"/>
                <w:b/>
                <w:iCs/>
                <w:sz w:val="24"/>
                <w:szCs w:val="24"/>
              </w:rPr>
              <w:t>р.</w:t>
            </w:r>
            <w:r w:rsidR="006E63BB" w:rsidRPr="00040F07">
              <w:rPr>
                <w:rFonts w:ascii="Arial Narrow" w:hAnsi="Arial Narrow"/>
                <w:b/>
                <w:iCs/>
                <w:sz w:val="24"/>
                <w:szCs w:val="24"/>
              </w:rPr>
              <w:t>п. Предивинск</w:t>
            </w:r>
          </w:p>
        </w:tc>
      </w:tr>
      <w:tr w:rsidR="000815E6" w:rsidRPr="00040F07" w:rsidTr="002F40FB">
        <w:trPr>
          <w:trHeight w:val="1563"/>
        </w:trPr>
        <w:tc>
          <w:tcPr>
            <w:tcW w:w="447" w:type="dxa"/>
            <w:vAlign w:val="center"/>
          </w:tcPr>
          <w:p w:rsidR="006C4B7B" w:rsidRPr="00040F07" w:rsidRDefault="006C4B7B" w:rsidP="002060BF">
            <w:pPr>
              <w:spacing w:after="0" w:line="240" w:lineRule="auto"/>
              <w:jc w:val="center"/>
              <w:rPr>
                <w:rFonts w:ascii="Arial Narrow" w:hAnsi="Arial Narrow"/>
                <w:sz w:val="24"/>
                <w:szCs w:val="24"/>
              </w:rPr>
            </w:pPr>
          </w:p>
        </w:tc>
        <w:tc>
          <w:tcPr>
            <w:tcW w:w="2002" w:type="dxa"/>
            <w:vAlign w:val="center"/>
          </w:tcPr>
          <w:p w:rsidR="006C4B7B" w:rsidRPr="00040F07" w:rsidRDefault="006C4B7B" w:rsidP="002060BF">
            <w:pPr>
              <w:spacing w:after="0" w:line="240" w:lineRule="auto"/>
              <w:ind w:right="-108"/>
              <w:rPr>
                <w:rFonts w:ascii="Arial Narrow" w:hAnsi="Arial Narrow"/>
                <w:sz w:val="24"/>
                <w:szCs w:val="24"/>
              </w:rPr>
            </w:pPr>
            <w:r w:rsidRPr="00040F07">
              <w:rPr>
                <w:rFonts w:ascii="Arial Narrow" w:hAnsi="Arial Narrow"/>
                <w:sz w:val="24"/>
                <w:szCs w:val="24"/>
              </w:rPr>
              <w:t>От жилых зданий, оборудованных централизованным водопроводом, канализацией и отоплением</w:t>
            </w:r>
          </w:p>
        </w:tc>
        <w:tc>
          <w:tcPr>
            <w:tcW w:w="907" w:type="dxa"/>
            <w:vAlign w:val="center"/>
          </w:tcPr>
          <w:p w:rsidR="006C4B7B" w:rsidRPr="00040F07" w:rsidRDefault="006C4B7B" w:rsidP="002060BF">
            <w:pPr>
              <w:spacing w:after="0" w:line="240" w:lineRule="auto"/>
              <w:jc w:val="center"/>
              <w:rPr>
                <w:rFonts w:ascii="Arial Narrow" w:hAnsi="Arial Narrow"/>
                <w:sz w:val="24"/>
                <w:szCs w:val="24"/>
              </w:rPr>
            </w:pPr>
            <w:r w:rsidRPr="00040F07">
              <w:rPr>
                <w:rFonts w:ascii="Arial Narrow" w:hAnsi="Arial Narrow"/>
                <w:sz w:val="24"/>
                <w:szCs w:val="24"/>
              </w:rPr>
              <w:t>200</w:t>
            </w:r>
          </w:p>
        </w:tc>
        <w:tc>
          <w:tcPr>
            <w:tcW w:w="1312" w:type="dxa"/>
            <w:gridSpan w:val="2"/>
            <w:vAlign w:val="center"/>
          </w:tcPr>
          <w:p w:rsidR="006C4B7B" w:rsidRPr="00040F07" w:rsidRDefault="006C4B7B" w:rsidP="002060BF">
            <w:pPr>
              <w:spacing w:after="0" w:line="240" w:lineRule="auto"/>
              <w:jc w:val="center"/>
              <w:rPr>
                <w:rFonts w:ascii="Arial Narrow" w:hAnsi="Arial Narrow"/>
                <w:sz w:val="24"/>
                <w:szCs w:val="24"/>
              </w:rPr>
            </w:pPr>
            <w:r w:rsidRPr="00040F07">
              <w:rPr>
                <w:rFonts w:ascii="Arial Narrow" w:hAnsi="Arial Narrow"/>
                <w:sz w:val="24"/>
                <w:szCs w:val="24"/>
              </w:rPr>
              <w:t>чел</w:t>
            </w:r>
          </w:p>
        </w:tc>
        <w:tc>
          <w:tcPr>
            <w:tcW w:w="861" w:type="dxa"/>
            <w:vAlign w:val="center"/>
          </w:tcPr>
          <w:p w:rsidR="006C4B7B" w:rsidRPr="00040F07" w:rsidRDefault="006C4B7B" w:rsidP="002060BF">
            <w:pPr>
              <w:spacing w:after="0"/>
              <w:jc w:val="center"/>
              <w:rPr>
                <w:rFonts w:ascii="Arial Narrow" w:hAnsi="Arial Narrow"/>
              </w:rPr>
            </w:pPr>
            <w:r w:rsidRPr="00040F07">
              <w:rPr>
                <w:rFonts w:ascii="Arial Narrow" w:hAnsi="Arial Narrow"/>
              </w:rPr>
              <w:t>24</w:t>
            </w:r>
            <w:r w:rsidR="00A0742E">
              <w:rPr>
                <w:rFonts w:ascii="Arial Narrow" w:hAnsi="Arial Narrow"/>
              </w:rPr>
              <w:t>,0</w:t>
            </w:r>
          </w:p>
        </w:tc>
        <w:tc>
          <w:tcPr>
            <w:tcW w:w="773" w:type="dxa"/>
            <w:gridSpan w:val="2"/>
            <w:vAlign w:val="center"/>
          </w:tcPr>
          <w:p w:rsidR="006C4B7B" w:rsidRPr="00040F07" w:rsidRDefault="0062002F" w:rsidP="002060BF">
            <w:pPr>
              <w:spacing w:after="0" w:line="240" w:lineRule="auto"/>
              <w:jc w:val="center"/>
              <w:rPr>
                <w:rFonts w:ascii="Arial Narrow" w:hAnsi="Arial Narrow"/>
                <w:sz w:val="24"/>
                <w:szCs w:val="24"/>
              </w:rPr>
            </w:pPr>
            <w:r w:rsidRPr="00040F07">
              <w:rPr>
                <w:rFonts w:ascii="Arial Narrow" w:hAnsi="Arial Narrow"/>
                <w:sz w:val="24"/>
                <w:szCs w:val="24"/>
              </w:rPr>
              <w:t>24</w:t>
            </w:r>
            <w:r w:rsidR="00A0742E">
              <w:rPr>
                <w:rFonts w:ascii="Arial Narrow" w:hAnsi="Arial Narrow"/>
                <w:sz w:val="24"/>
                <w:szCs w:val="24"/>
              </w:rPr>
              <w:t>,0</w:t>
            </w:r>
          </w:p>
        </w:tc>
        <w:tc>
          <w:tcPr>
            <w:tcW w:w="793" w:type="dxa"/>
            <w:gridSpan w:val="2"/>
            <w:vAlign w:val="center"/>
          </w:tcPr>
          <w:p w:rsidR="006C4B7B" w:rsidRPr="00040F07" w:rsidRDefault="0062002F" w:rsidP="002060BF">
            <w:pPr>
              <w:spacing w:after="0" w:line="240" w:lineRule="auto"/>
              <w:jc w:val="center"/>
              <w:rPr>
                <w:rFonts w:ascii="Arial Narrow" w:hAnsi="Arial Narrow"/>
                <w:sz w:val="24"/>
                <w:szCs w:val="24"/>
              </w:rPr>
            </w:pPr>
            <w:r w:rsidRPr="00040F07">
              <w:rPr>
                <w:rFonts w:ascii="Arial Narrow" w:hAnsi="Arial Narrow"/>
                <w:sz w:val="24"/>
                <w:szCs w:val="24"/>
              </w:rPr>
              <w:t>24</w:t>
            </w:r>
            <w:r w:rsidR="00A0742E">
              <w:rPr>
                <w:rFonts w:ascii="Arial Narrow" w:hAnsi="Arial Narrow"/>
                <w:sz w:val="24"/>
                <w:szCs w:val="24"/>
              </w:rPr>
              <w:t>,0</w:t>
            </w:r>
          </w:p>
        </w:tc>
        <w:tc>
          <w:tcPr>
            <w:tcW w:w="985" w:type="dxa"/>
            <w:gridSpan w:val="2"/>
            <w:vAlign w:val="center"/>
          </w:tcPr>
          <w:p w:rsidR="006C4B7B" w:rsidRPr="00040F07" w:rsidRDefault="0062002F" w:rsidP="002060BF">
            <w:pPr>
              <w:spacing w:after="0" w:line="240" w:lineRule="auto"/>
              <w:jc w:val="center"/>
              <w:rPr>
                <w:rFonts w:ascii="Arial Narrow" w:hAnsi="Arial Narrow"/>
                <w:sz w:val="24"/>
                <w:szCs w:val="24"/>
              </w:rPr>
            </w:pPr>
            <w:r w:rsidRPr="00040F07">
              <w:rPr>
                <w:rFonts w:ascii="Arial Narrow" w:hAnsi="Arial Narrow"/>
                <w:sz w:val="24"/>
                <w:szCs w:val="24"/>
              </w:rPr>
              <w:t>4,8</w:t>
            </w:r>
          </w:p>
        </w:tc>
        <w:tc>
          <w:tcPr>
            <w:tcW w:w="731" w:type="dxa"/>
            <w:gridSpan w:val="3"/>
            <w:vAlign w:val="center"/>
          </w:tcPr>
          <w:p w:rsidR="006C4B7B" w:rsidRPr="00040F07" w:rsidRDefault="0062002F" w:rsidP="002060BF">
            <w:pPr>
              <w:spacing w:after="0" w:line="240" w:lineRule="auto"/>
              <w:jc w:val="center"/>
              <w:rPr>
                <w:rFonts w:ascii="Arial Narrow" w:hAnsi="Arial Narrow"/>
                <w:sz w:val="24"/>
                <w:szCs w:val="24"/>
              </w:rPr>
            </w:pPr>
            <w:r w:rsidRPr="00040F07">
              <w:rPr>
                <w:rFonts w:ascii="Arial Narrow" w:hAnsi="Arial Narrow"/>
                <w:sz w:val="24"/>
                <w:szCs w:val="24"/>
              </w:rPr>
              <w:t>4,8</w:t>
            </w:r>
          </w:p>
        </w:tc>
        <w:tc>
          <w:tcPr>
            <w:tcW w:w="793" w:type="dxa"/>
            <w:vAlign w:val="center"/>
          </w:tcPr>
          <w:p w:rsidR="006C4B7B" w:rsidRPr="00040F07" w:rsidRDefault="0062002F" w:rsidP="002060BF">
            <w:pPr>
              <w:spacing w:after="0" w:line="240" w:lineRule="auto"/>
              <w:jc w:val="center"/>
              <w:rPr>
                <w:rFonts w:ascii="Arial Narrow" w:hAnsi="Arial Narrow"/>
                <w:sz w:val="24"/>
                <w:szCs w:val="24"/>
              </w:rPr>
            </w:pPr>
            <w:r w:rsidRPr="00040F07">
              <w:rPr>
                <w:rFonts w:ascii="Arial Narrow" w:hAnsi="Arial Narrow"/>
                <w:sz w:val="24"/>
                <w:szCs w:val="24"/>
              </w:rPr>
              <w:t>4,8</w:t>
            </w:r>
          </w:p>
        </w:tc>
      </w:tr>
      <w:tr w:rsidR="000815E6" w:rsidRPr="00040F07" w:rsidTr="002F40FB">
        <w:tc>
          <w:tcPr>
            <w:tcW w:w="447" w:type="dxa"/>
            <w:vAlign w:val="center"/>
          </w:tcPr>
          <w:p w:rsidR="006C4B7B" w:rsidRPr="00040F07" w:rsidRDefault="006C4B7B" w:rsidP="002060BF">
            <w:pPr>
              <w:spacing w:after="0" w:line="240" w:lineRule="auto"/>
              <w:jc w:val="center"/>
              <w:rPr>
                <w:rFonts w:ascii="Arial Narrow" w:hAnsi="Arial Narrow"/>
                <w:sz w:val="24"/>
                <w:szCs w:val="24"/>
              </w:rPr>
            </w:pPr>
          </w:p>
        </w:tc>
        <w:tc>
          <w:tcPr>
            <w:tcW w:w="2002" w:type="dxa"/>
            <w:vAlign w:val="center"/>
          </w:tcPr>
          <w:p w:rsidR="006C4B7B" w:rsidRPr="00040F07" w:rsidRDefault="006C4B7B" w:rsidP="002060BF">
            <w:pPr>
              <w:spacing w:after="0" w:line="240" w:lineRule="auto"/>
              <w:ind w:right="-108"/>
              <w:rPr>
                <w:rFonts w:ascii="Arial Narrow" w:hAnsi="Arial Narrow"/>
                <w:sz w:val="24"/>
                <w:szCs w:val="24"/>
              </w:rPr>
            </w:pPr>
            <w:r w:rsidRPr="00040F07">
              <w:rPr>
                <w:rFonts w:ascii="Arial Narrow" w:hAnsi="Arial Narrow"/>
                <w:sz w:val="24"/>
                <w:szCs w:val="24"/>
              </w:rPr>
              <w:t xml:space="preserve">От прочих жилых зданий </w:t>
            </w:r>
          </w:p>
        </w:tc>
        <w:tc>
          <w:tcPr>
            <w:tcW w:w="907" w:type="dxa"/>
            <w:vAlign w:val="center"/>
          </w:tcPr>
          <w:p w:rsidR="006C4B7B" w:rsidRPr="00040F07" w:rsidRDefault="006C4B7B" w:rsidP="002060BF">
            <w:pPr>
              <w:spacing w:after="0" w:line="240" w:lineRule="auto"/>
              <w:jc w:val="center"/>
              <w:rPr>
                <w:rFonts w:ascii="Arial Narrow" w:hAnsi="Arial Narrow"/>
                <w:sz w:val="24"/>
                <w:szCs w:val="24"/>
              </w:rPr>
            </w:pPr>
            <w:r w:rsidRPr="00040F07">
              <w:rPr>
                <w:rFonts w:ascii="Arial Narrow" w:hAnsi="Arial Narrow"/>
                <w:sz w:val="24"/>
                <w:szCs w:val="24"/>
              </w:rPr>
              <w:t>300</w:t>
            </w:r>
          </w:p>
        </w:tc>
        <w:tc>
          <w:tcPr>
            <w:tcW w:w="1312" w:type="dxa"/>
            <w:gridSpan w:val="2"/>
            <w:vAlign w:val="center"/>
          </w:tcPr>
          <w:p w:rsidR="006C4B7B" w:rsidRPr="00040F07" w:rsidRDefault="006C4B7B" w:rsidP="002060BF">
            <w:pPr>
              <w:spacing w:after="0" w:line="240" w:lineRule="auto"/>
              <w:jc w:val="center"/>
              <w:rPr>
                <w:rFonts w:ascii="Arial Narrow" w:hAnsi="Arial Narrow"/>
                <w:sz w:val="24"/>
                <w:szCs w:val="24"/>
              </w:rPr>
            </w:pPr>
            <w:r w:rsidRPr="00040F07">
              <w:rPr>
                <w:rFonts w:ascii="Arial Narrow" w:hAnsi="Arial Narrow"/>
                <w:sz w:val="24"/>
                <w:szCs w:val="24"/>
              </w:rPr>
              <w:t>чел</w:t>
            </w:r>
          </w:p>
        </w:tc>
        <w:tc>
          <w:tcPr>
            <w:tcW w:w="861" w:type="dxa"/>
            <w:vAlign w:val="center"/>
          </w:tcPr>
          <w:p w:rsidR="006C4B7B" w:rsidRPr="00040F07" w:rsidRDefault="006C4B7B" w:rsidP="002060BF">
            <w:pPr>
              <w:spacing w:after="0"/>
              <w:jc w:val="center"/>
              <w:rPr>
                <w:rFonts w:ascii="Arial Narrow" w:hAnsi="Arial Narrow"/>
                <w:sz w:val="24"/>
                <w:szCs w:val="24"/>
              </w:rPr>
            </w:pPr>
            <w:r w:rsidRPr="00040F07">
              <w:rPr>
                <w:rFonts w:ascii="Arial Narrow" w:hAnsi="Arial Narrow"/>
                <w:sz w:val="24"/>
                <w:szCs w:val="24"/>
              </w:rPr>
              <w:t>1520</w:t>
            </w:r>
            <w:r w:rsidR="00A0742E">
              <w:rPr>
                <w:rFonts w:ascii="Arial Narrow" w:hAnsi="Arial Narrow"/>
                <w:sz w:val="24"/>
                <w:szCs w:val="24"/>
              </w:rPr>
              <w:t>,0</w:t>
            </w:r>
          </w:p>
        </w:tc>
        <w:tc>
          <w:tcPr>
            <w:tcW w:w="773" w:type="dxa"/>
            <w:gridSpan w:val="2"/>
            <w:vAlign w:val="center"/>
          </w:tcPr>
          <w:p w:rsidR="006C4B7B" w:rsidRPr="00040F07" w:rsidRDefault="002A787C" w:rsidP="002060BF">
            <w:pPr>
              <w:spacing w:after="0" w:line="240" w:lineRule="auto"/>
              <w:jc w:val="center"/>
              <w:rPr>
                <w:rFonts w:ascii="Arial Narrow" w:hAnsi="Arial Narrow"/>
                <w:sz w:val="24"/>
                <w:szCs w:val="24"/>
              </w:rPr>
            </w:pPr>
            <w:r w:rsidRPr="00040F07">
              <w:rPr>
                <w:rFonts w:ascii="Arial Narrow" w:hAnsi="Arial Narrow"/>
                <w:sz w:val="24"/>
                <w:szCs w:val="24"/>
              </w:rPr>
              <w:t>1162</w:t>
            </w:r>
            <w:r w:rsidR="00A0742E">
              <w:rPr>
                <w:rFonts w:ascii="Arial Narrow" w:hAnsi="Arial Narrow"/>
                <w:sz w:val="24"/>
                <w:szCs w:val="24"/>
              </w:rPr>
              <w:t>,0</w:t>
            </w:r>
          </w:p>
        </w:tc>
        <w:tc>
          <w:tcPr>
            <w:tcW w:w="793" w:type="dxa"/>
            <w:gridSpan w:val="2"/>
            <w:vAlign w:val="center"/>
          </w:tcPr>
          <w:p w:rsidR="006C4B7B" w:rsidRPr="00040F07" w:rsidRDefault="002A787C" w:rsidP="002060BF">
            <w:pPr>
              <w:spacing w:after="0" w:line="240" w:lineRule="auto"/>
              <w:jc w:val="center"/>
              <w:rPr>
                <w:rFonts w:ascii="Arial Narrow" w:hAnsi="Arial Narrow"/>
                <w:sz w:val="24"/>
                <w:szCs w:val="24"/>
              </w:rPr>
            </w:pPr>
            <w:r w:rsidRPr="00040F07">
              <w:rPr>
                <w:rFonts w:ascii="Arial Narrow" w:hAnsi="Arial Narrow"/>
                <w:sz w:val="24"/>
                <w:szCs w:val="24"/>
              </w:rPr>
              <w:t>767</w:t>
            </w:r>
            <w:r w:rsidR="00A0742E">
              <w:rPr>
                <w:rFonts w:ascii="Arial Narrow" w:hAnsi="Arial Narrow"/>
                <w:sz w:val="24"/>
                <w:szCs w:val="24"/>
              </w:rPr>
              <w:t>,0</w:t>
            </w:r>
          </w:p>
        </w:tc>
        <w:tc>
          <w:tcPr>
            <w:tcW w:w="985" w:type="dxa"/>
            <w:gridSpan w:val="2"/>
            <w:vAlign w:val="center"/>
          </w:tcPr>
          <w:p w:rsidR="006C4B7B" w:rsidRPr="00040F07" w:rsidRDefault="002A787C" w:rsidP="002060BF">
            <w:pPr>
              <w:spacing w:after="0" w:line="240" w:lineRule="auto"/>
              <w:jc w:val="center"/>
              <w:rPr>
                <w:rFonts w:ascii="Arial Narrow" w:hAnsi="Arial Narrow"/>
                <w:sz w:val="24"/>
                <w:szCs w:val="24"/>
              </w:rPr>
            </w:pPr>
            <w:r w:rsidRPr="00040F07">
              <w:rPr>
                <w:rFonts w:ascii="Arial Narrow" w:hAnsi="Arial Narrow"/>
                <w:sz w:val="24"/>
                <w:szCs w:val="24"/>
              </w:rPr>
              <w:t>456</w:t>
            </w:r>
            <w:r w:rsidR="00A0742E">
              <w:rPr>
                <w:rFonts w:ascii="Arial Narrow" w:hAnsi="Arial Narrow"/>
                <w:sz w:val="24"/>
                <w:szCs w:val="24"/>
              </w:rPr>
              <w:t>,0</w:t>
            </w:r>
          </w:p>
        </w:tc>
        <w:tc>
          <w:tcPr>
            <w:tcW w:w="731" w:type="dxa"/>
            <w:gridSpan w:val="3"/>
            <w:vAlign w:val="center"/>
          </w:tcPr>
          <w:p w:rsidR="006C4B7B" w:rsidRPr="00040F07" w:rsidRDefault="002A787C" w:rsidP="002060BF">
            <w:pPr>
              <w:spacing w:after="0" w:line="240" w:lineRule="auto"/>
              <w:jc w:val="center"/>
              <w:rPr>
                <w:rFonts w:ascii="Arial Narrow" w:hAnsi="Arial Narrow"/>
                <w:sz w:val="24"/>
                <w:szCs w:val="24"/>
              </w:rPr>
            </w:pPr>
            <w:r w:rsidRPr="00040F07">
              <w:rPr>
                <w:rFonts w:ascii="Arial Narrow" w:hAnsi="Arial Narrow"/>
                <w:sz w:val="24"/>
                <w:szCs w:val="24"/>
              </w:rPr>
              <w:t>348,6</w:t>
            </w:r>
          </w:p>
        </w:tc>
        <w:tc>
          <w:tcPr>
            <w:tcW w:w="793" w:type="dxa"/>
            <w:vAlign w:val="center"/>
          </w:tcPr>
          <w:p w:rsidR="006C4B7B" w:rsidRPr="00040F07" w:rsidRDefault="002A787C" w:rsidP="002060BF">
            <w:pPr>
              <w:spacing w:after="0" w:line="240" w:lineRule="auto"/>
              <w:jc w:val="center"/>
              <w:rPr>
                <w:rFonts w:ascii="Arial Narrow" w:hAnsi="Arial Narrow"/>
                <w:sz w:val="24"/>
                <w:szCs w:val="24"/>
              </w:rPr>
            </w:pPr>
            <w:r w:rsidRPr="00040F07">
              <w:rPr>
                <w:rFonts w:ascii="Arial Narrow" w:hAnsi="Arial Narrow"/>
                <w:sz w:val="24"/>
                <w:szCs w:val="24"/>
              </w:rPr>
              <w:t>230,1</w:t>
            </w:r>
          </w:p>
        </w:tc>
      </w:tr>
      <w:tr w:rsidR="002179F1" w:rsidRPr="00040F07" w:rsidTr="00C65C73">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Смет с твердых покрытий улиц, дорог, площадей</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5</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м</w:t>
            </w:r>
            <w:r w:rsidRPr="00040F07">
              <w:rPr>
                <w:rFonts w:ascii="Arial Narrow" w:hAnsi="Arial Narrow"/>
                <w:sz w:val="24"/>
                <w:szCs w:val="24"/>
                <w:vertAlign w:val="superscript"/>
              </w:rPr>
              <w:t>2</w:t>
            </w:r>
          </w:p>
        </w:tc>
        <w:tc>
          <w:tcPr>
            <w:tcW w:w="861" w:type="dxa"/>
            <w:vAlign w:val="center"/>
          </w:tcPr>
          <w:p w:rsidR="002179F1" w:rsidRPr="00040F07" w:rsidRDefault="002179F1" w:rsidP="002060BF">
            <w:pPr>
              <w:pStyle w:val="a4"/>
              <w:tabs>
                <w:tab w:val="clear" w:pos="4153"/>
                <w:tab w:val="clear" w:pos="8306"/>
              </w:tabs>
              <w:ind w:right="113" w:hanging="18"/>
            </w:pPr>
            <w:r w:rsidRPr="00040F07">
              <w:t>72800</w:t>
            </w:r>
            <w:r w:rsidR="00A0742E">
              <w:t>,0</w:t>
            </w:r>
          </w:p>
        </w:tc>
        <w:tc>
          <w:tcPr>
            <w:tcW w:w="773" w:type="dxa"/>
            <w:gridSpan w:val="2"/>
            <w:vAlign w:val="bottom"/>
          </w:tcPr>
          <w:p w:rsidR="002179F1" w:rsidRPr="00040F07" w:rsidRDefault="002179F1" w:rsidP="00AE7B79">
            <w:pPr>
              <w:spacing w:after="0"/>
              <w:ind w:left="-108" w:right="-185"/>
              <w:jc w:val="center"/>
              <w:rPr>
                <w:rFonts w:ascii="Arial Narrow" w:hAnsi="Arial Narrow"/>
                <w:sz w:val="24"/>
                <w:szCs w:val="24"/>
              </w:rPr>
            </w:pPr>
            <w:r w:rsidRPr="00040F07">
              <w:rPr>
                <w:rFonts w:ascii="Arial Narrow" w:hAnsi="Arial Narrow"/>
                <w:sz w:val="24"/>
                <w:szCs w:val="24"/>
              </w:rPr>
              <w:t>101500</w:t>
            </w:r>
            <w:r w:rsidR="00A0742E">
              <w:rPr>
                <w:rFonts w:ascii="Arial Narrow" w:hAnsi="Arial Narrow"/>
                <w:sz w:val="24"/>
                <w:szCs w:val="24"/>
              </w:rPr>
              <w:t>,0</w:t>
            </w:r>
          </w:p>
        </w:tc>
        <w:tc>
          <w:tcPr>
            <w:tcW w:w="793" w:type="dxa"/>
            <w:gridSpan w:val="2"/>
            <w:vAlign w:val="bottom"/>
          </w:tcPr>
          <w:p w:rsidR="002179F1" w:rsidRPr="00040F07" w:rsidRDefault="002179F1" w:rsidP="00AE7B79">
            <w:pPr>
              <w:spacing w:after="0"/>
              <w:ind w:left="-108" w:right="-185"/>
              <w:jc w:val="center"/>
              <w:rPr>
                <w:rFonts w:ascii="Arial Narrow" w:hAnsi="Arial Narrow"/>
                <w:sz w:val="24"/>
                <w:szCs w:val="24"/>
              </w:rPr>
            </w:pPr>
            <w:r w:rsidRPr="00040F07">
              <w:rPr>
                <w:rFonts w:ascii="Arial Narrow" w:hAnsi="Arial Narrow"/>
                <w:sz w:val="24"/>
                <w:szCs w:val="24"/>
              </w:rPr>
              <w:t>101500</w:t>
            </w:r>
            <w:r w:rsidR="00A0742E">
              <w:rPr>
                <w:rFonts w:ascii="Arial Narrow" w:hAnsi="Arial Narrow"/>
                <w:sz w:val="24"/>
                <w:szCs w:val="24"/>
              </w:rPr>
              <w:t>,0</w:t>
            </w:r>
          </w:p>
        </w:tc>
        <w:tc>
          <w:tcPr>
            <w:tcW w:w="985"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364,0</w:t>
            </w:r>
          </w:p>
        </w:tc>
        <w:tc>
          <w:tcPr>
            <w:tcW w:w="731" w:type="dxa"/>
            <w:gridSpan w:val="3"/>
            <w:vAlign w:val="center"/>
          </w:tcPr>
          <w:p w:rsidR="002179F1" w:rsidRPr="00040F07" w:rsidRDefault="00AE7B79" w:rsidP="002060BF">
            <w:pPr>
              <w:spacing w:after="0" w:line="240" w:lineRule="auto"/>
              <w:jc w:val="center"/>
              <w:rPr>
                <w:rFonts w:ascii="Arial Narrow" w:hAnsi="Arial Narrow"/>
                <w:sz w:val="24"/>
                <w:szCs w:val="24"/>
              </w:rPr>
            </w:pPr>
            <w:r w:rsidRPr="00040F07">
              <w:rPr>
                <w:rFonts w:ascii="Arial Narrow" w:hAnsi="Arial Narrow"/>
                <w:sz w:val="24"/>
                <w:szCs w:val="24"/>
              </w:rPr>
              <w:t>507,5</w:t>
            </w:r>
          </w:p>
        </w:tc>
        <w:tc>
          <w:tcPr>
            <w:tcW w:w="793" w:type="dxa"/>
            <w:vAlign w:val="center"/>
          </w:tcPr>
          <w:p w:rsidR="002179F1" w:rsidRPr="00040F07" w:rsidRDefault="00AE7B79" w:rsidP="002060BF">
            <w:pPr>
              <w:spacing w:after="0" w:line="240" w:lineRule="auto"/>
              <w:jc w:val="center"/>
              <w:rPr>
                <w:rFonts w:ascii="Arial Narrow" w:hAnsi="Arial Narrow"/>
                <w:sz w:val="24"/>
                <w:szCs w:val="24"/>
              </w:rPr>
            </w:pPr>
            <w:r w:rsidRPr="00040F07">
              <w:rPr>
                <w:rFonts w:ascii="Arial Narrow" w:hAnsi="Arial Narrow"/>
                <w:sz w:val="24"/>
                <w:szCs w:val="24"/>
              </w:rPr>
              <w:t>507,5</w:t>
            </w:r>
          </w:p>
        </w:tc>
      </w:tr>
      <w:tr w:rsidR="002179F1" w:rsidRPr="00040F07" w:rsidTr="00D47502">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jc w:val="both"/>
            </w:pPr>
            <w:r w:rsidRPr="00040F07">
              <w:t>Администрация МО п. Предивинск</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40</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Сотрудник (работник)</w:t>
            </w:r>
          </w:p>
        </w:tc>
        <w:tc>
          <w:tcPr>
            <w:tcW w:w="86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9</w:t>
            </w:r>
            <w:r w:rsidR="00A0742E">
              <w:rPr>
                <w:rFonts w:ascii="Arial Narrow" w:hAnsi="Arial Narrow"/>
                <w:sz w:val="24"/>
                <w:szCs w:val="24"/>
              </w:rPr>
              <w:t>,0</w:t>
            </w:r>
          </w:p>
        </w:tc>
        <w:tc>
          <w:tcPr>
            <w:tcW w:w="77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10</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10</w:t>
            </w:r>
            <w:r w:rsidR="00A0742E">
              <w:rPr>
                <w:rFonts w:ascii="Arial Narrow" w:hAnsi="Arial Narrow"/>
                <w:sz w:val="24"/>
                <w:szCs w:val="24"/>
              </w:rPr>
              <w:t>,0</w:t>
            </w:r>
          </w:p>
        </w:tc>
        <w:tc>
          <w:tcPr>
            <w:tcW w:w="985" w:type="dxa"/>
            <w:gridSpan w:val="2"/>
            <w:vAlign w:val="center"/>
          </w:tcPr>
          <w:p w:rsidR="002179F1" w:rsidRPr="00040F07" w:rsidRDefault="002179F1" w:rsidP="00853813">
            <w:pPr>
              <w:spacing w:after="0" w:line="240" w:lineRule="auto"/>
              <w:jc w:val="center"/>
              <w:rPr>
                <w:rFonts w:ascii="Arial Narrow" w:hAnsi="Arial Narrow"/>
                <w:sz w:val="24"/>
                <w:szCs w:val="24"/>
              </w:rPr>
            </w:pPr>
            <w:r w:rsidRPr="00040F07">
              <w:rPr>
                <w:rFonts w:ascii="Arial Narrow" w:hAnsi="Arial Narrow"/>
                <w:sz w:val="24"/>
                <w:szCs w:val="24"/>
              </w:rPr>
              <w:t>0,36</w:t>
            </w:r>
          </w:p>
        </w:tc>
        <w:tc>
          <w:tcPr>
            <w:tcW w:w="731" w:type="dxa"/>
            <w:gridSpan w:val="3"/>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0,4</w:t>
            </w:r>
          </w:p>
        </w:tc>
        <w:tc>
          <w:tcPr>
            <w:tcW w:w="793" w:type="dxa"/>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0,4</w:t>
            </w:r>
          </w:p>
        </w:tc>
      </w:tr>
      <w:tr w:rsidR="002179F1" w:rsidRPr="00040F07" w:rsidTr="002F40FB">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jc w:val="both"/>
            </w:pPr>
            <w:r w:rsidRPr="00040F07">
              <w:t xml:space="preserve">Библиотека </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27</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На 1 место</w:t>
            </w:r>
          </w:p>
        </w:tc>
        <w:tc>
          <w:tcPr>
            <w:tcW w:w="86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cs="Arial"/>
                <w:sz w:val="24"/>
                <w:szCs w:val="24"/>
              </w:rPr>
              <w:t>25</w:t>
            </w:r>
            <w:r w:rsidR="00A0742E">
              <w:rPr>
                <w:rFonts w:ascii="Arial Narrow" w:hAnsi="Arial Narrow" w:cs="Arial"/>
                <w:sz w:val="24"/>
                <w:szCs w:val="24"/>
              </w:rPr>
              <w:t>,0</w:t>
            </w:r>
          </w:p>
        </w:tc>
        <w:tc>
          <w:tcPr>
            <w:tcW w:w="77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25</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25</w:t>
            </w:r>
            <w:r w:rsidR="00A0742E">
              <w:rPr>
                <w:rFonts w:ascii="Arial Narrow" w:hAnsi="Arial Narrow"/>
                <w:sz w:val="24"/>
                <w:szCs w:val="24"/>
              </w:rPr>
              <w:t>,0</w:t>
            </w:r>
          </w:p>
        </w:tc>
        <w:tc>
          <w:tcPr>
            <w:tcW w:w="985" w:type="dxa"/>
            <w:gridSpan w:val="2"/>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0,67</w:t>
            </w:r>
          </w:p>
        </w:tc>
        <w:tc>
          <w:tcPr>
            <w:tcW w:w="731" w:type="dxa"/>
            <w:gridSpan w:val="3"/>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0,67</w:t>
            </w:r>
          </w:p>
        </w:tc>
        <w:tc>
          <w:tcPr>
            <w:tcW w:w="793" w:type="dxa"/>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0,67</w:t>
            </w:r>
          </w:p>
        </w:tc>
      </w:tr>
      <w:tr w:rsidR="002179F1" w:rsidRPr="00040F07" w:rsidTr="002F40FB">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Средняя общеобразовательная школа на 252 учащихся</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24</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чел</w:t>
            </w:r>
          </w:p>
        </w:tc>
        <w:tc>
          <w:tcPr>
            <w:tcW w:w="861" w:type="dxa"/>
            <w:vAlign w:val="center"/>
          </w:tcPr>
          <w:p w:rsidR="002179F1" w:rsidRPr="00040F07" w:rsidRDefault="002179F1" w:rsidP="002060BF">
            <w:pPr>
              <w:spacing w:after="0"/>
              <w:jc w:val="center"/>
              <w:rPr>
                <w:rFonts w:ascii="Arial Narrow" w:hAnsi="Arial Narrow"/>
                <w:sz w:val="24"/>
                <w:szCs w:val="24"/>
              </w:rPr>
            </w:pPr>
            <w:r w:rsidRPr="00040F07">
              <w:rPr>
                <w:rFonts w:ascii="Arial Narrow" w:hAnsi="Arial Narrow"/>
                <w:sz w:val="24"/>
                <w:szCs w:val="24"/>
              </w:rPr>
              <w:t>143</w:t>
            </w:r>
            <w:r w:rsidR="00A0742E">
              <w:rPr>
                <w:rFonts w:ascii="Arial Narrow" w:hAnsi="Arial Narrow"/>
                <w:sz w:val="24"/>
                <w:szCs w:val="24"/>
              </w:rPr>
              <w:t>,0</w:t>
            </w:r>
          </w:p>
        </w:tc>
        <w:tc>
          <w:tcPr>
            <w:tcW w:w="77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252</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252</w:t>
            </w:r>
            <w:r w:rsidR="00A0742E">
              <w:rPr>
                <w:rFonts w:ascii="Arial Narrow" w:hAnsi="Arial Narrow"/>
                <w:sz w:val="24"/>
                <w:szCs w:val="24"/>
              </w:rPr>
              <w:t>,0</w:t>
            </w:r>
          </w:p>
        </w:tc>
        <w:tc>
          <w:tcPr>
            <w:tcW w:w="985" w:type="dxa"/>
            <w:gridSpan w:val="2"/>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3,43</w:t>
            </w:r>
          </w:p>
        </w:tc>
        <w:tc>
          <w:tcPr>
            <w:tcW w:w="731" w:type="dxa"/>
            <w:gridSpan w:val="3"/>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6,0</w:t>
            </w:r>
            <w:r w:rsidR="00A0742E">
              <w:rPr>
                <w:rFonts w:ascii="Arial Narrow" w:hAnsi="Arial Narrow"/>
                <w:sz w:val="24"/>
                <w:szCs w:val="24"/>
              </w:rPr>
              <w:t>5</w:t>
            </w:r>
          </w:p>
        </w:tc>
        <w:tc>
          <w:tcPr>
            <w:tcW w:w="793" w:type="dxa"/>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6,0</w:t>
            </w:r>
            <w:r w:rsidR="00A0742E">
              <w:rPr>
                <w:rFonts w:ascii="Arial Narrow" w:hAnsi="Arial Narrow"/>
                <w:sz w:val="24"/>
                <w:szCs w:val="24"/>
              </w:rPr>
              <w:t>5</w:t>
            </w:r>
          </w:p>
        </w:tc>
      </w:tr>
      <w:tr w:rsidR="002179F1" w:rsidRPr="00040F07" w:rsidTr="002F40FB">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Детский сад на 40 мест</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95</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мест</w:t>
            </w:r>
          </w:p>
        </w:tc>
        <w:tc>
          <w:tcPr>
            <w:tcW w:w="861" w:type="dxa"/>
            <w:vAlign w:val="center"/>
          </w:tcPr>
          <w:p w:rsidR="002179F1" w:rsidRPr="00040F07" w:rsidRDefault="002179F1" w:rsidP="002060BF">
            <w:pPr>
              <w:spacing w:after="0"/>
              <w:jc w:val="center"/>
              <w:rPr>
                <w:rFonts w:ascii="Arial Narrow" w:hAnsi="Arial Narrow"/>
                <w:sz w:val="24"/>
                <w:szCs w:val="24"/>
              </w:rPr>
            </w:pPr>
            <w:r w:rsidRPr="00040F07">
              <w:rPr>
                <w:rFonts w:ascii="Arial Narrow" w:hAnsi="Arial Narrow"/>
                <w:sz w:val="24"/>
                <w:szCs w:val="24"/>
              </w:rPr>
              <w:t>17</w:t>
            </w:r>
            <w:r w:rsidR="00A0742E">
              <w:rPr>
                <w:rFonts w:ascii="Arial Narrow" w:hAnsi="Arial Narrow"/>
                <w:sz w:val="24"/>
                <w:szCs w:val="24"/>
              </w:rPr>
              <w:t>,0</w:t>
            </w:r>
          </w:p>
        </w:tc>
        <w:tc>
          <w:tcPr>
            <w:tcW w:w="77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50</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40</w:t>
            </w:r>
            <w:r w:rsidR="00A0742E">
              <w:rPr>
                <w:rFonts w:ascii="Arial Narrow" w:hAnsi="Arial Narrow"/>
                <w:sz w:val="24"/>
                <w:szCs w:val="24"/>
              </w:rPr>
              <w:t>,0</w:t>
            </w:r>
          </w:p>
        </w:tc>
        <w:tc>
          <w:tcPr>
            <w:tcW w:w="985" w:type="dxa"/>
            <w:gridSpan w:val="2"/>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1,6</w:t>
            </w:r>
            <w:r w:rsidR="00A0742E">
              <w:rPr>
                <w:rFonts w:ascii="Arial Narrow" w:hAnsi="Arial Narrow"/>
                <w:sz w:val="24"/>
                <w:szCs w:val="24"/>
              </w:rPr>
              <w:t>2</w:t>
            </w:r>
          </w:p>
        </w:tc>
        <w:tc>
          <w:tcPr>
            <w:tcW w:w="731"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4,75</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3,8</w:t>
            </w:r>
          </w:p>
        </w:tc>
      </w:tr>
      <w:tr w:rsidR="002179F1" w:rsidRPr="00040F07" w:rsidTr="002F40FB">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Спортивный клуб</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43</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На 1 место</w:t>
            </w:r>
          </w:p>
        </w:tc>
        <w:tc>
          <w:tcPr>
            <w:tcW w:w="86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cs="Arial"/>
                <w:sz w:val="24"/>
                <w:szCs w:val="24"/>
              </w:rPr>
              <w:t>40,0</w:t>
            </w:r>
          </w:p>
        </w:tc>
        <w:tc>
          <w:tcPr>
            <w:tcW w:w="77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cs="Arial"/>
                <w:sz w:val="24"/>
                <w:szCs w:val="24"/>
              </w:rPr>
              <w:t>40,0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cs="Arial"/>
                <w:sz w:val="24"/>
                <w:szCs w:val="24"/>
              </w:rPr>
              <w:t>40,0</w:t>
            </w:r>
          </w:p>
        </w:tc>
        <w:tc>
          <w:tcPr>
            <w:tcW w:w="985"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1,72</w:t>
            </w:r>
          </w:p>
        </w:tc>
        <w:tc>
          <w:tcPr>
            <w:tcW w:w="731"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1,72</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1,72</w:t>
            </w:r>
          </w:p>
        </w:tc>
      </w:tr>
      <w:tr w:rsidR="002179F1" w:rsidRPr="00040F07" w:rsidTr="002F40FB">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 xml:space="preserve">Аптеки </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48</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На 1 м</w:t>
            </w:r>
            <w:r w:rsidRPr="00040F07">
              <w:rPr>
                <w:rFonts w:ascii="Arial Narrow" w:hAnsi="Arial Narrow"/>
                <w:sz w:val="24"/>
                <w:szCs w:val="24"/>
                <w:vertAlign w:val="superscript"/>
              </w:rPr>
              <w:t>2</w:t>
            </w:r>
            <w:r w:rsidRPr="00040F07">
              <w:rPr>
                <w:rFonts w:ascii="Arial Narrow" w:hAnsi="Arial Narrow"/>
                <w:sz w:val="24"/>
                <w:szCs w:val="24"/>
              </w:rPr>
              <w:t xml:space="preserve"> торг.площади</w:t>
            </w:r>
          </w:p>
        </w:tc>
        <w:tc>
          <w:tcPr>
            <w:tcW w:w="86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cs="Arial"/>
                <w:sz w:val="24"/>
                <w:szCs w:val="24"/>
              </w:rPr>
              <w:t>41,7</w:t>
            </w:r>
          </w:p>
        </w:tc>
        <w:tc>
          <w:tcPr>
            <w:tcW w:w="77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cs="Arial"/>
                <w:sz w:val="24"/>
                <w:szCs w:val="24"/>
              </w:rPr>
              <w:t>41,7</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cs="Arial"/>
                <w:sz w:val="24"/>
                <w:szCs w:val="24"/>
              </w:rPr>
              <w:t>41,7</w:t>
            </w:r>
          </w:p>
        </w:tc>
        <w:tc>
          <w:tcPr>
            <w:tcW w:w="985" w:type="dxa"/>
            <w:gridSpan w:val="2"/>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2,0</w:t>
            </w:r>
            <w:r w:rsidR="00A0742E">
              <w:rPr>
                <w:rFonts w:ascii="Arial Narrow" w:hAnsi="Arial Narrow"/>
                <w:sz w:val="24"/>
                <w:szCs w:val="24"/>
              </w:rPr>
              <w:t>1</w:t>
            </w:r>
          </w:p>
        </w:tc>
        <w:tc>
          <w:tcPr>
            <w:tcW w:w="731" w:type="dxa"/>
            <w:gridSpan w:val="3"/>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2,0</w:t>
            </w:r>
            <w:r w:rsidR="00A0742E">
              <w:rPr>
                <w:rFonts w:ascii="Arial Narrow" w:hAnsi="Arial Narrow"/>
                <w:sz w:val="24"/>
                <w:szCs w:val="24"/>
              </w:rPr>
              <w:t>1</w:t>
            </w:r>
          </w:p>
        </w:tc>
        <w:tc>
          <w:tcPr>
            <w:tcW w:w="793" w:type="dxa"/>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2,0</w:t>
            </w:r>
            <w:r w:rsidR="00A0742E">
              <w:rPr>
                <w:rFonts w:ascii="Arial Narrow" w:hAnsi="Arial Narrow"/>
                <w:sz w:val="24"/>
                <w:szCs w:val="24"/>
              </w:rPr>
              <w:t>1</w:t>
            </w:r>
          </w:p>
        </w:tc>
      </w:tr>
      <w:tr w:rsidR="002179F1" w:rsidRPr="00040F07" w:rsidTr="002F40FB">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 xml:space="preserve">Библиотека </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27</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На 1 место</w:t>
            </w:r>
          </w:p>
        </w:tc>
        <w:tc>
          <w:tcPr>
            <w:tcW w:w="861" w:type="dxa"/>
            <w:vAlign w:val="center"/>
          </w:tcPr>
          <w:p w:rsidR="002179F1" w:rsidRPr="00040F07" w:rsidRDefault="002179F1" w:rsidP="002060BF">
            <w:pPr>
              <w:spacing w:after="0" w:line="240" w:lineRule="auto"/>
              <w:jc w:val="center"/>
              <w:rPr>
                <w:rFonts w:ascii="Arial Narrow" w:hAnsi="Arial Narrow" w:cs="Arial"/>
                <w:sz w:val="24"/>
                <w:szCs w:val="24"/>
              </w:rPr>
            </w:pPr>
            <w:r w:rsidRPr="00040F07">
              <w:rPr>
                <w:rFonts w:ascii="Arial Narrow" w:hAnsi="Arial Narrow" w:cs="Arial"/>
                <w:sz w:val="24"/>
                <w:szCs w:val="24"/>
              </w:rPr>
              <w:t>25</w:t>
            </w:r>
            <w:r w:rsidR="00A0742E">
              <w:rPr>
                <w:rFonts w:ascii="Arial Narrow" w:hAnsi="Arial Narrow" w:cs="Arial"/>
                <w:sz w:val="24"/>
                <w:szCs w:val="24"/>
              </w:rPr>
              <w:t>,0</w:t>
            </w:r>
          </w:p>
        </w:tc>
        <w:tc>
          <w:tcPr>
            <w:tcW w:w="77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6</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4</w:t>
            </w:r>
            <w:r w:rsidR="00A0742E">
              <w:rPr>
                <w:rFonts w:ascii="Arial Narrow" w:hAnsi="Arial Narrow"/>
                <w:sz w:val="24"/>
                <w:szCs w:val="24"/>
              </w:rPr>
              <w:t>,0</w:t>
            </w:r>
          </w:p>
        </w:tc>
        <w:tc>
          <w:tcPr>
            <w:tcW w:w="985" w:type="dxa"/>
            <w:gridSpan w:val="2"/>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0,67</w:t>
            </w:r>
          </w:p>
        </w:tc>
        <w:tc>
          <w:tcPr>
            <w:tcW w:w="731" w:type="dxa"/>
            <w:gridSpan w:val="3"/>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0,16</w:t>
            </w:r>
          </w:p>
        </w:tc>
        <w:tc>
          <w:tcPr>
            <w:tcW w:w="793" w:type="dxa"/>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0,1</w:t>
            </w:r>
            <w:r w:rsidR="00A0742E">
              <w:rPr>
                <w:rFonts w:ascii="Arial Narrow" w:hAnsi="Arial Narrow"/>
                <w:sz w:val="24"/>
                <w:szCs w:val="24"/>
              </w:rPr>
              <w:t>1</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Больничный комплекс*:</w:t>
            </w:r>
          </w:p>
        </w:tc>
        <w:tc>
          <w:tcPr>
            <w:tcW w:w="7155" w:type="dxa"/>
            <w:gridSpan w:val="14"/>
            <w:vAlign w:val="center"/>
          </w:tcPr>
          <w:p w:rsidR="002179F1" w:rsidRPr="00040F07" w:rsidRDefault="002179F1" w:rsidP="002060BF">
            <w:pPr>
              <w:spacing w:after="0" w:line="240" w:lineRule="auto"/>
              <w:jc w:val="center"/>
              <w:rPr>
                <w:rFonts w:ascii="Arial Narrow" w:hAnsi="Arial Narrow"/>
                <w:sz w:val="24"/>
                <w:szCs w:val="24"/>
              </w:rPr>
            </w:pP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spacing w:after="0"/>
              <w:rPr>
                <w:rFonts w:ascii="Arial Narrow" w:hAnsi="Arial Narrow"/>
                <w:sz w:val="24"/>
                <w:szCs w:val="24"/>
              </w:rPr>
            </w:pPr>
            <w:r w:rsidRPr="00040F07">
              <w:rPr>
                <w:rFonts w:ascii="Arial Narrow" w:hAnsi="Arial Narrow"/>
                <w:sz w:val="24"/>
                <w:szCs w:val="24"/>
              </w:rPr>
              <w:t>Стационар на 9 посещений</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402</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мест</w:t>
            </w:r>
          </w:p>
        </w:tc>
        <w:tc>
          <w:tcPr>
            <w:tcW w:w="1003" w:type="dxa"/>
            <w:gridSpan w:val="2"/>
            <w:vAlign w:val="center"/>
          </w:tcPr>
          <w:p w:rsidR="002179F1" w:rsidRPr="00040F07" w:rsidRDefault="002179F1" w:rsidP="002060BF">
            <w:pPr>
              <w:spacing w:after="0"/>
              <w:jc w:val="center"/>
              <w:rPr>
                <w:rFonts w:ascii="Arial Narrow" w:hAnsi="Arial Narrow"/>
                <w:sz w:val="24"/>
                <w:szCs w:val="24"/>
              </w:rPr>
            </w:pPr>
            <w:r w:rsidRPr="00040F07">
              <w:rPr>
                <w:rFonts w:ascii="Arial Narrow" w:hAnsi="Arial Narrow"/>
                <w:sz w:val="24"/>
                <w:szCs w:val="24"/>
              </w:rPr>
              <w:t>9</w:t>
            </w:r>
            <w:r w:rsidR="00A0742E">
              <w:rPr>
                <w:rFonts w:ascii="Arial Narrow" w:hAnsi="Arial Narrow"/>
                <w:sz w:val="24"/>
                <w:szCs w:val="24"/>
              </w:rPr>
              <w:t>,0</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9</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9</w:t>
            </w:r>
            <w:r w:rsidR="00A0742E">
              <w:rPr>
                <w:rFonts w:ascii="Arial Narrow" w:hAnsi="Arial Narrow"/>
                <w:sz w:val="24"/>
                <w:szCs w:val="24"/>
              </w:rPr>
              <w:t>,0</w:t>
            </w:r>
          </w:p>
        </w:tc>
        <w:tc>
          <w:tcPr>
            <w:tcW w:w="1079" w:type="dxa"/>
            <w:gridSpan w:val="3"/>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3,6</w:t>
            </w:r>
            <w:r w:rsidR="00A0742E">
              <w:rPr>
                <w:rFonts w:ascii="Arial Narrow" w:hAnsi="Arial Narrow"/>
                <w:sz w:val="24"/>
                <w:szCs w:val="24"/>
              </w:rPr>
              <w:t>2</w:t>
            </w:r>
          </w:p>
        </w:tc>
        <w:tc>
          <w:tcPr>
            <w:tcW w:w="637" w:type="dxa"/>
            <w:gridSpan w:val="2"/>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3,6</w:t>
            </w:r>
            <w:r w:rsidR="00A0742E">
              <w:rPr>
                <w:rFonts w:ascii="Arial Narrow" w:hAnsi="Arial Narrow"/>
                <w:sz w:val="24"/>
                <w:szCs w:val="24"/>
              </w:rPr>
              <w:t>2</w:t>
            </w:r>
          </w:p>
        </w:tc>
        <w:tc>
          <w:tcPr>
            <w:tcW w:w="793" w:type="dxa"/>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3,6</w:t>
            </w:r>
            <w:r w:rsidR="00A0742E">
              <w:rPr>
                <w:rFonts w:ascii="Arial Narrow" w:hAnsi="Arial Narrow"/>
                <w:sz w:val="24"/>
                <w:szCs w:val="24"/>
              </w:rPr>
              <w:t>2</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spacing w:after="0"/>
              <w:rPr>
                <w:rFonts w:ascii="Arial Narrow" w:hAnsi="Arial Narrow"/>
                <w:sz w:val="24"/>
                <w:szCs w:val="24"/>
              </w:rPr>
            </w:pPr>
            <w:r w:rsidRPr="00040F07">
              <w:rPr>
                <w:rFonts w:ascii="Arial Narrow" w:hAnsi="Arial Narrow"/>
                <w:sz w:val="24"/>
                <w:szCs w:val="24"/>
              </w:rPr>
              <w:t>Поликлиника</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12</w:t>
            </w:r>
          </w:p>
        </w:tc>
        <w:tc>
          <w:tcPr>
            <w:tcW w:w="1312" w:type="dxa"/>
            <w:gridSpan w:val="2"/>
            <w:vAlign w:val="center"/>
          </w:tcPr>
          <w:p w:rsidR="007B18C5" w:rsidRDefault="002179F1" w:rsidP="002060BF">
            <w:pPr>
              <w:spacing w:after="0"/>
              <w:jc w:val="center"/>
              <w:rPr>
                <w:rFonts w:ascii="Arial Narrow" w:hAnsi="Arial Narrow"/>
                <w:sz w:val="24"/>
                <w:szCs w:val="24"/>
              </w:rPr>
            </w:pPr>
            <w:r w:rsidRPr="00040F07">
              <w:rPr>
                <w:rFonts w:ascii="Arial Narrow" w:hAnsi="Arial Narrow"/>
                <w:sz w:val="24"/>
                <w:szCs w:val="24"/>
              </w:rPr>
              <w:t>посещ./</w:t>
            </w:r>
          </w:p>
          <w:p w:rsidR="002179F1" w:rsidRPr="00040F07" w:rsidRDefault="002179F1" w:rsidP="002060BF">
            <w:pPr>
              <w:spacing w:after="0"/>
              <w:jc w:val="center"/>
              <w:rPr>
                <w:rFonts w:ascii="Arial Narrow" w:hAnsi="Arial Narrow"/>
                <w:sz w:val="24"/>
                <w:szCs w:val="24"/>
              </w:rPr>
            </w:pPr>
            <w:r w:rsidRPr="00040F07">
              <w:rPr>
                <w:rFonts w:ascii="Arial Narrow" w:hAnsi="Arial Narrow"/>
                <w:sz w:val="24"/>
                <w:szCs w:val="24"/>
              </w:rPr>
              <w:t>смену</w:t>
            </w:r>
          </w:p>
        </w:tc>
        <w:tc>
          <w:tcPr>
            <w:tcW w:w="1003" w:type="dxa"/>
            <w:gridSpan w:val="2"/>
            <w:vAlign w:val="center"/>
          </w:tcPr>
          <w:p w:rsidR="002179F1" w:rsidRPr="00040F07" w:rsidRDefault="002179F1" w:rsidP="002060BF">
            <w:pPr>
              <w:spacing w:after="0"/>
              <w:jc w:val="center"/>
              <w:rPr>
                <w:rFonts w:ascii="Arial Narrow" w:hAnsi="Arial Narrow"/>
              </w:rPr>
            </w:pPr>
            <w:r w:rsidRPr="00040F07">
              <w:rPr>
                <w:rFonts w:ascii="Arial Narrow" w:hAnsi="Arial Narrow"/>
              </w:rPr>
              <w:t>94</w:t>
            </w:r>
            <w:r w:rsidR="00A0742E">
              <w:rPr>
                <w:rFonts w:ascii="Arial Narrow" w:hAnsi="Arial Narrow"/>
              </w:rPr>
              <w:t>,0</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94</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94</w:t>
            </w:r>
            <w:r w:rsidR="00A0742E">
              <w:rPr>
                <w:rFonts w:ascii="Arial Narrow" w:hAnsi="Arial Narrow"/>
                <w:sz w:val="24"/>
                <w:szCs w:val="24"/>
              </w:rPr>
              <w:t>,0</w:t>
            </w:r>
          </w:p>
        </w:tc>
        <w:tc>
          <w:tcPr>
            <w:tcW w:w="1079" w:type="dxa"/>
            <w:gridSpan w:val="3"/>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1,1</w:t>
            </w:r>
            <w:r w:rsidR="00A0742E">
              <w:rPr>
                <w:rFonts w:ascii="Arial Narrow" w:hAnsi="Arial Narrow"/>
                <w:sz w:val="24"/>
                <w:szCs w:val="24"/>
              </w:rPr>
              <w:t>3</w:t>
            </w:r>
          </w:p>
        </w:tc>
        <w:tc>
          <w:tcPr>
            <w:tcW w:w="637" w:type="dxa"/>
            <w:gridSpan w:val="2"/>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1,1</w:t>
            </w:r>
            <w:r w:rsidR="00A0742E">
              <w:rPr>
                <w:rFonts w:ascii="Arial Narrow" w:hAnsi="Arial Narrow"/>
                <w:sz w:val="24"/>
                <w:szCs w:val="24"/>
              </w:rPr>
              <w:t>3</w:t>
            </w:r>
          </w:p>
        </w:tc>
        <w:tc>
          <w:tcPr>
            <w:tcW w:w="793" w:type="dxa"/>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1,1</w:t>
            </w:r>
            <w:r w:rsidR="00A0742E">
              <w:rPr>
                <w:rFonts w:ascii="Arial Narrow" w:hAnsi="Arial Narrow"/>
                <w:sz w:val="24"/>
                <w:szCs w:val="24"/>
              </w:rPr>
              <w:t>3</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парикмахерская</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32</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мест</w:t>
            </w:r>
          </w:p>
        </w:tc>
        <w:tc>
          <w:tcPr>
            <w:tcW w:w="1003" w:type="dxa"/>
            <w:gridSpan w:val="2"/>
            <w:vAlign w:val="center"/>
          </w:tcPr>
          <w:p w:rsidR="002179F1" w:rsidRPr="00040F07" w:rsidRDefault="002179F1" w:rsidP="002060BF">
            <w:pPr>
              <w:spacing w:after="0"/>
              <w:jc w:val="center"/>
              <w:rPr>
                <w:rFonts w:ascii="Arial Narrow" w:hAnsi="Arial Narrow"/>
                <w:sz w:val="24"/>
                <w:szCs w:val="24"/>
              </w:rPr>
            </w:pPr>
            <w:r w:rsidRPr="00040F07">
              <w:rPr>
                <w:rFonts w:ascii="Arial Narrow" w:hAnsi="Arial Narrow"/>
                <w:sz w:val="24"/>
                <w:szCs w:val="24"/>
              </w:rPr>
              <w:t>1</w:t>
            </w:r>
            <w:r w:rsidR="00A0742E">
              <w:rPr>
                <w:rFonts w:ascii="Arial Narrow" w:hAnsi="Arial Narrow"/>
                <w:sz w:val="24"/>
                <w:szCs w:val="24"/>
              </w:rPr>
              <w:t>,0</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w:t>
            </w:r>
            <w:r w:rsidR="00A0742E">
              <w:rPr>
                <w:rFonts w:ascii="Arial Narrow" w:hAnsi="Arial Narrow"/>
                <w:sz w:val="24"/>
                <w:szCs w:val="24"/>
              </w:rPr>
              <w:t>,0</w:t>
            </w:r>
          </w:p>
        </w:tc>
        <w:tc>
          <w:tcPr>
            <w:tcW w:w="1079" w:type="dxa"/>
            <w:gridSpan w:val="3"/>
            <w:vAlign w:val="center"/>
          </w:tcPr>
          <w:p w:rsidR="002179F1" w:rsidRPr="00040F07" w:rsidRDefault="00A0742E" w:rsidP="002060BF">
            <w:pPr>
              <w:spacing w:after="0" w:line="240" w:lineRule="auto"/>
              <w:jc w:val="center"/>
              <w:rPr>
                <w:rFonts w:ascii="Arial Narrow" w:hAnsi="Arial Narrow"/>
                <w:sz w:val="24"/>
                <w:szCs w:val="24"/>
              </w:rPr>
            </w:pPr>
            <w:r>
              <w:rPr>
                <w:rFonts w:ascii="Arial Narrow" w:hAnsi="Arial Narrow"/>
                <w:sz w:val="24"/>
                <w:szCs w:val="24"/>
              </w:rPr>
              <w:t>0,03</w:t>
            </w:r>
          </w:p>
        </w:tc>
        <w:tc>
          <w:tcPr>
            <w:tcW w:w="637" w:type="dxa"/>
            <w:gridSpan w:val="2"/>
            <w:vAlign w:val="center"/>
          </w:tcPr>
          <w:p w:rsidR="002179F1" w:rsidRPr="00040F07" w:rsidRDefault="00A0742E" w:rsidP="002060BF">
            <w:pPr>
              <w:spacing w:after="0" w:line="240" w:lineRule="auto"/>
              <w:jc w:val="center"/>
              <w:rPr>
                <w:rFonts w:ascii="Arial Narrow" w:hAnsi="Arial Narrow"/>
                <w:sz w:val="24"/>
                <w:szCs w:val="24"/>
              </w:rPr>
            </w:pPr>
            <w:r>
              <w:rPr>
                <w:rFonts w:ascii="Arial Narrow" w:hAnsi="Arial Narrow"/>
                <w:sz w:val="24"/>
                <w:szCs w:val="24"/>
              </w:rPr>
              <w:t>0,03</w:t>
            </w:r>
          </w:p>
        </w:tc>
        <w:tc>
          <w:tcPr>
            <w:tcW w:w="793" w:type="dxa"/>
            <w:vAlign w:val="center"/>
          </w:tcPr>
          <w:p w:rsidR="002179F1" w:rsidRPr="00040F07" w:rsidRDefault="00A0742E" w:rsidP="002060BF">
            <w:pPr>
              <w:spacing w:after="0" w:line="240" w:lineRule="auto"/>
              <w:jc w:val="center"/>
              <w:rPr>
                <w:rFonts w:ascii="Arial Narrow" w:hAnsi="Arial Narrow"/>
                <w:sz w:val="24"/>
                <w:szCs w:val="24"/>
              </w:rPr>
            </w:pPr>
            <w:r>
              <w:rPr>
                <w:rFonts w:ascii="Arial Narrow" w:hAnsi="Arial Narrow"/>
                <w:sz w:val="24"/>
                <w:szCs w:val="24"/>
              </w:rPr>
              <w:t>0,03</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 xml:space="preserve">Дом быта </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40</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Сотрудник (работник)</w:t>
            </w:r>
          </w:p>
        </w:tc>
        <w:tc>
          <w:tcPr>
            <w:tcW w:w="1003" w:type="dxa"/>
            <w:gridSpan w:val="2"/>
            <w:vAlign w:val="center"/>
          </w:tcPr>
          <w:p w:rsidR="002179F1" w:rsidRPr="00040F07" w:rsidRDefault="002179F1" w:rsidP="002060BF">
            <w:pPr>
              <w:spacing w:after="0"/>
              <w:jc w:val="center"/>
              <w:rPr>
                <w:rFonts w:ascii="Arial Narrow" w:hAnsi="Arial Narrow"/>
                <w:sz w:val="24"/>
                <w:szCs w:val="24"/>
              </w:rPr>
            </w:pPr>
            <w:r w:rsidRPr="00040F07">
              <w:rPr>
                <w:rFonts w:ascii="Arial Narrow" w:hAnsi="Arial Narrow"/>
                <w:sz w:val="24"/>
                <w:szCs w:val="24"/>
              </w:rPr>
              <w:t>По данным на 01.01.2012г. не действующий</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9</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6</w:t>
            </w:r>
            <w:r w:rsidR="00A0742E">
              <w:rPr>
                <w:rFonts w:ascii="Arial Narrow" w:hAnsi="Arial Narrow"/>
                <w:sz w:val="24"/>
                <w:szCs w:val="24"/>
              </w:rPr>
              <w:t>,0</w:t>
            </w:r>
          </w:p>
        </w:tc>
        <w:tc>
          <w:tcPr>
            <w:tcW w:w="1079"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7"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0,36</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0,24</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spacing w:after="0"/>
              <w:rPr>
                <w:rFonts w:ascii="Arial Narrow" w:hAnsi="Arial Narrow"/>
                <w:sz w:val="24"/>
                <w:szCs w:val="24"/>
              </w:rPr>
            </w:pPr>
            <w:r w:rsidRPr="00040F07">
              <w:rPr>
                <w:rFonts w:ascii="Arial Narrow" w:hAnsi="Arial Narrow"/>
                <w:sz w:val="24"/>
                <w:szCs w:val="24"/>
              </w:rPr>
              <w:t>Административное здание КСК «Сервис»</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40</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Сотрудник (работник)</w:t>
            </w:r>
          </w:p>
        </w:tc>
        <w:tc>
          <w:tcPr>
            <w:tcW w:w="1003" w:type="dxa"/>
            <w:gridSpan w:val="2"/>
            <w:vAlign w:val="center"/>
          </w:tcPr>
          <w:p w:rsidR="002179F1" w:rsidRPr="00040F07" w:rsidRDefault="002179F1" w:rsidP="002060BF">
            <w:pPr>
              <w:spacing w:after="0"/>
              <w:jc w:val="center"/>
              <w:rPr>
                <w:rFonts w:ascii="Arial Narrow" w:hAnsi="Arial Narrow"/>
                <w:sz w:val="24"/>
                <w:szCs w:val="24"/>
              </w:rPr>
            </w:pPr>
            <w:r w:rsidRPr="00040F07">
              <w:rPr>
                <w:rFonts w:ascii="Arial Narrow" w:hAnsi="Arial Narrow"/>
                <w:sz w:val="24"/>
                <w:szCs w:val="24"/>
              </w:rPr>
              <w:t>14</w:t>
            </w:r>
            <w:r w:rsidR="00A0742E">
              <w:rPr>
                <w:rFonts w:ascii="Arial Narrow" w:hAnsi="Arial Narrow"/>
                <w:sz w:val="24"/>
                <w:szCs w:val="24"/>
              </w:rPr>
              <w:t>,0</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14</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14</w:t>
            </w:r>
            <w:r w:rsidR="00A0742E">
              <w:rPr>
                <w:rFonts w:ascii="Arial Narrow" w:hAnsi="Arial Narrow"/>
                <w:sz w:val="24"/>
                <w:szCs w:val="24"/>
              </w:rPr>
              <w:t>,0</w:t>
            </w:r>
          </w:p>
        </w:tc>
        <w:tc>
          <w:tcPr>
            <w:tcW w:w="1079"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0,56</w:t>
            </w:r>
          </w:p>
        </w:tc>
        <w:tc>
          <w:tcPr>
            <w:tcW w:w="637"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0,56</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0,56</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spacing w:after="0"/>
              <w:rPr>
                <w:rFonts w:ascii="Arial Narrow" w:hAnsi="Arial Narrow"/>
                <w:sz w:val="24"/>
                <w:szCs w:val="24"/>
              </w:rPr>
            </w:pPr>
            <w:r w:rsidRPr="00040F07">
              <w:rPr>
                <w:rFonts w:ascii="Arial Narrow" w:hAnsi="Arial Narrow"/>
                <w:sz w:val="24"/>
                <w:szCs w:val="24"/>
              </w:rPr>
              <w:t>Контора лесхоза</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40</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Сотрудник (работник)</w:t>
            </w:r>
          </w:p>
        </w:tc>
        <w:tc>
          <w:tcPr>
            <w:tcW w:w="1003" w:type="dxa"/>
            <w:gridSpan w:val="2"/>
            <w:vAlign w:val="center"/>
          </w:tcPr>
          <w:p w:rsidR="002179F1" w:rsidRPr="00040F07" w:rsidRDefault="002179F1" w:rsidP="002060BF">
            <w:pPr>
              <w:spacing w:after="0"/>
              <w:jc w:val="center"/>
              <w:rPr>
                <w:rFonts w:ascii="Arial Narrow" w:hAnsi="Arial Narrow"/>
                <w:sz w:val="24"/>
                <w:szCs w:val="24"/>
              </w:rPr>
            </w:pPr>
            <w:r w:rsidRPr="00040F07">
              <w:rPr>
                <w:rFonts w:ascii="Arial Narrow" w:hAnsi="Arial Narrow"/>
                <w:sz w:val="24"/>
                <w:szCs w:val="24"/>
              </w:rPr>
              <w:t>4</w:t>
            </w:r>
            <w:r w:rsidR="00A0742E">
              <w:rPr>
                <w:rFonts w:ascii="Arial Narrow" w:hAnsi="Arial Narrow"/>
                <w:sz w:val="24"/>
                <w:szCs w:val="24"/>
              </w:rPr>
              <w:t>,0</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4</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4</w:t>
            </w:r>
            <w:r w:rsidR="00A0742E">
              <w:rPr>
                <w:rFonts w:ascii="Arial Narrow" w:hAnsi="Arial Narrow"/>
                <w:sz w:val="24"/>
                <w:szCs w:val="24"/>
              </w:rPr>
              <w:t>,0</w:t>
            </w:r>
          </w:p>
        </w:tc>
        <w:tc>
          <w:tcPr>
            <w:tcW w:w="1079"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0,16</w:t>
            </w:r>
          </w:p>
        </w:tc>
        <w:tc>
          <w:tcPr>
            <w:tcW w:w="637"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0,16</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0,16</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Сельский клуб</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27</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мест</w:t>
            </w:r>
          </w:p>
        </w:tc>
        <w:tc>
          <w:tcPr>
            <w:tcW w:w="1003" w:type="dxa"/>
            <w:gridSpan w:val="2"/>
            <w:vAlign w:val="center"/>
          </w:tcPr>
          <w:p w:rsidR="002179F1" w:rsidRPr="00040F07" w:rsidRDefault="002179F1" w:rsidP="002060BF">
            <w:pPr>
              <w:spacing w:after="0"/>
              <w:jc w:val="center"/>
              <w:rPr>
                <w:rFonts w:ascii="Arial Narrow" w:hAnsi="Arial Narrow"/>
                <w:sz w:val="24"/>
                <w:szCs w:val="24"/>
              </w:rPr>
            </w:pPr>
            <w:r w:rsidRPr="00040F07">
              <w:rPr>
                <w:rFonts w:ascii="Arial Narrow" w:hAnsi="Arial Narrow"/>
                <w:sz w:val="24"/>
                <w:szCs w:val="24"/>
              </w:rPr>
              <w:t>130</w:t>
            </w:r>
            <w:r w:rsidR="00A0742E">
              <w:rPr>
                <w:rFonts w:ascii="Arial Narrow" w:hAnsi="Arial Narrow"/>
                <w:sz w:val="24"/>
                <w:szCs w:val="24"/>
              </w:rPr>
              <w:t>,0</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250</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250</w:t>
            </w:r>
            <w:r w:rsidR="00A0742E">
              <w:rPr>
                <w:rFonts w:ascii="Arial Narrow" w:hAnsi="Arial Narrow"/>
                <w:sz w:val="24"/>
                <w:szCs w:val="24"/>
              </w:rPr>
              <w:t>,0</w:t>
            </w:r>
          </w:p>
        </w:tc>
        <w:tc>
          <w:tcPr>
            <w:tcW w:w="1079"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3,51</w:t>
            </w:r>
          </w:p>
        </w:tc>
        <w:tc>
          <w:tcPr>
            <w:tcW w:w="637"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6,75</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6,75</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Административное здание ООО «Красресурс»</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 xml:space="preserve">40 </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Сотрудник (работник)</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45</w:t>
            </w:r>
            <w:r w:rsidR="00A0742E">
              <w:rPr>
                <w:rFonts w:ascii="Arial Narrow" w:hAnsi="Arial Narrow"/>
                <w:sz w:val="24"/>
                <w:szCs w:val="24"/>
              </w:rPr>
              <w:t>,0</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50</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50</w:t>
            </w:r>
            <w:r w:rsidR="00A0742E">
              <w:rPr>
                <w:rFonts w:ascii="Arial Narrow" w:hAnsi="Arial Narrow"/>
                <w:sz w:val="24"/>
                <w:szCs w:val="24"/>
              </w:rPr>
              <w:t>,0</w:t>
            </w:r>
          </w:p>
        </w:tc>
        <w:tc>
          <w:tcPr>
            <w:tcW w:w="1079"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1,8</w:t>
            </w:r>
          </w:p>
        </w:tc>
        <w:tc>
          <w:tcPr>
            <w:tcW w:w="637"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2,0</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2,0</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4B7E44">
            <w:pPr>
              <w:pStyle w:val="a4"/>
              <w:tabs>
                <w:tab w:val="clear" w:pos="4153"/>
                <w:tab w:val="clear" w:pos="8306"/>
              </w:tabs>
            </w:pPr>
            <w:r w:rsidRPr="00040F07">
              <w:t xml:space="preserve">Гостиница </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120</w:t>
            </w:r>
          </w:p>
        </w:tc>
        <w:tc>
          <w:tcPr>
            <w:tcW w:w="1312" w:type="dxa"/>
            <w:gridSpan w:val="2"/>
            <w:vAlign w:val="center"/>
          </w:tcPr>
          <w:p w:rsidR="002179F1" w:rsidRPr="00040F07" w:rsidRDefault="002179F1" w:rsidP="002060BF">
            <w:pPr>
              <w:spacing w:after="0" w:line="240" w:lineRule="auto"/>
              <w:ind w:left="-108" w:right="-71"/>
              <w:jc w:val="center"/>
              <w:rPr>
                <w:rFonts w:ascii="Arial Narrow" w:hAnsi="Arial Narrow"/>
                <w:sz w:val="24"/>
                <w:szCs w:val="24"/>
              </w:rPr>
            </w:pPr>
            <w:r w:rsidRPr="00040F07">
              <w:rPr>
                <w:rFonts w:ascii="Arial Narrow" w:hAnsi="Arial Narrow"/>
                <w:sz w:val="24"/>
                <w:szCs w:val="24"/>
              </w:rPr>
              <w:t>мест</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10</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10</w:t>
            </w:r>
            <w:r w:rsidR="00A0742E">
              <w:rPr>
                <w:rFonts w:ascii="Arial Narrow" w:hAnsi="Arial Narrow"/>
                <w:sz w:val="24"/>
                <w:szCs w:val="24"/>
              </w:rPr>
              <w:t>,0</w:t>
            </w:r>
          </w:p>
        </w:tc>
        <w:tc>
          <w:tcPr>
            <w:tcW w:w="1079"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7"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1,2</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1,2</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столовая на 20 мест</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215</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мест</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35</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35</w:t>
            </w:r>
            <w:r w:rsidR="00A0742E">
              <w:rPr>
                <w:rFonts w:ascii="Arial Narrow" w:hAnsi="Arial Narrow"/>
                <w:sz w:val="24"/>
                <w:szCs w:val="24"/>
              </w:rPr>
              <w:t>,0</w:t>
            </w:r>
          </w:p>
        </w:tc>
        <w:tc>
          <w:tcPr>
            <w:tcW w:w="1079"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7" w:type="dxa"/>
            <w:gridSpan w:val="2"/>
            <w:vAlign w:val="center"/>
          </w:tcPr>
          <w:p w:rsidR="002179F1" w:rsidRPr="00040F07" w:rsidRDefault="002179F1" w:rsidP="00FA3B69">
            <w:pPr>
              <w:spacing w:after="0" w:line="240" w:lineRule="auto"/>
              <w:jc w:val="center"/>
              <w:rPr>
                <w:rFonts w:ascii="Arial Narrow" w:hAnsi="Arial Narrow"/>
                <w:sz w:val="24"/>
                <w:szCs w:val="24"/>
              </w:rPr>
            </w:pPr>
            <w:r w:rsidRPr="00040F07">
              <w:rPr>
                <w:rFonts w:ascii="Arial Narrow" w:hAnsi="Arial Narrow"/>
                <w:sz w:val="24"/>
                <w:szCs w:val="24"/>
              </w:rPr>
              <w:t>7,52</w:t>
            </w:r>
          </w:p>
        </w:tc>
        <w:tc>
          <w:tcPr>
            <w:tcW w:w="793" w:type="dxa"/>
            <w:vAlign w:val="center"/>
          </w:tcPr>
          <w:p w:rsidR="002179F1" w:rsidRPr="00040F07" w:rsidRDefault="002179F1" w:rsidP="00FA3B69">
            <w:pPr>
              <w:spacing w:after="0" w:line="240" w:lineRule="auto"/>
              <w:jc w:val="center"/>
              <w:rPr>
                <w:rFonts w:ascii="Arial Narrow" w:hAnsi="Arial Narrow"/>
                <w:sz w:val="24"/>
                <w:szCs w:val="24"/>
              </w:rPr>
            </w:pPr>
            <w:r w:rsidRPr="00040F07">
              <w:rPr>
                <w:rFonts w:ascii="Arial Narrow" w:hAnsi="Arial Narrow"/>
                <w:sz w:val="24"/>
                <w:szCs w:val="24"/>
              </w:rPr>
              <w:t>7,52</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Кафе</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215</w:t>
            </w:r>
          </w:p>
        </w:tc>
        <w:tc>
          <w:tcPr>
            <w:tcW w:w="1312" w:type="dxa"/>
            <w:gridSpan w:val="2"/>
            <w:vAlign w:val="center"/>
          </w:tcPr>
          <w:p w:rsidR="002179F1" w:rsidRPr="00040F07" w:rsidRDefault="00196EEC" w:rsidP="002060BF">
            <w:pPr>
              <w:spacing w:after="0" w:line="240" w:lineRule="auto"/>
              <w:jc w:val="center"/>
              <w:rPr>
                <w:rFonts w:ascii="Arial Narrow" w:hAnsi="Arial Narrow"/>
                <w:sz w:val="24"/>
                <w:szCs w:val="24"/>
              </w:rPr>
            </w:pPr>
            <w:r w:rsidRPr="00040F07">
              <w:rPr>
                <w:rFonts w:ascii="Arial Narrow" w:hAnsi="Arial Narrow"/>
                <w:sz w:val="24"/>
                <w:szCs w:val="24"/>
              </w:rPr>
              <w:t>у</w:t>
            </w:r>
            <w:r w:rsidR="002179F1" w:rsidRPr="00040F07">
              <w:rPr>
                <w:rFonts w:ascii="Arial Narrow" w:hAnsi="Arial Narrow"/>
                <w:sz w:val="24"/>
                <w:szCs w:val="24"/>
              </w:rPr>
              <w:t>сл.блюд</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150</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150</w:t>
            </w:r>
            <w:r w:rsidR="00A0742E">
              <w:rPr>
                <w:rFonts w:ascii="Arial Narrow" w:hAnsi="Arial Narrow"/>
                <w:sz w:val="24"/>
                <w:szCs w:val="24"/>
              </w:rPr>
              <w:t>,0</w:t>
            </w:r>
          </w:p>
        </w:tc>
        <w:tc>
          <w:tcPr>
            <w:tcW w:w="1079"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7"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32,25</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32,25</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Детский сад на 60 мест</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95</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мест</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60</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60</w:t>
            </w:r>
            <w:r w:rsidR="00A0742E">
              <w:rPr>
                <w:rFonts w:ascii="Arial Narrow" w:hAnsi="Arial Narrow"/>
                <w:sz w:val="24"/>
                <w:szCs w:val="24"/>
              </w:rPr>
              <w:t>,0</w:t>
            </w:r>
          </w:p>
        </w:tc>
        <w:tc>
          <w:tcPr>
            <w:tcW w:w="1079"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7"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5,7</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5,7</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 xml:space="preserve">Баня на 10 мест </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20</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vertAlign w:val="superscript"/>
              </w:rPr>
            </w:pPr>
            <w:r w:rsidRPr="00040F07">
              <w:rPr>
                <w:rFonts w:ascii="Arial Narrow" w:hAnsi="Arial Narrow"/>
                <w:sz w:val="24"/>
                <w:szCs w:val="24"/>
              </w:rPr>
              <w:t>мест</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9</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6</w:t>
            </w:r>
            <w:r w:rsidR="00A0742E">
              <w:rPr>
                <w:rFonts w:ascii="Arial Narrow" w:hAnsi="Arial Narrow"/>
                <w:sz w:val="24"/>
                <w:szCs w:val="24"/>
              </w:rPr>
              <w:t>,0</w:t>
            </w:r>
          </w:p>
        </w:tc>
        <w:tc>
          <w:tcPr>
            <w:tcW w:w="1079"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7"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0,2</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0,12</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Прачечная, химчистка</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20</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vertAlign w:val="superscript"/>
              </w:rPr>
            </w:pPr>
            <w:r w:rsidRPr="00040F07">
              <w:rPr>
                <w:rFonts w:ascii="Arial Narrow" w:hAnsi="Arial Narrow"/>
                <w:sz w:val="24"/>
                <w:szCs w:val="24"/>
              </w:rPr>
              <w:t>м</w:t>
            </w:r>
            <w:r w:rsidRPr="00040F07">
              <w:rPr>
                <w:rFonts w:ascii="Arial Narrow" w:hAnsi="Arial Narrow"/>
                <w:sz w:val="24"/>
                <w:szCs w:val="24"/>
                <w:vertAlign w:val="superscript"/>
              </w:rPr>
              <w:t>2</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80</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80</w:t>
            </w:r>
            <w:r w:rsidR="00A0742E">
              <w:rPr>
                <w:rFonts w:ascii="Arial Narrow" w:hAnsi="Arial Narrow"/>
                <w:sz w:val="24"/>
                <w:szCs w:val="24"/>
              </w:rPr>
              <w:t>,0</w:t>
            </w:r>
          </w:p>
        </w:tc>
        <w:tc>
          <w:tcPr>
            <w:tcW w:w="1079"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7"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1,6</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1,6</w:t>
            </w:r>
          </w:p>
        </w:tc>
      </w:tr>
      <w:tr w:rsidR="002179F1" w:rsidRPr="00040F07" w:rsidTr="00A119EC">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Детский центр дополнительного образования</w:t>
            </w:r>
          </w:p>
        </w:tc>
        <w:tc>
          <w:tcPr>
            <w:tcW w:w="7155" w:type="dxa"/>
            <w:gridSpan w:val="14"/>
            <w:vMerge w:val="restart"/>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На перспективу</w:t>
            </w:r>
          </w:p>
        </w:tc>
      </w:tr>
      <w:tr w:rsidR="002179F1" w:rsidRPr="00040F07" w:rsidTr="00A119EC">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Административное здание</w:t>
            </w:r>
          </w:p>
        </w:tc>
        <w:tc>
          <w:tcPr>
            <w:tcW w:w="7155" w:type="dxa"/>
            <w:gridSpan w:val="14"/>
            <w:vMerge/>
            <w:vAlign w:val="center"/>
          </w:tcPr>
          <w:p w:rsidR="002179F1" w:rsidRPr="00040F07" w:rsidRDefault="002179F1" w:rsidP="002060BF">
            <w:pPr>
              <w:spacing w:after="0" w:line="240" w:lineRule="auto"/>
              <w:jc w:val="center"/>
              <w:rPr>
                <w:rFonts w:ascii="Arial Narrow" w:hAnsi="Arial Narrow"/>
                <w:sz w:val="24"/>
                <w:szCs w:val="24"/>
              </w:rPr>
            </w:pPr>
          </w:p>
        </w:tc>
      </w:tr>
      <w:tr w:rsidR="002179F1" w:rsidRPr="00040F07" w:rsidTr="00444E2A">
        <w:trPr>
          <w:trHeight w:val="102"/>
        </w:trPr>
        <w:tc>
          <w:tcPr>
            <w:tcW w:w="7095" w:type="dxa"/>
            <w:gridSpan w:val="10"/>
            <w:vAlign w:val="center"/>
          </w:tcPr>
          <w:p w:rsidR="002179F1" w:rsidRPr="00040F07" w:rsidRDefault="002179F1" w:rsidP="002060BF">
            <w:pPr>
              <w:spacing w:after="0" w:line="240" w:lineRule="auto"/>
              <w:rPr>
                <w:rFonts w:ascii="Arial Narrow" w:hAnsi="Arial Narrow"/>
                <w:b/>
                <w:sz w:val="24"/>
                <w:szCs w:val="24"/>
              </w:rPr>
            </w:pPr>
            <w:r w:rsidRPr="00040F07">
              <w:rPr>
                <w:rFonts w:ascii="Arial Narrow" w:hAnsi="Arial Narrow"/>
                <w:b/>
                <w:sz w:val="24"/>
                <w:szCs w:val="24"/>
              </w:rPr>
              <w:t>ВСЕГО</w:t>
            </w:r>
          </w:p>
        </w:tc>
        <w:tc>
          <w:tcPr>
            <w:tcW w:w="1079" w:type="dxa"/>
            <w:gridSpan w:val="3"/>
            <w:vAlign w:val="center"/>
          </w:tcPr>
          <w:p w:rsidR="002179F1" w:rsidRPr="00040F07" w:rsidRDefault="00D8003F" w:rsidP="00D14AFB">
            <w:pPr>
              <w:spacing w:after="0" w:line="240" w:lineRule="auto"/>
              <w:jc w:val="center"/>
              <w:rPr>
                <w:rFonts w:ascii="Arial Narrow" w:hAnsi="Arial Narrow"/>
                <w:b/>
                <w:sz w:val="24"/>
                <w:szCs w:val="24"/>
              </w:rPr>
            </w:pPr>
            <w:r w:rsidRPr="00040F07">
              <w:rPr>
                <w:rFonts w:ascii="Arial Narrow" w:hAnsi="Arial Narrow"/>
                <w:b/>
                <w:sz w:val="24"/>
                <w:szCs w:val="24"/>
              </w:rPr>
              <w:t>846,09</w:t>
            </w:r>
          </w:p>
        </w:tc>
        <w:tc>
          <w:tcPr>
            <w:tcW w:w="637" w:type="dxa"/>
            <w:gridSpan w:val="2"/>
            <w:vAlign w:val="center"/>
          </w:tcPr>
          <w:p w:rsidR="002179F1" w:rsidRPr="00040F07" w:rsidRDefault="00DA7691" w:rsidP="00D14AFB">
            <w:pPr>
              <w:spacing w:after="0" w:line="240" w:lineRule="auto"/>
              <w:jc w:val="center"/>
              <w:rPr>
                <w:rFonts w:ascii="Arial Narrow" w:hAnsi="Arial Narrow"/>
                <w:b/>
                <w:sz w:val="24"/>
                <w:szCs w:val="24"/>
              </w:rPr>
            </w:pPr>
            <w:r>
              <w:rPr>
                <w:rFonts w:ascii="Arial Narrow" w:hAnsi="Arial Narrow"/>
                <w:b/>
                <w:sz w:val="24"/>
                <w:szCs w:val="24"/>
              </w:rPr>
              <w:t>939,74</w:t>
            </w:r>
          </w:p>
        </w:tc>
        <w:tc>
          <w:tcPr>
            <w:tcW w:w="793" w:type="dxa"/>
            <w:vAlign w:val="center"/>
          </w:tcPr>
          <w:p w:rsidR="002179F1" w:rsidRPr="00040F07" w:rsidRDefault="00DA7691" w:rsidP="00D14AFB">
            <w:pPr>
              <w:spacing w:after="0" w:line="240" w:lineRule="auto"/>
              <w:jc w:val="center"/>
              <w:rPr>
                <w:rFonts w:ascii="Arial Narrow" w:hAnsi="Arial Narrow"/>
                <w:b/>
                <w:sz w:val="24"/>
                <w:szCs w:val="24"/>
              </w:rPr>
            </w:pPr>
            <w:r>
              <w:rPr>
                <w:rFonts w:ascii="Arial Narrow" w:hAnsi="Arial Narrow"/>
                <w:b/>
                <w:sz w:val="24"/>
                <w:szCs w:val="24"/>
              </w:rPr>
              <w:t>820,04</w:t>
            </w:r>
          </w:p>
        </w:tc>
      </w:tr>
      <w:tr w:rsidR="002179F1" w:rsidRPr="00040F07" w:rsidTr="00444E2A">
        <w:trPr>
          <w:trHeight w:val="318"/>
        </w:trPr>
        <w:tc>
          <w:tcPr>
            <w:tcW w:w="9604" w:type="dxa"/>
            <w:gridSpan w:val="16"/>
            <w:vAlign w:val="center"/>
          </w:tcPr>
          <w:p w:rsidR="002179F1" w:rsidRPr="00040F07" w:rsidRDefault="002179F1" w:rsidP="002060BF">
            <w:pPr>
              <w:spacing w:after="0"/>
              <w:ind w:left="-108" w:right="-108"/>
              <w:jc w:val="center"/>
              <w:rPr>
                <w:rFonts w:ascii="Arial Narrow" w:hAnsi="Arial Narrow" w:cs="Arial CYR"/>
                <w:b/>
                <w:sz w:val="24"/>
                <w:szCs w:val="24"/>
              </w:rPr>
            </w:pPr>
            <w:r w:rsidRPr="00040F07">
              <w:rPr>
                <w:rFonts w:ascii="Arial Narrow" w:hAnsi="Arial Narrow"/>
                <w:b/>
                <w:sz w:val="24"/>
                <w:szCs w:val="24"/>
              </w:rPr>
              <w:t>с. Козьмо – Демьяновка</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spacing w:after="0" w:line="240" w:lineRule="auto"/>
              <w:ind w:right="-108"/>
              <w:rPr>
                <w:rFonts w:ascii="Arial Narrow" w:hAnsi="Arial Narrow"/>
                <w:sz w:val="24"/>
                <w:szCs w:val="24"/>
              </w:rPr>
            </w:pPr>
            <w:r w:rsidRPr="00040F07">
              <w:rPr>
                <w:rFonts w:ascii="Arial Narrow" w:hAnsi="Arial Narrow"/>
                <w:sz w:val="24"/>
                <w:szCs w:val="24"/>
              </w:rPr>
              <w:t>От жилых зданий, оборудованных централизованным водопроводом, канализацией и отоплением</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200</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чел</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33</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14</w:t>
            </w:r>
            <w:r w:rsidR="00A0742E">
              <w:rPr>
                <w:rFonts w:ascii="Arial Narrow" w:hAnsi="Arial Narrow"/>
                <w:sz w:val="24"/>
                <w:szCs w:val="24"/>
              </w:rPr>
              <w:t>,0</w:t>
            </w:r>
          </w:p>
        </w:tc>
        <w:tc>
          <w:tcPr>
            <w:tcW w:w="1079"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7"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6,6</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2,8</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spacing w:after="0" w:line="240" w:lineRule="auto"/>
              <w:ind w:right="-108"/>
              <w:rPr>
                <w:rFonts w:ascii="Arial Narrow" w:hAnsi="Arial Narrow"/>
                <w:sz w:val="24"/>
                <w:szCs w:val="24"/>
              </w:rPr>
            </w:pPr>
            <w:r w:rsidRPr="00040F07">
              <w:rPr>
                <w:rFonts w:ascii="Arial Narrow" w:hAnsi="Arial Narrow"/>
                <w:sz w:val="24"/>
                <w:szCs w:val="24"/>
              </w:rPr>
              <w:t xml:space="preserve">От прочих жилых </w:t>
            </w:r>
            <w:r w:rsidRPr="00040F07">
              <w:rPr>
                <w:rFonts w:ascii="Arial Narrow" w:hAnsi="Arial Narrow"/>
                <w:sz w:val="24"/>
                <w:szCs w:val="24"/>
              </w:rPr>
              <w:lastRenderedPageBreak/>
              <w:t xml:space="preserve">зданий </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lastRenderedPageBreak/>
              <w:t>300</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чел</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59</w:t>
            </w:r>
            <w:r w:rsidR="00A0742E">
              <w:rPr>
                <w:rFonts w:ascii="Arial Narrow" w:hAnsi="Arial Narrow"/>
                <w:sz w:val="24"/>
                <w:szCs w:val="24"/>
              </w:rPr>
              <w:t>,0</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1079"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17,7</w:t>
            </w:r>
          </w:p>
        </w:tc>
        <w:tc>
          <w:tcPr>
            <w:tcW w:w="637"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Смет с твердых покрытий улиц, дорог, площадей</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5</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м</w:t>
            </w:r>
            <w:r w:rsidRPr="00040F07">
              <w:rPr>
                <w:rFonts w:ascii="Arial Narrow" w:hAnsi="Arial Narrow"/>
                <w:sz w:val="24"/>
                <w:szCs w:val="24"/>
                <w:vertAlign w:val="superscript"/>
              </w:rPr>
              <w:t>2</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1079"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7"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spacing w:after="0" w:line="240" w:lineRule="auto"/>
              <w:ind w:right="-108"/>
              <w:rPr>
                <w:rFonts w:ascii="Arial Narrow" w:hAnsi="Arial Narrow"/>
                <w:sz w:val="24"/>
                <w:szCs w:val="24"/>
              </w:rPr>
            </w:pPr>
            <w:r w:rsidRPr="00040F07">
              <w:rPr>
                <w:rFonts w:ascii="Arial Narrow" w:hAnsi="Arial Narrow"/>
                <w:sz w:val="24"/>
                <w:szCs w:val="24"/>
              </w:rPr>
              <w:t xml:space="preserve">Клуб </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27</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мест</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44</w:t>
            </w:r>
            <w:r w:rsidR="00A0742E">
              <w:rPr>
                <w:rFonts w:ascii="Arial Narrow" w:hAnsi="Arial Narrow"/>
                <w:sz w:val="24"/>
                <w:szCs w:val="24"/>
              </w:rPr>
              <w:t>,0</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44</w:t>
            </w:r>
            <w:r w:rsidR="00A0742E">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44</w:t>
            </w:r>
            <w:r w:rsidR="00A0742E">
              <w:rPr>
                <w:rFonts w:ascii="Arial Narrow" w:hAnsi="Arial Narrow"/>
                <w:sz w:val="24"/>
                <w:szCs w:val="24"/>
              </w:rPr>
              <w:t>,0</w:t>
            </w:r>
          </w:p>
        </w:tc>
        <w:tc>
          <w:tcPr>
            <w:tcW w:w="1079" w:type="dxa"/>
            <w:gridSpan w:val="3"/>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1,1</w:t>
            </w:r>
            <w:r w:rsidR="00A0742E">
              <w:rPr>
                <w:rFonts w:ascii="Arial Narrow" w:hAnsi="Arial Narrow"/>
                <w:sz w:val="24"/>
                <w:szCs w:val="24"/>
              </w:rPr>
              <w:t>9</w:t>
            </w:r>
          </w:p>
        </w:tc>
        <w:tc>
          <w:tcPr>
            <w:tcW w:w="637" w:type="dxa"/>
            <w:gridSpan w:val="2"/>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1,1</w:t>
            </w:r>
            <w:r w:rsidR="00A0742E">
              <w:rPr>
                <w:rFonts w:ascii="Arial Narrow" w:hAnsi="Arial Narrow"/>
                <w:sz w:val="24"/>
                <w:szCs w:val="24"/>
              </w:rPr>
              <w:t>9</w:t>
            </w:r>
          </w:p>
        </w:tc>
        <w:tc>
          <w:tcPr>
            <w:tcW w:w="793" w:type="dxa"/>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1,1</w:t>
            </w:r>
            <w:r w:rsidR="00A0742E">
              <w:rPr>
                <w:rFonts w:ascii="Arial Narrow" w:hAnsi="Arial Narrow"/>
                <w:sz w:val="24"/>
                <w:szCs w:val="24"/>
              </w:rPr>
              <w:t>9</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spacing w:after="0" w:line="240" w:lineRule="auto"/>
              <w:ind w:right="-108"/>
              <w:rPr>
                <w:rFonts w:ascii="Arial Narrow" w:hAnsi="Arial Narrow"/>
                <w:sz w:val="24"/>
                <w:szCs w:val="24"/>
              </w:rPr>
            </w:pPr>
            <w:r w:rsidRPr="00040F07">
              <w:rPr>
                <w:rFonts w:ascii="Arial Narrow" w:hAnsi="Arial Narrow"/>
                <w:sz w:val="24"/>
                <w:szCs w:val="24"/>
              </w:rPr>
              <w:t>ФАП*</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12</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Посещ./смену</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9,6</w:t>
            </w:r>
          </w:p>
        </w:tc>
        <w:tc>
          <w:tcPr>
            <w:tcW w:w="631" w:type="dxa"/>
            <w:vAlign w:val="center"/>
          </w:tcPr>
          <w:p w:rsidR="002179F1" w:rsidRPr="00040F07" w:rsidRDefault="00C831F0" w:rsidP="002060BF">
            <w:pPr>
              <w:spacing w:after="0" w:line="240" w:lineRule="auto"/>
              <w:jc w:val="center"/>
              <w:rPr>
                <w:rFonts w:ascii="Arial Narrow" w:hAnsi="Arial Narrow"/>
                <w:sz w:val="24"/>
                <w:szCs w:val="24"/>
              </w:rPr>
            </w:pPr>
            <w:r w:rsidRPr="00040F07">
              <w:rPr>
                <w:rFonts w:ascii="Arial Narrow" w:hAnsi="Arial Narrow"/>
                <w:sz w:val="24"/>
                <w:szCs w:val="24"/>
              </w:rPr>
              <w:t>9,6</w:t>
            </w:r>
          </w:p>
        </w:tc>
        <w:tc>
          <w:tcPr>
            <w:tcW w:w="793" w:type="dxa"/>
            <w:gridSpan w:val="2"/>
            <w:vAlign w:val="center"/>
          </w:tcPr>
          <w:p w:rsidR="002179F1" w:rsidRPr="00040F07" w:rsidRDefault="00C831F0" w:rsidP="002060BF">
            <w:pPr>
              <w:spacing w:after="0" w:line="240" w:lineRule="auto"/>
              <w:jc w:val="center"/>
              <w:rPr>
                <w:rFonts w:ascii="Arial Narrow" w:hAnsi="Arial Narrow"/>
                <w:sz w:val="24"/>
                <w:szCs w:val="24"/>
              </w:rPr>
            </w:pPr>
            <w:r w:rsidRPr="00040F07">
              <w:rPr>
                <w:rFonts w:ascii="Arial Narrow" w:hAnsi="Arial Narrow"/>
                <w:sz w:val="24"/>
                <w:szCs w:val="24"/>
              </w:rPr>
              <w:t>9,6</w:t>
            </w:r>
          </w:p>
        </w:tc>
        <w:tc>
          <w:tcPr>
            <w:tcW w:w="1079" w:type="dxa"/>
            <w:gridSpan w:val="3"/>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0,11</w:t>
            </w:r>
          </w:p>
        </w:tc>
        <w:tc>
          <w:tcPr>
            <w:tcW w:w="637" w:type="dxa"/>
            <w:gridSpan w:val="2"/>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0,11</w:t>
            </w:r>
          </w:p>
        </w:tc>
        <w:tc>
          <w:tcPr>
            <w:tcW w:w="793" w:type="dxa"/>
            <w:vAlign w:val="center"/>
          </w:tcPr>
          <w:p w:rsidR="002179F1" w:rsidRPr="00040F07" w:rsidRDefault="002179F1" w:rsidP="00A0742E">
            <w:pPr>
              <w:spacing w:after="0" w:line="240" w:lineRule="auto"/>
              <w:jc w:val="center"/>
              <w:rPr>
                <w:rFonts w:ascii="Arial Narrow" w:hAnsi="Arial Narrow"/>
                <w:sz w:val="24"/>
                <w:szCs w:val="24"/>
              </w:rPr>
            </w:pPr>
            <w:r w:rsidRPr="00040F07">
              <w:rPr>
                <w:rFonts w:ascii="Arial Narrow" w:hAnsi="Arial Narrow"/>
                <w:sz w:val="24"/>
                <w:szCs w:val="24"/>
              </w:rPr>
              <w:t>0,11</w:t>
            </w:r>
          </w:p>
        </w:tc>
      </w:tr>
      <w:tr w:rsidR="002179F1" w:rsidRPr="00040F07" w:rsidTr="00D47502">
        <w:tc>
          <w:tcPr>
            <w:tcW w:w="7095" w:type="dxa"/>
            <w:gridSpan w:val="10"/>
            <w:vAlign w:val="center"/>
          </w:tcPr>
          <w:p w:rsidR="002179F1" w:rsidRPr="00040F07" w:rsidRDefault="002179F1" w:rsidP="002060BF">
            <w:pPr>
              <w:spacing w:after="0" w:line="240" w:lineRule="auto"/>
              <w:rPr>
                <w:rFonts w:ascii="Arial Narrow" w:hAnsi="Arial Narrow"/>
                <w:b/>
                <w:sz w:val="24"/>
                <w:szCs w:val="24"/>
              </w:rPr>
            </w:pPr>
            <w:r w:rsidRPr="00040F07">
              <w:rPr>
                <w:rFonts w:ascii="Arial Narrow" w:hAnsi="Arial Narrow"/>
                <w:b/>
                <w:sz w:val="24"/>
                <w:szCs w:val="24"/>
              </w:rPr>
              <w:t>ВСЕГО</w:t>
            </w:r>
          </w:p>
        </w:tc>
        <w:tc>
          <w:tcPr>
            <w:tcW w:w="1079" w:type="dxa"/>
            <w:gridSpan w:val="3"/>
            <w:vAlign w:val="center"/>
          </w:tcPr>
          <w:p w:rsidR="002179F1" w:rsidRPr="00040F07" w:rsidRDefault="002179F1" w:rsidP="002060BF">
            <w:pPr>
              <w:spacing w:after="0" w:line="240" w:lineRule="auto"/>
              <w:jc w:val="center"/>
              <w:rPr>
                <w:rFonts w:ascii="Arial Narrow" w:hAnsi="Arial Narrow"/>
                <w:b/>
                <w:sz w:val="24"/>
                <w:szCs w:val="24"/>
              </w:rPr>
            </w:pPr>
            <w:r w:rsidRPr="00040F07">
              <w:rPr>
                <w:rFonts w:ascii="Arial Narrow" w:hAnsi="Arial Narrow"/>
                <w:b/>
                <w:sz w:val="24"/>
                <w:szCs w:val="24"/>
              </w:rPr>
              <w:t>19,00</w:t>
            </w:r>
          </w:p>
        </w:tc>
        <w:tc>
          <w:tcPr>
            <w:tcW w:w="637" w:type="dxa"/>
            <w:gridSpan w:val="2"/>
            <w:vAlign w:val="center"/>
          </w:tcPr>
          <w:p w:rsidR="002179F1" w:rsidRPr="00040F07" w:rsidRDefault="006103E1" w:rsidP="002060BF">
            <w:pPr>
              <w:spacing w:after="0" w:line="240" w:lineRule="auto"/>
              <w:jc w:val="center"/>
              <w:rPr>
                <w:rFonts w:ascii="Arial Narrow" w:hAnsi="Arial Narrow"/>
                <w:b/>
                <w:sz w:val="24"/>
                <w:szCs w:val="24"/>
              </w:rPr>
            </w:pPr>
            <w:r w:rsidRPr="00040F07">
              <w:rPr>
                <w:rFonts w:ascii="Arial Narrow" w:hAnsi="Arial Narrow"/>
                <w:b/>
                <w:sz w:val="24"/>
                <w:szCs w:val="24"/>
              </w:rPr>
              <w:t>7,90</w:t>
            </w:r>
          </w:p>
        </w:tc>
        <w:tc>
          <w:tcPr>
            <w:tcW w:w="793" w:type="dxa"/>
            <w:vAlign w:val="center"/>
          </w:tcPr>
          <w:p w:rsidR="002179F1" w:rsidRPr="00040F07" w:rsidRDefault="00B93EFB" w:rsidP="002060BF">
            <w:pPr>
              <w:spacing w:after="0" w:line="240" w:lineRule="auto"/>
              <w:jc w:val="center"/>
              <w:rPr>
                <w:rFonts w:ascii="Arial Narrow" w:hAnsi="Arial Narrow"/>
                <w:b/>
                <w:sz w:val="24"/>
                <w:szCs w:val="24"/>
              </w:rPr>
            </w:pPr>
            <w:r w:rsidRPr="00040F07">
              <w:rPr>
                <w:rFonts w:ascii="Arial Narrow" w:hAnsi="Arial Narrow"/>
                <w:b/>
                <w:sz w:val="24"/>
                <w:szCs w:val="24"/>
              </w:rPr>
              <w:t>4,10</w:t>
            </w:r>
          </w:p>
        </w:tc>
      </w:tr>
      <w:tr w:rsidR="002179F1" w:rsidRPr="00040F07" w:rsidTr="00444E2A">
        <w:tc>
          <w:tcPr>
            <w:tcW w:w="9604" w:type="dxa"/>
            <w:gridSpan w:val="16"/>
            <w:vAlign w:val="center"/>
          </w:tcPr>
          <w:p w:rsidR="002179F1" w:rsidRPr="00040F07" w:rsidRDefault="002179F1" w:rsidP="002060BF">
            <w:pPr>
              <w:spacing w:after="0" w:line="240" w:lineRule="auto"/>
              <w:jc w:val="center"/>
              <w:rPr>
                <w:rFonts w:ascii="Arial Narrow" w:hAnsi="Arial Narrow"/>
                <w:b/>
                <w:sz w:val="24"/>
                <w:szCs w:val="24"/>
              </w:rPr>
            </w:pPr>
            <w:r w:rsidRPr="00040F07">
              <w:rPr>
                <w:rFonts w:ascii="Arial Narrow" w:hAnsi="Arial Narrow"/>
                <w:b/>
                <w:sz w:val="24"/>
                <w:szCs w:val="24"/>
              </w:rPr>
              <w:t>д. Покровка</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spacing w:after="0" w:line="240" w:lineRule="auto"/>
              <w:ind w:right="-108"/>
              <w:rPr>
                <w:rFonts w:ascii="Arial Narrow" w:hAnsi="Arial Narrow"/>
                <w:sz w:val="24"/>
                <w:szCs w:val="24"/>
              </w:rPr>
            </w:pPr>
            <w:r w:rsidRPr="00040F07">
              <w:rPr>
                <w:rFonts w:ascii="Arial Narrow" w:hAnsi="Arial Narrow"/>
                <w:sz w:val="24"/>
                <w:szCs w:val="24"/>
              </w:rPr>
              <w:t>От жилых зданий, оборудованных централизованным водопроводом, канализацией и отоплением</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200</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чел</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11</w:t>
            </w:r>
            <w:r w:rsidR="00FA3B69">
              <w:rPr>
                <w:rFonts w:ascii="Arial Narrow" w:hAnsi="Arial Narrow"/>
                <w:sz w:val="24"/>
                <w:szCs w:val="24"/>
              </w:rPr>
              <w:t>,0</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0</w:t>
            </w:r>
            <w:r w:rsidR="00FA3B69">
              <w:rPr>
                <w:rFonts w:ascii="Arial Narrow" w:hAnsi="Arial Narrow"/>
                <w:sz w:val="24"/>
                <w:szCs w:val="24"/>
              </w:rPr>
              <w:t>,0</w:t>
            </w:r>
          </w:p>
        </w:tc>
        <w:tc>
          <w:tcPr>
            <w:tcW w:w="1079"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7"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2,2</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spacing w:after="0" w:line="240" w:lineRule="auto"/>
              <w:ind w:right="-108"/>
              <w:rPr>
                <w:rFonts w:ascii="Arial Narrow" w:hAnsi="Arial Narrow"/>
                <w:sz w:val="24"/>
                <w:szCs w:val="24"/>
              </w:rPr>
            </w:pPr>
            <w:r w:rsidRPr="00040F07">
              <w:rPr>
                <w:rFonts w:ascii="Arial Narrow" w:hAnsi="Arial Narrow"/>
                <w:sz w:val="24"/>
                <w:szCs w:val="24"/>
              </w:rPr>
              <w:t xml:space="preserve">От прочих жилых зданий </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300</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чел</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22</w:t>
            </w:r>
            <w:r w:rsidR="00FA3B69">
              <w:rPr>
                <w:rFonts w:ascii="Arial Narrow" w:hAnsi="Arial Narrow"/>
                <w:sz w:val="24"/>
                <w:szCs w:val="24"/>
              </w:rPr>
              <w:t>,0</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1079"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6,6</w:t>
            </w:r>
          </w:p>
        </w:tc>
        <w:tc>
          <w:tcPr>
            <w:tcW w:w="637"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Смет с твердых покрытий улиц, дорог, площадей</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5</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м</w:t>
            </w:r>
            <w:r w:rsidRPr="00040F07">
              <w:rPr>
                <w:rFonts w:ascii="Arial Narrow" w:hAnsi="Arial Narrow"/>
                <w:sz w:val="24"/>
                <w:szCs w:val="24"/>
                <w:vertAlign w:val="superscript"/>
              </w:rPr>
              <w:t>2</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79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1079"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7"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793"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r>
      <w:tr w:rsidR="002179F1" w:rsidRPr="00040F07" w:rsidTr="00444E2A">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rPr>
                <w:b/>
              </w:rPr>
            </w:pPr>
            <w:r w:rsidRPr="00040F07">
              <w:rPr>
                <w:b/>
              </w:rPr>
              <w:t>ВСЕГО</w:t>
            </w:r>
          </w:p>
        </w:tc>
        <w:tc>
          <w:tcPr>
            <w:tcW w:w="4646" w:type="dxa"/>
            <w:gridSpan w:val="8"/>
            <w:vAlign w:val="center"/>
          </w:tcPr>
          <w:p w:rsidR="002179F1" w:rsidRPr="00040F07" w:rsidRDefault="002179F1" w:rsidP="002060BF">
            <w:pPr>
              <w:spacing w:after="0" w:line="240" w:lineRule="auto"/>
              <w:jc w:val="center"/>
              <w:rPr>
                <w:rFonts w:ascii="Arial Narrow" w:hAnsi="Arial Narrow"/>
                <w:sz w:val="24"/>
                <w:szCs w:val="24"/>
              </w:rPr>
            </w:pPr>
          </w:p>
        </w:tc>
        <w:tc>
          <w:tcPr>
            <w:tcW w:w="1079" w:type="dxa"/>
            <w:gridSpan w:val="3"/>
            <w:vAlign w:val="center"/>
          </w:tcPr>
          <w:p w:rsidR="002179F1" w:rsidRPr="00040F07" w:rsidRDefault="002179F1" w:rsidP="002060BF">
            <w:pPr>
              <w:spacing w:after="0" w:line="240" w:lineRule="auto"/>
              <w:jc w:val="center"/>
              <w:rPr>
                <w:rFonts w:ascii="Arial Narrow" w:hAnsi="Arial Narrow"/>
                <w:b/>
                <w:sz w:val="24"/>
                <w:szCs w:val="24"/>
              </w:rPr>
            </w:pPr>
            <w:r w:rsidRPr="00040F07">
              <w:rPr>
                <w:rFonts w:ascii="Arial Narrow" w:hAnsi="Arial Narrow"/>
                <w:b/>
                <w:sz w:val="24"/>
                <w:szCs w:val="24"/>
              </w:rPr>
              <w:t>6,6</w:t>
            </w:r>
          </w:p>
        </w:tc>
        <w:tc>
          <w:tcPr>
            <w:tcW w:w="637" w:type="dxa"/>
            <w:gridSpan w:val="2"/>
            <w:vAlign w:val="center"/>
          </w:tcPr>
          <w:p w:rsidR="002179F1" w:rsidRPr="00040F07" w:rsidRDefault="002179F1" w:rsidP="002060BF">
            <w:pPr>
              <w:spacing w:after="0" w:line="240" w:lineRule="auto"/>
              <w:jc w:val="center"/>
              <w:rPr>
                <w:rFonts w:ascii="Arial Narrow" w:hAnsi="Arial Narrow"/>
                <w:b/>
                <w:sz w:val="24"/>
                <w:szCs w:val="24"/>
              </w:rPr>
            </w:pPr>
            <w:r w:rsidRPr="00040F07">
              <w:rPr>
                <w:rFonts w:ascii="Arial Narrow" w:hAnsi="Arial Narrow"/>
                <w:b/>
                <w:sz w:val="24"/>
                <w:szCs w:val="24"/>
              </w:rPr>
              <w:t>2,2</w:t>
            </w:r>
          </w:p>
        </w:tc>
        <w:tc>
          <w:tcPr>
            <w:tcW w:w="793" w:type="dxa"/>
            <w:vAlign w:val="center"/>
          </w:tcPr>
          <w:p w:rsidR="002179F1" w:rsidRPr="00040F07" w:rsidRDefault="00B93EFB" w:rsidP="002060BF">
            <w:pPr>
              <w:spacing w:after="0" w:line="240" w:lineRule="auto"/>
              <w:jc w:val="center"/>
              <w:rPr>
                <w:rFonts w:ascii="Arial Narrow" w:hAnsi="Arial Narrow"/>
                <w:b/>
                <w:sz w:val="24"/>
                <w:szCs w:val="24"/>
              </w:rPr>
            </w:pPr>
            <w:r w:rsidRPr="00040F07">
              <w:rPr>
                <w:rFonts w:ascii="Arial Narrow" w:hAnsi="Arial Narrow"/>
                <w:b/>
                <w:sz w:val="24"/>
                <w:szCs w:val="24"/>
              </w:rPr>
              <w:t>0,0</w:t>
            </w:r>
          </w:p>
        </w:tc>
      </w:tr>
      <w:tr w:rsidR="002179F1" w:rsidRPr="00040F07" w:rsidTr="00444E2A">
        <w:tc>
          <w:tcPr>
            <w:tcW w:w="9604" w:type="dxa"/>
            <w:gridSpan w:val="16"/>
            <w:vAlign w:val="center"/>
          </w:tcPr>
          <w:p w:rsidR="002179F1" w:rsidRPr="00040F07" w:rsidRDefault="002179F1" w:rsidP="002060BF">
            <w:pPr>
              <w:spacing w:after="0" w:line="240" w:lineRule="auto"/>
              <w:jc w:val="center"/>
              <w:rPr>
                <w:rFonts w:ascii="Arial Narrow" w:hAnsi="Arial Narrow"/>
                <w:b/>
                <w:sz w:val="24"/>
                <w:szCs w:val="24"/>
              </w:rPr>
            </w:pPr>
            <w:r w:rsidRPr="00040F07">
              <w:rPr>
                <w:rFonts w:ascii="Arial Narrow" w:hAnsi="Arial Narrow"/>
                <w:b/>
                <w:sz w:val="24"/>
                <w:szCs w:val="24"/>
              </w:rPr>
              <w:t>д. Троицкое</w:t>
            </w:r>
          </w:p>
        </w:tc>
      </w:tr>
      <w:tr w:rsidR="002179F1" w:rsidRPr="00040F07" w:rsidTr="00207571">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spacing w:after="0" w:line="240" w:lineRule="auto"/>
              <w:ind w:right="-108"/>
              <w:rPr>
                <w:rFonts w:ascii="Arial Narrow" w:hAnsi="Arial Narrow"/>
                <w:sz w:val="24"/>
                <w:szCs w:val="24"/>
              </w:rPr>
            </w:pPr>
            <w:r w:rsidRPr="00040F07">
              <w:rPr>
                <w:rFonts w:ascii="Arial Narrow" w:hAnsi="Arial Narrow"/>
                <w:sz w:val="24"/>
                <w:szCs w:val="24"/>
              </w:rPr>
              <w:t>От жилых зданий, оборудованных централизованным водопроводом, канализацией и отоплением</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200</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чел</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44</w:t>
            </w:r>
            <w:r w:rsidR="00FA3B69">
              <w:rPr>
                <w:rFonts w:ascii="Arial Narrow" w:hAnsi="Arial Narrow"/>
                <w:sz w:val="24"/>
                <w:szCs w:val="24"/>
              </w:rPr>
              <w:t>,0</w:t>
            </w:r>
          </w:p>
        </w:tc>
        <w:tc>
          <w:tcPr>
            <w:tcW w:w="786"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19</w:t>
            </w:r>
            <w:r w:rsidR="00FA3B69">
              <w:rPr>
                <w:rFonts w:ascii="Arial Narrow" w:hAnsi="Arial Narrow"/>
                <w:sz w:val="24"/>
                <w:szCs w:val="24"/>
              </w:rPr>
              <w:t>,0</w:t>
            </w:r>
          </w:p>
        </w:tc>
        <w:tc>
          <w:tcPr>
            <w:tcW w:w="851"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850"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8,8</w:t>
            </w:r>
          </w:p>
        </w:tc>
        <w:tc>
          <w:tcPr>
            <w:tcW w:w="815"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3,8</w:t>
            </w:r>
          </w:p>
        </w:tc>
      </w:tr>
      <w:tr w:rsidR="002179F1" w:rsidRPr="00040F07" w:rsidTr="00207571">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spacing w:after="0" w:line="240" w:lineRule="auto"/>
              <w:ind w:right="-108"/>
              <w:rPr>
                <w:rFonts w:ascii="Arial Narrow" w:hAnsi="Arial Narrow"/>
                <w:sz w:val="24"/>
                <w:szCs w:val="24"/>
              </w:rPr>
            </w:pPr>
            <w:r w:rsidRPr="00040F07">
              <w:rPr>
                <w:rFonts w:ascii="Arial Narrow" w:hAnsi="Arial Narrow"/>
                <w:sz w:val="24"/>
                <w:szCs w:val="24"/>
              </w:rPr>
              <w:t xml:space="preserve">От прочих жилых зданий </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300</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чел</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76</w:t>
            </w:r>
            <w:r w:rsidR="00FA3B69">
              <w:rPr>
                <w:rFonts w:ascii="Arial Narrow" w:hAnsi="Arial Narrow"/>
                <w:sz w:val="24"/>
                <w:szCs w:val="24"/>
              </w:rPr>
              <w:t>,0</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786"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851"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22,8</w:t>
            </w:r>
          </w:p>
        </w:tc>
        <w:tc>
          <w:tcPr>
            <w:tcW w:w="850"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815"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w:t>
            </w:r>
          </w:p>
        </w:tc>
      </w:tr>
      <w:tr w:rsidR="002179F1" w:rsidRPr="00040F07" w:rsidTr="00207571">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pStyle w:val="a4"/>
              <w:tabs>
                <w:tab w:val="clear" w:pos="4153"/>
                <w:tab w:val="clear" w:pos="8306"/>
              </w:tabs>
            </w:pPr>
            <w:r w:rsidRPr="00040F07">
              <w:t>Смет с твердых покрытий улиц, дорог, площадей</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5</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м</w:t>
            </w:r>
            <w:r w:rsidRPr="00040F07">
              <w:rPr>
                <w:rFonts w:ascii="Arial Narrow" w:hAnsi="Arial Narrow"/>
                <w:sz w:val="24"/>
                <w:szCs w:val="24"/>
                <w:vertAlign w:val="superscript"/>
              </w:rPr>
              <w:t>2</w:t>
            </w:r>
          </w:p>
        </w:tc>
        <w:tc>
          <w:tcPr>
            <w:tcW w:w="1003" w:type="dxa"/>
            <w:gridSpan w:val="2"/>
            <w:vAlign w:val="center"/>
          </w:tcPr>
          <w:p w:rsidR="002179F1" w:rsidRPr="00040F07" w:rsidRDefault="00F87163"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631" w:type="dxa"/>
            <w:vAlign w:val="center"/>
          </w:tcPr>
          <w:p w:rsidR="002179F1" w:rsidRPr="00040F07" w:rsidRDefault="00F87163"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786" w:type="dxa"/>
            <w:vAlign w:val="center"/>
          </w:tcPr>
          <w:p w:rsidR="002179F1" w:rsidRPr="00040F07" w:rsidRDefault="00F87163"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851" w:type="dxa"/>
            <w:gridSpan w:val="2"/>
            <w:vAlign w:val="center"/>
          </w:tcPr>
          <w:p w:rsidR="002179F1" w:rsidRPr="00040F07" w:rsidRDefault="00F87163"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850" w:type="dxa"/>
            <w:gridSpan w:val="3"/>
            <w:vAlign w:val="center"/>
          </w:tcPr>
          <w:p w:rsidR="002179F1" w:rsidRPr="00040F07" w:rsidRDefault="00F87163"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815" w:type="dxa"/>
            <w:gridSpan w:val="2"/>
            <w:vAlign w:val="center"/>
          </w:tcPr>
          <w:p w:rsidR="002179F1" w:rsidRPr="00040F07" w:rsidRDefault="00F87163" w:rsidP="002060BF">
            <w:pPr>
              <w:spacing w:after="0" w:line="240" w:lineRule="auto"/>
              <w:jc w:val="center"/>
              <w:rPr>
                <w:rFonts w:ascii="Arial Narrow" w:hAnsi="Arial Narrow"/>
                <w:sz w:val="24"/>
                <w:szCs w:val="24"/>
              </w:rPr>
            </w:pPr>
            <w:r w:rsidRPr="00040F07">
              <w:rPr>
                <w:rFonts w:ascii="Arial Narrow" w:hAnsi="Arial Narrow"/>
                <w:sz w:val="24"/>
                <w:szCs w:val="24"/>
              </w:rPr>
              <w:t>-</w:t>
            </w:r>
          </w:p>
        </w:tc>
      </w:tr>
      <w:tr w:rsidR="002179F1" w:rsidRPr="00040F07" w:rsidTr="00207571">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spacing w:after="0" w:line="240" w:lineRule="auto"/>
              <w:ind w:right="-108"/>
              <w:rPr>
                <w:rFonts w:ascii="Arial Narrow" w:hAnsi="Arial Narrow"/>
                <w:sz w:val="24"/>
                <w:szCs w:val="24"/>
              </w:rPr>
            </w:pPr>
            <w:r w:rsidRPr="00040F07">
              <w:rPr>
                <w:rFonts w:ascii="Arial Narrow" w:hAnsi="Arial Narrow"/>
                <w:sz w:val="24"/>
                <w:szCs w:val="24"/>
              </w:rPr>
              <w:t>Клуб с залом на 120 посадочных мест</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27</w:t>
            </w:r>
          </w:p>
        </w:tc>
        <w:tc>
          <w:tcPr>
            <w:tcW w:w="1312"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мест</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120</w:t>
            </w:r>
            <w:r w:rsidR="00FA3B69">
              <w:rPr>
                <w:rFonts w:ascii="Arial Narrow" w:hAnsi="Arial Narrow"/>
                <w:sz w:val="24"/>
                <w:szCs w:val="24"/>
              </w:rPr>
              <w:t>,0</w:t>
            </w:r>
          </w:p>
        </w:tc>
        <w:tc>
          <w:tcPr>
            <w:tcW w:w="631"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120</w:t>
            </w:r>
            <w:r w:rsidR="00FA3B69">
              <w:rPr>
                <w:rFonts w:ascii="Arial Narrow" w:hAnsi="Arial Narrow"/>
                <w:sz w:val="24"/>
                <w:szCs w:val="24"/>
              </w:rPr>
              <w:t>,0</w:t>
            </w:r>
          </w:p>
        </w:tc>
        <w:tc>
          <w:tcPr>
            <w:tcW w:w="786"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120</w:t>
            </w:r>
            <w:r w:rsidR="00FA3B69">
              <w:rPr>
                <w:rFonts w:ascii="Arial Narrow" w:hAnsi="Arial Narrow"/>
                <w:sz w:val="24"/>
                <w:szCs w:val="24"/>
              </w:rPr>
              <w:t>,0</w:t>
            </w:r>
          </w:p>
        </w:tc>
        <w:tc>
          <w:tcPr>
            <w:tcW w:w="851"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3,24</w:t>
            </w:r>
          </w:p>
        </w:tc>
        <w:tc>
          <w:tcPr>
            <w:tcW w:w="850" w:type="dxa"/>
            <w:gridSpan w:val="3"/>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3,24</w:t>
            </w:r>
          </w:p>
        </w:tc>
        <w:tc>
          <w:tcPr>
            <w:tcW w:w="815"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3,24</w:t>
            </w:r>
          </w:p>
        </w:tc>
      </w:tr>
      <w:tr w:rsidR="002179F1" w:rsidRPr="00040F07" w:rsidTr="00207571">
        <w:tc>
          <w:tcPr>
            <w:tcW w:w="447" w:type="dxa"/>
            <w:vAlign w:val="center"/>
          </w:tcPr>
          <w:p w:rsidR="002179F1" w:rsidRPr="00040F07" w:rsidRDefault="002179F1" w:rsidP="002060BF">
            <w:pPr>
              <w:spacing w:after="0" w:line="240" w:lineRule="auto"/>
              <w:jc w:val="center"/>
              <w:rPr>
                <w:rFonts w:ascii="Arial Narrow" w:hAnsi="Arial Narrow"/>
                <w:sz w:val="24"/>
                <w:szCs w:val="24"/>
              </w:rPr>
            </w:pPr>
          </w:p>
        </w:tc>
        <w:tc>
          <w:tcPr>
            <w:tcW w:w="2002" w:type="dxa"/>
            <w:vAlign w:val="center"/>
          </w:tcPr>
          <w:p w:rsidR="002179F1" w:rsidRPr="00040F07" w:rsidRDefault="002179F1" w:rsidP="002060BF">
            <w:pPr>
              <w:spacing w:after="0" w:line="240" w:lineRule="auto"/>
              <w:ind w:right="-108"/>
              <w:rPr>
                <w:rFonts w:ascii="Arial Narrow" w:hAnsi="Arial Narrow"/>
                <w:sz w:val="24"/>
                <w:szCs w:val="24"/>
              </w:rPr>
            </w:pPr>
            <w:r w:rsidRPr="00040F07">
              <w:rPr>
                <w:rFonts w:ascii="Arial Narrow" w:hAnsi="Arial Narrow"/>
                <w:sz w:val="24"/>
                <w:szCs w:val="24"/>
              </w:rPr>
              <w:t>ФАП*</w:t>
            </w:r>
          </w:p>
        </w:tc>
        <w:tc>
          <w:tcPr>
            <w:tcW w:w="907" w:type="dxa"/>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sz w:val="24"/>
                <w:szCs w:val="24"/>
              </w:rPr>
              <w:t>12</w:t>
            </w:r>
          </w:p>
        </w:tc>
        <w:tc>
          <w:tcPr>
            <w:tcW w:w="1312" w:type="dxa"/>
            <w:gridSpan w:val="2"/>
            <w:vAlign w:val="center"/>
          </w:tcPr>
          <w:p w:rsidR="002179F1" w:rsidRPr="00040F07" w:rsidRDefault="002179F1" w:rsidP="002060BF">
            <w:pPr>
              <w:spacing w:after="0"/>
              <w:jc w:val="center"/>
              <w:rPr>
                <w:rFonts w:ascii="Arial Narrow" w:hAnsi="Arial Narrow"/>
                <w:sz w:val="24"/>
                <w:szCs w:val="24"/>
              </w:rPr>
            </w:pPr>
            <w:r w:rsidRPr="00040F07">
              <w:rPr>
                <w:rFonts w:ascii="Arial Narrow" w:hAnsi="Arial Narrow"/>
                <w:sz w:val="24"/>
                <w:szCs w:val="24"/>
              </w:rPr>
              <w:t>посещ./смену</w:t>
            </w:r>
          </w:p>
        </w:tc>
        <w:tc>
          <w:tcPr>
            <w:tcW w:w="1003" w:type="dxa"/>
            <w:gridSpan w:val="2"/>
            <w:vAlign w:val="center"/>
          </w:tcPr>
          <w:p w:rsidR="002179F1" w:rsidRPr="00040F07" w:rsidRDefault="002179F1" w:rsidP="002060BF">
            <w:pPr>
              <w:spacing w:after="0" w:line="240" w:lineRule="auto"/>
              <w:jc w:val="center"/>
              <w:rPr>
                <w:rFonts w:ascii="Arial Narrow" w:hAnsi="Arial Narrow"/>
                <w:sz w:val="24"/>
                <w:szCs w:val="24"/>
              </w:rPr>
            </w:pPr>
            <w:r w:rsidRPr="00040F07">
              <w:rPr>
                <w:rFonts w:ascii="Arial Narrow" w:hAnsi="Arial Narrow" w:cs="Arial"/>
                <w:sz w:val="24"/>
                <w:szCs w:val="24"/>
              </w:rPr>
              <w:t>(не действующий)</w:t>
            </w:r>
          </w:p>
        </w:tc>
        <w:tc>
          <w:tcPr>
            <w:tcW w:w="631" w:type="dxa"/>
            <w:vAlign w:val="center"/>
          </w:tcPr>
          <w:p w:rsidR="002179F1" w:rsidRPr="00040F07" w:rsidRDefault="00C831F0" w:rsidP="002060BF">
            <w:pPr>
              <w:spacing w:after="0" w:line="240" w:lineRule="auto"/>
              <w:jc w:val="center"/>
              <w:rPr>
                <w:rFonts w:ascii="Arial Narrow" w:hAnsi="Arial Narrow"/>
                <w:sz w:val="24"/>
                <w:szCs w:val="24"/>
              </w:rPr>
            </w:pPr>
            <w:r w:rsidRPr="00040F07">
              <w:rPr>
                <w:rFonts w:ascii="Arial Narrow" w:hAnsi="Arial Narrow"/>
                <w:sz w:val="24"/>
                <w:szCs w:val="24"/>
              </w:rPr>
              <w:t>10,0</w:t>
            </w:r>
          </w:p>
        </w:tc>
        <w:tc>
          <w:tcPr>
            <w:tcW w:w="786" w:type="dxa"/>
            <w:vAlign w:val="center"/>
          </w:tcPr>
          <w:p w:rsidR="002179F1" w:rsidRPr="00040F07" w:rsidRDefault="00C831F0" w:rsidP="002060BF">
            <w:pPr>
              <w:spacing w:after="0" w:line="240" w:lineRule="auto"/>
              <w:jc w:val="center"/>
              <w:rPr>
                <w:rFonts w:ascii="Arial Narrow" w:hAnsi="Arial Narrow"/>
                <w:sz w:val="24"/>
                <w:szCs w:val="24"/>
              </w:rPr>
            </w:pPr>
            <w:r w:rsidRPr="00040F07">
              <w:rPr>
                <w:rFonts w:ascii="Arial Narrow" w:hAnsi="Arial Narrow"/>
                <w:sz w:val="24"/>
                <w:szCs w:val="24"/>
              </w:rPr>
              <w:t>10,0</w:t>
            </w:r>
          </w:p>
        </w:tc>
        <w:tc>
          <w:tcPr>
            <w:tcW w:w="851" w:type="dxa"/>
            <w:gridSpan w:val="2"/>
            <w:vAlign w:val="center"/>
          </w:tcPr>
          <w:p w:rsidR="002179F1" w:rsidRPr="00040F07" w:rsidRDefault="00C831F0" w:rsidP="002060BF">
            <w:pPr>
              <w:spacing w:after="0" w:line="240" w:lineRule="auto"/>
              <w:jc w:val="center"/>
              <w:rPr>
                <w:rFonts w:ascii="Arial Narrow" w:hAnsi="Arial Narrow"/>
                <w:sz w:val="24"/>
                <w:szCs w:val="24"/>
              </w:rPr>
            </w:pPr>
            <w:r w:rsidRPr="00040F07">
              <w:rPr>
                <w:rFonts w:ascii="Arial Narrow" w:hAnsi="Arial Narrow"/>
                <w:sz w:val="24"/>
                <w:szCs w:val="24"/>
              </w:rPr>
              <w:t>-</w:t>
            </w:r>
          </w:p>
        </w:tc>
        <w:tc>
          <w:tcPr>
            <w:tcW w:w="850" w:type="dxa"/>
            <w:gridSpan w:val="3"/>
            <w:vAlign w:val="center"/>
          </w:tcPr>
          <w:p w:rsidR="002179F1" w:rsidRPr="00040F07" w:rsidRDefault="00C831F0" w:rsidP="002060BF">
            <w:pPr>
              <w:spacing w:after="0" w:line="240" w:lineRule="auto"/>
              <w:jc w:val="center"/>
              <w:rPr>
                <w:rFonts w:ascii="Arial Narrow" w:hAnsi="Arial Narrow"/>
                <w:sz w:val="24"/>
                <w:szCs w:val="24"/>
              </w:rPr>
            </w:pPr>
            <w:r w:rsidRPr="00040F07">
              <w:rPr>
                <w:rFonts w:ascii="Arial Narrow" w:hAnsi="Arial Narrow"/>
                <w:sz w:val="24"/>
                <w:szCs w:val="24"/>
              </w:rPr>
              <w:t>0,12</w:t>
            </w:r>
          </w:p>
        </w:tc>
        <w:tc>
          <w:tcPr>
            <w:tcW w:w="815" w:type="dxa"/>
            <w:gridSpan w:val="2"/>
            <w:vAlign w:val="center"/>
          </w:tcPr>
          <w:p w:rsidR="002179F1" w:rsidRPr="00040F07" w:rsidRDefault="00C831F0" w:rsidP="002060BF">
            <w:pPr>
              <w:spacing w:after="0" w:line="240" w:lineRule="auto"/>
              <w:jc w:val="center"/>
              <w:rPr>
                <w:rFonts w:ascii="Arial Narrow" w:hAnsi="Arial Narrow"/>
                <w:sz w:val="24"/>
                <w:szCs w:val="24"/>
              </w:rPr>
            </w:pPr>
            <w:r w:rsidRPr="00040F07">
              <w:rPr>
                <w:rFonts w:ascii="Arial Narrow" w:hAnsi="Arial Narrow"/>
                <w:sz w:val="24"/>
                <w:szCs w:val="24"/>
              </w:rPr>
              <w:t>0,12</w:t>
            </w:r>
          </w:p>
        </w:tc>
      </w:tr>
      <w:tr w:rsidR="0034391F" w:rsidRPr="00040F07" w:rsidTr="00207571">
        <w:tc>
          <w:tcPr>
            <w:tcW w:w="447" w:type="dxa"/>
            <w:vAlign w:val="center"/>
          </w:tcPr>
          <w:p w:rsidR="0034391F" w:rsidRPr="00040F07" w:rsidRDefault="0034391F" w:rsidP="002060BF">
            <w:pPr>
              <w:spacing w:after="0" w:line="240" w:lineRule="auto"/>
              <w:jc w:val="center"/>
              <w:rPr>
                <w:rFonts w:ascii="Arial Narrow" w:hAnsi="Arial Narrow"/>
                <w:sz w:val="24"/>
                <w:szCs w:val="24"/>
              </w:rPr>
            </w:pPr>
          </w:p>
        </w:tc>
        <w:tc>
          <w:tcPr>
            <w:tcW w:w="2002" w:type="dxa"/>
            <w:vAlign w:val="center"/>
          </w:tcPr>
          <w:p w:rsidR="0034391F" w:rsidRPr="00040F07" w:rsidRDefault="0034391F" w:rsidP="002060BF">
            <w:pPr>
              <w:spacing w:after="0" w:line="240" w:lineRule="auto"/>
              <w:ind w:right="-108"/>
              <w:rPr>
                <w:rFonts w:ascii="Arial Narrow" w:hAnsi="Arial Narrow"/>
                <w:sz w:val="24"/>
                <w:szCs w:val="24"/>
              </w:rPr>
            </w:pPr>
            <w:r w:rsidRPr="00040F07">
              <w:rPr>
                <w:rFonts w:ascii="Arial Narrow" w:hAnsi="Arial Narrow"/>
                <w:sz w:val="24"/>
                <w:szCs w:val="24"/>
              </w:rPr>
              <w:t xml:space="preserve">Аптека </w:t>
            </w:r>
          </w:p>
        </w:tc>
        <w:tc>
          <w:tcPr>
            <w:tcW w:w="907" w:type="dxa"/>
            <w:vAlign w:val="center"/>
          </w:tcPr>
          <w:p w:rsidR="0034391F" w:rsidRPr="00040F07" w:rsidRDefault="0034391F" w:rsidP="002060BF">
            <w:pPr>
              <w:spacing w:after="0" w:line="240" w:lineRule="auto"/>
              <w:jc w:val="center"/>
              <w:rPr>
                <w:rFonts w:ascii="Arial Narrow" w:hAnsi="Arial Narrow"/>
                <w:sz w:val="24"/>
                <w:szCs w:val="24"/>
              </w:rPr>
            </w:pPr>
            <w:r w:rsidRPr="00040F07">
              <w:rPr>
                <w:rFonts w:ascii="Arial Narrow" w:hAnsi="Arial Narrow"/>
                <w:sz w:val="24"/>
                <w:szCs w:val="24"/>
              </w:rPr>
              <w:t>48</w:t>
            </w:r>
          </w:p>
        </w:tc>
        <w:tc>
          <w:tcPr>
            <w:tcW w:w="1312" w:type="dxa"/>
            <w:gridSpan w:val="2"/>
            <w:vAlign w:val="center"/>
          </w:tcPr>
          <w:p w:rsidR="0034391F" w:rsidRPr="00040F07" w:rsidRDefault="0034391F" w:rsidP="00C65C73">
            <w:pPr>
              <w:spacing w:after="0" w:line="240" w:lineRule="auto"/>
              <w:jc w:val="center"/>
              <w:rPr>
                <w:rFonts w:ascii="Arial Narrow" w:hAnsi="Arial Narrow"/>
                <w:sz w:val="24"/>
                <w:szCs w:val="24"/>
              </w:rPr>
            </w:pPr>
            <w:r w:rsidRPr="00040F07">
              <w:rPr>
                <w:rFonts w:ascii="Arial Narrow" w:hAnsi="Arial Narrow"/>
                <w:sz w:val="24"/>
                <w:szCs w:val="24"/>
              </w:rPr>
              <w:t>На 1 м</w:t>
            </w:r>
            <w:r w:rsidRPr="00040F07">
              <w:rPr>
                <w:rFonts w:ascii="Arial Narrow" w:hAnsi="Arial Narrow"/>
                <w:sz w:val="24"/>
                <w:szCs w:val="24"/>
                <w:vertAlign w:val="superscript"/>
              </w:rPr>
              <w:t>2</w:t>
            </w:r>
            <w:r w:rsidRPr="00040F07">
              <w:rPr>
                <w:rFonts w:ascii="Arial Narrow" w:hAnsi="Arial Narrow"/>
                <w:sz w:val="24"/>
                <w:szCs w:val="24"/>
              </w:rPr>
              <w:t xml:space="preserve"> торг.площади</w:t>
            </w:r>
          </w:p>
        </w:tc>
        <w:tc>
          <w:tcPr>
            <w:tcW w:w="1003" w:type="dxa"/>
            <w:gridSpan w:val="2"/>
            <w:vAlign w:val="center"/>
          </w:tcPr>
          <w:p w:rsidR="0034391F" w:rsidRPr="00040F07" w:rsidRDefault="0034391F" w:rsidP="002060BF">
            <w:pPr>
              <w:spacing w:after="0" w:line="240" w:lineRule="auto"/>
              <w:jc w:val="center"/>
              <w:rPr>
                <w:rFonts w:ascii="Arial Narrow" w:hAnsi="Arial Narrow"/>
                <w:sz w:val="24"/>
                <w:szCs w:val="24"/>
              </w:rPr>
            </w:pPr>
          </w:p>
        </w:tc>
        <w:tc>
          <w:tcPr>
            <w:tcW w:w="631" w:type="dxa"/>
            <w:vAlign w:val="center"/>
          </w:tcPr>
          <w:p w:rsidR="0034391F" w:rsidRPr="00040F07" w:rsidRDefault="0034391F" w:rsidP="002060BF">
            <w:pPr>
              <w:spacing w:after="0" w:line="240" w:lineRule="auto"/>
              <w:jc w:val="center"/>
              <w:rPr>
                <w:rFonts w:ascii="Arial Narrow" w:hAnsi="Arial Narrow"/>
                <w:sz w:val="24"/>
                <w:szCs w:val="24"/>
              </w:rPr>
            </w:pPr>
          </w:p>
        </w:tc>
        <w:tc>
          <w:tcPr>
            <w:tcW w:w="786" w:type="dxa"/>
            <w:vAlign w:val="center"/>
          </w:tcPr>
          <w:p w:rsidR="0034391F" w:rsidRPr="00040F07" w:rsidRDefault="0034391F" w:rsidP="002060BF">
            <w:pPr>
              <w:spacing w:after="0" w:line="240" w:lineRule="auto"/>
              <w:jc w:val="center"/>
              <w:rPr>
                <w:rFonts w:ascii="Arial Narrow" w:hAnsi="Arial Narrow"/>
                <w:sz w:val="24"/>
                <w:szCs w:val="24"/>
              </w:rPr>
            </w:pPr>
          </w:p>
        </w:tc>
        <w:tc>
          <w:tcPr>
            <w:tcW w:w="851" w:type="dxa"/>
            <w:gridSpan w:val="2"/>
            <w:vAlign w:val="center"/>
          </w:tcPr>
          <w:p w:rsidR="0034391F" w:rsidRPr="00040F07" w:rsidRDefault="0034391F" w:rsidP="002060BF">
            <w:pPr>
              <w:spacing w:after="0" w:line="240" w:lineRule="auto"/>
              <w:jc w:val="center"/>
              <w:rPr>
                <w:rFonts w:ascii="Arial Narrow" w:hAnsi="Arial Narrow"/>
                <w:sz w:val="24"/>
                <w:szCs w:val="24"/>
              </w:rPr>
            </w:pPr>
          </w:p>
        </w:tc>
        <w:tc>
          <w:tcPr>
            <w:tcW w:w="850" w:type="dxa"/>
            <w:gridSpan w:val="3"/>
            <w:vAlign w:val="center"/>
          </w:tcPr>
          <w:p w:rsidR="0034391F" w:rsidRPr="00040F07" w:rsidRDefault="0034391F" w:rsidP="002060BF">
            <w:pPr>
              <w:spacing w:after="0" w:line="240" w:lineRule="auto"/>
              <w:jc w:val="center"/>
              <w:rPr>
                <w:rFonts w:ascii="Arial Narrow" w:hAnsi="Arial Narrow"/>
                <w:sz w:val="24"/>
                <w:szCs w:val="24"/>
              </w:rPr>
            </w:pPr>
          </w:p>
        </w:tc>
        <w:tc>
          <w:tcPr>
            <w:tcW w:w="815" w:type="dxa"/>
            <w:gridSpan w:val="2"/>
            <w:vAlign w:val="center"/>
          </w:tcPr>
          <w:p w:rsidR="0034391F" w:rsidRPr="00040F07" w:rsidRDefault="0034391F" w:rsidP="002060BF">
            <w:pPr>
              <w:spacing w:after="0" w:line="240" w:lineRule="auto"/>
              <w:jc w:val="center"/>
              <w:rPr>
                <w:rFonts w:ascii="Arial Narrow" w:hAnsi="Arial Narrow"/>
                <w:sz w:val="24"/>
                <w:szCs w:val="24"/>
              </w:rPr>
            </w:pPr>
          </w:p>
        </w:tc>
      </w:tr>
      <w:tr w:rsidR="0034391F" w:rsidRPr="00040F07" w:rsidTr="00207571">
        <w:tc>
          <w:tcPr>
            <w:tcW w:w="447" w:type="dxa"/>
            <w:vAlign w:val="center"/>
          </w:tcPr>
          <w:p w:rsidR="0034391F" w:rsidRPr="00040F07" w:rsidRDefault="0034391F" w:rsidP="002060BF">
            <w:pPr>
              <w:spacing w:after="0" w:line="240" w:lineRule="auto"/>
              <w:jc w:val="center"/>
              <w:rPr>
                <w:rFonts w:ascii="Arial Narrow" w:hAnsi="Arial Narrow"/>
                <w:sz w:val="24"/>
                <w:szCs w:val="24"/>
              </w:rPr>
            </w:pPr>
          </w:p>
        </w:tc>
        <w:tc>
          <w:tcPr>
            <w:tcW w:w="2002" w:type="dxa"/>
            <w:vAlign w:val="center"/>
          </w:tcPr>
          <w:p w:rsidR="0034391F" w:rsidRPr="00040F07" w:rsidRDefault="0034391F" w:rsidP="002060BF">
            <w:pPr>
              <w:spacing w:after="0" w:line="240" w:lineRule="auto"/>
              <w:ind w:right="-108"/>
              <w:rPr>
                <w:rFonts w:ascii="Arial Narrow" w:hAnsi="Arial Narrow"/>
                <w:b/>
                <w:sz w:val="24"/>
                <w:szCs w:val="24"/>
              </w:rPr>
            </w:pPr>
            <w:r w:rsidRPr="00040F07">
              <w:rPr>
                <w:rFonts w:ascii="Arial Narrow" w:hAnsi="Arial Narrow"/>
                <w:b/>
                <w:sz w:val="24"/>
                <w:szCs w:val="24"/>
              </w:rPr>
              <w:t>ВСЕГО</w:t>
            </w:r>
          </w:p>
        </w:tc>
        <w:tc>
          <w:tcPr>
            <w:tcW w:w="4639" w:type="dxa"/>
            <w:gridSpan w:val="7"/>
            <w:vAlign w:val="center"/>
          </w:tcPr>
          <w:p w:rsidR="0034391F" w:rsidRPr="00040F07" w:rsidRDefault="0034391F" w:rsidP="002060BF">
            <w:pPr>
              <w:spacing w:after="0" w:line="240" w:lineRule="auto"/>
              <w:jc w:val="center"/>
              <w:rPr>
                <w:rFonts w:ascii="Arial Narrow" w:hAnsi="Arial Narrow"/>
                <w:sz w:val="24"/>
                <w:szCs w:val="24"/>
              </w:rPr>
            </w:pPr>
          </w:p>
        </w:tc>
        <w:tc>
          <w:tcPr>
            <w:tcW w:w="851" w:type="dxa"/>
            <w:gridSpan w:val="2"/>
            <w:vAlign w:val="center"/>
          </w:tcPr>
          <w:p w:rsidR="0034391F" w:rsidRPr="00040F07" w:rsidRDefault="0034391F" w:rsidP="002060BF">
            <w:pPr>
              <w:spacing w:after="0" w:line="240" w:lineRule="auto"/>
              <w:jc w:val="center"/>
              <w:rPr>
                <w:rFonts w:ascii="Arial Narrow" w:hAnsi="Arial Narrow"/>
                <w:b/>
                <w:sz w:val="24"/>
                <w:szCs w:val="24"/>
              </w:rPr>
            </w:pPr>
            <w:r w:rsidRPr="00040F07">
              <w:rPr>
                <w:rFonts w:ascii="Arial Narrow" w:hAnsi="Arial Narrow"/>
                <w:b/>
                <w:sz w:val="24"/>
                <w:szCs w:val="24"/>
              </w:rPr>
              <w:t>26,04</w:t>
            </w:r>
          </w:p>
        </w:tc>
        <w:tc>
          <w:tcPr>
            <w:tcW w:w="850" w:type="dxa"/>
            <w:gridSpan w:val="3"/>
            <w:vAlign w:val="center"/>
          </w:tcPr>
          <w:p w:rsidR="0034391F" w:rsidRPr="00040F07" w:rsidRDefault="004A7AB8" w:rsidP="004A7AB8">
            <w:pPr>
              <w:spacing w:after="0" w:line="240" w:lineRule="auto"/>
              <w:ind w:right="-86"/>
              <w:jc w:val="both"/>
              <w:rPr>
                <w:rFonts w:ascii="Arial Narrow" w:hAnsi="Arial Narrow"/>
                <w:b/>
                <w:sz w:val="24"/>
                <w:szCs w:val="24"/>
              </w:rPr>
            </w:pPr>
            <w:r w:rsidRPr="00040F07">
              <w:rPr>
                <w:rFonts w:ascii="Arial Narrow" w:hAnsi="Arial Narrow"/>
                <w:b/>
                <w:sz w:val="24"/>
                <w:szCs w:val="24"/>
              </w:rPr>
              <w:t>12,16</w:t>
            </w:r>
          </w:p>
        </w:tc>
        <w:tc>
          <w:tcPr>
            <w:tcW w:w="815" w:type="dxa"/>
            <w:gridSpan w:val="2"/>
            <w:vAlign w:val="center"/>
          </w:tcPr>
          <w:p w:rsidR="0034391F" w:rsidRPr="00040F07" w:rsidRDefault="0001607E" w:rsidP="002060BF">
            <w:pPr>
              <w:spacing w:after="0" w:line="240" w:lineRule="auto"/>
              <w:jc w:val="center"/>
              <w:rPr>
                <w:rFonts w:ascii="Arial Narrow" w:hAnsi="Arial Narrow"/>
                <w:b/>
                <w:sz w:val="24"/>
                <w:szCs w:val="24"/>
              </w:rPr>
            </w:pPr>
            <w:r w:rsidRPr="00040F07">
              <w:rPr>
                <w:rFonts w:ascii="Arial Narrow" w:hAnsi="Arial Narrow"/>
                <w:b/>
                <w:sz w:val="24"/>
                <w:szCs w:val="24"/>
              </w:rPr>
              <w:t>7,16</w:t>
            </w:r>
          </w:p>
        </w:tc>
      </w:tr>
      <w:tr w:rsidR="0034391F" w:rsidRPr="00040F07" w:rsidTr="00207571">
        <w:tc>
          <w:tcPr>
            <w:tcW w:w="447" w:type="dxa"/>
            <w:vAlign w:val="center"/>
          </w:tcPr>
          <w:p w:rsidR="0034391F" w:rsidRPr="00040F07" w:rsidRDefault="0034391F" w:rsidP="002060BF">
            <w:pPr>
              <w:spacing w:after="0" w:line="240" w:lineRule="auto"/>
              <w:jc w:val="center"/>
              <w:rPr>
                <w:rFonts w:ascii="Arial Narrow" w:hAnsi="Arial Narrow"/>
                <w:sz w:val="24"/>
                <w:szCs w:val="24"/>
              </w:rPr>
            </w:pPr>
          </w:p>
        </w:tc>
        <w:tc>
          <w:tcPr>
            <w:tcW w:w="2002" w:type="dxa"/>
            <w:vAlign w:val="center"/>
          </w:tcPr>
          <w:p w:rsidR="0034391F" w:rsidRPr="00040F07" w:rsidRDefault="0034391F" w:rsidP="002060BF">
            <w:pPr>
              <w:spacing w:after="0" w:line="240" w:lineRule="auto"/>
              <w:ind w:right="-108"/>
              <w:rPr>
                <w:rFonts w:ascii="Arial Narrow" w:hAnsi="Arial Narrow"/>
                <w:b/>
                <w:sz w:val="24"/>
                <w:szCs w:val="24"/>
              </w:rPr>
            </w:pPr>
            <w:r w:rsidRPr="00040F07">
              <w:rPr>
                <w:rFonts w:ascii="Arial Narrow" w:hAnsi="Arial Narrow"/>
                <w:b/>
                <w:sz w:val="24"/>
                <w:szCs w:val="24"/>
              </w:rPr>
              <w:t>Магазины смешанной торговли по МО п. Предивинск</w:t>
            </w:r>
          </w:p>
        </w:tc>
        <w:tc>
          <w:tcPr>
            <w:tcW w:w="907" w:type="dxa"/>
            <w:vAlign w:val="center"/>
          </w:tcPr>
          <w:p w:rsidR="0034391F" w:rsidRPr="00040F07" w:rsidRDefault="0034391F" w:rsidP="002060BF">
            <w:pPr>
              <w:spacing w:after="0" w:line="240" w:lineRule="auto"/>
              <w:jc w:val="center"/>
              <w:rPr>
                <w:rFonts w:ascii="Arial Narrow" w:hAnsi="Arial Narrow"/>
                <w:sz w:val="24"/>
                <w:szCs w:val="24"/>
              </w:rPr>
            </w:pPr>
            <w:r w:rsidRPr="00040F07">
              <w:rPr>
                <w:rFonts w:ascii="Arial Narrow" w:hAnsi="Arial Narrow"/>
                <w:sz w:val="24"/>
                <w:szCs w:val="24"/>
              </w:rPr>
              <w:t>172</w:t>
            </w:r>
          </w:p>
        </w:tc>
        <w:tc>
          <w:tcPr>
            <w:tcW w:w="1312" w:type="dxa"/>
            <w:gridSpan w:val="2"/>
            <w:vAlign w:val="center"/>
          </w:tcPr>
          <w:p w:rsidR="0034391F" w:rsidRPr="00040F07" w:rsidRDefault="0034391F" w:rsidP="002060BF">
            <w:pPr>
              <w:spacing w:after="0" w:line="240" w:lineRule="auto"/>
              <w:jc w:val="center"/>
              <w:rPr>
                <w:rFonts w:ascii="Arial Narrow" w:hAnsi="Arial Narrow"/>
                <w:sz w:val="24"/>
                <w:szCs w:val="24"/>
              </w:rPr>
            </w:pPr>
            <w:r w:rsidRPr="00040F07">
              <w:rPr>
                <w:rFonts w:ascii="Arial Narrow" w:hAnsi="Arial Narrow"/>
                <w:sz w:val="24"/>
                <w:szCs w:val="24"/>
              </w:rPr>
              <w:t>м2</w:t>
            </w:r>
          </w:p>
        </w:tc>
        <w:tc>
          <w:tcPr>
            <w:tcW w:w="1003" w:type="dxa"/>
            <w:gridSpan w:val="2"/>
            <w:vAlign w:val="center"/>
          </w:tcPr>
          <w:p w:rsidR="0034391F" w:rsidRPr="00040F07" w:rsidRDefault="0034391F" w:rsidP="002060BF">
            <w:pPr>
              <w:spacing w:after="0" w:line="240" w:lineRule="auto"/>
              <w:jc w:val="center"/>
              <w:rPr>
                <w:rFonts w:ascii="Arial Narrow" w:hAnsi="Arial Narrow"/>
                <w:sz w:val="24"/>
                <w:szCs w:val="24"/>
              </w:rPr>
            </w:pPr>
            <w:r w:rsidRPr="00040F07">
              <w:rPr>
                <w:rFonts w:ascii="Arial Narrow" w:hAnsi="Arial Narrow"/>
                <w:sz w:val="24"/>
                <w:szCs w:val="24"/>
              </w:rPr>
              <w:t>476,0</w:t>
            </w:r>
          </w:p>
        </w:tc>
        <w:tc>
          <w:tcPr>
            <w:tcW w:w="631" w:type="dxa"/>
            <w:vAlign w:val="center"/>
          </w:tcPr>
          <w:p w:rsidR="0034391F" w:rsidRPr="00040F07" w:rsidRDefault="0034391F" w:rsidP="002060BF">
            <w:pPr>
              <w:spacing w:after="0" w:line="240" w:lineRule="auto"/>
              <w:jc w:val="center"/>
              <w:rPr>
                <w:rFonts w:ascii="Arial Narrow" w:hAnsi="Arial Narrow"/>
                <w:sz w:val="24"/>
                <w:szCs w:val="24"/>
              </w:rPr>
            </w:pPr>
            <w:r w:rsidRPr="00040F07">
              <w:rPr>
                <w:rFonts w:ascii="Arial Narrow" w:hAnsi="Arial Narrow"/>
                <w:sz w:val="24"/>
                <w:szCs w:val="24"/>
              </w:rPr>
              <w:t>356</w:t>
            </w:r>
            <w:r w:rsidR="004A7AB8" w:rsidRPr="00040F07">
              <w:rPr>
                <w:rFonts w:ascii="Arial Narrow" w:hAnsi="Arial Narrow"/>
                <w:sz w:val="24"/>
                <w:szCs w:val="24"/>
              </w:rPr>
              <w:t>,0</w:t>
            </w:r>
          </w:p>
        </w:tc>
        <w:tc>
          <w:tcPr>
            <w:tcW w:w="786" w:type="dxa"/>
            <w:vAlign w:val="center"/>
          </w:tcPr>
          <w:p w:rsidR="0034391F" w:rsidRPr="00040F07" w:rsidRDefault="0034391F" w:rsidP="002060BF">
            <w:pPr>
              <w:spacing w:after="0" w:line="240" w:lineRule="auto"/>
              <w:jc w:val="center"/>
              <w:rPr>
                <w:rFonts w:ascii="Arial Narrow" w:hAnsi="Arial Narrow"/>
                <w:sz w:val="24"/>
                <w:szCs w:val="24"/>
              </w:rPr>
            </w:pPr>
            <w:r w:rsidRPr="00040F07">
              <w:rPr>
                <w:rFonts w:ascii="Arial Narrow" w:hAnsi="Arial Narrow"/>
                <w:sz w:val="24"/>
                <w:szCs w:val="24"/>
              </w:rPr>
              <w:t>237</w:t>
            </w:r>
            <w:r w:rsidR="004A7AB8" w:rsidRPr="00040F07">
              <w:rPr>
                <w:rFonts w:ascii="Arial Narrow" w:hAnsi="Arial Narrow"/>
                <w:sz w:val="24"/>
                <w:szCs w:val="24"/>
              </w:rPr>
              <w:t>,0</w:t>
            </w:r>
          </w:p>
        </w:tc>
        <w:tc>
          <w:tcPr>
            <w:tcW w:w="851" w:type="dxa"/>
            <w:gridSpan w:val="2"/>
            <w:vAlign w:val="center"/>
          </w:tcPr>
          <w:p w:rsidR="0034391F" w:rsidRPr="00040F07" w:rsidRDefault="0034391F" w:rsidP="00FA3B69">
            <w:pPr>
              <w:spacing w:after="0" w:line="240" w:lineRule="auto"/>
              <w:jc w:val="center"/>
              <w:rPr>
                <w:rFonts w:ascii="Arial Narrow" w:hAnsi="Arial Narrow"/>
                <w:sz w:val="24"/>
                <w:szCs w:val="24"/>
              </w:rPr>
            </w:pPr>
            <w:r w:rsidRPr="00040F07">
              <w:rPr>
                <w:rFonts w:ascii="Arial Narrow" w:hAnsi="Arial Narrow"/>
                <w:sz w:val="24"/>
                <w:szCs w:val="24"/>
              </w:rPr>
              <w:t>81,87</w:t>
            </w:r>
          </w:p>
        </w:tc>
        <w:tc>
          <w:tcPr>
            <w:tcW w:w="850" w:type="dxa"/>
            <w:gridSpan w:val="3"/>
            <w:vAlign w:val="center"/>
          </w:tcPr>
          <w:p w:rsidR="0034391F" w:rsidRPr="00040F07" w:rsidRDefault="0034391F" w:rsidP="00FA3B69">
            <w:pPr>
              <w:spacing w:after="0" w:line="240" w:lineRule="auto"/>
              <w:jc w:val="center"/>
              <w:rPr>
                <w:rFonts w:ascii="Arial Narrow" w:hAnsi="Arial Narrow"/>
                <w:sz w:val="24"/>
                <w:szCs w:val="24"/>
              </w:rPr>
            </w:pPr>
            <w:r w:rsidRPr="00040F07">
              <w:rPr>
                <w:rFonts w:ascii="Arial Narrow" w:hAnsi="Arial Narrow"/>
                <w:sz w:val="24"/>
                <w:szCs w:val="24"/>
              </w:rPr>
              <w:t>61,23</w:t>
            </w:r>
          </w:p>
        </w:tc>
        <w:tc>
          <w:tcPr>
            <w:tcW w:w="815" w:type="dxa"/>
            <w:gridSpan w:val="2"/>
            <w:vAlign w:val="center"/>
          </w:tcPr>
          <w:p w:rsidR="0034391F" w:rsidRPr="00040F07" w:rsidRDefault="0034391F" w:rsidP="00FA3B69">
            <w:pPr>
              <w:spacing w:after="0" w:line="240" w:lineRule="auto"/>
              <w:jc w:val="center"/>
              <w:rPr>
                <w:rFonts w:ascii="Arial Narrow" w:hAnsi="Arial Narrow"/>
                <w:sz w:val="24"/>
                <w:szCs w:val="24"/>
              </w:rPr>
            </w:pPr>
            <w:r w:rsidRPr="00040F07">
              <w:rPr>
                <w:rFonts w:ascii="Arial Narrow" w:hAnsi="Arial Narrow"/>
                <w:sz w:val="24"/>
                <w:szCs w:val="24"/>
              </w:rPr>
              <w:t>40,76</w:t>
            </w:r>
          </w:p>
        </w:tc>
      </w:tr>
      <w:tr w:rsidR="0034391F" w:rsidRPr="001B36B4" w:rsidTr="00207571">
        <w:tc>
          <w:tcPr>
            <w:tcW w:w="7088" w:type="dxa"/>
            <w:gridSpan w:val="9"/>
            <w:vAlign w:val="center"/>
          </w:tcPr>
          <w:p w:rsidR="0034391F" w:rsidRPr="00040F07" w:rsidRDefault="0034391F" w:rsidP="002060BF">
            <w:pPr>
              <w:spacing w:after="0" w:line="240" w:lineRule="auto"/>
              <w:rPr>
                <w:rFonts w:ascii="Arial Narrow" w:hAnsi="Arial Narrow"/>
                <w:b/>
                <w:sz w:val="24"/>
                <w:szCs w:val="24"/>
              </w:rPr>
            </w:pPr>
            <w:r w:rsidRPr="00040F07">
              <w:rPr>
                <w:rFonts w:ascii="Arial Narrow" w:hAnsi="Arial Narrow"/>
                <w:b/>
                <w:sz w:val="24"/>
                <w:szCs w:val="24"/>
              </w:rPr>
              <w:t>ВСЕГО</w:t>
            </w:r>
          </w:p>
        </w:tc>
        <w:tc>
          <w:tcPr>
            <w:tcW w:w="851" w:type="dxa"/>
            <w:gridSpan w:val="2"/>
            <w:vAlign w:val="center"/>
          </w:tcPr>
          <w:p w:rsidR="0034391F" w:rsidRPr="00040F07" w:rsidRDefault="0034391F" w:rsidP="002060BF">
            <w:pPr>
              <w:spacing w:after="0" w:line="240" w:lineRule="auto"/>
              <w:jc w:val="center"/>
              <w:rPr>
                <w:rFonts w:ascii="Arial Narrow" w:hAnsi="Arial Narrow"/>
                <w:b/>
                <w:sz w:val="24"/>
                <w:szCs w:val="24"/>
              </w:rPr>
            </w:pPr>
            <w:r w:rsidRPr="00040F07">
              <w:rPr>
                <w:rFonts w:ascii="Arial Narrow" w:hAnsi="Arial Narrow"/>
                <w:b/>
                <w:sz w:val="24"/>
                <w:szCs w:val="24"/>
              </w:rPr>
              <w:t>979,60</w:t>
            </w:r>
          </w:p>
        </w:tc>
        <w:tc>
          <w:tcPr>
            <w:tcW w:w="850" w:type="dxa"/>
            <w:gridSpan w:val="3"/>
            <w:vAlign w:val="center"/>
          </w:tcPr>
          <w:p w:rsidR="0034391F" w:rsidRPr="00040F07" w:rsidRDefault="00EA2B4F" w:rsidP="00207571">
            <w:pPr>
              <w:spacing w:after="0" w:line="240" w:lineRule="auto"/>
              <w:ind w:left="-60" w:right="-86"/>
              <w:jc w:val="both"/>
              <w:rPr>
                <w:rFonts w:ascii="Arial Narrow" w:hAnsi="Arial Narrow"/>
                <w:b/>
                <w:sz w:val="24"/>
                <w:szCs w:val="24"/>
              </w:rPr>
            </w:pPr>
            <w:r>
              <w:rPr>
                <w:rFonts w:ascii="Arial Narrow" w:hAnsi="Arial Narrow"/>
                <w:b/>
                <w:sz w:val="24"/>
                <w:szCs w:val="24"/>
              </w:rPr>
              <w:t>1023,23</w:t>
            </w:r>
          </w:p>
        </w:tc>
        <w:tc>
          <w:tcPr>
            <w:tcW w:w="815" w:type="dxa"/>
            <w:gridSpan w:val="2"/>
            <w:vAlign w:val="center"/>
          </w:tcPr>
          <w:p w:rsidR="0034391F" w:rsidRPr="001F7695" w:rsidRDefault="00EA2B4F" w:rsidP="00EA2B4F">
            <w:pPr>
              <w:spacing w:after="0" w:line="240" w:lineRule="auto"/>
              <w:ind w:right="-144"/>
              <w:jc w:val="center"/>
              <w:rPr>
                <w:rFonts w:ascii="Arial Narrow" w:hAnsi="Arial Narrow"/>
                <w:b/>
                <w:sz w:val="24"/>
                <w:szCs w:val="24"/>
              </w:rPr>
            </w:pPr>
            <w:r>
              <w:rPr>
                <w:rFonts w:ascii="Arial Narrow" w:hAnsi="Arial Narrow"/>
                <w:b/>
                <w:sz w:val="24"/>
                <w:szCs w:val="24"/>
              </w:rPr>
              <w:t>872,06</w:t>
            </w:r>
          </w:p>
        </w:tc>
      </w:tr>
    </w:tbl>
    <w:p w:rsidR="00F074F8" w:rsidRPr="00957BEA" w:rsidRDefault="00825E19" w:rsidP="00F074F8">
      <w:pPr>
        <w:pStyle w:val="a4"/>
        <w:tabs>
          <w:tab w:val="clear" w:pos="4153"/>
          <w:tab w:val="clear" w:pos="8306"/>
          <w:tab w:val="left" w:pos="-3544"/>
          <w:tab w:val="left" w:pos="9724"/>
        </w:tabs>
        <w:ind w:left="113" w:right="113" w:firstLine="709"/>
        <w:jc w:val="both"/>
      </w:pPr>
      <w:r w:rsidRPr="00957BEA">
        <w:t>*</w:t>
      </w:r>
      <w:r w:rsidR="00F074F8" w:rsidRPr="00957BEA">
        <w:t>Для лечебно-профилактических учреждений, расположенных в сельской местности, остается проблемой отсутствие на территории районов организованной системы санитарной очистки территорий, вывоз медицинских отходов осуществляется совместно с бытовыми отходами на организованные свалки и в места, не предназначенные для этих целей.</w:t>
      </w:r>
    </w:p>
    <w:p w:rsidR="00747090" w:rsidRPr="003879BE" w:rsidRDefault="00747090" w:rsidP="001377A2">
      <w:pPr>
        <w:spacing w:after="0" w:line="240" w:lineRule="auto"/>
        <w:ind w:left="113" w:right="113" w:firstLine="709"/>
        <w:jc w:val="both"/>
        <w:rPr>
          <w:rFonts w:ascii="Arial Narrow" w:hAnsi="Arial Narrow"/>
          <w:sz w:val="24"/>
          <w:szCs w:val="24"/>
        </w:rPr>
      </w:pPr>
      <w:r w:rsidRPr="003879BE">
        <w:rPr>
          <w:rFonts w:ascii="Arial Narrow" w:hAnsi="Arial Narrow"/>
          <w:sz w:val="24"/>
          <w:szCs w:val="24"/>
        </w:rPr>
        <w:lastRenderedPageBreak/>
        <w:t>При отсутствии или недостаточной эффективности системы сбора мусора твердые бытовые отходы могут стать серьезным источником загрязнения всех компонентов окружающей среды. Являясь отходами 4 класса опасности (малоопасными), ТБО</w:t>
      </w:r>
      <w:r w:rsidR="00E0049A">
        <w:rPr>
          <w:rFonts w:ascii="Arial Narrow" w:hAnsi="Arial Narrow"/>
          <w:sz w:val="24"/>
          <w:szCs w:val="24"/>
        </w:rPr>
        <w:t>,</w:t>
      </w:r>
      <w:r w:rsidRPr="003879BE">
        <w:rPr>
          <w:rFonts w:ascii="Arial Narrow" w:hAnsi="Arial Narrow"/>
          <w:sz w:val="24"/>
          <w:szCs w:val="24"/>
        </w:rPr>
        <w:t xml:space="preserve"> тем не менее</w:t>
      </w:r>
      <w:r w:rsidR="00E0049A">
        <w:rPr>
          <w:rFonts w:ascii="Arial Narrow" w:hAnsi="Arial Narrow"/>
          <w:sz w:val="24"/>
          <w:szCs w:val="24"/>
        </w:rPr>
        <w:t>,</w:t>
      </w:r>
      <w:r w:rsidRPr="003879BE">
        <w:rPr>
          <w:rFonts w:ascii="Arial Narrow" w:hAnsi="Arial Narrow"/>
          <w:sz w:val="24"/>
          <w:szCs w:val="24"/>
        </w:rPr>
        <w:t xml:space="preserve"> могут сформировать на прилегающей территории крайне неблагоприятную экологическую ситуацию за счет возникновения резких неприятных запахов в процессе трансформации отходов, а также поступления загрязняющих веществ в поверхностные и подземные воды и почвы.</w:t>
      </w:r>
    </w:p>
    <w:p w:rsidR="00747090" w:rsidRPr="002E0A74" w:rsidRDefault="00747090" w:rsidP="001377A2">
      <w:pPr>
        <w:spacing w:after="0" w:line="240" w:lineRule="auto"/>
        <w:ind w:left="113" w:right="113" w:firstLine="709"/>
        <w:jc w:val="both"/>
        <w:rPr>
          <w:rFonts w:ascii="Arial Narrow" w:hAnsi="Arial Narrow"/>
          <w:i/>
          <w:sz w:val="24"/>
          <w:szCs w:val="24"/>
        </w:rPr>
      </w:pPr>
      <w:r w:rsidRPr="002E0A74">
        <w:rPr>
          <w:rFonts w:ascii="Arial Narrow" w:hAnsi="Arial Narrow"/>
          <w:i/>
          <w:sz w:val="24"/>
          <w:szCs w:val="24"/>
        </w:rPr>
        <w:t>Для предотвращения негативного воздействия отходов на окружающую среду необходимо предусматривать:</w:t>
      </w:r>
    </w:p>
    <w:p w:rsidR="00747090" w:rsidRPr="00B14BF3" w:rsidRDefault="00747090" w:rsidP="00DC4248">
      <w:pPr>
        <w:pStyle w:val="a4"/>
        <w:tabs>
          <w:tab w:val="clear" w:pos="4153"/>
          <w:tab w:val="clear" w:pos="8306"/>
          <w:tab w:val="left" w:pos="-3544"/>
          <w:tab w:val="left" w:pos="9724"/>
        </w:tabs>
        <w:ind w:firstLine="709"/>
        <w:jc w:val="both"/>
      </w:pPr>
      <w:r w:rsidRPr="003879BE">
        <w:t>- оборудование площадок с твердым покрытием для временного хранения отходов за пределами водоохранных зон рек и зон санитарной охраны водозаборов в населенном пункте, включая дачные поселки и садоводческие товарищества, предназначенные для сезонного прожив</w:t>
      </w:r>
      <w:r w:rsidR="00E0049A">
        <w:t>ания</w:t>
      </w:r>
      <w:r w:rsidR="00E0049A" w:rsidRPr="00B14BF3">
        <w:t xml:space="preserve">. </w:t>
      </w:r>
      <w:r w:rsidR="00C62182">
        <w:t>Деревня</w:t>
      </w:r>
      <w:r w:rsidR="00DC4248" w:rsidRPr="00B14BF3">
        <w:t xml:space="preserve"> Покровка - не перспективная. На расчетный срок строительства жилая застройка используется для временного проживания людей (садоводство). </w:t>
      </w:r>
    </w:p>
    <w:p w:rsidR="00747090" w:rsidRPr="003879BE" w:rsidRDefault="00747090" w:rsidP="00C86E34">
      <w:pPr>
        <w:pStyle w:val="a4"/>
        <w:tabs>
          <w:tab w:val="clear" w:pos="4153"/>
          <w:tab w:val="clear" w:pos="8306"/>
          <w:tab w:val="left" w:pos="-3544"/>
          <w:tab w:val="left" w:pos="9724"/>
        </w:tabs>
        <w:ind w:firstLine="709"/>
        <w:jc w:val="both"/>
      </w:pPr>
      <w:r w:rsidRPr="00B14BF3">
        <w:t>- размещение на оборудованных площадках металлических контейнеров для временного хранения отходов</w:t>
      </w:r>
      <w:r w:rsidRPr="003879BE">
        <w:t>, а также контейнеров для крупногабаритных отходов и урн в общественных зонах;</w:t>
      </w:r>
    </w:p>
    <w:p w:rsidR="00747090" w:rsidRPr="00FC02BC" w:rsidRDefault="00747090" w:rsidP="001377A2">
      <w:pPr>
        <w:spacing w:after="0" w:line="240" w:lineRule="auto"/>
        <w:ind w:left="113" w:right="113" w:firstLine="709"/>
        <w:jc w:val="both"/>
        <w:rPr>
          <w:rFonts w:ascii="Arial Narrow" w:hAnsi="Arial Narrow"/>
          <w:sz w:val="24"/>
          <w:szCs w:val="24"/>
        </w:rPr>
      </w:pPr>
      <w:r w:rsidRPr="003879BE">
        <w:rPr>
          <w:rFonts w:ascii="Arial Narrow" w:hAnsi="Arial Narrow"/>
          <w:sz w:val="24"/>
          <w:szCs w:val="24"/>
        </w:rPr>
        <w:t xml:space="preserve">- систематический вывоз твердых бытовых отходов и промышленных отходов 4-5 класса опасности </w:t>
      </w:r>
      <w:r w:rsidRPr="00FC02BC">
        <w:rPr>
          <w:rFonts w:ascii="Arial Narrow" w:hAnsi="Arial Narrow"/>
          <w:sz w:val="24"/>
          <w:szCs w:val="24"/>
        </w:rPr>
        <w:t>на проектируемый полигон ТБО;</w:t>
      </w:r>
    </w:p>
    <w:p w:rsidR="00747090" w:rsidRPr="00996DD6" w:rsidRDefault="00747090" w:rsidP="001377A2">
      <w:pPr>
        <w:spacing w:after="0" w:line="240" w:lineRule="auto"/>
        <w:ind w:left="113" w:right="113" w:firstLine="709"/>
        <w:jc w:val="both"/>
        <w:rPr>
          <w:rFonts w:ascii="Arial Narrow" w:hAnsi="Arial Narrow"/>
          <w:sz w:val="24"/>
          <w:szCs w:val="24"/>
        </w:rPr>
      </w:pPr>
      <w:r w:rsidRPr="00996DD6">
        <w:rPr>
          <w:rFonts w:ascii="Arial Narrow" w:hAnsi="Arial Narrow"/>
          <w:sz w:val="24"/>
          <w:szCs w:val="24"/>
        </w:rPr>
        <w:t>- для всех предприятий разработать лимиты образования отходов, предусмотреть максимальное использование отходов, образующихся на предприятиях в качестве вторичного сырья;</w:t>
      </w:r>
    </w:p>
    <w:p w:rsidR="00747090" w:rsidRPr="003879BE" w:rsidRDefault="00747090" w:rsidP="001377A2">
      <w:pPr>
        <w:spacing w:after="0" w:line="240" w:lineRule="auto"/>
        <w:ind w:left="113" w:right="113" w:firstLine="709"/>
        <w:jc w:val="both"/>
        <w:rPr>
          <w:rFonts w:ascii="Arial Narrow" w:hAnsi="Arial Narrow"/>
          <w:sz w:val="24"/>
          <w:szCs w:val="24"/>
        </w:rPr>
      </w:pPr>
      <w:r w:rsidRPr="003879BE">
        <w:rPr>
          <w:rFonts w:ascii="Arial Narrow" w:hAnsi="Arial Narrow"/>
          <w:sz w:val="24"/>
          <w:szCs w:val="24"/>
        </w:rPr>
        <w:t>- передачу опасных отходов на переработку и захоронение организациям имеющим лицензию на осуществление данного вида деятельности.</w:t>
      </w:r>
    </w:p>
    <w:p w:rsidR="00270931" w:rsidRDefault="00270931" w:rsidP="00C86E34">
      <w:pPr>
        <w:pStyle w:val="a4"/>
        <w:tabs>
          <w:tab w:val="clear" w:pos="4153"/>
          <w:tab w:val="clear" w:pos="8306"/>
          <w:tab w:val="left" w:pos="-3544"/>
          <w:tab w:val="left" w:pos="9724"/>
        </w:tabs>
        <w:ind w:firstLine="709"/>
        <w:jc w:val="both"/>
      </w:pPr>
    </w:p>
    <w:p w:rsidR="00E45A1E" w:rsidRPr="00E45A1E" w:rsidRDefault="00E45A1E" w:rsidP="00E45A1E">
      <w:pPr>
        <w:pStyle w:val="a4"/>
        <w:tabs>
          <w:tab w:val="clear" w:pos="4153"/>
          <w:tab w:val="clear" w:pos="8306"/>
          <w:tab w:val="left" w:pos="-3544"/>
          <w:tab w:val="left" w:pos="9724"/>
        </w:tabs>
        <w:ind w:firstLine="709"/>
        <w:rPr>
          <w:i/>
        </w:rPr>
      </w:pPr>
      <w:r>
        <w:rPr>
          <w:i/>
        </w:rPr>
        <w:t>О</w:t>
      </w:r>
      <w:r w:rsidRPr="00E45A1E">
        <w:rPr>
          <w:i/>
        </w:rPr>
        <w:t>бращени</w:t>
      </w:r>
      <w:r>
        <w:rPr>
          <w:i/>
        </w:rPr>
        <w:t>е</w:t>
      </w:r>
      <w:r w:rsidRPr="00E45A1E">
        <w:rPr>
          <w:i/>
        </w:rPr>
        <w:t xml:space="preserve"> с отходами лечебно-профилактических учреждений</w:t>
      </w:r>
    </w:p>
    <w:p w:rsidR="00E45A1E" w:rsidRDefault="00270931" w:rsidP="00270931">
      <w:pPr>
        <w:pStyle w:val="a4"/>
        <w:tabs>
          <w:tab w:val="clear" w:pos="4153"/>
          <w:tab w:val="clear" w:pos="8306"/>
          <w:tab w:val="left" w:pos="-3544"/>
          <w:tab w:val="left" w:pos="9724"/>
        </w:tabs>
        <w:ind w:firstLine="709"/>
        <w:jc w:val="both"/>
      </w:pPr>
      <w:r w:rsidRPr="00270931">
        <w:t>организаци</w:t>
      </w:r>
      <w:r w:rsidR="00E45A1E">
        <w:t>я</w:t>
      </w:r>
      <w:r>
        <w:t xml:space="preserve"> </w:t>
      </w:r>
      <w:r w:rsidRPr="00270931">
        <w:t xml:space="preserve">межкорпусного хранения медицинских отходов на территории лечебнопрофилактических учреждений (ЛПУ): </w:t>
      </w:r>
      <w:r w:rsidR="00E45A1E">
        <w:t>наличие</w:t>
      </w:r>
      <w:r w:rsidRPr="00270931">
        <w:t xml:space="preserve"> крыш</w:t>
      </w:r>
      <w:r w:rsidR="00E45A1E">
        <w:t>ек</w:t>
      </w:r>
      <w:r w:rsidRPr="00270931">
        <w:t xml:space="preserve"> на мусоросборных контейнерах; </w:t>
      </w:r>
      <w:r w:rsidR="00E45A1E">
        <w:t>организация</w:t>
      </w:r>
      <w:r w:rsidRPr="00270931">
        <w:t xml:space="preserve"> мойк</w:t>
      </w:r>
      <w:r w:rsidR="00E45A1E">
        <w:t>и</w:t>
      </w:r>
      <w:r w:rsidRPr="00270931">
        <w:t xml:space="preserve"> несменяемых контейнеров. </w:t>
      </w:r>
    </w:p>
    <w:p w:rsidR="00E45A1E" w:rsidRDefault="00270931" w:rsidP="00270931">
      <w:pPr>
        <w:pStyle w:val="a4"/>
        <w:tabs>
          <w:tab w:val="clear" w:pos="4153"/>
          <w:tab w:val="clear" w:pos="8306"/>
          <w:tab w:val="left" w:pos="-3544"/>
          <w:tab w:val="left" w:pos="9724"/>
        </w:tabs>
        <w:ind w:firstLine="709"/>
        <w:jc w:val="both"/>
      </w:pPr>
      <w:r w:rsidRPr="00270931">
        <w:t xml:space="preserve">дезинфекция межкорпусных контейнеров для сбора отходов классов Б и В. </w:t>
      </w:r>
    </w:p>
    <w:p w:rsidR="0057311D" w:rsidRDefault="00E45A1E" w:rsidP="00270931">
      <w:pPr>
        <w:pStyle w:val="a4"/>
        <w:tabs>
          <w:tab w:val="clear" w:pos="4153"/>
          <w:tab w:val="clear" w:pos="8306"/>
          <w:tab w:val="left" w:pos="-3544"/>
          <w:tab w:val="left" w:pos="9724"/>
        </w:tabs>
        <w:ind w:firstLine="709"/>
        <w:jc w:val="both"/>
      </w:pPr>
      <w:r>
        <w:t>применение</w:t>
      </w:r>
      <w:r w:rsidR="00270931" w:rsidRPr="00270931">
        <w:t xml:space="preserve"> систем</w:t>
      </w:r>
      <w:r>
        <w:t>ы</w:t>
      </w:r>
      <w:r w:rsidR="00270931" w:rsidRPr="00270931">
        <w:t xml:space="preserve"> «сменяемых» сборников, </w:t>
      </w:r>
    </w:p>
    <w:p w:rsidR="0057311D" w:rsidRDefault="0057311D" w:rsidP="00270931">
      <w:pPr>
        <w:pStyle w:val="a4"/>
        <w:tabs>
          <w:tab w:val="clear" w:pos="4153"/>
          <w:tab w:val="clear" w:pos="8306"/>
          <w:tab w:val="left" w:pos="-3544"/>
          <w:tab w:val="left" w:pos="9724"/>
        </w:tabs>
        <w:ind w:firstLine="709"/>
        <w:jc w:val="both"/>
      </w:pPr>
      <w:r>
        <w:t xml:space="preserve">запрет </w:t>
      </w:r>
      <w:r w:rsidR="00270931" w:rsidRPr="00270931">
        <w:t>перегрузк</w:t>
      </w:r>
      <w:r>
        <w:t>и</w:t>
      </w:r>
      <w:r w:rsidR="00270931" w:rsidRPr="00270931">
        <w:t xml:space="preserve"> содержимого контейнеров в кузов</w:t>
      </w:r>
      <w:r w:rsidR="00270931">
        <w:t xml:space="preserve"> </w:t>
      </w:r>
      <w:r w:rsidR="00270931" w:rsidRPr="00270931">
        <w:t xml:space="preserve">машины непосредственно на контейнерных площадках ЛПУ. </w:t>
      </w:r>
    </w:p>
    <w:p w:rsidR="0057311D" w:rsidRDefault="00270931" w:rsidP="00270931">
      <w:pPr>
        <w:pStyle w:val="a4"/>
        <w:tabs>
          <w:tab w:val="clear" w:pos="4153"/>
          <w:tab w:val="clear" w:pos="8306"/>
          <w:tab w:val="left" w:pos="-3544"/>
          <w:tab w:val="left" w:pos="9724"/>
        </w:tabs>
        <w:ind w:firstLine="709"/>
        <w:jc w:val="both"/>
      </w:pPr>
      <w:r w:rsidRPr="00270931">
        <w:t>использование специальных одноразовых емкостей для сбора острого инструментария, стоек (тележек) для закрепления мягкой упаковки, транспортных тележек, межкорпусных контейнеров.</w:t>
      </w:r>
      <w:r>
        <w:t xml:space="preserve"> </w:t>
      </w:r>
    </w:p>
    <w:p w:rsidR="00270931" w:rsidRDefault="00C16D0C" w:rsidP="00C86E34">
      <w:pPr>
        <w:pStyle w:val="a4"/>
        <w:tabs>
          <w:tab w:val="clear" w:pos="4153"/>
          <w:tab w:val="clear" w:pos="8306"/>
          <w:tab w:val="left" w:pos="-3544"/>
          <w:tab w:val="left" w:pos="9724"/>
        </w:tabs>
        <w:ind w:firstLine="709"/>
        <w:jc w:val="both"/>
      </w:pPr>
      <w:r>
        <w:t xml:space="preserve">Запрет </w:t>
      </w:r>
      <w:r w:rsidR="00270931" w:rsidRPr="00270931">
        <w:t>вывоз</w:t>
      </w:r>
      <w:r>
        <w:t>а</w:t>
      </w:r>
      <w:r w:rsidR="00270931" w:rsidRPr="00270931">
        <w:t xml:space="preserve"> медицинских отходов </w:t>
      </w:r>
      <w:r w:rsidR="00270931">
        <w:t>совмест</w:t>
      </w:r>
      <w:r w:rsidR="00270931" w:rsidRPr="00270931">
        <w:t>но с бытовыми отходами на организованные свалки и в места, не предназначенные для</w:t>
      </w:r>
      <w:r w:rsidR="00270931">
        <w:t xml:space="preserve"> </w:t>
      </w:r>
      <w:r w:rsidR="00270931" w:rsidRPr="00270931">
        <w:t>этих целей.</w:t>
      </w:r>
    </w:p>
    <w:p w:rsidR="00C86E34" w:rsidRDefault="00C16D0C" w:rsidP="00C86E34">
      <w:pPr>
        <w:pStyle w:val="a4"/>
        <w:tabs>
          <w:tab w:val="clear" w:pos="4153"/>
          <w:tab w:val="clear" w:pos="8306"/>
          <w:tab w:val="left" w:pos="-3544"/>
          <w:tab w:val="left" w:pos="9724"/>
        </w:tabs>
        <w:ind w:firstLine="709"/>
        <w:jc w:val="both"/>
      </w:pPr>
      <w:r>
        <w:t>П</w:t>
      </w:r>
      <w:r w:rsidR="00C86E34" w:rsidRPr="00C86E34">
        <w:t>риродоохранные мероприятия, связанные с рациональным</w:t>
      </w:r>
      <w:r w:rsidR="00C86E34">
        <w:t xml:space="preserve"> </w:t>
      </w:r>
      <w:r w:rsidR="00C86E34" w:rsidRPr="00C86E34">
        <w:t>использованием отходов</w:t>
      </w:r>
      <w:r w:rsidR="00F7422E">
        <w:t>, проводятся на региональном уровне.</w:t>
      </w:r>
      <w:r w:rsidR="00C86E34">
        <w:t xml:space="preserve"> </w:t>
      </w:r>
      <w:r w:rsidR="00F7422E">
        <w:t>З</w:t>
      </w:r>
      <w:r w:rsidR="00C86E34" w:rsidRPr="00C86E34">
        <w:t>а счёт средств краевого бюджета в качестве природоохранного</w:t>
      </w:r>
      <w:r w:rsidR="00C86E34">
        <w:t xml:space="preserve"> </w:t>
      </w:r>
      <w:r w:rsidR="00C86E34" w:rsidRPr="00C86E34">
        <w:t>мероприятия, связанного с рациональным использованием отходов, в 2011 году</w:t>
      </w:r>
      <w:r w:rsidR="00C86E34">
        <w:t xml:space="preserve"> </w:t>
      </w:r>
      <w:r w:rsidR="00C86E34" w:rsidRPr="00C86E34">
        <w:t>была реализована: «Разработка системы программных мероприятий обращения</w:t>
      </w:r>
      <w:r w:rsidR="00C86E34">
        <w:t xml:space="preserve"> </w:t>
      </w:r>
      <w:r w:rsidR="00C86E34" w:rsidRPr="00C86E34">
        <w:t>с отходами на территории Красноярского края на 2011-2013 годы</w:t>
      </w:r>
      <w:r w:rsidR="00C86E34">
        <w:t>».</w:t>
      </w:r>
      <w:r w:rsidR="00C86E34" w:rsidRPr="00C86E34">
        <w:t xml:space="preserve"> В результате выполнения мероприятия</w:t>
      </w:r>
      <w:r w:rsidR="00C86E34">
        <w:t xml:space="preserve"> </w:t>
      </w:r>
      <w:r w:rsidR="00C86E34" w:rsidRPr="00C86E34">
        <w:t>утверждена долгосрочная целевая программа «Обращение с отходами на</w:t>
      </w:r>
      <w:r w:rsidR="00C86E34">
        <w:t xml:space="preserve"> </w:t>
      </w:r>
      <w:r w:rsidR="00C86E34" w:rsidRPr="00C86E34">
        <w:t>территории Красноярского края» на 2012-2014 годы, направленная на переход от</w:t>
      </w:r>
      <w:r w:rsidR="00C86E34">
        <w:t xml:space="preserve"> </w:t>
      </w:r>
      <w:r w:rsidR="00C86E34" w:rsidRPr="00C86E34">
        <w:t>захоронения твёрдых бытовых отходов к их использованию в качестве вторичного</w:t>
      </w:r>
      <w:r w:rsidR="00C86E34">
        <w:t xml:space="preserve"> </w:t>
      </w:r>
      <w:r w:rsidR="00C86E34" w:rsidRPr="00C86E34">
        <w:t xml:space="preserve">сырья. </w:t>
      </w:r>
    </w:p>
    <w:p w:rsidR="00D45E89" w:rsidRDefault="00D45E89" w:rsidP="00D45E89">
      <w:pPr>
        <w:pStyle w:val="a4"/>
        <w:tabs>
          <w:tab w:val="clear" w:pos="4153"/>
          <w:tab w:val="clear" w:pos="8306"/>
          <w:tab w:val="left" w:pos="-3544"/>
          <w:tab w:val="left" w:pos="9724"/>
        </w:tabs>
        <w:ind w:firstLine="709"/>
        <w:jc w:val="both"/>
        <w:rPr>
          <w:i/>
        </w:rPr>
      </w:pPr>
      <w:r>
        <w:rPr>
          <w:i/>
        </w:rPr>
        <w:t>О</w:t>
      </w:r>
      <w:r w:rsidRPr="00E45A1E">
        <w:rPr>
          <w:i/>
        </w:rPr>
        <w:t>бращени</w:t>
      </w:r>
      <w:r>
        <w:rPr>
          <w:i/>
        </w:rPr>
        <w:t>е</w:t>
      </w:r>
      <w:r w:rsidRPr="00E45A1E">
        <w:rPr>
          <w:i/>
        </w:rPr>
        <w:t xml:space="preserve"> с отходами </w:t>
      </w:r>
      <w:r>
        <w:rPr>
          <w:i/>
        </w:rPr>
        <w:t>пищевых предприятий</w:t>
      </w:r>
    </w:p>
    <w:p w:rsidR="00D45E89" w:rsidRDefault="00D45E89" w:rsidP="00C86E34">
      <w:pPr>
        <w:pStyle w:val="a4"/>
        <w:tabs>
          <w:tab w:val="clear" w:pos="4153"/>
          <w:tab w:val="clear" w:pos="8306"/>
          <w:tab w:val="left" w:pos="-3544"/>
          <w:tab w:val="left" w:pos="9724"/>
        </w:tabs>
        <w:ind w:firstLine="709"/>
        <w:jc w:val="both"/>
      </w:pPr>
      <w:r w:rsidRPr="00D45E89">
        <w:t>Организовать сбор и хранение органических отходов отдельно от других твердых отходов, чтобы их можно было, где это целесообразно, повторно использовать для приготовления компоста или удобре</w:t>
      </w:r>
      <w:r w:rsidR="00BE1840">
        <w:t>ний либо при выработке энергии.</w:t>
      </w:r>
    </w:p>
    <w:p w:rsidR="00A568BE" w:rsidRDefault="00A568BE" w:rsidP="00C86E34">
      <w:pPr>
        <w:pStyle w:val="a4"/>
        <w:tabs>
          <w:tab w:val="clear" w:pos="4153"/>
          <w:tab w:val="clear" w:pos="8306"/>
          <w:tab w:val="left" w:pos="-3544"/>
          <w:tab w:val="left" w:pos="9724"/>
        </w:tabs>
        <w:ind w:firstLine="709"/>
        <w:jc w:val="both"/>
      </w:pPr>
    </w:p>
    <w:p w:rsidR="00A568BE" w:rsidRDefault="00A568BE" w:rsidP="00C86E34">
      <w:pPr>
        <w:pStyle w:val="a4"/>
        <w:tabs>
          <w:tab w:val="clear" w:pos="4153"/>
          <w:tab w:val="clear" w:pos="8306"/>
          <w:tab w:val="left" w:pos="-3544"/>
          <w:tab w:val="left" w:pos="9724"/>
        </w:tabs>
        <w:ind w:firstLine="709"/>
        <w:jc w:val="both"/>
      </w:pPr>
    </w:p>
    <w:p w:rsidR="00A568BE" w:rsidRPr="00C86E34" w:rsidRDefault="00A568BE" w:rsidP="00C86E34">
      <w:pPr>
        <w:pStyle w:val="a4"/>
        <w:tabs>
          <w:tab w:val="clear" w:pos="4153"/>
          <w:tab w:val="clear" w:pos="8306"/>
          <w:tab w:val="left" w:pos="-3544"/>
          <w:tab w:val="left" w:pos="9724"/>
        </w:tabs>
        <w:ind w:firstLine="709"/>
        <w:jc w:val="both"/>
      </w:pPr>
    </w:p>
    <w:p w:rsidR="00996DD6" w:rsidRDefault="00996DD6" w:rsidP="001377A2">
      <w:pPr>
        <w:spacing w:after="0" w:line="240" w:lineRule="auto"/>
        <w:ind w:left="113" w:right="113" w:firstLine="709"/>
        <w:jc w:val="both"/>
        <w:outlineLvl w:val="0"/>
        <w:rPr>
          <w:rFonts w:ascii="Arial Narrow" w:hAnsi="Arial Narrow"/>
          <w:b/>
          <w:sz w:val="24"/>
          <w:szCs w:val="24"/>
        </w:rPr>
      </w:pPr>
      <w:bookmarkStart w:id="47" w:name="_Toc346886492"/>
    </w:p>
    <w:p w:rsidR="002F36E7" w:rsidRDefault="002F36E7" w:rsidP="001377A2">
      <w:pPr>
        <w:spacing w:after="0" w:line="240" w:lineRule="auto"/>
        <w:ind w:left="113" w:right="113" w:firstLine="709"/>
        <w:jc w:val="both"/>
        <w:outlineLvl w:val="0"/>
        <w:rPr>
          <w:rFonts w:ascii="Arial Narrow" w:hAnsi="Arial Narrow"/>
          <w:b/>
          <w:sz w:val="24"/>
          <w:szCs w:val="24"/>
        </w:rPr>
      </w:pPr>
      <w:bookmarkStart w:id="48" w:name="_Toc351565114"/>
      <w:r w:rsidRPr="005A4221">
        <w:rPr>
          <w:rFonts w:ascii="Arial Narrow" w:hAnsi="Arial Narrow"/>
          <w:b/>
          <w:sz w:val="24"/>
          <w:szCs w:val="24"/>
        </w:rPr>
        <w:lastRenderedPageBreak/>
        <w:t>4 ЗОНЫ САНИТАРНОЙ ОХРАНЫ ПОДЗЕМНЫХ ИСТОЧНИКОВ ВОДОСНАБЖЕНИЯ</w:t>
      </w:r>
      <w:bookmarkEnd w:id="47"/>
      <w:bookmarkEnd w:id="48"/>
    </w:p>
    <w:p w:rsidR="00092DC5" w:rsidRPr="005A4221" w:rsidRDefault="00092DC5" w:rsidP="001377A2">
      <w:pPr>
        <w:spacing w:after="0" w:line="240" w:lineRule="auto"/>
        <w:ind w:left="113" w:right="113" w:firstLine="709"/>
        <w:jc w:val="both"/>
        <w:outlineLvl w:val="0"/>
        <w:rPr>
          <w:rFonts w:ascii="Arial Narrow" w:hAnsi="Arial Narrow"/>
          <w:b/>
          <w:sz w:val="24"/>
          <w:szCs w:val="24"/>
        </w:rPr>
      </w:pPr>
    </w:p>
    <w:p w:rsidR="00A17E18" w:rsidRPr="005A4221" w:rsidRDefault="00A17E18" w:rsidP="001377A2">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Для предотвращения загрязнения подземных вод в соответствии с действующими правилами и нормами (СанПиН 2.1.4.1110-02, СНиП 2.04.02-84) необходимо создание зон санитарной охраны (ЗСО) вокруг эксплуатируемых и проектируемых водозаборов.</w:t>
      </w:r>
    </w:p>
    <w:p w:rsidR="00A17E18" w:rsidRPr="00C928FF" w:rsidRDefault="00A17E18" w:rsidP="001377A2">
      <w:pPr>
        <w:adjustRightInd w:val="0"/>
        <w:spacing w:after="0" w:line="240" w:lineRule="auto"/>
        <w:ind w:left="113" w:right="113" w:firstLine="709"/>
        <w:jc w:val="both"/>
        <w:rPr>
          <w:rFonts w:ascii="Arial Narrow" w:hAnsi="Arial Narrow"/>
          <w:sz w:val="24"/>
          <w:szCs w:val="24"/>
        </w:rPr>
      </w:pPr>
      <w:r w:rsidRPr="005A4221">
        <w:rPr>
          <w:rFonts w:ascii="Arial Narrow" w:hAnsi="Arial Narrow"/>
          <w:bCs/>
          <w:sz w:val="24"/>
          <w:szCs w:val="24"/>
        </w:rPr>
        <w:t xml:space="preserve">Режим использования территорий зон санитарной охраны (ЗСО) источников водоснабжения определяется </w:t>
      </w:r>
      <w:r w:rsidRPr="00C928FF">
        <w:rPr>
          <w:rFonts w:ascii="Arial Narrow" w:hAnsi="Arial Narrow"/>
          <w:bCs/>
          <w:sz w:val="24"/>
          <w:szCs w:val="24"/>
        </w:rPr>
        <w:t>Постановлением Главного государственного санитарного врача РФ</w:t>
      </w:r>
      <w:r w:rsidRPr="00C928FF">
        <w:rPr>
          <w:rFonts w:ascii="Arial Narrow" w:hAnsi="Arial Narrow"/>
          <w:sz w:val="24"/>
          <w:szCs w:val="24"/>
        </w:rPr>
        <w:t xml:space="preserve"> </w:t>
      </w:r>
      <w:r w:rsidRPr="00C928FF">
        <w:rPr>
          <w:rFonts w:ascii="Arial Narrow" w:hAnsi="Arial Narrow"/>
          <w:bCs/>
          <w:sz w:val="24"/>
          <w:szCs w:val="24"/>
        </w:rPr>
        <w:t>от 14 марта 2002 г. N 10</w:t>
      </w:r>
      <w:r w:rsidRPr="00C928FF">
        <w:rPr>
          <w:rFonts w:ascii="Arial Narrow" w:hAnsi="Arial Narrow"/>
          <w:sz w:val="24"/>
          <w:szCs w:val="24"/>
        </w:rPr>
        <w:t xml:space="preserve"> </w:t>
      </w:r>
      <w:r w:rsidRPr="00C928FF">
        <w:rPr>
          <w:rFonts w:ascii="Arial Narrow" w:hAnsi="Arial Narrow"/>
          <w:bCs/>
          <w:sz w:val="24"/>
          <w:szCs w:val="24"/>
        </w:rPr>
        <w:t xml:space="preserve">"О введении в действие санитарных правил и норм "Зоны санитарной охраны источников водоснабжения и водопроводов питьевого назначения </w:t>
      </w:r>
      <w:r w:rsidRPr="00C928FF">
        <w:rPr>
          <w:rStyle w:val="spelle"/>
          <w:rFonts w:ascii="Arial Narrow" w:hAnsi="Arial Narrow"/>
          <w:bCs/>
          <w:sz w:val="24"/>
          <w:szCs w:val="24"/>
        </w:rPr>
        <w:t>СанПиН</w:t>
      </w:r>
      <w:r w:rsidRPr="00C928FF">
        <w:rPr>
          <w:rFonts w:ascii="Arial Narrow" w:hAnsi="Arial Narrow"/>
          <w:bCs/>
          <w:sz w:val="24"/>
          <w:szCs w:val="24"/>
        </w:rPr>
        <w:t xml:space="preserve"> 2.1.4.1110-02".</w:t>
      </w:r>
    </w:p>
    <w:p w:rsidR="00A17E18" w:rsidRPr="005A4221" w:rsidRDefault="00A17E18" w:rsidP="001377A2">
      <w:pPr>
        <w:spacing w:after="0" w:line="240" w:lineRule="auto"/>
        <w:ind w:left="113" w:right="113" w:firstLine="709"/>
        <w:jc w:val="both"/>
        <w:rPr>
          <w:rFonts w:ascii="Arial Narrow" w:hAnsi="Arial Narrow"/>
          <w:sz w:val="24"/>
          <w:szCs w:val="24"/>
        </w:rPr>
      </w:pPr>
      <w:r w:rsidRPr="00C928FF">
        <w:rPr>
          <w:rFonts w:ascii="Arial Narrow" w:hAnsi="Arial Narrow"/>
          <w:sz w:val="24"/>
          <w:szCs w:val="24"/>
        </w:rPr>
        <w:t>ЗСО организуется в составе 3-х поясов: первый – зона строгого режима, второй – зона ограничений от бактериологического загрязнения и третий – зона ограничений против химического загрязнения.</w:t>
      </w:r>
    </w:p>
    <w:p w:rsidR="00A17E18" w:rsidRPr="005A4221" w:rsidRDefault="00A17E18" w:rsidP="001377A2">
      <w:pPr>
        <w:spacing w:after="0" w:line="240" w:lineRule="auto"/>
        <w:ind w:left="113" w:right="113" w:firstLine="709"/>
        <w:jc w:val="both"/>
        <w:rPr>
          <w:rFonts w:ascii="Arial Narrow" w:hAnsi="Arial Narrow"/>
          <w:sz w:val="24"/>
          <w:szCs w:val="24"/>
        </w:rPr>
      </w:pPr>
      <w:r w:rsidRPr="005A4221">
        <w:rPr>
          <w:rFonts w:ascii="Arial Narrow" w:hAnsi="Arial Narrow"/>
          <w:b/>
          <w:i/>
          <w:sz w:val="24"/>
          <w:szCs w:val="24"/>
        </w:rPr>
        <w:t>Первый пояс.</w:t>
      </w:r>
      <w:r w:rsidRPr="005A4221">
        <w:rPr>
          <w:rFonts w:ascii="Arial Narrow" w:hAnsi="Arial Narrow"/>
          <w:sz w:val="24"/>
          <w:szCs w:val="24"/>
        </w:rPr>
        <w:t xml:space="preserve"> Пояс строгого режима включает в себя территорию расположения водозабора, площадки расположения всех водопроводных сооружений и водопроводящего канала. Он создается в целях устранения возможного случайного или умышленного загрязнения воды в месте расположения водозаборной скважины. Размеры первого пояса ЗСО для защищенных подземных вод согласно СанПиН 2.1.4.1110-02, СНиП 2.04.02-84 должны быть не менее 100 х 100 м для защищенных подземных вод.</w:t>
      </w:r>
    </w:p>
    <w:p w:rsidR="00A17E18" w:rsidRPr="005A4221" w:rsidRDefault="00A17E18" w:rsidP="001377A2">
      <w:pPr>
        <w:spacing w:after="0" w:line="240" w:lineRule="auto"/>
        <w:ind w:left="113" w:right="113" w:firstLine="709"/>
        <w:jc w:val="both"/>
        <w:rPr>
          <w:rFonts w:ascii="Arial Narrow" w:hAnsi="Arial Narrow"/>
          <w:sz w:val="24"/>
          <w:szCs w:val="24"/>
        </w:rPr>
      </w:pPr>
      <w:r w:rsidRPr="005A4221">
        <w:rPr>
          <w:rFonts w:ascii="Arial Narrow" w:hAnsi="Arial Narrow"/>
          <w:b/>
          <w:i/>
          <w:sz w:val="24"/>
          <w:szCs w:val="24"/>
        </w:rPr>
        <w:t>Второй пояс.</w:t>
      </w:r>
      <w:r w:rsidRPr="005A4221">
        <w:rPr>
          <w:rFonts w:ascii="Arial Narrow" w:hAnsi="Arial Narrow"/>
          <w:sz w:val="24"/>
          <w:szCs w:val="24"/>
        </w:rPr>
        <w:t xml:space="preserve"> Пояс ограничений предназначен для защиты подземных вод от микробного загрязнения. Поскольку второй пояс расположен внутри третьего, он предназначен также для защиты от химического загрязнения. Размеры второго пояса устанавливаются, исходя из расчетного времени Тм = 200 суток (для защищенных подземных вод), по времени продвижения микробного загрязнения с потоком подземных вод к водозабору, в течение которого происходит утрата жизнеспособности патогенных микроорганизмов («Рекомендации по гидрогеологическим расчетам для определения границ 2 и 3 поясов зон санитарной охраны подземных источников хозяйственно-питьевого водоснабжения», М., 1983). Граница 2-ого пояса ЗСО определяется гидродинамическими расчетами.</w:t>
      </w:r>
    </w:p>
    <w:p w:rsidR="00A17E18" w:rsidRPr="005A4221" w:rsidRDefault="00A17E18" w:rsidP="001377A2">
      <w:pPr>
        <w:spacing w:after="0" w:line="240" w:lineRule="auto"/>
        <w:ind w:left="113" w:right="113" w:firstLine="709"/>
        <w:jc w:val="both"/>
        <w:rPr>
          <w:rFonts w:ascii="Arial Narrow" w:hAnsi="Arial Narrow"/>
          <w:sz w:val="24"/>
          <w:szCs w:val="24"/>
        </w:rPr>
      </w:pPr>
      <w:r w:rsidRPr="005A4221">
        <w:rPr>
          <w:rFonts w:ascii="Arial Narrow" w:hAnsi="Arial Narrow"/>
          <w:b/>
          <w:i/>
          <w:sz w:val="24"/>
          <w:szCs w:val="24"/>
        </w:rPr>
        <w:t>Третий пояс.</w:t>
      </w:r>
      <w:r w:rsidRPr="005A4221">
        <w:rPr>
          <w:rFonts w:ascii="Arial Narrow" w:hAnsi="Arial Narrow"/>
          <w:sz w:val="24"/>
          <w:szCs w:val="24"/>
        </w:rPr>
        <w:t xml:space="preserve"> Пояс ограничений предназначен для защиты подземных вод от химического загрязнения. Положение границ третьего пояса определяется также гидродинамическими расчетами, исходя из условий, </w:t>
      </w:r>
      <w:proofErr w:type="gramStart"/>
      <w:r w:rsidRPr="005A4221">
        <w:rPr>
          <w:rFonts w:ascii="Arial Narrow" w:hAnsi="Arial Narrow"/>
          <w:sz w:val="24"/>
          <w:szCs w:val="24"/>
        </w:rPr>
        <w:t>что</w:t>
      </w:r>
      <w:proofErr w:type="gramEnd"/>
      <w:r w:rsidRPr="005A4221">
        <w:rPr>
          <w:rFonts w:ascii="Arial Narrow" w:hAnsi="Arial Narrow"/>
          <w:sz w:val="24"/>
          <w:szCs w:val="24"/>
        </w:rPr>
        <w:t xml:space="preserve"> если за пределами в водоносную зону поступит химическое загрязнение, оно не достигнет водозабора, перемещаясь с подземными водами вне области питания, или достигнет водозабора, но не ранее расчетного времени. Время продвижения загрязненной воды от границы третьего пояса ЗСО до водозабора должно быть больше проектного срока </w:t>
      </w:r>
      <w:r w:rsidRPr="00770C78">
        <w:rPr>
          <w:rFonts w:ascii="Arial Narrow" w:hAnsi="Arial Narrow"/>
          <w:sz w:val="24"/>
          <w:szCs w:val="24"/>
        </w:rPr>
        <w:t>эксплуатации</w:t>
      </w:r>
      <w:r w:rsidR="00770C78" w:rsidRPr="00770C78">
        <w:rPr>
          <w:rFonts w:ascii="Arial Narrow" w:hAnsi="Arial Narrow"/>
          <w:sz w:val="24"/>
          <w:szCs w:val="24"/>
        </w:rPr>
        <w:t>.</w:t>
      </w:r>
    </w:p>
    <w:p w:rsidR="00A17E18" w:rsidRPr="005A4221" w:rsidRDefault="00A17E18" w:rsidP="001377A2">
      <w:pPr>
        <w:spacing w:after="0" w:line="240" w:lineRule="auto"/>
        <w:ind w:left="113" w:right="113" w:firstLine="709"/>
        <w:jc w:val="both"/>
        <w:rPr>
          <w:rFonts w:ascii="Arial Narrow" w:hAnsi="Arial Narrow"/>
          <w:sz w:val="24"/>
          <w:szCs w:val="24"/>
        </w:rPr>
      </w:pPr>
      <w:r w:rsidRPr="005A4221">
        <w:rPr>
          <w:rFonts w:ascii="Arial Narrow" w:hAnsi="Arial Narrow"/>
          <w:i/>
          <w:sz w:val="24"/>
          <w:szCs w:val="24"/>
          <w:u w:val="single"/>
        </w:rPr>
        <w:t>Основные водоохранные мероприятия</w:t>
      </w:r>
      <w:r w:rsidRPr="005A4221">
        <w:rPr>
          <w:rFonts w:ascii="Arial Narrow" w:hAnsi="Arial Narrow"/>
          <w:sz w:val="24"/>
          <w:szCs w:val="24"/>
        </w:rPr>
        <w:t xml:space="preserve"> на территории зон санитарной охраны проектируемого водозабора согласно СанПиН 2.1.4.1110-02 заключаются в следующем.</w:t>
      </w:r>
    </w:p>
    <w:p w:rsidR="00A17E18" w:rsidRPr="005A4221" w:rsidRDefault="00A17E18" w:rsidP="001377A2">
      <w:pPr>
        <w:pStyle w:val="ConsNormal"/>
        <w:widowControl/>
        <w:ind w:left="113" w:right="113" w:firstLine="709"/>
        <w:jc w:val="both"/>
        <w:rPr>
          <w:rFonts w:ascii="Arial Narrow" w:hAnsi="Arial Narrow"/>
          <w:i/>
          <w:sz w:val="24"/>
          <w:szCs w:val="24"/>
          <w:u w:val="single"/>
        </w:rPr>
      </w:pPr>
      <w:r w:rsidRPr="005A4221">
        <w:rPr>
          <w:rFonts w:ascii="Arial Narrow" w:hAnsi="Arial Narrow"/>
          <w:i/>
          <w:sz w:val="24"/>
          <w:szCs w:val="24"/>
          <w:u w:val="single"/>
        </w:rPr>
        <w:t>1. Мероприятия по первому поясу:</w:t>
      </w:r>
    </w:p>
    <w:p w:rsidR="00A17E18" w:rsidRPr="005A4221" w:rsidRDefault="00A17E18" w:rsidP="001377A2">
      <w:pPr>
        <w:pStyle w:val="ConsNormal"/>
        <w:widowControl/>
        <w:ind w:left="113" w:right="113" w:firstLine="709"/>
        <w:jc w:val="both"/>
        <w:rPr>
          <w:rFonts w:ascii="Arial Narrow" w:hAnsi="Arial Narrow"/>
          <w:sz w:val="24"/>
          <w:szCs w:val="24"/>
        </w:rPr>
      </w:pPr>
      <w:r w:rsidRPr="005A4221">
        <w:rPr>
          <w:rFonts w:ascii="Arial Narrow" w:hAnsi="Arial Narrow"/>
          <w:sz w:val="24"/>
          <w:szCs w:val="24"/>
        </w:rPr>
        <w:t>1.1.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17E18" w:rsidRPr="005A4221" w:rsidRDefault="00A17E18" w:rsidP="001377A2">
      <w:pPr>
        <w:pStyle w:val="ConsNormal"/>
        <w:widowControl/>
        <w:ind w:left="113" w:right="113" w:firstLine="709"/>
        <w:jc w:val="both"/>
        <w:rPr>
          <w:rFonts w:ascii="Arial Narrow" w:hAnsi="Arial Narrow"/>
          <w:sz w:val="24"/>
          <w:szCs w:val="24"/>
        </w:rPr>
      </w:pPr>
      <w:r w:rsidRPr="005A4221">
        <w:rPr>
          <w:rFonts w:ascii="Arial Narrow" w:hAnsi="Arial Narrow"/>
          <w:sz w:val="24"/>
          <w:szCs w:val="24"/>
        </w:rPr>
        <w:t>1.2.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7E18" w:rsidRPr="005A4221" w:rsidRDefault="00A17E18" w:rsidP="001377A2">
      <w:pPr>
        <w:pStyle w:val="ConsNormal"/>
        <w:widowControl/>
        <w:ind w:left="113" w:right="113" w:firstLine="709"/>
        <w:jc w:val="both"/>
        <w:rPr>
          <w:rFonts w:ascii="Arial Narrow" w:hAnsi="Arial Narrow"/>
          <w:sz w:val="24"/>
          <w:szCs w:val="24"/>
        </w:rPr>
      </w:pPr>
      <w:r w:rsidRPr="005A4221">
        <w:rPr>
          <w:rFonts w:ascii="Arial Narrow" w:hAnsi="Arial Narrow"/>
          <w:sz w:val="24"/>
          <w:szCs w:val="24"/>
        </w:rPr>
        <w:t>1.3.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17E18" w:rsidRPr="005A4221" w:rsidRDefault="00A17E18" w:rsidP="001377A2">
      <w:pPr>
        <w:pStyle w:val="ConsNormal"/>
        <w:widowControl/>
        <w:ind w:left="113" w:right="113" w:firstLine="709"/>
        <w:jc w:val="both"/>
        <w:rPr>
          <w:rFonts w:ascii="Arial Narrow" w:hAnsi="Arial Narrow"/>
          <w:sz w:val="24"/>
          <w:szCs w:val="24"/>
        </w:rPr>
      </w:pPr>
      <w:r w:rsidRPr="005A4221">
        <w:rPr>
          <w:rFonts w:ascii="Arial Narrow" w:hAnsi="Arial Narrow"/>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17E18" w:rsidRPr="005A4221" w:rsidRDefault="00A17E18" w:rsidP="001377A2">
      <w:pPr>
        <w:pStyle w:val="ConsNormal"/>
        <w:widowControl/>
        <w:ind w:left="113" w:right="113" w:firstLine="709"/>
        <w:jc w:val="both"/>
        <w:rPr>
          <w:rFonts w:ascii="Arial Narrow" w:hAnsi="Arial Narrow"/>
          <w:sz w:val="24"/>
          <w:szCs w:val="24"/>
        </w:rPr>
      </w:pPr>
      <w:r w:rsidRPr="005A4221">
        <w:rPr>
          <w:rFonts w:ascii="Arial Narrow" w:hAnsi="Arial Narrow"/>
          <w:sz w:val="24"/>
          <w:szCs w:val="24"/>
        </w:rPr>
        <w:lastRenderedPageBreak/>
        <w:t>1.4.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17E18" w:rsidRPr="005A4221" w:rsidRDefault="00A17E18" w:rsidP="001377A2">
      <w:pPr>
        <w:pStyle w:val="ConsNormal"/>
        <w:widowControl/>
        <w:ind w:left="113" w:right="113" w:firstLine="709"/>
        <w:jc w:val="both"/>
        <w:rPr>
          <w:rFonts w:ascii="Arial Narrow" w:hAnsi="Arial Narrow"/>
          <w:sz w:val="24"/>
          <w:szCs w:val="24"/>
        </w:rPr>
      </w:pPr>
      <w:r w:rsidRPr="005A4221">
        <w:rPr>
          <w:rFonts w:ascii="Arial Narrow" w:hAnsi="Arial Narrow"/>
          <w:sz w:val="24"/>
          <w:szCs w:val="24"/>
        </w:rPr>
        <w:t>1.5. Водозабор должен быть оборудован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A17E18" w:rsidRPr="005A4221" w:rsidRDefault="00A17E18" w:rsidP="001377A2">
      <w:pPr>
        <w:pStyle w:val="ConsNormal"/>
        <w:widowControl/>
        <w:ind w:left="113" w:right="113" w:firstLine="709"/>
        <w:jc w:val="both"/>
        <w:rPr>
          <w:rFonts w:ascii="Arial Narrow" w:hAnsi="Arial Narrow"/>
          <w:i/>
          <w:sz w:val="24"/>
          <w:szCs w:val="24"/>
          <w:u w:val="single"/>
        </w:rPr>
      </w:pPr>
      <w:r w:rsidRPr="005A4221">
        <w:rPr>
          <w:rFonts w:ascii="Arial Narrow" w:hAnsi="Arial Narrow"/>
          <w:i/>
          <w:sz w:val="24"/>
          <w:szCs w:val="24"/>
          <w:u w:val="single"/>
        </w:rPr>
        <w:t>2. Мероприятия по второму и третьему поясам</w:t>
      </w:r>
    </w:p>
    <w:p w:rsidR="00A17E18" w:rsidRPr="005A4221" w:rsidRDefault="00A17E18" w:rsidP="001377A2">
      <w:pPr>
        <w:pStyle w:val="ConsNormal"/>
        <w:widowControl/>
        <w:ind w:left="113" w:right="113" w:firstLine="709"/>
        <w:jc w:val="both"/>
        <w:rPr>
          <w:rFonts w:ascii="Arial Narrow" w:hAnsi="Arial Narrow"/>
          <w:sz w:val="24"/>
          <w:szCs w:val="24"/>
        </w:rPr>
      </w:pPr>
      <w:r w:rsidRPr="005A4221">
        <w:rPr>
          <w:rFonts w:ascii="Arial Narrow" w:hAnsi="Arial Narrow"/>
          <w:sz w:val="24"/>
          <w:szCs w:val="24"/>
        </w:rPr>
        <w:t>2.1.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A17E18" w:rsidRPr="005A4221" w:rsidRDefault="00A17E18" w:rsidP="001377A2">
      <w:pPr>
        <w:pStyle w:val="ConsNormal"/>
        <w:widowControl/>
        <w:ind w:left="113" w:right="113" w:firstLine="709"/>
        <w:jc w:val="both"/>
        <w:rPr>
          <w:rFonts w:ascii="Arial Narrow" w:hAnsi="Arial Narrow"/>
          <w:sz w:val="24"/>
          <w:szCs w:val="24"/>
        </w:rPr>
      </w:pPr>
      <w:r w:rsidRPr="005A4221">
        <w:rPr>
          <w:rFonts w:ascii="Arial Narrow" w:hAnsi="Arial Narrow"/>
          <w:sz w:val="24"/>
          <w:szCs w:val="24"/>
        </w:rPr>
        <w:t>2.2.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 - эпидемиологического надзора.</w:t>
      </w:r>
    </w:p>
    <w:p w:rsidR="00A17E18" w:rsidRPr="005A4221" w:rsidRDefault="00A17E18" w:rsidP="001377A2">
      <w:pPr>
        <w:pStyle w:val="ConsNormal"/>
        <w:widowControl/>
        <w:ind w:left="113" w:right="113" w:firstLine="709"/>
        <w:jc w:val="both"/>
        <w:rPr>
          <w:rFonts w:ascii="Arial Narrow" w:hAnsi="Arial Narrow"/>
          <w:sz w:val="24"/>
          <w:szCs w:val="24"/>
        </w:rPr>
      </w:pPr>
      <w:r w:rsidRPr="005A4221">
        <w:rPr>
          <w:rFonts w:ascii="Arial Narrow" w:hAnsi="Arial Narrow"/>
          <w:sz w:val="24"/>
          <w:szCs w:val="24"/>
        </w:rPr>
        <w:t>2.3. Запрещение закачки отработанных вод в подземные горизонты, подземного складирования твердых отходов и разработки недр земли.</w:t>
      </w:r>
    </w:p>
    <w:p w:rsidR="00A17E18" w:rsidRPr="005A4221" w:rsidRDefault="00A17E18" w:rsidP="001377A2">
      <w:pPr>
        <w:pStyle w:val="ConsNormal"/>
        <w:widowControl/>
        <w:ind w:left="113" w:right="113" w:firstLine="709"/>
        <w:jc w:val="both"/>
        <w:rPr>
          <w:rFonts w:ascii="Arial Narrow" w:hAnsi="Arial Narrow"/>
          <w:sz w:val="24"/>
          <w:szCs w:val="24"/>
        </w:rPr>
      </w:pPr>
      <w:r w:rsidRPr="005A4221">
        <w:rPr>
          <w:rFonts w:ascii="Arial Narrow" w:hAnsi="Arial Narrow"/>
          <w:sz w:val="24"/>
          <w:szCs w:val="24"/>
        </w:rPr>
        <w:t>2.4. Запрещение 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7E18" w:rsidRPr="005A4221" w:rsidRDefault="00A17E18" w:rsidP="001377A2">
      <w:pPr>
        <w:pStyle w:val="ConsNormal"/>
        <w:widowControl/>
        <w:ind w:left="113" w:right="113" w:firstLine="709"/>
        <w:jc w:val="both"/>
        <w:rPr>
          <w:rFonts w:ascii="Arial Narrow" w:hAnsi="Arial Narrow"/>
          <w:sz w:val="24"/>
          <w:szCs w:val="24"/>
        </w:rPr>
      </w:pPr>
      <w:r w:rsidRPr="005A4221">
        <w:rPr>
          <w:rFonts w:ascii="Arial Narrow" w:hAnsi="Arial Narrow"/>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7E18" w:rsidRPr="005A4221" w:rsidRDefault="00A17E18" w:rsidP="001377A2">
      <w:pPr>
        <w:pStyle w:val="ConsNormal"/>
        <w:widowControl/>
        <w:ind w:left="113" w:right="113" w:firstLine="709"/>
        <w:jc w:val="both"/>
        <w:rPr>
          <w:rFonts w:ascii="Arial Narrow" w:hAnsi="Arial Narrow"/>
          <w:sz w:val="24"/>
          <w:szCs w:val="24"/>
        </w:rPr>
      </w:pPr>
      <w:r w:rsidRPr="005A4221">
        <w:rPr>
          <w:rFonts w:ascii="Arial Narrow" w:hAnsi="Arial Narrow"/>
          <w:sz w:val="24"/>
          <w:szCs w:val="24"/>
        </w:rPr>
        <w:t>2.5.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A17E18" w:rsidRPr="005A4221" w:rsidRDefault="00A17E18" w:rsidP="001377A2">
      <w:pPr>
        <w:pStyle w:val="ConsNormal"/>
        <w:widowControl/>
        <w:ind w:left="113" w:right="113" w:firstLine="709"/>
        <w:jc w:val="both"/>
        <w:rPr>
          <w:rFonts w:ascii="Arial Narrow" w:hAnsi="Arial Narrow"/>
          <w:i/>
          <w:sz w:val="24"/>
          <w:szCs w:val="24"/>
          <w:u w:val="single"/>
        </w:rPr>
      </w:pPr>
      <w:r w:rsidRPr="005A4221">
        <w:rPr>
          <w:rFonts w:ascii="Arial Narrow" w:hAnsi="Arial Narrow"/>
          <w:i/>
          <w:sz w:val="24"/>
          <w:szCs w:val="24"/>
          <w:u w:val="single"/>
        </w:rPr>
        <w:t xml:space="preserve">3. </w:t>
      </w:r>
      <w:r w:rsidR="003759C1" w:rsidRPr="005A4221">
        <w:rPr>
          <w:rFonts w:ascii="Arial Narrow" w:hAnsi="Arial Narrow"/>
          <w:i/>
          <w:sz w:val="24"/>
          <w:szCs w:val="24"/>
          <w:u w:val="single"/>
        </w:rPr>
        <w:t>Дополнительные м</w:t>
      </w:r>
      <w:r w:rsidRPr="005A4221">
        <w:rPr>
          <w:rFonts w:ascii="Arial Narrow" w:hAnsi="Arial Narrow"/>
          <w:i/>
          <w:sz w:val="24"/>
          <w:szCs w:val="24"/>
          <w:u w:val="single"/>
        </w:rPr>
        <w:t>ероприятия по второму поясу</w:t>
      </w:r>
    </w:p>
    <w:p w:rsidR="00A17E18" w:rsidRPr="005A4221" w:rsidRDefault="00A17E18" w:rsidP="001377A2">
      <w:pPr>
        <w:pStyle w:val="ConsNormal"/>
        <w:widowControl/>
        <w:ind w:left="113" w:right="113" w:firstLine="709"/>
        <w:jc w:val="both"/>
        <w:rPr>
          <w:rFonts w:ascii="Arial Narrow" w:hAnsi="Arial Narrow"/>
          <w:sz w:val="24"/>
          <w:szCs w:val="24"/>
        </w:rPr>
      </w:pPr>
      <w:r w:rsidRPr="005A4221">
        <w:rPr>
          <w:rFonts w:ascii="Arial Narrow" w:hAnsi="Arial Narrow"/>
          <w:sz w:val="24"/>
          <w:szCs w:val="24"/>
        </w:rPr>
        <w:t>Кроме мероприятий, указанных в разделе 2.2, в пределах второго пояса ЗСО подземных источников водоснабжения подлежат выполнению следующие дополнительные мероприятия.</w:t>
      </w:r>
    </w:p>
    <w:p w:rsidR="00A17E18" w:rsidRPr="005A4221" w:rsidRDefault="00A17E18" w:rsidP="001377A2">
      <w:pPr>
        <w:pStyle w:val="ConsNormal"/>
        <w:widowControl/>
        <w:ind w:left="113" w:right="113" w:firstLine="709"/>
        <w:jc w:val="both"/>
        <w:rPr>
          <w:rFonts w:ascii="Arial Narrow" w:hAnsi="Arial Narrow"/>
          <w:sz w:val="24"/>
          <w:szCs w:val="24"/>
        </w:rPr>
      </w:pPr>
      <w:r w:rsidRPr="005A4221">
        <w:rPr>
          <w:rFonts w:ascii="Arial Narrow" w:hAnsi="Arial Narrow"/>
          <w:sz w:val="24"/>
          <w:szCs w:val="24"/>
        </w:rPr>
        <w:t>3.1. Не допускается:</w:t>
      </w:r>
    </w:p>
    <w:p w:rsidR="00A17E18" w:rsidRPr="005A4221" w:rsidRDefault="00A17E18" w:rsidP="007E2904">
      <w:pPr>
        <w:pStyle w:val="a6"/>
        <w:numPr>
          <w:ilvl w:val="0"/>
          <w:numId w:val="4"/>
        </w:numPr>
        <w:shd w:val="clear" w:color="auto" w:fill="FFFFFF"/>
        <w:tabs>
          <w:tab w:val="left" w:pos="1134"/>
          <w:tab w:val="left" w:pos="1418"/>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7E18" w:rsidRPr="005A4221" w:rsidRDefault="00A17E18" w:rsidP="007E2904">
      <w:pPr>
        <w:pStyle w:val="a6"/>
        <w:numPr>
          <w:ilvl w:val="0"/>
          <w:numId w:val="4"/>
        </w:numPr>
        <w:shd w:val="clear" w:color="auto" w:fill="FFFFFF"/>
        <w:tabs>
          <w:tab w:val="left" w:pos="1134"/>
          <w:tab w:val="left" w:pos="1418"/>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применение удобрений и ядохимикатов;</w:t>
      </w:r>
    </w:p>
    <w:p w:rsidR="00A17E18" w:rsidRPr="005A4221" w:rsidRDefault="00A17E18" w:rsidP="007E2904">
      <w:pPr>
        <w:pStyle w:val="a6"/>
        <w:numPr>
          <w:ilvl w:val="0"/>
          <w:numId w:val="4"/>
        </w:numPr>
        <w:shd w:val="clear" w:color="auto" w:fill="FFFFFF"/>
        <w:tabs>
          <w:tab w:val="left" w:pos="1134"/>
          <w:tab w:val="left" w:pos="1418"/>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рубка леса главного пользования и реконструкции.</w:t>
      </w:r>
    </w:p>
    <w:p w:rsidR="00A17E18" w:rsidRPr="005A4221" w:rsidRDefault="00A17E18" w:rsidP="007E2904">
      <w:pPr>
        <w:pStyle w:val="a6"/>
        <w:numPr>
          <w:ilvl w:val="0"/>
          <w:numId w:val="4"/>
        </w:numPr>
        <w:shd w:val="clear" w:color="auto" w:fill="FFFFFF"/>
        <w:tabs>
          <w:tab w:val="left" w:pos="1134"/>
          <w:tab w:val="left" w:pos="1418"/>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3.2.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7E18" w:rsidRPr="005A4221" w:rsidRDefault="00A17E18" w:rsidP="001377A2">
      <w:pPr>
        <w:pStyle w:val="a4"/>
        <w:tabs>
          <w:tab w:val="clear" w:pos="4153"/>
          <w:tab w:val="clear" w:pos="8306"/>
          <w:tab w:val="center" w:pos="-3686"/>
          <w:tab w:val="left" w:pos="-3544"/>
        </w:tabs>
        <w:ind w:left="113" w:right="113" w:firstLine="709"/>
        <w:jc w:val="both"/>
      </w:pPr>
    </w:p>
    <w:p w:rsidR="00ED2E76" w:rsidRPr="005A4221" w:rsidRDefault="00ED2E76" w:rsidP="001377A2">
      <w:pPr>
        <w:shd w:val="clear" w:color="auto" w:fill="FFFFFF"/>
        <w:tabs>
          <w:tab w:val="left" w:pos="1134"/>
          <w:tab w:val="left" w:pos="1418"/>
        </w:tabs>
        <w:spacing w:after="0" w:line="240" w:lineRule="auto"/>
        <w:ind w:left="113" w:right="113" w:firstLine="709"/>
        <w:jc w:val="both"/>
        <w:rPr>
          <w:rFonts w:ascii="Arial Narrow" w:hAnsi="Arial Narrow"/>
          <w:sz w:val="24"/>
          <w:szCs w:val="24"/>
        </w:rPr>
      </w:pPr>
      <w:r w:rsidRPr="004A4D89">
        <w:rPr>
          <w:rFonts w:ascii="Arial Narrow" w:hAnsi="Arial Narrow"/>
          <w:sz w:val="24"/>
          <w:szCs w:val="24"/>
        </w:rPr>
        <w:t xml:space="preserve">По материалам обследования и справкам администрации района в </w:t>
      </w:r>
      <w:r w:rsidRPr="004A4D89">
        <w:rPr>
          <w:rFonts w:ascii="Arial Narrow" w:hAnsi="Arial Narrow"/>
          <w:b/>
          <w:i/>
          <w:sz w:val="24"/>
          <w:szCs w:val="24"/>
        </w:rPr>
        <w:t>поселке Предивинск</w:t>
      </w:r>
      <w:r w:rsidRPr="004A4D89">
        <w:rPr>
          <w:rFonts w:ascii="Arial Narrow" w:hAnsi="Arial Narrow"/>
          <w:sz w:val="24"/>
          <w:szCs w:val="24"/>
        </w:rPr>
        <w:t xml:space="preserve"> имеется 8 скважин. В жилой зоне расположено 4 скважины дебитом 6,3 м3/час каждая: 2 скважины по ул. Горького и 2 скважины – по ул. Набережная. В промышленной зоне на территории лесоперерабатывающего предприятия ИП Малышев (бывшего ЛПХ) расположена 1 скважина дебитом 6,3 м3/час. На юге, за территорией поселка, в лесной зоне на берегу ручья расположено 3 скважины дебитом 6,3 м3/</w:t>
      </w:r>
      <w:r w:rsidRPr="005A4221">
        <w:rPr>
          <w:rFonts w:ascii="Arial Narrow" w:hAnsi="Arial Narrow"/>
          <w:sz w:val="24"/>
          <w:szCs w:val="24"/>
        </w:rPr>
        <w:t xml:space="preserve">час каждая. Так как скважины расположены близко друг к другу (в 25 м), то их депрессионные воронки будут перекрываться, в результате чего дебит скважин - снижаться. Так как скважины расположены значительно ниже территории поселка, то напора скважинного насоса недостаточно, чтобы подать воду к потребителю. Вода из трех скважин только при поочередной их работе подается в водонапорную башню на окраине ул. Горького. Качество воды в скважинах не соответствует требованиям СанПиН 2.1.4.1074-01 </w:t>
      </w:r>
      <w:r w:rsidRPr="005A4221">
        <w:rPr>
          <w:rFonts w:ascii="Arial Narrow" w:hAnsi="Arial Narrow"/>
          <w:sz w:val="24"/>
          <w:szCs w:val="24"/>
        </w:rPr>
        <w:lastRenderedPageBreak/>
        <w:t>«Питьевая вода…» по содержанию железа. На территории поселка имеются 2 водонапорные башни на водозаборных скважинах: одна объемом 25 м3 и высотой 4 м в центре по ул. Горького, другая - объемом 35 м3 и высотой 20 м на окраине по ул. Горького. На остальных водозаборных скважинах находятся насосные станции I подъема. Скважина, расположенная в центре по ул. Горького, не обеспечена зоной санитарной охраны I пояса согласно требованиям СанПиН 2.1.4.1110-02 «Зоны санитарной охраны …», остальные скважины - обеспечены. Данных о границах зон санитарной охраны II и III пояса не имеется. Два пожарных резервуара объемом 50 м3 каждый расположены: один по ул. Строительная, другой – по ул. Аэровокзальная.</w:t>
      </w:r>
    </w:p>
    <w:p w:rsidR="00ED2E76" w:rsidRPr="005A4221" w:rsidRDefault="00ED2E76" w:rsidP="001377A2">
      <w:pPr>
        <w:shd w:val="clear" w:color="auto" w:fill="FFFFFF"/>
        <w:tabs>
          <w:tab w:val="left" w:pos="1134"/>
          <w:tab w:val="left" w:pos="1418"/>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Централизованная система холодного водоснабжения существует в школе, детском саду, больнице и двух четырехквартирных жилых домах, остальные здания поселка снабжаются водой от водоразборных колонок, установленных на кольцевой сети водопровода. Источник водоснабжения – подземные воды из скважин. Протяженность водопроводных сетей – 17,23 км. Централизованная система горячего водоснабжения существует в зданиях школы, больницы, детском саду, администрации и нескольких многоквартирных жилых домах от котельных больницы и школы из системы отопления. В остальной части зданий поселка горячее водоснабжение отсутствует.</w:t>
      </w:r>
    </w:p>
    <w:p w:rsidR="00ED2E76" w:rsidRPr="005A4221" w:rsidRDefault="00ED2E76" w:rsidP="001377A2">
      <w:pPr>
        <w:shd w:val="clear" w:color="auto" w:fill="FFFFFF"/>
        <w:tabs>
          <w:tab w:val="left" w:pos="1134"/>
          <w:tab w:val="left" w:pos="1418"/>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Диктующим сооружением для определения расчетного расхода воды на пожаротушение поселка принято здание клуба вместимостью зрительного зала 130 мест. Расчетный расход воды на пожаротушение согласно </w:t>
      </w:r>
      <w:proofErr w:type="gramStart"/>
      <w:r w:rsidRPr="005A4221">
        <w:rPr>
          <w:rFonts w:ascii="Arial Narrow" w:hAnsi="Arial Narrow"/>
          <w:sz w:val="24"/>
          <w:szCs w:val="24"/>
        </w:rPr>
        <w:t>требованиям</w:t>
      </w:r>
      <w:proofErr w:type="gramEnd"/>
      <w:r w:rsidRPr="005A4221">
        <w:rPr>
          <w:rFonts w:ascii="Arial Narrow" w:hAnsi="Arial Narrow"/>
          <w:sz w:val="24"/>
          <w:szCs w:val="24"/>
        </w:rPr>
        <w:t xml:space="preserve"> СНиП 2.04.02-84 и СП 30.13330.2012 принят 15 л/с, в том числе: на внутреннее пожаротушение – 5 л/с, на наружное пожаротушение – 10 л/с. Пожаротушение поселка осуществляется пожарными автомашинами, находящимися в пожарной части поселка №128. Время прибытия пожарного расчета на место пожара – 5 минут, что соответствует противопожарным нормам (Федеральный закон РФ «Технический регламент о требованиях пожарной безопасности» разд. I, гл. 17, статья 76, п. 1). Запас воды на пожаротушение хранится в водонапорных башнях общей емкостью 60 м</w:t>
      </w:r>
      <w:r w:rsidRPr="005A4221">
        <w:rPr>
          <w:rFonts w:ascii="Arial Narrow" w:hAnsi="Arial Narrow"/>
          <w:sz w:val="24"/>
          <w:szCs w:val="24"/>
          <w:vertAlign w:val="superscript"/>
        </w:rPr>
        <w:t>3</w:t>
      </w:r>
      <w:r w:rsidRPr="005A4221">
        <w:rPr>
          <w:rFonts w:ascii="Arial Narrow" w:hAnsi="Arial Narrow"/>
          <w:sz w:val="24"/>
          <w:szCs w:val="24"/>
        </w:rPr>
        <w:t xml:space="preserve"> и пожарных резервуарах общей емкостью 100 м</w:t>
      </w:r>
      <w:r w:rsidRPr="005A4221">
        <w:rPr>
          <w:rFonts w:ascii="Arial Narrow" w:hAnsi="Arial Narrow"/>
          <w:sz w:val="24"/>
          <w:szCs w:val="24"/>
          <w:vertAlign w:val="superscript"/>
        </w:rPr>
        <w:t>3</w:t>
      </w:r>
      <w:r w:rsidRPr="005A4221">
        <w:rPr>
          <w:rFonts w:ascii="Arial Narrow" w:hAnsi="Arial Narrow"/>
          <w:sz w:val="24"/>
          <w:szCs w:val="24"/>
        </w:rPr>
        <w:t>. В целом пожаротушение поселка организовано не достаточно.</w:t>
      </w:r>
    </w:p>
    <w:p w:rsidR="00ED2E76" w:rsidRPr="005A4221" w:rsidRDefault="00ED2E76" w:rsidP="001377A2">
      <w:pPr>
        <w:pStyle w:val="a4"/>
        <w:tabs>
          <w:tab w:val="clear" w:pos="4153"/>
          <w:tab w:val="clear" w:pos="8306"/>
          <w:tab w:val="center" w:pos="-3686"/>
          <w:tab w:val="left" w:pos="-3544"/>
        </w:tabs>
        <w:ind w:left="113" w:right="113" w:firstLine="709"/>
        <w:jc w:val="both"/>
        <w:rPr>
          <w:b/>
        </w:rPr>
      </w:pPr>
      <w:r w:rsidRPr="005A4221">
        <w:rPr>
          <w:b/>
        </w:rPr>
        <w:t>с. Козьмо - Демьяновка</w:t>
      </w:r>
    </w:p>
    <w:p w:rsidR="00ED2E76" w:rsidRPr="005A4221" w:rsidRDefault="00ED2E76" w:rsidP="001377A2">
      <w:pPr>
        <w:pStyle w:val="a4"/>
        <w:tabs>
          <w:tab w:val="clear" w:pos="4153"/>
          <w:tab w:val="clear" w:pos="8306"/>
          <w:tab w:val="left" w:pos="-3544"/>
        </w:tabs>
        <w:ind w:left="113" w:right="113" w:firstLine="709"/>
        <w:jc w:val="both"/>
      </w:pPr>
      <w:r w:rsidRPr="005A4221">
        <w:t>По материалам обследования и справкам ЖКХ в жилой зоне села имеется 1 действующая скважина - колонка, расположенная по ул. Центральная. Дебит скважины 6,3 м</w:t>
      </w:r>
      <w:r w:rsidRPr="005A4221">
        <w:rPr>
          <w:vertAlign w:val="superscript"/>
        </w:rPr>
        <w:t>3</w:t>
      </w:r>
      <w:r w:rsidRPr="005A4221">
        <w:t xml:space="preserve">/час. Качество воды в скважине не соответствует требованиям СанПиН 2.1.4.1074-01 «Питьевая вода…» по содержанию железа. Скважина не обеспечена зоной санитарной охраны. </w:t>
      </w:r>
    </w:p>
    <w:p w:rsidR="00ED2E76" w:rsidRPr="005A4221" w:rsidRDefault="00ED2E76" w:rsidP="001377A2">
      <w:pPr>
        <w:pStyle w:val="a4"/>
        <w:tabs>
          <w:tab w:val="clear" w:pos="4153"/>
          <w:tab w:val="clear" w:pos="8306"/>
        </w:tabs>
        <w:ind w:left="113" w:right="113" w:firstLine="709"/>
        <w:jc w:val="both"/>
      </w:pPr>
      <w:r w:rsidRPr="005A4221">
        <w:t>Централизованная система водоснабжения отсутствует. Жители села пользуются привозной водой из скважины - колонки. Источник водоснабжения – подземные воды из скважины. Горячее водоснабжение отсутствует.</w:t>
      </w:r>
    </w:p>
    <w:p w:rsidR="00ED2E76" w:rsidRPr="005A4221" w:rsidRDefault="00ED2E76" w:rsidP="001377A2">
      <w:pPr>
        <w:pStyle w:val="a4"/>
        <w:tabs>
          <w:tab w:val="clear" w:pos="4153"/>
          <w:tab w:val="clear" w:pos="8306"/>
          <w:tab w:val="right" w:pos="-3686"/>
          <w:tab w:val="left" w:pos="-3544"/>
        </w:tabs>
        <w:ind w:left="113" w:right="113" w:firstLine="709"/>
        <w:jc w:val="both"/>
      </w:pPr>
      <w:r w:rsidRPr="005A4221">
        <w:t xml:space="preserve">Диктующим сооружением для определения расчетного расхода воды на пожаротушение села принято здание клуба вместимостью зрительного зала 44 места. Расчетный расход воды на пожаротушение согласно </w:t>
      </w:r>
      <w:proofErr w:type="gramStart"/>
      <w:r w:rsidRPr="005A4221">
        <w:t>требованиям</w:t>
      </w:r>
      <w:proofErr w:type="gramEnd"/>
      <w:r w:rsidRPr="005A4221">
        <w:t xml:space="preserve"> СНиП 2.04.02-84 и СП 30.13330.2012 принят 15 л/с, в том числе: на внутреннее пожаротушение – 5 л/с, на наружное пожаротушение – 10 л/с. Пожаротушение села осуществляется из скважины, а недостающий расход воды восполняется из реки. В селе отсутствуют пожарные резервуары или емкости для противопожарного запаса воды. Пожаротушение села осуществляется пожарными автомобилями, находящимися в пожарном депо р. п. Предивинск. Время прибытия пожарного расчета на место пожара – не более 20 минут, что соответствует противопожарным нормам </w:t>
      </w:r>
      <w:r w:rsidRPr="005A4221">
        <w:rPr>
          <w:spacing w:val="-3"/>
        </w:rPr>
        <w:t xml:space="preserve">(Федеральный закон РФ «Технический регламент о требованиях пожарной безопасности»  разд. </w:t>
      </w:r>
      <w:r w:rsidRPr="005A4221">
        <w:rPr>
          <w:spacing w:val="-3"/>
          <w:lang w:val="en-US"/>
        </w:rPr>
        <w:t>I</w:t>
      </w:r>
      <w:r w:rsidRPr="005A4221">
        <w:rPr>
          <w:spacing w:val="-3"/>
        </w:rPr>
        <w:t>, гл. 17, статья 76, п. 1).</w:t>
      </w:r>
      <w:r w:rsidRPr="005A4221">
        <w:t xml:space="preserve"> Пожаротушение в селе организовано не достаточно.</w:t>
      </w:r>
    </w:p>
    <w:p w:rsidR="00ED2E76" w:rsidRPr="005A4221" w:rsidRDefault="00ED2E76" w:rsidP="001377A2">
      <w:pPr>
        <w:pStyle w:val="a4"/>
        <w:tabs>
          <w:tab w:val="clear" w:pos="4153"/>
          <w:tab w:val="clear" w:pos="8306"/>
          <w:tab w:val="right" w:pos="-3686"/>
          <w:tab w:val="left" w:pos="-3544"/>
        </w:tabs>
        <w:ind w:left="113" w:right="113" w:firstLine="709"/>
        <w:jc w:val="both"/>
      </w:pPr>
      <w:r w:rsidRPr="005A4221">
        <w:rPr>
          <w:b/>
        </w:rPr>
        <w:t>д. Покровка</w:t>
      </w:r>
    </w:p>
    <w:p w:rsidR="00ED2E76" w:rsidRPr="005A4221" w:rsidRDefault="00ED2E76" w:rsidP="001377A2">
      <w:pPr>
        <w:pStyle w:val="a4"/>
        <w:tabs>
          <w:tab w:val="clear" w:pos="4153"/>
          <w:tab w:val="clear" w:pos="8306"/>
          <w:tab w:val="right" w:pos="-3686"/>
          <w:tab w:val="left" w:pos="-3544"/>
        </w:tabs>
        <w:ind w:left="113" w:right="113" w:firstLine="709"/>
        <w:jc w:val="both"/>
      </w:pPr>
      <w:r w:rsidRPr="005A4221">
        <w:t xml:space="preserve">По справкам ЖКХ на территории деревни скважин не имеется. Централизованная система холодного и горячего водоснабжения в деревне отсутствует. Население пользуется привозной водой из шахтного колодца, расположенного по ул. Центральная. </w:t>
      </w:r>
    </w:p>
    <w:p w:rsidR="00ED2E76" w:rsidRPr="005A4221" w:rsidRDefault="00ED2E76" w:rsidP="001377A2">
      <w:pPr>
        <w:pStyle w:val="a4"/>
        <w:tabs>
          <w:tab w:val="clear" w:pos="4153"/>
          <w:tab w:val="clear" w:pos="8306"/>
          <w:tab w:val="right" w:pos="-3686"/>
          <w:tab w:val="left" w:pos="-3544"/>
        </w:tabs>
        <w:ind w:left="113" w:right="113" w:firstLine="709"/>
        <w:jc w:val="both"/>
      </w:pPr>
      <w:r w:rsidRPr="005A4221">
        <w:t xml:space="preserve">Диктующим сооружением для определения расчетного расхода воды на пожаротушение деревни принято здание жилого дома. Расчетный расход воды на пожаротушение принят 10 л/с, в том числе: на внутреннее пожаротушение – не требуется, на наружное пожаротушение – 10 л/с. </w:t>
      </w:r>
      <w:r w:rsidRPr="005A4221">
        <w:lastRenderedPageBreak/>
        <w:t xml:space="preserve">Пожаротушение деревни осуществляется из реки пожарными автомобилями, находящимися в пожарном депо р. п. Предивинск. Время прибытия пожарного расчета на место пожара – не более 20 минут, что соответствует противопожарным нормам (Федеральный закон РФ «Технический регламент о требованиях пожарной безопасности»  разд. I, гл. 17, статья 76, п. 1). Для подъезда пожарных автомобилей имеется пожарный причал. </w:t>
      </w:r>
    </w:p>
    <w:p w:rsidR="00AA0973" w:rsidRPr="005A4221" w:rsidRDefault="00AA0973" w:rsidP="001377A2">
      <w:pPr>
        <w:spacing w:after="0" w:line="240" w:lineRule="auto"/>
        <w:ind w:left="113" w:right="113" w:firstLine="709"/>
        <w:jc w:val="both"/>
        <w:rPr>
          <w:rFonts w:ascii="Arial Narrow" w:hAnsi="Arial Narrow"/>
          <w:b/>
          <w:sz w:val="24"/>
          <w:szCs w:val="24"/>
        </w:rPr>
      </w:pPr>
      <w:r w:rsidRPr="005A4221">
        <w:rPr>
          <w:rFonts w:ascii="Arial Narrow" w:hAnsi="Arial Narrow"/>
          <w:b/>
          <w:sz w:val="24"/>
          <w:szCs w:val="24"/>
        </w:rPr>
        <w:t>д. Троицкое</w:t>
      </w:r>
    </w:p>
    <w:p w:rsidR="00AA0973" w:rsidRPr="005A4221" w:rsidRDefault="00AA0973" w:rsidP="001377A2">
      <w:pPr>
        <w:pStyle w:val="a4"/>
        <w:tabs>
          <w:tab w:val="clear" w:pos="4153"/>
          <w:tab w:val="clear" w:pos="8306"/>
        </w:tabs>
        <w:ind w:left="113" w:right="113" w:firstLine="709"/>
        <w:jc w:val="both"/>
      </w:pPr>
      <w:r w:rsidRPr="005A4221">
        <w:t>По справкам ЖКХ в 440 м на юго-восток от территории деревни расположена одна действующая скважина дебитом 6,3 м</w:t>
      </w:r>
      <w:r w:rsidRPr="005A4221">
        <w:rPr>
          <w:vertAlign w:val="superscript"/>
        </w:rPr>
        <w:t>3</w:t>
      </w:r>
      <w:r w:rsidRPr="005A4221">
        <w:t xml:space="preserve">/час. На водозаборной скважине имеется насосная станция </w:t>
      </w:r>
      <w:r w:rsidRPr="005A4221">
        <w:rPr>
          <w:lang w:val="en-US"/>
        </w:rPr>
        <w:t>I</w:t>
      </w:r>
      <w:r w:rsidRPr="005A4221">
        <w:t xml:space="preserve"> подъема. Качество воды в скважине соответствует требованиям СанПиН 2.1.4.1074-01 «Питьевая вода…». Скважина обеспечена зоной санитарной охраны </w:t>
      </w:r>
      <w:r w:rsidRPr="005A4221">
        <w:rPr>
          <w:lang w:val="en-US"/>
        </w:rPr>
        <w:t>I</w:t>
      </w:r>
      <w:r w:rsidRPr="005A4221">
        <w:t xml:space="preserve"> пояса согласно</w:t>
      </w:r>
      <w:r w:rsidRPr="005A4221">
        <w:rPr>
          <w:color w:val="FF0000"/>
        </w:rPr>
        <w:t xml:space="preserve"> </w:t>
      </w:r>
      <w:r w:rsidRPr="005A4221">
        <w:t xml:space="preserve">требованиям СанПиН 2.1.4.1110-02 «Зоны санитарной охраны …». Данных о границах зон санитарной охраны </w:t>
      </w:r>
      <w:r w:rsidRPr="005A4221">
        <w:rPr>
          <w:lang w:val="en-US"/>
        </w:rPr>
        <w:t>II</w:t>
      </w:r>
      <w:r w:rsidRPr="005A4221">
        <w:t xml:space="preserve"> и </w:t>
      </w:r>
      <w:r w:rsidRPr="005A4221">
        <w:rPr>
          <w:lang w:val="en-US"/>
        </w:rPr>
        <w:t>III</w:t>
      </w:r>
      <w:r w:rsidRPr="005A4221">
        <w:t xml:space="preserve"> пояса</w:t>
      </w:r>
      <w:r w:rsidRPr="005A4221">
        <w:rPr>
          <w:color w:val="FF0000"/>
        </w:rPr>
        <w:t xml:space="preserve"> </w:t>
      </w:r>
      <w:r w:rsidRPr="005A4221">
        <w:t>не имеется.</w:t>
      </w:r>
      <w:r w:rsidRPr="005A4221">
        <w:rPr>
          <w:color w:val="FF0000"/>
        </w:rPr>
        <w:t xml:space="preserve"> </w:t>
      </w:r>
      <w:r w:rsidRPr="005A4221">
        <w:t>На запад от территории деревни</w:t>
      </w:r>
      <w:r w:rsidRPr="005A4221">
        <w:rPr>
          <w:color w:val="FF0000"/>
        </w:rPr>
        <w:t xml:space="preserve"> </w:t>
      </w:r>
      <w:r w:rsidRPr="005A4221">
        <w:t>по ул. Центральная</w:t>
      </w:r>
      <w:r w:rsidRPr="005A4221">
        <w:rPr>
          <w:color w:val="FF0000"/>
        </w:rPr>
        <w:t xml:space="preserve"> </w:t>
      </w:r>
      <w:r w:rsidRPr="005A4221">
        <w:t>расположена недействующая водонапорная башня объемом 5 м</w:t>
      </w:r>
      <w:r w:rsidRPr="005A4221">
        <w:rPr>
          <w:vertAlign w:val="superscript"/>
        </w:rPr>
        <w:t>3</w:t>
      </w:r>
      <w:r w:rsidRPr="005A4221">
        <w:t xml:space="preserve"> и высотой 16 м.</w:t>
      </w:r>
      <w:r w:rsidRPr="005A4221">
        <w:rPr>
          <w:color w:val="FF0000"/>
        </w:rPr>
        <w:t xml:space="preserve"> </w:t>
      </w:r>
      <w:r w:rsidRPr="005A4221">
        <w:t xml:space="preserve">Водонапорная башня находится в хорошем состоянии. Водопровод, проложенный от водонапорной башни, не достроен. </w:t>
      </w:r>
    </w:p>
    <w:p w:rsidR="00AA0973" w:rsidRPr="005A4221" w:rsidRDefault="00AA0973" w:rsidP="001377A2">
      <w:pPr>
        <w:pStyle w:val="a4"/>
        <w:tabs>
          <w:tab w:val="clear" w:pos="4153"/>
          <w:tab w:val="clear" w:pos="8306"/>
        </w:tabs>
        <w:ind w:left="113" w:right="113" w:firstLine="709"/>
        <w:jc w:val="both"/>
      </w:pPr>
      <w:r w:rsidRPr="005A4221">
        <w:t>Централизованная система холодного водоснабжения в деревне отсутствует. От насосной станции на водозаборной скважине проложен тупиковый водопровод, оборудованный водоразборными колонками. Пожарных резервуаров не имеется. Горячее водоснабжение отсутствует.</w:t>
      </w:r>
    </w:p>
    <w:p w:rsidR="00AA0973" w:rsidRDefault="00AA0973" w:rsidP="001377A2">
      <w:pPr>
        <w:pStyle w:val="a4"/>
        <w:tabs>
          <w:tab w:val="clear" w:pos="4153"/>
          <w:tab w:val="clear" w:pos="8306"/>
        </w:tabs>
        <w:ind w:left="113" w:right="113" w:firstLine="709"/>
        <w:jc w:val="both"/>
      </w:pPr>
      <w:r w:rsidRPr="005A4221">
        <w:t xml:space="preserve">Диктующим сооружением для определения расчетного расхода воды на пожаротушение деревни принято здание клуба вместимостью зрительного зала 120 мест. Расчетный расход воды на пожаротушение согласно </w:t>
      </w:r>
      <w:proofErr w:type="gramStart"/>
      <w:r w:rsidRPr="005A4221">
        <w:t>требованиям</w:t>
      </w:r>
      <w:proofErr w:type="gramEnd"/>
      <w:r w:rsidRPr="005A4221">
        <w:t xml:space="preserve"> СНиП 2.04.02-84 и СП 30.13330.2012 принят 15 л/с, в том числе: на внутреннее пожаротушение – 5 л/с, на наружное пожаротушение – 10 л/с. Пожаротушение деревни осуществляется из реки или привозной водой пожарными автомобилями, находящимися в пожарном депо р. п. Предивинск. Время прибытия пожарного расчета на место пожара – не более 20 минут, что соответствует противопожарным нормам (Федеральный закон РФ «Технический регламент о требованиях пожарной безопасности»  разд. I, гл. 17, статья 76, п. 1).  Пожаротушение в деревне организовано не достаточно.</w:t>
      </w:r>
    </w:p>
    <w:p w:rsidR="00A568BE" w:rsidRPr="005A4221" w:rsidRDefault="00A568BE" w:rsidP="001377A2">
      <w:pPr>
        <w:pStyle w:val="a4"/>
        <w:tabs>
          <w:tab w:val="clear" w:pos="4153"/>
          <w:tab w:val="clear" w:pos="8306"/>
        </w:tabs>
        <w:ind w:left="113" w:right="113" w:firstLine="709"/>
        <w:jc w:val="both"/>
      </w:pPr>
    </w:p>
    <w:p w:rsidR="00A568BE" w:rsidRPr="00A568BE" w:rsidRDefault="00844D33" w:rsidP="00A568BE">
      <w:pPr>
        <w:pStyle w:val="37"/>
        <w:ind w:left="113" w:right="113" w:firstLine="709"/>
        <w:jc w:val="both"/>
        <w:rPr>
          <w:i/>
          <w:u w:val="single"/>
        </w:rPr>
      </w:pPr>
      <w:r w:rsidRPr="005A4221">
        <w:rPr>
          <w:i/>
          <w:u w:val="single"/>
        </w:rPr>
        <w:t>Проектное предложение</w:t>
      </w:r>
    </w:p>
    <w:p w:rsidR="00844D33" w:rsidRPr="005A4221" w:rsidRDefault="00844D33" w:rsidP="001377A2">
      <w:pPr>
        <w:spacing w:after="0" w:line="240" w:lineRule="auto"/>
        <w:ind w:left="113" w:right="113" w:firstLine="709"/>
        <w:jc w:val="both"/>
        <w:rPr>
          <w:rFonts w:ascii="Arial Narrow" w:hAnsi="Arial Narrow"/>
          <w:b/>
          <w:sz w:val="24"/>
          <w:szCs w:val="24"/>
        </w:rPr>
      </w:pPr>
      <w:r w:rsidRPr="005A4221">
        <w:rPr>
          <w:rFonts w:ascii="Arial Narrow" w:hAnsi="Arial Narrow"/>
          <w:b/>
          <w:sz w:val="24"/>
          <w:szCs w:val="24"/>
        </w:rPr>
        <w:t>р. п. Предивинск</w:t>
      </w:r>
    </w:p>
    <w:p w:rsidR="00844D33" w:rsidRPr="005A4221" w:rsidRDefault="00844D33" w:rsidP="001377A2">
      <w:pPr>
        <w:pStyle w:val="a4"/>
        <w:tabs>
          <w:tab w:val="clear" w:pos="4153"/>
          <w:tab w:val="clear" w:pos="8306"/>
          <w:tab w:val="center" w:pos="-3686"/>
          <w:tab w:val="left" w:pos="-3544"/>
        </w:tabs>
        <w:ind w:left="113" w:right="113" w:firstLine="709"/>
        <w:jc w:val="both"/>
      </w:pPr>
      <w:r w:rsidRPr="005A4221">
        <w:t>На I очередь и на расчетный срок строительства все здания обеспечиваются централизованным холодным водоснабжением. Горячее водоснабжение на I очередь строительства и на расчетный срок проектируется централизованное для проектируемых объектов соцкультбыта и жилой застройки, для существующих зданий</w:t>
      </w:r>
      <w:r w:rsidRPr="005A4221">
        <w:rPr>
          <w:color w:val="FF0000"/>
        </w:rPr>
        <w:t xml:space="preserve"> </w:t>
      </w:r>
      <w:r w:rsidRPr="005A4221">
        <w:t>школы, больницы, детского сада, администрации и нескольких многоквартирных жилых домов, отапливающихся от существующих котельных больницы и школы, для остальных зданий - от индивидуальных водонагревателей.</w:t>
      </w:r>
    </w:p>
    <w:p w:rsidR="00844D33" w:rsidRPr="005A4221" w:rsidRDefault="00844D33" w:rsidP="001377A2">
      <w:pPr>
        <w:pStyle w:val="a4"/>
        <w:tabs>
          <w:tab w:val="clear" w:pos="4153"/>
          <w:tab w:val="clear" w:pos="8306"/>
          <w:tab w:val="left" w:pos="-3544"/>
        </w:tabs>
        <w:ind w:left="113" w:right="113" w:firstLine="709"/>
        <w:jc w:val="both"/>
      </w:pPr>
      <w:r w:rsidRPr="005A4221">
        <w:t>Источником водоснабжения приняты подземные воды.</w:t>
      </w:r>
      <w:r w:rsidRPr="005A4221">
        <w:rPr>
          <w:color w:val="FF0000"/>
        </w:rPr>
        <w:t xml:space="preserve"> </w:t>
      </w:r>
      <w:r w:rsidRPr="005A4221">
        <w:t xml:space="preserve">На </w:t>
      </w:r>
      <w:r w:rsidRPr="005A4221">
        <w:rPr>
          <w:lang w:val="en-US"/>
        </w:rPr>
        <w:t>I</w:t>
      </w:r>
      <w:r w:rsidRPr="005A4221">
        <w:t xml:space="preserve"> очередь и на расчетный срок строительства проектируются водозаборные сооружения, в составе:  насосная станция II подъема,</w:t>
      </w:r>
      <w:r w:rsidRPr="005A4221">
        <w:rPr>
          <w:color w:val="FF0000"/>
        </w:rPr>
        <w:t xml:space="preserve">  </w:t>
      </w:r>
      <w:r w:rsidRPr="005A4221">
        <w:t>станция умягчения и обезжелезивания подземных вод,</w:t>
      </w:r>
      <w:r w:rsidRPr="005A4221">
        <w:rPr>
          <w:color w:val="FF0000"/>
        </w:rPr>
        <w:t xml:space="preserve"> </w:t>
      </w:r>
      <w:r w:rsidRPr="005A4221">
        <w:t>2 резервуара для воды объемом 100 м</w:t>
      </w:r>
      <w:r w:rsidRPr="005A4221">
        <w:rPr>
          <w:vertAlign w:val="superscript"/>
        </w:rPr>
        <w:t>3</w:t>
      </w:r>
      <w:r w:rsidRPr="005A4221">
        <w:t xml:space="preserve"> каждый,</w:t>
      </w:r>
      <w:r w:rsidRPr="005A4221">
        <w:rPr>
          <w:color w:val="FF0000"/>
        </w:rPr>
        <w:t xml:space="preserve"> </w:t>
      </w:r>
      <w:r w:rsidRPr="005A4221">
        <w:t xml:space="preserve">2 скважины, в том числе 1 резервная скважина. Над водозаборными скважинами проектируются насосные станции </w:t>
      </w:r>
      <w:r w:rsidRPr="005A4221">
        <w:rPr>
          <w:lang w:val="en-US"/>
        </w:rPr>
        <w:t>I</w:t>
      </w:r>
      <w:r w:rsidRPr="005A4221">
        <w:t xml:space="preserve"> подъема, оборудованные бактерицидными установками.</w:t>
      </w:r>
      <w:r w:rsidRPr="005A4221">
        <w:rPr>
          <w:color w:val="FF0000"/>
        </w:rPr>
        <w:t xml:space="preserve"> </w:t>
      </w:r>
      <w:r w:rsidRPr="005A4221">
        <w:t>Ожидаемый дебит проектируемых скважин 6,3 м</w:t>
      </w:r>
      <w:r w:rsidRPr="005A4221">
        <w:rPr>
          <w:vertAlign w:val="superscript"/>
        </w:rPr>
        <w:t>3</w:t>
      </w:r>
      <w:r w:rsidRPr="005A4221">
        <w:t>/час.</w:t>
      </w:r>
      <w:r w:rsidRPr="005A4221">
        <w:rPr>
          <w:color w:val="FF0000"/>
        </w:rPr>
        <w:t xml:space="preserve"> </w:t>
      </w:r>
      <w:r w:rsidRPr="005A4221">
        <w:t>Скважины вынесены выше жилой зоны поселка по направлению грунтового потока. Качество воды, подаваемой потребителю после водоподготовки на водозаборных сооружениях, соответствует требованиям СанПиН 2.1.4.1074-01 «Питьевая вода…». Водозаборные сооружения обеспечены зонами санитарной охраны согласно требованиям СанПиН 2.1.4.1110-02 «Зоны санитарной охраны …».</w:t>
      </w:r>
    </w:p>
    <w:p w:rsidR="00844D33" w:rsidRPr="005A4221" w:rsidRDefault="00844D33" w:rsidP="001377A2">
      <w:pPr>
        <w:pStyle w:val="a4"/>
        <w:tabs>
          <w:tab w:val="clear" w:pos="4153"/>
          <w:tab w:val="clear" w:pos="8306"/>
          <w:tab w:val="left" w:pos="-3686"/>
          <w:tab w:val="left" w:pos="-3544"/>
        </w:tabs>
        <w:ind w:left="113" w:right="113" w:firstLine="709"/>
        <w:jc w:val="both"/>
      </w:pPr>
      <w:r w:rsidRPr="005A4221">
        <w:t xml:space="preserve">Существующие </w:t>
      </w:r>
      <w:r w:rsidRPr="002E0CBA">
        <w:t>скважины, расположенные</w:t>
      </w:r>
      <w:r w:rsidRPr="005A4221">
        <w:t xml:space="preserve"> по ул. Набережная и</w:t>
      </w:r>
      <w:r w:rsidRPr="005A4221">
        <w:rPr>
          <w:color w:val="FF0000"/>
        </w:rPr>
        <w:t xml:space="preserve"> </w:t>
      </w:r>
      <w:r w:rsidRPr="005A4221">
        <w:t>на юге, за территорией поселка, в лесной зоне на берегу ручья, а также скважина и водонапорная башня на ней на окраине по ул. Горького,</w:t>
      </w:r>
      <w:r w:rsidRPr="005A4221">
        <w:rPr>
          <w:color w:val="FF0000"/>
        </w:rPr>
        <w:t xml:space="preserve"> </w:t>
      </w:r>
      <w:r w:rsidRPr="005A4221">
        <w:t>сохраняются. Существующие</w:t>
      </w:r>
      <w:r w:rsidRPr="005A4221">
        <w:rPr>
          <w:color w:val="FF0000"/>
        </w:rPr>
        <w:t xml:space="preserve"> </w:t>
      </w:r>
      <w:r w:rsidRPr="005A4221">
        <w:t xml:space="preserve">насосные станции </w:t>
      </w:r>
      <w:r w:rsidRPr="005A4221">
        <w:rPr>
          <w:lang w:val="en-US"/>
        </w:rPr>
        <w:t>I</w:t>
      </w:r>
      <w:r w:rsidRPr="005A4221">
        <w:t xml:space="preserve"> подъема на скважинах оборудуются бактерицидными установками и станциями умягчения и обезжелезивания </w:t>
      </w:r>
      <w:r w:rsidRPr="005A4221">
        <w:lastRenderedPageBreak/>
        <w:t>подземных вод</w:t>
      </w:r>
      <w:r w:rsidRPr="005A4221">
        <w:rPr>
          <w:color w:val="FF0000"/>
        </w:rPr>
        <w:t xml:space="preserve">. </w:t>
      </w:r>
      <w:r w:rsidRPr="005A4221">
        <w:t>Существующая скважина,</w:t>
      </w:r>
      <w:r w:rsidRPr="005A4221">
        <w:rPr>
          <w:color w:val="FF0000"/>
        </w:rPr>
        <w:t xml:space="preserve"> </w:t>
      </w:r>
      <w:r w:rsidRPr="005A4221">
        <w:t>расположенная</w:t>
      </w:r>
      <w:r w:rsidRPr="005A4221">
        <w:rPr>
          <w:color w:val="FF0000"/>
        </w:rPr>
        <w:t xml:space="preserve"> </w:t>
      </w:r>
      <w:r w:rsidRPr="005A4221">
        <w:t>в центре по ул. Горького,</w:t>
      </w:r>
      <w:r w:rsidRPr="005A4221">
        <w:rPr>
          <w:color w:val="FF0000"/>
        </w:rPr>
        <w:t xml:space="preserve"> </w:t>
      </w:r>
      <w:r w:rsidRPr="005A4221">
        <w:t>не обеспеченная зоной санитарной охраны, должна быть затампонирована, а водонапорная башня на ней - ликвидирована.</w:t>
      </w:r>
      <w:r w:rsidRPr="005A4221">
        <w:rPr>
          <w:color w:val="FF0000"/>
        </w:rPr>
        <w:t xml:space="preserve"> </w:t>
      </w:r>
      <w:r w:rsidRPr="005A4221">
        <w:t xml:space="preserve">Существующая скважина, расположенная на территории лесоперерабатывающего предприятия ИП Малышев (бывшего ЛПХ), при условии, что территория кладбища не попадает в границу зоны санитарной охраны </w:t>
      </w:r>
      <w:r w:rsidRPr="005A4221">
        <w:rPr>
          <w:lang w:val="en-US"/>
        </w:rPr>
        <w:t>II</w:t>
      </w:r>
      <w:r w:rsidRPr="005A4221">
        <w:t xml:space="preserve"> пояса, может быть использована в качестве резервной скважины. В противном случае она, как не обеспеченная зоной санитарной охраны, должна быть затампонирована.</w:t>
      </w:r>
    </w:p>
    <w:p w:rsidR="00844D33" w:rsidRPr="005A4221" w:rsidRDefault="00844D33" w:rsidP="001377A2">
      <w:pPr>
        <w:pStyle w:val="a4"/>
        <w:tabs>
          <w:tab w:val="clear" w:pos="4153"/>
          <w:tab w:val="clear" w:pos="8306"/>
          <w:tab w:val="left" w:pos="-3544"/>
        </w:tabs>
        <w:ind w:left="113" w:right="113" w:firstLine="709"/>
        <w:jc w:val="both"/>
      </w:pPr>
      <w:r w:rsidRPr="005A4221">
        <w:t xml:space="preserve">Диктующим сооружением для определения расчетного расхода воды на пожаротушение поселка принято здание клуба вместимостью зрительного зала 250 мест. Расчетный расход воды на пожаротушение согласно </w:t>
      </w:r>
      <w:proofErr w:type="gramStart"/>
      <w:r w:rsidRPr="005A4221">
        <w:t>требованиям</w:t>
      </w:r>
      <w:proofErr w:type="gramEnd"/>
      <w:r w:rsidRPr="005A4221">
        <w:t xml:space="preserve"> СНиП 2.04.02-84 и СНиП 2.04.02-85 принят 15 л/с, в том числе: на внутреннее пожаротушение – 5 л/с, на наружное пожаротушение – 10 л/с. Пожаротушение поселка осуществляется пожарными автомашинами, находящимися в пожарном депо</w:t>
      </w:r>
      <w:r w:rsidRPr="005A4221">
        <w:rPr>
          <w:color w:val="FF0000"/>
        </w:rPr>
        <w:t xml:space="preserve"> </w:t>
      </w:r>
      <w:r w:rsidRPr="005A4221">
        <w:t>поселка.</w:t>
      </w:r>
      <w:r w:rsidRPr="005A4221">
        <w:rPr>
          <w:color w:val="FF0000"/>
        </w:rPr>
        <w:t xml:space="preserve"> </w:t>
      </w:r>
      <w:r w:rsidRPr="005A4221">
        <w:t xml:space="preserve">Время прибытия пожарного расчета на место пожара – 5 минут, что соответствует противопожарным нормам </w:t>
      </w:r>
      <w:r w:rsidRPr="005A4221">
        <w:rPr>
          <w:spacing w:val="-3"/>
        </w:rPr>
        <w:t xml:space="preserve">(Федеральный закон РФ «Технический регламент о требованиях пожарной безопасности» разд. </w:t>
      </w:r>
      <w:r w:rsidRPr="005A4221">
        <w:rPr>
          <w:spacing w:val="-3"/>
          <w:lang w:val="en-US"/>
        </w:rPr>
        <w:t>I</w:t>
      </w:r>
      <w:r w:rsidRPr="005A4221">
        <w:rPr>
          <w:spacing w:val="-3"/>
        </w:rPr>
        <w:t>, гл. 17, статья 76, п. 1)</w:t>
      </w:r>
      <w:r w:rsidRPr="005A4221">
        <w:t>.</w:t>
      </w:r>
      <w:r w:rsidRPr="005A4221">
        <w:rPr>
          <w:color w:val="FF0000"/>
        </w:rPr>
        <w:t xml:space="preserve"> </w:t>
      </w:r>
      <w:r w:rsidRPr="005A4221">
        <w:t>Запас воды на пожаротушение хранится в двух резервуарах для воды емкостью 100 м</w:t>
      </w:r>
      <w:r w:rsidRPr="005A4221">
        <w:rPr>
          <w:vertAlign w:val="superscript"/>
        </w:rPr>
        <w:t>3</w:t>
      </w:r>
      <w:r w:rsidRPr="005A4221">
        <w:t xml:space="preserve"> каждый и водонапорной башне общей емкостью 235 м</w:t>
      </w:r>
      <w:r w:rsidRPr="005A4221">
        <w:rPr>
          <w:vertAlign w:val="superscript"/>
        </w:rPr>
        <w:t>3</w:t>
      </w:r>
      <w:r w:rsidRPr="005A4221">
        <w:t>.</w:t>
      </w:r>
    </w:p>
    <w:p w:rsidR="00844D33" w:rsidRPr="005A4221" w:rsidRDefault="00844D33" w:rsidP="001377A2">
      <w:pPr>
        <w:pStyle w:val="a4"/>
        <w:tabs>
          <w:tab w:val="clear" w:pos="4153"/>
          <w:tab w:val="clear" w:pos="8306"/>
          <w:tab w:val="center" w:pos="-3686"/>
          <w:tab w:val="left" w:pos="-3544"/>
        </w:tabs>
        <w:ind w:left="113" w:right="113" w:firstLine="709"/>
        <w:jc w:val="both"/>
        <w:rPr>
          <w:b/>
        </w:rPr>
      </w:pPr>
      <w:r w:rsidRPr="005A4221">
        <w:rPr>
          <w:b/>
        </w:rPr>
        <w:t>с. Козьмо - Демьяновка</w:t>
      </w:r>
    </w:p>
    <w:p w:rsidR="00844D33" w:rsidRPr="005A4221" w:rsidRDefault="00844D33" w:rsidP="001377A2">
      <w:pPr>
        <w:pStyle w:val="a4"/>
        <w:tabs>
          <w:tab w:val="clear" w:pos="4153"/>
          <w:tab w:val="clear" w:pos="8306"/>
          <w:tab w:val="center" w:pos="-3686"/>
          <w:tab w:val="left" w:pos="-3544"/>
        </w:tabs>
        <w:ind w:left="113" w:right="113" w:firstLine="709"/>
        <w:jc w:val="both"/>
      </w:pPr>
      <w:r w:rsidRPr="005A4221">
        <w:t>На I очередь и на расчетный срок строительства все здания обеспечиваются централизованным холодным водоснабжением. Горячее водоснабжение на I очередь и на расчетный срок строительства проектируется от индивидуальных водонагревателей.</w:t>
      </w:r>
    </w:p>
    <w:p w:rsidR="00844D33" w:rsidRPr="005A4221" w:rsidRDefault="00844D33" w:rsidP="001377A2">
      <w:pPr>
        <w:pStyle w:val="a4"/>
        <w:tabs>
          <w:tab w:val="clear" w:pos="4153"/>
          <w:tab w:val="clear" w:pos="8306"/>
          <w:tab w:val="left" w:pos="-3686"/>
          <w:tab w:val="left" w:pos="-3544"/>
        </w:tabs>
        <w:ind w:left="113" w:right="113" w:firstLine="709"/>
        <w:jc w:val="both"/>
      </w:pPr>
      <w:r w:rsidRPr="005A4221">
        <w:t>Источником водоснабжения приняты подземные воды.</w:t>
      </w:r>
      <w:r w:rsidRPr="005A4221">
        <w:rPr>
          <w:color w:val="FF0000"/>
        </w:rPr>
        <w:t xml:space="preserve"> </w:t>
      </w:r>
      <w:r w:rsidRPr="005A4221">
        <w:t xml:space="preserve">На </w:t>
      </w:r>
      <w:r w:rsidRPr="005A4221">
        <w:rPr>
          <w:lang w:val="en-US"/>
        </w:rPr>
        <w:t>I</w:t>
      </w:r>
      <w:r w:rsidRPr="005A4221">
        <w:t xml:space="preserve"> очередь строительства проектируются водозаборные сооружения, в составе: 2 скважины, в том числе 1 резервная, водонапорная башня объемом 65 м</w:t>
      </w:r>
      <w:r w:rsidRPr="005A4221">
        <w:rPr>
          <w:vertAlign w:val="superscript"/>
        </w:rPr>
        <w:t>3</w:t>
      </w:r>
      <w:r w:rsidRPr="005A4221">
        <w:t xml:space="preserve"> и высотой 24 м, станция умягчения и обезжелезивания подземных вод. Над водозаборными скважинами проектируются насосные станции </w:t>
      </w:r>
      <w:r w:rsidRPr="005A4221">
        <w:rPr>
          <w:lang w:val="en-US"/>
        </w:rPr>
        <w:t>I</w:t>
      </w:r>
      <w:r w:rsidRPr="005A4221">
        <w:t xml:space="preserve"> подъема, оборудованные бактерицидными установками. Ожидаемый дебит проектируемых скважин 6,3 м</w:t>
      </w:r>
      <w:r w:rsidRPr="005A4221">
        <w:rPr>
          <w:vertAlign w:val="superscript"/>
        </w:rPr>
        <w:t>3</w:t>
      </w:r>
      <w:r w:rsidRPr="005A4221">
        <w:t xml:space="preserve">/час. Скважины вынесены выше жилой зоны села по направлению грунтового потока. Качество воды после водоподготовки соответствует требованиям  СанПиН 2.1.4.1074-01 «Питьевая вода…». Водозаборные сооружения обеспечены зонами санитарной охраны согласно требованиям СанПиН 2.1.4.1110-02 «Зоны санитарной охраны …». Существующая скважина-колонка, не обеспеченная зоной санитарной охраны, должна быть затампонирована. </w:t>
      </w:r>
    </w:p>
    <w:p w:rsidR="00844D33" w:rsidRPr="005A4221" w:rsidRDefault="00844D33" w:rsidP="001377A2">
      <w:pPr>
        <w:pStyle w:val="a4"/>
        <w:tabs>
          <w:tab w:val="clear" w:pos="4153"/>
          <w:tab w:val="clear" w:pos="8306"/>
          <w:tab w:val="left" w:pos="-3686"/>
          <w:tab w:val="left" w:pos="-3544"/>
        </w:tabs>
        <w:ind w:left="113" w:right="113" w:firstLine="709"/>
        <w:jc w:val="both"/>
      </w:pPr>
      <w:r w:rsidRPr="005A4221">
        <w:t xml:space="preserve">Диктующим сооружением для определения расчетного расхода воды на пожаротушение села принято здание клуба фактической вместимостью зрительного зала 44 места. Расчетный расход воды на пожаротушение согласно </w:t>
      </w:r>
      <w:proofErr w:type="gramStart"/>
      <w:r w:rsidRPr="005A4221">
        <w:t>требованиям</w:t>
      </w:r>
      <w:proofErr w:type="gramEnd"/>
      <w:r w:rsidRPr="005A4221">
        <w:t xml:space="preserve"> СНиП 2.04.02-84 и СП 30.13330.2012 принят 15 л/с, в том числе: на внутреннее пожаротушение – 5 л/с, на наружное пожаротушение – 10 л/с. Для пожаротушения клуба проектируются 2 пожарных резервуара объемом 100 м</w:t>
      </w:r>
      <w:r w:rsidRPr="005A4221">
        <w:rPr>
          <w:vertAlign w:val="superscript"/>
        </w:rPr>
        <w:t>3</w:t>
      </w:r>
      <w:r w:rsidRPr="005A4221">
        <w:t xml:space="preserve"> каждый.</w:t>
      </w:r>
    </w:p>
    <w:p w:rsidR="00844D33" w:rsidRPr="005A4221" w:rsidRDefault="00844D33" w:rsidP="001377A2">
      <w:pPr>
        <w:pStyle w:val="a4"/>
        <w:tabs>
          <w:tab w:val="clear" w:pos="4153"/>
          <w:tab w:val="clear" w:pos="8306"/>
          <w:tab w:val="center" w:pos="-3686"/>
          <w:tab w:val="left" w:pos="-3544"/>
        </w:tabs>
        <w:ind w:left="113" w:right="113" w:firstLine="709"/>
        <w:jc w:val="both"/>
      </w:pPr>
      <w:r w:rsidRPr="005A4221">
        <w:t>Расчетный расход воды на пожаротушение жилого дома принят 10 л/с, в том числе: на внутреннее пожаротушение – не требуется, на наружное пожаротушение – 10 л/с. Пожаротушение осуществляется из пожарных гидрантов, установленных на сети водопровода в 2 линии,</w:t>
      </w:r>
      <w:r w:rsidRPr="005A4221">
        <w:rPr>
          <w:color w:val="FF0000"/>
        </w:rPr>
        <w:t xml:space="preserve"> </w:t>
      </w:r>
      <w:r w:rsidRPr="005A4221">
        <w:t>пожарными автомобилями, находящимися в пожарном депо р. п. Предивинск. Время прибытия пожарного расчета на место пожара – не более 20 минут, что соответствует противопожарным нормам (Федеральный закон РФ «Технический регламент о требованиях пожарной безопасности»  разд. I, гл. 17, статья 76, п. 1).</w:t>
      </w:r>
      <w:r w:rsidRPr="005A4221">
        <w:rPr>
          <w:color w:val="FF0000"/>
        </w:rPr>
        <w:t xml:space="preserve"> </w:t>
      </w:r>
      <w:r w:rsidRPr="005A4221">
        <w:t>Запас воды на пожаротушение предусматривается в водонапорной башне объемом 65 м</w:t>
      </w:r>
      <w:r w:rsidRPr="005A4221">
        <w:rPr>
          <w:vertAlign w:val="superscript"/>
        </w:rPr>
        <w:t xml:space="preserve">3 </w:t>
      </w:r>
      <w:r w:rsidRPr="005A4221">
        <w:t>и высотой 24 м.</w:t>
      </w:r>
    </w:p>
    <w:p w:rsidR="00844D33" w:rsidRPr="005A4221" w:rsidRDefault="00844D33" w:rsidP="001377A2">
      <w:pPr>
        <w:spacing w:after="0" w:line="240" w:lineRule="auto"/>
        <w:ind w:left="113" w:right="113" w:firstLine="709"/>
        <w:jc w:val="both"/>
        <w:rPr>
          <w:rFonts w:ascii="Arial Narrow" w:hAnsi="Arial Narrow"/>
          <w:b/>
          <w:sz w:val="24"/>
          <w:szCs w:val="24"/>
        </w:rPr>
      </w:pPr>
      <w:r w:rsidRPr="005A4221">
        <w:rPr>
          <w:rFonts w:ascii="Arial Narrow" w:hAnsi="Arial Narrow"/>
          <w:b/>
          <w:sz w:val="24"/>
          <w:szCs w:val="24"/>
        </w:rPr>
        <w:t>д. Покровка</w:t>
      </w:r>
    </w:p>
    <w:p w:rsidR="00844D33" w:rsidRPr="005A4221" w:rsidRDefault="00844D33" w:rsidP="001377A2">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Деревня - не перспективная. На расчетный срок строительства</w:t>
      </w:r>
      <w:r w:rsidRPr="005A4221">
        <w:rPr>
          <w:rFonts w:ascii="Arial Narrow" w:hAnsi="Arial Narrow"/>
          <w:color w:val="FF0000"/>
          <w:sz w:val="24"/>
          <w:szCs w:val="24"/>
        </w:rPr>
        <w:t xml:space="preserve"> </w:t>
      </w:r>
      <w:r w:rsidRPr="005A4221">
        <w:rPr>
          <w:rFonts w:ascii="Arial Narrow" w:hAnsi="Arial Narrow"/>
          <w:sz w:val="24"/>
          <w:szCs w:val="24"/>
        </w:rPr>
        <w:t xml:space="preserve">жилая застройка используется для временного проживания людей (садоводство). </w:t>
      </w:r>
    </w:p>
    <w:p w:rsidR="00844D33" w:rsidRPr="005A4221" w:rsidRDefault="00844D33" w:rsidP="001377A2">
      <w:pPr>
        <w:pStyle w:val="a4"/>
        <w:tabs>
          <w:tab w:val="clear" w:pos="4153"/>
          <w:tab w:val="clear" w:pos="8306"/>
          <w:tab w:val="left" w:pos="-3544"/>
          <w:tab w:val="left" w:pos="9498"/>
        </w:tabs>
        <w:ind w:left="113" w:right="113" w:firstLine="709"/>
        <w:jc w:val="both"/>
      </w:pPr>
      <w:r w:rsidRPr="005A4221">
        <w:t xml:space="preserve">Источником хоз - питьевого водоснабжения сохраняется существующий шахтный колодец, расположенный по ул. Центральная. </w:t>
      </w:r>
    </w:p>
    <w:p w:rsidR="00844D33" w:rsidRPr="005A4221" w:rsidRDefault="00844D33" w:rsidP="001377A2">
      <w:pPr>
        <w:pStyle w:val="a4"/>
        <w:tabs>
          <w:tab w:val="clear" w:pos="4153"/>
          <w:tab w:val="clear" w:pos="8306"/>
          <w:tab w:val="left" w:pos="-3544"/>
        </w:tabs>
        <w:ind w:left="113" w:right="113" w:firstLine="709"/>
        <w:jc w:val="both"/>
      </w:pPr>
      <w:r w:rsidRPr="005A4221">
        <w:t xml:space="preserve">Пожаротушение деревни осуществляется из реки пожарными автомобилями, находящимися в пожарном депо р. п. Предивинск. Время прибытия пожарного расчета на место пожара – не более 20 минут, что соответствует противопожарным нормам </w:t>
      </w:r>
      <w:r w:rsidRPr="005A4221">
        <w:rPr>
          <w:spacing w:val="-3"/>
        </w:rPr>
        <w:t xml:space="preserve">(Федеральный закон РФ </w:t>
      </w:r>
      <w:r w:rsidRPr="005A4221">
        <w:rPr>
          <w:spacing w:val="-3"/>
        </w:rPr>
        <w:lastRenderedPageBreak/>
        <w:t xml:space="preserve">«Технический регламент о требованиях пожарной безопасности»  разд. </w:t>
      </w:r>
      <w:r w:rsidRPr="005A4221">
        <w:rPr>
          <w:spacing w:val="-3"/>
          <w:lang w:val="en-US"/>
        </w:rPr>
        <w:t>I</w:t>
      </w:r>
      <w:r w:rsidRPr="005A4221">
        <w:rPr>
          <w:spacing w:val="-3"/>
        </w:rPr>
        <w:t>, гл. 17, статья 76, п. 1).</w:t>
      </w:r>
      <w:r w:rsidRPr="005A4221">
        <w:t xml:space="preserve"> Для подъезда пожарных автомобилей имеется пожарный причал.</w:t>
      </w:r>
    </w:p>
    <w:p w:rsidR="006B11B7" w:rsidRPr="005A4221" w:rsidRDefault="006B11B7" w:rsidP="001377A2">
      <w:pPr>
        <w:spacing w:after="0" w:line="240" w:lineRule="auto"/>
        <w:ind w:left="113" w:right="113" w:firstLine="709"/>
        <w:jc w:val="both"/>
        <w:rPr>
          <w:rFonts w:ascii="Arial Narrow" w:hAnsi="Arial Narrow"/>
          <w:b/>
          <w:sz w:val="24"/>
          <w:szCs w:val="24"/>
        </w:rPr>
      </w:pPr>
      <w:r w:rsidRPr="005A4221">
        <w:rPr>
          <w:rFonts w:ascii="Arial Narrow" w:hAnsi="Arial Narrow"/>
          <w:b/>
          <w:sz w:val="24"/>
          <w:szCs w:val="24"/>
        </w:rPr>
        <w:t>д. Троицкое</w:t>
      </w:r>
    </w:p>
    <w:p w:rsidR="006B11B7" w:rsidRPr="005A4221" w:rsidRDefault="006B11B7" w:rsidP="001377A2">
      <w:pPr>
        <w:pStyle w:val="a4"/>
        <w:tabs>
          <w:tab w:val="clear" w:pos="4153"/>
          <w:tab w:val="clear" w:pos="8306"/>
          <w:tab w:val="center" w:pos="-3686"/>
          <w:tab w:val="left" w:pos="-3544"/>
        </w:tabs>
        <w:ind w:left="113" w:right="113" w:firstLine="709"/>
        <w:jc w:val="both"/>
      </w:pPr>
      <w:r w:rsidRPr="005A4221">
        <w:t>На I очередь и на расчетный срок строительства все здания обеспечиваются централизованным холодным водоснабжением. Горячее водоснабжение на I очередь и на расчетный срок строительства проектируется от индивидуальных водонагревателей.</w:t>
      </w:r>
    </w:p>
    <w:p w:rsidR="006B11B7" w:rsidRPr="005A4221" w:rsidRDefault="006B11B7" w:rsidP="001377A2">
      <w:pPr>
        <w:pStyle w:val="a4"/>
        <w:tabs>
          <w:tab w:val="clear" w:pos="4153"/>
          <w:tab w:val="clear" w:pos="8306"/>
          <w:tab w:val="left" w:pos="-3686"/>
          <w:tab w:val="left" w:pos="-3544"/>
        </w:tabs>
        <w:ind w:left="113" w:right="113" w:firstLine="709"/>
        <w:jc w:val="both"/>
      </w:pPr>
      <w:r w:rsidRPr="005A4221">
        <w:t>Источником водоснабжения приняты подземные воды.</w:t>
      </w:r>
      <w:r w:rsidRPr="005A4221">
        <w:rPr>
          <w:color w:val="FF0000"/>
        </w:rPr>
        <w:t xml:space="preserve"> </w:t>
      </w:r>
      <w:r w:rsidRPr="005A4221">
        <w:t xml:space="preserve">На </w:t>
      </w:r>
      <w:r w:rsidRPr="005A4221">
        <w:rPr>
          <w:lang w:val="en-US"/>
        </w:rPr>
        <w:t>I</w:t>
      </w:r>
      <w:r w:rsidRPr="005A4221">
        <w:t xml:space="preserve"> очередь строительства проектируются водозаборные сооружения, в составе: 2 скважины, в том числе 1 резервная, водонапорная башня объемом 65 м</w:t>
      </w:r>
      <w:r w:rsidRPr="005A4221">
        <w:rPr>
          <w:vertAlign w:val="superscript"/>
        </w:rPr>
        <w:t>3</w:t>
      </w:r>
      <w:r w:rsidRPr="005A4221">
        <w:t xml:space="preserve"> и высотой 24 м. Над водозаборными скважинами проектируются насосные станции </w:t>
      </w:r>
      <w:r w:rsidRPr="005A4221">
        <w:rPr>
          <w:lang w:val="en-US"/>
        </w:rPr>
        <w:t>I</w:t>
      </w:r>
      <w:r w:rsidRPr="005A4221">
        <w:t xml:space="preserve"> подъема, оборудованные бактерицидными установками. Ожидаемый дебит проектируемых скважин 6,3 м</w:t>
      </w:r>
      <w:r w:rsidRPr="005A4221">
        <w:rPr>
          <w:vertAlign w:val="superscript"/>
        </w:rPr>
        <w:t>3</w:t>
      </w:r>
      <w:r w:rsidRPr="005A4221">
        <w:t xml:space="preserve">/час. Скважины вынесены выше жилой зоны деревни по направлению грунтового потока. Качество воды в скважинах соответствует требованиям  СанПиН 2.1.4.1074-01 «Питьевая вода…». Водозаборные сооружения обеспечены зонами санитарной охраны согласно требованиям СанПиН 2.1.4.1110-02 «Зоны санитарной охраны …». Существующая скважина, при условии, что территория кладбища не попадает в границу зоны санитарной охраны </w:t>
      </w:r>
      <w:r w:rsidRPr="005A4221">
        <w:rPr>
          <w:lang w:val="en-US"/>
        </w:rPr>
        <w:t>II</w:t>
      </w:r>
      <w:r w:rsidRPr="005A4221">
        <w:t xml:space="preserve"> пояса, может быть использована в качестве резервной скважины. В противном случае она, как не обеспеченная зоной санитарной охраны, должна быть затампонирована.</w:t>
      </w:r>
    </w:p>
    <w:p w:rsidR="006B11B7" w:rsidRPr="005A4221" w:rsidRDefault="006B11B7" w:rsidP="001377A2">
      <w:pPr>
        <w:pStyle w:val="a4"/>
        <w:tabs>
          <w:tab w:val="clear" w:pos="4153"/>
          <w:tab w:val="clear" w:pos="8306"/>
          <w:tab w:val="left" w:pos="-3686"/>
          <w:tab w:val="left" w:pos="-3544"/>
        </w:tabs>
        <w:ind w:left="113" w:right="113" w:firstLine="709"/>
        <w:jc w:val="both"/>
      </w:pPr>
      <w:r w:rsidRPr="005A4221">
        <w:t xml:space="preserve">Диктующим сооружением для определения расчетного расхода воды на пожаротушение деревни принято здание клуба проектной вместимостью зрительного зала 120 мест. Расчетный расход воды на пожаротушение согласно </w:t>
      </w:r>
      <w:proofErr w:type="gramStart"/>
      <w:r w:rsidRPr="005A4221">
        <w:t>требованиям</w:t>
      </w:r>
      <w:proofErr w:type="gramEnd"/>
      <w:r w:rsidRPr="005A4221">
        <w:t xml:space="preserve"> СНиП 2.04.02-84 и СП 30.13330.2012 принят 15 л/с, в том числе: на внутреннее пожаротушение – 5 л/с, на наружное пожаротушение – 10 л/с. Для пожаротушения клуба проектируются 2 пожарных резервуара объемом 100 м</w:t>
      </w:r>
      <w:r w:rsidRPr="005A4221">
        <w:rPr>
          <w:vertAlign w:val="superscript"/>
        </w:rPr>
        <w:t>3</w:t>
      </w:r>
      <w:r w:rsidRPr="005A4221">
        <w:t xml:space="preserve"> каждый.</w:t>
      </w:r>
    </w:p>
    <w:p w:rsidR="006B11B7" w:rsidRPr="005A4221" w:rsidRDefault="006B11B7" w:rsidP="001377A2">
      <w:pPr>
        <w:pStyle w:val="a4"/>
        <w:tabs>
          <w:tab w:val="clear" w:pos="4153"/>
          <w:tab w:val="clear" w:pos="8306"/>
          <w:tab w:val="center" w:pos="-3686"/>
          <w:tab w:val="left" w:pos="-3544"/>
        </w:tabs>
        <w:ind w:left="113" w:right="113" w:firstLine="709"/>
        <w:jc w:val="both"/>
      </w:pPr>
      <w:r w:rsidRPr="005A4221">
        <w:t>Расчетный расход воды на пожаротушение жилого дома принят 10 л/с, в том числе: на внутреннее пожаротушение – не требуется, на наружное пожаротушение – 10 л/с. Пожаротушение осуществляется из пожарных гидрантов, установленных на кольцевой сети водопровода,</w:t>
      </w:r>
      <w:r w:rsidRPr="005A4221">
        <w:rPr>
          <w:color w:val="FF0000"/>
        </w:rPr>
        <w:t xml:space="preserve"> </w:t>
      </w:r>
      <w:r w:rsidRPr="005A4221">
        <w:t>пожарными автомобилями, находящимися в пожарном депо р. п. Предивинск. Время прибытия пожарного расчета на место пожара – не более 20 минут, что соответствует противопожарным нормам (Федеральный закон РФ «Технический регламент о требованиях пожарной безопасности»  разд. I, гл. 17, статья 76, п. 1).</w:t>
      </w:r>
      <w:r w:rsidRPr="005A4221">
        <w:rPr>
          <w:color w:val="FF0000"/>
        </w:rPr>
        <w:t xml:space="preserve"> </w:t>
      </w:r>
      <w:r w:rsidRPr="005A4221">
        <w:t>Запас воды на пожаротушение предусматривается в водонапорной башне объемом 65 м</w:t>
      </w:r>
      <w:r w:rsidRPr="005A4221">
        <w:rPr>
          <w:vertAlign w:val="superscript"/>
        </w:rPr>
        <w:t xml:space="preserve">3 </w:t>
      </w:r>
      <w:r w:rsidRPr="005A4221">
        <w:t>и высотой 24 м.</w:t>
      </w:r>
    </w:p>
    <w:p w:rsidR="00ED2E76" w:rsidRPr="005A4221" w:rsidRDefault="00ED2E76" w:rsidP="001377A2">
      <w:pPr>
        <w:pStyle w:val="a4"/>
        <w:tabs>
          <w:tab w:val="clear" w:pos="4153"/>
          <w:tab w:val="clear" w:pos="8306"/>
        </w:tabs>
        <w:ind w:left="113" w:right="113" w:firstLine="709"/>
        <w:jc w:val="both"/>
      </w:pPr>
    </w:p>
    <w:p w:rsidR="00E519C4" w:rsidRDefault="00E519C4" w:rsidP="001377A2">
      <w:pPr>
        <w:spacing w:after="0" w:line="240" w:lineRule="auto"/>
        <w:ind w:left="113" w:right="113" w:firstLine="709"/>
        <w:jc w:val="both"/>
        <w:outlineLvl w:val="0"/>
        <w:rPr>
          <w:rFonts w:ascii="Arial Narrow" w:hAnsi="Arial Narrow"/>
          <w:b/>
          <w:sz w:val="24"/>
          <w:szCs w:val="24"/>
        </w:rPr>
      </w:pPr>
      <w:bookmarkStart w:id="49" w:name="_Toc346886493"/>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D61EBC" w:rsidRPr="005A4221" w:rsidRDefault="00D61EBC" w:rsidP="001377A2">
      <w:pPr>
        <w:spacing w:after="0" w:line="240" w:lineRule="auto"/>
        <w:ind w:left="113" w:right="113" w:firstLine="709"/>
        <w:jc w:val="both"/>
        <w:outlineLvl w:val="0"/>
        <w:rPr>
          <w:rFonts w:ascii="Arial Narrow" w:hAnsi="Arial Narrow"/>
          <w:b/>
          <w:sz w:val="24"/>
          <w:szCs w:val="24"/>
        </w:rPr>
      </w:pPr>
      <w:bookmarkStart w:id="50" w:name="_Toc351565115"/>
      <w:r w:rsidRPr="005A4221">
        <w:rPr>
          <w:rFonts w:ascii="Arial Narrow" w:hAnsi="Arial Narrow"/>
          <w:b/>
          <w:sz w:val="24"/>
          <w:szCs w:val="24"/>
        </w:rPr>
        <w:lastRenderedPageBreak/>
        <w:t>5</w:t>
      </w:r>
      <w:r w:rsidR="00776C0F" w:rsidRPr="005A4221">
        <w:rPr>
          <w:rFonts w:ascii="Arial Narrow" w:hAnsi="Arial Narrow"/>
          <w:b/>
          <w:sz w:val="24"/>
          <w:szCs w:val="24"/>
        </w:rPr>
        <w:t xml:space="preserve"> </w:t>
      </w:r>
      <w:r w:rsidRPr="005A4221">
        <w:rPr>
          <w:rFonts w:ascii="Arial Narrow" w:hAnsi="Arial Narrow"/>
          <w:b/>
          <w:sz w:val="24"/>
          <w:szCs w:val="24"/>
        </w:rPr>
        <w:t xml:space="preserve"> САНИТАРНО-ЗАЩИТНЫЕ ЗОНЫ КОММУНАЛЬНО-ПРОИЗВОДСТВЕННЫХ</w:t>
      </w:r>
      <w:bookmarkStart w:id="51" w:name="_Toc346886494"/>
      <w:bookmarkEnd w:id="49"/>
      <w:r w:rsidR="00776C0F" w:rsidRPr="005A4221">
        <w:rPr>
          <w:rFonts w:ascii="Arial Narrow" w:hAnsi="Arial Narrow"/>
          <w:b/>
          <w:sz w:val="24"/>
          <w:szCs w:val="24"/>
        </w:rPr>
        <w:t xml:space="preserve"> </w:t>
      </w:r>
      <w:r w:rsidRPr="005A4221">
        <w:rPr>
          <w:rFonts w:ascii="Arial Narrow" w:hAnsi="Arial Narrow"/>
          <w:b/>
          <w:sz w:val="24"/>
          <w:szCs w:val="24"/>
        </w:rPr>
        <w:t>ТЕРРИТОРИЙ</w:t>
      </w:r>
      <w:bookmarkEnd w:id="50"/>
      <w:bookmarkEnd w:id="51"/>
    </w:p>
    <w:p w:rsidR="00D61EBC" w:rsidRPr="005A4221" w:rsidRDefault="00D61EBC" w:rsidP="001377A2">
      <w:pPr>
        <w:tabs>
          <w:tab w:val="left" w:pos="-2268"/>
          <w:tab w:val="center" w:pos="-2127"/>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В целях обеспечения безопасности </w:t>
      </w:r>
      <w:r w:rsidRPr="00BA0AD8">
        <w:rPr>
          <w:rFonts w:ascii="Arial Narrow" w:hAnsi="Arial Narrow"/>
          <w:sz w:val="24"/>
          <w:szCs w:val="24"/>
        </w:rPr>
        <w:t>населения и в соответствии с Федеральным Законом «О санитарно-эпидемиологическом благополучии населения», вокруг объектов и производств, являющихся источником негативного воздействия на сре</w:t>
      </w:r>
      <w:r w:rsidR="00384864" w:rsidRPr="00BA0AD8">
        <w:rPr>
          <w:rFonts w:ascii="Arial Narrow" w:hAnsi="Arial Narrow"/>
          <w:sz w:val="24"/>
          <w:szCs w:val="24"/>
        </w:rPr>
        <w:t>ду</w:t>
      </w:r>
      <w:r w:rsidR="00384864" w:rsidRPr="005A4221">
        <w:rPr>
          <w:rFonts w:ascii="Arial Narrow" w:hAnsi="Arial Narrow"/>
          <w:sz w:val="24"/>
          <w:szCs w:val="24"/>
        </w:rPr>
        <w:t xml:space="preserve"> обитания и здоровье человека, </w:t>
      </w:r>
      <w:r w:rsidRPr="005A4221">
        <w:rPr>
          <w:rFonts w:ascii="Arial Narrow" w:hAnsi="Arial Narrow"/>
          <w:sz w:val="24"/>
          <w:szCs w:val="24"/>
        </w:rPr>
        <w:t xml:space="preserve">устанавливается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sidRPr="005A4221">
        <w:rPr>
          <w:rFonts w:ascii="Arial Narrow" w:hAnsi="Arial Narrow"/>
          <w:sz w:val="24"/>
          <w:szCs w:val="24"/>
          <w:lang w:val="en-US"/>
        </w:rPr>
        <w:t>I</w:t>
      </w:r>
      <w:r w:rsidRPr="005A4221">
        <w:rPr>
          <w:rFonts w:ascii="Arial Narrow" w:hAnsi="Arial Narrow"/>
          <w:sz w:val="24"/>
          <w:szCs w:val="24"/>
        </w:rPr>
        <w:t xml:space="preserve"> и </w:t>
      </w:r>
      <w:r w:rsidRPr="005A4221">
        <w:rPr>
          <w:rFonts w:ascii="Arial Narrow" w:hAnsi="Arial Narrow"/>
          <w:sz w:val="24"/>
          <w:szCs w:val="24"/>
          <w:lang w:val="en-US"/>
        </w:rPr>
        <w:t>II</w:t>
      </w:r>
      <w:r w:rsidRPr="005A4221">
        <w:rPr>
          <w:rFonts w:ascii="Arial Narrow" w:hAnsi="Arial Narrow"/>
          <w:sz w:val="24"/>
          <w:szCs w:val="24"/>
        </w:rPr>
        <w:t xml:space="preserve">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D61EBC" w:rsidRPr="005A4221" w:rsidRDefault="00D61EBC" w:rsidP="001377A2">
      <w:pPr>
        <w:pStyle w:val="a4"/>
        <w:tabs>
          <w:tab w:val="clear" w:pos="4153"/>
          <w:tab w:val="clear" w:pos="8306"/>
          <w:tab w:val="left" w:pos="10206"/>
        </w:tabs>
        <w:ind w:left="113" w:right="113" w:firstLine="709"/>
        <w:jc w:val="both"/>
        <w:rPr>
          <w:spacing w:val="5"/>
        </w:rPr>
      </w:pPr>
      <w:r w:rsidRPr="005A4221">
        <w:rPr>
          <w:spacing w:val="5"/>
        </w:rPr>
        <w:t>Территория СЗЗ предназначена для:</w:t>
      </w:r>
    </w:p>
    <w:p w:rsidR="00D61EBC" w:rsidRPr="005A4221" w:rsidRDefault="00D61EBC" w:rsidP="001377A2">
      <w:pPr>
        <w:pStyle w:val="a4"/>
        <w:tabs>
          <w:tab w:val="clear" w:pos="4153"/>
          <w:tab w:val="clear" w:pos="8306"/>
          <w:tab w:val="left" w:pos="10206"/>
        </w:tabs>
        <w:ind w:left="113" w:right="113" w:firstLine="709"/>
        <w:jc w:val="both"/>
        <w:rPr>
          <w:spacing w:val="5"/>
        </w:rPr>
      </w:pPr>
      <w:r w:rsidRPr="005A4221">
        <w:rPr>
          <w:spacing w:val="5"/>
        </w:rPr>
        <w:t>- обеспечения снижения уровня воздействия до требуемых гигиенических нормативов по факторам воздействия за её пределами;</w:t>
      </w:r>
    </w:p>
    <w:p w:rsidR="00D61EBC" w:rsidRPr="005A4221" w:rsidRDefault="00D61EBC" w:rsidP="001377A2">
      <w:pPr>
        <w:pStyle w:val="a4"/>
        <w:tabs>
          <w:tab w:val="clear" w:pos="4153"/>
          <w:tab w:val="clear" w:pos="8306"/>
          <w:tab w:val="left" w:pos="10206"/>
        </w:tabs>
        <w:ind w:left="113" w:right="113" w:firstLine="709"/>
        <w:jc w:val="both"/>
        <w:rPr>
          <w:spacing w:val="5"/>
        </w:rPr>
      </w:pPr>
      <w:r w:rsidRPr="005A4221">
        <w:rPr>
          <w:spacing w:val="5"/>
        </w:rPr>
        <w:t>- организацию при необходимости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D61EBC" w:rsidRPr="005A4221" w:rsidRDefault="00D61EBC" w:rsidP="001377A2">
      <w:pPr>
        <w:pStyle w:val="af3"/>
        <w:ind w:left="113" w:right="113" w:firstLine="709"/>
        <w:jc w:val="both"/>
        <w:rPr>
          <w:rFonts w:ascii="Arial Narrow" w:hAnsi="Arial Narrow"/>
          <w:bCs/>
          <w:spacing w:val="-3"/>
        </w:rPr>
      </w:pPr>
      <w:r w:rsidRPr="005A4221">
        <w:rPr>
          <w:rFonts w:ascii="Arial Narrow" w:hAnsi="Arial Narrow"/>
        </w:rPr>
        <w:t>Критерием для определения размера санитарно-защитной зоны является не превышение на ее внешней границе и за ее пределами ПДК (предельно допустимых концентраций) загрязняющих веществ для атмосферного воздуха населенных мест, ПДУ (предельно допустимых уровней) физического воздействия на атмосферный воздух.</w:t>
      </w:r>
      <w:r w:rsidRPr="005A4221">
        <w:rPr>
          <w:rFonts w:ascii="Arial Narrow" w:hAnsi="Arial Narrow"/>
          <w:bCs/>
          <w:spacing w:val="-3"/>
        </w:rPr>
        <w:t xml:space="preserve"> 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w:t>
      </w:r>
    </w:p>
    <w:p w:rsidR="00D61EBC" w:rsidRPr="005A4221" w:rsidRDefault="00D61EBC" w:rsidP="001377A2">
      <w:pPr>
        <w:pStyle w:val="af3"/>
        <w:ind w:left="113" w:right="113" w:firstLine="709"/>
        <w:jc w:val="both"/>
        <w:rPr>
          <w:rFonts w:ascii="Arial Narrow" w:hAnsi="Arial Narrow"/>
          <w:bCs/>
          <w:spacing w:val="-3"/>
        </w:rPr>
      </w:pPr>
      <w:r w:rsidRPr="005A4221">
        <w:rPr>
          <w:rFonts w:ascii="Arial Narrow" w:hAnsi="Arial Narrow"/>
          <w:bCs/>
          <w:spacing w:val="-3"/>
        </w:rPr>
        <w:t>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ПДК при химическом и биологическом воздействии и предельно допустимого уровня (ПДУ) при воздействии физических факторов с учетом фона.</w:t>
      </w:r>
    </w:p>
    <w:p w:rsidR="00D61EBC" w:rsidRPr="005A4221" w:rsidRDefault="00D61EBC" w:rsidP="001377A2">
      <w:pPr>
        <w:pStyle w:val="af3"/>
        <w:ind w:left="113" w:right="113" w:firstLine="709"/>
        <w:jc w:val="both"/>
        <w:rPr>
          <w:rFonts w:ascii="Arial Narrow" w:hAnsi="Arial Narrow"/>
          <w:bCs/>
          <w:spacing w:val="-3"/>
        </w:rPr>
      </w:pPr>
      <w:r w:rsidRPr="005A4221">
        <w:rPr>
          <w:rFonts w:ascii="Arial Narrow" w:hAnsi="Arial Narrow"/>
          <w:bCs/>
          <w:spacing w:val="-3"/>
        </w:rPr>
        <w:t>Режим территории санитарно-защитной зоны определяется действующими нормами СанПиН 2.2.1/2.1.1.1200-03.</w:t>
      </w:r>
    </w:p>
    <w:p w:rsidR="00D61EBC" w:rsidRPr="005A4221" w:rsidRDefault="00D61EBC" w:rsidP="001377A2">
      <w:pPr>
        <w:pStyle w:val="af3"/>
        <w:ind w:left="113" w:right="113" w:firstLine="709"/>
        <w:jc w:val="both"/>
        <w:rPr>
          <w:rFonts w:ascii="Arial Narrow" w:hAnsi="Arial Narrow"/>
          <w:bCs/>
        </w:rPr>
      </w:pPr>
      <w:r w:rsidRPr="005A4221">
        <w:rPr>
          <w:rFonts w:ascii="Arial Narrow" w:hAnsi="Arial Narrow"/>
          <w:bCs/>
        </w:rPr>
        <w:t xml:space="preserve">В санитарно-защитной зоне </w:t>
      </w:r>
      <w:r w:rsidRPr="005A4221">
        <w:rPr>
          <w:rFonts w:ascii="Arial Narrow" w:hAnsi="Arial Narrow"/>
          <w:b/>
          <w:bCs/>
        </w:rPr>
        <w:t>не допускается</w:t>
      </w:r>
      <w:r w:rsidRPr="005A4221">
        <w:rPr>
          <w:rFonts w:ascii="Arial Narrow" w:hAnsi="Arial Narrow"/>
          <w:bCs/>
        </w:rPr>
        <w:t xml:space="preserve">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w:t>
      </w:r>
      <w:r w:rsidR="00E91B75" w:rsidRPr="005A4221">
        <w:rPr>
          <w:rFonts w:ascii="Arial Narrow" w:hAnsi="Arial Narrow"/>
          <w:bCs/>
        </w:rPr>
        <w:t>т</w:t>
      </w:r>
      <w:r w:rsidRPr="005A4221">
        <w:rPr>
          <w:rFonts w:ascii="Arial Narrow" w:hAnsi="Arial Narrow"/>
          <w:bCs/>
        </w:rPr>
        <w:t>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61EBC" w:rsidRPr="005A4221" w:rsidRDefault="00D61EBC" w:rsidP="001377A2">
      <w:pPr>
        <w:pStyle w:val="af3"/>
        <w:ind w:left="113" w:right="113" w:firstLine="709"/>
        <w:jc w:val="both"/>
        <w:rPr>
          <w:rFonts w:ascii="Arial Narrow" w:hAnsi="Arial Narrow"/>
          <w:bCs/>
        </w:rPr>
      </w:pPr>
      <w:r w:rsidRPr="005A4221">
        <w:rPr>
          <w:rFonts w:ascii="Arial Narrow" w:hAnsi="Arial Narrow"/>
          <w:bCs/>
        </w:rPr>
        <w:t xml:space="preserve">В границах санитарно-защитной зоны </w:t>
      </w:r>
      <w:r w:rsidRPr="005A4221">
        <w:rPr>
          <w:rFonts w:ascii="Arial Narrow" w:hAnsi="Arial Narrow"/>
          <w:b/>
          <w:bCs/>
        </w:rPr>
        <w:t>допускается</w:t>
      </w:r>
      <w:r w:rsidRPr="005A4221">
        <w:rPr>
          <w:rFonts w:ascii="Arial Narrow" w:hAnsi="Arial Narrow"/>
          <w:bCs/>
        </w:rPr>
        <w:t xml:space="preserve"> размещать здания и сооружения для обслуживания работников указанного объекта и для обеспечения деятельности промышленного объекта (производства):</w:t>
      </w:r>
    </w:p>
    <w:p w:rsidR="00D61EBC" w:rsidRPr="005A4221" w:rsidRDefault="00D61EBC" w:rsidP="001377A2">
      <w:pPr>
        <w:pStyle w:val="af3"/>
        <w:ind w:left="113" w:right="113" w:firstLine="709"/>
        <w:jc w:val="both"/>
        <w:rPr>
          <w:rFonts w:ascii="Arial Narrow" w:hAnsi="Arial Narrow"/>
          <w:bCs/>
        </w:rPr>
      </w:pPr>
      <w:r w:rsidRPr="005A4221">
        <w:rPr>
          <w:rFonts w:ascii="Arial Narrow" w:hAnsi="Arial Narrow"/>
          <w:bCs/>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w:t>
      </w:r>
      <w:r w:rsidRPr="005A4221">
        <w:rPr>
          <w:rFonts w:ascii="Arial Narrow" w:hAnsi="Arial Narrow"/>
          <w:bCs/>
        </w:rPr>
        <w:lastRenderedPageBreak/>
        <w:t xml:space="preserve">коммуникации, ЛЭП, электроподстанции, нефте -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 </w:t>
      </w:r>
    </w:p>
    <w:p w:rsidR="00D61EBC" w:rsidRPr="005A4221" w:rsidRDefault="00D61EBC" w:rsidP="001377A2">
      <w:pPr>
        <w:pStyle w:val="af3"/>
        <w:ind w:left="113" w:right="113" w:firstLine="709"/>
        <w:jc w:val="both"/>
        <w:rPr>
          <w:rFonts w:ascii="Arial Narrow" w:hAnsi="Arial Narrow"/>
          <w:bCs/>
        </w:rPr>
      </w:pPr>
      <w:r w:rsidRPr="005A4221">
        <w:rPr>
          <w:rFonts w:ascii="Arial Narrow" w:hAnsi="Arial Narrow"/>
          <w:bC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D61EBC" w:rsidRPr="005A4221" w:rsidRDefault="00D61EBC" w:rsidP="001377A2">
      <w:pPr>
        <w:tabs>
          <w:tab w:val="left" w:pos="-2268"/>
          <w:tab w:val="center" w:pos="-2127"/>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Для объектов, являющихся источниками воздействия на среду обитания, разрабатывается проект обоснования размера санитарно-защитной зоны. Ориентировочный размер любой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3802C6" w:rsidRPr="008321D1" w:rsidRDefault="003802C6" w:rsidP="001377A2">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В соответствии с санитарной классификацией существующие производственные объекты </w:t>
      </w:r>
      <w:r w:rsidR="008321D1">
        <w:rPr>
          <w:rFonts w:ascii="Arial Narrow" w:hAnsi="Arial Narrow"/>
          <w:sz w:val="24"/>
          <w:szCs w:val="24"/>
        </w:rPr>
        <w:t xml:space="preserve">на территории МО </w:t>
      </w:r>
      <w:r w:rsidRPr="005A4221">
        <w:rPr>
          <w:rFonts w:ascii="Arial Narrow" w:hAnsi="Arial Narrow"/>
          <w:sz w:val="24"/>
          <w:szCs w:val="24"/>
        </w:rPr>
        <w:t xml:space="preserve">относятся к </w:t>
      </w:r>
      <w:r w:rsidRPr="005C6643">
        <w:rPr>
          <w:rFonts w:ascii="Arial Narrow" w:hAnsi="Arial Narrow"/>
          <w:sz w:val="24"/>
          <w:szCs w:val="24"/>
        </w:rPr>
        <w:t xml:space="preserve">предприятиям </w:t>
      </w:r>
      <w:r w:rsidRPr="005C6643">
        <w:rPr>
          <w:rFonts w:ascii="Arial Narrow" w:hAnsi="Arial Narrow"/>
          <w:sz w:val="24"/>
          <w:szCs w:val="24"/>
          <w:lang w:val="en-US"/>
        </w:rPr>
        <w:t>IV</w:t>
      </w:r>
      <w:r w:rsidRPr="005C6643">
        <w:rPr>
          <w:rFonts w:ascii="Arial Narrow" w:hAnsi="Arial Narrow"/>
          <w:sz w:val="24"/>
          <w:szCs w:val="24"/>
        </w:rPr>
        <w:t xml:space="preserve">, </w:t>
      </w:r>
      <w:r w:rsidRPr="005C6643">
        <w:rPr>
          <w:rFonts w:ascii="Arial Narrow" w:hAnsi="Arial Narrow"/>
          <w:sz w:val="24"/>
          <w:szCs w:val="24"/>
          <w:lang w:val="en-US"/>
        </w:rPr>
        <w:t>V</w:t>
      </w:r>
      <w:r w:rsidRPr="005C6643">
        <w:rPr>
          <w:rFonts w:ascii="Arial Narrow" w:hAnsi="Arial Narrow"/>
          <w:sz w:val="24"/>
          <w:szCs w:val="24"/>
        </w:rPr>
        <w:t xml:space="preserve"> класса</w:t>
      </w:r>
      <w:r w:rsidRPr="005A4221">
        <w:rPr>
          <w:rFonts w:ascii="Arial Narrow" w:hAnsi="Arial Narrow"/>
          <w:sz w:val="24"/>
          <w:szCs w:val="24"/>
        </w:rPr>
        <w:t xml:space="preserve"> опасности с санитарно-защитными зонами </w:t>
      </w:r>
      <w:r w:rsidRPr="008321D1">
        <w:rPr>
          <w:rFonts w:ascii="Arial Narrow" w:hAnsi="Arial Narrow"/>
          <w:sz w:val="24"/>
          <w:szCs w:val="24"/>
        </w:rPr>
        <w:t>соответственно 100</w:t>
      </w:r>
      <w:r w:rsidR="008321D1" w:rsidRPr="008321D1">
        <w:rPr>
          <w:rFonts w:ascii="Arial Narrow" w:hAnsi="Arial Narrow"/>
          <w:sz w:val="24"/>
          <w:szCs w:val="24"/>
        </w:rPr>
        <w:t xml:space="preserve"> </w:t>
      </w:r>
      <w:r w:rsidRPr="008321D1">
        <w:rPr>
          <w:rFonts w:ascii="Arial Narrow" w:hAnsi="Arial Narrow"/>
          <w:sz w:val="24"/>
          <w:szCs w:val="24"/>
        </w:rPr>
        <w:t>м, и 50</w:t>
      </w:r>
      <w:r w:rsidR="008321D1">
        <w:rPr>
          <w:rFonts w:ascii="Arial Narrow" w:hAnsi="Arial Narrow"/>
          <w:sz w:val="24"/>
          <w:szCs w:val="24"/>
        </w:rPr>
        <w:t xml:space="preserve"> </w:t>
      </w:r>
      <w:r w:rsidRPr="008321D1">
        <w:rPr>
          <w:rFonts w:ascii="Arial Narrow" w:hAnsi="Arial Narrow"/>
          <w:sz w:val="24"/>
          <w:szCs w:val="24"/>
        </w:rPr>
        <w:t>м.</w:t>
      </w:r>
    </w:p>
    <w:p w:rsidR="00624331" w:rsidRDefault="00624331" w:rsidP="00624331">
      <w:pPr>
        <w:pStyle w:val="ac"/>
        <w:spacing w:after="0"/>
        <w:ind w:left="113" w:right="113" w:firstLine="709"/>
        <w:jc w:val="both"/>
      </w:pPr>
      <w:r>
        <w:rPr>
          <w:b/>
        </w:rPr>
        <w:t>Городской населённый пункт рабочий посёлок Предивинск</w:t>
      </w:r>
      <w:r w:rsidRPr="0028726E">
        <w:t xml:space="preserve"> </w:t>
      </w:r>
    </w:p>
    <w:p w:rsidR="00624331" w:rsidRPr="0028726E" w:rsidRDefault="00624331" w:rsidP="00624331">
      <w:pPr>
        <w:pStyle w:val="ac"/>
        <w:spacing w:after="0"/>
        <w:ind w:left="113" w:right="113" w:firstLine="709"/>
        <w:jc w:val="both"/>
      </w:pPr>
      <w:r w:rsidRPr="0028726E">
        <w:t xml:space="preserve">Производственные предприятия рассредоточены среди жилой застройки. </w:t>
      </w:r>
      <w:r>
        <w:t>Большая часть предприятий расположены в центре посёлка, в прибрежной и водоохранных зонах р. Енисей. Здесь расположены производственные территории ООО «Красресурс», трансформаторная подстанция 35/10 кв, склад ГСМ, ремонтный цех. Северо-восточнее, восточнее жилой зоны расположены склады, гаражи, водозаборные сооружения. В южной части - территория лесничества, башни сотовой связи.</w:t>
      </w:r>
      <w:r w:rsidRPr="0028726E">
        <w:t xml:space="preserve"> </w:t>
      </w:r>
      <w:r>
        <w:t>Большая часть зданий производственных зданий бывшего ЛПХ, занимающего центральную прибрежную территорию р.п. Предивинск не действуют, разрушены.</w:t>
      </w:r>
    </w:p>
    <w:p w:rsidR="00960E7E" w:rsidRDefault="00960E7E" w:rsidP="00960E7E">
      <w:pPr>
        <w:pStyle w:val="ac"/>
        <w:spacing w:after="0"/>
        <w:ind w:left="113" w:right="113" w:firstLine="709"/>
        <w:jc w:val="both"/>
      </w:pPr>
      <w:r w:rsidRPr="0028726E">
        <w:t>Существующее кладбище расположено в границах населённого пункта с нарушением санит</w:t>
      </w:r>
      <w:r>
        <w:t>арных норм. Во внешней зоне р.п. Предивинск находится: неорганизованная мусоросвалка (севернее населённого пункта</w:t>
      </w:r>
      <w:r w:rsidRPr="0028726E">
        <w:t>,</w:t>
      </w:r>
      <w:r>
        <w:t xml:space="preserve"> </w:t>
      </w:r>
      <w:r w:rsidR="00884414">
        <w:t>на расстоянии 1,6км).</w:t>
      </w:r>
    </w:p>
    <w:p w:rsidR="00624331" w:rsidRPr="00DD6021" w:rsidRDefault="00DD6021" w:rsidP="00960E7E">
      <w:pPr>
        <w:pStyle w:val="ac"/>
        <w:spacing w:after="0"/>
        <w:ind w:left="113" w:right="113" w:firstLine="709"/>
        <w:jc w:val="both"/>
        <w:rPr>
          <w:b/>
        </w:rPr>
      </w:pPr>
      <w:r w:rsidRPr="00DD6021">
        <w:rPr>
          <w:b/>
        </w:rPr>
        <w:t>д.</w:t>
      </w:r>
      <w:r w:rsidR="00B675B3">
        <w:rPr>
          <w:b/>
        </w:rPr>
        <w:t xml:space="preserve"> </w:t>
      </w:r>
      <w:r w:rsidRPr="00DD6021">
        <w:rPr>
          <w:b/>
        </w:rPr>
        <w:t>Троицкое</w:t>
      </w:r>
    </w:p>
    <w:p w:rsidR="00DD6021" w:rsidRPr="008365E9" w:rsidRDefault="00DD6021" w:rsidP="00DD6021">
      <w:pPr>
        <w:pStyle w:val="ac"/>
        <w:spacing w:after="0"/>
        <w:ind w:left="113" w:right="113" w:firstLine="709"/>
        <w:jc w:val="both"/>
      </w:pPr>
      <w:r>
        <w:t xml:space="preserve">Действующих производственных предприятий нет. </w:t>
      </w:r>
      <w:r w:rsidRPr="008365E9">
        <w:t>Восточнее жилой зоны распо</w:t>
      </w:r>
      <w:r w:rsidR="00A67A9D">
        <w:t>ложены территории бывших: ФКРС, складской</w:t>
      </w:r>
      <w:r>
        <w:t xml:space="preserve"> зоны, МРМ</w:t>
      </w:r>
      <w:r w:rsidRPr="008365E9">
        <w:t>.</w:t>
      </w:r>
    </w:p>
    <w:p w:rsidR="00624331" w:rsidRDefault="006B12FB" w:rsidP="00960E7E">
      <w:pPr>
        <w:pStyle w:val="ac"/>
        <w:spacing w:after="0"/>
        <w:ind w:left="113" w:right="113" w:firstLine="709"/>
        <w:jc w:val="both"/>
      </w:pPr>
      <w:r>
        <w:rPr>
          <w:b/>
        </w:rPr>
        <w:t>с.</w:t>
      </w:r>
      <w:r w:rsidR="00B675B3">
        <w:rPr>
          <w:b/>
        </w:rPr>
        <w:t xml:space="preserve"> </w:t>
      </w:r>
      <w:r>
        <w:rPr>
          <w:b/>
        </w:rPr>
        <w:t>Козьмо-Демьяновка</w:t>
      </w:r>
    </w:p>
    <w:p w:rsidR="006B12FB" w:rsidRPr="008365E9" w:rsidRDefault="006B12FB" w:rsidP="006B12FB">
      <w:pPr>
        <w:pStyle w:val="ac"/>
        <w:spacing w:after="0"/>
        <w:ind w:left="113" w:right="113" w:firstLine="709"/>
        <w:jc w:val="both"/>
      </w:pPr>
      <w:r>
        <w:t xml:space="preserve">Действующих производственных предприятий нет. </w:t>
      </w:r>
    </w:p>
    <w:p w:rsidR="00624331" w:rsidRDefault="00466A70" w:rsidP="00960E7E">
      <w:pPr>
        <w:pStyle w:val="ac"/>
        <w:spacing w:after="0"/>
        <w:ind w:left="113" w:right="113" w:firstLine="709"/>
        <w:jc w:val="both"/>
      </w:pPr>
      <w:r w:rsidRPr="00B21B6F">
        <w:rPr>
          <w:b/>
        </w:rPr>
        <w:t>д. Покровка</w:t>
      </w:r>
    </w:p>
    <w:p w:rsidR="00624331" w:rsidRDefault="00EB0B7C" w:rsidP="00960E7E">
      <w:pPr>
        <w:pStyle w:val="ac"/>
        <w:spacing w:after="0"/>
        <w:ind w:left="113" w:right="113" w:firstLine="709"/>
        <w:jc w:val="both"/>
      </w:pPr>
      <w:r w:rsidRPr="00B21B6F">
        <w:t>Согласно СТП Большемуртинского района  населённый пункт – не перспективный, численность населения на первую очередь -</w:t>
      </w:r>
      <w:r>
        <w:t xml:space="preserve"> </w:t>
      </w:r>
      <w:r w:rsidRPr="00B21B6F">
        <w:t>11 человек, на расчётный срок - 0 чел.</w:t>
      </w:r>
    </w:p>
    <w:p w:rsidR="00EB0B7C" w:rsidRDefault="00EB0B7C" w:rsidP="00EB0B7C">
      <w:pPr>
        <w:pStyle w:val="ac"/>
        <w:ind w:firstLine="540"/>
      </w:pPr>
      <w:r w:rsidRPr="00B21B6F">
        <w:t xml:space="preserve">Производственных предприятий нет. </w:t>
      </w:r>
    </w:p>
    <w:p w:rsidR="003802C6" w:rsidRPr="00610ED2" w:rsidRDefault="003802C6" w:rsidP="001377A2">
      <w:pPr>
        <w:tabs>
          <w:tab w:val="left" w:pos="-2268"/>
          <w:tab w:val="center" w:pos="-2127"/>
        </w:tabs>
        <w:spacing w:after="0" w:line="240" w:lineRule="auto"/>
        <w:ind w:left="113" w:right="113" w:firstLine="709"/>
        <w:jc w:val="both"/>
        <w:rPr>
          <w:rFonts w:ascii="Arial Narrow" w:hAnsi="Arial Narrow"/>
          <w:b/>
          <w:sz w:val="24"/>
          <w:szCs w:val="24"/>
        </w:rPr>
      </w:pPr>
      <w:r w:rsidRPr="00610ED2">
        <w:rPr>
          <w:rFonts w:ascii="Arial Narrow" w:hAnsi="Arial Narrow"/>
          <w:b/>
          <w:sz w:val="24"/>
          <w:szCs w:val="24"/>
        </w:rPr>
        <w:t>Санитарно-защитные зоны производственных территорий населенных пунктов</w:t>
      </w:r>
      <w:r w:rsidRPr="00610ED2">
        <w:rPr>
          <w:rFonts w:ascii="Arial Narrow" w:hAnsi="Arial Narrow"/>
          <w:b/>
          <w:color w:val="FF0000"/>
          <w:sz w:val="24"/>
          <w:szCs w:val="24"/>
        </w:rPr>
        <w:t xml:space="preserve"> </w:t>
      </w:r>
      <w:r w:rsidR="00E220E8" w:rsidRPr="00610ED2">
        <w:rPr>
          <w:rFonts w:ascii="Arial Narrow" w:hAnsi="Arial Narrow"/>
          <w:b/>
          <w:iCs/>
          <w:sz w:val="24"/>
          <w:szCs w:val="24"/>
        </w:rPr>
        <w:t xml:space="preserve">муниципального образования п. Предивинск </w:t>
      </w:r>
      <w:r w:rsidRPr="00610ED2">
        <w:rPr>
          <w:rFonts w:ascii="Arial Narrow" w:hAnsi="Arial Narrow"/>
          <w:b/>
          <w:sz w:val="24"/>
          <w:szCs w:val="24"/>
        </w:rPr>
        <w:t xml:space="preserve">представлены в </w:t>
      </w:r>
      <w:r w:rsidR="00EA3721" w:rsidRPr="00EA3721">
        <w:rPr>
          <w:rFonts w:ascii="Arial Narrow" w:hAnsi="Arial Narrow"/>
          <w:b/>
          <w:sz w:val="24"/>
          <w:szCs w:val="24"/>
        </w:rPr>
        <w:t>таблице 21</w:t>
      </w:r>
      <w:r w:rsidR="00E220E8" w:rsidRPr="00EA3721">
        <w:rPr>
          <w:rFonts w:ascii="Arial Narrow" w:hAnsi="Arial Narrow"/>
          <w:b/>
          <w:sz w:val="24"/>
          <w:szCs w:val="24"/>
        </w:rPr>
        <w:t>.</w:t>
      </w:r>
    </w:p>
    <w:p w:rsidR="00E220E8" w:rsidRDefault="00E220E8" w:rsidP="001377A2">
      <w:pPr>
        <w:tabs>
          <w:tab w:val="left" w:pos="-2268"/>
          <w:tab w:val="center" w:pos="-2127"/>
        </w:tabs>
        <w:spacing w:after="0" w:line="240" w:lineRule="auto"/>
        <w:ind w:left="113" w:right="113" w:firstLine="709"/>
        <w:jc w:val="both"/>
        <w:rPr>
          <w:rFonts w:ascii="Arial Narrow" w:hAnsi="Arial Narrow"/>
          <w:sz w:val="24"/>
          <w:szCs w:val="24"/>
        </w:rPr>
      </w:pPr>
    </w:p>
    <w:p w:rsidR="00A568BE" w:rsidRPr="005A4221" w:rsidRDefault="00A568BE" w:rsidP="001377A2">
      <w:pPr>
        <w:tabs>
          <w:tab w:val="left" w:pos="-2268"/>
          <w:tab w:val="center" w:pos="-2127"/>
        </w:tabs>
        <w:spacing w:after="0" w:line="240" w:lineRule="auto"/>
        <w:ind w:left="113" w:right="113" w:firstLine="709"/>
        <w:jc w:val="both"/>
        <w:rPr>
          <w:rFonts w:ascii="Arial Narrow" w:hAnsi="Arial Narrow"/>
          <w:sz w:val="24"/>
          <w:szCs w:val="24"/>
        </w:rPr>
      </w:pPr>
    </w:p>
    <w:p w:rsidR="00E519C4" w:rsidRDefault="00E519C4" w:rsidP="001377A2">
      <w:pPr>
        <w:tabs>
          <w:tab w:val="left" w:pos="-2268"/>
          <w:tab w:val="center" w:pos="-2127"/>
        </w:tabs>
        <w:spacing w:after="0" w:line="240" w:lineRule="auto"/>
        <w:ind w:left="113" w:right="113" w:firstLine="709"/>
        <w:jc w:val="both"/>
        <w:rPr>
          <w:rFonts w:ascii="Arial Narrow" w:hAnsi="Arial Narrow"/>
          <w:sz w:val="24"/>
          <w:szCs w:val="24"/>
        </w:rPr>
      </w:pPr>
    </w:p>
    <w:p w:rsidR="00E519C4" w:rsidRDefault="00E519C4" w:rsidP="001377A2">
      <w:pPr>
        <w:tabs>
          <w:tab w:val="left" w:pos="-2268"/>
          <w:tab w:val="center" w:pos="-2127"/>
        </w:tabs>
        <w:spacing w:after="0" w:line="240" w:lineRule="auto"/>
        <w:ind w:left="113" w:right="113" w:firstLine="709"/>
        <w:jc w:val="both"/>
        <w:rPr>
          <w:rFonts w:ascii="Arial Narrow" w:hAnsi="Arial Narrow"/>
          <w:sz w:val="24"/>
          <w:szCs w:val="24"/>
        </w:rPr>
      </w:pPr>
    </w:p>
    <w:p w:rsidR="00E519C4" w:rsidRDefault="00E519C4" w:rsidP="001377A2">
      <w:pPr>
        <w:tabs>
          <w:tab w:val="left" w:pos="-2268"/>
          <w:tab w:val="center" w:pos="-2127"/>
        </w:tabs>
        <w:spacing w:after="0" w:line="240" w:lineRule="auto"/>
        <w:ind w:left="113" w:right="113" w:firstLine="709"/>
        <w:jc w:val="both"/>
        <w:rPr>
          <w:rFonts w:ascii="Arial Narrow" w:hAnsi="Arial Narrow"/>
          <w:sz w:val="24"/>
          <w:szCs w:val="24"/>
        </w:rPr>
      </w:pPr>
    </w:p>
    <w:p w:rsidR="00E519C4" w:rsidRDefault="00E519C4" w:rsidP="001377A2">
      <w:pPr>
        <w:tabs>
          <w:tab w:val="left" w:pos="-2268"/>
          <w:tab w:val="center" w:pos="-2127"/>
        </w:tabs>
        <w:spacing w:after="0" w:line="240" w:lineRule="auto"/>
        <w:ind w:left="113" w:right="113" w:firstLine="709"/>
        <w:jc w:val="both"/>
        <w:rPr>
          <w:rFonts w:ascii="Arial Narrow" w:hAnsi="Arial Narrow"/>
          <w:sz w:val="24"/>
          <w:szCs w:val="24"/>
        </w:rPr>
      </w:pPr>
    </w:p>
    <w:p w:rsidR="00E519C4" w:rsidRDefault="00E519C4" w:rsidP="001377A2">
      <w:pPr>
        <w:tabs>
          <w:tab w:val="left" w:pos="-2268"/>
          <w:tab w:val="center" w:pos="-2127"/>
        </w:tabs>
        <w:spacing w:after="0" w:line="240" w:lineRule="auto"/>
        <w:ind w:left="113" w:right="113" w:firstLine="709"/>
        <w:jc w:val="both"/>
        <w:rPr>
          <w:rFonts w:ascii="Arial Narrow" w:hAnsi="Arial Narrow"/>
          <w:sz w:val="24"/>
          <w:szCs w:val="24"/>
        </w:rPr>
      </w:pPr>
    </w:p>
    <w:p w:rsidR="00E519C4" w:rsidRDefault="00E519C4" w:rsidP="001377A2">
      <w:pPr>
        <w:tabs>
          <w:tab w:val="left" w:pos="-2268"/>
          <w:tab w:val="center" w:pos="-2127"/>
        </w:tabs>
        <w:spacing w:after="0" w:line="240" w:lineRule="auto"/>
        <w:ind w:left="113" w:right="113" w:firstLine="709"/>
        <w:jc w:val="both"/>
        <w:rPr>
          <w:rFonts w:ascii="Arial Narrow" w:hAnsi="Arial Narrow"/>
          <w:sz w:val="24"/>
          <w:szCs w:val="24"/>
        </w:rPr>
      </w:pPr>
    </w:p>
    <w:p w:rsidR="00E519C4" w:rsidRDefault="00E519C4" w:rsidP="001377A2">
      <w:pPr>
        <w:tabs>
          <w:tab w:val="left" w:pos="-2268"/>
          <w:tab w:val="center" w:pos="-2127"/>
        </w:tabs>
        <w:spacing w:after="0" w:line="240" w:lineRule="auto"/>
        <w:ind w:left="113" w:right="113" w:firstLine="709"/>
        <w:jc w:val="both"/>
        <w:rPr>
          <w:rFonts w:ascii="Arial Narrow" w:hAnsi="Arial Narrow"/>
          <w:sz w:val="24"/>
          <w:szCs w:val="24"/>
        </w:rPr>
      </w:pPr>
    </w:p>
    <w:p w:rsidR="00E519C4" w:rsidRDefault="00E519C4" w:rsidP="001377A2">
      <w:pPr>
        <w:tabs>
          <w:tab w:val="left" w:pos="-2268"/>
          <w:tab w:val="center" w:pos="-2127"/>
        </w:tabs>
        <w:spacing w:after="0" w:line="240" w:lineRule="auto"/>
        <w:ind w:left="113" w:right="113" w:firstLine="709"/>
        <w:jc w:val="both"/>
        <w:rPr>
          <w:rFonts w:ascii="Arial Narrow" w:hAnsi="Arial Narrow"/>
          <w:sz w:val="24"/>
          <w:szCs w:val="24"/>
        </w:rPr>
      </w:pPr>
    </w:p>
    <w:p w:rsidR="00E519C4" w:rsidRDefault="00E519C4" w:rsidP="001377A2">
      <w:pPr>
        <w:tabs>
          <w:tab w:val="left" w:pos="-2268"/>
          <w:tab w:val="center" w:pos="-2127"/>
        </w:tabs>
        <w:spacing w:after="0" w:line="240" w:lineRule="auto"/>
        <w:ind w:left="113" w:right="113" w:firstLine="709"/>
        <w:jc w:val="both"/>
        <w:rPr>
          <w:rFonts w:ascii="Arial Narrow" w:hAnsi="Arial Narrow"/>
          <w:sz w:val="24"/>
          <w:szCs w:val="24"/>
        </w:rPr>
      </w:pPr>
    </w:p>
    <w:p w:rsidR="00E519C4" w:rsidRDefault="00E519C4" w:rsidP="001377A2">
      <w:pPr>
        <w:tabs>
          <w:tab w:val="left" w:pos="-2268"/>
          <w:tab w:val="center" w:pos="-2127"/>
        </w:tabs>
        <w:spacing w:after="0" w:line="240" w:lineRule="auto"/>
        <w:ind w:left="113" w:right="113" w:firstLine="709"/>
        <w:jc w:val="both"/>
        <w:rPr>
          <w:rFonts w:ascii="Arial Narrow" w:hAnsi="Arial Narrow"/>
          <w:sz w:val="24"/>
          <w:szCs w:val="24"/>
        </w:rPr>
      </w:pPr>
    </w:p>
    <w:p w:rsidR="00E220E8" w:rsidRPr="005A4221" w:rsidRDefault="002A7BF2" w:rsidP="001377A2">
      <w:pPr>
        <w:tabs>
          <w:tab w:val="left" w:pos="-2268"/>
          <w:tab w:val="center" w:pos="-2127"/>
        </w:tabs>
        <w:spacing w:after="0" w:line="240" w:lineRule="auto"/>
        <w:ind w:left="113" w:right="113" w:firstLine="709"/>
        <w:jc w:val="both"/>
        <w:rPr>
          <w:rFonts w:ascii="Arial Narrow" w:hAnsi="Arial Narrow"/>
          <w:iCs/>
          <w:sz w:val="24"/>
          <w:szCs w:val="24"/>
        </w:rPr>
      </w:pPr>
      <w:r w:rsidRPr="005A4221">
        <w:rPr>
          <w:rFonts w:ascii="Arial Narrow" w:hAnsi="Arial Narrow"/>
          <w:sz w:val="24"/>
          <w:szCs w:val="24"/>
        </w:rPr>
        <w:lastRenderedPageBreak/>
        <w:t>Та</w:t>
      </w:r>
      <w:r w:rsidR="00EA3721">
        <w:rPr>
          <w:rFonts w:ascii="Arial Narrow" w:hAnsi="Arial Narrow"/>
          <w:sz w:val="24"/>
          <w:szCs w:val="24"/>
        </w:rPr>
        <w:t>блица 21</w:t>
      </w:r>
      <w:r w:rsidR="00B5339E" w:rsidRPr="005A4221">
        <w:rPr>
          <w:rFonts w:ascii="Arial Narrow" w:hAnsi="Arial Narrow"/>
          <w:sz w:val="24"/>
          <w:szCs w:val="24"/>
        </w:rPr>
        <w:t xml:space="preserve"> - Санитарно-защитные </w:t>
      </w:r>
      <w:r w:rsidRPr="005A4221">
        <w:rPr>
          <w:rFonts w:ascii="Arial Narrow" w:hAnsi="Arial Narrow"/>
          <w:sz w:val="24"/>
          <w:szCs w:val="24"/>
        </w:rPr>
        <w:t>зоны производственных территорий</w:t>
      </w:r>
      <w:r w:rsidR="003802C6" w:rsidRPr="005A4221">
        <w:rPr>
          <w:rFonts w:ascii="Arial Narrow" w:hAnsi="Arial Narrow"/>
          <w:sz w:val="24"/>
          <w:szCs w:val="24"/>
        </w:rPr>
        <w:t xml:space="preserve"> </w:t>
      </w:r>
      <w:r w:rsidR="00E220E8" w:rsidRPr="005A4221">
        <w:rPr>
          <w:rFonts w:ascii="Arial Narrow" w:hAnsi="Arial Narrow"/>
          <w:iCs/>
          <w:sz w:val="24"/>
          <w:szCs w:val="24"/>
        </w:rPr>
        <w:t>муниципального образования п. Предивинск</w:t>
      </w:r>
    </w:p>
    <w:p w:rsidR="00E220E8" w:rsidRPr="005A4221" w:rsidRDefault="00E220E8" w:rsidP="001377A2">
      <w:pPr>
        <w:tabs>
          <w:tab w:val="left" w:pos="-2268"/>
          <w:tab w:val="center" w:pos="-2127"/>
        </w:tabs>
        <w:spacing w:after="0" w:line="240" w:lineRule="auto"/>
        <w:ind w:left="113" w:right="113" w:firstLine="709"/>
        <w:jc w:val="both"/>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3167"/>
        <w:gridCol w:w="1836"/>
        <w:gridCol w:w="1247"/>
        <w:gridCol w:w="2835"/>
      </w:tblGrid>
      <w:tr w:rsidR="000D0AFD" w:rsidRPr="005A4221" w:rsidTr="00E519C4">
        <w:trPr>
          <w:trHeight w:val="227"/>
        </w:trPr>
        <w:tc>
          <w:tcPr>
            <w:tcW w:w="0" w:type="auto"/>
            <w:vAlign w:val="center"/>
          </w:tcPr>
          <w:p w:rsidR="00BD4728" w:rsidRDefault="00D22487" w:rsidP="00E519C4">
            <w:pPr>
              <w:spacing w:after="0" w:line="240" w:lineRule="auto"/>
              <w:jc w:val="center"/>
              <w:rPr>
                <w:rFonts w:ascii="Arial Narrow" w:hAnsi="Arial Narrow"/>
                <w:sz w:val="24"/>
                <w:szCs w:val="24"/>
              </w:rPr>
            </w:pPr>
            <w:r w:rsidRPr="005A4221">
              <w:rPr>
                <w:rFonts w:ascii="Arial Narrow" w:hAnsi="Arial Narrow"/>
                <w:sz w:val="24"/>
                <w:szCs w:val="24"/>
              </w:rPr>
              <w:t>№</w:t>
            </w:r>
          </w:p>
          <w:p w:rsidR="00D22487" w:rsidRPr="005A4221" w:rsidRDefault="00D22487" w:rsidP="00E519C4">
            <w:pPr>
              <w:spacing w:after="0" w:line="240" w:lineRule="auto"/>
              <w:jc w:val="center"/>
              <w:rPr>
                <w:rFonts w:ascii="Arial Narrow" w:hAnsi="Arial Narrow"/>
                <w:sz w:val="24"/>
                <w:szCs w:val="24"/>
              </w:rPr>
            </w:pPr>
            <w:r w:rsidRPr="005A4221">
              <w:rPr>
                <w:rFonts w:ascii="Arial Narrow" w:hAnsi="Arial Narrow"/>
                <w:sz w:val="24"/>
                <w:szCs w:val="24"/>
              </w:rPr>
              <w:t>п/п</w:t>
            </w:r>
          </w:p>
        </w:tc>
        <w:tc>
          <w:tcPr>
            <w:tcW w:w="0" w:type="auto"/>
            <w:vAlign w:val="center"/>
          </w:tcPr>
          <w:p w:rsidR="00D22487" w:rsidRPr="005A4221" w:rsidRDefault="00D22487" w:rsidP="00E519C4">
            <w:pPr>
              <w:spacing w:after="0" w:line="240" w:lineRule="auto"/>
              <w:jc w:val="center"/>
              <w:rPr>
                <w:rFonts w:ascii="Arial Narrow" w:hAnsi="Arial Narrow"/>
                <w:sz w:val="24"/>
                <w:szCs w:val="24"/>
              </w:rPr>
            </w:pPr>
            <w:r w:rsidRPr="005A4221">
              <w:rPr>
                <w:rFonts w:ascii="Arial Narrow" w:hAnsi="Arial Narrow"/>
                <w:sz w:val="24"/>
                <w:szCs w:val="24"/>
              </w:rPr>
              <w:t>Производственная площадка</w:t>
            </w:r>
          </w:p>
        </w:tc>
        <w:tc>
          <w:tcPr>
            <w:tcW w:w="0" w:type="auto"/>
            <w:vAlign w:val="center"/>
          </w:tcPr>
          <w:p w:rsidR="00D22487" w:rsidRPr="005A4221" w:rsidRDefault="00D22487" w:rsidP="00E519C4">
            <w:pPr>
              <w:spacing w:after="0" w:line="240" w:lineRule="auto"/>
              <w:ind w:firstLine="33"/>
              <w:jc w:val="center"/>
              <w:rPr>
                <w:rFonts w:ascii="Arial Narrow" w:hAnsi="Arial Narrow"/>
                <w:sz w:val="24"/>
                <w:szCs w:val="24"/>
              </w:rPr>
            </w:pPr>
            <w:r w:rsidRPr="005A4221">
              <w:rPr>
                <w:rFonts w:ascii="Arial Narrow" w:hAnsi="Arial Narrow"/>
                <w:sz w:val="24"/>
                <w:szCs w:val="24"/>
              </w:rPr>
              <w:t xml:space="preserve">Нормативный размер СЗЗ согласно СанПиН </w:t>
            </w:r>
            <w:r w:rsidRPr="005A4221">
              <w:rPr>
                <w:rFonts w:ascii="Arial Narrow" w:hAnsi="Arial Narrow"/>
                <w:spacing w:val="-3"/>
                <w:sz w:val="24"/>
                <w:szCs w:val="24"/>
              </w:rPr>
              <w:t>2.2.1/2.1.1-1200-03, метров</w:t>
            </w:r>
          </w:p>
        </w:tc>
        <w:tc>
          <w:tcPr>
            <w:tcW w:w="0" w:type="auto"/>
          </w:tcPr>
          <w:p w:rsidR="00D22487" w:rsidRPr="005A4221" w:rsidRDefault="00D22487" w:rsidP="00E519C4">
            <w:pPr>
              <w:spacing w:after="0" w:line="240" w:lineRule="auto"/>
              <w:jc w:val="center"/>
              <w:rPr>
                <w:rFonts w:ascii="Arial Narrow" w:hAnsi="Arial Narrow"/>
                <w:sz w:val="24"/>
                <w:szCs w:val="24"/>
              </w:rPr>
            </w:pPr>
            <w:r>
              <w:rPr>
                <w:rFonts w:ascii="Arial Narrow" w:hAnsi="Arial Narrow"/>
                <w:sz w:val="24"/>
                <w:szCs w:val="24"/>
              </w:rPr>
              <w:t>Класс опасности</w:t>
            </w:r>
            <w:r w:rsidR="000D0AFD">
              <w:rPr>
                <w:rFonts w:ascii="Arial Narrow" w:hAnsi="Arial Narrow"/>
                <w:sz w:val="24"/>
                <w:szCs w:val="24"/>
              </w:rPr>
              <w:t xml:space="preserve"> объекта</w:t>
            </w:r>
          </w:p>
        </w:tc>
        <w:tc>
          <w:tcPr>
            <w:tcW w:w="0" w:type="auto"/>
            <w:vAlign w:val="center"/>
          </w:tcPr>
          <w:p w:rsidR="00BD4728" w:rsidRDefault="00D22487" w:rsidP="00E519C4">
            <w:pPr>
              <w:spacing w:after="0" w:line="216" w:lineRule="auto"/>
              <w:jc w:val="center"/>
              <w:rPr>
                <w:rFonts w:ascii="Arial Narrow" w:hAnsi="Arial Narrow"/>
                <w:sz w:val="24"/>
                <w:szCs w:val="24"/>
              </w:rPr>
            </w:pPr>
            <w:r w:rsidRPr="005A4221">
              <w:rPr>
                <w:rFonts w:ascii="Arial Narrow" w:hAnsi="Arial Narrow"/>
                <w:sz w:val="24"/>
                <w:szCs w:val="24"/>
              </w:rPr>
              <w:t>Соответствует</w:t>
            </w:r>
            <w:r w:rsidR="00BD4728">
              <w:rPr>
                <w:rFonts w:ascii="Arial Narrow" w:hAnsi="Arial Narrow"/>
                <w:sz w:val="24"/>
                <w:szCs w:val="24"/>
              </w:rPr>
              <w:t xml:space="preserve"> </w:t>
            </w:r>
            <w:r w:rsidRPr="005A4221">
              <w:rPr>
                <w:rFonts w:ascii="Arial Narrow" w:hAnsi="Arial Narrow"/>
                <w:sz w:val="24"/>
                <w:szCs w:val="24"/>
              </w:rPr>
              <w:t>/</w:t>
            </w:r>
          </w:p>
          <w:p w:rsidR="00D22487" w:rsidRPr="005A4221" w:rsidRDefault="00BD4728" w:rsidP="00E519C4">
            <w:pPr>
              <w:spacing w:after="0" w:line="216" w:lineRule="auto"/>
              <w:jc w:val="center"/>
              <w:rPr>
                <w:rFonts w:ascii="Arial Narrow" w:hAnsi="Arial Narrow"/>
                <w:sz w:val="24"/>
                <w:szCs w:val="24"/>
              </w:rPr>
            </w:pPr>
            <w:r>
              <w:rPr>
                <w:rFonts w:ascii="Arial Narrow" w:hAnsi="Arial Narrow"/>
                <w:sz w:val="24"/>
                <w:szCs w:val="24"/>
              </w:rPr>
              <w:t xml:space="preserve"> н</w:t>
            </w:r>
            <w:r w:rsidR="00D22487" w:rsidRPr="005A4221">
              <w:rPr>
                <w:rFonts w:ascii="Arial Narrow" w:hAnsi="Arial Narrow"/>
                <w:sz w:val="24"/>
                <w:szCs w:val="24"/>
              </w:rPr>
              <w:t>е соответствует</w:t>
            </w:r>
          </w:p>
        </w:tc>
      </w:tr>
      <w:tr w:rsidR="00F54905" w:rsidRPr="005A4221" w:rsidTr="00E519C4">
        <w:trPr>
          <w:trHeight w:val="227"/>
        </w:trPr>
        <w:tc>
          <w:tcPr>
            <w:tcW w:w="0" w:type="auto"/>
            <w:gridSpan w:val="5"/>
          </w:tcPr>
          <w:p w:rsidR="00F54905" w:rsidRPr="005A4221" w:rsidRDefault="006F55D7" w:rsidP="00E519C4">
            <w:pPr>
              <w:spacing w:after="0" w:line="216" w:lineRule="auto"/>
              <w:jc w:val="center"/>
              <w:rPr>
                <w:rFonts w:ascii="Arial Narrow" w:hAnsi="Arial Narrow"/>
                <w:b/>
                <w:i/>
                <w:sz w:val="24"/>
                <w:szCs w:val="24"/>
              </w:rPr>
            </w:pPr>
            <w:r>
              <w:rPr>
                <w:rFonts w:ascii="Arial Narrow" w:hAnsi="Arial Narrow"/>
                <w:b/>
                <w:sz w:val="24"/>
                <w:szCs w:val="24"/>
              </w:rPr>
              <w:t>р.</w:t>
            </w:r>
            <w:r w:rsidR="00F54905" w:rsidRPr="005A4221">
              <w:rPr>
                <w:rFonts w:ascii="Arial Narrow" w:hAnsi="Arial Narrow"/>
                <w:b/>
                <w:sz w:val="24"/>
                <w:szCs w:val="24"/>
              </w:rPr>
              <w:t>п.</w:t>
            </w:r>
            <w:r>
              <w:rPr>
                <w:rFonts w:ascii="Arial Narrow" w:hAnsi="Arial Narrow"/>
                <w:b/>
                <w:sz w:val="24"/>
                <w:szCs w:val="24"/>
              </w:rPr>
              <w:t xml:space="preserve"> </w:t>
            </w:r>
            <w:r w:rsidR="00F54905" w:rsidRPr="005A4221">
              <w:rPr>
                <w:rFonts w:ascii="Arial Narrow" w:hAnsi="Arial Narrow"/>
                <w:b/>
                <w:sz w:val="24"/>
                <w:szCs w:val="24"/>
              </w:rPr>
              <w:t>Предивинск</w:t>
            </w:r>
          </w:p>
        </w:tc>
      </w:tr>
      <w:tr w:rsidR="00F54905" w:rsidRPr="005A4221" w:rsidTr="00E519C4">
        <w:trPr>
          <w:trHeight w:val="227"/>
        </w:trPr>
        <w:tc>
          <w:tcPr>
            <w:tcW w:w="0" w:type="auto"/>
            <w:gridSpan w:val="5"/>
          </w:tcPr>
          <w:p w:rsidR="00F54905" w:rsidRPr="005A4221" w:rsidRDefault="00F54905" w:rsidP="00E519C4">
            <w:pPr>
              <w:spacing w:after="0" w:line="216" w:lineRule="auto"/>
              <w:ind w:firstLine="851"/>
              <w:jc w:val="center"/>
              <w:rPr>
                <w:rFonts w:ascii="Arial Narrow" w:hAnsi="Arial Narrow"/>
                <w:i/>
                <w:sz w:val="24"/>
                <w:szCs w:val="24"/>
              </w:rPr>
            </w:pPr>
            <w:r w:rsidRPr="005A4221">
              <w:rPr>
                <w:rFonts w:ascii="Arial Narrow" w:hAnsi="Arial Narrow"/>
                <w:i/>
                <w:sz w:val="24"/>
                <w:szCs w:val="24"/>
              </w:rPr>
              <w:t>Существующее положение</w:t>
            </w:r>
          </w:p>
        </w:tc>
      </w:tr>
      <w:tr w:rsidR="000D0AFD" w:rsidRPr="005A4221" w:rsidTr="00E519C4">
        <w:trPr>
          <w:trHeight w:val="227"/>
        </w:trPr>
        <w:tc>
          <w:tcPr>
            <w:tcW w:w="0" w:type="auto"/>
            <w:vAlign w:val="center"/>
          </w:tcPr>
          <w:p w:rsidR="00D22487" w:rsidRPr="005A4221" w:rsidRDefault="00D22487" w:rsidP="00E519C4">
            <w:pPr>
              <w:spacing w:after="0" w:line="240" w:lineRule="auto"/>
              <w:ind w:firstLine="29"/>
              <w:jc w:val="both"/>
              <w:rPr>
                <w:rFonts w:ascii="Arial Narrow" w:hAnsi="Arial Narrow"/>
                <w:sz w:val="24"/>
                <w:szCs w:val="24"/>
              </w:rPr>
            </w:pPr>
            <w:r w:rsidRPr="005A4221">
              <w:rPr>
                <w:rFonts w:ascii="Arial Narrow" w:hAnsi="Arial Narrow"/>
                <w:sz w:val="24"/>
                <w:szCs w:val="24"/>
              </w:rPr>
              <w:t>1</w:t>
            </w:r>
          </w:p>
        </w:tc>
        <w:tc>
          <w:tcPr>
            <w:tcW w:w="0" w:type="auto"/>
            <w:vAlign w:val="center"/>
          </w:tcPr>
          <w:p w:rsidR="00D22487" w:rsidRPr="005A4221" w:rsidRDefault="00D22487" w:rsidP="00E519C4">
            <w:pPr>
              <w:spacing w:after="0" w:line="240" w:lineRule="auto"/>
              <w:ind w:hanging="12"/>
              <w:jc w:val="both"/>
              <w:rPr>
                <w:rFonts w:ascii="Arial Narrow" w:hAnsi="Arial Narrow"/>
                <w:sz w:val="24"/>
                <w:szCs w:val="24"/>
              </w:rPr>
            </w:pPr>
            <w:r w:rsidRPr="005A4221">
              <w:rPr>
                <w:rFonts w:ascii="Arial Narrow" w:hAnsi="Arial Narrow"/>
                <w:sz w:val="24"/>
                <w:szCs w:val="24"/>
              </w:rPr>
              <w:t>Производственная база частных предпринимателей:</w:t>
            </w:r>
            <w:r>
              <w:rPr>
                <w:rFonts w:ascii="Arial Narrow" w:hAnsi="Arial Narrow"/>
                <w:sz w:val="24"/>
                <w:szCs w:val="24"/>
              </w:rPr>
              <w:t xml:space="preserve"> (</w:t>
            </w:r>
            <w:r w:rsidRPr="005A4221">
              <w:rPr>
                <w:rFonts w:ascii="Arial Narrow" w:hAnsi="Arial Narrow"/>
                <w:sz w:val="24"/>
                <w:szCs w:val="24"/>
              </w:rPr>
              <w:t>склады</w:t>
            </w:r>
            <w:r>
              <w:rPr>
                <w:rFonts w:ascii="Arial Narrow" w:hAnsi="Arial Narrow"/>
                <w:sz w:val="24"/>
                <w:szCs w:val="24"/>
              </w:rPr>
              <w:t xml:space="preserve">, </w:t>
            </w:r>
            <w:r w:rsidRPr="005A4221">
              <w:rPr>
                <w:rFonts w:ascii="Arial Narrow" w:hAnsi="Arial Narrow"/>
                <w:sz w:val="24"/>
                <w:szCs w:val="24"/>
              </w:rPr>
              <w:t>деревообрабатывающий цех</w:t>
            </w:r>
            <w:r>
              <w:rPr>
                <w:rFonts w:ascii="Arial Narrow" w:hAnsi="Arial Narrow"/>
                <w:sz w:val="24"/>
                <w:szCs w:val="24"/>
              </w:rPr>
              <w:t xml:space="preserve">, </w:t>
            </w:r>
            <w:r w:rsidRPr="005A4221">
              <w:rPr>
                <w:rFonts w:ascii="Arial Narrow" w:hAnsi="Arial Narrow"/>
                <w:sz w:val="24"/>
                <w:szCs w:val="24"/>
              </w:rPr>
              <w:t>пилорама</w:t>
            </w:r>
            <w:r>
              <w:rPr>
                <w:rFonts w:ascii="Arial Narrow" w:hAnsi="Arial Narrow"/>
                <w:sz w:val="24"/>
                <w:szCs w:val="24"/>
              </w:rPr>
              <w:t xml:space="preserve">, </w:t>
            </w:r>
            <w:r w:rsidRPr="005A4221">
              <w:rPr>
                <w:rFonts w:ascii="Arial Narrow" w:hAnsi="Arial Narrow"/>
                <w:sz w:val="24"/>
                <w:szCs w:val="24"/>
              </w:rPr>
              <w:t>площадки складирования леса</w:t>
            </w:r>
            <w:r>
              <w:rPr>
                <w:rFonts w:ascii="Arial Narrow" w:hAnsi="Arial Narrow"/>
                <w:sz w:val="24"/>
                <w:szCs w:val="24"/>
              </w:rPr>
              <w:t>)</w:t>
            </w:r>
          </w:p>
        </w:tc>
        <w:tc>
          <w:tcPr>
            <w:tcW w:w="0" w:type="auto"/>
            <w:vAlign w:val="center"/>
          </w:tcPr>
          <w:p w:rsidR="00D22487" w:rsidRPr="004A4D89" w:rsidRDefault="00D22487" w:rsidP="00E519C4">
            <w:pPr>
              <w:spacing w:after="0" w:line="240" w:lineRule="auto"/>
              <w:jc w:val="center"/>
              <w:rPr>
                <w:rFonts w:ascii="Arial Narrow" w:hAnsi="Arial Narrow"/>
                <w:sz w:val="24"/>
                <w:szCs w:val="24"/>
              </w:rPr>
            </w:pPr>
          </w:p>
          <w:p w:rsidR="00D22487" w:rsidRPr="004A4D89" w:rsidRDefault="00D22487" w:rsidP="00E519C4">
            <w:pPr>
              <w:spacing w:after="0" w:line="240" w:lineRule="auto"/>
              <w:jc w:val="center"/>
              <w:rPr>
                <w:rFonts w:ascii="Arial Narrow" w:hAnsi="Arial Narrow"/>
                <w:sz w:val="24"/>
                <w:szCs w:val="24"/>
              </w:rPr>
            </w:pPr>
          </w:p>
          <w:p w:rsidR="00D22487" w:rsidRPr="004A4D89" w:rsidRDefault="00D22487" w:rsidP="00E519C4">
            <w:pPr>
              <w:spacing w:after="0" w:line="240" w:lineRule="auto"/>
              <w:jc w:val="center"/>
              <w:rPr>
                <w:rFonts w:ascii="Arial Narrow" w:hAnsi="Arial Narrow"/>
                <w:sz w:val="24"/>
                <w:szCs w:val="24"/>
              </w:rPr>
            </w:pPr>
            <w:r w:rsidRPr="004A4D89">
              <w:rPr>
                <w:rFonts w:ascii="Arial Narrow" w:hAnsi="Arial Narrow"/>
                <w:sz w:val="24"/>
                <w:szCs w:val="24"/>
              </w:rPr>
              <w:t>50м, п.7.1.</w:t>
            </w:r>
            <w:r>
              <w:rPr>
                <w:rFonts w:ascii="Arial Narrow" w:hAnsi="Arial Narrow"/>
                <w:sz w:val="24"/>
                <w:szCs w:val="24"/>
              </w:rPr>
              <w:t>5</w:t>
            </w:r>
          </w:p>
          <w:p w:rsidR="00D22487" w:rsidRPr="004A4D89" w:rsidRDefault="00D22487" w:rsidP="00E519C4">
            <w:pPr>
              <w:spacing w:after="0" w:line="240" w:lineRule="auto"/>
              <w:jc w:val="center"/>
              <w:rPr>
                <w:rFonts w:ascii="Arial Narrow" w:hAnsi="Arial Narrow"/>
                <w:sz w:val="24"/>
                <w:szCs w:val="24"/>
              </w:rPr>
            </w:pPr>
          </w:p>
        </w:tc>
        <w:tc>
          <w:tcPr>
            <w:tcW w:w="0" w:type="auto"/>
          </w:tcPr>
          <w:p w:rsidR="00D22487" w:rsidRDefault="00D22487" w:rsidP="00E519C4">
            <w:pPr>
              <w:spacing w:after="0" w:line="240" w:lineRule="auto"/>
              <w:ind w:firstLine="34"/>
              <w:jc w:val="center"/>
              <w:rPr>
                <w:rFonts w:ascii="Arial Narrow" w:hAnsi="Arial Narrow"/>
                <w:sz w:val="24"/>
                <w:szCs w:val="24"/>
              </w:rPr>
            </w:pPr>
          </w:p>
          <w:p w:rsidR="00046D10" w:rsidRDefault="00046D10" w:rsidP="00E519C4">
            <w:pPr>
              <w:spacing w:after="0" w:line="240" w:lineRule="auto"/>
              <w:ind w:firstLine="34"/>
              <w:jc w:val="center"/>
              <w:rPr>
                <w:rFonts w:ascii="Arial Narrow" w:hAnsi="Arial Narrow"/>
                <w:sz w:val="24"/>
                <w:szCs w:val="24"/>
              </w:rPr>
            </w:pPr>
          </w:p>
          <w:p w:rsidR="00046D10" w:rsidRPr="0039700C" w:rsidRDefault="0039700C" w:rsidP="00E519C4">
            <w:pPr>
              <w:spacing w:after="0" w:line="240" w:lineRule="auto"/>
              <w:jc w:val="center"/>
              <w:rPr>
                <w:rFonts w:ascii="Arial Narrow" w:hAnsi="Arial Narrow"/>
                <w:sz w:val="24"/>
                <w:szCs w:val="24"/>
              </w:rPr>
            </w:pPr>
            <w:r w:rsidRPr="005A4221">
              <w:rPr>
                <w:rFonts w:ascii="Arial Narrow" w:hAnsi="Arial Narrow"/>
                <w:sz w:val="24"/>
                <w:szCs w:val="24"/>
                <w:lang w:val="en-US"/>
              </w:rPr>
              <w:t>V</w:t>
            </w:r>
            <w:r>
              <w:rPr>
                <w:rFonts w:ascii="Arial Narrow" w:hAnsi="Arial Narrow"/>
                <w:sz w:val="24"/>
                <w:szCs w:val="24"/>
              </w:rPr>
              <w:t xml:space="preserve"> класс</w:t>
            </w:r>
          </w:p>
        </w:tc>
        <w:tc>
          <w:tcPr>
            <w:tcW w:w="0" w:type="auto"/>
            <w:vAlign w:val="center"/>
          </w:tcPr>
          <w:p w:rsidR="00D22487" w:rsidRPr="005A4221" w:rsidRDefault="00D22487" w:rsidP="00E519C4">
            <w:pPr>
              <w:spacing w:after="0" w:line="216" w:lineRule="auto"/>
              <w:ind w:firstLine="34"/>
              <w:jc w:val="center"/>
              <w:rPr>
                <w:rFonts w:ascii="Arial Narrow" w:hAnsi="Arial Narrow"/>
                <w:sz w:val="24"/>
                <w:szCs w:val="24"/>
              </w:rPr>
            </w:pPr>
          </w:p>
          <w:p w:rsidR="00D22487" w:rsidRPr="005A4221" w:rsidRDefault="00D22487" w:rsidP="00E519C4">
            <w:pPr>
              <w:spacing w:after="0" w:line="216" w:lineRule="auto"/>
              <w:ind w:firstLine="34"/>
              <w:jc w:val="center"/>
              <w:rPr>
                <w:rFonts w:ascii="Arial Narrow" w:hAnsi="Arial Narrow"/>
                <w:sz w:val="24"/>
                <w:szCs w:val="24"/>
              </w:rPr>
            </w:pPr>
            <w:r w:rsidRPr="005A4221">
              <w:rPr>
                <w:rFonts w:ascii="Arial Narrow" w:hAnsi="Arial Narrow"/>
                <w:sz w:val="24"/>
                <w:szCs w:val="24"/>
              </w:rPr>
              <w:t>соответствует</w:t>
            </w:r>
          </w:p>
        </w:tc>
      </w:tr>
      <w:tr w:rsidR="000D0AFD" w:rsidRPr="005A4221" w:rsidTr="00E519C4">
        <w:trPr>
          <w:trHeight w:val="227"/>
        </w:trPr>
        <w:tc>
          <w:tcPr>
            <w:tcW w:w="0" w:type="auto"/>
            <w:vAlign w:val="center"/>
          </w:tcPr>
          <w:p w:rsidR="00D22487" w:rsidRPr="005A4221" w:rsidRDefault="00D22487" w:rsidP="00E519C4">
            <w:pPr>
              <w:spacing w:after="0" w:line="240" w:lineRule="auto"/>
              <w:ind w:firstLine="29"/>
              <w:jc w:val="both"/>
              <w:rPr>
                <w:rFonts w:ascii="Arial Narrow" w:hAnsi="Arial Narrow"/>
                <w:sz w:val="24"/>
                <w:szCs w:val="24"/>
              </w:rPr>
            </w:pPr>
            <w:r w:rsidRPr="005A4221">
              <w:rPr>
                <w:rFonts w:ascii="Arial Narrow" w:hAnsi="Arial Narrow"/>
                <w:sz w:val="24"/>
                <w:szCs w:val="24"/>
              </w:rPr>
              <w:t>2</w:t>
            </w:r>
          </w:p>
        </w:tc>
        <w:tc>
          <w:tcPr>
            <w:tcW w:w="0" w:type="auto"/>
            <w:vAlign w:val="center"/>
          </w:tcPr>
          <w:p w:rsidR="00D22487" w:rsidRPr="005A4221" w:rsidRDefault="00D22487" w:rsidP="00E519C4">
            <w:pPr>
              <w:spacing w:after="0" w:line="240" w:lineRule="auto"/>
              <w:ind w:hanging="12"/>
              <w:jc w:val="both"/>
              <w:rPr>
                <w:rFonts w:ascii="Arial Narrow" w:hAnsi="Arial Narrow"/>
                <w:sz w:val="24"/>
                <w:szCs w:val="24"/>
              </w:rPr>
            </w:pPr>
            <w:r w:rsidRPr="005A4221">
              <w:rPr>
                <w:rFonts w:ascii="Arial Narrow" w:hAnsi="Arial Narrow"/>
                <w:sz w:val="24"/>
                <w:szCs w:val="24"/>
              </w:rPr>
              <w:t>ООО «Красресурс»</w:t>
            </w:r>
            <w:r>
              <w:rPr>
                <w:rFonts w:ascii="Arial Narrow" w:hAnsi="Arial Narrow"/>
                <w:sz w:val="24"/>
                <w:szCs w:val="24"/>
              </w:rPr>
              <w:t xml:space="preserve"> </w:t>
            </w:r>
            <w:r w:rsidRPr="005A4221">
              <w:rPr>
                <w:rFonts w:ascii="Arial Narrow" w:hAnsi="Arial Narrow"/>
                <w:sz w:val="24"/>
                <w:szCs w:val="24"/>
              </w:rPr>
              <w:t>гараж</w:t>
            </w:r>
            <w:r>
              <w:rPr>
                <w:rFonts w:ascii="Arial Narrow" w:hAnsi="Arial Narrow"/>
                <w:sz w:val="24"/>
                <w:szCs w:val="24"/>
              </w:rPr>
              <w:t xml:space="preserve">, </w:t>
            </w:r>
            <w:r w:rsidRPr="005A4221">
              <w:rPr>
                <w:rFonts w:ascii="Arial Narrow" w:hAnsi="Arial Narrow"/>
                <w:sz w:val="24"/>
                <w:szCs w:val="24"/>
              </w:rPr>
              <w:t>мастерские</w:t>
            </w:r>
            <w:r>
              <w:rPr>
                <w:rFonts w:ascii="Arial Narrow" w:hAnsi="Arial Narrow"/>
                <w:sz w:val="24"/>
                <w:szCs w:val="24"/>
              </w:rPr>
              <w:t xml:space="preserve">, </w:t>
            </w:r>
            <w:r w:rsidRPr="005A4221">
              <w:rPr>
                <w:rFonts w:ascii="Arial Narrow" w:hAnsi="Arial Narrow"/>
                <w:sz w:val="24"/>
                <w:szCs w:val="24"/>
              </w:rPr>
              <w:t>склад</w:t>
            </w:r>
            <w:r>
              <w:rPr>
                <w:rFonts w:ascii="Arial Narrow" w:hAnsi="Arial Narrow"/>
                <w:sz w:val="24"/>
                <w:szCs w:val="24"/>
              </w:rPr>
              <w:t xml:space="preserve">, </w:t>
            </w:r>
            <w:r w:rsidRPr="005A4221">
              <w:rPr>
                <w:rFonts w:ascii="Arial Narrow" w:hAnsi="Arial Narrow"/>
                <w:sz w:val="24"/>
                <w:szCs w:val="24"/>
              </w:rPr>
              <w:t>котельная</w:t>
            </w:r>
          </w:p>
        </w:tc>
        <w:tc>
          <w:tcPr>
            <w:tcW w:w="0" w:type="auto"/>
            <w:vAlign w:val="center"/>
          </w:tcPr>
          <w:p w:rsidR="00D22487" w:rsidRPr="004A4D89" w:rsidRDefault="00D22487" w:rsidP="00E519C4">
            <w:pPr>
              <w:spacing w:after="0" w:line="240" w:lineRule="auto"/>
              <w:jc w:val="center"/>
              <w:rPr>
                <w:rFonts w:ascii="Arial Narrow" w:hAnsi="Arial Narrow"/>
                <w:sz w:val="24"/>
                <w:szCs w:val="24"/>
              </w:rPr>
            </w:pPr>
          </w:p>
          <w:p w:rsidR="00D22487" w:rsidRPr="004A4D89" w:rsidRDefault="00D22487" w:rsidP="00E519C4">
            <w:pPr>
              <w:spacing w:after="0" w:line="240" w:lineRule="auto"/>
              <w:jc w:val="center"/>
              <w:rPr>
                <w:rFonts w:ascii="Arial Narrow" w:hAnsi="Arial Narrow"/>
                <w:sz w:val="24"/>
                <w:szCs w:val="24"/>
              </w:rPr>
            </w:pPr>
            <w:r w:rsidRPr="004A4D89">
              <w:rPr>
                <w:rFonts w:ascii="Arial Narrow" w:hAnsi="Arial Narrow"/>
                <w:sz w:val="24"/>
                <w:szCs w:val="24"/>
              </w:rPr>
              <w:t>50</w:t>
            </w:r>
            <w:r w:rsidR="00634E5D">
              <w:rPr>
                <w:rFonts w:ascii="Arial Narrow" w:hAnsi="Arial Narrow"/>
                <w:sz w:val="24"/>
                <w:szCs w:val="24"/>
              </w:rPr>
              <w:t xml:space="preserve"> </w:t>
            </w:r>
            <w:r w:rsidRPr="004A4D89">
              <w:rPr>
                <w:rFonts w:ascii="Arial Narrow" w:hAnsi="Arial Narrow"/>
                <w:sz w:val="24"/>
                <w:szCs w:val="24"/>
              </w:rPr>
              <w:t>м, п.7.1.</w:t>
            </w:r>
            <w:r>
              <w:rPr>
                <w:rFonts w:ascii="Arial Narrow" w:hAnsi="Arial Narrow"/>
                <w:sz w:val="24"/>
                <w:szCs w:val="24"/>
              </w:rPr>
              <w:t>5</w:t>
            </w:r>
          </w:p>
        </w:tc>
        <w:tc>
          <w:tcPr>
            <w:tcW w:w="0" w:type="auto"/>
          </w:tcPr>
          <w:p w:rsidR="00D22487" w:rsidRDefault="00D22487" w:rsidP="00E519C4">
            <w:pPr>
              <w:spacing w:after="0" w:line="240" w:lineRule="auto"/>
              <w:ind w:firstLine="34"/>
              <w:jc w:val="center"/>
              <w:rPr>
                <w:rFonts w:ascii="Arial Narrow" w:hAnsi="Arial Narrow"/>
                <w:sz w:val="24"/>
                <w:szCs w:val="24"/>
              </w:rPr>
            </w:pPr>
          </w:p>
          <w:p w:rsidR="0039700C" w:rsidRDefault="0039700C" w:rsidP="00E519C4">
            <w:pPr>
              <w:spacing w:after="0" w:line="240" w:lineRule="auto"/>
              <w:ind w:firstLine="34"/>
              <w:jc w:val="center"/>
              <w:rPr>
                <w:rFonts w:ascii="Arial Narrow" w:hAnsi="Arial Narrow"/>
                <w:sz w:val="24"/>
                <w:szCs w:val="24"/>
              </w:rPr>
            </w:pPr>
          </w:p>
          <w:p w:rsidR="0039700C" w:rsidRDefault="0039700C" w:rsidP="00E519C4">
            <w:pPr>
              <w:spacing w:after="0" w:line="240" w:lineRule="auto"/>
              <w:ind w:firstLine="34"/>
              <w:jc w:val="center"/>
              <w:rPr>
                <w:rFonts w:ascii="Arial Narrow" w:hAnsi="Arial Narrow"/>
                <w:sz w:val="24"/>
                <w:szCs w:val="24"/>
              </w:rPr>
            </w:pPr>
          </w:p>
          <w:p w:rsidR="0039700C" w:rsidRDefault="0039700C" w:rsidP="00E519C4">
            <w:pPr>
              <w:spacing w:after="0" w:line="240" w:lineRule="auto"/>
              <w:ind w:firstLine="34"/>
              <w:jc w:val="center"/>
              <w:rPr>
                <w:rFonts w:ascii="Arial Narrow" w:hAnsi="Arial Narrow"/>
                <w:sz w:val="24"/>
                <w:szCs w:val="24"/>
              </w:rPr>
            </w:pPr>
            <w:r w:rsidRPr="005A4221">
              <w:rPr>
                <w:rFonts w:ascii="Arial Narrow" w:hAnsi="Arial Narrow"/>
                <w:sz w:val="24"/>
                <w:szCs w:val="24"/>
                <w:lang w:val="en-US"/>
              </w:rPr>
              <w:t>V</w:t>
            </w:r>
          </w:p>
          <w:p w:rsidR="0039700C" w:rsidRPr="005A4221" w:rsidRDefault="0039700C" w:rsidP="00E519C4">
            <w:pPr>
              <w:spacing w:after="0" w:line="240" w:lineRule="auto"/>
              <w:ind w:firstLine="34"/>
              <w:jc w:val="center"/>
              <w:rPr>
                <w:rFonts w:ascii="Arial Narrow" w:hAnsi="Arial Narrow"/>
                <w:sz w:val="24"/>
                <w:szCs w:val="24"/>
              </w:rPr>
            </w:pPr>
          </w:p>
        </w:tc>
        <w:tc>
          <w:tcPr>
            <w:tcW w:w="0" w:type="auto"/>
            <w:vAlign w:val="center"/>
          </w:tcPr>
          <w:p w:rsidR="00D22487" w:rsidRPr="005A4221" w:rsidRDefault="00D22487" w:rsidP="00E519C4">
            <w:pPr>
              <w:spacing w:after="0" w:line="216" w:lineRule="auto"/>
              <w:ind w:firstLine="34"/>
              <w:jc w:val="both"/>
              <w:rPr>
                <w:rFonts w:ascii="Arial Narrow" w:hAnsi="Arial Narrow"/>
                <w:sz w:val="24"/>
                <w:szCs w:val="24"/>
              </w:rPr>
            </w:pPr>
            <w:r w:rsidRPr="005A4221">
              <w:rPr>
                <w:rFonts w:ascii="Arial Narrow" w:hAnsi="Arial Narrow"/>
                <w:sz w:val="24"/>
                <w:szCs w:val="24"/>
              </w:rPr>
              <w:t>Соответствует</w:t>
            </w:r>
            <w:r>
              <w:rPr>
                <w:rFonts w:ascii="Arial Narrow" w:hAnsi="Arial Narrow"/>
                <w:sz w:val="24"/>
                <w:szCs w:val="24"/>
              </w:rPr>
              <w:t>. С юго – восточной стороны частично захватывает жилую усадебную застройку, сохраняем</w:t>
            </w:r>
            <w:r w:rsidR="00A77301">
              <w:rPr>
                <w:rFonts w:ascii="Arial Narrow" w:hAnsi="Arial Narrow"/>
                <w:sz w:val="24"/>
                <w:szCs w:val="24"/>
              </w:rPr>
              <w:t>ую</w:t>
            </w:r>
            <w:r>
              <w:rPr>
                <w:rFonts w:ascii="Arial Narrow" w:hAnsi="Arial Narrow"/>
                <w:sz w:val="24"/>
                <w:szCs w:val="24"/>
              </w:rPr>
              <w:t xml:space="preserve"> до амортизационного износа зданий</w:t>
            </w:r>
          </w:p>
        </w:tc>
      </w:tr>
      <w:tr w:rsidR="000D0AFD" w:rsidRPr="005A4221" w:rsidTr="00E519C4">
        <w:trPr>
          <w:trHeight w:val="227"/>
        </w:trPr>
        <w:tc>
          <w:tcPr>
            <w:tcW w:w="0" w:type="auto"/>
            <w:vAlign w:val="center"/>
          </w:tcPr>
          <w:p w:rsidR="00D22487" w:rsidRPr="005A4221" w:rsidRDefault="00D22487" w:rsidP="00E519C4">
            <w:pPr>
              <w:spacing w:after="0" w:line="240" w:lineRule="auto"/>
              <w:ind w:firstLine="29"/>
              <w:jc w:val="both"/>
              <w:rPr>
                <w:rFonts w:ascii="Arial Narrow" w:hAnsi="Arial Narrow"/>
                <w:sz w:val="24"/>
                <w:szCs w:val="24"/>
              </w:rPr>
            </w:pPr>
            <w:r w:rsidRPr="005A4221">
              <w:rPr>
                <w:rFonts w:ascii="Arial Narrow" w:hAnsi="Arial Narrow"/>
                <w:sz w:val="24"/>
                <w:szCs w:val="24"/>
              </w:rPr>
              <w:t>3</w:t>
            </w:r>
          </w:p>
        </w:tc>
        <w:tc>
          <w:tcPr>
            <w:tcW w:w="0" w:type="auto"/>
            <w:vAlign w:val="center"/>
          </w:tcPr>
          <w:p w:rsidR="00D22487" w:rsidRPr="005A4221" w:rsidRDefault="00D22487" w:rsidP="00E519C4">
            <w:pPr>
              <w:spacing w:after="0" w:line="240" w:lineRule="auto"/>
              <w:ind w:hanging="12"/>
              <w:jc w:val="both"/>
              <w:rPr>
                <w:rFonts w:ascii="Arial Narrow" w:hAnsi="Arial Narrow"/>
                <w:sz w:val="24"/>
                <w:szCs w:val="24"/>
              </w:rPr>
            </w:pPr>
            <w:r w:rsidRPr="005A4221">
              <w:rPr>
                <w:rFonts w:ascii="Arial Narrow" w:hAnsi="Arial Narrow"/>
                <w:sz w:val="24"/>
                <w:szCs w:val="24"/>
              </w:rPr>
              <w:t>Гаражи леспромхоза</w:t>
            </w:r>
          </w:p>
        </w:tc>
        <w:tc>
          <w:tcPr>
            <w:tcW w:w="0" w:type="auto"/>
            <w:vAlign w:val="center"/>
          </w:tcPr>
          <w:p w:rsidR="00D22487" w:rsidRPr="007F2EC8" w:rsidRDefault="00D22487" w:rsidP="00E519C4">
            <w:pPr>
              <w:spacing w:after="0" w:line="240" w:lineRule="auto"/>
              <w:jc w:val="center"/>
              <w:rPr>
                <w:rFonts w:ascii="Arial Narrow" w:hAnsi="Arial Narrow"/>
                <w:sz w:val="24"/>
                <w:szCs w:val="24"/>
              </w:rPr>
            </w:pPr>
            <w:r>
              <w:rPr>
                <w:rFonts w:ascii="Arial Narrow" w:hAnsi="Arial Narrow"/>
                <w:sz w:val="24"/>
                <w:szCs w:val="24"/>
              </w:rPr>
              <w:t>5</w:t>
            </w:r>
            <w:r w:rsidRPr="007F2EC8">
              <w:rPr>
                <w:rFonts w:ascii="Arial Narrow" w:hAnsi="Arial Narrow"/>
                <w:sz w:val="24"/>
                <w:szCs w:val="24"/>
              </w:rPr>
              <w:t xml:space="preserve">0 м, </w:t>
            </w:r>
            <w:r w:rsidRPr="00D4569A">
              <w:rPr>
                <w:rFonts w:ascii="Arial Narrow" w:hAnsi="Arial Narrow"/>
                <w:sz w:val="24"/>
                <w:szCs w:val="24"/>
              </w:rPr>
              <w:t>п. 7.1.12</w:t>
            </w:r>
          </w:p>
        </w:tc>
        <w:tc>
          <w:tcPr>
            <w:tcW w:w="0" w:type="auto"/>
          </w:tcPr>
          <w:p w:rsidR="00D22487" w:rsidRPr="00E276D6" w:rsidRDefault="00D22487" w:rsidP="00E519C4">
            <w:pPr>
              <w:spacing w:after="0" w:line="240" w:lineRule="auto"/>
              <w:ind w:firstLine="34"/>
              <w:jc w:val="center"/>
              <w:rPr>
                <w:rFonts w:ascii="Arial Narrow" w:hAnsi="Arial Narrow"/>
                <w:sz w:val="24"/>
                <w:szCs w:val="24"/>
              </w:rPr>
            </w:pPr>
          </w:p>
          <w:p w:rsidR="0039700C" w:rsidRPr="00E276D6" w:rsidRDefault="0039700C" w:rsidP="00E519C4">
            <w:pPr>
              <w:spacing w:after="0" w:line="240" w:lineRule="auto"/>
              <w:ind w:firstLine="34"/>
              <w:jc w:val="center"/>
              <w:rPr>
                <w:rFonts w:ascii="Arial Narrow" w:hAnsi="Arial Narrow"/>
                <w:sz w:val="24"/>
                <w:szCs w:val="24"/>
              </w:rPr>
            </w:pPr>
          </w:p>
          <w:p w:rsidR="0039700C" w:rsidRPr="00E276D6" w:rsidRDefault="0039700C" w:rsidP="00E519C4">
            <w:pPr>
              <w:spacing w:after="0" w:line="240" w:lineRule="auto"/>
              <w:ind w:firstLine="34"/>
              <w:jc w:val="center"/>
              <w:rPr>
                <w:rFonts w:ascii="Arial Narrow" w:hAnsi="Arial Narrow"/>
                <w:sz w:val="24"/>
                <w:szCs w:val="24"/>
              </w:rPr>
            </w:pPr>
          </w:p>
          <w:p w:rsidR="0039700C" w:rsidRPr="00E276D6" w:rsidRDefault="0039700C" w:rsidP="00E519C4">
            <w:pPr>
              <w:spacing w:after="0" w:line="240" w:lineRule="auto"/>
              <w:ind w:firstLine="34"/>
              <w:jc w:val="center"/>
              <w:rPr>
                <w:rFonts w:ascii="Arial Narrow" w:hAnsi="Arial Narrow"/>
                <w:sz w:val="24"/>
                <w:szCs w:val="24"/>
              </w:rPr>
            </w:pPr>
            <w:r w:rsidRPr="00E276D6">
              <w:rPr>
                <w:rFonts w:ascii="Arial Narrow" w:hAnsi="Arial Narrow"/>
                <w:sz w:val="24"/>
                <w:szCs w:val="24"/>
                <w:lang w:val="en-US"/>
              </w:rPr>
              <w:t>V</w:t>
            </w:r>
          </w:p>
        </w:tc>
        <w:tc>
          <w:tcPr>
            <w:tcW w:w="0" w:type="auto"/>
            <w:vAlign w:val="center"/>
          </w:tcPr>
          <w:p w:rsidR="00D22487" w:rsidRPr="00E276D6" w:rsidRDefault="00D22487" w:rsidP="00E519C4">
            <w:pPr>
              <w:spacing w:after="0" w:line="216" w:lineRule="auto"/>
              <w:ind w:firstLine="34"/>
              <w:jc w:val="both"/>
              <w:rPr>
                <w:rFonts w:ascii="Arial Narrow" w:hAnsi="Arial Narrow"/>
                <w:sz w:val="24"/>
                <w:szCs w:val="24"/>
              </w:rPr>
            </w:pPr>
            <w:r w:rsidRPr="00E276D6">
              <w:rPr>
                <w:rFonts w:ascii="Arial Narrow" w:hAnsi="Arial Narrow"/>
                <w:sz w:val="24"/>
                <w:szCs w:val="24"/>
              </w:rPr>
              <w:t>Соответствует.</w:t>
            </w:r>
            <w:r w:rsidR="00095008">
              <w:rPr>
                <w:rFonts w:ascii="Arial Narrow" w:hAnsi="Arial Narrow"/>
                <w:sz w:val="24"/>
                <w:szCs w:val="24"/>
              </w:rPr>
              <w:t xml:space="preserve"> Но с</w:t>
            </w:r>
            <w:r w:rsidRPr="00E276D6">
              <w:rPr>
                <w:rFonts w:ascii="Arial Narrow" w:hAnsi="Arial Narrow"/>
                <w:sz w:val="24"/>
                <w:szCs w:val="24"/>
              </w:rPr>
              <w:t xml:space="preserve"> западной стороны частично захватывает жилую усадебную застройку, сохраняем</w:t>
            </w:r>
            <w:r w:rsidR="00A77301">
              <w:rPr>
                <w:rFonts w:ascii="Arial Narrow" w:hAnsi="Arial Narrow"/>
                <w:sz w:val="24"/>
                <w:szCs w:val="24"/>
              </w:rPr>
              <w:t>ую</w:t>
            </w:r>
            <w:r w:rsidRPr="00E276D6">
              <w:rPr>
                <w:rFonts w:ascii="Arial Narrow" w:hAnsi="Arial Narrow"/>
                <w:sz w:val="24"/>
                <w:szCs w:val="24"/>
              </w:rPr>
              <w:t xml:space="preserve"> до амортизационного износа зданий</w:t>
            </w:r>
          </w:p>
        </w:tc>
      </w:tr>
      <w:tr w:rsidR="000D0AFD" w:rsidRPr="005A4221" w:rsidTr="00E519C4">
        <w:trPr>
          <w:trHeight w:val="227"/>
        </w:trPr>
        <w:tc>
          <w:tcPr>
            <w:tcW w:w="0" w:type="auto"/>
            <w:vAlign w:val="center"/>
          </w:tcPr>
          <w:p w:rsidR="00D22487" w:rsidRPr="005A4221" w:rsidRDefault="00D22487" w:rsidP="00E519C4">
            <w:pPr>
              <w:spacing w:after="0" w:line="240" w:lineRule="auto"/>
              <w:ind w:firstLine="29"/>
              <w:jc w:val="both"/>
              <w:rPr>
                <w:rFonts w:ascii="Arial Narrow" w:hAnsi="Arial Narrow"/>
                <w:sz w:val="24"/>
                <w:szCs w:val="24"/>
              </w:rPr>
            </w:pPr>
            <w:r w:rsidRPr="005A4221">
              <w:rPr>
                <w:rFonts w:ascii="Arial Narrow" w:hAnsi="Arial Narrow"/>
                <w:sz w:val="24"/>
                <w:szCs w:val="24"/>
              </w:rPr>
              <w:t>4</w:t>
            </w:r>
          </w:p>
        </w:tc>
        <w:tc>
          <w:tcPr>
            <w:tcW w:w="0" w:type="auto"/>
            <w:vAlign w:val="center"/>
          </w:tcPr>
          <w:p w:rsidR="00D22487" w:rsidRPr="005A4221" w:rsidRDefault="00D22487" w:rsidP="00E519C4">
            <w:pPr>
              <w:spacing w:after="0" w:line="240" w:lineRule="auto"/>
              <w:ind w:hanging="12"/>
              <w:jc w:val="both"/>
              <w:rPr>
                <w:rFonts w:ascii="Arial Narrow" w:hAnsi="Arial Narrow"/>
                <w:sz w:val="24"/>
                <w:szCs w:val="24"/>
              </w:rPr>
            </w:pPr>
            <w:r w:rsidRPr="005A4221">
              <w:rPr>
                <w:rFonts w:ascii="Arial Narrow" w:hAnsi="Arial Narrow"/>
                <w:sz w:val="24"/>
                <w:szCs w:val="24"/>
              </w:rPr>
              <w:t>Складская зона (муниципальный склад)</w:t>
            </w:r>
          </w:p>
        </w:tc>
        <w:tc>
          <w:tcPr>
            <w:tcW w:w="0" w:type="auto"/>
            <w:vAlign w:val="center"/>
          </w:tcPr>
          <w:p w:rsidR="00D22487" w:rsidRPr="00DB3396" w:rsidRDefault="00D22487" w:rsidP="00E519C4">
            <w:pPr>
              <w:tabs>
                <w:tab w:val="left" w:pos="1276"/>
              </w:tabs>
              <w:spacing w:after="0" w:line="240" w:lineRule="auto"/>
              <w:jc w:val="center"/>
              <w:rPr>
                <w:rFonts w:ascii="Arial Narrow" w:hAnsi="Arial Narrow"/>
                <w:sz w:val="24"/>
              </w:rPr>
            </w:pPr>
            <w:r w:rsidRPr="00DB3396">
              <w:rPr>
                <w:rFonts w:ascii="Arial Narrow" w:hAnsi="Arial Narrow"/>
                <w:sz w:val="24"/>
              </w:rPr>
              <w:t>50 м</w:t>
            </w:r>
            <w:r w:rsidR="00634E5D">
              <w:rPr>
                <w:rFonts w:ascii="Arial Narrow" w:hAnsi="Arial Narrow"/>
                <w:sz w:val="24"/>
              </w:rPr>
              <w:t xml:space="preserve">, </w:t>
            </w:r>
            <w:r w:rsidRPr="00DB3396">
              <w:rPr>
                <w:rFonts w:ascii="Arial Narrow" w:hAnsi="Arial Narrow"/>
                <w:sz w:val="24"/>
              </w:rPr>
              <w:t>п. 7.1.11</w:t>
            </w:r>
          </w:p>
        </w:tc>
        <w:tc>
          <w:tcPr>
            <w:tcW w:w="0" w:type="auto"/>
          </w:tcPr>
          <w:p w:rsidR="00D22487" w:rsidRDefault="00D22487" w:rsidP="00E519C4">
            <w:pPr>
              <w:spacing w:after="0" w:line="240" w:lineRule="auto"/>
              <w:ind w:firstLine="34"/>
              <w:jc w:val="center"/>
              <w:rPr>
                <w:rFonts w:ascii="Arial Narrow" w:hAnsi="Arial Narrow"/>
                <w:sz w:val="24"/>
                <w:szCs w:val="24"/>
              </w:rPr>
            </w:pPr>
          </w:p>
          <w:p w:rsidR="0039700C" w:rsidRDefault="0039700C" w:rsidP="00E519C4">
            <w:pPr>
              <w:spacing w:after="0" w:line="240" w:lineRule="auto"/>
              <w:ind w:firstLine="34"/>
              <w:jc w:val="center"/>
              <w:rPr>
                <w:rFonts w:ascii="Arial Narrow" w:hAnsi="Arial Narrow"/>
                <w:sz w:val="24"/>
                <w:szCs w:val="24"/>
              </w:rPr>
            </w:pPr>
          </w:p>
          <w:p w:rsidR="0039700C" w:rsidRDefault="0039700C" w:rsidP="00E519C4">
            <w:pPr>
              <w:spacing w:after="0" w:line="240" w:lineRule="auto"/>
              <w:ind w:firstLine="34"/>
              <w:jc w:val="center"/>
              <w:rPr>
                <w:rFonts w:ascii="Arial Narrow" w:hAnsi="Arial Narrow"/>
                <w:sz w:val="24"/>
                <w:szCs w:val="24"/>
              </w:rPr>
            </w:pPr>
          </w:p>
          <w:p w:rsidR="0039700C" w:rsidRPr="005A4221" w:rsidRDefault="0039700C" w:rsidP="00E519C4">
            <w:pPr>
              <w:spacing w:after="0" w:line="240" w:lineRule="auto"/>
              <w:ind w:firstLine="34"/>
              <w:jc w:val="center"/>
              <w:rPr>
                <w:rFonts w:ascii="Arial Narrow" w:hAnsi="Arial Narrow"/>
                <w:sz w:val="24"/>
                <w:szCs w:val="24"/>
              </w:rPr>
            </w:pPr>
            <w:r w:rsidRPr="005A4221">
              <w:rPr>
                <w:rFonts w:ascii="Arial Narrow" w:hAnsi="Arial Narrow"/>
                <w:sz w:val="24"/>
                <w:szCs w:val="24"/>
                <w:lang w:val="en-US"/>
              </w:rPr>
              <w:t>V</w:t>
            </w:r>
          </w:p>
        </w:tc>
        <w:tc>
          <w:tcPr>
            <w:tcW w:w="0" w:type="auto"/>
            <w:vAlign w:val="center"/>
          </w:tcPr>
          <w:p w:rsidR="00D22487" w:rsidRPr="005A4221" w:rsidRDefault="00D22487" w:rsidP="00E519C4">
            <w:pPr>
              <w:spacing w:after="0" w:line="216" w:lineRule="auto"/>
              <w:ind w:firstLine="34"/>
              <w:jc w:val="both"/>
              <w:rPr>
                <w:rFonts w:ascii="Arial Narrow" w:hAnsi="Arial Narrow"/>
                <w:sz w:val="24"/>
                <w:szCs w:val="24"/>
              </w:rPr>
            </w:pPr>
            <w:r w:rsidRPr="005A4221">
              <w:rPr>
                <w:rFonts w:ascii="Arial Narrow" w:hAnsi="Arial Narrow"/>
                <w:sz w:val="24"/>
                <w:szCs w:val="24"/>
              </w:rPr>
              <w:t>Соответствует</w:t>
            </w:r>
            <w:r>
              <w:rPr>
                <w:rFonts w:ascii="Arial Narrow" w:hAnsi="Arial Narrow"/>
                <w:sz w:val="24"/>
                <w:szCs w:val="24"/>
              </w:rPr>
              <w:t>. С западной стороны частично захватывает жилую усадебную застройку, сохраняем</w:t>
            </w:r>
            <w:r w:rsidR="00A77301">
              <w:rPr>
                <w:rFonts w:ascii="Arial Narrow" w:hAnsi="Arial Narrow"/>
                <w:sz w:val="24"/>
                <w:szCs w:val="24"/>
              </w:rPr>
              <w:t>ую</w:t>
            </w:r>
            <w:r>
              <w:rPr>
                <w:rFonts w:ascii="Arial Narrow" w:hAnsi="Arial Narrow"/>
                <w:sz w:val="24"/>
                <w:szCs w:val="24"/>
              </w:rPr>
              <w:t xml:space="preserve"> до амортизационного износа зданий</w:t>
            </w:r>
          </w:p>
        </w:tc>
      </w:tr>
      <w:tr w:rsidR="000D0AFD" w:rsidRPr="005A4221" w:rsidTr="00E519C4">
        <w:trPr>
          <w:trHeight w:val="227"/>
        </w:trPr>
        <w:tc>
          <w:tcPr>
            <w:tcW w:w="0" w:type="auto"/>
            <w:vAlign w:val="center"/>
          </w:tcPr>
          <w:p w:rsidR="00D22487" w:rsidRPr="005A4221" w:rsidRDefault="00D22487" w:rsidP="00E519C4">
            <w:pPr>
              <w:spacing w:after="0" w:line="240" w:lineRule="auto"/>
              <w:ind w:firstLine="29"/>
              <w:jc w:val="both"/>
              <w:rPr>
                <w:rFonts w:ascii="Arial Narrow" w:hAnsi="Arial Narrow"/>
                <w:sz w:val="24"/>
                <w:szCs w:val="24"/>
              </w:rPr>
            </w:pPr>
            <w:r>
              <w:rPr>
                <w:rFonts w:ascii="Arial Narrow" w:hAnsi="Arial Narrow"/>
                <w:sz w:val="24"/>
                <w:szCs w:val="24"/>
              </w:rPr>
              <w:t>5</w:t>
            </w:r>
          </w:p>
        </w:tc>
        <w:tc>
          <w:tcPr>
            <w:tcW w:w="0" w:type="auto"/>
            <w:vAlign w:val="center"/>
          </w:tcPr>
          <w:p w:rsidR="00D22487" w:rsidRPr="005A4221" w:rsidRDefault="00D22487" w:rsidP="00E519C4">
            <w:pPr>
              <w:spacing w:after="0" w:line="240" w:lineRule="auto"/>
              <w:ind w:hanging="12"/>
              <w:jc w:val="both"/>
              <w:rPr>
                <w:rFonts w:ascii="Arial Narrow" w:hAnsi="Arial Narrow"/>
                <w:sz w:val="24"/>
                <w:szCs w:val="24"/>
              </w:rPr>
            </w:pPr>
            <w:r w:rsidRPr="005A4221">
              <w:rPr>
                <w:rFonts w:ascii="Arial Narrow" w:hAnsi="Arial Narrow"/>
                <w:sz w:val="24"/>
                <w:szCs w:val="24"/>
              </w:rPr>
              <w:t xml:space="preserve">Кладбище </w:t>
            </w:r>
          </w:p>
        </w:tc>
        <w:tc>
          <w:tcPr>
            <w:tcW w:w="0" w:type="auto"/>
            <w:vAlign w:val="center"/>
          </w:tcPr>
          <w:p w:rsidR="00D22487" w:rsidRPr="005A4221" w:rsidRDefault="00D22487" w:rsidP="00E519C4">
            <w:pPr>
              <w:spacing w:after="0" w:line="240" w:lineRule="auto"/>
              <w:jc w:val="center"/>
              <w:rPr>
                <w:rFonts w:ascii="Arial Narrow" w:hAnsi="Arial Narrow"/>
                <w:sz w:val="24"/>
                <w:szCs w:val="24"/>
              </w:rPr>
            </w:pPr>
            <w:r w:rsidRPr="005A4221">
              <w:rPr>
                <w:rFonts w:ascii="Arial Narrow" w:hAnsi="Arial Narrow"/>
                <w:sz w:val="24"/>
                <w:szCs w:val="24"/>
              </w:rPr>
              <w:t>50 м, п.7.1.12</w:t>
            </w:r>
          </w:p>
        </w:tc>
        <w:tc>
          <w:tcPr>
            <w:tcW w:w="0" w:type="auto"/>
          </w:tcPr>
          <w:p w:rsidR="00D22487" w:rsidRPr="001C3322" w:rsidRDefault="00D22487" w:rsidP="00E519C4">
            <w:pPr>
              <w:spacing w:after="0" w:line="240" w:lineRule="auto"/>
              <w:ind w:firstLine="34"/>
              <w:jc w:val="center"/>
              <w:rPr>
                <w:rFonts w:ascii="Arial Narrow" w:hAnsi="Arial Narrow"/>
                <w:sz w:val="24"/>
                <w:szCs w:val="24"/>
              </w:rPr>
            </w:pPr>
          </w:p>
          <w:p w:rsidR="0039700C" w:rsidRPr="001C3322" w:rsidRDefault="0039700C" w:rsidP="00E519C4">
            <w:pPr>
              <w:spacing w:after="0" w:line="240" w:lineRule="auto"/>
              <w:ind w:firstLine="34"/>
              <w:jc w:val="center"/>
              <w:rPr>
                <w:rFonts w:ascii="Arial Narrow" w:hAnsi="Arial Narrow"/>
                <w:sz w:val="24"/>
                <w:szCs w:val="24"/>
              </w:rPr>
            </w:pPr>
          </w:p>
          <w:p w:rsidR="0039700C" w:rsidRPr="00E276D6" w:rsidRDefault="0039700C" w:rsidP="00E519C4">
            <w:pPr>
              <w:spacing w:after="0" w:line="240" w:lineRule="auto"/>
              <w:ind w:firstLine="34"/>
              <w:jc w:val="center"/>
              <w:rPr>
                <w:rFonts w:ascii="Arial Narrow" w:hAnsi="Arial Narrow"/>
                <w:sz w:val="24"/>
                <w:szCs w:val="24"/>
              </w:rPr>
            </w:pPr>
            <w:r w:rsidRPr="001C3322">
              <w:rPr>
                <w:rFonts w:ascii="Arial Narrow" w:hAnsi="Arial Narrow"/>
                <w:sz w:val="24"/>
                <w:szCs w:val="24"/>
                <w:lang w:val="en-US"/>
              </w:rPr>
              <w:t>V</w:t>
            </w:r>
          </w:p>
        </w:tc>
        <w:tc>
          <w:tcPr>
            <w:tcW w:w="0" w:type="auto"/>
            <w:vAlign w:val="center"/>
          </w:tcPr>
          <w:p w:rsidR="00D22487" w:rsidRPr="00E276D6" w:rsidRDefault="00A77301" w:rsidP="00E519C4">
            <w:pPr>
              <w:spacing w:after="0" w:line="216" w:lineRule="auto"/>
              <w:ind w:firstLine="34"/>
              <w:jc w:val="both"/>
              <w:rPr>
                <w:rFonts w:ascii="Arial Narrow" w:hAnsi="Arial Narrow"/>
                <w:sz w:val="24"/>
                <w:szCs w:val="24"/>
              </w:rPr>
            </w:pPr>
            <w:r>
              <w:rPr>
                <w:rFonts w:ascii="Arial Narrow" w:hAnsi="Arial Narrow"/>
                <w:sz w:val="24"/>
                <w:szCs w:val="24"/>
              </w:rPr>
              <w:t>Не с</w:t>
            </w:r>
            <w:r w:rsidR="00D22487" w:rsidRPr="00E276D6">
              <w:rPr>
                <w:rFonts w:ascii="Arial Narrow" w:hAnsi="Arial Narrow"/>
                <w:sz w:val="24"/>
                <w:szCs w:val="24"/>
              </w:rPr>
              <w:t>оответствует. С западной стороны частично захватывает жилую усадебную застройку, сохраняем</w:t>
            </w:r>
            <w:r>
              <w:rPr>
                <w:rFonts w:ascii="Arial Narrow" w:hAnsi="Arial Narrow"/>
                <w:sz w:val="24"/>
                <w:szCs w:val="24"/>
              </w:rPr>
              <w:t>ую</w:t>
            </w:r>
            <w:r w:rsidR="00D22487" w:rsidRPr="00E276D6">
              <w:rPr>
                <w:rFonts w:ascii="Arial Narrow" w:hAnsi="Arial Narrow"/>
                <w:sz w:val="24"/>
                <w:szCs w:val="24"/>
              </w:rPr>
              <w:t xml:space="preserve"> до амортизационного износа зданий</w:t>
            </w:r>
          </w:p>
        </w:tc>
      </w:tr>
      <w:tr w:rsidR="00110BDE" w:rsidRPr="005A4221" w:rsidTr="00E519C4">
        <w:trPr>
          <w:trHeight w:val="227"/>
        </w:trPr>
        <w:tc>
          <w:tcPr>
            <w:tcW w:w="0" w:type="auto"/>
            <w:vAlign w:val="center"/>
          </w:tcPr>
          <w:p w:rsidR="00110BDE" w:rsidRDefault="00110BDE" w:rsidP="00E519C4">
            <w:pPr>
              <w:spacing w:after="0" w:line="240" w:lineRule="auto"/>
              <w:ind w:firstLine="29"/>
              <w:jc w:val="both"/>
              <w:rPr>
                <w:rFonts w:ascii="Arial Narrow" w:hAnsi="Arial Narrow"/>
                <w:sz w:val="24"/>
                <w:szCs w:val="24"/>
              </w:rPr>
            </w:pPr>
          </w:p>
        </w:tc>
        <w:tc>
          <w:tcPr>
            <w:tcW w:w="0" w:type="auto"/>
            <w:vAlign w:val="center"/>
          </w:tcPr>
          <w:p w:rsidR="00110BDE" w:rsidRPr="005A4221" w:rsidRDefault="00110BDE" w:rsidP="00E519C4">
            <w:pPr>
              <w:spacing w:after="0" w:line="240" w:lineRule="auto"/>
              <w:ind w:hanging="12"/>
              <w:jc w:val="both"/>
              <w:rPr>
                <w:rFonts w:ascii="Arial Narrow" w:hAnsi="Arial Narrow"/>
                <w:sz w:val="24"/>
                <w:szCs w:val="24"/>
              </w:rPr>
            </w:pPr>
            <w:r>
              <w:rPr>
                <w:rFonts w:ascii="Arial Narrow" w:hAnsi="Arial Narrow"/>
                <w:sz w:val="24"/>
                <w:szCs w:val="24"/>
              </w:rPr>
              <w:t>Территория лесничества</w:t>
            </w:r>
          </w:p>
        </w:tc>
        <w:tc>
          <w:tcPr>
            <w:tcW w:w="0" w:type="auto"/>
            <w:vAlign w:val="center"/>
          </w:tcPr>
          <w:p w:rsidR="00110BDE" w:rsidRPr="007F2EC8" w:rsidRDefault="00110BDE" w:rsidP="00E519C4">
            <w:pPr>
              <w:spacing w:after="0" w:line="240" w:lineRule="auto"/>
              <w:jc w:val="center"/>
              <w:rPr>
                <w:rFonts w:ascii="Arial Narrow" w:hAnsi="Arial Narrow"/>
                <w:sz w:val="24"/>
                <w:szCs w:val="24"/>
              </w:rPr>
            </w:pPr>
            <w:r>
              <w:rPr>
                <w:rFonts w:ascii="Arial Narrow" w:hAnsi="Arial Narrow"/>
                <w:sz w:val="24"/>
                <w:szCs w:val="24"/>
              </w:rPr>
              <w:t>5</w:t>
            </w:r>
            <w:r w:rsidRPr="007F2EC8">
              <w:rPr>
                <w:rFonts w:ascii="Arial Narrow" w:hAnsi="Arial Narrow"/>
                <w:sz w:val="24"/>
                <w:szCs w:val="24"/>
              </w:rPr>
              <w:t xml:space="preserve">0 м, </w:t>
            </w:r>
            <w:r w:rsidRPr="00D4569A">
              <w:rPr>
                <w:rFonts w:ascii="Arial Narrow" w:hAnsi="Arial Narrow"/>
                <w:sz w:val="24"/>
                <w:szCs w:val="24"/>
              </w:rPr>
              <w:t>п. 7.1.</w:t>
            </w:r>
            <w:r w:rsidR="00E157EB">
              <w:rPr>
                <w:rFonts w:ascii="Arial Narrow" w:hAnsi="Arial Narrow"/>
                <w:sz w:val="24"/>
                <w:szCs w:val="24"/>
              </w:rPr>
              <w:t>5</w:t>
            </w:r>
          </w:p>
        </w:tc>
        <w:tc>
          <w:tcPr>
            <w:tcW w:w="0" w:type="auto"/>
          </w:tcPr>
          <w:p w:rsidR="00110BDE" w:rsidRPr="002B4B08" w:rsidRDefault="00110BDE" w:rsidP="00E519C4">
            <w:pPr>
              <w:spacing w:after="0" w:line="240" w:lineRule="auto"/>
              <w:ind w:firstLine="34"/>
              <w:jc w:val="center"/>
              <w:rPr>
                <w:rFonts w:ascii="Arial Narrow" w:hAnsi="Arial Narrow"/>
                <w:sz w:val="24"/>
                <w:szCs w:val="24"/>
              </w:rPr>
            </w:pPr>
            <w:r w:rsidRPr="001C3322">
              <w:rPr>
                <w:rFonts w:ascii="Arial Narrow" w:hAnsi="Arial Narrow"/>
                <w:sz w:val="24"/>
                <w:szCs w:val="24"/>
                <w:lang w:val="en-US"/>
              </w:rPr>
              <w:t>V</w:t>
            </w:r>
          </w:p>
        </w:tc>
        <w:tc>
          <w:tcPr>
            <w:tcW w:w="0" w:type="auto"/>
            <w:vAlign w:val="center"/>
          </w:tcPr>
          <w:p w:rsidR="00110BDE" w:rsidRPr="00110BDE" w:rsidRDefault="00110BDE" w:rsidP="00E519C4">
            <w:pPr>
              <w:spacing w:after="0" w:line="216" w:lineRule="auto"/>
              <w:ind w:firstLine="34"/>
              <w:jc w:val="both"/>
              <w:rPr>
                <w:rFonts w:ascii="Arial Narrow" w:hAnsi="Arial Narrow"/>
                <w:sz w:val="24"/>
                <w:szCs w:val="24"/>
              </w:rPr>
            </w:pPr>
            <w:r w:rsidRPr="005A4221">
              <w:rPr>
                <w:rFonts w:ascii="Arial Narrow" w:hAnsi="Arial Narrow"/>
                <w:sz w:val="24"/>
                <w:szCs w:val="24"/>
              </w:rPr>
              <w:t>Соответствует.</w:t>
            </w:r>
            <w:r>
              <w:rPr>
                <w:rFonts w:ascii="Arial Narrow" w:hAnsi="Arial Narrow"/>
                <w:sz w:val="24"/>
                <w:szCs w:val="24"/>
              </w:rPr>
              <w:t xml:space="preserve"> На территории лесхоза находится контора лесхоза, сохраняемая</w:t>
            </w:r>
          </w:p>
        </w:tc>
      </w:tr>
      <w:tr w:rsidR="00510357" w:rsidRPr="005A4221" w:rsidTr="00E519C4">
        <w:trPr>
          <w:trHeight w:val="227"/>
        </w:trPr>
        <w:tc>
          <w:tcPr>
            <w:tcW w:w="0" w:type="auto"/>
            <w:vAlign w:val="center"/>
          </w:tcPr>
          <w:p w:rsidR="00510357" w:rsidRDefault="00510357" w:rsidP="00E519C4">
            <w:pPr>
              <w:spacing w:after="0" w:line="240" w:lineRule="auto"/>
              <w:ind w:firstLine="29"/>
              <w:jc w:val="both"/>
              <w:rPr>
                <w:rFonts w:ascii="Arial Narrow" w:hAnsi="Arial Narrow"/>
                <w:sz w:val="24"/>
                <w:szCs w:val="24"/>
              </w:rPr>
            </w:pPr>
          </w:p>
        </w:tc>
        <w:tc>
          <w:tcPr>
            <w:tcW w:w="0" w:type="auto"/>
            <w:vAlign w:val="center"/>
          </w:tcPr>
          <w:p w:rsidR="00510357" w:rsidRDefault="00510357" w:rsidP="00E519C4">
            <w:pPr>
              <w:spacing w:after="0" w:line="240" w:lineRule="auto"/>
              <w:ind w:hanging="12"/>
              <w:jc w:val="both"/>
              <w:rPr>
                <w:rFonts w:ascii="Arial Narrow" w:hAnsi="Arial Narrow"/>
                <w:sz w:val="24"/>
                <w:szCs w:val="24"/>
              </w:rPr>
            </w:pPr>
            <w:r>
              <w:rPr>
                <w:rFonts w:ascii="Arial Narrow" w:hAnsi="Arial Narrow"/>
                <w:sz w:val="24"/>
                <w:szCs w:val="24"/>
              </w:rPr>
              <w:t>Насосная станция на водозаборной скважине</w:t>
            </w:r>
          </w:p>
        </w:tc>
        <w:tc>
          <w:tcPr>
            <w:tcW w:w="0" w:type="auto"/>
            <w:vAlign w:val="center"/>
          </w:tcPr>
          <w:p w:rsidR="00510357" w:rsidRPr="005A4221" w:rsidRDefault="00510357" w:rsidP="00E519C4">
            <w:pPr>
              <w:spacing w:after="0" w:line="240" w:lineRule="auto"/>
              <w:jc w:val="center"/>
              <w:rPr>
                <w:rFonts w:ascii="Arial Narrow" w:hAnsi="Arial Narrow"/>
                <w:sz w:val="24"/>
                <w:szCs w:val="24"/>
              </w:rPr>
            </w:pPr>
            <w:r w:rsidRPr="00DB3396">
              <w:rPr>
                <w:rFonts w:ascii="Arial Narrow" w:hAnsi="Arial Narrow"/>
                <w:sz w:val="24"/>
              </w:rPr>
              <w:t>п. 7.1.13</w:t>
            </w:r>
          </w:p>
        </w:tc>
        <w:tc>
          <w:tcPr>
            <w:tcW w:w="0" w:type="auto"/>
          </w:tcPr>
          <w:p w:rsidR="00510357" w:rsidRPr="00E276D6" w:rsidRDefault="00510357" w:rsidP="00E519C4">
            <w:pPr>
              <w:spacing w:after="0" w:line="240" w:lineRule="auto"/>
              <w:ind w:firstLine="34"/>
              <w:jc w:val="center"/>
              <w:rPr>
                <w:rFonts w:ascii="Arial Narrow" w:hAnsi="Arial Narrow"/>
                <w:sz w:val="24"/>
                <w:szCs w:val="24"/>
              </w:rPr>
            </w:pPr>
          </w:p>
        </w:tc>
        <w:tc>
          <w:tcPr>
            <w:tcW w:w="0" w:type="auto"/>
          </w:tcPr>
          <w:p w:rsidR="00510357" w:rsidRDefault="00510357" w:rsidP="00E519C4">
            <w:pPr>
              <w:spacing w:after="0" w:line="216" w:lineRule="auto"/>
            </w:pPr>
            <w:r w:rsidRPr="00D93939">
              <w:rPr>
                <w:rFonts w:ascii="Arial Narrow" w:hAnsi="Arial Narrow"/>
                <w:sz w:val="24"/>
                <w:szCs w:val="24"/>
              </w:rPr>
              <w:t>соответству</w:t>
            </w:r>
            <w:r>
              <w:rPr>
                <w:rFonts w:ascii="Arial Narrow" w:hAnsi="Arial Narrow"/>
                <w:sz w:val="24"/>
                <w:szCs w:val="24"/>
              </w:rPr>
              <w:t>ю</w:t>
            </w:r>
            <w:r w:rsidRPr="00D93939">
              <w:rPr>
                <w:rFonts w:ascii="Arial Narrow" w:hAnsi="Arial Narrow"/>
                <w:sz w:val="24"/>
                <w:szCs w:val="24"/>
              </w:rPr>
              <w:t>т</w:t>
            </w:r>
          </w:p>
        </w:tc>
      </w:tr>
      <w:tr w:rsidR="005F5068" w:rsidRPr="005A4221" w:rsidTr="00E519C4">
        <w:trPr>
          <w:trHeight w:val="227"/>
        </w:trPr>
        <w:tc>
          <w:tcPr>
            <w:tcW w:w="0" w:type="auto"/>
            <w:vAlign w:val="center"/>
          </w:tcPr>
          <w:p w:rsidR="005F5068" w:rsidRPr="005A4221" w:rsidRDefault="005F5068" w:rsidP="00E519C4">
            <w:pPr>
              <w:spacing w:after="0" w:line="240" w:lineRule="auto"/>
              <w:ind w:firstLine="29"/>
              <w:jc w:val="both"/>
              <w:rPr>
                <w:rFonts w:ascii="Arial Narrow" w:hAnsi="Arial Narrow"/>
                <w:sz w:val="24"/>
                <w:szCs w:val="24"/>
              </w:rPr>
            </w:pPr>
          </w:p>
        </w:tc>
        <w:tc>
          <w:tcPr>
            <w:tcW w:w="0" w:type="auto"/>
            <w:vAlign w:val="center"/>
          </w:tcPr>
          <w:p w:rsidR="005F5068" w:rsidRPr="005A4221" w:rsidRDefault="005F5068" w:rsidP="00E519C4">
            <w:pPr>
              <w:spacing w:after="0" w:line="240" w:lineRule="auto"/>
              <w:ind w:hanging="12"/>
              <w:jc w:val="both"/>
              <w:rPr>
                <w:rFonts w:ascii="Arial Narrow" w:hAnsi="Arial Narrow"/>
                <w:sz w:val="24"/>
                <w:szCs w:val="24"/>
              </w:rPr>
            </w:pPr>
            <w:r w:rsidRPr="005A4221">
              <w:rPr>
                <w:rFonts w:ascii="Arial Narrow" w:hAnsi="Arial Narrow"/>
                <w:sz w:val="24"/>
                <w:szCs w:val="24"/>
              </w:rPr>
              <w:t>Котельн</w:t>
            </w:r>
            <w:r>
              <w:rPr>
                <w:rFonts w:ascii="Arial Narrow" w:hAnsi="Arial Narrow"/>
                <w:sz w:val="24"/>
                <w:szCs w:val="24"/>
              </w:rPr>
              <w:t>ые</w:t>
            </w:r>
          </w:p>
        </w:tc>
        <w:tc>
          <w:tcPr>
            <w:tcW w:w="0" w:type="auto"/>
            <w:vAlign w:val="center"/>
          </w:tcPr>
          <w:p w:rsidR="005F5068" w:rsidRPr="005A4221" w:rsidRDefault="005F5068" w:rsidP="00E519C4">
            <w:pPr>
              <w:spacing w:after="0" w:line="240" w:lineRule="auto"/>
              <w:ind w:firstLine="33"/>
              <w:jc w:val="center"/>
              <w:rPr>
                <w:rFonts w:ascii="Arial Narrow" w:hAnsi="Arial Narrow"/>
                <w:sz w:val="24"/>
                <w:szCs w:val="24"/>
              </w:rPr>
            </w:pPr>
            <w:r w:rsidRPr="005A4221">
              <w:rPr>
                <w:rFonts w:ascii="Arial Narrow" w:hAnsi="Arial Narrow"/>
                <w:sz w:val="24"/>
                <w:szCs w:val="24"/>
              </w:rPr>
              <w:t>п. 7.1.10, По расчету рассеивания</w:t>
            </w:r>
          </w:p>
        </w:tc>
        <w:tc>
          <w:tcPr>
            <w:tcW w:w="0" w:type="auto"/>
          </w:tcPr>
          <w:p w:rsidR="005F5068" w:rsidRPr="00A64E6F" w:rsidRDefault="005F5068" w:rsidP="00E519C4">
            <w:pPr>
              <w:spacing w:after="0" w:line="240" w:lineRule="auto"/>
              <w:ind w:firstLine="34"/>
              <w:jc w:val="both"/>
              <w:rPr>
                <w:rFonts w:ascii="Arial Narrow" w:hAnsi="Arial Narrow"/>
                <w:sz w:val="24"/>
                <w:szCs w:val="24"/>
              </w:rPr>
            </w:pPr>
          </w:p>
        </w:tc>
        <w:tc>
          <w:tcPr>
            <w:tcW w:w="0" w:type="auto"/>
            <w:vAlign w:val="center"/>
          </w:tcPr>
          <w:p w:rsidR="005F5068" w:rsidRPr="00A64E6F" w:rsidRDefault="005F5068" w:rsidP="00E519C4">
            <w:pPr>
              <w:spacing w:after="0" w:line="216" w:lineRule="auto"/>
              <w:ind w:firstLine="34"/>
              <w:jc w:val="both"/>
              <w:rPr>
                <w:rFonts w:ascii="Arial Narrow" w:hAnsi="Arial Narrow"/>
                <w:sz w:val="24"/>
                <w:szCs w:val="24"/>
              </w:rPr>
            </w:pPr>
            <w:r w:rsidRPr="00A64E6F">
              <w:rPr>
                <w:rFonts w:ascii="Arial Narrow" w:hAnsi="Arial Narrow"/>
                <w:sz w:val="24"/>
                <w:szCs w:val="24"/>
              </w:rPr>
              <w:t>Устанавливается в</w:t>
            </w:r>
            <w:r>
              <w:rPr>
                <w:rFonts w:ascii="Arial Narrow" w:hAnsi="Arial Narrow"/>
                <w:sz w:val="24"/>
                <w:szCs w:val="24"/>
              </w:rPr>
              <w:t xml:space="preserve"> </w:t>
            </w:r>
            <w:r w:rsidRPr="00A64E6F">
              <w:rPr>
                <w:rFonts w:ascii="Arial Narrow" w:hAnsi="Arial Narrow"/>
                <w:sz w:val="24"/>
                <w:szCs w:val="24"/>
              </w:rPr>
              <w:t>рабочей стадии проекта</w:t>
            </w:r>
          </w:p>
        </w:tc>
      </w:tr>
      <w:tr w:rsidR="005F5068" w:rsidRPr="005A4221" w:rsidTr="00E519C4">
        <w:trPr>
          <w:trHeight w:val="227"/>
        </w:trPr>
        <w:tc>
          <w:tcPr>
            <w:tcW w:w="0" w:type="auto"/>
            <w:vAlign w:val="center"/>
          </w:tcPr>
          <w:p w:rsidR="005F5068" w:rsidRPr="005A4221" w:rsidRDefault="005F5068" w:rsidP="00E519C4">
            <w:pPr>
              <w:spacing w:after="0" w:line="240" w:lineRule="auto"/>
              <w:ind w:firstLine="29"/>
              <w:jc w:val="both"/>
              <w:rPr>
                <w:rFonts w:ascii="Arial Narrow" w:hAnsi="Arial Narrow"/>
                <w:sz w:val="24"/>
                <w:szCs w:val="24"/>
              </w:rPr>
            </w:pPr>
          </w:p>
        </w:tc>
        <w:tc>
          <w:tcPr>
            <w:tcW w:w="0" w:type="auto"/>
            <w:vAlign w:val="center"/>
          </w:tcPr>
          <w:p w:rsidR="005F5068" w:rsidRPr="005A4221" w:rsidRDefault="005F5068" w:rsidP="00E519C4">
            <w:pPr>
              <w:spacing w:after="0" w:line="240" w:lineRule="auto"/>
              <w:ind w:hanging="12"/>
              <w:jc w:val="both"/>
              <w:rPr>
                <w:rFonts w:ascii="Arial Narrow" w:hAnsi="Arial Narrow"/>
                <w:sz w:val="24"/>
                <w:szCs w:val="24"/>
              </w:rPr>
            </w:pPr>
            <w:r>
              <w:rPr>
                <w:rFonts w:ascii="Arial Narrow" w:hAnsi="Arial Narrow"/>
                <w:sz w:val="24"/>
                <w:szCs w:val="24"/>
              </w:rPr>
              <w:t xml:space="preserve">Прачечная </w:t>
            </w:r>
          </w:p>
        </w:tc>
        <w:tc>
          <w:tcPr>
            <w:tcW w:w="0" w:type="auto"/>
            <w:vAlign w:val="center"/>
          </w:tcPr>
          <w:p w:rsidR="005F5068" w:rsidRPr="00DB3396" w:rsidRDefault="005F5068" w:rsidP="00E519C4">
            <w:pPr>
              <w:spacing w:after="0" w:line="240" w:lineRule="auto"/>
              <w:jc w:val="center"/>
              <w:rPr>
                <w:rFonts w:ascii="Arial Narrow" w:hAnsi="Arial Narrow"/>
                <w:sz w:val="24"/>
              </w:rPr>
            </w:pPr>
            <w:r>
              <w:rPr>
                <w:rFonts w:ascii="Arial Narrow" w:hAnsi="Arial Narrow"/>
                <w:sz w:val="24"/>
              </w:rPr>
              <w:t>50 м, п. 7.1.12</w:t>
            </w:r>
          </w:p>
        </w:tc>
        <w:tc>
          <w:tcPr>
            <w:tcW w:w="0" w:type="auto"/>
          </w:tcPr>
          <w:p w:rsidR="005F5068" w:rsidRPr="000F58F9" w:rsidRDefault="005F5068" w:rsidP="00E519C4">
            <w:pPr>
              <w:spacing w:after="0" w:line="240" w:lineRule="auto"/>
              <w:ind w:firstLine="34"/>
              <w:jc w:val="center"/>
              <w:rPr>
                <w:rFonts w:ascii="Arial Narrow" w:hAnsi="Arial Narrow"/>
                <w:sz w:val="24"/>
                <w:szCs w:val="24"/>
              </w:rPr>
            </w:pPr>
            <w:r w:rsidRPr="00F23BFB">
              <w:rPr>
                <w:rFonts w:ascii="Arial Narrow" w:hAnsi="Arial Narrow"/>
                <w:sz w:val="24"/>
                <w:szCs w:val="24"/>
                <w:lang w:val="en-US"/>
              </w:rPr>
              <w:t>V</w:t>
            </w:r>
          </w:p>
        </w:tc>
        <w:tc>
          <w:tcPr>
            <w:tcW w:w="0" w:type="auto"/>
            <w:vAlign w:val="center"/>
          </w:tcPr>
          <w:p w:rsidR="005F5068" w:rsidRDefault="005F5068" w:rsidP="00E519C4">
            <w:pPr>
              <w:spacing w:after="0" w:line="216" w:lineRule="auto"/>
              <w:ind w:firstLine="34"/>
              <w:jc w:val="center"/>
              <w:rPr>
                <w:rFonts w:ascii="Arial Narrow" w:hAnsi="Arial Narrow"/>
                <w:sz w:val="24"/>
                <w:szCs w:val="24"/>
              </w:rPr>
            </w:pPr>
          </w:p>
        </w:tc>
      </w:tr>
      <w:tr w:rsidR="0057663A" w:rsidRPr="005A4221" w:rsidTr="00E519C4">
        <w:trPr>
          <w:trHeight w:val="227"/>
        </w:trPr>
        <w:tc>
          <w:tcPr>
            <w:tcW w:w="0" w:type="auto"/>
            <w:gridSpan w:val="5"/>
          </w:tcPr>
          <w:p w:rsidR="0057663A" w:rsidRPr="005A4221" w:rsidRDefault="0057663A" w:rsidP="00E519C4">
            <w:pPr>
              <w:spacing w:after="0" w:line="216" w:lineRule="auto"/>
              <w:ind w:firstLine="29"/>
              <w:jc w:val="center"/>
              <w:rPr>
                <w:rFonts w:ascii="Arial Narrow" w:hAnsi="Arial Narrow"/>
                <w:sz w:val="24"/>
                <w:szCs w:val="24"/>
              </w:rPr>
            </w:pPr>
            <w:r w:rsidRPr="005A4221">
              <w:rPr>
                <w:rFonts w:ascii="Arial Narrow" w:hAnsi="Arial Narrow"/>
                <w:b/>
                <w:i/>
                <w:sz w:val="24"/>
                <w:szCs w:val="24"/>
              </w:rPr>
              <w:lastRenderedPageBreak/>
              <w:t>Проектные предложения</w:t>
            </w:r>
          </w:p>
        </w:tc>
      </w:tr>
      <w:tr w:rsidR="005F5068" w:rsidRPr="005A4221" w:rsidTr="00E519C4">
        <w:trPr>
          <w:trHeight w:val="227"/>
        </w:trPr>
        <w:tc>
          <w:tcPr>
            <w:tcW w:w="0" w:type="auto"/>
            <w:vAlign w:val="center"/>
          </w:tcPr>
          <w:p w:rsidR="005F5068" w:rsidRPr="005A4221" w:rsidRDefault="005F5068" w:rsidP="00E519C4">
            <w:pPr>
              <w:spacing w:after="0" w:line="240" w:lineRule="auto"/>
              <w:ind w:firstLine="29"/>
              <w:jc w:val="center"/>
              <w:rPr>
                <w:rFonts w:ascii="Arial Narrow" w:hAnsi="Arial Narrow"/>
                <w:sz w:val="24"/>
                <w:szCs w:val="24"/>
              </w:rPr>
            </w:pPr>
            <w:r w:rsidRPr="005A4221">
              <w:rPr>
                <w:rFonts w:ascii="Arial Narrow" w:hAnsi="Arial Narrow"/>
                <w:sz w:val="24"/>
                <w:szCs w:val="24"/>
              </w:rPr>
              <w:t>2</w:t>
            </w:r>
          </w:p>
        </w:tc>
        <w:tc>
          <w:tcPr>
            <w:tcW w:w="0" w:type="auto"/>
            <w:vAlign w:val="center"/>
          </w:tcPr>
          <w:p w:rsidR="005F5068" w:rsidRPr="005A4221" w:rsidRDefault="005F5068" w:rsidP="00E519C4">
            <w:pPr>
              <w:spacing w:after="0" w:line="240" w:lineRule="auto"/>
              <w:ind w:firstLine="33"/>
              <w:rPr>
                <w:rFonts w:ascii="Arial Narrow" w:hAnsi="Arial Narrow"/>
                <w:sz w:val="24"/>
                <w:szCs w:val="24"/>
              </w:rPr>
            </w:pPr>
            <w:r w:rsidRPr="005A4221">
              <w:rPr>
                <w:rFonts w:ascii="Arial Narrow" w:hAnsi="Arial Narrow"/>
                <w:sz w:val="24"/>
                <w:szCs w:val="24"/>
              </w:rPr>
              <w:t>Хлебопекарня производительностью до 2,5 т/сут.</w:t>
            </w:r>
          </w:p>
        </w:tc>
        <w:tc>
          <w:tcPr>
            <w:tcW w:w="0" w:type="auto"/>
            <w:vAlign w:val="center"/>
          </w:tcPr>
          <w:p w:rsidR="005F5068" w:rsidRPr="005A4221" w:rsidRDefault="005F5068" w:rsidP="00E519C4">
            <w:pPr>
              <w:spacing w:after="0" w:line="240" w:lineRule="auto"/>
              <w:jc w:val="center"/>
              <w:rPr>
                <w:rFonts w:ascii="Arial Narrow" w:hAnsi="Arial Narrow"/>
                <w:sz w:val="24"/>
                <w:szCs w:val="24"/>
              </w:rPr>
            </w:pPr>
            <w:r w:rsidRPr="005A4221">
              <w:rPr>
                <w:rFonts w:ascii="Arial Narrow" w:hAnsi="Arial Narrow"/>
                <w:sz w:val="24"/>
                <w:szCs w:val="24"/>
              </w:rPr>
              <w:t>50</w:t>
            </w:r>
            <w:r>
              <w:rPr>
                <w:rFonts w:ascii="Arial Narrow" w:hAnsi="Arial Narrow"/>
                <w:sz w:val="24"/>
                <w:szCs w:val="24"/>
              </w:rPr>
              <w:t xml:space="preserve"> м. п. 7.1.8</w:t>
            </w:r>
          </w:p>
        </w:tc>
        <w:tc>
          <w:tcPr>
            <w:tcW w:w="0" w:type="auto"/>
          </w:tcPr>
          <w:p w:rsidR="005F5068" w:rsidRDefault="005F5068" w:rsidP="00E519C4">
            <w:pPr>
              <w:spacing w:after="0" w:line="240" w:lineRule="auto"/>
              <w:ind w:firstLine="34"/>
              <w:jc w:val="center"/>
              <w:rPr>
                <w:rFonts w:ascii="Arial Narrow" w:hAnsi="Arial Narrow"/>
                <w:sz w:val="24"/>
                <w:szCs w:val="24"/>
              </w:rPr>
            </w:pPr>
          </w:p>
          <w:p w:rsidR="005F5068" w:rsidRDefault="005F5068" w:rsidP="00E519C4">
            <w:pPr>
              <w:spacing w:after="0" w:line="240" w:lineRule="auto"/>
              <w:ind w:firstLine="34"/>
              <w:jc w:val="center"/>
              <w:rPr>
                <w:rFonts w:ascii="Arial Narrow" w:hAnsi="Arial Narrow"/>
                <w:sz w:val="24"/>
                <w:szCs w:val="24"/>
              </w:rPr>
            </w:pPr>
          </w:p>
          <w:p w:rsidR="005F5068" w:rsidRDefault="005F5068" w:rsidP="00E519C4">
            <w:pPr>
              <w:spacing w:after="0" w:line="240" w:lineRule="auto"/>
              <w:ind w:firstLine="34"/>
              <w:jc w:val="center"/>
              <w:rPr>
                <w:rFonts w:ascii="Arial Narrow" w:hAnsi="Arial Narrow"/>
                <w:sz w:val="24"/>
                <w:szCs w:val="24"/>
              </w:rPr>
            </w:pPr>
          </w:p>
          <w:p w:rsidR="005F5068" w:rsidRDefault="005F5068" w:rsidP="00E519C4">
            <w:pPr>
              <w:spacing w:after="0" w:line="240" w:lineRule="auto"/>
              <w:ind w:firstLine="34"/>
              <w:jc w:val="center"/>
              <w:rPr>
                <w:rFonts w:ascii="Arial Narrow" w:hAnsi="Arial Narrow"/>
                <w:sz w:val="24"/>
                <w:szCs w:val="24"/>
              </w:rPr>
            </w:pPr>
          </w:p>
          <w:p w:rsidR="005F5068" w:rsidRPr="005A4221" w:rsidRDefault="005F5068" w:rsidP="00E519C4">
            <w:pPr>
              <w:spacing w:after="0" w:line="240" w:lineRule="auto"/>
              <w:ind w:firstLine="34"/>
              <w:jc w:val="center"/>
              <w:rPr>
                <w:rFonts w:ascii="Arial Narrow" w:hAnsi="Arial Narrow"/>
                <w:sz w:val="24"/>
                <w:szCs w:val="24"/>
              </w:rPr>
            </w:pPr>
            <w:r w:rsidRPr="005A4221">
              <w:rPr>
                <w:rFonts w:ascii="Arial Narrow" w:hAnsi="Arial Narrow"/>
                <w:sz w:val="24"/>
                <w:szCs w:val="24"/>
                <w:lang w:val="en-US"/>
              </w:rPr>
              <w:t>V</w:t>
            </w:r>
          </w:p>
        </w:tc>
        <w:tc>
          <w:tcPr>
            <w:tcW w:w="0" w:type="auto"/>
            <w:vAlign w:val="center"/>
          </w:tcPr>
          <w:p w:rsidR="005F5068" w:rsidRPr="005A4221" w:rsidRDefault="005F5068" w:rsidP="00E519C4">
            <w:pPr>
              <w:spacing w:after="0" w:line="216" w:lineRule="auto"/>
              <w:ind w:firstLine="34"/>
              <w:jc w:val="both"/>
              <w:rPr>
                <w:rFonts w:ascii="Arial Narrow" w:hAnsi="Arial Narrow"/>
                <w:sz w:val="24"/>
                <w:szCs w:val="24"/>
              </w:rPr>
            </w:pPr>
            <w:r w:rsidRPr="005A4221">
              <w:rPr>
                <w:rFonts w:ascii="Arial Narrow" w:hAnsi="Arial Narrow"/>
                <w:sz w:val="24"/>
                <w:szCs w:val="24"/>
              </w:rPr>
              <w:t>Соответствует. Но частично с восточной стороны захватывает территорию существующей жилой усадебной застройки, сохраняем</w:t>
            </w:r>
            <w:r w:rsidR="00A77301">
              <w:rPr>
                <w:rFonts w:ascii="Arial Narrow" w:hAnsi="Arial Narrow"/>
                <w:sz w:val="24"/>
                <w:szCs w:val="24"/>
              </w:rPr>
              <w:t>ую</w:t>
            </w:r>
            <w:r w:rsidRPr="005A4221">
              <w:rPr>
                <w:rFonts w:ascii="Arial Narrow" w:hAnsi="Arial Narrow"/>
                <w:sz w:val="24"/>
                <w:szCs w:val="24"/>
              </w:rPr>
              <w:t xml:space="preserve"> до амортизационного износа зданий</w:t>
            </w:r>
          </w:p>
        </w:tc>
      </w:tr>
      <w:tr w:rsidR="005F5068" w:rsidRPr="005A4221" w:rsidTr="00E519C4">
        <w:trPr>
          <w:trHeight w:val="227"/>
        </w:trPr>
        <w:tc>
          <w:tcPr>
            <w:tcW w:w="0" w:type="auto"/>
            <w:vAlign w:val="center"/>
          </w:tcPr>
          <w:p w:rsidR="005F5068" w:rsidRPr="005A4221" w:rsidRDefault="005F5068" w:rsidP="00E519C4">
            <w:pPr>
              <w:spacing w:after="0" w:line="240" w:lineRule="auto"/>
              <w:ind w:firstLine="29"/>
              <w:jc w:val="center"/>
              <w:rPr>
                <w:rFonts w:ascii="Arial Narrow" w:hAnsi="Arial Narrow"/>
                <w:sz w:val="24"/>
                <w:szCs w:val="24"/>
              </w:rPr>
            </w:pPr>
            <w:r w:rsidRPr="005A4221">
              <w:rPr>
                <w:rFonts w:ascii="Arial Narrow" w:hAnsi="Arial Narrow"/>
                <w:sz w:val="24"/>
                <w:szCs w:val="24"/>
              </w:rPr>
              <w:t>3</w:t>
            </w:r>
          </w:p>
        </w:tc>
        <w:tc>
          <w:tcPr>
            <w:tcW w:w="0" w:type="auto"/>
            <w:vAlign w:val="center"/>
          </w:tcPr>
          <w:p w:rsidR="005F5068" w:rsidRPr="005A4221" w:rsidRDefault="008E7F7A" w:rsidP="00E519C4">
            <w:pPr>
              <w:spacing w:after="0" w:line="240" w:lineRule="auto"/>
              <w:ind w:firstLine="33"/>
              <w:rPr>
                <w:rFonts w:ascii="Arial Narrow" w:hAnsi="Arial Narrow"/>
                <w:sz w:val="24"/>
                <w:szCs w:val="24"/>
              </w:rPr>
            </w:pPr>
            <w:r>
              <w:rPr>
                <w:rFonts w:ascii="Arial Narrow" w:hAnsi="Arial Narrow"/>
                <w:sz w:val="24"/>
                <w:szCs w:val="24"/>
              </w:rPr>
              <w:t>Гараж</w:t>
            </w:r>
          </w:p>
        </w:tc>
        <w:tc>
          <w:tcPr>
            <w:tcW w:w="0" w:type="auto"/>
            <w:vAlign w:val="center"/>
          </w:tcPr>
          <w:p w:rsidR="005F5068" w:rsidRPr="000E2EDD" w:rsidRDefault="005F5068" w:rsidP="00E519C4">
            <w:pPr>
              <w:spacing w:after="0" w:line="240" w:lineRule="auto"/>
              <w:jc w:val="center"/>
              <w:rPr>
                <w:rFonts w:ascii="Arial Narrow" w:hAnsi="Arial Narrow"/>
                <w:sz w:val="24"/>
                <w:szCs w:val="24"/>
              </w:rPr>
            </w:pPr>
            <w:r w:rsidRPr="000E2EDD">
              <w:rPr>
                <w:rFonts w:ascii="Arial Narrow" w:hAnsi="Arial Narrow"/>
                <w:sz w:val="24"/>
                <w:szCs w:val="24"/>
              </w:rPr>
              <w:t>50 м., 7.1.12</w:t>
            </w:r>
          </w:p>
        </w:tc>
        <w:tc>
          <w:tcPr>
            <w:tcW w:w="0" w:type="auto"/>
          </w:tcPr>
          <w:p w:rsidR="005F5068" w:rsidRPr="005A4221" w:rsidRDefault="005F5068" w:rsidP="00E519C4">
            <w:pPr>
              <w:spacing w:after="0" w:line="240" w:lineRule="auto"/>
              <w:ind w:firstLine="34"/>
              <w:jc w:val="center"/>
              <w:rPr>
                <w:rFonts w:ascii="Arial Narrow" w:hAnsi="Arial Narrow"/>
                <w:sz w:val="24"/>
                <w:szCs w:val="24"/>
              </w:rPr>
            </w:pPr>
            <w:r w:rsidRPr="005A4221">
              <w:rPr>
                <w:rFonts w:ascii="Arial Narrow" w:hAnsi="Arial Narrow"/>
                <w:sz w:val="24"/>
                <w:szCs w:val="24"/>
                <w:lang w:val="en-US"/>
              </w:rPr>
              <w:t>V</w:t>
            </w:r>
          </w:p>
        </w:tc>
        <w:tc>
          <w:tcPr>
            <w:tcW w:w="0" w:type="auto"/>
            <w:vAlign w:val="center"/>
          </w:tcPr>
          <w:p w:rsidR="005F5068" w:rsidRPr="005A4221" w:rsidRDefault="008E7F7A" w:rsidP="00E519C4">
            <w:pPr>
              <w:spacing w:after="0" w:line="216" w:lineRule="auto"/>
              <w:ind w:firstLine="34"/>
              <w:jc w:val="both"/>
              <w:rPr>
                <w:rFonts w:ascii="Arial Narrow" w:hAnsi="Arial Narrow"/>
                <w:sz w:val="24"/>
                <w:szCs w:val="24"/>
              </w:rPr>
            </w:pPr>
            <w:r w:rsidRPr="005A4221">
              <w:rPr>
                <w:rFonts w:ascii="Arial Narrow" w:hAnsi="Arial Narrow"/>
                <w:sz w:val="24"/>
                <w:szCs w:val="24"/>
              </w:rPr>
              <w:t>С</w:t>
            </w:r>
            <w:r w:rsidR="005F5068" w:rsidRPr="005A4221">
              <w:rPr>
                <w:rFonts w:ascii="Arial Narrow" w:hAnsi="Arial Narrow"/>
                <w:sz w:val="24"/>
                <w:szCs w:val="24"/>
              </w:rPr>
              <w:t>оответствует</w:t>
            </w:r>
            <w:r>
              <w:rPr>
                <w:rFonts w:ascii="Arial Narrow" w:hAnsi="Arial Narrow"/>
                <w:sz w:val="24"/>
                <w:szCs w:val="24"/>
              </w:rPr>
              <w:t>. С юго – восточной и южной стороны захватывает спортплощадку</w:t>
            </w:r>
          </w:p>
        </w:tc>
      </w:tr>
      <w:tr w:rsidR="005F5068" w:rsidRPr="005A4221" w:rsidTr="00E519C4">
        <w:trPr>
          <w:trHeight w:val="227"/>
        </w:trPr>
        <w:tc>
          <w:tcPr>
            <w:tcW w:w="0" w:type="auto"/>
            <w:vAlign w:val="center"/>
          </w:tcPr>
          <w:p w:rsidR="005F5068" w:rsidRPr="005A4221" w:rsidRDefault="005F5068" w:rsidP="00E519C4">
            <w:pPr>
              <w:spacing w:after="0" w:line="240" w:lineRule="auto"/>
              <w:jc w:val="center"/>
              <w:rPr>
                <w:rFonts w:ascii="Arial Narrow" w:hAnsi="Arial Narrow"/>
                <w:sz w:val="24"/>
                <w:szCs w:val="24"/>
              </w:rPr>
            </w:pPr>
            <w:r w:rsidRPr="005A4221">
              <w:rPr>
                <w:rFonts w:ascii="Arial Narrow" w:hAnsi="Arial Narrow"/>
                <w:sz w:val="24"/>
                <w:szCs w:val="24"/>
              </w:rPr>
              <w:t>4</w:t>
            </w:r>
          </w:p>
        </w:tc>
        <w:tc>
          <w:tcPr>
            <w:tcW w:w="0" w:type="auto"/>
            <w:vAlign w:val="center"/>
          </w:tcPr>
          <w:p w:rsidR="005F5068" w:rsidRPr="005A4221" w:rsidRDefault="005F5068" w:rsidP="00E519C4">
            <w:pPr>
              <w:spacing w:after="0" w:line="240" w:lineRule="auto"/>
              <w:ind w:firstLine="33"/>
              <w:rPr>
                <w:rFonts w:ascii="Arial Narrow" w:hAnsi="Arial Narrow"/>
                <w:sz w:val="24"/>
                <w:szCs w:val="24"/>
              </w:rPr>
            </w:pPr>
            <w:r w:rsidRPr="005A4221">
              <w:rPr>
                <w:rFonts w:ascii="Arial Narrow" w:hAnsi="Arial Narrow"/>
                <w:sz w:val="24"/>
                <w:szCs w:val="24"/>
              </w:rPr>
              <w:t>Склад ГСМ, АЗС</w:t>
            </w:r>
          </w:p>
        </w:tc>
        <w:tc>
          <w:tcPr>
            <w:tcW w:w="0" w:type="auto"/>
            <w:vAlign w:val="center"/>
          </w:tcPr>
          <w:p w:rsidR="005F5068" w:rsidRPr="005A4221" w:rsidRDefault="005F5068" w:rsidP="00E519C4">
            <w:pPr>
              <w:spacing w:after="0" w:line="240" w:lineRule="auto"/>
              <w:jc w:val="center"/>
              <w:rPr>
                <w:rFonts w:ascii="Arial Narrow" w:hAnsi="Arial Narrow"/>
                <w:sz w:val="24"/>
                <w:szCs w:val="24"/>
              </w:rPr>
            </w:pPr>
            <w:r w:rsidRPr="005A4221">
              <w:rPr>
                <w:rFonts w:ascii="Arial Narrow" w:hAnsi="Arial Narrow"/>
                <w:sz w:val="24"/>
                <w:szCs w:val="24"/>
              </w:rPr>
              <w:t>100 м., п. 7.1.12</w:t>
            </w:r>
          </w:p>
        </w:tc>
        <w:tc>
          <w:tcPr>
            <w:tcW w:w="0" w:type="auto"/>
          </w:tcPr>
          <w:p w:rsidR="005F5068" w:rsidRPr="005A4221" w:rsidRDefault="005F5068" w:rsidP="00E519C4">
            <w:pPr>
              <w:spacing w:after="0" w:line="240" w:lineRule="auto"/>
              <w:ind w:firstLine="34"/>
              <w:jc w:val="center"/>
              <w:rPr>
                <w:rFonts w:ascii="Arial Narrow" w:hAnsi="Arial Narrow"/>
                <w:sz w:val="24"/>
                <w:szCs w:val="24"/>
              </w:rPr>
            </w:pPr>
            <w:r w:rsidRPr="005A4221">
              <w:rPr>
                <w:rFonts w:ascii="Arial Narrow" w:hAnsi="Arial Narrow"/>
                <w:sz w:val="24"/>
                <w:szCs w:val="24"/>
                <w:lang w:val="en-US"/>
              </w:rPr>
              <w:t>IV</w:t>
            </w:r>
          </w:p>
        </w:tc>
        <w:tc>
          <w:tcPr>
            <w:tcW w:w="0" w:type="auto"/>
            <w:vAlign w:val="center"/>
          </w:tcPr>
          <w:p w:rsidR="005F5068" w:rsidRPr="005A4221" w:rsidRDefault="002109B5" w:rsidP="00E519C4">
            <w:pPr>
              <w:spacing w:after="0" w:line="216" w:lineRule="auto"/>
              <w:ind w:firstLine="34"/>
              <w:jc w:val="both"/>
              <w:rPr>
                <w:rFonts w:ascii="Arial Narrow" w:hAnsi="Arial Narrow"/>
                <w:sz w:val="24"/>
                <w:szCs w:val="24"/>
              </w:rPr>
            </w:pPr>
            <w:r w:rsidRPr="005A4221">
              <w:rPr>
                <w:rFonts w:ascii="Arial Narrow" w:hAnsi="Arial Narrow"/>
                <w:sz w:val="24"/>
                <w:szCs w:val="24"/>
              </w:rPr>
              <w:t>С</w:t>
            </w:r>
            <w:r w:rsidR="005F5068" w:rsidRPr="005A4221">
              <w:rPr>
                <w:rFonts w:ascii="Arial Narrow" w:hAnsi="Arial Narrow"/>
                <w:sz w:val="24"/>
                <w:szCs w:val="24"/>
              </w:rPr>
              <w:t>оответствует</w:t>
            </w:r>
            <w:r>
              <w:rPr>
                <w:rFonts w:ascii="Arial Narrow" w:hAnsi="Arial Narrow"/>
                <w:sz w:val="24"/>
                <w:szCs w:val="24"/>
              </w:rPr>
              <w:t xml:space="preserve">. </w:t>
            </w:r>
            <w:r w:rsidRPr="005A4221">
              <w:rPr>
                <w:rFonts w:ascii="Arial Narrow" w:hAnsi="Arial Narrow"/>
                <w:sz w:val="24"/>
                <w:szCs w:val="24"/>
              </w:rPr>
              <w:t xml:space="preserve">Но частично с </w:t>
            </w:r>
            <w:r>
              <w:rPr>
                <w:rFonts w:ascii="Arial Narrow" w:hAnsi="Arial Narrow"/>
                <w:sz w:val="24"/>
                <w:szCs w:val="24"/>
              </w:rPr>
              <w:t>южной</w:t>
            </w:r>
            <w:r w:rsidRPr="005A4221">
              <w:rPr>
                <w:rFonts w:ascii="Arial Narrow" w:hAnsi="Arial Narrow"/>
                <w:sz w:val="24"/>
                <w:szCs w:val="24"/>
              </w:rPr>
              <w:t xml:space="preserve"> стороны захватывает территорию существующей жилой усадебной застройки, сохраняем</w:t>
            </w:r>
            <w:r w:rsidR="00A77301">
              <w:rPr>
                <w:rFonts w:ascii="Arial Narrow" w:hAnsi="Arial Narrow"/>
                <w:sz w:val="24"/>
                <w:szCs w:val="24"/>
              </w:rPr>
              <w:t>ую</w:t>
            </w:r>
            <w:r w:rsidRPr="005A4221">
              <w:rPr>
                <w:rFonts w:ascii="Arial Narrow" w:hAnsi="Arial Narrow"/>
                <w:sz w:val="24"/>
                <w:szCs w:val="24"/>
              </w:rPr>
              <w:t xml:space="preserve"> до амортизационного износа зданий</w:t>
            </w:r>
          </w:p>
        </w:tc>
      </w:tr>
      <w:tr w:rsidR="005F5068" w:rsidRPr="005A4221" w:rsidTr="00E519C4">
        <w:trPr>
          <w:trHeight w:val="227"/>
        </w:trPr>
        <w:tc>
          <w:tcPr>
            <w:tcW w:w="0" w:type="auto"/>
            <w:vAlign w:val="center"/>
          </w:tcPr>
          <w:p w:rsidR="005F5068" w:rsidRPr="005A4221" w:rsidRDefault="005F5068" w:rsidP="00E519C4">
            <w:pPr>
              <w:spacing w:after="0" w:line="240" w:lineRule="auto"/>
              <w:jc w:val="center"/>
              <w:rPr>
                <w:rFonts w:ascii="Arial Narrow" w:hAnsi="Arial Narrow"/>
                <w:sz w:val="24"/>
                <w:szCs w:val="24"/>
              </w:rPr>
            </w:pPr>
          </w:p>
        </w:tc>
        <w:tc>
          <w:tcPr>
            <w:tcW w:w="0" w:type="auto"/>
            <w:vAlign w:val="center"/>
          </w:tcPr>
          <w:p w:rsidR="005F5068" w:rsidRDefault="005F5068" w:rsidP="00E519C4">
            <w:pPr>
              <w:spacing w:after="0" w:line="240" w:lineRule="auto"/>
              <w:ind w:firstLine="33"/>
              <w:rPr>
                <w:rFonts w:ascii="Arial Narrow" w:hAnsi="Arial Narrow"/>
                <w:sz w:val="24"/>
                <w:szCs w:val="24"/>
              </w:rPr>
            </w:pPr>
            <w:r>
              <w:rPr>
                <w:rFonts w:ascii="Arial Narrow" w:hAnsi="Arial Narrow"/>
                <w:sz w:val="24"/>
                <w:szCs w:val="24"/>
              </w:rPr>
              <w:t>Водозаборные сооружения, насосная станция на водозаборной скважине</w:t>
            </w:r>
          </w:p>
        </w:tc>
        <w:tc>
          <w:tcPr>
            <w:tcW w:w="0" w:type="auto"/>
            <w:vAlign w:val="center"/>
          </w:tcPr>
          <w:p w:rsidR="005F5068" w:rsidRPr="005A4221" w:rsidRDefault="00C43C41" w:rsidP="00E519C4">
            <w:pPr>
              <w:spacing w:after="0" w:line="240" w:lineRule="auto"/>
              <w:jc w:val="center"/>
              <w:rPr>
                <w:rFonts w:ascii="Arial Narrow" w:hAnsi="Arial Narrow"/>
                <w:sz w:val="24"/>
                <w:szCs w:val="24"/>
              </w:rPr>
            </w:pPr>
            <w:r w:rsidRPr="00DB3396">
              <w:rPr>
                <w:rFonts w:ascii="Arial Narrow" w:hAnsi="Arial Narrow"/>
                <w:sz w:val="24"/>
              </w:rPr>
              <w:t>п. 7.1.13</w:t>
            </w:r>
          </w:p>
        </w:tc>
        <w:tc>
          <w:tcPr>
            <w:tcW w:w="0" w:type="auto"/>
          </w:tcPr>
          <w:p w:rsidR="005F5068" w:rsidRPr="00845205" w:rsidRDefault="005F5068" w:rsidP="00E519C4">
            <w:pPr>
              <w:spacing w:after="0" w:line="240" w:lineRule="auto"/>
              <w:ind w:firstLine="34"/>
              <w:jc w:val="center"/>
              <w:rPr>
                <w:rFonts w:ascii="Arial Narrow" w:hAnsi="Arial Narrow"/>
                <w:sz w:val="24"/>
                <w:szCs w:val="24"/>
              </w:rPr>
            </w:pPr>
          </w:p>
        </w:tc>
        <w:tc>
          <w:tcPr>
            <w:tcW w:w="0" w:type="auto"/>
            <w:vAlign w:val="center"/>
          </w:tcPr>
          <w:p w:rsidR="005F5068" w:rsidRPr="005A4221" w:rsidRDefault="00622DD0" w:rsidP="00E519C4">
            <w:pPr>
              <w:spacing w:after="0" w:line="216" w:lineRule="auto"/>
              <w:ind w:firstLine="34"/>
              <w:jc w:val="center"/>
              <w:rPr>
                <w:rFonts w:ascii="Arial Narrow" w:hAnsi="Arial Narrow"/>
                <w:sz w:val="24"/>
                <w:szCs w:val="24"/>
              </w:rPr>
            </w:pPr>
            <w:r w:rsidRPr="005A4221">
              <w:rPr>
                <w:rFonts w:ascii="Arial Narrow" w:hAnsi="Arial Narrow"/>
                <w:sz w:val="24"/>
                <w:szCs w:val="24"/>
              </w:rPr>
              <w:t>соответствует</w:t>
            </w:r>
          </w:p>
        </w:tc>
      </w:tr>
      <w:tr w:rsidR="005F5068" w:rsidRPr="005A4221" w:rsidTr="00E519C4">
        <w:trPr>
          <w:trHeight w:val="227"/>
        </w:trPr>
        <w:tc>
          <w:tcPr>
            <w:tcW w:w="0" w:type="auto"/>
            <w:vAlign w:val="center"/>
          </w:tcPr>
          <w:p w:rsidR="005F5068" w:rsidRPr="005A4221" w:rsidRDefault="005F5068" w:rsidP="00E519C4">
            <w:pPr>
              <w:spacing w:after="0" w:line="240" w:lineRule="auto"/>
              <w:jc w:val="center"/>
              <w:rPr>
                <w:rFonts w:ascii="Arial Narrow" w:hAnsi="Arial Narrow"/>
                <w:sz w:val="24"/>
                <w:szCs w:val="24"/>
              </w:rPr>
            </w:pPr>
          </w:p>
        </w:tc>
        <w:tc>
          <w:tcPr>
            <w:tcW w:w="0" w:type="auto"/>
            <w:vAlign w:val="center"/>
          </w:tcPr>
          <w:p w:rsidR="005F5068" w:rsidRPr="005A4221" w:rsidRDefault="005F5068" w:rsidP="00E519C4">
            <w:pPr>
              <w:spacing w:after="0" w:line="240" w:lineRule="auto"/>
              <w:ind w:firstLine="33"/>
              <w:rPr>
                <w:rFonts w:ascii="Arial Narrow" w:hAnsi="Arial Narrow"/>
                <w:sz w:val="24"/>
                <w:szCs w:val="24"/>
              </w:rPr>
            </w:pPr>
            <w:r w:rsidRPr="005A4221">
              <w:rPr>
                <w:rFonts w:ascii="Arial Narrow" w:hAnsi="Arial Narrow"/>
                <w:sz w:val="24"/>
                <w:szCs w:val="24"/>
              </w:rPr>
              <w:t>Станция биологической очистки сточных вод</w:t>
            </w:r>
          </w:p>
        </w:tc>
        <w:tc>
          <w:tcPr>
            <w:tcW w:w="0" w:type="auto"/>
            <w:vAlign w:val="center"/>
          </w:tcPr>
          <w:p w:rsidR="005F5068" w:rsidRPr="000E2EDD" w:rsidRDefault="005F5068" w:rsidP="00E519C4">
            <w:pPr>
              <w:spacing w:after="0" w:line="240" w:lineRule="auto"/>
              <w:jc w:val="center"/>
              <w:rPr>
                <w:rFonts w:ascii="Arial Narrow" w:hAnsi="Arial Narrow"/>
                <w:sz w:val="24"/>
                <w:szCs w:val="24"/>
              </w:rPr>
            </w:pPr>
            <w:r w:rsidRPr="000E2EDD">
              <w:rPr>
                <w:rFonts w:ascii="Arial Narrow" w:hAnsi="Arial Narrow"/>
                <w:sz w:val="24"/>
                <w:szCs w:val="24"/>
              </w:rPr>
              <w:t>200 м., п. 7.1.13</w:t>
            </w:r>
          </w:p>
        </w:tc>
        <w:tc>
          <w:tcPr>
            <w:tcW w:w="0" w:type="auto"/>
          </w:tcPr>
          <w:p w:rsidR="005F5068" w:rsidRPr="005A4221" w:rsidRDefault="005F5068" w:rsidP="00E519C4">
            <w:pPr>
              <w:spacing w:after="0" w:line="240" w:lineRule="auto"/>
              <w:ind w:firstLine="34"/>
              <w:jc w:val="center"/>
              <w:rPr>
                <w:rFonts w:ascii="Arial Narrow" w:hAnsi="Arial Narrow"/>
                <w:sz w:val="24"/>
                <w:szCs w:val="24"/>
              </w:rPr>
            </w:pPr>
          </w:p>
        </w:tc>
        <w:tc>
          <w:tcPr>
            <w:tcW w:w="0" w:type="auto"/>
            <w:vAlign w:val="center"/>
          </w:tcPr>
          <w:p w:rsidR="005F5068" w:rsidRPr="005A4221" w:rsidRDefault="005F5068" w:rsidP="00E519C4">
            <w:pPr>
              <w:spacing w:after="0" w:line="216" w:lineRule="auto"/>
              <w:ind w:firstLine="34"/>
              <w:jc w:val="center"/>
              <w:rPr>
                <w:rFonts w:ascii="Arial Narrow" w:hAnsi="Arial Narrow"/>
                <w:sz w:val="24"/>
                <w:szCs w:val="24"/>
              </w:rPr>
            </w:pPr>
            <w:r w:rsidRPr="005A4221">
              <w:rPr>
                <w:rFonts w:ascii="Arial Narrow" w:hAnsi="Arial Narrow"/>
                <w:sz w:val="24"/>
                <w:szCs w:val="24"/>
              </w:rPr>
              <w:t>соответствует</w:t>
            </w:r>
          </w:p>
        </w:tc>
      </w:tr>
      <w:tr w:rsidR="005F5068" w:rsidRPr="005A4221" w:rsidTr="00E519C4">
        <w:trPr>
          <w:trHeight w:val="227"/>
        </w:trPr>
        <w:tc>
          <w:tcPr>
            <w:tcW w:w="0" w:type="auto"/>
            <w:vAlign w:val="center"/>
          </w:tcPr>
          <w:p w:rsidR="005F5068" w:rsidRPr="005A4221" w:rsidRDefault="005F5068" w:rsidP="00E519C4">
            <w:pPr>
              <w:spacing w:after="0" w:line="240" w:lineRule="auto"/>
              <w:jc w:val="center"/>
              <w:rPr>
                <w:rFonts w:ascii="Arial Narrow" w:hAnsi="Arial Narrow"/>
                <w:sz w:val="24"/>
                <w:szCs w:val="24"/>
              </w:rPr>
            </w:pPr>
          </w:p>
        </w:tc>
        <w:tc>
          <w:tcPr>
            <w:tcW w:w="0" w:type="auto"/>
            <w:vAlign w:val="center"/>
          </w:tcPr>
          <w:p w:rsidR="005F5068" w:rsidRPr="005A4221" w:rsidRDefault="005F5068" w:rsidP="00E519C4">
            <w:pPr>
              <w:spacing w:after="0" w:line="240" w:lineRule="auto"/>
              <w:ind w:firstLine="33"/>
              <w:rPr>
                <w:rFonts w:ascii="Arial Narrow" w:hAnsi="Arial Narrow"/>
                <w:sz w:val="24"/>
                <w:szCs w:val="24"/>
              </w:rPr>
            </w:pPr>
            <w:r w:rsidRPr="005A4221">
              <w:rPr>
                <w:rFonts w:ascii="Arial Narrow" w:hAnsi="Arial Narrow"/>
                <w:sz w:val="24"/>
                <w:szCs w:val="24"/>
              </w:rPr>
              <w:t>Тепличный комплекс</w:t>
            </w:r>
          </w:p>
        </w:tc>
        <w:tc>
          <w:tcPr>
            <w:tcW w:w="0" w:type="auto"/>
            <w:vAlign w:val="center"/>
          </w:tcPr>
          <w:p w:rsidR="005F5068" w:rsidRPr="00D4569A" w:rsidRDefault="005F5068" w:rsidP="00E519C4">
            <w:pPr>
              <w:spacing w:after="0" w:line="240" w:lineRule="auto"/>
              <w:jc w:val="center"/>
              <w:rPr>
                <w:rFonts w:ascii="Arial Narrow" w:hAnsi="Arial Narrow"/>
                <w:sz w:val="24"/>
                <w:szCs w:val="24"/>
              </w:rPr>
            </w:pPr>
            <w:r w:rsidRPr="00D4569A">
              <w:rPr>
                <w:rFonts w:ascii="Arial Narrow" w:hAnsi="Arial Narrow"/>
                <w:sz w:val="24"/>
                <w:szCs w:val="24"/>
              </w:rPr>
              <w:t>50м., п.7.1.8</w:t>
            </w:r>
          </w:p>
        </w:tc>
        <w:tc>
          <w:tcPr>
            <w:tcW w:w="0" w:type="auto"/>
          </w:tcPr>
          <w:p w:rsidR="005F5068" w:rsidRDefault="005F5068" w:rsidP="00E519C4">
            <w:pPr>
              <w:spacing w:after="0" w:line="240" w:lineRule="auto"/>
              <w:jc w:val="center"/>
            </w:pPr>
            <w:r w:rsidRPr="00C9623D">
              <w:rPr>
                <w:rFonts w:ascii="Arial Narrow" w:hAnsi="Arial Narrow"/>
                <w:sz w:val="24"/>
                <w:szCs w:val="24"/>
                <w:lang w:val="en-US"/>
              </w:rPr>
              <w:t>V</w:t>
            </w:r>
          </w:p>
        </w:tc>
        <w:tc>
          <w:tcPr>
            <w:tcW w:w="0" w:type="auto"/>
          </w:tcPr>
          <w:p w:rsidR="005F5068" w:rsidRDefault="005F5068" w:rsidP="00E519C4">
            <w:pPr>
              <w:spacing w:after="0" w:line="216" w:lineRule="auto"/>
              <w:jc w:val="center"/>
            </w:pPr>
            <w:r w:rsidRPr="00D93939">
              <w:rPr>
                <w:rFonts w:ascii="Arial Narrow" w:hAnsi="Arial Narrow"/>
                <w:sz w:val="24"/>
                <w:szCs w:val="24"/>
              </w:rPr>
              <w:t>соответствует</w:t>
            </w:r>
          </w:p>
        </w:tc>
      </w:tr>
      <w:tr w:rsidR="005F5068" w:rsidRPr="005A4221" w:rsidTr="00E519C4">
        <w:trPr>
          <w:trHeight w:val="227"/>
        </w:trPr>
        <w:tc>
          <w:tcPr>
            <w:tcW w:w="0" w:type="auto"/>
            <w:vAlign w:val="center"/>
          </w:tcPr>
          <w:p w:rsidR="005F5068" w:rsidRPr="005A4221" w:rsidRDefault="005F5068" w:rsidP="00E519C4">
            <w:pPr>
              <w:spacing w:after="0" w:line="240" w:lineRule="auto"/>
              <w:jc w:val="center"/>
              <w:rPr>
                <w:rFonts w:ascii="Arial Narrow" w:hAnsi="Arial Narrow"/>
                <w:sz w:val="24"/>
                <w:szCs w:val="24"/>
              </w:rPr>
            </w:pPr>
          </w:p>
        </w:tc>
        <w:tc>
          <w:tcPr>
            <w:tcW w:w="0" w:type="auto"/>
            <w:vAlign w:val="center"/>
          </w:tcPr>
          <w:p w:rsidR="005F5068" w:rsidRPr="005A4221" w:rsidRDefault="005F5068" w:rsidP="00E519C4">
            <w:pPr>
              <w:spacing w:after="0" w:line="240" w:lineRule="auto"/>
              <w:ind w:firstLine="33"/>
              <w:rPr>
                <w:rFonts w:ascii="Arial Narrow" w:hAnsi="Arial Narrow"/>
                <w:sz w:val="24"/>
                <w:szCs w:val="24"/>
              </w:rPr>
            </w:pPr>
            <w:r w:rsidRPr="005A4221">
              <w:rPr>
                <w:rFonts w:ascii="Arial Narrow" w:hAnsi="Arial Narrow"/>
                <w:sz w:val="24"/>
                <w:szCs w:val="24"/>
              </w:rPr>
              <w:t xml:space="preserve">Цех консервирования овощей </w:t>
            </w:r>
          </w:p>
        </w:tc>
        <w:tc>
          <w:tcPr>
            <w:tcW w:w="0" w:type="auto"/>
            <w:vAlign w:val="center"/>
          </w:tcPr>
          <w:p w:rsidR="005F5068" w:rsidRPr="00D4569A" w:rsidRDefault="005F5068" w:rsidP="00E519C4">
            <w:pPr>
              <w:spacing w:after="0" w:line="240" w:lineRule="auto"/>
              <w:jc w:val="center"/>
              <w:rPr>
                <w:rFonts w:ascii="Arial Narrow" w:hAnsi="Arial Narrow"/>
                <w:sz w:val="24"/>
                <w:szCs w:val="24"/>
              </w:rPr>
            </w:pPr>
            <w:r w:rsidRPr="00D4569A">
              <w:rPr>
                <w:rFonts w:ascii="Arial Narrow" w:hAnsi="Arial Narrow"/>
                <w:sz w:val="24"/>
                <w:szCs w:val="24"/>
              </w:rPr>
              <w:t>50м., п.7.1.8</w:t>
            </w:r>
          </w:p>
        </w:tc>
        <w:tc>
          <w:tcPr>
            <w:tcW w:w="0" w:type="auto"/>
          </w:tcPr>
          <w:p w:rsidR="005F5068" w:rsidRDefault="005F5068" w:rsidP="00E519C4">
            <w:pPr>
              <w:spacing w:after="0" w:line="240" w:lineRule="auto"/>
              <w:jc w:val="center"/>
            </w:pPr>
            <w:r w:rsidRPr="00C9623D">
              <w:rPr>
                <w:rFonts w:ascii="Arial Narrow" w:hAnsi="Arial Narrow"/>
                <w:sz w:val="24"/>
                <w:szCs w:val="24"/>
                <w:lang w:val="en-US"/>
              </w:rPr>
              <w:t>V</w:t>
            </w:r>
          </w:p>
        </w:tc>
        <w:tc>
          <w:tcPr>
            <w:tcW w:w="0" w:type="auto"/>
          </w:tcPr>
          <w:p w:rsidR="005F5068" w:rsidRDefault="005F5068" w:rsidP="00E519C4">
            <w:pPr>
              <w:spacing w:after="0" w:line="216" w:lineRule="auto"/>
              <w:jc w:val="center"/>
            </w:pPr>
            <w:r w:rsidRPr="00D93939">
              <w:rPr>
                <w:rFonts w:ascii="Arial Narrow" w:hAnsi="Arial Narrow"/>
                <w:sz w:val="24"/>
                <w:szCs w:val="24"/>
              </w:rPr>
              <w:t>соответствует</w:t>
            </w:r>
          </w:p>
        </w:tc>
      </w:tr>
      <w:tr w:rsidR="005F5068" w:rsidRPr="005A4221" w:rsidTr="00E519C4">
        <w:trPr>
          <w:trHeight w:val="227"/>
        </w:trPr>
        <w:tc>
          <w:tcPr>
            <w:tcW w:w="0" w:type="auto"/>
            <w:vAlign w:val="center"/>
          </w:tcPr>
          <w:p w:rsidR="005F5068" w:rsidRPr="005A4221" w:rsidRDefault="005F5068" w:rsidP="00E519C4">
            <w:pPr>
              <w:spacing w:after="0" w:line="240" w:lineRule="auto"/>
              <w:jc w:val="center"/>
              <w:rPr>
                <w:rFonts w:ascii="Arial Narrow" w:hAnsi="Arial Narrow"/>
                <w:sz w:val="24"/>
                <w:szCs w:val="24"/>
              </w:rPr>
            </w:pPr>
          </w:p>
        </w:tc>
        <w:tc>
          <w:tcPr>
            <w:tcW w:w="0" w:type="auto"/>
            <w:vAlign w:val="center"/>
          </w:tcPr>
          <w:p w:rsidR="005F5068" w:rsidRPr="005A4221" w:rsidRDefault="005F5068" w:rsidP="00E519C4">
            <w:pPr>
              <w:spacing w:after="0" w:line="240" w:lineRule="auto"/>
              <w:ind w:firstLine="33"/>
              <w:jc w:val="both"/>
              <w:rPr>
                <w:rFonts w:ascii="Arial Narrow" w:hAnsi="Arial Narrow"/>
                <w:sz w:val="24"/>
                <w:szCs w:val="24"/>
              </w:rPr>
            </w:pPr>
            <w:r w:rsidRPr="005A4221">
              <w:rPr>
                <w:rFonts w:ascii="Arial Narrow" w:hAnsi="Arial Narrow"/>
                <w:sz w:val="24"/>
                <w:szCs w:val="24"/>
              </w:rPr>
              <w:t>Цех по переработке дикоросов с приемным пунктом</w:t>
            </w:r>
          </w:p>
        </w:tc>
        <w:tc>
          <w:tcPr>
            <w:tcW w:w="0" w:type="auto"/>
            <w:vAlign w:val="center"/>
          </w:tcPr>
          <w:p w:rsidR="005F5068" w:rsidRPr="00D4569A" w:rsidRDefault="005F5068" w:rsidP="00E519C4">
            <w:pPr>
              <w:spacing w:after="0" w:line="240" w:lineRule="auto"/>
              <w:jc w:val="center"/>
              <w:rPr>
                <w:rFonts w:ascii="Arial Narrow" w:hAnsi="Arial Narrow"/>
                <w:sz w:val="24"/>
                <w:szCs w:val="24"/>
              </w:rPr>
            </w:pPr>
            <w:r w:rsidRPr="00D4569A">
              <w:rPr>
                <w:rFonts w:ascii="Arial Narrow" w:hAnsi="Arial Narrow"/>
                <w:sz w:val="24"/>
                <w:szCs w:val="24"/>
              </w:rPr>
              <w:t>50м., п.7.1.8</w:t>
            </w:r>
          </w:p>
        </w:tc>
        <w:tc>
          <w:tcPr>
            <w:tcW w:w="0" w:type="auto"/>
          </w:tcPr>
          <w:p w:rsidR="005F5068" w:rsidRDefault="005F5068" w:rsidP="00E519C4">
            <w:pPr>
              <w:spacing w:after="0" w:line="240" w:lineRule="auto"/>
              <w:jc w:val="center"/>
            </w:pPr>
            <w:r w:rsidRPr="00C9623D">
              <w:rPr>
                <w:rFonts w:ascii="Arial Narrow" w:hAnsi="Arial Narrow"/>
                <w:sz w:val="24"/>
                <w:szCs w:val="24"/>
                <w:lang w:val="en-US"/>
              </w:rPr>
              <w:t>V</w:t>
            </w:r>
          </w:p>
        </w:tc>
        <w:tc>
          <w:tcPr>
            <w:tcW w:w="0" w:type="auto"/>
          </w:tcPr>
          <w:p w:rsidR="005F5068" w:rsidRDefault="005F5068" w:rsidP="00E519C4">
            <w:pPr>
              <w:spacing w:after="0" w:line="216" w:lineRule="auto"/>
              <w:jc w:val="center"/>
            </w:pPr>
            <w:r w:rsidRPr="00D93939">
              <w:rPr>
                <w:rFonts w:ascii="Arial Narrow" w:hAnsi="Arial Narrow"/>
                <w:sz w:val="24"/>
                <w:szCs w:val="24"/>
              </w:rPr>
              <w:t>соответствует</w:t>
            </w:r>
          </w:p>
        </w:tc>
      </w:tr>
      <w:tr w:rsidR="005F5068" w:rsidRPr="005A4221" w:rsidTr="00E519C4">
        <w:trPr>
          <w:trHeight w:val="227"/>
        </w:trPr>
        <w:tc>
          <w:tcPr>
            <w:tcW w:w="0" w:type="auto"/>
            <w:vAlign w:val="center"/>
          </w:tcPr>
          <w:p w:rsidR="005F5068" w:rsidRPr="005A4221" w:rsidRDefault="005F5068" w:rsidP="00E519C4">
            <w:pPr>
              <w:spacing w:after="0" w:line="240" w:lineRule="auto"/>
              <w:jc w:val="center"/>
              <w:rPr>
                <w:rFonts w:ascii="Arial Narrow" w:hAnsi="Arial Narrow"/>
                <w:sz w:val="24"/>
                <w:szCs w:val="24"/>
              </w:rPr>
            </w:pPr>
          </w:p>
        </w:tc>
        <w:tc>
          <w:tcPr>
            <w:tcW w:w="0" w:type="auto"/>
            <w:vAlign w:val="center"/>
          </w:tcPr>
          <w:p w:rsidR="005F5068" w:rsidRPr="005A4221" w:rsidRDefault="005F5068" w:rsidP="00E519C4">
            <w:pPr>
              <w:spacing w:after="0" w:line="240" w:lineRule="auto"/>
              <w:ind w:firstLine="33"/>
              <w:rPr>
                <w:rFonts w:ascii="Arial Narrow" w:hAnsi="Arial Narrow"/>
                <w:sz w:val="24"/>
                <w:szCs w:val="24"/>
              </w:rPr>
            </w:pPr>
            <w:r w:rsidRPr="005A4221">
              <w:rPr>
                <w:rFonts w:ascii="Arial Narrow" w:hAnsi="Arial Narrow"/>
                <w:sz w:val="24"/>
                <w:szCs w:val="24"/>
              </w:rPr>
              <w:t>СТО на 2 поста</w:t>
            </w:r>
          </w:p>
        </w:tc>
        <w:tc>
          <w:tcPr>
            <w:tcW w:w="0" w:type="auto"/>
            <w:vAlign w:val="center"/>
          </w:tcPr>
          <w:p w:rsidR="005F5068" w:rsidRPr="00D4569A" w:rsidRDefault="005F5068" w:rsidP="00E519C4">
            <w:pPr>
              <w:spacing w:after="0" w:line="240" w:lineRule="auto"/>
              <w:jc w:val="center"/>
              <w:rPr>
                <w:rFonts w:ascii="Arial Narrow" w:hAnsi="Arial Narrow"/>
                <w:sz w:val="24"/>
                <w:szCs w:val="24"/>
              </w:rPr>
            </w:pPr>
            <w:r>
              <w:rPr>
                <w:rFonts w:ascii="Arial Narrow" w:hAnsi="Arial Narrow"/>
                <w:sz w:val="24"/>
                <w:szCs w:val="24"/>
              </w:rPr>
              <w:t>10</w:t>
            </w:r>
            <w:r w:rsidRPr="00D4569A">
              <w:rPr>
                <w:rFonts w:ascii="Arial Narrow" w:hAnsi="Arial Narrow"/>
                <w:sz w:val="24"/>
                <w:szCs w:val="24"/>
              </w:rPr>
              <w:t>0 м, п. 7.1.12</w:t>
            </w:r>
          </w:p>
        </w:tc>
        <w:tc>
          <w:tcPr>
            <w:tcW w:w="0" w:type="auto"/>
          </w:tcPr>
          <w:p w:rsidR="005F5068" w:rsidRPr="00994348" w:rsidRDefault="005F5068" w:rsidP="00E519C4">
            <w:pPr>
              <w:spacing w:after="0" w:line="240" w:lineRule="auto"/>
              <w:ind w:firstLine="34"/>
              <w:jc w:val="center"/>
              <w:rPr>
                <w:rFonts w:ascii="Arial Narrow" w:hAnsi="Arial Narrow"/>
                <w:sz w:val="24"/>
                <w:szCs w:val="24"/>
              </w:rPr>
            </w:pPr>
          </w:p>
          <w:p w:rsidR="005F5068" w:rsidRPr="00994348" w:rsidRDefault="005F5068" w:rsidP="00E519C4">
            <w:pPr>
              <w:spacing w:after="0" w:line="240" w:lineRule="auto"/>
              <w:ind w:firstLine="34"/>
              <w:jc w:val="center"/>
              <w:rPr>
                <w:rFonts w:ascii="Arial Narrow" w:hAnsi="Arial Narrow"/>
                <w:sz w:val="24"/>
                <w:szCs w:val="24"/>
              </w:rPr>
            </w:pPr>
          </w:p>
          <w:p w:rsidR="005F5068" w:rsidRPr="00994348" w:rsidRDefault="005F5068" w:rsidP="00E519C4">
            <w:pPr>
              <w:spacing w:after="0" w:line="240" w:lineRule="auto"/>
              <w:ind w:firstLine="34"/>
              <w:jc w:val="center"/>
              <w:rPr>
                <w:rFonts w:ascii="Arial Narrow" w:hAnsi="Arial Narrow"/>
                <w:sz w:val="24"/>
                <w:szCs w:val="24"/>
              </w:rPr>
            </w:pPr>
          </w:p>
          <w:p w:rsidR="005F5068" w:rsidRPr="00123D85" w:rsidRDefault="005F5068" w:rsidP="00E519C4">
            <w:pPr>
              <w:spacing w:after="0" w:line="240" w:lineRule="auto"/>
              <w:ind w:firstLine="34"/>
              <w:jc w:val="center"/>
              <w:rPr>
                <w:rFonts w:ascii="Arial Narrow" w:hAnsi="Arial Narrow"/>
                <w:sz w:val="24"/>
                <w:szCs w:val="24"/>
              </w:rPr>
            </w:pPr>
            <w:r w:rsidRPr="005A4221">
              <w:rPr>
                <w:rFonts w:ascii="Arial Narrow" w:hAnsi="Arial Narrow"/>
                <w:sz w:val="24"/>
                <w:szCs w:val="24"/>
                <w:lang w:val="en-US"/>
              </w:rPr>
              <w:t>IV</w:t>
            </w:r>
          </w:p>
        </w:tc>
        <w:tc>
          <w:tcPr>
            <w:tcW w:w="0" w:type="auto"/>
            <w:vAlign w:val="center"/>
          </w:tcPr>
          <w:p w:rsidR="005F5068" w:rsidRPr="0058490E" w:rsidRDefault="005F5068" w:rsidP="00E519C4">
            <w:pPr>
              <w:spacing w:after="0" w:line="216" w:lineRule="auto"/>
              <w:ind w:firstLine="34"/>
              <w:jc w:val="both"/>
              <w:rPr>
                <w:rFonts w:ascii="Arial Narrow" w:hAnsi="Arial Narrow"/>
                <w:sz w:val="24"/>
                <w:szCs w:val="24"/>
              </w:rPr>
            </w:pPr>
            <w:r w:rsidRPr="0058490E">
              <w:rPr>
                <w:rFonts w:ascii="Arial Narrow" w:hAnsi="Arial Narrow"/>
                <w:sz w:val="24"/>
                <w:szCs w:val="24"/>
              </w:rPr>
              <w:t>Соответствует. С западной стороны частично захватывает жилую усадебную застройку, сохраняем</w:t>
            </w:r>
            <w:r w:rsidR="00F54905">
              <w:rPr>
                <w:rFonts w:ascii="Arial Narrow" w:hAnsi="Arial Narrow"/>
                <w:sz w:val="24"/>
                <w:szCs w:val="24"/>
              </w:rPr>
              <w:t xml:space="preserve">ую </w:t>
            </w:r>
            <w:r w:rsidRPr="0058490E">
              <w:rPr>
                <w:rFonts w:ascii="Arial Narrow" w:hAnsi="Arial Narrow"/>
                <w:sz w:val="24"/>
                <w:szCs w:val="24"/>
              </w:rPr>
              <w:t>до амортизационного износа зданий</w:t>
            </w:r>
          </w:p>
        </w:tc>
      </w:tr>
      <w:tr w:rsidR="005F5068" w:rsidRPr="005A4221" w:rsidTr="00E519C4">
        <w:trPr>
          <w:trHeight w:val="227"/>
        </w:trPr>
        <w:tc>
          <w:tcPr>
            <w:tcW w:w="0" w:type="auto"/>
            <w:vAlign w:val="center"/>
          </w:tcPr>
          <w:p w:rsidR="005F5068" w:rsidRPr="005A4221" w:rsidRDefault="005F5068" w:rsidP="00E519C4">
            <w:pPr>
              <w:spacing w:after="0" w:line="240" w:lineRule="auto"/>
              <w:jc w:val="center"/>
              <w:rPr>
                <w:rFonts w:ascii="Arial Narrow" w:hAnsi="Arial Narrow"/>
                <w:sz w:val="24"/>
                <w:szCs w:val="24"/>
              </w:rPr>
            </w:pPr>
          </w:p>
        </w:tc>
        <w:tc>
          <w:tcPr>
            <w:tcW w:w="0" w:type="auto"/>
            <w:vAlign w:val="center"/>
          </w:tcPr>
          <w:p w:rsidR="005F5068" w:rsidRPr="005A4221" w:rsidRDefault="005F5068" w:rsidP="00E519C4">
            <w:pPr>
              <w:spacing w:after="0" w:line="240" w:lineRule="auto"/>
              <w:ind w:firstLine="33"/>
              <w:rPr>
                <w:rFonts w:ascii="Arial Narrow" w:hAnsi="Arial Narrow"/>
                <w:sz w:val="24"/>
                <w:szCs w:val="24"/>
              </w:rPr>
            </w:pPr>
            <w:r>
              <w:rPr>
                <w:rFonts w:ascii="Arial Narrow" w:hAnsi="Arial Narrow"/>
                <w:sz w:val="24"/>
                <w:szCs w:val="24"/>
              </w:rPr>
              <w:t>Грузовой причал</w:t>
            </w:r>
          </w:p>
        </w:tc>
        <w:tc>
          <w:tcPr>
            <w:tcW w:w="0" w:type="auto"/>
            <w:vAlign w:val="center"/>
          </w:tcPr>
          <w:p w:rsidR="005F5068" w:rsidRPr="005A4221" w:rsidRDefault="005F5068" w:rsidP="00E519C4">
            <w:pPr>
              <w:spacing w:after="0" w:line="240" w:lineRule="auto"/>
              <w:jc w:val="center"/>
              <w:rPr>
                <w:rFonts w:ascii="Arial Narrow" w:hAnsi="Arial Narrow"/>
                <w:sz w:val="24"/>
                <w:szCs w:val="24"/>
              </w:rPr>
            </w:pPr>
            <w:r>
              <w:rPr>
                <w:rFonts w:ascii="Arial Narrow" w:hAnsi="Arial Narrow"/>
                <w:sz w:val="24"/>
                <w:szCs w:val="24"/>
              </w:rPr>
              <w:t>50 м. п. 7.1.14</w:t>
            </w:r>
          </w:p>
        </w:tc>
        <w:tc>
          <w:tcPr>
            <w:tcW w:w="0" w:type="auto"/>
          </w:tcPr>
          <w:p w:rsidR="005F5068" w:rsidRDefault="005F5068" w:rsidP="00E519C4">
            <w:pPr>
              <w:spacing w:after="0" w:line="240" w:lineRule="auto"/>
              <w:jc w:val="center"/>
            </w:pPr>
            <w:r w:rsidRPr="00F23BFB">
              <w:rPr>
                <w:rFonts w:ascii="Arial Narrow" w:hAnsi="Arial Narrow"/>
                <w:sz w:val="24"/>
                <w:szCs w:val="24"/>
                <w:lang w:val="en-US"/>
              </w:rPr>
              <w:t>V</w:t>
            </w:r>
          </w:p>
        </w:tc>
        <w:tc>
          <w:tcPr>
            <w:tcW w:w="0" w:type="auto"/>
            <w:vAlign w:val="center"/>
          </w:tcPr>
          <w:p w:rsidR="005F5068" w:rsidRPr="005A4221" w:rsidRDefault="005F5068" w:rsidP="00E519C4">
            <w:pPr>
              <w:spacing w:after="0" w:line="216" w:lineRule="auto"/>
              <w:ind w:firstLine="34"/>
              <w:jc w:val="center"/>
              <w:rPr>
                <w:rFonts w:ascii="Arial Narrow" w:hAnsi="Arial Narrow"/>
                <w:sz w:val="24"/>
                <w:szCs w:val="24"/>
              </w:rPr>
            </w:pPr>
            <w:r>
              <w:rPr>
                <w:rFonts w:ascii="Arial Narrow" w:hAnsi="Arial Narrow"/>
                <w:sz w:val="24"/>
                <w:szCs w:val="24"/>
              </w:rPr>
              <w:t>соответствует</w:t>
            </w:r>
          </w:p>
        </w:tc>
      </w:tr>
      <w:tr w:rsidR="005F5068" w:rsidRPr="005A4221" w:rsidTr="00E519C4">
        <w:trPr>
          <w:trHeight w:val="227"/>
        </w:trPr>
        <w:tc>
          <w:tcPr>
            <w:tcW w:w="0" w:type="auto"/>
            <w:vAlign w:val="center"/>
          </w:tcPr>
          <w:p w:rsidR="005F5068" w:rsidRPr="005A4221" w:rsidRDefault="005F5068" w:rsidP="00E519C4">
            <w:pPr>
              <w:spacing w:after="0" w:line="240" w:lineRule="auto"/>
              <w:jc w:val="center"/>
              <w:rPr>
                <w:rFonts w:ascii="Arial Narrow" w:hAnsi="Arial Narrow"/>
                <w:sz w:val="24"/>
                <w:szCs w:val="24"/>
              </w:rPr>
            </w:pPr>
          </w:p>
        </w:tc>
        <w:tc>
          <w:tcPr>
            <w:tcW w:w="0" w:type="auto"/>
            <w:vAlign w:val="center"/>
          </w:tcPr>
          <w:p w:rsidR="005F5068" w:rsidRDefault="005F5068" w:rsidP="00E519C4">
            <w:pPr>
              <w:spacing w:after="0" w:line="240" w:lineRule="auto"/>
              <w:ind w:firstLine="33"/>
              <w:rPr>
                <w:rFonts w:ascii="Arial Narrow" w:hAnsi="Arial Narrow"/>
                <w:sz w:val="24"/>
                <w:szCs w:val="24"/>
              </w:rPr>
            </w:pPr>
            <w:r>
              <w:rPr>
                <w:rFonts w:ascii="Arial Narrow" w:hAnsi="Arial Narrow"/>
                <w:sz w:val="24"/>
                <w:szCs w:val="24"/>
              </w:rPr>
              <w:t>Пристань</w:t>
            </w:r>
          </w:p>
        </w:tc>
        <w:tc>
          <w:tcPr>
            <w:tcW w:w="0" w:type="auto"/>
            <w:vAlign w:val="center"/>
          </w:tcPr>
          <w:p w:rsidR="005F5068" w:rsidRPr="00DB3396" w:rsidRDefault="005F5068" w:rsidP="00E519C4">
            <w:pPr>
              <w:spacing w:after="0" w:line="240" w:lineRule="auto"/>
              <w:jc w:val="center"/>
              <w:rPr>
                <w:rFonts w:ascii="Arial Narrow" w:hAnsi="Arial Narrow"/>
                <w:sz w:val="24"/>
              </w:rPr>
            </w:pPr>
            <w:r w:rsidRPr="00DB3396">
              <w:rPr>
                <w:rFonts w:ascii="Arial Narrow" w:hAnsi="Arial Narrow"/>
                <w:sz w:val="24"/>
              </w:rPr>
              <w:t>50 м., п. 7.1.14</w:t>
            </w:r>
          </w:p>
        </w:tc>
        <w:tc>
          <w:tcPr>
            <w:tcW w:w="0" w:type="auto"/>
          </w:tcPr>
          <w:p w:rsidR="005F5068" w:rsidRDefault="005F5068" w:rsidP="00E519C4">
            <w:pPr>
              <w:spacing w:after="0" w:line="240" w:lineRule="auto"/>
              <w:jc w:val="center"/>
            </w:pPr>
            <w:r w:rsidRPr="00F23BFB">
              <w:rPr>
                <w:rFonts w:ascii="Arial Narrow" w:hAnsi="Arial Narrow"/>
                <w:sz w:val="24"/>
                <w:szCs w:val="24"/>
                <w:lang w:val="en-US"/>
              </w:rPr>
              <w:t>V</w:t>
            </w:r>
          </w:p>
        </w:tc>
        <w:tc>
          <w:tcPr>
            <w:tcW w:w="0" w:type="auto"/>
            <w:vAlign w:val="center"/>
          </w:tcPr>
          <w:p w:rsidR="005F5068" w:rsidRDefault="005F5068" w:rsidP="00E519C4">
            <w:pPr>
              <w:spacing w:after="0" w:line="216" w:lineRule="auto"/>
              <w:ind w:firstLine="34"/>
              <w:jc w:val="center"/>
              <w:rPr>
                <w:rFonts w:ascii="Arial Narrow" w:hAnsi="Arial Narrow"/>
                <w:sz w:val="24"/>
                <w:szCs w:val="24"/>
              </w:rPr>
            </w:pPr>
            <w:r>
              <w:rPr>
                <w:rFonts w:ascii="Arial Narrow" w:hAnsi="Arial Narrow"/>
                <w:sz w:val="24"/>
                <w:szCs w:val="24"/>
              </w:rPr>
              <w:t>соответствует</w:t>
            </w:r>
          </w:p>
        </w:tc>
      </w:tr>
      <w:tr w:rsidR="005F5068" w:rsidRPr="005A4221" w:rsidTr="00E519C4">
        <w:trPr>
          <w:trHeight w:val="227"/>
        </w:trPr>
        <w:tc>
          <w:tcPr>
            <w:tcW w:w="0" w:type="auto"/>
            <w:vAlign w:val="center"/>
          </w:tcPr>
          <w:p w:rsidR="005F5068" w:rsidRPr="005A4221" w:rsidRDefault="005F5068" w:rsidP="00E519C4">
            <w:pPr>
              <w:spacing w:after="0" w:line="240" w:lineRule="auto"/>
              <w:jc w:val="center"/>
              <w:rPr>
                <w:rFonts w:ascii="Arial Narrow" w:hAnsi="Arial Narrow"/>
                <w:sz w:val="24"/>
                <w:szCs w:val="24"/>
              </w:rPr>
            </w:pPr>
          </w:p>
        </w:tc>
        <w:tc>
          <w:tcPr>
            <w:tcW w:w="0" w:type="auto"/>
            <w:vAlign w:val="center"/>
          </w:tcPr>
          <w:p w:rsidR="005F5068" w:rsidRPr="00271C71" w:rsidRDefault="005F5068" w:rsidP="00E519C4">
            <w:pPr>
              <w:spacing w:after="0" w:line="240" w:lineRule="auto"/>
              <w:ind w:firstLine="33"/>
              <w:rPr>
                <w:rFonts w:ascii="Arial Narrow" w:hAnsi="Arial Narrow"/>
                <w:sz w:val="24"/>
              </w:rPr>
            </w:pPr>
            <w:r w:rsidRPr="00271C71">
              <w:rPr>
                <w:rFonts w:ascii="Arial Narrow" w:hAnsi="Arial Narrow"/>
                <w:sz w:val="24"/>
              </w:rPr>
              <w:t>отстойно-разворотная площадка с билетными кассами</w:t>
            </w:r>
          </w:p>
        </w:tc>
        <w:tc>
          <w:tcPr>
            <w:tcW w:w="0" w:type="auto"/>
            <w:vAlign w:val="center"/>
          </w:tcPr>
          <w:p w:rsidR="005F5068" w:rsidRPr="00DB3396" w:rsidRDefault="005F5068" w:rsidP="00E519C4">
            <w:pPr>
              <w:spacing w:after="0" w:line="240" w:lineRule="auto"/>
              <w:jc w:val="center"/>
              <w:rPr>
                <w:rFonts w:ascii="Arial Narrow" w:hAnsi="Arial Narrow"/>
                <w:sz w:val="24"/>
              </w:rPr>
            </w:pPr>
            <w:r w:rsidRPr="00DB3396">
              <w:rPr>
                <w:rFonts w:ascii="Arial Narrow" w:hAnsi="Arial Narrow"/>
                <w:sz w:val="24"/>
              </w:rPr>
              <w:t>100 м., п. 7.1.12</w:t>
            </w:r>
          </w:p>
        </w:tc>
        <w:tc>
          <w:tcPr>
            <w:tcW w:w="0" w:type="auto"/>
          </w:tcPr>
          <w:p w:rsidR="005F5068" w:rsidRDefault="005F5068" w:rsidP="00E519C4">
            <w:pPr>
              <w:spacing w:after="0" w:line="240" w:lineRule="auto"/>
              <w:ind w:firstLine="34"/>
              <w:jc w:val="center"/>
              <w:rPr>
                <w:rFonts w:ascii="Arial Narrow" w:hAnsi="Arial Narrow"/>
                <w:sz w:val="24"/>
                <w:szCs w:val="24"/>
              </w:rPr>
            </w:pPr>
            <w:r w:rsidRPr="005A4221">
              <w:rPr>
                <w:rFonts w:ascii="Arial Narrow" w:hAnsi="Arial Narrow"/>
                <w:sz w:val="24"/>
                <w:szCs w:val="24"/>
                <w:lang w:val="en-US"/>
              </w:rPr>
              <w:t>IV</w:t>
            </w:r>
          </w:p>
        </w:tc>
        <w:tc>
          <w:tcPr>
            <w:tcW w:w="0" w:type="auto"/>
            <w:vAlign w:val="center"/>
          </w:tcPr>
          <w:p w:rsidR="005F5068" w:rsidRPr="005A4221" w:rsidRDefault="005F5068" w:rsidP="00E519C4">
            <w:pPr>
              <w:spacing w:after="0" w:line="216" w:lineRule="auto"/>
              <w:ind w:firstLine="34"/>
              <w:jc w:val="center"/>
              <w:rPr>
                <w:rFonts w:ascii="Arial Narrow" w:hAnsi="Arial Narrow"/>
                <w:sz w:val="24"/>
                <w:szCs w:val="24"/>
              </w:rPr>
            </w:pPr>
            <w:r>
              <w:rPr>
                <w:rFonts w:ascii="Arial Narrow" w:hAnsi="Arial Narrow"/>
                <w:sz w:val="24"/>
                <w:szCs w:val="24"/>
              </w:rPr>
              <w:t>соответствует</w:t>
            </w:r>
          </w:p>
        </w:tc>
      </w:tr>
      <w:tr w:rsidR="005F5068" w:rsidRPr="005A4221" w:rsidTr="00E519C4">
        <w:trPr>
          <w:trHeight w:val="227"/>
        </w:trPr>
        <w:tc>
          <w:tcPr>
            <w:tcW w:w="0" w:type="auto"/>
            <w:vAlign w:val="center"/>
          </w:tcPr>
          <w:p w:rsidR="005F5068" w:rsidRPr="005A4221" w:rsidRDefault="005F5068" w:rsidP="00E519C4">
            <w:pPr>
              <w:spacing w:after="0" w:line="240" w:lineRule="auto"/>
              <w:jc w:val="center"/>
              <w:rPr>
                <w:rFonts w:ascii="Arial Narrow" w:hAnsi="Arial Narrow"/>
                <w:sz w:val="24"/>
                <w:szCs w:val="24"/>
              </w:rPr>
            </w:pPr>
          </w:p>
        </w:tc>
        <w:tc>
          <w:tcPr>
            <w:tcW w:w="0" w:type="auto"/>
            <w:vAlign w:val="center"/>
          </w:tcPr>
          <w:p w:rsidR="005F5068" w:rsidRPr="00271C71" w:rsidRDefault="005F5068" w:rsidP="00E519C4">
            <w:pPr>
              <w:spacing w:after="0" w:line="240" w:lineRule="auto"/>
              <w:ind w:firstLine="33"/>
              <w:rPr>
                <w:rFonts w:ascii="Arial Narrow" w:hAnsi="Arial Narrow"/>
                <w:sz w:val="24"/>
              </w:rPr>
            </w:pPr>
            <w:r>
              <w:rPr>
                <w:rFonts w:ascii="Arial Narrow" w:hAnsi="Arial Narrow"/>
                <w:sz w:val="24"/>
              </w:rPr>
              <w:t>ПЧ – 128 (депо на 2 автомобиля)</w:t>
            </w:r>
          </w:p>
        </w:tc>
        <w:tc>
          <w:tcPr>
            <w:tcW w:w="0" w:type="auto"/>
            <w:vAlign w:val="center"/>
          </w:tcPr>
          <w:p w:rsidR="005F5068" w:rsidRPr="00DB3396" w:rsidRDefault="005F5068" w:rsidP="00E519C4">
            <w:pPr>
              <w:spacing w:after="0" w:line="240" w:lineRule="auto"/>
              <w:jc w:val="center"/>
              <w:rPr>
                <w:rFonts w:ascii="Arial Narrow" w:hAnsi="Arial Narrow"/>
                <w:sz w:val="24"/>
              </w:rPr>
            </w:pPr>
            <w:r w:rsidRPr="002B4420">
              <w:rPr>
                <w:rFonts w:ascii="Arial Narrow" w:hAnsi="Arial Narrow"/>
                <w:sz w:val="24"/>
                <w:szCs w:val="24"/>
              </w:rPr>
              <w:t>50 м., п.7.1.12</w:t>
            </w:r>
          </w:p>
        </w:tc>
        <w:tc>
          <w:tcPr>
            <w:tcW w:w="0" w:type="auto"/>
          </w:tcPr>
          <w:p w:rsidR="005F5068" w:rsidRPr="005A4221" w:rsidRDefault="005F5068" w:rsidP="00E519C4">
            <w:pPr>
              <w:spacing w:after="0" w:line="240" w:lineRule="auto"/>
              <w:ind w:firstLine="34"/>
              <w:jc w:val="center"/>
              <w:rPr>
                <w:rFonts w:ascii="Arial Narrow" w:hAnsi="Arial Narrow"/>
                <w:sz w:val="24"/>
                <w:szCs w:val="24"/>
                <w:lang w:val="en-US"/>
              </w:rPr>
            </w:pPr>
            <w:r w:rsidRPr="00F23BFB">
              <w:rPr>
                <w:rFonts w:ascii="Arial Narrow" w:hAnsi="Arial Narrow"/>
                <w:sz w:val="24"/>
                <w:szCs w:val="24"/>
                <w:lang w:val="en-US"/>
              </w:rPr>
              <w:t>V</w:t>
            </w:r>
          </w:p>
        </w:tc>
        <w:tc>
          <w:tcPr>
            <w:tcW w:w="0" w:type="auto"/>
            <w:vAlign w:val="center"/>
          </w:tcPr>
          <w:p w:rsidR="005F5068" w:rsidRPr="005A4221" w:rsidRDefault="005F5068" w:rsidP="00E519C4">
            <w:pPr>
              <w:spacing w:after="0" w:line="216" w:lineRule="auto"/>
              <w:ind w:firstLine="34"/>
              <w:jc w:val="center"/>
              <w:rPr>
                <w:rFonts w:ascii="Arial Narrow" w:hAnsi="Arial Narrow"/>
                <w:sz w:val="24"/>
                <w:szCs w:val="24"/>
              </w:rPr>
            </w:pPr>
            <w:r>
              <w:rPr>
                <w:rFonts w:ascii="Arial Narrow" w:hAnsi="Arial Narrow"/>
                <w:sz w:val="24"/>
                <w:szCs w:val="24"/>
              </w:rPr>
              <w:t>соответствует</w:t>
            </w:r>
          </w:p>
        </w:tc>
      </w:tr>
      <w:tr w:rsidR="005F5068" w:rsidRPr="005A4221" w:rsidTr="00E519C4">
        <w:trPr>
          <w:trHeight w:val="227"/>
        </w:trPr>
        <w:tc>
          <w:tcPr>
            <w:tcW w:w="0" w:type="auto"/>
            <w:vAlign w:val="center"/>
          </w:tcPr>
          <w:p w:rsidR="005F5068" w:rsidRPr="005A4221" w:rsidRDefault="005F5068" w:rsidP="00E519C4">
            <w:pPr>
              <w:spacing w:after="0" w:line="240" w:lineRule="auto"/>
              <w:jc w:val="center"/>
              <w:rPr>
                <w:rFonts w:ascii="Arial Narrow" w:hAnsi="Arial Narrow"/>
                <w:sz w:val="24"/>
                <w:szCs w:val="24"/>
              </w:rPr>
            </w:pPr>
          </w:p>
        </w:tc>
        <w:tc>
          <w:tcPr>
            <w:tcW w:w="0" w:type="auto"/>
            <w:vAlign w:val="center"/>
          </w:tcPr>
          <w:p w:rsidR="005F5068" w:rsidRDefault="005F5068" w:rsidP="00E519C4">
            <w:pPr>
              <w:spacing w:after="0" w:line="240" w:lineRule="auto"/>
              <w:ind w:firstLine="33"/>
              <w:rPr>
                <w:rFonts w:ascii="Arial Narrow" w:hAnsi="Arial Narrow"/>
                <w:sz w:val="24"/>
              </w:rPr>
            </w:pPr>
            <w:r>
              <w:rPr>
                <w:rFonts w:ascii="Arial Narrow" w:hAnsi="Arial Narrow"/>
                <w:sz w:val="24"/>
              </w:rPr>
              <w:t>прачечная, химчистка</w:t>
            </w:r>
          </w:p>
        </w:tc>
        <w:tc>
          <w:tcPr>
            <w:tcW w:w="0" w:type="auto"/>
            <w:vAlign w:val="center"/>
          </w:tcPr>
          <w:p w:rsidR="005F5068" w:rsidRPr="00DB3396" w:rsidRDefault="005F5068" w:rsidP="00E519C4">
            <w:pPr>
              <w:spacing w:after="0" w:line="240" w:lineRule="auto"/>
              <w:jc w:val="center"/>
              <w:rPr>
                <w:rFonts w:ascii="Arial Narrow" w:hAnsi="Arial Narrow"/>
                <w:sz w:val="24"/>
              </w:rPr>
            </w:pPr>
            <w:r>
              <w:rPr>
                <w:rFonts w:ascii="Arial Narrow" w:hAnsi="Arial Narrow"/>
                <w:sz w:val="24"/>
              </w:rPr>
              <w:t>50 м, п. 7.1.12</w:t>
            </w:r>
          </w:p>
        </w:tc>
        <w:tc>
          <w:tcPr>
            <w:tcW w:w="0" w:type="auto"/>
          </w:tcPr>
          <w:p w:rsidR="005F5068" w:rsidRPr="000F58F9" w:rsidRDefault="005F5068" w:rsidP="00E519C4">
            <w:pPr>
              <w:spacing w:after="0" w:line="240" w:lineRule="auto"/>
              <w:ind w:firstLine="34"/>
              <w:jc w:val="center"/>
              <w:rPr>
                <w:rFonts w:ascii="Arial Narrow" w:hAnsi="Arial Narrow"/>
                <w:sz w:val="24"/>
                <w:szCs w:val="24"/>
              </w:rPr>
            </w:pPr>
            <w:r w:rsidRPr="00F23BFB">
              <w:rPr>
                <w:rFonts w:ascii="Arial Narrow" w:hAnsi="Arial Narrow"/>
                <w:sz w:val="24"/>
                <w:szCs w:val="24"/>
                <w:lang w:val="en-US"/>
              </w:rPr>
              <w:t>V</w:t>
            </w:r>
          </w:p>
        </w:tc>
        <w:tc>
          <w:tcPr>
            <w:tcW w:w="0" w:type="auto"/>
            <w:vAlign w:val="center"/>
          </w:tcPr>
          <w:p w:rsidR="005F5068" w:rsidRDefault="005F5068" w:rsidP="00E519C4">
            <w:pPr>
              <w:spacing w:after="0" w:line="216" w:lineRule="auto"/>
              <w:ind w:firstLine="34"/>
              <w:jc w:val="center"/>
              <w:rPr>
                <w:rFonts w:ascii="Arial Narrow" w:hAnsi="Arial Narrow"/>
                <w:sz w:val="24"/>
                <w:szCs w:val="24"/>
              </w:rPr>
            </w:pPr>
            <w:r>
              <w:rPr>
                <w:rFonts w:ascii="Arial Narrow" w:hAnsi="Arial Narrow"/>
                <w:sz w:val="24"/>
                <w:szCs w:val="24"/>
              </w:rPr>
              <w:t>соответствует</w:t>
            </w:r>
          </w:p>
        </w:tc>
      </w:tr>
      <w:tr w:rsidR="00D51BB0" w:rsidRPr="005A4221" w:rsidTr="00E519C4">
        <w:trPr>
          <w:trHeight w:val="227"/>
        </w:trPr>
        <w:tc>
          <w:tcPr>
            <w:tcW w:w="0" w:type="auto"/>
            <w:gridSpan w:val="5"/>
          </w:tcPr>
          <w:p w:rsidR="00D51BB0" w:rsidRPr="005A4221" w:rsidRDefault="00D51BB0" w:rsidP="00E519C4">
            <w:pPr>
              <w:spacing w:after="0" w:line="216" w:lineRule="auto"/>
              <w:ind w:firstLine="34"/>
              <w:jc w:val="center"/>
              <w:rPr>
                <w:rFonts w:ascii="Arial Narrow" w:hAnsi="Arial Narrow"/>
                <w:b/>
                <w:sz w:val="24"/>
                <w:szCs w:val="24"/>
              </w:rPr>
            </w:pPr>
            <w:r w:rsidRPr="005A4221">
              <w:rPr>
                <w:rFonts w:ascii="Arial Narrow" w:hAnsi="Arial Narrow"/>
                <w:b/>
                <w:sz w:val="24"/>
                <w:szCs w:val="24"/>
              </w:rPr>
              <w:t>с. Козьмо - Демьяновка</w:t>
            </w:r>
          </w:p>
        </w:tc>
      </w:tr>
      <w:tr w:rsidR="00D51BB0" w:rsidRPr="005A4221" w:rsidTr="00E519C4">
        <w:trPr>
          <w:trHeight w:val="227"/>
        </w:trPr>
        <w:tc>
          <w:tcPr>
            <w:tcW w:w="0" w:type="auto"/>
            <w:gridSpan w:val="5"/>
          </w:tcPr>
          <w:p w:rsidR="00D51BB0" w:rsidRPr="005A4221" w:rsidRDefault="00D51BB0" w:rsidP="00E519C4">
            <w:pPr>
              <w:spacing w:after="0" w:line="216" w:lineRule="auto"/>
              <w:ind w:firstLine="34"/>
              <w:jc w:val="center"/>
              <w:rPr>
                <w:rFonts w:ascii="Arial Narrow" w:hAnsi="Arial Narrow"/>
                <w:b/>
                <w:sz w:val="24"/>
                <w:szCs w:val="24"/>
              </w:rPr>
            </w:pPr>
            <w:r w:rsidRPr="0057663A">
              <w:rPr>
                <w:rFonts w:ascii="Arial Narrow" w:hAnsi="Arial Narrow"/>
                <w:i/>
                <w:sz w:val="24"/>
                <w:szCs w:val="24"/>
              </w:rPr>
              <w:t>Проектные предложения</w:t>
            </w:r>
          </w:p>
        </w:tc>
      </w:tr>
      <w:tr w:rsidR="0004311F" w:rsidRPr="005A4221" w:rsidTr="00E519C4">
        <w:trPr>
          <w:trHeight w:val="227"/>
        </w:trPr>
        <w:tc>
          <w:tcPr>
            <w:tcW w:w="0" w:type="auto"/>
            <w:vAlign w:val="center"/>
          </w:tcPr>
          <w:p w:rsidR="0004311F" w:rsidRPr="005A4221" w:rsidRDefault="0004311F" w:rsidP="00E519C4">
            <w:pPr>
              <w:spacing w:after="0" w:line="240" w:lineRule="auto"/>
              <w:jc w:val="center"/>
              <w:rPr>
                <w:rFonts w:ascii="Arial Narrow" w:hAnsi="Arial Narrow"/>
                <w:sz w:val="24"/>
                <w:szCs w:val="24"/>
              </w:rPr>
            </w:pPr>
          </w:p>
        </w:tc>
        <w:tc>
          <w:tcPr>
            <w:tcW w:w="0" w:type="auto"/>
            <w:vAlign w:val="center"/>
          </w:tcPr>
          <w:p w:rsidR="0004311F" w:rsidRPr="005A4221" w:rsidRDefault="0004311F" w:rsidP="00E519C4">
            <w:pPr>
              <w:spacing w:after="0" w:line="240" w:lineRule="auto"/>
              <w:ind w:firstLine="33"/>
              <w:rPr>
                <w:rFonts w:ascii="Arial Narrow" w:hAnsi="Arial Narrow"/>
                <w:sz w:val="24"/>
                <w:szCs w:val="24"/>
              </w:rPr>
            </w:pPr>
            <w:r>
              <w:rPr>
                <w:rFonts w:ascii="Arial Narrow" w:hAnsi="Arial Narrow"/>
                <w:sz w:val="24"/>
                <w:szCs w:val="24"/>
              </w:rPr>
              <w:t>Насосная станция на водозаборной скважине</w:t>
            </w:r>
          </w:p>
        </w:tc>
        <w:tc>
          <w:tcPr>
            <w:tcW w:w="0" w:type="auto"/>
          </w:tcPr>
          <w:p w:rsidR="0004311F" w:rsidRDefault="0004311F" w:rsidP="00E519C4">
            <w:pPr>
              <w:spacing w:after="0" w:line="240" w:lineRule="auto"/>
              <w:jc w:val="center"/>
            </w:pPr>
            <w:r w:rsidRPr="00A27025">
              <w:rPr>
                <w:rFonts w:ascii="Arial Narrow" w:hAnsi="Arial Narrow"/>
                <w:sz w:val="24"/>
                <w:szCs w:val="24"/>
              </w:rPr>
              <w:t>п. 7.1.13</w:t>
            </w:r>
          </w:p>
        </w:tc>
        <w:tc>
          <w:tcPr>
            <w:tcW w:w="0" w:type="auto"/>
          </w:tcPr>
          <w:p w:rsidR="0004311F" w:rsidRDefault="0004311F" w:rsidP="00E519C4">
            <w:pPr>
              <w:spacing w:after="0" w:line="240" w:lineRule="auto"/>
              <w:ind w:firstLine="34"/>
              <w:jc w:val="center"/>
              <w:rPr>
                <w:rFonts w:ascii="Arial Narrow" w:hAnsi="Arial Narrow"/>
                <w:sz w:val="24"/>
                <w:szCs w:val="24"/>
              </w:rPr>
            </w:pPr>
          </w:p>
        </w:tc>
        <w:tc>
          <w:tcPr>
            <w:tcW w:w="0" w:type="auto"/>
          </w:tcPr>
          <w:p w:rsidR="0004311F" w:rsidRDefault="0004311F" w:rsidP="00E519C4">
            <w:pPr>
              <w:spacing w:after="0" w:line="216" w:lineRule="auto"/>
              <w:jc w:val="center"/>
            </w:pPr>
            <w:r w:rsidRPr="00A0263F">
              <w:rPr>
                <w:rFonts w:ascii="Arial Narrow" w:hAnsi="Arial Narrow"/>
                <w:sz w:val="24"/>
                <w:szCs w:val="24"/>
              </w:rPr>
              <w:t>соответствует</w:t>
            </w:r>
          </w:p>
        </w:tc>
      </w:tr>
      <w:tr w:rsidR="0004311F" w:rsidRPr="005A4221" w:rsidTr="00E519C4">
        <w:trPr>
          <w:trHeight w:val="227"/>
        </w:trPr>
        <w:tc>
          <w:tcPr>
            <w:tcW w:w="0" w:type="auto"/>
            <w:vAlign w:val="center"/>
          </w:tcPr>
          <w:p w:rsidR="0004311F" w:rsidRPr="005A4221" w:rsidRDefault="0004311F" w:rsidP="00E519C4">
            <w:pPr>
              <w:spacing w:after="0" w:line="240" w:lineRule="auto"/>
              <w:jc w:val="center"/>
              <w:rPr>
                <w:rFonts w:ascii="Arial Narrow" w:hAnsi="Arial Narrow"/>
                <w:sz w:val="24"/>
                <w:szCs w:val="24"/>
              </w:rPr>
            </w:pPr>
          </w:p>
        </w:tc>
        <w:tc>
          <w:tcPr>
            <w:tcW w:w="0" w:type="auto"/>
            <w:vAlign w:val="center"/>
          </w:tcPr>
          <w:p w:rsidR="0004311F" w:rsidRPr="005A4221" w:rsidRDefault="0004311F" w:rsidP="00E519C4">
            <w:pPr>
              <w:spacing w:after="0" w:line="240" w:lineRule="auto"/>
              <w:ind w:firstLine="33"/>
              <w:rPr>
                <w:rFonts w:ascii="Arial Narrow" w:hAnsi="Arial Narrow"/>
                <w:sz w:val="24"/>
                <w:szCs w:val="24"/>
              </w:rPr>
            </w:pPr>
            <w:r>
              <w:rPr>
                <w:rFonts w:ascii="Arial Narrow" w:hAnsi="Arial Narrow"/>
                <w:sz w:val="24"/>
                <w:szCs w:val="24"/>
              </w:rPr>
              <w:t>Водозаборные сооружения</w:t>
            </w:r>
          </w:p>
        </w:tc>
        <w:tc>
          <w:tcPr>
            <w:tcW w:w="0" w:type="auto"/>
          </w:tcPr>
          <w:p w:rsidR="0004311F" w:rsidRDefault="0004311F" w:rsidP="00E519C4">
            <w:pPr>
              <w:spacing w:after="0" w:line="240" w:lineRule="auto"/>
              <w:jc w:val="center"/>
            </w:pPr>
            <w:r w:rsidRPr="00A27025">
              <w:rPr>
                <w:rFonts w:ascii="Arial Narrow" w:hAnsi="Arial Narrow"/>
                <w:sz w:val="24"/>
                <w:szCs w:val="24"/>
              </w:rPr>
              <w:t>п. 7.1.13</w:t>
            </w:r>
          </w:p>
        </w:tc>
        <w:tc>
          <w:tcPr>
            <w:tcW w:w="0" w:type="auto"/>
          </w:tcPr>
          <w:p w:rsidR="0004311F" w:rsidRDefault="0004311F" w:rsidP="00E519C4">
            <w:pPr>
              <w:spacing w:after="0" w:line="240" w:lineRule="auto"/>
              <w:ind w:firstLine="34"/>
              <w:jc w:val="center"/>
              <w:rPr>
                <w:rFonts w:ascii="Arial Narrow" w:hAnsi="Arial Narrow"/>
                <w:sz w:val="24"/>
                <w:szCs w:val="24"/>
              </w:rPr>
            </w:pPr>
          </w:p>
        </w:tc>
        <w:tc>
          <w:tcPr>
            <w:tcW w:w="0" w:type="auto"/>
          </w:tcPr>
          <w:p w:rsidR="0004311F" w:rsidRDefault="0004311F" w:rsidP="00E519C4">
            <w:pPr>
              <w:spacing w:after="0" w:line="216" w:lineRule="auto"/>
              <w:jc w:val="center"/>
            </w:pPr>
            <w:r w:rsidRPr="00A0263F">
              <w:rPr>
                <w:rFonts w:ascii="Arial Narrow" w:hAnsi="Arial Narrow"/>
                <w:sz w:val="24"/>
                <w:szCs w:val="24"/>
              </w:rPr>
              <w:t>соответствует</w:t>
            </w:r>
          </w:p>
        </w:tc>
      </w:tr>
      <w:tr w:rsidR="005F5068" w:rsidRPr="005A4221" w:rsidTr="00E519C4">
        <w:trPr>
          <w:trHeight w:val="227"/>
        </w:trPr>
        <w:tc>
          <w:tcPr>
            <w:tcW w:w="0" w:type="auto"/>
            <w:vAlign w:val="center"/>
          </w:tcPr>
          <w:p w:rsidR="005F5068" w:rsidRPr="005A4221" w:rsidRDefault="005F5068" w:rsidP="00E519C4">
            <w:pPr>
              <w:spacing w:after="0" w:line="240" w:lineRule="auto"/>
              <w:jc w:val="center"/>
              <w:rPr>
                <w:rFonts w:ascii="Arial Narrow" w:hAnsi="Arial Narrow"/>
                <w:sz w:val="24"/>
                <w:szCs w:val="24"/>
              </w:rPr>
            </w:pPr>
          </w:p>
        </w:tc>
        <w:tc>
          <w:tcPr>
            <w:tcW w:w="0" w:type="auto"/>
            <w:vAlign w:val="center"/>
          </w:tcPr>
          <w:p w:rsidR="005F5068" w:rsidRPr="005A4221" w:rsidRDefault="005F5068" w:rsidP="00E519C4">
            <w:pPr>
              <w:spacing w:after="0" w:line="240" w:lineRule="auto"/>
              <w:ind w:firstLine="33"/>
              <w:rPr>
                <w:rFonts w:ascii="Arial Narrow" w:hAnsi="Arial Narrow"/>
                <w:sz w:val="24"/>
                <w:szCs w:val="24"/>
              </w:rPr>
            </w:pPr>
            <w:r w:rsidRPr="005A4221">
              <w:rPr>
                <w:rFonts w:ascii="Arial Narrow" w:hAnsi="Arial Narrow"/>
                <w:sz w:val="24"/>
                <w:szCs w:val="24"/>
              </w:rPr>
              <w:t>Станция биологической очистки сточных вод</w:t>
            </w:r>
          </w:p>
        </w:tc>
        <w:tc>
          <w:tcPr>
            <w:tcW w:w="0" w:type="auto"/>
            <w:vAlign w:val="center"/>
          </w:tcPr>
          <w:p w:rsidR="005F5068" w:rsidRPr="00087C46" w:rsidRDefault="005F5068" w:rsidP="00E519C4">
            <w:pPr>
              <w:spacing w:after="0" w:line="240" w:lineRule="auto"/>
              <w:jc w:val="center"/>
              <w:rPr>
                <w:rFonts w:ascii="Arial Narrow" w:hAnsi="Arial Narrow"/>
                <w:sz w:val="24"/>
                <w:szCs w:val="24"/>
              </w:rPr>
            </w:pPr>
            <w:r w:rsidRPr="00087C46">
              <w:rPr>
                <w:rFonts w:ascii="Arial Narrow" w:hAnsi="Arial Narrow"/>
                <w:sz w:val="24"/>
                <w:szCs w:val="24"/>
              </w:rPr>
              <w:t>150 м., п. 7.1.13</w:t>
            </w:r>
          </w:p>
        </w:tc>
        <w:tc>
          <w:tcPr>
            <w:tcW w:w="0" w:type="auto"/>
          </w:tcPr>
          <w:p w:rsidR="005F5068" w:rsidRDefault="005F5068" w:rsidP="00E519C4">
            <w:pPr>
              <w:spacing w:after="0" w:line="240" w:lineRule="auto"/>
              <w:ind w:firstLine="34"/>
              <w:jc w:val="center"/>
              <w:rPr>
                <w:rFonts w:ascii="Arial Narrow" w:hAnsi="Arial Narrow"/>
                <w:sz w:val="24"/>
                <w:szCs w:val="24"/>
              </w:rPr>
            </w:pPr>
          </w:p>
        </w:tc>
        <w:tc>
          <w:tcPr>
            <w:tcW w:w="0" w:type="auto"/>
            <w:vAlign w:val="center"/>
          </w:tcPr>
          <w:p w:rsidR="005F5068" w:rsidRPr="005A4221" w:rsidRDefault="005F5068" w:rsidP="00E519C4">
            <w:pPr>
              <w:spacing w:after="0" w:line="216" w:lineRule="auto"/>
              <w:ind w:firstLine="34"/>
              <w:jc w:val="center"/>
              <w:rPr>
                <w:rFonts w:ascii="Arial Narrow" w:hAnsi="Arial Narrow"/>
                <w:sz w:val="24"/>
                <w:szCs w:val="24"/>
              </w:rPr>
            </w:pPr>
            <w:r>
              <w:rPr>
                <w:rFonts w:ascii="Arial Narrow" w:hAnsi="Arial Narrow"/>
                <w:sz w:val="24"/>
                <w:szCs w:val="24"/>
              </w:rPr>
              <w:t>соответствует</w:t>
            </w:r>
          </w:p>
        </w:tc>
      </w:tr>
      <w:tr w:rsidR="00F47381" w:rsidRPr="005A4221" w:rsidTr="00E519C4">
        <w:trPr>
          <w:trHeight w:val="227"/>
        </w:trPr>
        <w:tc>
          <w:tcPr>
            <w:tcW w:w="0" w:type="auto"/>
            <w:gridSpan w:val="5"/>
          </w:tcPr>
          <w:p w:rsidR="00F47381" w:rsidRPr="005A4221" w:rsidRDefault="00F47381" w:rsidP="00E519C4">
            <w:pPr>
              <w:spacing w:after="0" w:line="216" w:lineRule="auto"/>
              <w:ind w:firstLine="34"/>
              <w:jc w:val="center"/>
              <w:rPr>
                <w:rFonts w:ascii="Arial Narrow" w:hAnsi="Arial Narrow"/>
                <w:b/>
                <w:sz w:val="24"/>
                <w:szCs w:val="24"/>
              </w:rPr>
            </w:pPr>
            <w:r w:rsidRPr="005A4221">
              <w:rPr>
                <w:rFonts w:ascii="Arial Narrow" w:hAnsi="Arial Narrow"/>
                <w:b/>
                <w:sz w:val="24"/>
                <w:szCs w:val="24"/>
              </w:rPr>
              <w:t>д. Покровка</w:t>
            </w:r>
          </w:p>
        </w:tc>
      </w:tr>
      <w:tr w:rsidR="00F47381" w:rsidRPr="005A4221" w:rsidTr="00E519C4">
        <w:trPr>
          <w:trHeight w:val="227"/>
        </w:trPr>
        <w:tc>
          <w:tcPr>
            <w:tcW w:w="0" w:type="auto"/>
            <w:gridSpan w:val="5"/>
          </w:tcPr>
          <w:p w:rsidR="00F47381" w:rsidRPr="005A4221" w:rsidRDefault="00F47381" w:rsidP="00E519C4">
            <w:pPr>
              <w:spacing w:after="0" w:line="216" w:lineRule="auto"/>
              <w:ind w:firstLine="34"/>
              <w:jc w:val="center"/>
              <w:rPr>
                <w:rFonts w:ascii="Arial Narrow" w:hAnsi="Arial Narrow"/>
                <w:b/>
                <w:sz w:val="24"/>
                <w:szCs w:val="24"/>
              </w:rPr>
            </w:pPr>
            <w:r w:rsidRPr="0057663A">
              <w:rPr>
                <w:rFonts w:ascii="Arial Narrow" w:hAnsi="Arial Narrow"/>
                <w:i/>
                <w:sz w:val="24"/>
                <w:szCs w:val="24"/>
              </w:rPr>
              <w:t>Проектные предложения</w:t>
            </w:r>
          </w:p>
        </w:tc>
      </w:tr>
      <w:tr w:rsidR="005F5068" w:rsidRPr="005A4221" w:rsidTr="00E519C4">
        <w:trPr>
          <w:trHeight w:val="227"/>
        </w:trPr>
        <w:tc>
          <w:tcPr>
            <w:tcW w:w="0" w:type="auto"/>
            <w:vAlign w:val="center"/>
          </w:tcPr>
          <w:p w:rsidR="005F5068" w:rsidRPr="005A4221" w:rsidRDefault="005F5068" w:rsidP="00E519C4">
            <w:pPr>
              <w:spacing w:after="0" w:line="240" w:lineRule="auto"/>
              <w:jc w:val="center"/>
              <w:rPr>
                <w:rFonts w:ascii="Arial Narrow" w:hAnsi="Arial Narrow"/>
                <w:sz w:val="24"/>
                <w:szCs w:val="24"/>
              </w:rPr>
            </w:pPr>
          </w:p>
        </w:tc>
        <w:tc>
          <w:tcPr>
            <w:tcW w:w="0" w:type="auto"/>
            <w:vAlign w:val="center"/>
          </w:tcPr>
          <w:p w:rsidR="005F5068" w:rsidRPr="00123D85" w:rsidRDefault="005F5068" w:rsidP="00E519C4">
            <w:pPr>
              <w:spacing w:after="0" w:line="240" w:lineRule="auto"/>
              <w:ind w:firstLine="33"/>
              <w:rPr>
                <w:rFonts w:ascii="Arial Narrow" w:hAnsi="Arial Narrow"/>
                <w:sz w:val="24"/>
                <w:szCs w:val="24"/>
              </w:rPr>
            </w:pPr>
            <w:r w:rsidRPr="00123D85">
              <w:rPr>
                <w:rFonts w:ascii="Arial Narrow" w:hAnsi="Arial Narrow"/>
                <w:sz w:val="24"/>
                <w:szCs w:val="24"/>
              </w:rPr>
              <w:t xml:space="preserve">Площадка для размещения </w:t>
            </w:r>
            <w:r w:rsidRPr="00123D85">
              <w:rPr>
                <w:rFonts w:ascii="Arial Narrow" w:hAnsi="Arial Narrow"/>
                <w:sz w:val="24"/>
                <w:szCs w:val="24"/>
              </w:rPr>
              <w:lastRenderedPageBreak/>
              <w:t>автотранспорта выездной формы обслуживания населения</w:t>
            </w:r>
          </w:p>
        </w:tc>
        <w:tc>
          <w:tcPr>
            <w:tcW w:w="0" w:type="auto"/>
            <w:vAlign w:val="center"/>
          </w:tcPr>
          <w:p w:rsidR="005F5068" w:rsidRPr="005A4221" w:rsidRDefault="005F5068" w:rsidP="00E519C4">
            <w:pPr>
              <w:spacing w:after="0" w:line="240" w:lineRule="auto"/>
              <w:jc w:val="center"/>
              <w:rPr>
                <w:rFonts w:ascii="Arial Narrow" w:hAnsi="Arial Narrow"/>
                <w:sz w:val="24"/>
                <w:szCs w:val="24"/>
              </w:rPr>
            </w:pPr>
            <w:r>
              <w:rPr>
                <w:rFonts w:ascii="Arial Narrow" w:hAnsi="Arial Narrow"/>
                <w:sz w:val="24"/>
                <w:szCs w:val="24"/>
              </w:rPr>
              <w:lastRenderedPageBreak/>
              <w:t>50 м, п. 7.1.12</w:t>
            </w:r>
          </w:p>
        </w:tc>
        <w:tc>
          <w:tcPr>
            <w:tcW w:w="0" w:type="auto"/>
          </w:tcPr>
          <w:p w:rsidR="005F5068" w:rsidRDefault="005F5068" w:rsidP="00E519C4">
            <w:pPr>
              <w:spacing w:after="0" w:line="240" w:lineRule="auto"/>
              <w:ind w:firstLine="34"/>
              <w:jc w:val="center"/>
              <w:rPr>
                <w:rFonts w:ascii="Arial Narrow" w:hAnsi="Arial Narrow"/>
                <w:sz w:val="24"/>
                <w:szCs w:val="24"/>
              </w:rPr>
            </w:pPr>
          </w:p>
          <w:p w:rsidR="005F5068" w:rsidRDefault="005F5068" w:rsidP="00E519C4">
            <w:pPr>
              <w:spacing w:after="0" w:line="240" w:lineRule="auto"/>
              <w:ind w:firstLine="34"/>
              <w:jc w:val="center"/>
              <w:rPr>
                <w:rFonts w:ascii="Arial Narrow" w:hAnsi="Arial Narrow"/>
                <w:sz w:val="24"/>
                <w:szCs w:val="24"/>
              </w:rPr>
            </w:pPr>
            <w:r w:rsidRPr="005A4221">
              <w:rPr>
                <w:rFonts w:ascii="Arial Narrow" w:hAnsi="Arial Narrow"/>
                <w:sz w:val="24"/>
                <w:szCs w:val="24"/>
                <w:lang w:val="en-US"/>
              </w:rPr>
              <w:lastRenderedPageBreak/>
              <w:t>V</w:t>
            </w:r>
          </w:p>
          <w:p w:rsidR="005F5068" w:rsidRPr="005A4221" w:rsidRDefault="005F5068" w:rsidP="00E519C4">
            <w:pPr>
              <w:spacing w:after="0" w:line="240" w:lineRule="auto"/>
              <w:ind w:firstLine="34"/>
              <w:jc w:val="center"/>
              <w:rPr>
                <w:rFonts w:ascii="Arial Narrow" w:hAnsi="Arial Narrow"/>
                <w:sz w:val="24"/>
                <w:szCs w:val="24"/>
              </w:rPr>
            </w:pPr>
          </w:p>
        </w:tc>
        <w:tc>
          <w:tcPr>
            <w:tcW w:w="0" w:type="auto"/>
            <w:vAlign w:val="center"/>
          </w:tcPr>
          <w:p w:rsidR="005F5068" w:rsidRPr="005A4221" w:rsidRDefault="005F5068" w:rsidP="00E519C4">
            <w:pPr>
              <w:spacing w:after="0" w:line="216" w:lineRule="auto"/>
              <w:ind w:firstLine="34"/>
              <w:jc w:val="center"/>
              <w:rPr>
                <w:rFonts w:ascii="Arial Narrow" w:hAnsi="Arial Narrow"/>
                <w:sz w:val="24"/>
                <w:szCs w:val="24"/>
              </w:rPr>
            </w:pPr>
            <w:r>
              <w:rPr>
                <w:rFonts w:ascii="Arial Narrow" w:hAnsi="Arial Narrow"/>
                <w:sz w:val="24"/>
                <w:szCs w:val="24"/>
              </w:rPr>
              <w:lastRenderedPageBreak/>
              <w:t>соответствует</w:t>
            </w:r>
          </w:p>
        </w:tc>
      </w:tr>
      <w:tr w:rsidR="0007773A" w:rsidRPr="005A4221" w:rsidTr="00E519C4">
        <w:trPr>
          <w:trHeight w:val="227"/>
        </w:trPr>
        <w:tc>
          <w:tcPr>
            <w:tcW w:w="0" w:type="auto"/>
            <w:gridSpan w:val="5"/>
          </w:tcPr>
          <w:p w:rsidR="0007773A" w:rsidRPr="005A4221" w:rsidRDefault="0007773A" w:rsidP="00E519C4">
            <w:pPr>
              <w:spacing w:after="0" w:line="216" w:lineRule="auto"/>
              <w:ind w:firstLine="34"/>
              <w:jc w:val="center"/>
              <w:rPr>
                <w:rFonts w:ascii="Arial Narrow" w:hAnsi="Arial Narrow"/>
                <w:b/>
                <w:sz w:val="24"/>
                <w:szCs w:val="24"/>
              </w:rPr>
            </w:pPr>
            <w:r w:rsidRPr="005A4221">
              <w:rPr>
                <w:rFonts w:ascii="Arial Narrow" w:hAnsi="Arial Narrow"/>
                <w:b/>
                <w:sz w:val="24"/>
                <w:szCs w:val="24"/>
              </w:rPr>
              <w:t>д. Троицкое</w:t>
            </w:r>
          </w:p>
        </w:tc>
      </w:tr>
      <w:tr w:rsidR="0007773A" w:rsidRPr="005A4221" w:rsidTr="00E519C4">
        <w:trPr>
          <w:trHeight w:val="227"/>
        </w:trPr>
        <w:tc>
          <w:tcPr>
            <w:tcW w:w="0" w:type="auto"/>
            <w:gridSpan w:val="5"/>
            <w:vAlign w:val="center"/>
          </w:tcPr>
          <w:p w:rsidR="0007773A" w:rsidRPr="005A4221" w:rsidRDefault="0007773A" w:rsidP="00E519C4">
            <w:pPr>
              <w:spacing w:after="0" w:line="216" w:lineRule="auto"/>
              <w:ind w:firstLine="34"/>
              <w:jc w:val="center"/>
              <w:rPr>
                <w:rFonts w:ascii="Arial Narrow" w:hAnsi="Arial Narrow"/>
                <w:sz w:val="24"/>
                <w:szCs w:val="24"/>
              </w:rPr>
            </w:pPr>
            <w:r w:rsidRPr="005A4221">
              <w:rPr>
                <w:rFonts w:ascii="Arial Narrow" w:hAnsi="Arial Narrow"/>
                <w:i/>
                <w:sz w:val="24"/>
                <w:szCs w:val="24"/>
              </w:rPr>
              <w:t>Существующее положение</w:t>
            </w:r>
          </w:p>
        </w:tc>
      </w:tr>
      <w:tr w:rsidR="00BF599B" w:rsidRPr="005A4221" w:rsidTr="00E519C4">
        <w:trPr>
          <w:trHeight w:val="227"/>
        </w:trPr>
        <w:tc>
          <w:tcPr>
            <w:tcW w:w="0" w:type="auto"/>
            <w:vAlign w:val="center"/>
          </w:tcPr>
          <w:p w:rsidR="00BF599B" w:rsidRDefault="00BF599B" w:rsidP="00E519C4">
            <w:pPr>
              <w:spacing w:after="0" w:line="240" w:lineRule="auto"/>
              <w:jc w:val="center"/>
              <w:rPr>
                <w:rFonts w:ascii="Arial Narrow" w:hAnsi="Arial Narrow"/>
                <w:sz w:val="24"/>
                <w:szCs w:val="24"/>
              </w:rPr>
            </w:pPr>
          </w:p>
        </w:tc>
        <w:tc>
          <w:tcPr>
            <w:tcW w:w="0" w:type="auto"/>
            <w:vAlign w:val="center"/>
          </w:tcPr>
          <w:p w:rsidR="00BF599B" w:rsidRPr="005A4221" w:rsidRDefault="00BF599B" w:rsidP="00E519C4">
            <w:pPr>
              <w:spacing w:after="0" w:line="240" w:lineRule="auto"/>
              <w:ind w:firstLine="33"/>
              <w:rPr>
                <w:rFonts w:ascii="Arial Narrow" w:hAnsi="Arial Narrow"/>
                <w:sz w:val="24"/>
                <w:szCs w:val="24"/>
              </w:rPr>
            </w:pPr>
            <w:r>
              <w:rPr>
                <w:rFonts w:ascii="Arial Narrow" w:hAnsi="Arial Narrow"/>
                <w:sz w:val="24"/>
                <w:szCs w:val="24"/>
              </w:rPr>
              <w:t>Складская зона</w:t>
            </w:r>
          </w:p>
        </w:tc>
        <w:tc>
          <w:tcPr>
            <w:tcW w:w="0" w:type="auto"/>
            <w:vAlign w:val="center"/>
          </w:tcPr>
          <w:p w:rsidR="00BF599B" w:rsidRPr="00DB3396" w:rsidRDefault="00BF599B" w:rsidP="00E519C4">
            <w:pPr>
              <w:tabs>
                <w:tab w:val="left" w:pos="1276"/>
              </w:tabs>
              <w:spacing w:after="0" w:line="240" w:lineRule="auto"/>
              <w:jc w:val="center"/>
              <w:rPr>
                <w:rFonts w:ascii="Arial Narrow" w:hAnsi="Arial Narrow"/>
                <w:sz w:val="24"/>
              </w:rPr>
            </w:pPr>
            <w:r w:rsidRPr="00DB3396">
              <w:rPr>
                <w:rFonts w:ascii="Arial Narrow" w:hAnsi="Arial Narrow"/>
                <w:sz w:val="24"/>
              </w:rPr>
              <w:t>50 м.п. 7.1.11</w:t>
            </w:r>
          </w:p>
        </w:tc>
        <w:tc>
          <w:tcPr>
            <w:tcW w:w="0" w:type="auto"/>
            <w:vMerge w:val="restart"/>
          </w:tcPr>
          <w:p w:rsidR="00BF599B" w:rsidRPr="005A4221" w:rsidRDefault="00BF599B" w:rsidP="00E519C4">
            <w:pPr>
              <w:spacing w:after="0" w:line="240" w:lineRule="auto"/>
              <w:ind w:firstLine="34"/>
              <w:jc w:val="center"/>
              <w:rPr>
                <w:rFonts w:ascii="Arial Narrow" w:hAnsi="Arial Narrow"/>
                <w:sz w:val="24"/>
                <w:szCs w:val="24"/>
              </w:rPr>
            </w:pPr>
          </w:p>
        </w:tc>
        <w:tc>
          <w:tcPr>
            <w:tcW w:w="0" w:type="auto"/>
            <w:vMerge w:val="restart"/>
            <w:vAlign w:val="center"/>
          </w:tcPr>
          <w:p w:rsidR="00BF599B" w:rsidRPr="005A4221" w:rsidRDefault="00BF599B" w:rsidP="00E519C4">
            <w:pPr>
              <w:spacing w:after="0" w:line="216" w:lineRule="auto"/>
              <w:ind w:firstLine="34"/>
              <w:jc w:val="center"/>
              <w:rPr>
                <w:rFonts w:ascii="Arial Narrow" w:hAnsi="Arial Narrow"/>
                <w:sz w:val="24"/>
                <w:szCs w:val="24"/>
              </w:rPr>
            </w:pPr>
            <w:r>
              <w:rPr>
                <w:rFonts w:ascii="Arial Narrow" w:hAnsi="Arial Narrow"/>
                <w:sz w:val="24"/>
                <w:szCs w:val="24"/>
              </w:rPr>
              <w:t>Существующие недействующие</w:t>
            </w:r>
          </w:p>
        </w:tc>
      </w:tr>
      <w:tr w:rsidR="00BF599B" w:rsidRPr="005A4221" w:rsidTr="00E519C4">
        <w:trPr>
          <w:trHeight w:val="227"/>
        </w:trPr>
        <w:tc>
          <w:tcPr>
            <w:tcW w:w="0" w:type="auto"/>
            <w:vAlign w:val="center"/>
          </w:tcPr>
          <w:p w:rsidR="00BF599B" w:rsidRDefault="00BF599B" w:rsidP="00E519C4">
            <w:pPr>
              <w:spacing w:after="0" w:line="240" w:lineRule="auto"/>
              <w:jc w:val="center"/>
              <w:rPr>
                <w:rFonts w:ascii="Arial Narrow" w:hAnsi="Arial Narrow"/>
                <w:sz w:val="24"/>
                <w:szCs w:val="24"/>
              </w:rPr>
            </w:pPr>
          </w:p>
        </w:tc>
        <w:tc>
          <w:tcPr>
            <w:tcW w:w="0" w:type="auto"/>
            <w:vAlign w:val="center"/>
          </w:tcPr>
          <w:p w:rsidR="00BF599B" w:rsidRPr="005A4221" w:rsidRDefault="00BF599B" w:rsidP="00E519C4">
            <w:pPr>
              <w:spacing w:after="0" w:line="240" w:lineRule="auto"/>
              <w:ind w:firstLine="33"/>
              <w:rPr>
                <w:rFonts w:ascii="Arial Narrow" w:hAnsi="Arial Narrow"/>
                <w:sz w:val="24"/>
                <w:szCs w:val="24"/>
              </w:rPr>
            </w:pPr>
            <w:r>
              <w:rPr>
                <w:rFonts w:ascii="Arial Narrow" w:hAnsi="Arial Narrow"/>
                <w:sz w:val="24"/>
                <w:szCs w:val="24"/>
              </w:rPr>
              <w:t>ФКРС</w:t>
            </w:r>
          </w:p>
        </w:tc>
        <w:tc>
          <w:tcPr>
            <w:tcW w:w="0" w:type="auto"/>
            <w:vAlign w:val="center"/>
          </w:tcPr>
          <w:p w:rsidR="00BF599B" w:rsidRDefault="00BF599B" w:rsidP="00E519C4">
            <w:pPr>
              <w:spacing w:after="0" w:line="240" w:lineRule="auto"/>
              <w:jc w:val="center"/>
              <w:rPr>
                <w:rFonts w:ascii="Arial Narrow" w:hAnsi="Arial Narrow"/>
                <w:sz w:val="24"/>
                <w:szCs w:val="24"/>
              </w:rPr>
            </w:pPr>
            <w:r>
              <w:rPr>
                <w:rFonts w:ascii="Arial Narrow" w:hAnsi="Arial Narrow"/>
                <w:sz w:val="24"/>
                <w:szCs w:val="24"/>
              </w:rPr>
              <w:t>п.7.1.11</w:t>
            </w:r>
          </w:p>
        </w:tc>
        <w:tc>
          <w:tcPr>
            <w:tcW w:w="0" w:type="auto"/>
            <w:vMerge/>
          </w:tcPr>
          <w:p w:rsidR="00BF599B" w:rsidRDefault="00BF599B" w:rsidP="00E519C4">
            <w:pPr>
              <w:spacing w:after="0" w:line="240" w:lineRule="auto"/>
              <w:ind w:firstLine="34"/>
              <w:jc w:val="center"/>
              <w:rPr>
                <w:rFonts w:ascii="Arial Narrow" w:hAnsi="Arial Narrow"/>
                <w:sz w:val="24"/>
                <w:szCs w:val="24"/>
              </w:rPr>
            </w:pPr>
          </w:p>
        </w:tc>
        <w:tc>
          <w:tcPr>
            <w:tcW w:w="0" w:type="auto"/>
            <w:vMerge/>
            <w:vAlign w:val="center"/>
          </w:tcPr>
          <w:p w:rsidR="00BF599B" w:rsidRPr="005A4221" w:rsidRDefault="00BF599B" w:rsidP="00E519C4">
            <w:pPr>
              <w:spacing w:after="0" w:line="216" w:lineRule="auto"/>
              <w:ind w:firstLine="34"/>
              <w:jc w:val="both"/>
              <w:rPr>
                <w:rFonts w:ascii="Arial Narrow" w:hAnsi="Arial Narrow"/>
                <w:sz w:val="24"/>
                <w:szCs w:val="24"/>
              </w:rPr>
            </w:pPr>
          </w:p>
        </w:tc>
      </w:tr>
      <w:tr w:rsidR="00BF599B" w:rsidRPr="005A4221" w:rsidTr="00E519C4">
        <w:trPr>
          <w:trHeight w:val="227"/>
        </w:trPr>
        <w:tc>
          <w:tcPr>
            <w:tcW w:w="0" w:type="auto"/>
            <w:vAlign w:val="center"/>
          </w:tcPr>
          <w:p w:rsidR="00BF599B" w:rsidRDefault="00BF599B" w:rsidP="00E519C4">
            <w:pPr>
              <w:spacing w:after="0" w:line="240" w:lineRule="auto"/>
              <w:jc w:val="center"/>
              <w:rPr>
                <w:rFonts w:ascii="Arial Narrow" w:hAnsi="Arial Narrow"/>
                <w:sz w:val="24"/>
                <w:szCs w:val="24"/>
              </w:rPr>
            </w:pPr>
          </w:p>
        </w:tc>
        <w:tc>
          <w:tcPr>
            <w:tcW w:w="0" w:type="auto"/>
            <w:vAlign w:val="center"/>
          </w:tcPr>
          <w:p w:rsidR="00BF599B" w:rsidRPr="005A4221" w:rsidRDefault="00BF599B" w:rsidP="00E519C4">
            <w:pPr>
              <w:spacing w:after="0" w:line="240" w:lineRule="auto"/>
              <w:ind w:firstLine="33"/>
              <w:rPr>
                <w:rFonts w:ascii="Arial Narrow" w:hAnsi="Arial Narrow"/>
                <w:sz w:val="24"/>
                <w:szCs w:val="24"/>
              </w:rPr>
            </w:pPr>
            <w:r>
              <w:rPr>
                <w:rFonts w:ascii="Arial Narrow" w:hAnsi="Arial Narrow"/>
                <w:sz w:val="24"/>
                <w:szCs w:val="24"/>
              </w:rPr>
              <w:t>МРМ</w:t>
            </w:r>
          </w:p>
        </w:tc>
        <w:tc>
          <w:tcPr>
            <w:tcW w:w="0" w:type="auto"/>
            <w:vAlign w:val="center"/>
          </w:tcPr>
          <w:p w:rsidR="00BF599B" w:rsidRDefault="00BF599B" w:rsidP="00E519C4">
            <w:pPr>
              <w:spacing w:after="0" w:line="240" w:lineRule="auto"/>
              <w:jc w:val="center"/>
              <w:rPr>
                <w:rFonts w:ascii="Arial Narrow" w:hAnsi="Arial Narrow"/>
                <w:sz w:val="24"/>
                <w:szCs w:val="24"/>
              </w:rPr>
            </w:pPr>
            <w:r>
              <w:rPr>
                <w:rFonts w:ascii="Arial Narrow" w:hAnsi="Arial Narrow"/>
                <w:sz w:val="24"/>
                <w:szCs w:val="24"/>
              </w:rPr>
              <w:t>п.7.1.12</w:t>
            </w:r>
          </w:p>
        </w:tc>
        <w:tc>
          <w:tcPr>
            <w:tcW w:w="0" w:type="auto"/>
            <w:vMerge/>
          </w:tcPr>
          <w:p w:rsidR="00BF599B" w:rsidRDefault="00BF599B" w:rsidP="00E519C4">
            <w:pPr>
              <w:spacing w:after="0" w:line="240" w:lineRule="auto"/>
              <w:ind w:firstLine="34"/>
              <w:jc w:val="center"/>
              <w:rPr>
                <w:rFonts w:ascii="Arial Narrow" w:hAnsi="Arial Narrow"/>
                <w:sz w:val="24"/>
                <w:szCs w:val="24"/>
              </w:rPr>
            </w:pPr>
          </w:p>
        </w:tc>
        <w:tc>
          <w:tcPr>
            <w:tcW w:w="0" w:type="auto"/>
            <w:vMerge/>
            <w:vAlign w:val="center"/>
          </w:tcPr>
          <w:p w:rsidR="00BF599B" w:rsidRPr="005A4221" w:rsidRDefault="00BF599B" w:rsidP="00E519C4">
            <w:pPr>
              <w:spacing w:after="0" w:line="216" w:lineRule="auto"/>
              <w:ind w:firstLine="34"/>
              <w:jc w:val="both"/>
              <w:rPr>
                <w:rFonts w:ascii="Arial Narrow" w:hAnsi="Arial Narrow"/>
                <w:sz w:val="24"/>
                <w:szCs w:val="24"/>
              </w:rPr>
            </w:pPr>
          </w:p>
        </w:tc>
      </w:tr>
      <w:tr w:rsidR="00BF599B" w:rsidRPr="005A4221" w:rsidTr="00E519C4">
        <w:trPr>
          <w:trHeight w:val="227"/>
        </w:trPr>
        <w:tc>
          <w:tcPr>
            <w:tcW w:w="0" w:type="auto"/>
            <w:vAlign w:val="center"/>
          </w:tcPr>
          <w:p w:rsidR="00BF599B" w:rsidRDefault="00BF599B" w:rsidP="00E519C4">
            <w:pPr>
              <w:spacing w:after="0" w:line="240" w:lineRule="auto"/>
              <w:jc w:val="center"/>
              <w:rPr>
                <w:rFonts w:ascii="Arial Narrow" w:hAnsi="Arial Narrow"/>
                <w:sz w:val="24"/>
                <w:szCs w:val="24"/>
              </w:rPr>
            </w:pPr>
          </w:p>
        </w:tc>
        <w:tc>
          <w:tcPr>
            <w:tcW w:w="0" w:type="auto"/>
            <w:vAlign w:val="center"/>
          </w:tcPr>
          <w:p w:rsidR="00BF599B" w:rsidRPr="005A4221" w:rsidRDefault="00BF599B" w:rsidP="00E519C4">
            <w:pPr>
              <w:spacing w:after="0" w:line="240" w:lineRule="auto"/>
              <w:ind w:firstLine="33"/>
              <w:rPr>
                <w:rFonts w:ascii="Arial Narrow" w:hAnsi="Arial Narrow"/>
                <w:sz w:val="24"/>
                <w:szCs w:val="24"/>
              </w:rPr>
            </w:pPr>
            <w:r>
              <w:rPr>
                <w:rFonts w:ascii="Arial Narrow" w:hAnsi="Arial Narrow"/>
                <w:sz w:val="24"/>
                <w:szCs w:val="24"/>
              </w:rPr>
              <w:t xml:space="preserve">Свиноферма </w:t>
            </w:r>
          </w:p>
        </w:tc>
        <w:tc>
          <w:tcPr>
            <w:tcW w:w="0" w:type="auto"/>
            <w:vAlign w:val="center"/>
          </w:tcPr>
          <w:p w:rsidR="00BF599B" w:rsidRDefault="00BF599B" w:rsidP="00E519C4">
            <w:pPr>
              <w:spacing w:after="0" w:line="240" w:lineRule="auto"/>
              <w:jc w:val="center"/>
              <w:rPr>
                <w:rFonts w:ascii="Arial Narrow" w:hAnsi="Arial Narrow"/>
                <w:sz w:val="24"/>
                <w:szCs w:val="24"/>
              </w:rPr>
            </w:pPr>
            <w:r>
              <w:rPr>
                <w:rFonts w:ascii="Arial Narrow" w:hAnsi="Arial Narrow"/>
                <w:sz w:val="24"/>
                <w:szCs w:val="24"/>
              </w:rPr>
              <w:t>п.7.1.11</w:t>
            </w:r>
          </w:p>
        </w:tc>
        <w:tc>
          <w:tcPr>
            <w:tcW w:w="0" w:type="auto"/>
            <w:vMerge/>
          </w:tcPr>
          <w:p w:rsidR="00BF599B" w:rsidRDefault="00BF599B" w:rsidP="00E519C4">
            <w:pPr>
              <w:spacing w:after="0" w:line="240" w:lineRule="auto"/>
              <w:ind w:firstLine="34"/>
              <w:jc w:val="center"/>
              <w:rPr>
                <w:rFonts w:ascii="Arial Narrow" w:hAnsi="Arial Narrow"/>
                <w:sz w:val="24"/>
                <w:szCs w:val="24"/>
              </w:rPr>
            </w:pPr>
          </w:p>
        </w:tc>
        <w:tc>
          <w:tcPr>
            <w:tcW w:w="0" w:type="auto"/>
            <w:vMerge/>
            <w:vAlign w:val="center"/>
          </w:tcPr>
          <w:p w:rsidR="00BF599B" w:rsidRPr="005A4221" w:rsidRDefault="00BF599B" w:rsidP="00E519C4">
            <w:pPr>
              <w:spacing w:after="0" w:line="216" w:lineRule="auto"/>
              <w:ind w:firstLine="34"/>
              <w:jc w:val="both"/>
              <w:rPr>
                <w:rFonts w:ascii="Arial Narrow" w:hAnsi="Arial Narrow"/>
                <w:sz w:val="24"/>
                <w:szCs w:val="24"/>
              </w:rPr>
            </w:pPr>
          </w:p>
        </w:tc>
      </w:tr>
      <w:tr w:rsidR="00BF599B" w:rsidRPr="005A4221" w:rsidTr="00E519C4">
        <w:trPr>
          <w:trHeight w:val="227"/>
        </w:trPr>
        <w:tc>
          <w:tcPr>
            <w:tcW w:w="0" w:type="auto"/>
            <w:vAlign w:val="center"/>
          </w:tcPr>
          <w:p w:rsidR="00BF599B" w:rsidRDefault="00BF599B" w:rsidP="00E519C4">
            <w:pPr>
              <w:spacing w:after="0" w:line="240" w:lineRule="auto"/>
              <w:jc w:val="center"/>
              <w:rPr>
                <w:rFonts w:ascii="Arial Narrow" w:hAnsi="Arial Narrow"/>
                <w:sz w:val="24"/>
                <w:szCs w:val="24"/>
              </w:rPr>
            </w:pPr>
          </w:p>
        </w:tc>
        <w:tc>
          <w:tcPr>
            <w:tcW w:w="0" w:type="auto"/>
            <w:vAlign w:val="center"/>
          </w:tcPr>
          <w:p w:rsidR="00BF599B" w:rsidRPr="005A4221" w:rsidRDefault="00BF599B" w:rsidP="00E519C4">
            <w:pPr>
              <w:spacing w:after="0" w:line="240" w:lineRule="auto"/>
              <w:ind w:firstLine="33"/>
              <w:rPr>
                <w:rFonts w:ascii="Arial Narrow" w:hAnsi="Arial Narrow"/>
                <w:sz w:val="24"/>
                <w:szCs w:val="24"/>
              </w:rPr>
            </w:pPr>
            <w:r>
              <w:rPr>
                <w:rFonts w:ascii="Arial Narrow" w:hAnsi="Arial Narrow"/>
                <w:sz w:val="24"/>
                <w:szCs w:val="24"/>
              </w:rPr>
              <w:t>Насосная станция на водозаборных сооружениях</w:t>
            </w:r>
          </w:p>
        </w:tc>
        <w:tc>
          <w:tcPr>
            <w:tcW w:w="0" w:type="auto"/>
            <w:vAlign w:val="center"/>
          </w:tcPr>
          <w:p w:rsidR="00BF599B" w:rsidRDefault="00BF599B" w:rsidP="00E519C4">
            <w:pPr>
              <w:spacing w:after="0" w:line="240" w:lineRule="auto"/>
              <w:jc w:val="center"/>
              <w:rPr>
                <w:rFonts w:ascii="Arial Narrow" w:hAnsi="Arial Narrow"/>
                <w:sz w:val="24"/>
                <w:szCs w:val="24"/>
              </w:rPr>
            </w:pPr>
            <w:r w:rsidRPr="00087C46">
              <w:rPr>
                <w:rFonts w:ascii="Arial Narrow" w:hAnsi="Arial Narrow"/>
                <w:sz w:val="24"/>
                <w:szCs w:val="24"/>
              </w:rPr>
              <w:t>п. 7.1.13</w:t>
            </w:r>
          </w:p>
        </w:tc>
        <w:tc>
          <w:tcPr>
            <w:tcW w:w="0" w:type="auto"/>
            <w:vMerge/>
          </w:tcPr>
          <w:p w:rsidR="00BF599B" w:rsidRDefault="00BF599B" w:rsidP="00E519C4">
            <w:pPr>
              <w:spacing w:after="0" w:line="240" w:lineRule="auto"/>
              <w:ind w:firstLine="34"/>
              <w:jc w:val="center"/>
              <w:rPr>
                <w:rFonts w:ascii="Arial Narrow" w:hAnsi="Arial Narrow"/>
                <w:sz w:val="24"/>
                <w:szCs w:val="24"/>
              </w:rPr>
            </w:pPr>
          </w:p>
        </w:tc>
        <w:tc>
          <w:tcPr>
            <w:tcW w:w="0" w:type="auto"/>
            <w:vAlign w:val="center"/>
          </w:tcPr>
          <w:p w:rsidR="00BF599B" w:rsidRPr="005A4221" w:rsidRDefault="00F54905" w:rsidP="00E519C4">
            <w:pPr>
              <w:spacing w:after="0" w:line="216" w:lineRule="auto"/>
              <w:ind w:firstLine="34"/>
              <w:jc w:val="center"/>
              <w:rPr>
                <w:rFonts w:ascii="Arial Narrow" w:hAnsi="Arial Narrow"/>
                <w:sz w:val="24"/>
                <w:szCs w:val="24"/>
              </w:rPr>
            </w:pPr>
            <w:r>
              <w:rPr>
                <w:rFonts w:ascii="Arial Narrow" w:hAnsi="Arial Narrow"/>
                <w:sz w:val="24"/>
                <w:szCs w:val="24"/>
              </w:rPr>
              <w:t>соответствует</w:t>
            </w:r>
          </w:p>
        </w:tc>
      </w:tr>
      <w:tr w:rsidR="00490CFD" w:rsidRPr="005A4221" w:rsidTr="00E519C4">
        <w:trPr>
          <w:trHeight w:val="227"/>
        </w:trPr>
        <w:tc>
          <w:tcPr>
            <w:tcW w:w="0" w:type="auto"/>
            <w:gridSpan w:val="5"/>
            <w:vAlign w:val="center"/>
          </w:tcPr>
          <w:p w:rsidR="00490CFD" w:rsidRPr="0057663A" w:rsidRDefault="00490CFD" w:rsidP="00E519C4">
            <w:pPr>
              <w:spacing w:after="0" w:line="216" w:lineRule="auto"/>
              <w:ind w:firstLine="34"/>
              <w:jc w:val="center"/>
              <w:rPr>
                <w:rFonts w:ascii="Arial Narrow" w:hAnsi="Arial Narrow"/>
                <w:sz w:val="24"/>
                <w:szCs w:val="24"/>
              </w:rPr>
            </w:pPr>
            <w:r w:rsidRPr="0057663A">
              <w:rPr>
                <w:rFonts w:ascii="Arial Narrow" w:hAnsi="Arial Narrow"/>
                <w:i/>
                <w:sz w:val="24"/>
                <w:szCs w:val="24"/>
              </w:rPr>
              <w:t>Проектные предложения</w:t>
            </w:r>
          </w:p>
        </w:tc>
      </w:tr>
      <w:tr w:rsidR="0082371B" w:rsidRPr="005A4221" w:rsidTr="00E519C4">
        <w:trPr>
          <w:trHeight w:val="227"/>
        </w:trPr>
        <w:tc>
          <w:tcPr>
            <w:tcW w:w="0" w:type="auto"/>
            <w:vAlign w:val="center"/>
          </w:tcPr>
          <w:p w:rsidR="0082371B" w:rsidRPr="005A4221" w:rsidRDefault="0082371B" w:rsidP="00E519C4">
            <w:pPr>
              <w:spacing w:after="0" w:line="240" w:lineRule="auto"/>
              <w:jc w:val="center"/>
              <w:rPr>
                <w:rFonts w:ascii="Arial Narrow" w:hAnsi="Arial Narrow"/>
                <w:sz w:val="24"/>
                <w:szCs w:val="24"/>
              </w:rPr>
            </w:pPr>
            <w:r>
              <w:rPr>
                <w:rFonts w:ascii="Arial Narrow" w:hAnsi="Arial Narrow"/>
                <w:sz w:val="24"/>
                <w:szCs w:val="24"/>
              </w:rPr>
              <w:t>1</w:t>
            </w:r>
          </w:p>
        </w:tc>
        <w:tc>
          <w:tcPr>
            <w:tcW w:w="0" w:type="auto"/>
            <w:vAlign w:val="center"/>
          </w:tcPr>
          <w:p w:rsidR="0082371B" w:rsidRPr="005A4221" w:rsidRDefault="0082371B" w:rsidP="00E519C4">
            <w:pPr>
              <w:spacing w:after="0" w:line="240" w:lineRule="auto"/>
              <w:ind w:firstLine="33"/>
              <w:rPr>
                <w:rFonts w:ascii="Arial Narrow" w:hAnsi="Arial Narrow"/>
                <w:sz w:val="24"/>
                <w:szCs w:val="24"/>
              </w:rPr>
            </w:pPr>
            <w:r w:rsidRPr="005A4221">
              <w:rPr>
                <w:rFonts w:ascii="Arial Narrow" w:hAnsi="Arial Narrow"/>
                <w:sz w:val="24"/>
                <w:szCs w:val="24"/>
              </w:rPr>
              <w:t xml:space="preserve">Производственные предприятия </w:t>
            </w:r>
            <w:r w:rsidRPr="005A4221">
              <w:rPr>
                <w:rFonts w:ascii="Arial Narrow" w:hAnsi="Arial Narrow"/>
                <w:sz w:val="24"/>
                <w:szCs w:val="24"/>
                <w:lang w:val="en-US"/>
              </w:rPr>
              <w:t>IV</w:t>
            </w:r>
            <w:r w:rsidRPr="005A4221">
              <w:rPr>
                <w:rFonts w:ascii="Arial Narrow" w:hAnsi="Arial Narrow"/>
                <w:sz w:val="24"/>
                <w:szCs w:val="24"/>
              </w:rPr>
              <w:t xml:space="preserve"> – </w:t>
            </w:r>
            <w:r w:rsidRPr="005A4221">
              <w:rPr>
                <w:rFonts w:ascii="Arial Narrow" w:hAnsi="Arial Narrow"/>
                <w:sz w:val="24"/>
                <w:szCs w:val="24"/>
                <w:lang w:val="en-US"/>
              </w:rPr>
              <w:t>V</w:t>
            </w:r>
            <w:r w:rsidRPr="005A4221">
              <w:rPr>
                <w:rFonts w:ascii="Arial Narrow" w:hAnsi="Arial Narrow"/>
                <w:sz w:val="24"/>
                <w:szCs w:val="24"/>
              </w:rPr>
              <w:t xml:space="preserve"> класса</w:t>
            </w:r>
          </w:p>
        </w:tc>
        <w:tc>
          <w:tcPr>
            <w:tcW w:w="0" w:type="auto"/>
            <w:vAlign w:val="center"/>
          </w:tcPr>
          <w:p w:rsidR="0082371B" w:rsidRPr="005A4221" w:rsidRDefault="0082371B" w:rsidP="00E519C4">
            <w:pPr>
              <w:spacing w:after="0" w:line="240" w:lineRule="auto"/>
              <w:jc w:val="center"/>
              <w:rPr>
                <w:rFonts w:ascii="Arial Narrow" w:hAnsi="Arial Narrow"/>
                <w:sz w:val="24"/>
                <w:szCs w:val="24"/>
              </w:rPr>
            </w:pPr>
            <w:r>
              <w:rPr>
                <w:rFonts w:ascii="Arial Narrow" w:hAnsi="Arial Narrow"/>
                <w:sz w:val="24"/>
                <w:szCs w:val="24"/>
              </w:rPr>
              <w:t>50 - 100 м</w:t>
            </w:r>
            <w:r w:rsidRPr="005A4221">
              <w:rPr>
                <w:rFonts w:ascii="Arial Narrow" w:hAnsi="Arial Narrow"/>
                <w:sz w:val="24"/>
                <w:szCs w:val="24"/>
              </w:rPr>
              <w:t xml:space="preserve"> </w:t>
            </w:r>
          </w:p>
        </w:tc>
        <w:tc>
          <w:tcPr>
            <w:tcW w:w="0" w:type="auto"/>
          </w:tcPr>
          <w:p w:rsidR="0082371B" w:rsidRDefault="0082371B" w:rsidP="00E519C4">
            <w:pPr>
              <w:spacing w:after="0" w:line="240" w:lineRule="auto"/>
              <w:ind w:firstLine="34"/>
              <w:jc w:val="center"/>
              <w:rPr>
                <w:rFonts w:ascii="Arial Narrow" w:hAnsi="Arial Narrow"/>
                <w:sz w:val="24"/>
                <w:szCs w:val="24"/>
              </w:rPr>
            </w:pPr>
          </w:p>
          <w:p w:rsidR="0082371B" w:rsidRDefault="0082371B" w:rsidP="00E519C4">
            <w:pPr>
              <w:spacing w:after="0" w:line="240" w:lineRule="auto"/>
              <w:ind w:firstLine="34"/>
              <w:jc w:val="center"/>
              <w:rPr>
                <w:rFonts w:ascii="Arial Narrow" w:hAnsi="Arial Narrow"/>
                <w:sz w:val="24"/>
                <w:szCs w:val="24"/>
              </w:rPr>
            </w:pPr>
          </w:p>
          <w:p w:rsidR="0082371B" w:rsidRPr="005A4221" w:rsidRDefault="0082371B" w:rsidP="00E519C4">
            <w:pPr>
              <w:spacing w:after="0" w:line="240" w:lineRule="auto"/>
              <w:ind w:firstLine="34"/>
              <w:jc w:val="center"/>
              <w:rPr>
                <w:rFonts w:ascii="Arial Narrow" w:hAnsi="Arial Narrow"/>
                <w:sz w:val="24"/>
                <w:szCs w:val="24"/>
              </w:rPr>
            </w:pPr>
            <w:r w:rsidRPr="005A4221">
              <w:rPr>
                <w:rFonts w:ascii="Arial Narrow" w:hAnsi="Arial Narrow"/>
                <w:sz w:val="24"/>
                <w:szCs w:val="24"/>
                <w:lang w:val="en-US"/>
              </w:rPr>
              <w:t xml:space="preserve">IV </w:t>
            </w:r>
            <w:r>
              <w:rPr>
                <w:rFonts w:ascii="Arial Narrow" w:hAnsi="Arial Narrow"/>
                <w:sz w:val="24"/>
                <w:szCs w:val="24"/>
              </w:rPr>
              <w:t xml:space="preserve">- </w:t>
            </w:r>
            <w:r w:rsidRPr="005A4221">
              <w:rPr>
                <w:rFonts w:ascii="Arial Narrow" w:hAnsi="Arial Narrow"/>
                <w:sz w:val="24"/>
                <w:szCs w:val="24"/>
                <w:lang w:val="en-US"/>
              </w:rPr>
              <w:t>V</w:t>
            </w:r>
          </w:p>
        </w:tc>
        <w:tc>
          <w:tcPr>
            <w:tcW w:w="0" w:type="auto"/>
            <w:vAlign w:val="center"/>
          </w:tcPr>
          <w:p w:rsidR="0082371B" w:rsidRPr="005A4221" w:rsidRDefault="0082371B" w:rsidP="00E519C4">
            <w:pPr>
              <w:spacing w:after="0" w:line="216" w:lineRule="auto"/>
              <w:ind w:firstLine="34"/>
              <w:jc w:val="both"/>
              <w:rPr>
                <w:rFonts w:ascii="Arial Narrow" w:hAnsi="Arial Narrow"/>
                <w:sz w:val="24"/>
                <w:szCs w:val="24"/>
              </w:rPr>
            </w:pPr>
            <w:r w:rsidRPr="005A4221">
              <w:rPr>
                <w:rFonts w:ascii="Arial Narrow" w:hAnsi="Arial Narrow"/>
                <w:sz w:val="24"/>
                <w:szCs w:val="24"/>
              </w:rPr>
              <w:t>Соответствует</w:t>
            </w:r>
            <w:r>
              <w:rPr>
                <w:rFonts w:ascii="Arial Narrow" w:hAnsi="Arial Narrow"/>
                <w:sz w:val="24"/>
                <w:szCs w:val="24"/>
              </w:rPr>
              <w:t>. Проектируются в северо – восточной части деревни. Расстояние до жилой зоны более 370 м.</w:t>
            </w:r>
          </w:p>
        </w:tc>
      </w:tr>
      <w:tr w:rsidR="0082371B" w:rsidRPr="005A4221" w:rsidTr="00E519C4">
        <w:trPr>
          <w:trHeight w:val="227"/>
        </w:trPr>
        <w:tc>
          <w:tcPr>
            <w:tcW w:w="0" w:type="auto"/>
            <w:vAlign w:val="center"/>
          </w:tcPr>
          <w:p w:rsidR="0082371B" w:rsidRDefault="0082371B" w:rsidP="00E519C4">
            <w:pPr>
              <w:spacing w:after="0" w:line="240" w:lineRule="auto"/>
              <w:jc w:val="center"/>
              <w:rPr>
                <w:rFonts w:ascii="Arial Narrow" w:hAnsi="Arial Narrow"/>
                <w:sz w:val="24"/>
                <w:szCs w:val="24"/>
              </w:rPr>
            </w:pPr>
          </w:p>
        </w:tc>
        <w:tc>
          <w:tcPr>
            <w:tcW w:w="0" w:type="auto"/>
            <w:vAlign w:val="center"/>
          </w:tcPr>
          <w:p w:rsidR="0082371B" w:rsidRPr="005A4221" w:rsidRDefault="0082371B" w:rsidP="00E519C4">
            <w:pPr>
              <w:spacing w:after="0" w:line="240" w:lineRule="auto"/>
              <w:ind w:firstLine="33"/>
              <w:rPr>
                <w:rFonts w:ascii="Arial Narrow" w:hAnsi="Arial Narrow"/>
                <w:sz w:val="24"/>
                <w:szCs w:val="24"/>
              </w:rPr>
            </w:pPr>
            <w:r>
              <w:rPr>
                <w:rFonts w:ascii="Arial Narrow" w:hAnsi="Arial Narrow"/>
                <w:sz w:val="24"/>
                <w:szCs w:val="24"/>
              </w:rPr>
              <w:t>Насосная станция на водозаборной скважине (резервная)</w:t>
            </w:r>
          </w:p>
        </w:tc>
        <w:tc>
          <w:tcPr>
            <w:tcW w:w="0" w:type="auto"/>
            <w:vMerge w:val="restart"/>
            <w:vAlign w:val="center"/>
          </w:tcPr>
          <w:p w:rsidR="0082371B" w:rsidRDefault="0082371B" w:rsidP="00E519C4">
            <w:pPr>
              <w:spacing w:after="0" w:line="240" w:lineRule="auto"/>
              <w:jc w:val="center"/>
              <w:rPr>
                <w:rFonts w:ascii="Arial Narrow" w:hAnsi="Arial Narrow"/>
                <w:sz w:val="24"/>
                <w:szCs w:val="24"/>
              </w:rPr>
            </w:pPr>
            <w:r w:rsidRPr="00AC2ADF">
              <w:rPr>
                <w:rFonts w:ascii="Arial Narrow" w:hAnsi="Arial Narrow"/>
                <w:sz w:val="24"/>
                <w:szCs w:val="24"/>
              </w:rPr>
              <w:t>п. 7.1.13</w:t>
            </w:r>
          </w:p>
        </w:tc>
        <w:tc>
          <w:tcPr>
            <w:tcW w:w="0" w:type="auto"/>
            <w:vMerge w:val="restart"/>
          </w:tcPr>
          <w:p w:rsidR="0082371B" w:rsidRPr="00293F60" w:rsidRDefault="0082371B" w:rsidP="00E519C4">
            <w:pPr>
              <w:spacing w:after="0" w:line="240" w:lineRule="auto"/>
              <w:ind w:firstLine="34"/>
              <w:jc w:val="center"/>
              <w:rPr>
                <w:rFonts w:ascii="Arial Narrow" w:hAnsi="Arial Narrow"/>
                <w:sz w:val="24"/>
                <w:szCs w:val="24"/>
              </w:rPr>
            </w:pPr>
          </w:p>
        </w:tc>
        <w:tc>
          <w:tcPr>
            <w:tcW w:w="0" w:type="auto"/>
            <w:vMerge w:val="restart"/>
          </w:tcPr>
          <w:p w:rsidR="0082371B" w:rsidRDefault="0082371B" w:rsidP="00E519C4">
            <w:pPr>
              <w:spacing w:after="0" w:line="216" w:lineRule="auto"/>
            </w:pPr>
            <w:r w:rsidRPr="009573AC">
              <w:rPr>
                <w:rFonts w:ascii="Arial Narrow" w:hAnsi="Arial Narrow"/>
                <w:sz w:val="24"/>
                <w:szCs w:val="24"/>
              </w:rPr>
              <w:t>Соответству</w:t>
            </w:r>
            <w:r>
              <w:rPr>
                <w:rFonts w:ascii="Arial Narrow" w:hAnsi="Arial Narrow"/>
                <w:sz w:val="24"/>
                <w:szCs w:val="24"/>
              </w:rPr>
              <w:t>ю</w:t>
            </w:r>
            <w:r w:rsidRPr="009573AC">
              <w:rPr>
                <w:rFonts w:ascii="Arial Narrow" w:hAnsi="Arial Narrow"/>
                <w:sz w:val="24"/>
                <w:szCs w:val="24"/>
              </w:rPr>
              <w:t xml:space="preserve">т. </w:t>
            </w:r>
            <w:r>
              <w:rPr>
                <w:rFonts w:ascii="Arial Narrow" w:hAnsi="Arial Narrow"/>
                <w:sz w:val="24"/>
                <w:szCs w:val="24"/>
              </w:rPr>
              <w:t>Расположены в юго – западной части деревни. Расстояние до жилой зоны более 200 м.</w:t>
            </w:r>
          </w:p>
        </w:tc>
      </w:tr>
      <w:tr w:rsidR="0082371B" w:rsidRPr="005A4221" w:rsidTr="00E519C4">
        <w:trPr>
          <w:trHeight w:val="227"/>
        </w:trPr>
        <w:tc>
          <w:tcPr>
            <w:tcW w:w="0" w:type="auto"/>
            <w:vAlign w:val="center"/>
          </w:tcPr>
          <w:p w:rsidR="0082371B" w:rsidRDefault="0082371B" w:rsidP="00E519C4">
            <w:pPr>
              <w:spacing w:after="0" w:line="240" w:lineRule="auto"/>
              <w:jc w:val="center"/>
              <w:rPr>
                <w:rFonts w:ascii="Arial Narrow" w:hAnsi="Arial Narrow"/>
                <w:sz w:val="24"/>
                <w:szCs w:val="24"/>
              </w:rPr>
            </w:pPr>
          </w:p>
        </w:tc>
        <w:tc>
          <w:tcPr>
            <w:tcW w:w="0" w:type="auto"/>
            <w:vAlign w:val="center"/>
          </w:tcPr>
          <w:p w:rsidR="0082371B" w:rsidRPr="005A4221" w:rsidRDefault="0082371B" w:rsidP="00E519C4">
            <w:pPr>
              <w:spacing w:after="0" w:line="240" w:lineRule="auto"/>
              <w:ind w:firstLine="33"/>
              <w:rPr>
                <w:rFonts w:ascii="Arial Narrow" w:hAnsi="Arial Narrow"/>
                <w:sz w:val="24"/>
                <w:szCs w:val="24"/>
              </w:rPr>
            </w:pPr>
            <w:r>
              <w:rPr>
                <w:rFonts w:ascii="Arial Narrow" w:hAnsi="Arial Narrow"/>
                <w:sz w:val="24"/>
                <w:szCs w:val="24"/>
              </w:rPr>
              <w:t>Насосная станция на водозаборной скважине</w:t>
            </w:r>
          </w:p>
        </w:tc>
        <w:tc>
          <w:tcPr>
            <w:tcW w:w="0" w:type="auto"/>
            <w:vMerge/>
            <w:vAlign w:val="center"/>
          </w:tcPr>
          <w:p w:rsidR="0082371B" w:rsidRDefault="0082371B" w:rsidP="00E519C4">
            <w:pPr>
              <w:spacing w:after="0" w:line="240" w:lineRule="auto"/>
              <w:jc w:val="center"/>
              <w:rPr>
                <w:rFonts w:ascii="Arial Narrow" w:hAnsi="Arial Narrow"/>
                <w:sz w:val="24"/>
                <w:szCs w:val="24"/>
              </w:rPr>
            </w:pPr>
          </w:p>
        </w:tc>
        <w:tc>
          <w:tcPr>
            <w:tcW w:w="0" w:type="auto"/>
            <w:vMerge/>
          </w:tcPr>
          <w:p w:rsidR="0082371B" w:rsidRPr="00293F60" w:rsidRDefault="0082371B" w:rsidP="00E519C4">
            <w:pPr>
              <w:spacing w:after="0" w:line="240" w:lineRule="auto"/>
              <w:ind w:firstLine="34"/>
              <w:jc w:val="center"/>
              <w:rPr>
                <w:rFonts w:ascii="Arial Narrow" w:hAnsi="Arial Narrow"/>
                <w:sz w:val="24"/>
                <w:szCs w:val="24"/>
              </w:rPr>
            </w:pPr>
          </w:p>
        </w:tc>
        <w:tc>
          <w:tcPr>
            <w:tcW w:w="0" w:type="auto"/>
            <w:vMerge/>
          </w:tcPr>
          <w:p w:rsidR="0082371B" w:rsidRDefault="0082371B" w:rsidP="00E519C4">
            <w:pPr>
              <w:spacing w:after="0" w:line="216" w:lineRule="auto"/>
            </w:pPr>
          </w:p>
        </w:tc>
      </w:tr>
      <w:tr w:rsidR="0082371B" w:rsidRPr="005A4221" w:rsidTr="00E519C4">
        <w:trPr>
          <w:trHeight w:val="227"/>
        </w:trPr>
        <w:tc>
          <w:tcPr>
            <w:tcW w:w="0" w:type="auto"/>
            <w:vAlign w:val="center"/>
          </w:tcPr>
          <w:p w:rsidR="0082371B" w:rsidRPr="005A4221" w:rsidRDefault="0082371B" w:rsidP="00E519C4">
            <w:pPr>
              <w:spacing w:after="0" w:line="240" w:lineRule="auto"/>
              <w:jc w:val="center"/>
              <w:rPr>
                <w:rFonts w:ascii="Arial Narrow" w:hAnsi="Arial Narrow"/>
                <w:sz w:val="24"/>
                <w:szCs w:val="24"/>
              </w:rPr>
            </w:pPr>
            <w:r>
              <w:rPr>
                <w:rFonts w:ascii="Arial Narrow" w:hAnsi="Arial Narrow"/>
                <w:sz w:val="24"/>
                <w:szCs w:val="24"/>
              </w:rPr>
              <w:t>2</w:t>
            </w:r>
          </w:p>
        </w:tc>
        <w:tc>
          <w:tcPr>
            <w:tcW w:w="0" w:type="auto"/>
            <w:vAlign w:val="center"/>
          </w:tcPr>
          <w:p w:rsidR="0082371B" w:rsidRPr="005A4221" w:rsidRDefault="0082371B" w:rsidP="00E519C4">
            <w:pPr>
              <w:spacing w:after="0" w:line="240" w:lineRule="auto"/>
              <w:ind w:firstLine="33"/>
              <w:rPr>
                <w:rFonts w:ascii="Arial Narrow" w:hAnsi="Arial Narrow"/>
                <w:sz w:val="24"/>
                <w:szCs w:val="24"/>
              </w:rPr>
            </w:pPr>
            <w:r w:rsidRPr="005A4221">
              <w:rPr>
                <w:rFonts w:ascii="Arial Narrow" w:hAnsi="Arial Narrow"/>
                <w:sz w:val="24"/>
                <w:szCs w:val="24"/>
              </w:rPr>
              <w:t>Станция биологической очистки сточных вод</w:t>
            </w:r>
          </w:p>
        </w:tc>
        <w:tc>
          <w:tcPr>
            <w:tcW w:w="0" w:type="auto"/>
            <w:vAlign w:val="center"/>
          </w:tcPr>
          <w:p w:rsidR="0082371B" w:rsidRPr="00AC2ADF" w:rsidRDefault="0082371B" w:rsidP="00E519C4">
            <w:pPr>
              <w:spacing w:after="0" w:line="240" w:lineRule="auto"/>
              <w:jc w:val="center"/>
              <w:rPr>
                <w:rFonts w:ascii="Arial Narrow" w:hAnsi="Arial Narrow"/>
                <w:sz w:val="24"/>
                <w:szCs w:val="24"/>
              </w:rPr>
            </w:pPr>
            <w:r w:rsidRPr="00AC2ADF">
              <w:rPr>
                <w:rFonts w:ascii="Arial Narrow" w:hAnsi="Arial Narrow"/>
                <w:sz w:val="24"/>
                <w:szCs w:val="24"/>
              </w:rPr>
              <w:t>150 м., п. 7.1.13</w:t>
            </w:r>
          </w:p>
        </w:tc>
        <w:tc>
          <w:tcPr>
            <w:tcW w:w="0" w:type="auto"/>
          </w:tcPr>
          <w:p w:rsidR="0082371B" w:rsidRPr="005A4221" w:rsidRDefault="0082371B" w:rsidP="00E519C4">
            <w:pPr>
              <w:spacing w:after="0" w:line="240" w:lineRule="auto"/>
              <w:ind w:firstLine="34"/>
              <w:jc w:val="center"/>
              <w:rPr>
                <w:rFonts w:ascii="Arial Narrow" w:hAnsi="Arial Narrow"/>
                <w:sz w:val="24"/>
                <w:szCs w:val="24"/>
              </w:rPr>
            </w:pPr>
          </w:p>
        </w:tc>
        <w:tc>
          <w:tcPr>
            <w:tcW w:w="0" w:type="auto"/>
            <w:vAlign w:val="center"/>
          </w:tcPr>
          <w:p w:rsidR="0082371B" w:rsidRPr="005A4221" w:rsidRDefault="0082371B" w:rsidP="00E519C4">
            <w:pPr>
              <w:spacing w:after="0" w:line="216" w:lineRule="auto"/>
              <w:ind w:firstLine="34"/>
              <w:jc w:val="center"/>
              <w:rPr>
                <w:rFonts w:ascii="Arial Narrow" w:hAnsi="Arial Narrow"/>
                <w:sz w:val="24"/>
                <w:szCs w:val="24"/>
              </w:rPr>
            </w:pPr>
            <w:r w:rsidRPr="005A4221">
              <w:rPr>
                <w:rFonts w:ascii="Arial Narrow" w:hAnsi="Arial Narrow"/>
                <w:sz w:val="24"/>
                <w:szCs w:val="24"/>
              </w:rPr>
              <w:t>соответствует</w:t>
            </w:r>
          </w:p>
        </w:tc>
      </w:tr>
      <w:tr w:rsidR="0082371B" w:rsidRPr="005A4221" w:rsidTr="00E519C4">
        <w:trPr>
          <w:trHeight w:val="227"/>
        </w:trPr>
        <w:tc>
          <w:tcPr>
            <w:tcW w:w="0" w:type="auto"/>
            <w:vAlign w:val="center"/>
          </w:tcPr>
          <w:p w:rsidR="0082371B" w:rsidRPr="005A4221" w:rsidRDefault="0082371B" w:rsidP="00E519C4">
            <w:pPr>
              <w:spacing w:after="0" w:line="240" w:lineRule="auto"/>
              <w:jc w:val="center"/>
              <w:rPr>
                <w:rFonts w:ascii="Arial Narrow" w:hAnsi="Arial Narrow"/>
                <w:sz w:val="24"/>
                <w:szCs w:val="24"/>
              </w:rPr>
            </w:pPr>
            <w:r>
              <w:rPr>
                <w:rFonts w:ascii="Arial Narrow" w:hAnsi="Arial Narrow"/>
                <w:sz w:val="24"/>
                <w:szCs w:val="24"/>
              </w:rPr>
              <w:t>3</w:t>
            </w:r>
          </w:p>
        </w:tc>
        <w:tc>
          <w:tcPr>
            <w:tcW w:w="0" w:type="auto"/>
            <w:vAlign w:val="center"/>
          </w:tcPr>
          <w:p w:rsidR="0082371B" w:rsidRPr="00123D85" w:rsidRDefault="0082371B" w:rsidP="00E519C4">
            <w:pPr>
              <w:spacing w:after="0" w:line="240" w:lineRule="auto"/>
              <w:ind w:firstLine="33"/>
              <w:rPr>
                <w:rFonts w:ascii="Arial Narrow" w:hAnsi="Arial Narrow"/>
                <w:sz w:val="24"/>
                <w:szCs w:val="24"/>
              </w:rPr>
            </w:pPr>
            <w:r w:rsidRPr="00123D85">
              <w:rPr>
                <w:rFonts w:ascii="Arial Narrow" w:hAnsi="Arial Narrow"/>
                <w:sz w:val="24"/>
                <w:szCs w:val="24"/>
              </w:rPr>
              <w:t>Площадка для размещения автотранспорта выездной формы обслуживания населения</w:t>
            </w:r>
          </w:p>
        </w:tc>
        <w:tc>
          <w:tcPr>
            <w:tcW w:w="0" w:type="auto"/>
            <w:vAlign w:val="center"/>
          </w:tcPr>
          <w:p w:rsidR="0082371B" w:rsidRPr="005A4221" w:rsidRDefault="0082371B" w:rsidP="00E519C4">
            <w:pPr>
              <w:spacing w:after="0" w:line="240" w:lineRule="auto"/>
              <w:jc w:val="center"/>
              <w:rPr>
                <w:rFonts w:ascii="Arial Narrow" w:hAnsi="Arial Narrow"/>
                <w:sz w:val="24"/>
                <w:szCs w:val="24"/>
              </w:rPr>
            </w:pPr>
            <w:r>
              <w:rPr>
                <w:rFonts w:ascii="Arial Narrow" w:hAnsi="Arial Narrow"/>
                <w:sz w:val="24"/>
                <w:szCs w:val="24"/>
              </w:rPr>
              <w:t>50 м, п. 7.1.12</w:t>
            </w:r>
          </w:p>
        </w:tc>
        <w:tc>
          <w:tcPr>
            <w:tcW w:w="0" w:type="auto"/>
          </w:tcPr>
          <w:p w:rsidR="0082371B" w:rsidRDefault="0082371B" w:rsidP="00E519C4">
            <w:pPr>
              <w:spacing w:after="0" w:line="240" w:lineRule="auto"/>
              <w:ind w:firstLine="34"/>
              <w:jc w:val="center"/>
              <w:rPr>
                <w:rFonts w:ascii="Arial Narrow" w:hAnsi="Arial Narrow"/>
                <w:sz w:val="24"/>
                <w:szCs w:val="24"/>
              </w:rPr>
            </w:pPr>
            <w:r w:rsidRPr="005A4221">
              <w:rPr>
                <w:rFonts w:ascii="Arial Narrow" w:hAnsi="Arial Narrow"/>
                <w:sz w:val="24"/>
                <w:szCs w:val="24"/>
                <w:lang w:val="en-US"/>
              </w:rPr>
              <w:t>V</w:t>
            </w:r>
          </w:p>
          <w:p w:rsidR="0082371B" w:rsidRPr="005A4221" w:rsidRDefault="0082371B" w:rsidP="00E519C4">
            <w:pPr>
              <w:spacing w:after="0" w:line="240" w:lineRule="auto"/>
              <w:ind w:firstLine="34"/>
              <w:jc w:val="center"/>
              <w:rPr>
                <w:rFonts w:ascii="Arial Narrow" w:hAnsi="Arial Narrow"/>
                <w:sz w:val="24"/>
                <w:szCs w:val="24"/>
              </w:rPr>
            </w:pPr>
          </w:p>
        </w:tc>
        <w:tc>
          <w:tcPr>
            <w:tcW w:w="0" w:type="auto"/>
            <w:vAlign w:val="center"/>
          </w:tcPr>
          <w:p w:rsidR="0082371B" w:rsidRPr="005A4221" w:rsidRDefault="0082371B" w:rsidP="00E519C4">
            <w:pPr>
              <w:spacing w:after="0" w:line="216" w:lineRule="auto"/>
              <w:ind w:firstLine="34"/>
              <w:jc w:val="center"/>
              <w:rPr>
                <w:rFonts w:ascii="Arial Narrow" w:hAnsi="Arial Narrow"/>
                <w:sz w:val="24"/>
                <w:szCs w:val="24"/>
              </w:rPr>
            </w:pPr>
            <w:r>
              <w:rPr>
                <w:rFonts w:ascii="Arial Narrow" w:hAnsi="Arial Narrow"/>
                <w:sz w:val="24"/>
                <w:szCs w:val="24"/>
              </w:rPr>
              <w:t>соответствует</w:t>
            </w:r>
          </w:p>
        </w:tc>
      </w:tr>
    </w:tbl>
    <w:p w:rsidR="002A7BF2" w:rsidRPr="005A4221" w:rsidRDefault="002A7BF2" w:rsidP="001377A2">
      <w:pPr>
        <w:pStyle w:val="a6"/>
        <w:tabs>
          <w:tab w:val="left" w:pos="-2268"/>
          <w:tab w:val="center" w:pos="-2127"/>
        </w:tabs>
        <w:spacing w:after="0" w:line="240" w:lineRule="auto"/>
        <w:ind w:left="113" w:right="113" w:firstLine="709"/>
        <w:jc w:val="both"/>
        <w:rPr>
          <w:rFonts w:ascii="Arial Narrow" w:hAnsi="Arial Narrow"/>
          <w:b/>
          <w:sz w:val="24"/>
          <w:szCs w:val="24"/>
        </w:rPr>
      </w:pPr>
      <w:r w:rsidRPr="00092A7E">
        <w:rPr>
          <w:rFonts w:ascii="Arial Narrow" w:hAnsi="Arial Narrow"/>
          <w:b/>
          <w:sz w:val="24"/>
          <w:szCs w:val="24"/>
        </w:rPr>
        <w:t>ВЫВОД:</w:t>
      </w:r>
    </w:p>
    <w:p w:rsidR="001C4B9B" w:rsidRDefault="001C4B9B" w:rsidP="001C4B9B">
      <w:pPr>
        <w:pStyle w:val="a4"/>
        <w:tabs>
          <w:tab w:val="clear" w:pos="4153"/>
          <w:tab w:val="clear" w:pos="8306"/>
          <w:tab w:val="center" w:pos="-3686"/>
          <w:tab w:val="left" w:pos="-3544"/>
        </w:tabs>
        <w:ind w:left="113" w:right="113" w:firstLine="709"/>
        <w:jc w:val="both"/>
      </w:pPr>
      <w:r w:rsidRPr="00826AC0">
        <w:t xml:space="preserve">Во всех населенных пунктах муниципального образования, с учетом сложившейся социально-демографической ситуацией, размещение перспективного жилищного строительства предусматривается в существующих границах. Генеральным планом МО п. Предивинск предусматривается реконструкция жилой и производственной территорий административного центра р.п. Предивинск. В границы населённого пункта включены дополнительные территории для размещения проектируемых производственных зон. </w:t>
      </w:r>
    </w:p>
    <w:p w:rsidR="00F7718D" w:rsidRPr="005A4221" w:rsidRDefault="00AB5DD9" w:rsidP="001377A2">
      <w:pPr>
        <w:pStyle w:val="a4"/>
        <w:tabs>
          <w:tab w:val="clear" w:pos="4153"/>
          <w:tab w:val="clear" w:pos="8306"/>
          <w:tab w:val="center" w:pos="-3686"/>
          <w:tab w:val="left" w:pos="-3544"/>
        </w:tabs>
        <w:ind w:left="113" w:right="113" w:firstLine="709"/>
        <w:jc w:val="both"/>
      </w:pPr>
      <w:r w:rsidRPr="005A4221">
        <w:t>П</w:t>
      </w:r>
      <w:r w:rsidR="00F7718D" w:rsidRPr="005A4221">
        <w:t>редусмотрено развитие следующих отраслей экономики:</w:t>
      </w:r>
    </w:p>
    <w:p w:rsidR="00F7718D" w:rsidRPr="005A4221" w:rsidRDefault="00F7718D" w:rsidP="001377A2">
      <w:pPr>
        <w:pStyle w:val="a4"/>
        <w:tabs>
          <w:tab w:val="clear" w:pos="4153"/>
          <w:tab w:val="clear" w:pos="8306"/>
          <w:tab w:val="center" w:pos="-3686"/>
          <w:tab w:val="left" w:pos="-3544"/>
        </w:tabs>
        <w:ind w:left="113" w:right="113" w:firstLine="709"/>
        <w:jc w:val="both"/>
      </w:pPr>
      <w:r w:rsidRPr="005A4221">
        <w:t>- перерабатывающего производства (лесопереработка и заготовка леса);</w:t>
      </w:r>
    </w:p>
    <w:p w:rsidR="00F7718D" w:rsidRPr="005A4221" w:rsidRDefault="00F7718D" w:rsidP="001377A2">
      <w:pPr>
        <w:pStyle w:val="a4"/>
        <w:tabs>
          <w:tab w:val="clear" w:pos="4153"/>
          <w:tab w:val="clear" w:pos="8306"/>
          <w:tab w:val="center" w:pos="-3686"/>
          <w:tab w:val="left" w:pos="-3544"/>
        </w:tabs>
        <w:ind w:left="113" w:right="113" w:firstLine="709"/>
        <w:jc w:val="both"/>
      </w:pPr>
      <w:r w:rsidRPr="005A4221">
        <w:t>- пищевой промышленности (переработка с/х продукции, дикоросов, производство - хлебобулочных и макаронных изделий);</w:t>
      </w:r>
    </w:p>
    <w:p w:rsidR="00F7718D" w:rsidRDefault="00F7718D" w:rsidP="001377A2">
      <w:pPr>
        <w:pStyle w:val="a4"/>
        <w:tabs>
          <w:tab w:val="clear" w:pos="4153"/>
          <w:tab w:val="clear" w:pos="8306"/>
          <w:tab w:val="center" w:pos="-3686"/>
          <w:tab w:val="left" w:pos="-3544"/>
        </w:tabs>
        <w:ind w:left="113" w:right="113" w:firstLine="709"/>
        <w:jc w:val="both"/>
        <w:rPr>
          <w:i/>
          <w:color w:val="000000"/>
        </w:rPr>
      </w:pPr>
      <w:r w:rsidRPr="005A4221">
        <w:t>- овощеводства (тепличный комплекс</w:t>
      </w:r>
      <w:r w:rsidRPr="005A4221">
        <w:rPr>
          <w:i/>
          <w:color w:val="000000"/>
        </w:rPr>
        <w:t>).</w:t>
      </w:r>
    </w:p>
    <w:p w:rsidR="0020280C" w:rsidRDefault="0020280C" w:rsidP="001377A2">
      <w:pPr>
        <w:pStyle w:val="a4"/>
        <w:tabs>
          <w:tab w:val="clear" w:pos="4153"/>
          <w:tab w:val="clear" w:pos="8306"/>
          <w:tab w:val="center" w:pos="-3686"/>
          <w:tab w:val="left" w:pos="-3544"/>
        </w:tabs>
        <w:ind w:left="113" w:right="113" w:firstLine="709"/>
        <w:jc w:val="both"/>
        <w:rPr>
          <w:i/>
          <w:color w:val="000000"/>
        </w:rPr>
      </w:pPr>
    </w:p>
    <w:p w:rsidR="00967411" w:rsidRDefault="00967411" w:rsidP="00967411">
      <w:pPr>
        <w:pStyle w:val="ac"/>
        <w:spacing w:after="0"/>
        <w:ind w:left="113" w:right="113" w:firstLine="709"/>
        <w:jc w:val="both"/>
        <w:rPr>
          <w:b/>
          <w:i/>
        </w:rPr>
      </w:pPr>
      <w:r w:rsidRPr="00967411">
        <w:rPr>
          <w:b/>
          <w:i/>
        </w:rPr>
        <w:t>Проектное предложение</w:t>
      </w:r>
    </w:p>
    <w:p w:rsidR="000F06F7" w:rsidRDefault="001B7C85" w:rsidP="00967411">
      <w:pPr>
        <w:pStyle w:val="ac"/>
        <w:spacing w:after="0"/>
        <w:ind w:left="113" w:right="113" w:firstLine="709"/>
        <w:jc w:val="both"/>
        <w:rPr>
          <w:b/>
          <w:i/>
        </w:rPr>
      </w:pPr>
      <w:r>
        <w:rPr>
          <w:b/>
          <w:i/>
        </w:rPr>
        <w:t>р.</w:t>
      </w:r>
      <w:r w:rsidR="000F06F7">
        <w:rPr>
          <w:b/>
          <w:i/>
        </w:rPr>
        <w:t>п. Предивинск</w:t>
      </w:r>
    </w:p>
    <w:p w:rsidR="00967411" w:rsidRPr="00967411" w:rsidRDefault="00967411" w:rsidP="00967411">
      <w:pPr>
        <w:pStyle w:val="ac"/>
        <w:spacing w:after="0"/>
        <w:ind w:left="113" w:right="113" w:firstLine="709"/>
        <w:jc w:val="both"/>
        <w:rPr>
          <w:i/>
        </w:rPr>
      </w:pPr>
      <w:r w:rsidRPr="00967411">
        <w:rPr>
          <w:i/>
        </w:rPr>
        <w:t>Фунукциональное зонирование</w:t>
      </w:r>
    </w:p>
    <w:p w:rsidR="00967411" w:rsidRPr="00967411" w:rsidRDefault="00967411" w:rsidP="00967411">
      <w:pPr>
        <w:spacing w:after="0" w:line="240" w:lineRule="auto"/>
        <w:ind w:left="113" w:right="113" w:firstLine="709"/>
        <w:jc w:val="both"/>
        <w:rPr>
          <w:rFonts w:ascii="Arial Narrow" w:hAnsi="Arial Narrow"/>
          <w:sz w:val="24"/>
          <w:szCs w:val="24"/>
        </w:rPr>
      </w:pPr>
      <w:r w:rsidRPr="00967411">
        <w:rPr>
          <w:rFonts w:ascii="Arial Narrow" w:hAnsi="Arial Narrow"/>
          <w:sz w:val="24"/>
          <w:szCs w:val="24"/>
        </w:rPr>
        <w:t xml:space="preserve">1.Развитие жилой зоны на перспективу предлагается в существующих границах посёлка. </w:t>
      </w:r>
    </w:p>
    <w:p w:rsidR="00967411" w:rsidRPr="00967411" w:rsidRDefault="00520C37" w:rsidP="00967411">
      <w:pPr>
        <w:spacing w:after="0" w:line="240" w:lineRule="auto"/>
        <w:ind w:left="113" w:right="113" w:firstLine="709"/>
        <w:jc w:val="both"/>
        <w:rPr>
          <w:rFonts w:ascii="Arial Narrow" w:hAnsi="Arial Narrow"/>
          <w:sz w:val="24"/>
          <w:szCs w:val="24"/>
        </w:rPr>
      </w:pPr>
      <w:r>
        <w:rPr>
          <w:rFonts w:ascii="Arial Narrow" w:hAnsi="Arial Narrow"/>
          <w:sz w:val="24"/>
          <w:szCs w:val="24"/>
        </w:rPr>
        <w:t>2.</w:t>
      </w:r>
      <w:r w:rsidR="00967411" w:rsidRPr="00967411">
        <w:rPr>
          <w:rFonts w:ascii="Arial Narrow" w:hAnsi="Arial Narrow"/>
          <w:sz w:val="24"/>
          <w:szCs w:val="24"/>
        </w:rPr>
        <w:t>Зона общественного центра сохраняется на перспективу. Новый общественный подцентр запроектирован в юго-западной части посёлка.</w:t>
      </w:r>
    </w:p>
    <w:p w:rsidR="00967411" w:rsidRPr="00967411" w:rsidRDefault="00967411" w:rsidP="00967411">
      <w:pPr>
        <w:spacing w:after="0" w:line="240" w:lineRule="auto"/>
        <w:ind w:left="113" w:right="113" w:firstLine="709"/>
        <w:jc w:val="both"/>
        <w:rPr>
          <w:rFonts w:ascii="Arial Narrow" w:hAnsi="Arial Narrow"/>
          <w:sz w:val="24"/>
          <w:szCs w:val="24"/>
        </w:rPr>
      </w:pPr>
      <w:r w:rsidRPr="00967411">
        <w:rPr>
          <w:rFonts w:ascii="Arial Narrow" w:hAnsi="Arial Narrow"/>
          <w:sz w:val="24"/>
          <w:szCs w:val="24"/>
        </w:rPr>
        <w:t>3. Общепоселковая зона отдыха проектируется в прибрежной территории р. Енисей.</w:t>
      </w:r>
    </w:p>
    <w:p w:rsidR="00967411" w:rsidRDefault="00967411" w:rsidP="00967411">
      <w:pPr>
        <w:spacing w:after="0" w:line="240" w:lineRule="auto"/>
        <w:ind w:left="113" w:right="113" w:firstLine="709"/>
        <w:jc w:val="both"/>
        <w:rPr>
          <w:rFonts w:ascii="Arial Narrow" w:hAnsi="Arial Narrow"/>
          <w:sz w:val="24"/>
          <w:szCs w:val="24"/>
        </w:rPr>
      </w:pPr>
      <w:r w:rsidRPr="00967411">
        <w:rPr>
          <w:rFonts w:ascii="Arial Narrow" w:hAnsi="Arial Narrow"/>
          <w:sz w:val="24"/>
          <w:szCs w:val="24"/>
        </w:rPr>
        <w:t>4. Производственные предприятия – занимающиеся переработкой древесины, находятся в прибрежной территории, сохраняются с корректировкой границ. Новая производственная зона образована в юго-западной части посёлка - это площадка тепличного комплекса и двух цехов консервного и цеха по переработке дикоросов входить в поселковую черту.</w:t>
      </w:r>
    </w:p>
    <w:p w:rsidR="00341368" w:rsidRDefault="00341368" w:rsidP="00341368">
      <w:pPr>
        <w:pStyle w:val="a4"/>
        <w:tabs>
          <w:tab w:val="clear" w:pos="4153"/>
          <w:tab w:val="clear" w:pos="8306"/>
          <w:tab w:val="center" w:pos="-3686"/>
          <w:tab w:val="left" w:pos="-3544"/>
        </w:tabs>
        <w:ind w:left="113" w:right="113" w:firstLine="709"/>
        <w:jc w:val="both"/>
      </w:pPr>
      <w:r>
        <w:lastRenderedPageBreak/>
        <w:t xml:space="preserve">Планируется увеличение объемов выхода пиломатериалов на базе существующего столярного цеха ООО «Красресурс - 24» </w:t>
      </w:r>
      <w:r w:rsidRPr="00A1491E">
        <w:t>до 150 тыс. м3 в год на расчетный срок и соответственно увеличение численности работников до 50 человек к расчетному сроку</w:t>
      </w:r>
      <w:r>
        <w:t>.</w:t>
      </w:r>
    </w:p>
    <w:p w:rsidR="00341368" w:rsidRPr="00A1491E" w:rsidRDefault="00341368" w:rsidP="00341368">
      <w:pPr>
        <w:pStyle w:val="a4"/>
        <w:tabs>
          <w:tab w:val="clear" w:pos="4153"/>
          <w:tab w:val="clear" w:pos="8306"/>
          <w:tab w:val="center" w:pos="-3686"/>
          <w:tab w:val="left" w:pos="-3544"/>
        </w:tabs>
        <w:ind w:left="113" w:right="113" w:firstLine="709"/>
        <w:jc w:val="both"/>
      </w:pPr>
      <w:r w:rsidRPr="00A1491E">
        <w:t>Производство в лесной отрасли планируется на базе существующих, реконструируемых и проектируемых небольших цехов и частных предприятий.</w:t>
      </w:r>
    </w:p>
    <w:p w:rsidR="00341368" w:rsidRPr="00C5011B" w:rsidRDefault="00341368" w:rsidP="00341368">
      <w:pPr>
        <w:pStyle w:val="a4"/>
        <w:tabs>
          <w:tab w:val="clear" w:pos="4153"/>
          <w:tab w:val="clear" w:pos="8306"/>
          <w:tab w:val="center" w:pos="-3686"/>
          <w:tab w:val="left" w:pos="-3544"/>
        </w:tabs>
        <w:ind w:left="113" w:right="113" w:firstLine="709"/>
        <w:jc w:val="both"/>
      </w:pPr>
      <w:bookmarkStart w:id="52" w:name="_Toc310607855"/>
      <w:r>
        <w:t xml:space="preserve">Планируется развитие </w:t>
      </w:r>
      <w:bookmarkEnd w:id="52"/>
      <w:r w:rsidRPr="00A31B9E">
        <w:t>малого и среднего предпринимательства</w:t>
      </w:r>
      <w:r w:rsidRPr="00C5011B">
        <w:t>:</w:t>
      </w:r>
    </w:p>
    <w:p w:rsidR="00341368" w:rsidRPr="00C5011B" w:rsidRDefault="00341368" w:rsidP="00341368">
      <w:pPr>
        <w:pStyle w:val="a4"/>
        <w:tabs>
          <w:tab w:val="clear" w:pos="4153"/>
          <w:tab w:val="clear" w:pos="8306"/>
          <w:tab w:val="center" w:pos="-3686"/>
          <w:tab w:val="left" w:pos="-3544"/>
        </w:tabs>
        <w:ind w:left="113" w:right="113" w:firstLine="709"/>
        <w:jc w:val="both"/>
      </w:pPr>
      <w:r w:rsidRPr="00C5011B">
        <w:t>- сельское хозяйство;</w:t>
      </w:r>
    </w:p>
    <w:p w:rsidR="00341368" w:rsidRPr="00C5011B" w:rsidRDefault="00341368" w:rsidP="00341368">
      <w:pPr>
        <w:pStyle w:val="a4"/>
        <w:tabs>
          <w:tab w:val="clear" w:pos="4153"/>
          <w:tab w:val="clear" w:pos="8306"/>
          <w:tab w:val="center" w:pos="-3686"/>
          <w:tab w:val="left" w:pos="-3544"/>
        </w:tabs>
        <w:ind w:left="113" w:right="113" w:firstLine="709"/>
        <w:jc w:val="both"/>
      </w:pPr>
      <w:r w:rsidRPr="00C5011B">
        <w:t>- пищевая промышленность и переработка сельскохозяйственной продукции;</w:t>
      </w:r>
    </w:p>
    <w:p w:rsidR="00341368" w:rsidRPr="00C5011B" w:rsidRDefault="00341368" w:rsidP="00341368">
      <w:pPr>
        <w:pStyle w:val="a4"/>
        <w:tabs>
          <w:tab w:val="clear" w:pos="4153"/>
          <w:tab w:val="clear" w:pos="8306"/>
          <w:tab w:val="center" w:pos="-3686"/>
          <w:tab w:val="left" w:pos="-3544"/>
        </w:tabs>
        <w:ind w:left="113" w:right="113" w:firstLine="709"/>
        <w:jc w:val="both"/>
      </w:pPr>
      <w:r w:rsidRPr="00C5011B">
        <w:t>- деревообрабатывающая промышленность;</w:t>
      </w:r>
    </w:p>
    <w:p w:rsidR="00341368" w:rsidRPr="00C5011B" w:rsidRDefault="00341368" w:rsidP="00341368">
      <w:pPr>
        <w:pStyle w:val="a4"/>
        <w:tabs>
          <w:tab w:val="clear" w:pos="4153"/>
          <w:tab w:val="clear" w:pos="8306"/>
          <w:tab w:val="center" w:pos="-3686"/>
          <w:tab w:val="left" w:pos="-3544"/>
        </w:tabs>
        <w:ind w:left="113" w:right="113" w:firstLine="709"/>
        <w:jc w:val="both"/>
      </w:pPr>
      <w:r w:rsidRPr="00C5011B">
        <w:t>- бытовое обслуживание населения;</w:t>
      </w:r>
    </w:p>
    <w:p w:rsidR="00341368" w:rsidRPr="00C5011B" w:rsidRDefault="00341368" w:rsidP="00341368">
      <w:pPr>
        <w:pStyle w:val="a4"/>
        <w:tabs>
          <w:tab w:val="clear" w:pos="4153"/>
          <w:tab w:val="clear" w:pos="8306"/>
          <w:tab w:val="center" w:pos="-3686"/>
          <w:tab w:val="left" w:pos="-3544"/>
        </w:tabs>
        <w:ind w:left="113" w:right="113" w:firstLine="709"/>
        <w:jc w:val="both"/>
      </w:pPr>
      <w:r w:rsidRPr="00C5011B">
        <w:t>- строительство объектов жилищного, производств</w:t>
      </w:r>
      <w:r>
        <w:t>енного и социального назначения.</w:t>
      </w:r>
    </w:p>
    <w:p w:rsidR="00967411" w:rsidRPr="00967411" w:rsidRDefault="00967411" w:rsidP="00967411">
      <w:pPr>
        <w:pStyle w:val="ac"/>
        <w:spacing w:after="0"/>
        <w:ind w:left="113" w:right="113" w:firstLine="709"/>
        <w:jc w:val="both"/>
        <w:rPr>
          <w:i/>
        </w:rPr>
      </w:pPr>
      <w:r w:rsidRPr="00967411">
        <w:rPr>
          <w:i/>
        </w:rPr>
        <w:t>Планировочное решение</w:t>
      </w:r>
    </w:p>
    <w:p w:rsidR="00967411" w:rsidRPr="00967411" w:rsidRDefault="00967411" w:rsidP="00967411">
      <w:pPr>
        <w:pStyle w:val="ac"/>
        <w:spacing w:after="0"/>
        <w:ind w:left="113" w:right="113" w:firstLine="709"/>
        <w:jc w:val="both"/>
      </w:pPr>
      <w:r w:rsidRPr="00967411">
        <w:t>Въезд в рабочий посёлок Предивинск с транзитной автодороги «Томск - Нижний Ингаш» проектируется по ул. Лесной.</w:t>
      </w:r>
    </w:p>
    <w:p w:rsidR="00967411" w:rsidRPr="00967411" w:rsidRDefault="00967411" w:rsidP="00967411">
      <w:pPr>
        <w:pStyle w:val="ac"/>
        <w:spacing w:after="0"/>
        <w:ind w:left="113" w:right="113" w:firstLine="709"/>
        <w:jc w:val="both"/>
      </w:pPr>
      <w:r w:rsidRPr="00967411">
        <w:t>В проекте закреплено существующее функциональное зонирование, сохранено местоположение всех существующих производственных территорий, с корректировкой границ участков. К сносу на первую очередь рекомендуется склад ГСМ, магазин – пекарня</w:t>
      </w:r>
      <w:r w:rsidR="00520C37">
        <w:t>,</w:t>
      </w:r>
      <w:r w:rsidRPr="00967411">
        <w:t xml:space="preserve"> пожарное депо. Данные объекты расположены с нарушением санитарных норм. Новая площадка для размещения пождепо, хлебопекарни проектируются между жилой и производственной зонами. На въезде в населённый пункт проектируется территория АЗС со складом ГСМ, СТО на 2 поста. В юго-западной части посёлка планируются: тепличный комплекс, цех по переработке дикоросов с приёмным пунктом, цех консервирования овощей.</w:t>
      </w:r>
    </w:p>
    <w:p w:rsidR="00E053B3" w:rsidRDefault="00967411" w:rsidP="00967411">
      <w:pPr>
        <w:pStyle w:val="ac"/>
        <w:spacing w:after="0"/>
        <w:ind w:left="113" w:right="113" w:firstLine="709"/>
        <w:jc w:val="both"/>
      </w:pPr>
      <w:r w:rsidRPr="00967411">
        <w:t>Жилую зону предлагается развивать на основе существующей, с максимальным сохранением сложившейся сети улиц. Новое жилищное строительство планируется в границах сложивщихся кварталов, за</w:t>
      </w:r>
      <w:r w:rsidR="00E053B3">
        <w:t xml:space="preserve"> </w:t>
      </w:r>
      <w:r w:rsidRPr="00967411">
        <w:t xml:space="preserve">счёт уплотнения и реконструкции приусадебных участков, </w:t>
      </w:r>
      <w:r w:rsidR="00520C37">
        <w:t>(</w:t>
      </w:r>
      <w:r w:rsidRPr="00967411">
        <w:t>пустующих, свободных, брошенных). Ветхие жилые дома по ул. Заречной, расположенные в водоохраннной зоне р.Луговой и р.Енисей сохраняются до амортизации. Жилые дома по ул. Лесной, расположенные в санитарно-защитных зонах предприятий и кладбища подлежат сносу на первую очередь строительства</w:t>
      </w:r>
    </w:p>
    <w:p w:rsidR="00967411" w:rsidRPr="00967411" w:rsidRDefault="00967411" w:rsidP="00967411">
      <w:pPr>
        <w:pStyle w:val="ac"/>
        <w:spacing w:after="0"/>
        <w:ind w:left="113" w:right="113" w:firstLine="709"/>
        <w:jc w:val="both"/>
        <w:rPr>
          <w:highlight w:val="yellow"/>
        </w:rPr>
      </w:pPr>
      <w:r w:rsidRPr="00967411">
        <w:t>Генпланом закреплено местоположение сложившегося центра, подцентров обслуживания. Все существующие здания культурно-бытового назначения сохраняются, за исключением здания пождепо, магазина – пекарни, торговых павильонов. Здание детского сада сохраняется на период первой очереди строительства. На перспективу на данной площадке запланирован детский центр дополнительного образования. Новый детский сад на 50 мест проектируется в юго-западной части посёлка. Здание пождепо реконструируется под магазин смешанной торговли, здание приспособленного ДК (бывшее здание универмага) реконструируется под торговый центр, столовую. На первую очередь проектируются: Дом культуры с залом на 250 мест, административное здание «ООО Красресурс», гостиница на 10 мест с административными помещениями, баня на 10 мест. Здания средней общеобразовательной школы и Предивинской городской больницы сохраняются, корректируются границы их участков. Планируется реконструкция школьной спортплощадки с увеличением её площадных размеров. По ул. Набережной проектируется отстойно - разворотная площадка для автобусов с билетными кассами.</w:t>
      </w:r>
    </w:p>
    <w:p w:rsidR="00967411" w:rsidRPr="00967411" w:rsidRDefault="00967411" w:rsidP="00967411">
      <w:pPr>
        <w:pStyle w:val="ac"/>
        <w:spacing w:after="0"/>
        <w:ind w:left="113" w:right="113" w:firstLine="709"/>
        <w:jc w:val="both"/>
      </w:pPr>
      <w:r w:rsidRPr="00967411">
        <w:t>В юго-западной части населённого пункта проектируется подцентр обслуживания в составе детского сада и сквера, сохраняются магазины смешанной торговли.</w:t>
      </w:r>
    </w:p>
    <w:p w:rsidR="00967411" w:rsidRPr="00967411" w:rsidRDefault="00967411" w:rsidP="00967411">
      <w:pPr>
        <w:pStyle w:val="ac"/>
        <w:spacing w:after="0"/>
        <w:ind w:left="113" w:right="113" w:firstLine="709"/>
        <w:jc w:val="both"/>
      </w:pPr>
      <w:r w:rsidRPr="00967411">
        <w:t>В прибрежной зоне р.Енисей проектируется общепоселковая зона отдыха, общей площадью 2,8 га.</w:t>
      </w:r>
    </w:p>
    <w:p w:rsidR="00967411" w:rsidRPr="00967411" w:rsidRDefault="00967411" w:rsidP="00967411">
      <w:pPr>
        <w:pStyle w:val="ac"/>
        <w:spacing w:after="0"/>
        <w:ind w:left="113" w:right="113" w:firstLine="709"/>
        <w:jc w:val="both"/>
      </w:pPr>
      <w:r w:rsidRPr="00967411">
        <w:t xml:space="preserve">Кладбище – сохраняется. Полигон ТБО и скотомогильник с биотермической ямой проектируются северо-восточнее населённого пункта, на расстоянии 2,3 км, по дороге на д. Троицкое. </w:t>
      </w:r>
    </w:p>
    <w:p w:rsidR="00967411" w:rsidRPr="00967411" w:rsidRDefault="00967411" w:rsidP="00967411">
      <w:pPr>
        <w:pStyle w:val="ac"/>
        <w:spacing w:after="0"/>
        <w:ind w:left="113" w:right="113" w:firstLine="709"/>
        <w:jc w:val="both"/>
      </w:pPr>
      <w:r w:rsidRPr="00967411">
        <w:t>Проектом предлагается корректировка границ</w:t>
      </w:r>
      <w:r w:rsidR="00520C37">
        <w:t xml:space="preserve"> р.п. Предивинск</w:t>
      </w:r>
      <w:r w:rsidRPr="00967411">
        <w:t xml:space="preserve">, в связи с трассировкой новой транзитной автодороги и проектируемой производственной зоной в юго-западной части. </w:t>
      </w:r>
      <w:r w:rsidRPr="00967411">
        <w:lastRenderedPageBreak/>
        <w:t>Площадь населённого пункта в существующих границах - 234,0 га, площадь населённого пункта в проектируемых границах - 242,2 га.</w:t>
      </w:r>
    </w:p>
    <w:p w:rsidR="00967411" w:rsidRPr="00967411" w:rsidRDefault="00967411" w:rsidP="00967411">
      <w:pPr>
        <w:pStyle w:val="ac"/>
        <w:spacing w:after="0"/>
        <w:ind w:left="113" w:right="113" w:firstLine="709"/>
        <w:jc w:val="both"/>
        <w:rPr>
          <w:i/>
        </w:rPr>
      </w:pPr>
      <w:r w:rsidRPr="00967411">
        <w:rPr>
          <w:i/>
        </w:rPr>
        <w:t>Улично-дорожная сеть.</w:t>
      </w:r>
    </w:p>
    <w:p w:rsidR="00967411" w:rsidRPr="00967411" w:rsidRDefault="00967411" w:rsidP="00967411">
      <w:pPr>
        <w:spacing w:after="0" w:line="240" w:lineRule="auto"/>
        <w:ind w:left="113" w:right="113" w:firstLine="709"/>
        <w:jc w:val="both"/>
        <w:rPr>
          <w:rFonts w:ascii="Arial Narrow" w:hAnsi="Arial Narrow"/>
          <w:sz w:val="24"/>
          <w:szCs w:val="24"/>
        </w:rPr>
      </w:pPr>
      <w:r w:rsidRPr="00967411">
        <w:rPr>
          <w:rFonts w:ascii="Arial Narrow" w:hAnsi="Arial Narrow"/>
          <w:sz w:val="24"/>
          <w:szCs w:val="24"/>
        </w:rPr>
        <w:t>Населённый пункт ограничен с западной стороны межрегиональной автомагистралью. Въезд в посёлок осуществляется с западной стороны, по ул. Луговой.</w:t>
      </w:r>
    </w:p>
    <w:p w:rsidR="00967411" w:rsidRPr="00967411" w:rsidRDefault="00967411" w:rsidP="00967411">
      <w:pPr>
        <w:spacing w:after="0" w:line="240" w:lineRule="auto"/>
        <w:ind w:left="113" w:right="113" w:firstLine="709"/>
        <w:jc w:val="both"/>
        <w:rPr>
          <w:rFonts w:ascii="Arial Narrow" w:hAnsi="Arial Narrow"/>
          <w:sz w:val="24"/>
          <w:szCs w:val="24"/>
        </w:rPr>
      </w:pPr>
      <w:r w:rsidRPr="00967411">
        <w:rPr>
          <w:rFonts w:ascii="Arial Narrow" w:hAnsi="Arial Narrow"/>
          <w:sz w:val="24"/>
          <w:szCs w:val="24"/>
        </w:rPr>
        <w:t>Внутренняя улично-дорожная сеть р.п. Предивинск запроектирована с учетом: сложившейся системы улиц и дорог.</w:t>
      </w:r>
    </w:p>
    <w:p w:rsidR="00967411" w:rsidRPr="00967411" w:rsidRDefault="00967411" w:rsidP="00967411">
      <w:pPr>
        <w:spacing w:after="0" w:line="240" w:lineRule="auto"/>
        <w:ind w:left="113" w:right="113" w:firstLine="709"/>
        <w:jc w:val="both"/>
        <w:rPr>
          <w:rFonts w:ascii="Arial Narrow" w:hAnsi="Arial Narrow"/>
          <w:sz w:val="24"/>
          <w:szCs w:val="24"/>
        </w:rPr>
      </w:pPr>
      <w:r w:rsidRPr="00967411">
        <w:rPr>
          <w:rFonts w:ascii="Arial Narrow" w:hAnsi="Arial Narrow"/>
          <w:sz w:val="24"/>
          <w:szCs w:val="24"/>
        </w:rPr>
        <w:t xml:space="preserve">Схема улично–дорожной сети – прямоугольная. В зависимости от предполагаемой интенсивности движения автотранспорта, предлагаемой категории улиц и дорог (СНиП 2.07.01-89* и «Рекомендаций по проектированию улиц и дорог сельских поселений»), ширина проезжей части </w:t>
      </w:r>
      <w:proofErr w:type="gramStart"/>
      <w:r w:rsidRPr="00967411">
        <w:rPr>
          <w:rFonts w:ascii="Arial Narrow" w:hAnsi="Arial Narrow"/>
          <w:sz w:val="24"/>
          <w:szCs w:val="24"/>
        </w:rPr>
        <w:t>улиц  принята</w:t>
      </w:r>
      <w:proofErr w:type="gramEnd"/>
      <w:r w:rsidRPr="00967411">
        <w:rPr>
          <w:rFonts w:ascii="Arial Narrow" w:hAnsi="Arial Narrow"/>
          <w:sz w:val="24"/>
          <w:szCs w:val="24"/>
        </w:rPr>
        <w:t xml:space="preserve">: для - главных улиц – 7м.; для основных улиц в жилой застройке – 6,0м, - второстепенных улиц и переулков в жилой застройке – 5,5м; проездов – 3,0 - 5,5м. </w:t>
      </w:r>
    </w:p>
    <w:p w:rsidR="00967411" w:rsidRPr="00967411" w:rsidRDefault="00967411" w:rsidP="00967411">
      <w:pPr>
        <w:spacing w:after="0" w:line="240" w:lineRule="auto"/>
        <w:ind w:left="113" w:right="113" w:firstLine="709"/>
        <w:jc w:val="both"/>
        <w:rPr>
          <w:rFonts w:ascii="Arial Narrow" w:hAnsi="Arial Narrow"/>
          <w:sz w:val="24"/>
          <w:szCs w:val="24"/>
        </w:rPr>
      </w:pPr>
      <w:r w:rsidRPr="00967411">
        <w:rPr>
          <w:rFonts w:ascii="Arial Narrow" w:hAnsi="Arial Narrow"/>
          <w:sz w:val="24"/>
          <w:szCs w:val="24"/>
        </w:rPr>
        <w:t xml:space="preserve">Ширина проектируемых улиц в красных линиях принята с учетом прокладки инженерных сетей и составляет от 14 м до 26 м. </w:t>
      </w:r>
    </w:p>
    <w:p w:rsidR="00967411" w:rsidRPr="00967411" w:rsidRDefault="00967411" w:rsidP="00967411">
      <w:pPr>
        <w:spacing w:after="0" w:line="240" w:lineRule="auto"/>
        <w:ind w:left="113" w:right="113" w:firstLine="709"/>
        <w:jc w:val="both"/>
        <w:rPr>
          <w:rFonts w:ascii="Arial Narrow" w:hAnsi="Arial Narrow"/>
          <w:sz w:val="24"/>
          <w:szCs w:val="24"/>
        </w:rPr>
      </w:pPr>
      <w:r w:rsidRPr="00967411">
        <w:rPr>
          <w:rFonts w:ascii="Arial Narrow" w:hAnsi="Arial Narrow"/>
          <w:sz w:val="24"/>
          <w:szCs w:val="24"/>
        </w:rPr>
        <w:t xml:space="preserve">Предусматривается реконструкция ул.Нагорной, ул.Молокова, ул.Молодежной, ул. Заречной, ул.Лесной, с возможным расширением в красных линиях на отдельных участках до 20м,24м,26м. </w:t>
      </w:r>
    </w:p>
    <w:p w:rsidR="00967411" w:rsidRPr="00967411" w:rsidRDefault="00967411" w:rsidP="00967411">
      <w:pPr>
        <w:spacing w:after="0" w:line="240" w:lineRule="auto"/>
        <w:ind w:left="113" w:right="113" w:firstLine="709"/>
        <w:jc w:val="both"/>
        <w:rPr>
          <w:rFonts w:ascii="Arial Narrow" w:hAnsi="Arial Narrow"/>
          <w:color w:val="000000"/>
          <w:sz w:val="24"/>
          <w:szCs w:val="24"/>
        </w:rPr>
      </w:pPr>
      <w:r w:rsidRPr="00967411">
        <w:rPr>
          <w:rFonts w:ascii="Arial Narrow" w:hAnsi="Arial Narrow"/>
          <w:color w:val="000000"/>
          <w:sz w:val="24"/>
          <w:szCs w:val="24"/>
        </w:rPr>
        <w:t>Протяженность существующей улично–дорожной сети - 23,6 км.</w:t>
      </w:r>
    </w:p>
    <w:p w:rsidR="00967411" w:rsidRPr="00967411" w:rsidRDefault="00967411" w:rsidP="00967411">
      <w:pPr>
        <w:spacing w:after="0" w:line="240" w:lineRule="auto"/>
        <w:ind w:left="113" w:right="113" w:firstLine="709"/>
        <w:jc w:val="both"/>
        <w:rPr>
          <w:rFonts w:ascii="Arial Narrow" w:hAnsi="Arial Narrow"/>
          <w:color w:val="000000"/>
          <w:sz w:val="24"/>
          <w:szCs w:val="24"/>
        </w:rPr>
      </w:pPr>
      <w:r w:rsidRPr="00967411">
        <w:rPr>
          <w:rFonts w:ascii="Arial Narrow" w:hAnsi="Arial Narrow"/>
          <w:color w:val="000000"/>
          <w:sz w:val="24"/>
          <w:szCs w:val="24"/>
        </w:rPr>
        <w:t>Протяженность улично–дорожной сети на расчетный срок составляет 22,1 км.</w:t>
      </w:r>
    </w:p>
    <w:p w:rsidR="00967411" w:rsidRPr="00967411" w:rsidRDefault="00967411" w:rsidP="00967411">
      <w:pPr>
        <w:pStyle w:val="ac"/>
        <w:spacing w:after="0"/>
        <w:ind w:left="113" w:right="113" w:firstLine="709"/>
        <w:jc w:val="both"/>
        <w:rPr>
          <w:i/>
        </w:rPr>
      </w:pPr>
      <w:r w:rsidRPr="00967411">
        <w:rPr>
          <w:i/>
        </w:rPr>
        <w:t>Озеленение и благоустройство</w:t>
      </w:r>
    </w:p>
    <w:p w:rsidR="00967411" w:rsidRPr="00967411" w:rsidRDefault="00967411" w:rsidP="00967411">
      <w:pPr>
        <w:pStyle w:val="ac"/>
        <w:spacing w:after="0"/>
        <w:ind w:left="113" w:right="113" w:firstLine="709"/>
        <w:jc w:val="both"/>
      </w:pPr>
      <w:r w:rsidRPr="00967411">
        <w:t>С западной, южной и северо - восточной стороны населённый пункт окружен лесными массивами. Значительные по площади залесённые территории имеются и в границах р.п. Предивинск.</w:t>
      </w:r>
    </w:p>
    <w:p w:rsidR="00967411" w:rsidRPr="00967411" w:rsidRDefault="00967411" w:rsidP="00967411">
      <w:pPr>
        <w:spacing w:after="0" w:line="240" w:lineRule="auto"/>
        <w:ind w:left="113" w:right="113" w:firstLine="709"/>
        <w:jc w:val="both"/>
        <w:rPr>
          <w:rFonts w:ascii="Arial Narrow" w:hAnsi="Arial Narrow"/>
          <w:sz w:val="24"/>
          <w:szCs w:val="24"/>
        </w:rPr>
      </w:pPr>
      <w:r w:rsidRPr="00967411">
        <w:rPr>
          <w:rFonts w:ascii="Arial Narrow" w:hAnsi="Arial Narrow"/>
          <w:sz w:val="24"/>
          <w:szCs w:val="24"/>
        </w:rPr>
        <w:t>Улицы посёлка, территории общественного центра не благоустроены. Существующий сквер расположен в лесном массиве, на юго-западной окраине р.п. Предивинск, по ул. Набережной.</w:t>
      </w:r>
    </w:p>
    <w:p w:rsidR="00967411" w:rsidRPr="00967411" w:rsidRDefault="00967411" w:rsidP="00967411">
      <w:pPr>
        <w:spacing w:after="0" w:line="240" w:lineRule="auto"/>
        <w:ind w:left="113" w:right="113" w:firstLine="709"/>
        <w:jc w:val="both"/>
        <w:rPr>
          <w:rFonts w:ascii="Arial Narrow" w:hAnsi="Arial Narrow"/>
          <w:sz w:val="24"/>
          <w:szCs w:val="24"/>
        </w:rPr>
      </w:pPr>
      <w:r w:rsidRPr="00967411">
        <w:rPr>
          <w:rFonts w:ascii="Arial Narrow" w:hAnsi="Arial Narrow"/>
          <w:sz w:val="24"/>
          <w:szCs w:val="24"/>
        </w:rPr>
        <w:t>Общепоселковая зона отдыха, площадью 2,8 га проектируется в центре посёлка, на прибрежной территории р.Енисей. В зоне общественного центра и юго-западном жилом массиве проектируется 3 сквера общей площадью 1,2 га. В соответствии с действующими нормами проектирования, наличие озеленения общественного назначения обязательно предполагается при каждом общественном учреждении и объектах культурно-бытового  обслуживания.</w:t>
      </w:r>
    </w:p>
    <w:p w:rsidR="00967411" w:rsidRPr="00967411" w:rsidRDefault="00967411" w:rsidP="00967411">
      <w:pPr>
        <w:spacing w:after="0" w:line="240" w:lineRule="auto"/>
        <w:ind w:left="113" w:right="113" w:firstLine="709"/>
        <w:jc w:val="both"/>
        <w:rPr>
          <w:rFonts w:ascii="Arial Narrow" w:hAnsi="Arial Narrow"/>
          <w:b/>
          <w:sz w:val="24"/>
          <w:szCs w:val="24"/>
        </w:rPr>
      </w:pPr>
      <w:r w:rsidRPr="00967411">
        <w:rPr>
          <w:rFonts w:ascii="Arial Narrow" w:hAnsi="Arial Narrow"/>
          <w:sz w:val="24"/>
          <w:szCs w:val="24"/>
        </w:rPr>
        <w:t xml:space="preserve">Между селитебной и производственной зонами проектируется санитарно-защитное озеленение, общей площадью -1,0 га.   </w:t>
      </w:r>
    </w:p>
    <w:p w:rsidR="00967411" w:rsidRDefault="0069652D" w:rsidP="00A1491E">
      <w:pPr>
        <w:pStyle w:val="a4"/>
        <w:tabs>
          <w:tab w:val="clear" w:pos="4153"/>
          <w:tab w:val="clear" w:pos="8306"/>
          <w:tab w:val="center" w:pos="-3686"/>
          <w:tab w:val="left" w:pos="-3544"/>
        </w:tabs>
        <w:ind w:left="113" w:right="113" w:firstLine="709"/>
        <w:jc w:val="both"/>
      </w:pPr>
      <w:r>
        <w:rPr>
          <w:b/>
        </w:rPr>
        <w:t>д.</w:t>
      </w:r>
      <w:r w:rsidR="0012596A">
        <w:rPr>
          <w:b/>
        </w:rPr>
        <w:t xml:space="preserve"> </w:t>
      </w:r>
      <w:r>
        <w:rPr>
          <w:b/>
        </w:rPr>
        <w:t>Троицкое</w:t>
      </w:r>
    </w:p>
    <w:p w:rsidR="0069652D" w:rsidRPr="0069652D" w:rsidRDefault="0069652D" w:rsidP="0069652D">
      <w:pPr>
        <w:spacing w:after="0" w:line="240" w:lineRule="auto"/>
        <w:ind w:left="113" w:right="113" w:firstLine="709"/>
        <w:jc w:val="both"/>
        <w:rPr>
          <w:rFonts w:ascii="Arial Narrow" w:hAnsi="Arial Narrow"/>
          <w:sz w:val="24"/>
          <w:szCs w:val="24"/>
        </w:rPr>
      </w:pPr>
      <w:r w:rsidRPr="0069652D">
        <w:rPr>
          <w:rFonts w:ascii="Arial Narrow" w:hAnsi="Arial Narrow"/>
          <w:sz w:val="24"/>
          <w:szCs w:val="24"/>
        </w:rPr>
        <w:t>В проекте закреплено существующее функциональное зонирование.</w:t>
      </w:r>
    </w:p>
    <w:p w:rsidR="0069652D" w:rsidRPr="0069652D" w:rsidRDefault="0069652D" w:rsidP="0069652D">
      <w:pPr>
        <w:spacing w:after="0" w:line="240" w:lineRule="auto"/>
        <w:ind w:left="113" w:right="113" w:firstLine="709"/>
        <w:jc w:val="both"/>
        <w:rPr>
          <w:rFonts w:ascii="Arial Narrow" w:hAnsi="Arial Narrow"/>
          <w:sz w:val="24"/>
          <w:szCs w:val="24"/>
        </w:rPr>
      </w:pPr>
      <w:r w:rsidRPr="0069652D">
        <w:rPr>
          <w:rFonts w:ascii="Arial Narrow" w:hAnsi="Arial Narrow"/>
          <w:sz w:val="24"/>
          <w:szCs w:val="24"/>
        </w:rPr>
        <w:t>Жилую зону предлагается развивать на основе существующей с максимальным сохранением сложившейся сети улиц. Территория недействующих производственных комплексов, зарезервирована для размещения производственных комплексов IV-V класса.</w:t>
      </w:r>
    </w:p>
    <w:p w:rsidR="0069652D" w:rsidRPr="0069652D" w:rsidRDefault="0069652D" w:rsidP="0069652D">
      <w:pPr>
        <w:spacing w:after="0" w:line="240" w:lineRule="auto"/>
        <w:ind w:left="113" w:right="113" w:firstLine="709"/>
        <w:jc w:val="both"/>
        <w:rPr>
          <w:rFonts w:ascii="Arial Narrow" w:hAnsi="Arial Narrow"/>
          <w:sz w:val="24"/>
          <w:szCs w:val="24"/>
        </w:rPr>
      </w:pPr>
      <w:r w:rsidRPr="0069652D">
        <w:rPr>
          <w:rFonts w:ascii="Arial Narrow" w:hAnsi="Arial Narrow"/>
          <w:sz w:val="24"/>
          <w:szCs w:val="24"/>
        </w:rPr>
        <w:t>Общая площадь жилищного фонда на 1 очередь - 924,0 м2, на расчётный срок – 456,0 м2.</w:t>
      </w:r>
    </w:p>
    <w:p w:rsidR="0069652D" w:rsidRPr="0069652D" w:rsidRDefault="0069652D" w:rsidP="0069652D">
      <w:pPr>
        <w:spacing w:after="0" w:line="240" w:lineRule="auto"/>
        <w:ind w:left="113" w:right="113" w:firstLine="709"/>
        <w:jc w:val="both"/>
        <w:rPr>
          <w:rFonts w:ascii="Arial Narrow" w:hAnsi="Arial Narrow"/>
          <w:sz w:val="24"/>
          <w:szCs w:val="24"/>
        </w:rPr>
      </w:pPr>
      <w:r w:rsidRPr="0069652D">
        <w:rPr>
          <w:rFonts w:ascii="Arial Narrow" w:hAnsi="Arial Narrow"/>
          <w:sz w:val="24"/>
          <w:szCs w:val="24"/>
        </w:rPr>
        <w:t>Общая площадь сохраняемого жилищного фонда -</w:t>
      </w:r>
      <w:r>
        <w:rPr>
          <w:rFonts w:ascii="Arial Narrow" w:hAnsi="Arial Narrow"/>
          <w:sz w:val="24"/>
          <w:szCs w:val="24"/>
        </w:rPr>
        <w:t xml:space="preserve"> </w:t>
      </w:r>
      <w:r w:rsidRPr="0069652D">
        <w:rPr>
          <w:rFonts w:ascii="Arial Narrow" w:hAnsi="Arial Narrow"/>
          <w:sz w:val="24"/>
          <w:szCs w:val="24"/>
        </w:rPr>
        <w:t xml:space="preserve">1204,0 м2. Нового жилищного строительства на первую очередь и расчётный срок не требуется. </w:t>
      </w:r>
    </w:p>
    <w:p w:rsidR="0069652D" w:rsidRPr="0069652D" w:rsidRDefault="0069652D" w:rsidP="0069652D">
      <w:pPr>
        <w:spacing w:after="0" w:line="240" w:lineRule="auto"/>
        <w:ind w:left="113" w:right="113" w:firstLine="709"/>
        <w:jc w:val="both"/>
        <w:rPr>
          <w:rFonts w:ascii="Arial Narrow" w:hAnsi="Arial Narrow"/>
          <w:sz w:val="24"/>
          <w:szCs w:val="24"/>
        </w:rPr>
      </w:pPr>
      <w:r w:rsidRPr="0069652D">
        <w:rPr>
          <w:rFonts w:ascii="Arial Narrow" w:hAnsi="Arial Narrow"/>
          <w:sz w:val="24"/>
          <w:szCs w:val="24"/>
        </w:rPr>
        <w:t>Площадь невостребованного жилого фонда на 1 оч. – 280,0 м2, на р.срок - 748,0 м2.</w:t>
      </w:r>
    </w:p>
    <w:p w:rsidR="0069652D" w:rsidRPr="0069652D" w:rsidRDefault="0069652D" w:rsidP="0069652D">
      <w:pPr>
        <w:spacing w:after="0" w:line="240" w:lineRule="auto"/>
        <w:ind w:left="113" w:right="113" w:firstLine="709"/>
        <w:jc w:val="both"/>
        <w:rPr>
          <w:rFonts w:ascii="Arial Narrow" w:hAnsi="Arial Narrow"/>
          <w:sz w:val="24"/>
          <w:szCs w:val="24"/>
        </w:rPr>
      </w:pPr>
      <w:r w:rsidRPr="0069652D">
        <w:rPr>
          <w:rFonts w:ascii="Arial Narrow" w:hAnsi="Arial Narrow"/>
          <w:sz w:val="24"/>
          <w:szCs w:val="24"/>
        </w:rPr>
        <w:t xml:space="preserve">Новое жилищное строительство планируется за счет реконструкции свободных приусадебных участков. В составе общественного центра: Дом культуры на 180 мест, сквер площадью 1,3 га спортплощадка, площадка для размещения автотранспорта для выездной формы обслуживания. Проектом предлагается сохранить и реконструировать здания ФАПа и магазина. Северо-восточнее проектируются очистные сооружения, северо-западнее – водозаборные сооружения. Во внешней зоне сохраняются 2 кладбища (действующее и закрытое). Улично-дорожная сеть запроектирована с учетом: сложившейся системы улиц и дорог. Ширина проектируемых улиц в красных линиях принята с учетом прокладки инженерных сетей и составляет от 16 м до 34 м. </w:t>
      </w:r>
    </w:p>
    <w:p w:rsidR="0069652D" w:rsidRPr="0069652D" w:rsidRDefault="0069652D" w:rsidP="0069652D">
      <w:pPr>
        <w:spacing w:after="0" w:line="240" w:lineRule="auto"/>
        <w:ind w:left="113" w:right="113" w:firstLine="709"/>
        <w:jc w:val="both"/>
        <w:rPr>
          <w:rFonts w:ascii="Arial Narrow" w:hAnsi="Arial Narrow"/>
          <w:sz w:val="24"/>
          <w:szCs w:val="24"/>
        </w:rPr>
      </w:pPr>
      <w:r w:rsidRPr="0069652D">
        <w:rPr>
          <w:rFonts w:ascii="Arial Narrow" w:hAnsi="Arial Narrow"/>
          <w:sz w:val="24"/>
          <w:szCs w:val="24"/>
        </w:rPr>
        <w:lastRenderedPageBreak/>
        <w:t>Границы населённого пункта сохраняются на оба срока проектирования. Общая площадь земель населённого пункта в установленных границах составляет – 71,6 га.</w:t>
      </w:r>
    </w:p>
    <w:p w:rsidR="006E1D12" w:rsidRPr="006E1D12" w:rsidRDefault="006E1D12" w:rsidP="006E1D12">
      <w:pPr>
        <w:spacing w:after="0" w:line="240" w:lineRule="auto"/>
        <w:ind w:left="113" w:right="113" w:firstLine="709"/>
        <w:jc w:val="both"/>
        <w:rPr>
          <w:rFonts w:ascii="Arial Narrow" w:hAnsi="Arial Narrow"/>
          <w:b/>
          <w:sz w:val="24"/>
          <w:szCs w:val="24"/>
        </w:rPr>
      </w:pPr>
      <w:r w:rsidRPr="006E1D12">
        <w:rPr>
          <w:rFonts w:ascii="Arial Narrow" w:hAnsi="Arial Narrow"/>
          <w:b/>
          <w:sz w:val="24"/>
          <w:szCs w:val="24"/>
        </w:rPr>
        <w:t>с.</w:t>
      </w:r>
      <w:r w:rsidR="0012596A">
        <w:rPr>
          <w:rFonts w:ascii="Arial Narrow" w:hAnsi="Arial Narrow"/>
          <w:b/>
          <w:sz w:val="24"/>
          <w:szCs w:val="24"/>
        </w:rPr>
        <w:t xml:space="preserve"> </w:t>
      </w:r>
      <w:r w:rsidRPr="006E1D12">
        <w:rPr>
          <w:rFonts w:ascii="Arial Narrow" w:hAnsi="Arial Narrow"/>
          <w:b/>
          <w:sz w:val="24"/>
          <w:szCs w:val="24"/>
        </w:rPr>
        <w:t>Козьмо-Демьяновка</w:t>
      </w:r>
    </w:p>
    <w:p w:rsidR="006E1D12" w:rsidRPr="006E1D12" w:rsidRDefault="006E1D12" w:rsidP="006E1D12">
      <w:pPr>
        <w:spacing w:after="0" w:line="240" w:lineRule="auto"/>
        <w:ind w:left="113" w:right="113" w:firstLine="709"/>
        <w:jc w:val="both"/>
        <w:rPr>
          <w:rFonts w:ascii="Arial Narrow" w:hAnsi="Arial Narrow"/>
          <w:sz w:val="24"/>
          <w:szCs w:val="24"/>
        </w:rPr>
      </w:pPr>
      <w:r w:rsidRPr="006E1D12">
        <w:rPr>
          <w:rFonts w:ascii="Arial Narrow" w:hAnsi="Arial Narrow"/>
          <w:sz w:val="24"/>
          <w:szCs w:val="24"/>
        </w:rPr>
        <w:t>В проекте закреплено существующее функциональное зонирование.</w:t>
      </w:r>
    </w:p>
    <w:p w:rsidR="006E1D12" w:rsidRPr="006E1D12" w:rsidRDefault="006E1D12" w:rsidP="006E1D12">
      <w:pPr>
        <w:spacing w:after="0" w:line="240" w:lineRule="auto"/>
        <w:ind w:left="113" w:right="113" w:firstLine="709"/>
        <w:jc w:val="both"/>
        <w:rPr>
          <w:rFonts w:ascii="Arial Narrow" w:hAnsi="Arial Narrow"/>
          <w:sz w:val="24"/>
          <w:szCs w:val="24"/>
        </w:rPr>
      </w:pPr>
      <w:r w:rsidRPr="006E1D12">
        <w:rPr>
          <w:rFonts w:ascii="Arial Narrow" w:hAnsi="Arial Narrow"/>
          <w:sz w:val="24"/>
          <w:szCs w:val="24"/>
        </w:rPr>
        <w:t>Жилую зону предлагается развивать на основе существующей с максимальным сохранением сложившейся сети улиц. Общая площадь жилищного фонда на 1 очередь для населения 33 чел.- 693,0 м2, на расчётный срок – 336,0 м2.</w:t>
      </w:r>
    </w:p>
    <w:p w:rsidR="006E1D12" w:rsidRPr="006E1D12" w:rsidRDefault="006E1D12" w:rsidP="006E1D12">
      <w:pPr>
        <w:spacing w:after="0" w:line="240" w:lineRule="auto"/>
        <w:ind w:left="113" w:right="113" w:firstLine="709"/>
        <w:jc w:val="both"/>
        <w:rPr>
          <w:rFonts w:ascii="Arial Narrow" w:hAnsi="Arial Narrow"/>
          <w:sz w:val="24"/>
          <w:szCs w:val="24"/>
        </w:rPr>
      </w:pPr>
      <w:r w:rsidRPr="006E1D12">
        <w:rPr>
          <w:rFonts w:ascii="Arial Narrow" w:hAnsi="Arial Narrow"/>
          <w:sz w:val="24"/>
          <w:szCs w:val="24"/>
        </w:rPr>
        <w:t>Общая площадь сохраняемого жилищного фонда - 729,5 м2.</w:t>
      </w:r>
    </w:p>
    <w:p w:rsidR="006E1D12" w:rsidRPr="006E1D12" w:rsidRDefault="006E1D12" w:rsidP="006E1D12">
      <w:pPr>
        <w:spacing w:after="0" w:line="240" w:lineRule="auto"/>
        <w:ind w:left="113" w:right="113" w:firstLine="709"/>
        <w:jc w:val="both"/>
        <w:rPr>
          <w:rFonts w:ascii="Arial Narrow" w:hAnsi="Arial Narrow"/>
          <w:sz w:val="24"/>
          <w:szCs w:val="24"/>
        </w:rPr>
      </w:pPr>
      <w:r w:rsidRPr="006E1D12">
        <w:rPr>
          <w:rFonts w:ascii="Arial Narrow" w:hAnsi="Arial Narrow"/>
          <w:sz w:val="24"/>
          <w:szCs w:val="24"/>
        </w:rPr>
        <w:t xml:space="preserve">Нового жилищного строительства на первую очередь и расчётный срок не требуется. </w:t>
      </w:r>
    </w:p>
    <w:p w:rsidR="006E1D12" w:rsidRPr="006E1D12" w:rsidRDefault="006E1D12" w:rsidP="006E1D12">
      <w:pPr>
        <w:spacing w:after="0" w:line="240" w:lineRule="auto"/>
        <w:ind w:left="113" w:right="113" w:firstLine="709"/>
        <w:jc w:val="both"/>
        <w:rPr>
          <w:rFonts w:ascii="Arial Narrow" w:hAnsi="Arial Narrow"/>
          <w:sz w:val="24"/>
          <w:szCs w:val="24"/>
        </w:rPr>
      </w:pPr>
      <w:r w:rsidRPr="006E1D12">
        <w:rPr>
          <w:rFonts w:ascii="Arial Narrow" w:hAnsi="Arial Narrow"/>
          <w:sz w:val="24"/>
          <w:szCs w:val="24"/>
        </w:rPr>
        <w:t>Площадь невостребованного жилого фонда на 1 оч. – 36,5 м2.</w:t>
      </w:r>
    </w:p>
    <w:p w:rsidR="006E1D12" w:rsidRPr="006E1D12" w:rsidRDefault="006E1D12" w:rsidP="006E1D12">
      <w:pPr>
        <w:spacing w:after="0" w:line="240" w:lineRule="auto"/>
        <w:ind w:left="113" w:right="113" w:firstLine="709"/>
        <w:jc w:val="both"/>
        <w:rPr>
          <w:rFonts w:ascii="Arial Narrow" w:hAnsi="Arial Narrow"/>
          <w:sz w:val="24"/>
          <w:szCs w:val="24"/>
        </w:rPr>
      </w:pPr>
      <w:r w:rsidRPr="006E1D12">
        <w:rPr>
          <w:rFonts w:ascii="Arial Narrow" w:hAnsi="Arial Narrow"/>
          <w:sz w:val="24"/>
          <w:szCs w:val="24"/>
        </w:rPr>
        <w:t>Площадь невостребованного жилищного фонда на расчётный срок - 357,0 м2,</w:t>
      </w:r>
    </w:p>
    <w:p w:rsidR="006E1D12" w:rsidRPr="006E1D12" w:rsidRDefault="006E1D12" w:rsidP="006E1D12">
      <w:pPr>
        <w:spacing w:after="0" w:line="240" w:lineRule="auto"/>
        <w:ind w:left="113" w:right="113" w:firstLine="709"/>
        <w:jc w:val="both"/>
        <w:rPr>
          <w:rFonts w:ascii="Arial Narrow" w:hAnsi="Arial Narrow"/>
          <w:sz w:val="24"/>
          <w:szCs w:val="24"/>
        </w:rPr>
      </w:pPr>
      <w:r w:rsidRPr="006E1D12">
        <w:rPr>
          <w:rFonts w:ascii="Arial Narrow" w:hAnsi="Arial Narrow"/>
          <w:sz w:val="24"/>
          <w:szCs w:val="24"/>
        </w:rPr>
        <w:t xml:space="preserve">Нового жилищного строительства не требуется и не планируется. Местоположение центра, состав общественных зданий сохраняется. В составе ФАПа планируется аптечный пункт. </w:t>
      </w:r>
    </w:p>
    <w:p w:rsidR="006E1D12" w:rsidRPr="006E1D12" w:rsidRDefault="006E1D12" w:rsidP="006E1D12">
      <w:pPr>
        <w:spacing w:after="0" w:line="240" w:lineRule="auto"/>
        <w:ind w:left="113" w:right="113" w:firstLine="709"/>
        <w:jc w:val="both"/>
        <w:rPr>
          <w:rFonts w:ascii="Arial Narrow" w:hAnsi="Arial Narrow"/>
          <w:sz w:val="24"/>
          <w:szCs w:val="24"/>
        </w:rPr>
      </w:pPr>
      <w:r w:rsidRPr="006E1D12">
        <w:rPr>
          <w:rFonts w:ascii="Arial Narrow" w:hAnsi="Arial Narrow"/>
          <w:sz w:val="24"/>
          <w:szCs w:val="24"/>
        </w:rPr>
        <w:t xml:space="preserve">Улично-дорожная сеть сохраняется с корректировкой красных линий. Ширина проектируемых улиц в красных линиях принята от 18 м до 32 м. </w:t>
      </w:r>
    </w:p>
    <w:p w:rsidR="006E1D12" w:rsidRPr="006E1D12" w:rsidRDefault="006E1D12" w:rsidP="006E1D12">
      <w:pPr>
        <w:spacing w:after="0" w:line="240" w:lineRule="auto"/>
        <w:ind w:left="113" w:right="113" w:firstLine="709"/>
        <w:jc w:val="both"/>
        <w:rPr>
          <w:rFonts w:ascii="Arial Narrow" w:hAnsi="Arial Narrow"/>
          <w:sz w:val="24"/>
          <w:szCs w:val="24"/>
        </w:rPr>
      </w:pPr>
      <w:r w:rsidRPr="006E1D12">
        <w:rPr>
          <w:rFonts w:ascii="Arial Narrow" w:hAnsi="Arial Narrow"/>
          <w:sz w:val="24"/>
          <w:szCs w:val="24"/>
        </w:rPr>
        <w:t xml:space="preserve">Северо-восточнее населённого пункта проектируются очистные сооружения, северо-западнее – водозаборные сооружения. Во внешней зоне сохраняется кладбище. </w:t>
      </w:r>
    </w:p>
    <w:p w:rsidR="006E1D12" w:rsidRDefault="006E1D12" w:rsidP="006E1D12">
      <w:pPr>
        <w:spacing w:after="0" w:line="240" w:lineRule="auto"/>
        <w:ind w:left="113" w:right="113" w:firstLine="709"/>
        <w:jc w:val="both"/>
        <w:rPr>
          <w:rFonts w:ascii="Arial Narrow" w:hAnsi="Arial Narrow"/>
          <w:sz w:val="24"/>
          <w:szCs w:val="24"/>
        </w:rPr>
      </w:pPr>
      <w:r w:rsidRPr="006E1D12">
        <w:rPr>
          <w:rFonts w:ascii="Arial Narrow" w:hAnsi="Arial Narrow"/>
          <w:sz w:val="24"/>
          <w:szCs w:val="24"/>
        </w:rPr>
        <w:t>Границы населённого пункта сохраняются на оба срока проектирования. Общая площадь земель населённого пункта в установленных границах составляет - 27,4 га.</w:t>
      </w:r>
    </w:p>
    <w:p w:rsidR="00A568BE" w:rsidRDefault="00A568BE" w:rsidP="006E1D12">
      <w:pPr>
        <w:spacing w:after="0" w:line="240" w:lineRule="auto"/>
        <w:ind w:left="113" w:right="113" w:firstLine="709"/>
        <w:jc w:val="both"/>
        <w:rPr>
          <w:rFonts w:ascii="Arial Narrow" w:hAnsi="Arial Narrow"/>
          <w:sz w:val="24"/>
          <w:szCs w:val="24"/>
        </w:rPr>
      </w:pPr>
    </w:p>
    <w:p w:rsidR="00A568BE" w:rsidRPr="006E1D12" w:rsidRDefault="00A568BE" w:rsidP="006E1D12">
      <w:pPr>
        <w:spacing w:after="0" w:line="240" w:lineRule="auto"/>
        <w:ind w:left="113" w:right="113" w:firstLine="709"/>
        <w:jc w:val="both"/>
        <w:rPr>
          <w:rFonts w:ascii="Arial Narrow" w:hAnsi="Arial Narrow"/>
          <w:sz w:val="24"/>
          <w:szCs w:val="24"/>
        </w:rPr>
      </w:pPr>
    </w:p>
    <w:p w:rsidR="006E1D12" w:rsidRPr="006E1D12" w:rsidRDefault="006E1D12" w:rsidP="006E1D12">
      <w:pPr>
        <w:spacing w:after="0" w:line="240" w:lineRule="auto"/>
        <w:ind w:left="113" w:right="113" w:firstLine="709"/>
        <w:jc w:val="both"/>
        <w:rPr>
          <w:rFonts w:ascii="Arial Narrow" w:hAnsi="Arial Narrow"/>
          <w:b/>
          <w:sz w:val="24"/>
          <w:szCs w:val="24"/>
        </w:rPr>
      </w:pPr>
      <w:r w:rsidRPr="006E1D12">
        <w:rPr>
          <w:rFonts w:ascii="Arial Narrow" w:hAnsi="Arial Narrow"/>
          <w:b/>
          <w:sz w:val="24"/>
          <w:szCs w:val="24"/>
        </w:rPr>
        <w:t>д. Покровка</w:t>
      </w:r>
    </w:p>
    <w:p w:rsidR="006E1D12" w:rsidRPr="006E1D12" w:rsidRDefault="006E1D12" w:rsidP="006E1D12">
      <w:pPr>
        <w:spacing w:after="0" w:line="240" w:lineRule="auto"/>
        <w:ind w:left="113" w:right="113" w:firstLine="709"/>
        <w:jc w:val="both"/>
        <w:rPr>
          <w:rFonts w:ascii="Arial Narrow" w:hAnsi="Arial Narrow"/>
          <w:sz w:val="24"/>
          <w:szCs w:val="24"/>
        </w:rPr>
      </w:pPr>
      <w:r w:rsidRPr="006E1D12">
        <w:rPr>
          <w:rFonts w:ascii="Arial Narrow" w:hAnsi="Arial Narrow"/>
          <w:sz w:val="24"/>
          <w:szCs w:val="24"/>
        </w:rPr>
        <w:t>Согласно СТП Большемуртинского района  населённый пункт – не перспективный, численность населения на первую очередь - 11 человек, на расчётный срок - 0 чел. Квартальная организация жилой зоны сохраняется.</w:t>
      </w:r>
      <w:r>
        <w:rPr>
          <w:rFonts w:ascii="Arial Narrow" w:hAnsi="Arial Narrow"/>
          <w:sz w:val="24"/>
          <w:szCs w:val="24"/>
        </w:rPr>
        <w:t xml:space="preserve"> </w:t>
      </w:r>
      <w:r w:rsidRPr="006E1D12">
        <w:rPr>
          <w:rFonts w:ascii="Arial Narrow" w:hAnsi="Arial Narrow"/>
          <w:sz w:val="24"/>
          <w:szCs w:val="24"/>
        </w:rPr>
        <w:t xml:space="preserve">Проектом предлагается корректировка красных линий кварталов на основе  сложившихся транспортно – пешеходных связей. На перспективу приусадебные участки планируется использовать под садово-огороднические участки и дачи. </w:t>
      </w:r>
    </w:p>
    <w:p w:rsidR="006E1D12" w:rsidRPr="006E1D12" w:rsidRDefault="006E1D12" w:rsidP="006E1D12">
      <w:pPr>
        <w:spacing w:after="0" w:line="240" w:lineRule="auto"/>
        <w:ind w:left="113" w:right="113" w:firstLine="709"/>
        <w:jc w:val="both"/>
        <w:rPr>
          <w:rFonts w:ascii="Arial Narrow" w:hAnsi="Arial Narrow"/>
          <w:sz w:val="24"/>
          <w:szCs w:val="24"/>
        </w:rPr>
      </w:pPr>
      <w:r w:rsidRPr="006E1D12">
        <w:rPr>
          <w:rFonts w:ascii="Arial Narrow" w:hAnsi="Arial Narrow"/>
          <w:sz w:val="24"/>
          <w:szCs w:val="24"/>
        </w:rPr>
        <w:t>Общая площадь жилищного фонда на 1 очередь для населения 11 чел.- 231,0 м2.</w:t>
      </w:r>
    </w:p>
    <w:p w:rsidR="006E1D12" w:rsidRPr="006E1D12" w:rsidRDefault="006E1D12" w:rsidP="006E1D12">
      <w:pPr>
        <w:spacing w:after="0" w:line="240" w:lineRule="auto"/>
        <w:ind w:left="113" w:right="113" w:firstLine="709"/>
        <w:jc w:val="both"/>
        <w:rPr>
          <w:rFonts w:ascii="Arial Narrow" w:hAnsi="Arial Narrow"/>
          <w:sz w:val="24"/>
          <w:szCs w:val="24"/>
        </w:rPr>
      </w:pPr>
      <w:r w:rsidRPr="006E1D12">
        <w:rPr>
          <w:rFonts w:ascii="Arial Narrow" w:hAnsi="Arial Narrow"/>
          <w:sz w:val="24"/>
          <w:szCs w:val="24"/>
        </w:rPr>
        <w:t>Общая площадь сохраняемого жилищного фонда – 417,3 м2.</w:t>
      </w:r>
    </w:p>
    <w:p w:rsidR="006E1D12" w:rsidRPr="006E1D12" w:rsidRDefault="006E1D12" w:rsidP="006E1D12">
      <w:pPr>
        <w:spacing w:after="0" w:line="240" w:lineRule="auto"/>
        <w:ind w:left="113" w:right="113" w:firstLine="709"/>
        <w:jc w:val="both"/>
        <w:rPr>
          <w:rFonts w:ascii="Arial Narrow" w:hAnsi="Arial Narrow"/>
          <w:sz w:val="24"/>
          <w:szCs w:val="24"/>
        </w:rPr>
      </w:pPr>
      <w:r w:rsidRPr="006E1D12">
        <w:rPr>
          <w:rFonts w:ascii="Arial Narrow" w:hAnsi="Arial Narrow"/>
          <w:sz w:val="24"/>
          <w:szCs w:val="24"/>
        </w:rPr>
        <w:t xml:space="preserve">Нового жилищного строительства на первую очередь и расчётный срок не требуется. </w:t>
      </w:r>
    </w:p>
    <w:p w:rsidR="006E1D12" w:rsidRPr="006E1D12" w:rsidRDefault="006E1D12" w:rsidP="006E1D12">
      <w:pPr>
        <w:spacing w:after="0" w:line="240" w:lineRule="auto"/>
        <w:ind w:left="113" w:right="113" w:firstLine="709"/>
        <w:jc w:val="both"/>
        <w:rPr>
          <w:rFonts w:ascii="Arial Narrow" w:hAnsi="Arial Narrow"/>
          <w:sz w:val="24"/>
          <w:szCs w:val="24"/>
        </w:rPr>
      </w:pPr>
      <w:r w:rsidRPr="006E1D12">
        <w:rPr>
          <w:rFonts w:ascii="Arial Narrow" w:hAnsi="Arial Narrow"/>
          <w:sz w:val="24"/>
          <w:szCs w:val="24"/>
        </w:rPr>
        <w:t>Площадь невостребованного жилищного фонда на 1 оч. - 186,3 м</w:t>
      </w:r>
      <w:proofErr w:type="gramStart"/>
      <w:r w:rsidRPr="006E1D12">
        <w:rPr>
          <w:rFonts w:ascii="Arial Narrow" w:hAnsi="Arial Narrow"/>
          <w:sz w:val="24"/>
          <w:szCs w:val="24"/>
        </w:rPr>
        <w:t>2.,</w:t>
      </w:r>
      <w:proofErr w:type="gramEnd"/>
      <w:r w:rsidRPr="006E1D12">
        <w:rPr>
          <w:rFonts w:ascii="Arial Narrow" w:hAnsi="Arial Narrow"/>
          <w:sz w:val="24"/>
          <w:szCs w:val="24"/>
        </w:rPr>
        <w:t xml:space="preserve"> на р.срок - 417, м2.</w:t>
      </w:r>
    </w:p>
    <w:p w:rsidR="006E1D12" w:rsidRPr="006E1D12" w:rsidRDefault="006E1D12" w:rsidP="006E1D12">
      <w:pPr>
        <w:spacing w:after="0" w:line="240" w:lineRule="auto"/>
        <w:ind w:left="113" w:right="113" w:firstLine="709"/>
        <w:jc w:val="both"/>
        <w:rPr>
          <w:rFonts w:ascii="Arial Narrow" w:hAnsi="Arial Narrow"/>
          <w:sz w:val="24"/>
          <w:szCs w:val="24"/>
        </w:rPr>
      </w:pPr>
      <w:r w:rsidRPr="006E1D12">
        <w:rPr>
          <w:rFonts w:ascii="Arial Narrow" w:hAnsi="Arial Narrow"/>
          <w:sz w:val="24"/>
          <w:szCs w:val="24"/>
        </w:rPr>
        <w:t xml:space="preserve">Во внешней зоне сохраняется кладбище. </w:t>
      </w:r>
    </w:p>
    <w:p w:rsidR="006E1D12" w:rsidRPr="006E1D12" w:rsidRDefault="006E1D12" w:rsidP="006E1D12">
      <w:pPr>
        <w:spacing w:after="0" w:line="240" w:lineRule="auto"/>
        <w:ind w:left="113" w:right="113" w:firstLine="709"/>
        <w:jc w:val="both"/>
        <w:rPr>
          <w:rFonts w:ascii="Arial Narrow" w:hAnsi="Arial Narrow"/>
          <w:sz w:val="24"/>
          <w:szCs w:val="24"/>
        </w:rPr>
      </w:pPr>
      <w:r w:rsidRPr="006E1D12">
        <w:rPr>
          <w:rFonts w:ascii="Arial Narrow" w:hAnsi="Arial Narrow"/>
          <w:sz w:val="24"/>
          <w:szCs w:val="24"/>
        </w:rPr>
        <w:t>Границы населённого пункта сохраняются на оба срока проектирования. Общая площадь земель населённого пункта в установленных  границах  составляет – 51,8 га.</w:t>
      </w:r>
    </w:p>
    <w:p w:rsidR="0069652D" w:rsidRPr="0069652D" w:rsidRDefault="0069652D" w:rsidP="0069652D">
      <w:pPr>
        <w:spacing w:after="0" w:line="240" w:lineRule="auto"/>
        <w:ind w:left="113" w:right="113" w:firstLine="709"/>
        <w:jc w:val="both"/>
        <w:rPr>
          <w:rFonts w:ascii="Arial Narrow" w:hAnsi="Arial Narrow"/>
          <w:sz w:val="24"/>
          <w:szCs w:val="24"/>
        </w:rPr>
      </w:pPr>
    </w:p>
    <w:p w:rsidR="00992DD8" w:rsidRDefault="00992DD8" w:rsidP="00992DD8">
      <w:pPr>
        <w:pStyle w:val="a4"/>
        <w:tabs>
          <w:tab w:val="clear" w:pos="4153"/>
          <w:tab w:val="clear" w:pos="8306"/>
          <w:tab w:val="center" w:pos="-3686"/>
          <w:tab w:val="left" w:pos="-3544"/>
        </w:tabs>
        <w:ind w:left="113" w:right="113" w:firstLine="709"/>
        <w:jc w:val="both"/>
      </w:pPr>
      <w:r>
        <w:t>На территории МО п. Предивинс</w:t>
      </w:r>
      <w:r w:rsidR="006F06A4">
        <w:t>к</w:t>
      </w:r>
      <w:r>
        <w:t xml:space="preserve"> промысловое хозяйство развито слабо. Однако имеются большие возможности для развития малого предпринимательства в этой области (охота, заготовка пушнины, рыбная ловля и др., а также сбор дикоросов: грибы, ягоды, лекарственные травы). </w:t>
      </w:r>
    </w:p>
    <w:p w:rsidR="005536BA" w:rsidRPr="00EC5044" w:rsidRDefault="005536BA" w:rsidP="005536BA">
      <w:pPr>
        <w:pStyle w:val="ac"/>
        <w:spacing w:after="0"/>
        <w:ind w:left="113" w:right="113" w:firstLine="709"/>
        <w:jc w:val="both"/>
      </w:pPr>
      <w:r w:rsidRPr="00EC5044">
        <w:t>Определены зоны рекреаций и охраняемых ландшафтов для организации отдыха населения.</w:t>
      </w:r>
      <w:r w:rsidR="00511C4E">
        <w:t xml:space="preserve"> </w:t>
      </w:r>
      <w:r w:rsidRPr="00EC5044">
        <w:t>Проектом предлагается использование для отдыха населения: прибрежные территории рек, а также лесные массивы, примыкающие к населённым пунктам.</w:t>
      </w:r>
    </w:p>
    <w:p w:rsidR="000257A9" w:rsidRPr="005536BA" w:rsidRDefault="000257A9" w:rsidP="000257A9">
      <w:pPr>
        <w:spacing w:after="0" w:line="240" w:lineRule="auto"/>
        <w:ind w:left="113" w:right="113" w:firstLine="709"/>
        <w:jc w:val="both"/>
        <w:rPr>
          <w:rFonts w:ascii="Arial Narrow" w:hAnsi="Arial Narrow"/>
          <w:sz w:val="24"/>
          <w:szCs w:val="24"/>
        </w:rPr>
      </w:pPr>
      <w:r w:rsidRPr="005771D1">
        <w:rPr>
          <w:rFonts w:ascii="Arial Narrow" w:hAnsi="Arial Narrow"/>
          <w:sz w:val="24"/>
          <w:szCs w:val="24"/>
        </w:rPr>
        <w:t>Одним из направлений совершенствования планировочной структуры территории МО п. Предивинск является развитие речного пассажирского транспорта, строительство межрегиональной автодороги с мос</w:t>
      </w:r>
      <w:r w:rsidR="00232701" w:rsidRPr="005771D1">
        <w:rPr>
          <w:rFonts w:ascii="Arial Narrow" w:hAnsi="Arial Narrow"/>
          <w:sz w:val="24"/>
          <w:szCs w:val="24"/>
        </w:rPr>
        <w:t>товым переходом через р.Енисей.</w:t>
      </w:r>
    </w:p>
    <w:p w:rsidR="00E96515" w:rsidRPr="005A1A82" w:rsidRDefault="00E96515" w:rsidP="005A1A82">
      <w:pPr>
        <w:pStyle w:val="ac"/>
        <w:spacing w:after="0"/>
        <w:ind w:left="113" w:right="113" w:firstLine="709"/>
        <w:jc w:val="both"/>
      </w:pPr>
    </w:p>
    <w:p w:rsidR="00E519C4" w:rsidRDefault="00E519C4" w:rsidP="001377A2">
      <w:pPr>
        <w:spacing w:after="0" w:line="240" w:lineRule="auto"/>
        <w:ind w:left="113" w:right="113" w:firstLine="709"/>
        <w:jc w:val="both"/>
        <w:outlineLvl w:val="0"/>
        <w:rPr>
          <w:rFonts w:ascii="Arial Narrow" w:hAnsi="Arial Narrow"/>
          <w:b/>
          <w:sz w:val="24"/>
          <w:szCs w:val="24"/>
        </w:rPr>
      </w:pPr>
      <w:bookmarkStart w:id="53" w:name="_Toc346886495"/>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E519C4" w:rsidRDefault="00E519C4" w:rsidP="001377A2">
      <w:pPr>
        <w:spacing w:after="0" w:line="240" w:lineRule="auto"/>
        <w:ind w:left="113" w:right="113" w:firstLine="709"/>
        <w:jc w:val="both"/>
        <w:outlineLvl w:val="0"/>
        <w:rPr>
          <w:rFonts w:ascii="Arial Narrow" w:hAnsi="Arial Narrow"/>
          <w:b/>
          <w:sz w:val="24"/>
          <w:szCs w:val="24"/>
        </w:rPr>
      </w:pPr>
    </w:p>
    <w:p w:rsidR="00815C5B" w:rsidRPr="005A4221" w:rsidRDefault="00815C5B" w:rsidP="00D4486C">
      <w:pPr>
        <w:spacing w:after="0" w:line="240" w:lineRule="auto"/>
        <w:ind w:left="113" w:right="113" w:firstLine="709"/>
        <w:jc w:val="both"/>
        <w:outlineLvl w:val="0"/>
        <w:rPr>
          <w:rFonts w:ascii="Arial Narrow" w:hAnsi="Arial Narrow"/>
          <w:b/>
          <w:sz w:val="24"/>
          <w:szCs w:val="24"/>
        </w:rPr>
      </w:pPr>
      <w:bookmarkStart w:id="54" w:name="_Toc351565116"/>
      <w:r w:rsidRPr="005A4221">
        <w:rPr>
          <w:rFonts w:ascii="Arial Narrow" w:hAnsi="Arial Narrow"/>
          <w:b/>
          <w:sz w:val="24"/>
          <w:szCs w:val="24"/>
        </w:rPr>
        <w:lastRenderedPageBreak/>
        <w:t>6 ЗОНЫ СПЕЦИАЛЬНОГО НАЗНАЧЕНИЯ</w:t>
      </w:r>
      <w:bookmarkEnd w:id="53"/>
      <w:bookmarkEnd w:id="54"/>
    </w:p>
    <w:p w:rsidR="00815C5B" w:rsidRPr="005A4221" w:rsidRDefault="00815C5B" w:rsidP="001377A2">
      <w:pPr>
        <w:spacing w:after="0" w:line="240" w:lineRule="auto"/>
        <w:ind w:left="113" w:right="113" w:firstLine="709"/>
        <w:jc w:val="both"/>
        <w:rPr>
          <w:rFonts w:ascii="Arial Narrow" w:hAnsi="Arial Narrow"/>
          <w:b/>
          <w:sz w:val="24"/>
          <w:szCs w:val="24"/>
        </w:rPr>
      </w:pPr>
    </w:p>
    <w:p w:rsidR="00B507B5" w:rsidRPr="005A4221" w:rsidRDefault="00815C5B" w:rsidP="00E519C4">
      <w:pPr>
        <w:spacing w:after="0" w:line="235" w:lineRule="auto"/>
        <w:ind w:left="113" w:right="113" w:firstLine="709"/>
        <w:jc w:val="both"/>
        <w:rPr>
          <w:rFonts w:ascii="Arial Narrow" w:hAnsi="Arial Narrow"/>
          <w:i/>
          <w:sz w:val="24"/>
          <w:szCs w:val="24"/>
        </w:rPr>
      </w:pPr>
      <w:r w:rsidRPr="005A4221">
        <w:rPr>
          <w:rFonts w:ascii="Arial Narrow" w:hAnsi="Arial Narrow"/>
          <w:sz w:val="24"/>
          <w:szCs w:val="24"/>
        </w:rPr>
        <w:t xml:space="preserve">К зонам специально назначения можно отнести: </w:t>
      </w:r>
      <w:r w:rsidRPr="005A4221">
        <w:rPr>
          <w:rFonts w:ascii="Arial Narrow" w:hAnsi="Arial Narrow"/>
          <w:i/>
          <w:sz w:val="24"/>
          <w:szCs w:val="24"/>
        </w:rPr>
        <w:t>кладбище, скотомогильник с биотермической ямой, полигон твёрдых бытовых отходов.</w:t>
      </w:r>
    </w:p>
    <w:p w:rsidR="00FD771F" w:rsidRPr="005A4221" w:rsidRDefault="00FD771F" w:rsidP="00E519C4">
      <w:pPr>
        <w:pStyle w:val="a4"/>
        <w:tabs>
          <w:tab w:val="clear" w:pos="4153"/>
          <w:tab w:val="clear" w:pos="8306"/>
        </w:tabs>
        <w:spacing w:line="235" w:lineRule="auto"/>
        <w:ind w:left="113" w:right="113" w:firstLine="709"/>
        <w:jc w:val="both"/>
        <w:rPr>
          <w:b/>
          <w:i/>
          <w:iCs/>
        </w:rPr>
      </w:pPr>
      <w:r w:rsidRPr="005A4221">
        <w:rPr>
          <w:b/>
          <w:i/>
          <w:iCs/>
        </w:rPr>
        <w:t>Кладбища</w:t>
      </w:r>
    </w:p>
    <w:p w:rsidR="00E91254" w:rsidRPr="005A4221" w:rsidRDefault="00B507B5" w:rsidP="00E519C4">
      <w:pPr>
        <w:pStyle w:val="a4"/>
        <w:tabs>
          <w:tab w:val="clear" w:pos="4153"/>
          <w:tab w:val="clear" w:pos="8306"/>
        </w:tabs>
        <w:spacing w:line="235" w:lineRule="auto"/>
        <w:ind w:left="113" w:right="113" w:firstLine="709"/>
        <w:jc w:val="both"/>
        <w:rPr>
          <w:iCs/>
        </w:rPr>
      </w:pPr>
      <w:r w:rsidRPr="005A4221">
        <w:rPr>
          <w:iCs/>
        </w:rPr>
        <w:t>В каждом населенном пункте муниципального образования п.Предивинск имеется свое кладбище, всего их насчитывается 5, 1 - в р.п. Предивинск, 1 - в д. Покровка ,1 - в с.Козьмо-Демьяновка, 2 (1 - закрытое и 1 - действующее) - в д.Троицкое. В населённых пунктах кладбища размещены вне водоохранных зон водных объектов. Все кладбища размещены с соблюдением сан</w:t>
      </w:r>
      <w:r w:rsidR="00E91254" w:rsidRPr="005A4221">
        <w:rPr>
          <w:iCs/>
        </w:rPr>
        <w:t>итарного разрыва от жилой зоны (</w:t>
      </w:r>
      <w:r w:rsidR="00E91254" w:rsidRPr="005A4221">
        <w:t xml:space="preserve">СанПиН 2.2.1/2.1.1-1200-03 п. </w:t>
      </w:r>
      <w:r w:rsidR="00E91254" w:rsidRPr="00827277">
        <w:t xml:space="preserve">7.1.12), </w:t>
      </w:r>
      <w:r w:rsidRPr="00827277">
        <w:rPr>
          <w:iCs/>
        </w:rPr>
        <w:t>за исключением кладбища в р.п. Предивинск.</w:t>
      </w:r>
      <w:r w:rsidRPr="005A4221">
        <w:rPr>
          <w:iCs/>
        </w:rPr>
        <w:t xml:space="preserve"> </w:t>
      </w:r>
    </w:p>
    <w:p w:rsidR="00B507B5" w:rsidRPr="005A4221" w:rsidRDefault="00B507B5" w:rsidP="00E519C4">
      <w:pPr>
        <w:pStyle w:val="a4"/>
        <w:tabs>
          <w:tab w:val="clear" w:pos="4153"/>
          <w:tab w:val="clear" w:pos="8306"/>
        </w:tabs>
        <w:spacing w:line="235" w:lineRule="auto"/>
        <w:ind w:left="113" w:right="113" w:firstLine="709"/>
        <w:jc w:val="both"/>
        <w:rPr>
          <w:rStyle w:val="a8"/>
          <w:i w:val="0"/>
        </w:rPr>
      </w:pPr>
      <w:r w:rsidRPr="005A4221">
        <w:rPr>
          <w:iCs/>
        </w:rPr>
        <w:t>Все кладбища планируется сохранить на оба срока строительства</w:t>
      </w:r>
      <w:r w:rsidRPr="005A4221">
        <w:rPr>
          <w:rStyle w:val="a8"/>
          <w:i w:val="0"/>
        </w:rPr>
        <w:t>.</w:t>
      </w:r>
    </w:p>
    <w:p w:rsidR="00B507B5" w:rsidRPr="005A4221" w:rsidRDefault="00A568BE" w:rsidP="00E519C4">
      <w:pPr>
        <w:pStyle w:val="a4"/>
        <w:tabs>
          <w:tab w:val="clear" w:pos="4153"/>
          <w:tab w:val="clear" w:pos="8306"/>
        </w:tabs>
        <w:spacing w:before="120" w:line="235" w:lineRule="auto"/>
        <w:ind w:left="113" w:right="113" w:firstLine="709"/>
        <w:jc w:val="both"/>
        <w:rPr>
          <w:rStyle w:val="a8"/>
          <w:b/>
          <w:i w:val="0"/>
        </w:rPr>
      </w:pPr>
      <w:r>
        <w:rPr>
          <w:b/>
          <w:i/>
          <w:iCs/>
        </w:rPr>
        <w:t xml:space="preserve">Полигоны  </w:t>
      </w:r>
      <w:r w:rsidR="00B507B5" w:rsidRPr="005A4221">
        <w:rPr>
          <w:b/>
          <w:i/>
          <w:iCs/>
        </w:rPr>
        <w:t>твердых бытовых</w:t>
      </w:r>
      <w:r w:rsidR="00B507B5" w:rsidRPr="005A4221">
        <w:rPr>
          <w:i/>
        </w:rPr>
        <w:t xml:space="preserve"> </w:t>
      </w:r>
      <w:r w:rsidR="00B507B5" w:rsidRPr="005A4221">
        <w:rPr>
          <w:b/>
          <w:i/>
        </w:rPr>
        <w:t>отходов</w:t>
      </w:r>
      <w:r w:rsidR="00B507B5" w:rsidRPr="005A4221">
        <w:rPr>
          <w:rStyle w:val="a8"/>
          <w:b/>
          <w:i w:val="0"/>
        </w:rPr>
        <w:t>, биотермические ямы (скотомогильники)</w:t>
      </w:r>
    </w:p>
    <w:p w:rsidR="00823998" w:rsidRPr="005A4221" w:rsidRDefault="00B507B5" w:rsidP="00E519C4">
      <w:pPr>
        <w:spacing w:after="0" w:line="235" w:lineRule="auto"/>
        <w:ind w:left="113" w:right="113" w:firstLine="709"/>
        <w:jc w:val="both"/>
        <w:rPr>
          <w:rFonts w:ascii="Arial Narrow" w:hAnsi="Arial Narrow"/>
          <w:sz w:val="24"/>
          <w:szCs w:val="24"/>
        </w:rPr>
      </w:pPr>
      <w:r w:rsidRPr="005A4221">
        <w:rPr>
          <w:rStyle w:val="a8"/>
          <w:rFonts w:ascii="Arial Narrow" w:hAnsi="Arial Narrow"/>
          <w:i w:val="0"/>
          <w:sz w:val="24"/>
          <w:szCs w:val="24"/>
        </w:rPr>
        <w:t xml:space="preserve">На территории муниципального образования 1 мусоросвалка. </w:t>
      </w:r>
      <w:r w:rsidR="00823998" w:rsidRPr="005A4221">
        <w:rPr>
          <w:rFonts w:ascii="Arial Narrow" w:hAnsi="Arial Narrow"/>
          <w:sz w:val="24"/>
          <w:szCs w:val="24"/>
          <w:lang w:eastAsia="zh-CN"/>
        </w:rPr>
        <w:t xml:space="preserve">Полигонов ТБО и скотомогильников с биотермическими ямами </w:t>
      </w:r>
      <w:r w:rsidR="00823998" w:rsidRPr="005A4221">
        <w:rPr>
          <w:rFonts w:ascii="Arial Narrow" w:hAnsi="Arial Narrow"/>
          <w:sz w:val="24"/>
          <w:szCs w:val="24"/>
        </w:rPr>
        <w:t>на территории МО п. Предивинск нет.</w:t>
      </w:r>
    </w:p>
    <w:p w:rsidR="00B507B5" w:rsidRPr="005A4221" w:rsidRDefault="00B507B5" w:rsidP="00E519C4">
      <w:pPr>
        <w:pStyle w:val="a4"/>
        <w:tabs>
          <w:tab w:val="clear" w:pos="4153"/>
          <w:tab w:val="clear" w:pos="8306"/>
        </w:tabs>
        <w:spacing w:line="235" w:lineRule="auto"/>
        <w:ind w:left="113" w:right="113" w:firstLine="709"/>
        <w:jc w:val="both"/>
        <w:rPr>
          <w:rStyle w:val="a8"/>
          <w:b/>
          <w:i w:val="0"/>
        </w:rPr>
      </w:pPr>
      <w:r w:rsidRPr="005A4221">
        <w:rPr>
          <w:rStyle w:val="a8"/>
          <w:i w:val="0"/>
        </w:rPr>
        <w:t>На первую очередь строительства</w:t>
      </w:r>
      <w:r w:rsidRPr="005A4221">
        <w:rPr>
          <w:rStyle w:val="a8"/>
          <w:b/>
          <w:i w:val="0"/>
        </w:rPr>
        <w:t xml:space="preserve"> </w:t>
      </w:r>
      <w:r w:rsidRPr="005A4221">
        <w:rPr>
          <w:rStyle w:val="a8"/>
          <w:i w:val="0"/>
        </w:rPr>
        <w:t xml:space="preserve">планируется закрытие свалки мусора с организацией рекультивации нарушенных земель. </w:t>
      </w:r>
    </w:p>
    <w:p w:rsidR="00B507B5" w:rsidRPr="005A4221" w:rsidRDefault="00B507B5" w:rsidP="00E519C4">
      <w:pPr>
        <w:pStyle w:val="a4"/>
        <w:tabs>
          <w:tab w:val="clear" w:pos="4153"/>
          <w:tab w:val="clear" w:pos="8306"/>
        </w:tabs>
        <w:spacing w:line="235" w:lineRule="auto"/>
        <w:ind w:left="113" w:right="113" w:firstLine="709"/>
        <w:jc w:val="both"/>
        <w:rPr>
          <w:rStyle w:val="a8"/>
        </w:rPr>
      </w:pPr>
      <w:r w:rsidRPr="005A4221">
        <w:rPr>
          <w:rStyle w:val="a8"/>
          <w:i w:val="0"/>
        </w:rPr>
        <w:t xml:space="preserve">В зонах жилой застройки твердый мусор собирается в мусорные контейнеры, установленные на специально оборудованные площадки с твердым покрытием. В кварталах усадебной застройки площадки располагаются в </w:t>
      </w:r>
      <w:smartTag w:uri="urn:schemas-microsoft-com:office:smarttags" w:element="metricconverter">
        <w:smartTagPr>
          <w:attr w:name="ProductID" w:val="50 метрах"/>
        </w:smartTagPr>
        <w:r w:rsidRPr="005A4221">
          <w:rPr>
            <w:rStyle w:val="a8"/>
            <w:i w:val="0"/>
          </w:rPr>
          <w:t>50 метрах</w:t>
        </w:r>
      </w:smartTag>
      <w:r w:rsidRPr="005A4221">
        <w:rPr>
          <w:rStyle w:val="a8"/>
          <w:i w:val="0"/>
        </w:rPr>
        <w:t xml:space="preserve"> от участков жилых домов, детских учреждений и площадок отдыха.</w:t>
      </w:r>
      <w:r w:rsidRPr="005A4221">
        <w:rPr>
          <w:rStyle w:val="a8"/>
        </w:rPr>
        <w:t xml:space="preserve"> </w:t>
      </w:r>
    </w:p>
    <w:p w:rsidR="002650CA" w:rsidRPr="005A4221" w:rsidRDefault="002650CA" w:rsidP="00E519C4">
      <w:pPr>
        <w:pStyle w:val="a4"/>
        <w:tabs>
          <w:tab w:val="clear" w:pos="4153"/>
          <w:tab w:val="clear" w:pos="8306"/>
        </w:tabs>
        <w:spacing w:line="235" w:lineRule="auto"/>
        <w:ind w:left="113" w:right="113" w:firstLine="709"/>
        <w:jc w:val="both"/>
        <w:rPr>
          <w:rStyle w:val="a8"/>
          <w:i w:val="0"/>
        </w:rPr>
      </w:pPr>
      <w:r w:rsidRPr="005A4221">
        <w:rPr>
          <w:iCs/>
        </w:rPr>
        <w:t>Для улучшения экологической обстановки и предотвращения захламления земель н</w:t>
      </w:r>
      <w:r w:rsidRPr="005A4221">
        <w:rPr>
          <w:rStyle w:val="a8"/>
          <w:i w:val="0"/>
        </w:rPr>
        <w:t xml:space="preserve">а первую очередь на территории МО п. Предивинск планируется строительство 1 полигона ТБО и скотомогильника с биотермической ямой. Проектируемый полигон размещен в отдалении от населенных пунктов, региональных дорог, водоохранных зон, объектов культурного наследия и ООПТ. Более точное местоположение полигона ТБО и скотомогильника с биотермической ямой, их площадные размеры будут уточнены и определены на дальнейших стадиях проектирования. </w:t>
      </w:r>
    </w:p>
    <w:p w:rsidR="00B507B5" w:rsidRPr="002650CA" w:rsidRDefault="002650CA" w:rsidP="00E519C4">
      <w:pPr>
        <w:spacing w:after="0" w:line="235" w:lineRule="auto"/>
        <w:ind w:left="113" w:right="113" w:firstLine="709"/>
        <w:jc w:val="both"/>
        <w:rPr>
          <w:rFonts w:ascii="Arial Narrow" w:hAnsi="Arial Narrow"/>
          <w:iCs/>
          <w:sz w:val="24"/>
          <w:szCs w:val="24"/>
        </w:rPr>
      </w:pPr>
      <w:r w:rsidRPr="002650CA">
        <w:rPr>
          <w:rStyle w:val="a8"/>
          <w:rFonts w:ascii="Arial Narrow" w:hAnsi="Arial Narrow"/>
          <w:i w:val="0"/>
          <w:sz w:val="24"/>
          <w:szCs w:val="24"/>
        </w:rPr>
        <w:t>На период строительства полигона ТБО и скотомогильника с биотермической ямой планируется использовать существующие санкционированные объекты. При ликвидации несанкционированных свалок, рекомендуется на период проектирования и строительства полигона ТБО организовать обустроенные площадки временного хранения отходов с последующим вывозом на специализированные сооружения по захоронению отходов.</w:t>
      </w:r>
    </w:p>
    <w:p w:rsidR="00815C5B" w:rsidRPr="005A4221" w:rsidRDefault="00815C5B" w:rsidP="00E519C4">
      <w:pPr>
        <w:pStyle w:val="a4"/>
        <w:tabs>
          <w:tab w:val="clear" w:pos="4153"/>
          <w:tab w:val="clear" w:pos="8306"/>
          <w:tab w:val="left" w:pos="10206"/>
        </w:tabs>
        <w:spacing w:line="235" w:lineRule="auto"/>
        <w:ind w:left="113" w:right="113" w:firstLine="709"/>
        <w:jc w:val="both"/>
      </w:pPr>
      <w:r w:rsidRPr="005A4221">
        <w:t xml:space="preserve">На </w:t>
      </w:r>
      <w:r w:rsidR="002E15BE">
        <w:t xml:space="preserve">проектируемый </w:t>
      </w:r>
      <w:r w:rsidRPr="005A4221">
        <w:t>полигон ТБО принимаются отходы из жилых домов, общественных зданий и учреждений, предприятий торговли, общественного питания, уличный, садово-парковый смет, строительный мусор и некоторые виды твердых промышленных отходов 3 – 4 класса опасности, а также неопасные отходы, класс которых устанавливается экспериментальными методами (СП 2.1.7.1038-01 п.2.4).</w:t>
      </w:r>
    </w:p>
    <w:p w:rsidR="009101C6" w:rsidRPr="005A4221" w:rsidRDefault="009101C6" w:rsidP="00E519C4">
      <w:pPr>
        <w:spacing w:after="0" w:line="235" w:lineRule="auto"/>
        <w:ind w:left="113" w:right="113" w:firstLine="709"/>
        <w:jc w:val="both"/>
        <w:rPr>
          <w:rFonts w:ascii="Arial Narrow" w:hAnsi="Arial Narrow"/>
          <w:sz w:val="24"/>
          <w:szCs w:val="24"/>
        </w:rPr>
      </w:pPr>
      <w:r w:rsidRPr="005A4221">
        <w:rPr>
          <w:rFonts w:ascii="Arial Narrow" w:hAnsi="Arial Narrow"/>
          <w:sz w:val="24"/>
          <w:szCs w:val="24"/>
        </w:rPr>
        <w:t>При складировании отходов в толще карт ТБО под воздействием микрофлоры происходит биотермический анаэробный процесс распада органических составляющих отходов. Конечным продуктом этого процесса является биогаз, основными компонентами которого являются окись углерода, цианистый водород, сероводород и метан.</w:t>
      </w:r>
    </w:p>
    <w:p w:rsidR="00815C5B" w:rsidRPr="005A4221" w:rsidRDefault="00815C5B" w:rsidP="00E519C4">
      <w:pPr>
        <w:pStyle w:val="a4"/>
        <w:tabs>
          <w:tab w:val="clear" w:pos="4153"/>
          <w:tab w:val="clear" w:pos="8306"/>
          <w:tab w:val="left" w:pos="10206"/>
        </w:tabs>
        <w:spacing w:line="235" w:lineRule="auto"/>
        <w:ind w:left="113" w:right="113" w:firstLine="709"/>
        <w:jc w:val="both"/>
      </w:pPr>
      <w:r w:rsidRPr="005A4221">
        <w:t xml:space="preserve">Полигон ТБО согласно СанПиН 2.2.1/2.1.1-1200-03 «Санитарно-защитные зоны и санитарная классификация предприятий, сооружений» п. 7.1.12 относится по санитарной классификации к предприятиям I класса </w:t>
      </w:r>
      <w:r w:rsidR="006C5229" w:rsidRPr="005A4221">
        <w:t xml:space="preserve">опасности </w:t>
      </w:r>
      <w:r w:rsidRPr="005A4221">
        <w:t>с размером санитарно-защитной зоны от жилой застройки до границ полигона 1000 метров. Строительство полигона твердых бытовых отходов позволит закрыть</w:t>
      </w:r>
      <w:r w:rsidRPr="005A4221">
        <w:rPr>
          <w:spacing w:val="10"/>
        </w:rPr>
        <w:t xml:space="preserve"> </w:t>
      </w:r>
      <w:r w:rsidRPr="005A4221">
        <w:t>несанкционированные свалки</w:t>
      </w:r>
      <w:r w:rsidRPr="005A4221">
        <w:rPr>
          <w:spacing w:val="-6"/>
        </w:rPr>
        <w:t xml:space="preserve"> и </w:t>
      </w:r>
      <w:r w:rsidRPr="005A4221">
        <w:t>обеспечить санитарное и эпидемическое благополучие населения, экологическую безопасность окружающей природной среды, предотвратит развитие опасных геологических процессов и явлений.</w:t>
      </w:r>
    </w:p>
    <w:p w:rsidR="00815C5B" w:rsidRPr="00066B4E" w:rsidRDefault="00DA7EC4" w:rsidP="00E519C4">
      <w:pPr>
        <w:pStyle w:val="a4"/>
        <w:tabs>
          <w:tab w:val="clear" w:pos="4153"/>
          <w:tab w:val="clear" w:pos="8306"/>
          <w:tab w:val="left" w:pos="10206"/>
        </w:tabs>
        <w:spacing w:line="235" w:lineRule="auto"/>
        <w:ind w:left="113" w:right="113" w:firstLine="709"/>
        <w:jc w:val="both"/>
      </w:pPr>
      <w:r w:rsidRPr="00066B4E">
        <w:t xml:space="preserve">Проектирование биотермической ямы также должно </w:t>
      </w:r>
      <w:r w:rsidR="00FF60FD" w:rsidRPr="00066B4E">
        <w:t>соответствовать</w:t>
      </w:r>
      <w:r w:rsidR="00815C5B" w:rsidRPr="00066B4E">
        <w:t xml:space="preserve"> СанПиН 2.2.1/2.1.1-1200-03 «Санитарно-защитные зоны и санитарная классификация предприятий, сооружений» п. 7.1.12 биотермическая яма относится по санитарной классификации к предприятиям I класса с размером санитарно-защитной з</w:t>
      </w:r>
      <w:r w:rsidR="00F8306D" w:rsidRPr="00066B4E">
        <w:t xml:space="preserve">оны от жилой застройки до территории </w:t>
      </w:r>
      <w:r w:rsidR="00F8306D" w:rsidRPr="00066B4E">
        <w:rPr>
          <w:b/>
        </w:rPr>
        <w:t>скотомогильника с биотермической ямой</w:t>
      </w:r>
      <w:r w:rsidR="00815C5B" w:rsidRPr="00066B4E">
        <w:t xml:space="preserve"> 1000 метров.</w:t>
      </w:r>
    </w:p>
    <w:p w:rsidR="00466741" w:rsidRPr="005A4221" w:rsidRDefault="00466741" w:rsidP="001377A2">
      <w:pPr>
        <w:spacing w:after="0" w:line="240" w:lineRule="auto"/>
        <w:ind w:left="113" w:right="113" w:firstLine="709"/>
        <w:jc w:val="both"/>
        <w:rPr>
          <w:rFonts w:ascii="Arial Narrow" w:hAnsi="Arial Narrow"/>
          <w:sz w:val="24"/>
          <w:szCs w:val="24"/>
        </w:rPr>
      </w:pPr>
    </w:p>
    <w:p w:rsidR="00016B5B" w:rsidRPr="005A4221" w:rsidRDefault="00016B5B" w:rsidP="001377A2">
      <w:pPr>
        <w:spacing w:after="0" w:line="240" w:lineRule="auto"/>
        <w:ind w:left="113" w:right="113" w:firstLine="709"/>
        <w:jc w:val="both"/>
        <w:outlineLvl w:val="0"/>
        <w:rPr>
          <w:rFonts w:ascii="Arial Narrow" w:hAnsi="Arial Narrow"/>
          <w:b/>
          <w:sz w:val="24"/>
          <w:szCs w:val="24"/>
        </w:rPr>
      </w:pPr>
      <w:bookmarkStart w:id="55" w:name="_Toc346886496"/>
      <w:bookmarkStart w:id="56" w:name="_Toc351565117"/>
      <w:r w:rsidRPr="005A4221">
        <w:rPr>
          <w:rFonts w:ascii="Arial Narrow" w:hAnsi="Arial Narrow"/>
          <w:b/>
          <w:sz w:val="24"/>
          <w:szCs w:val="24"/>
        </w:rPr>
        <w:t>7 ВОДООХРАННЫЕ ЗОНЫ И ПРИБРЕЖНЫЕ ЗАЩИТНЫЕ ПОЛОСЫ</w:t>
      </w:r>
      <w:bookmarkEnd w:id="55"/>
      <w:bookmarkEnd w:id="56"/>
    </w:p>
    <w:p w:rsidR="00080FFB" w:rsidRPr="005A4221" w:rsidRDefault="00080FFB" w:rsidP="001377A2">
      <w:pPr>
        <w:pStyle w:val="aa"/>
        <w:spacing w:before="0" w:beforeAutospacing="0" w:after="0" w:afterAutospacing="0"/>
        <w:ind w:left="113" w:right="113" w:firstLine="709"/>
        <w:jc w:val="both"/>
        <w:rPr>
          <w:rFonts w:ascii="Arial Narrow" w:hAnsi="Arial Narrow"/>
        </w:rPr>
      </w:pPr>
    </w:p>
    <w:p w:rsidR="00080FFB" w:rsidRPr="005A4221" w:rsidRDefault="00080FFB" w:rsidP="001377A2">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В </w:t>
      </w:r>
      <w:r w:rsidR="008648E9" w:rsidRPr="005A4221">
        <w:rPr>
          <w:rFonts w:ascii="Arial Narrow" w:hAnsi="Arial Narrow"/>
          <w:sz w:val="24"/>
          <w:szCs w:val="24"/>
        </w:rPr>
        <w:t xml:space="preserve">соответствии со статьей 65 </w:t>
      </w:r>
      <w:r w:rsidRPr="005A4221">
        <w:rPr>
          <w:rFonts w:ascii="Arial Narrow" w:hAnsi="Arial Narrow"/>
          <w:sz w:val="24"/>
          <w:szCs w:val="24"/>
        </w:rPr>
        <w:t>Водн</w:t>
      </w:r>
      <w:r w:rsidR="008648E9" w:rsidRPr="005A4221">
        <w:rPr>
          <w:rFonts w:ascii="Arial Narrow" w:hAnsi="Arial Narrow"/>
          <w:sz w:val="24"/>
          <w:szCs w:val="24"/>
        </w:rPr>
        <w:t>ого</w:t>
      </w:r>
      <w:r w:rsidRPr="005A4221">
        <w:rPr>
          <w:rFonts w:ascii="Arial Narrow" w:hAnsi="Arial Narrow"/>
          <w:sz w:val="24"/>
          <w:szCs w:val="24"/>
        </w:rPr>
        <w:t xml:space="preserve"> Кодекс</w:t>
      </w:r>
      <w:r w:rsidR="008648E9" w:rsidRPr="005A4221">
        <w:rPr>
          <w:rFonts w:ascii="Arial Narrow" w:hAnsi="Arial Narrow"/>
          <w:sz w:val="24"/>
          <w:szCs w:val="24"/>
        </w:rPr>
        <w:t>а</w:t>
      </w:r>
      <w:r w:rsidRPr="005A4221">
        <w:rPr>
          <w:rFonts w:ascii="Arial Narrow" w:hAnsi="Arial Narrow"/>
          <w:sz w:val="24"/>
          <w:szCs w:val="24"/>
        </w:rPr>
        <w:t xml:space="preserve">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80FFB" w:rsidRPr="005A4221" w:rsidRDefault="00080FFB" w:rsidP="001377A2">
      <w:pPr>
        <w:spacing w:after="0" w:line="240" w:lineRule="auto"/>
        <w:ind w:left="113" w:right="113" w:firstLine="709"/>
        <w:jc w:val="both"/>
        <w:rPr>
          <w:rFonts w:ascii="Arial Narrow" w:hAnsi="Arial Narrow"/>
          <w:sz w:val="24"/>
          <w:szCs w:val="24"/>
        </w:rPr>
      </w:pPr>
      <w:bookmarkStart w:id="57" w:name="p926"/>
      <w:bookmarkEnd w:id="57"/>
      <w:r w:rsidRPr="005A4221">
        <w:rPr>
          <w:rFonts w:ascii="Arial Narrow" w:hAnsi="Arial Narrow"/>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8648E9" w:rsidRPr="003E22D2" w:rsidRDefault="00080FFB" w:rsidP="001377A2">
      <w:pPr>
        <w:spacing w:after="0" w:line="240" w:lineRule="auto"/>
        <w:ind w:left="113" w:right="113" w:firstLine="709"/>
        <w:jc w:val="both"/>
        <w:rPr>
          <w:rFonts w:ascii="Arial Narrow" w:hAnsi="Arial Narrow"/>
          <w:sz w:val="24"/>
          <w:szCs w:val="24"/>
        </w:rPr>
      </w:pPr>
      <w:bookmarkStart w:id="58" w:name="p927"/>
      <w:bookmarkEnd w:id="58"/>
      <w:r w:rsidRPr="005A4221">
        <w:rPr>
          <w:rFonts w:ascii="Arial Narrow" w:hAnsi="Arial Narrow"/>
          <w:sz w:val="24"/>
          <w:szCs w:val="24"/>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w:t>
      </w:r>
      <w:r w:rsidR="008648E9" w:rsidRPr="005A4221">
        <w:rPr>
          <w:rFonts w:ascii="Arial Narrow" w:hAnsi="Arial Narrow"/>
          <w:sz w:val="24"/>
          <w:szCs w:val="24"/>
        </w:rPr>
        <w:t xml:space="preserve">ливается от парапета набережной </w:t>
      </w:r>
      <w:bookmarkStart w:id="59" w:name="p928"/>
      <w:bookmarkEnd w:id="59"/>
      <w:r w:rsidRPr="005A4221">
        <w:rPr>
          <w:rFonts w:ascii="Arial Narrow" w:hAnsi="Arial Narrow"/>
          <w:sz w:val="24"/>
          <w:szCs w:val="24"/>
        </w:rPr>
        <w:t>(в ред. Федеральных законов от 14.07.</w:t>
      </w:r>
      <w:r w:rsidRPr="003E22D2">
        <w:rPr>
          <w:rFonts w:ascii="Arial Narrow" w:hAnsi="Arial Narrow"/>
          <w:sz w:val="24"/>
          <w:szCs w:val="24"/>
        </w:rPr>
        <w:t xml:space="preserve">2008 </w:t>
      </w:r>
      <w:hyperlink r:id="rId21" w:tooltip="Федеральный закон от 14.07.2008 N 118-ФЗ (ред. от 18.07.2011) &quot;О внесении изменений в Водный кодекс Российской Федерации и отдельные законодательные акты Российской Федерации&quot;" w:history="1">
        <w:r w:rsidRPr="003E22D2">
          <w:rPr>
            <w:rFonts w:ascii="Arial Narrow" w:hAnsi="Arial Narrow"/>
            <w:sz w:val="24"/>
            <w:szCs w:val="24"/>
            <w:u w:val="single"/>
          </w:rPr>
          <w:t>N 118-ФЗ</w:t>
        </w:r>
      </w:hyperlink>
      <w:r w:rsidRPr="003E22D2">
        <w:rPr>
          <w:rFonts w:ascii="Arial Narrow" w:hAnsi="Arial Narrow"/>
          <w:sz w:val="24"/>
          <w:szCs w:val="24"/>
        </w:rPr>
        <w:t xml:space="preserve">, от 07.12.2011 </w:t>
      </w:r>
      <w:hyperlink r:id="rId22" w:tooltip="Федеральный закон от 07.12.2011 N 417-ФЗ (ред. от 30.12.2012)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w:history="1">
        <w:r w:rsidRPr="003E22D2">
          <w:rPr>
            <w:rFonts w:ascii="Arial Narrow" w:hAnsi="Arial Narrow"/>
            <w:sz w:val="24"/>
            <w:szCs w:val="24"/>
            <w:u w:val="single"/>
          </w:rPr>
          <w:t>N 417-ФЗ</w:t>
        </w:r>
      </w:hyperlink>
      <w:r w:rsidRPr="003E22D2">
        <w:rPr>
          <w:rFonts w:ascii="Arial Narrow" w:hAnsi="Arial Narrow"/>
          <w:sz w:val="24"/>
          <w:szCs w:val="24"/>
        </w:rPr>
        <w:t>)</w:t>
      </w:r>
      <w:bookmarkStart w:id="60" w:name="p929"/>
      <w:bookmarkEnd w:id="60"/>
      <w:r w:rsidR="008648E9" w:rsidRPr="003E22D2">
        <w:rPr>
          <w:rFonts w:ascii="Arial Narrow" w:hAnsi="Arial Narrow"/>
          <w:sz w:val="24"/>
          <w:szCs w:val="24"/>
        </w:rPr>
        <w:t>.</w:t>
      </w:r>
      <w:bookmarkStart w:id="61" w:name="p930"/>
      <w:bookmarkEnd w:id="61"/>
    </w:p>
    <w:p w:rsidR="00080FFB" w:rsidRPr="003E22D2" w:rsidRDefault="00080FFB" w:rsidP="001377A2">
      <w:pPr>
        <w:spacing w:after="0" w:line="240" w:lineRule="auto"/>
        <w:ind w:left="113" w:right="113" w:firstLine="709"/>
        <w:jc w:val="both"/>
        <w:rPr>
          <w:rFonts w:ascii="Arial Narrow" w:hAnsi="Arial Narrow"/>
          <w:sz w:val="24"/>
          <w:szCs w:val="24"/>
        </w:rPr>
      </w:pPr>
      <w:r w:rsidRPr="003E22D2">
        <w:rPr>
          <w:rFonts w:ascii="Arial Narrow" w:hAnsi="Arial Narrow"/>
          <w:sz w:val="24"/>
          <w:szCs w:val="24"/>
        </w:rPr>
        <w:t>Ширина водоохранной зоны рек или ручьев устанавливается от их истока для рек или ручьев протяженностью:</w:t>
      </w:r>
    </w:p>
    <w:p w:rsidR="00080FFB" w:rsidRPr="005A4221" w:rsidRDefault="00080FFB" w:rsidP="001377A2">
      <w:pPr>
        <w:spacing w:after="0" w:line="240" w:lineRule="auto"/>
        <w:ind w:left="113" w:right="113" w:firstLine="709"/>
        <w:jc w:val="both"/>
        <w:rPr>
          <w:rFonts w:ascii="Arial Narrow" w:hAnsi="Arial Narrow"/>
          <w:sz w:val="24"/>
          <w:szCs w:val="24"/>
        </w:rPr>
      </w:pPr>
      <w:bookmarkStart w:id="62" w:name="p931"/>
      <w:bookmarkEnd w:id="62"/>
      <w:r w:rsidRPr="005A4221">
        <w:rPr>
          <w:rFonts w:ascii="Arial Narrow" w:hAnsi="Arial Narrow"/>
          <w:sz w:val="24"/>
          <w:szCs w:val="24"/>
        </w:rPr>
        <w:t>1) до десяти километров - в размере пятидесяти метров;</w:t>
      </w:r>
    </w:p>
    <w:p w:rsidR="00080FFB" w:rsidRPr="005A4221" w:rsidRDefault="00080FFB" w:rsidP="001377A2">
      <w:pPr>
        <w:spacing w:after="0" w:line="240" w:lineRule="auto"/>
        <w:ind w:left="113" w:right="113" w:firstLine="709"/>
        <w:jc w:val="both"/>
        <w:rPr>
          <w:rFonts w:ascii="Arial Narrow" w:hAnsi="Arial Narrow"/>
          <w:sz w:val="24"/>
          <w:szCs w:val="24"/>
        </w:rPr>
      </w:pPr>
      <w:bookmarkStart w:id="63" w:name="p932"/>
      <w:bookmarkEnd w:id="63"/>
      <w:r w:rsidRPr="005A4221">
        <w:rPr>
          <w:rFonts w:ascii="Arial Narrow" w:hAnsi="Arial Narrow"/>
          <w:sz w:val="24"/>
          <w:szCs w:val="24"/>
        </w:rPr>
        <w:t>2) от десяти до пятидесяти километров - в размере ста метров;</w:t>
      </w:r>
    </w:p>
    <w:p w:rsidR="00080FFB" w:rsidRPr="005A4221" w:rsidRDefault="00080FFB" w:rsidP="001377A2">
      <w:pPr>
        <w:spacing w:after="0" w:line="240" w:lineRule="auto"/>
        <w:ind w:left="113" w:right="113" w:firstLine="709"/>
        <w:jc w:val="both"/>
        <w:rPr>
          <w:rFonts w:ascii="Arial Narrow" w:hAnsi="Arial Narrow"/>
          <w:sz w:val="24"/>
          <w:szCs w:val="24"/>
        </w:rPr>
      </w:pPr>
      <w:bookmarkStart w:id="64" w:name="p933"/>
      <w:bookmarkEnd w:id="64"/>
      <w:r w:rsidRPr="005A4221">
        <w:rPr>
          <w:rFonts w:ascii="Arial Narrow" w:hAnsi="Arial Narrow"/>
          <w:sz w:val="24"/>
          <w:szCs w:val="24"/>
        </w:rPr>
        <w:t>3) от пятидесяти километров и более - в размере двухсот метров.</w:t>
      </w:r>
    </w:p>
    <w:p w:rsidR="00080FFB" w:rsidRPr="005A4221" w:rsidRDefault="00080FFB" w:rsidP="001377A2">
      <w:pPr>
        <w:spacing w:after="0" w:line="240" w:lineRule="auto"/>
        <w:ind w:left="113" w:right="113" w:firstLine="709"/>
        <w:jc w:val="both"/>
        <w:rPr>
          <w:rFonts w:ascii="Arial Narrow" w:hAnsi="Arial Narrow"/>
          <w:sz w:val="24"/>
          <w:szCs w:val="24"/>
        </w:rPr>
      </w:pPr>
      <w:bookmarkStart w:id="65" w:name="p934"/>
      <w:bookmarkEnd w:id="65"/>
      <w:r w:rsidRPr="005A4221">
        <w:rPr>
          <w:rFonts w:ascii="Arial Narrow" w:hAnsi="Arial Narrow"/>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1F0512" w:rsidRPr="005A4221" w:rsidRDefault="001F0512" w:rsidP="001377A2">
      <w:pPr>
        <w:pStyle w:val="ac"/>
        <w:spacing w:after="0"/>
        <w:ind w:left="113" w:right="113" w:firstLine="709"/>
        <w:jc w:val="both"/>
      </w:pPr>
      <w:r w:rsidRPr="005A4221">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50F30" w:rsidRPr="005A4221" w:rsidRDefault="00850F30" w:rsidP="001377A2">
      <w:pPr>
        <w:pStyle w:val="ac"/>
        <w:spacing w:after="0"/>
        <w:ind w:left="113" w:right="113" w:firstLine="709"/>
        <w:jc w:val="both"/>
        <w:rPr>
          <w:b/>
        </w:rPr>
      </w:pPr>
    </w:p>
    <w:p w:rsidR="00850F30" w:rsidRPr="005A4221" w:rsidRDefault="00850F30" w:rsidP="001377A2">
      <w:pPr>
        <w:pStyle w:val="aa"/>
        <w:spacing w:before="0" w:beforeAutospacing="0" w:after="0" w:afterAutospacing="0"/>
        <w:ind w:left="113" w:right="113" w:firstLine="709"/>
        <w:jc w:val="both"/>
        <w:rPr>
          <w:rFonts w:ascii="Arial Narrow" w:hAnsi="Arial Narrow"/>
          <w:highlight w:val="cyan"/>
        </w:rPr>
      </w:pPr>
      <w:r w:rsidRPr="005A4221">
        <w:rPr>
          <w:rFonts w:ascii="Arial Narrow" w:hAnsi="Arial Narrow"/>
          <w:b/>
        </w:rPr>
        <w:t>Р.п. Предивинск.</w:t>
      </w:r>
      <w:r w:rsidR="00CA4C57">
        <w:rPr>
          <w:rFonts w:ascii="Arial Narrow" w:hAnsi="Arial Narrow"/>
          <w:b/>
        </w:rPr>
        <w:t xml:space="preserve"> </w:t>
      </w:r>
      <w:r w:rsidR="00CA4C57" w:rsidRPr="00CA4C57">
        <w:rPr>
          <w:rFonts w:ascii="Arial Narrow" w:hAnsi="Arial Narrow"/>
        </w:rPr>
        <w:t>Рабочий посёлок Предивинск</w:t>
      </w:r>
      <w:r w:rsidRPr="005A4221">
        <w:rPr>
          <w:rFonts w:ascii="Arial Narrow" w:hAnsi="Arial Narrow"/>
          <w:b/>
        </w:rPr>
        <w:t xml:space="preserve"> </w:t>
      </w:r>
      <w:r w:rsidR="00CA4C57">
        <w:rPr>
          <w:rFonts w:ascii="Arial Narrow" w:hAnsi="Arial Narrow"/>
        </w:rPr>
        <w:t>расположен на левом берегу</w:t>
      </w:r>
      <w:r w:rsidRPr="005A4221">
        <w:rPr>
          <w:rFonts w:ascii="Arial Narrow" w:hAnsi="Arial Narrow"/>
        </w:rPr>
        <w:t xml:space="preserve"> р. Енисей. Ширина водоохранной зоны составляет 200 м согласно длине водотока, равной 3487км. Ширина прибрежной защитной полосы равна 50 м. Также по территории поселка протекают р. Лугов</w:t>
      </w:r>
      <w:r w:rsidR="008A08A1">
        <w:rPr>
          <w:rFonts w:ascii="Arial Narrow" w:hAnsi="Arial Narrow"/>
        </w:rPr>
        <w:t>а</w:t>
      </w:r>
      <w:r w:rsidRPr="005A4221">
        <w:rPr>
          <w:rFonts w:ascii="Arial Narrow" w:hAnsi="Arial Narrow"/>
        </w:rPr>
        <w:t>я (в северо – восточной, восточной части населенного пункта) и ручей (в восточной и юго – восточной части). Водоохранная зона реки и ручья совпадает с прибрежной защитной полосой и составляет 50 м.</w:t>
      </w:r>
    </w:p>
    <w:p w:rsidR="00A9049C" w:rsidRPr="005A4221" w:rsidRDefault="00594363" w:rsidP="001377A2">
      <w:pPr>
        <w:pStyle w:val="ac"/>
        <w:spacing w:after="0"/>
        <w:ind w:left="113" w:right="113" w:firstLine="709"/>
        <w:jc w:val="both"/>
      </w:pPr>
      <w:r w:rsidRPr="005A4221">
        <w:rPr>
          <w:b/>
        </w:rPr>
        <w:t>Деревня Покровка.</w:t>
      </w:r>
      <w:r w:rsidRPr="005A4221">
        <w:t xml:space="preserve"> </w:t>
      </w:r>
      <w:r w:rsidR="009411DF">
        <w:t>Деревня Покровка расположена на левом берегу</w:t>
      </w:r>
      <w:r w:rsidR="00F9232D" w:rsidRPr="005A4221">
        <w:t xml:space="preserve"> р. Енисей. </w:t>
      </w:r>
      <w:r w:rsidR="00D607FB" w:rsidRPr="005A4221">
        <w:t xml:space="preserve">Ширина водоохранной зоны составляет 200 м согласно длине водотока, равной 3487км. Ширина прибрежной защитной полосы равна 50 м. </w:t>
      </w:r>
      <w:r w:rsidRPr="005A4221">
        <w:t>На севере населенного пункта протекает р. Посольная.</w:t>
      </w:r>
      <w:r w:rsidR="00A9049C" w:rsidRPr="005A4221">
        <w:t xml:space="preserve"> Это правый приток р. Енисей. </w:t>
      </w:r>
      <w:r w:rsidR="00A9049C" w:rsidRPr="005A4221">
        <w:rPr>
          <w:bCs/>
        </w:rPr>
        <w:t xml:space="preserve">Длина водотока - </w:t>
      </w:r>
      <w:r w:rsidR="00A9049C" w:rsidRPr="005A4221">
        <w:t xml:space="preserve">48 км. </w:t>
      </w:r>
      <w:r w:rsidR="00F9232D" w:rsidRPr="005A4221">
        <w:t xml:space="preserve">Ширина водоохранной зоны </w:t>
      </w:r>
      <w:r w:rsidR="00F9232D" w:rsidRPr="00371F59">
        <w:t>составляет 100</w:t>
      </w:r>
      <w:r w:rsidR="00F9232D" w:rsidRPr="005A4221">
        <w:t xml:space="preserve"> м. Ширина прибрежной защитной полосы равна 50 м. В южной части деревни протекает ручей. </w:t>
      </w:r>
      <w:r w:rsidR="00D607FB" w:rsidRPr="005A4221">
        <w:t>В</w:t>
      </w:r>
      <w:r w:rsidR="00F9232D" w:rsidRPr="005A4221">
        <w:t>одоохранная зона совпадает с прибрежной защитной полосой и составляет 50 м.</w:t>
      </w:r>
    </w:p>
    <w:p w:rsidR="00A9049C" w:rsidRPr="0020280C" w:rsidRDefault="00D607FB" w:rsidP="001377A2">
      <w:pPr>
        <w:pStyle w:val="ac"/>
        <w:spacing w:after="0"/>
        <w:ind w:left="113" w:right="113" w:firstLine="709"/>
        <w:jc w:val="both"/>
      </w:pPr>
      <w:r w:rsidRPr="0020280C">
        <w:t xml:space="preserve">На территории </w:t>
      </w:r>
      <w:r w:rsidRPr="0020280C">
        <w:rPr>
          <w:b/>
        </w:rPr>
        <w:t>с. Козьмо-Демьяновка</w:t>
      </w:r>
      <w:r w:rsidR="003D28C8" w:rsidRPr="0020280C">
        <w:rPr>
          <w:b/>
        </w:rPr>
        <w:t>, д. Троицкое</w:t>
      </w:r>
      <w:r w:rsidRPr="0020280C">
        <w:t xml:space="preserve"> поверхностных водных объектов нет.</w:t>
      </w:r>
    </w:p>
    <w:p w:rsidR="00E376FE" w:rsidRDefault="00E376FE" w:rsidP="001377A2">
      <w:pPr>
        <w:tabs>
          <w:tab w:val="left" w:pos="3735"/>
          <w:tab w:val="center" w:pos="4819"/>
        </w:tabs>
        <w:spacing w:after="0" w:line="240" w:lineRule="auto"/>
        <w:ind w:left="113" w:right="113" w:firstLine="709"/>
        <w:jc w:val="both"/>
        <w:rPr>
          <w:rFonts w:ascii="Arial Narrow" w:hAnsi="Arial Narrow"/>
          <w:i/>
          <w:sz w:val="24"/>
          <w:szCs w:val="24"/>
        </w:rPr>
      </w:pPr>
    </w:p>
    <w:p w:rsidR="00016B5B" w:rsidRPr="005A4221" w:rsidRDefault="00016B5B" w:rsidP="001377A2">
      <w:pPr>
        <w:tabs>
          <w:tab w:val="left" w:pos="3735"/>
          <w:tab w:val="center" w:pos="4819"/>
        </w:tabs>
        <w:spacing w:after="0" w:line="240" w:lineRule="auto"/>
        <w:ind w:left="113" w:right="113" w:firstLine="709"/>
        <w:jc w:val="both"/>
        <w:rPr>
          <w:rFonts w:ascii="Arial Narrow" w:hAnsi="Arial Narrow"/>
          <w:i/>
          <w:sz w:val="24"/>
          <w:szCs w:val="24"/>
        </w:rPr>
      </w:pPr>
      <w:r w:rsidRPr="005A4221">
        <w:rPr>
          <w:rFonts w:ascii="Arial Narrow" w:hAnsi="Arial Narrow"/>
          <w:i/>
          <w:sz w:val="24"/>
          <w:szCs w:val="24"/>
        </w:rPr>
        <w:t>В границах водоохранных зон рек запрещается:</w:t>
      </w:r>
    </w:p>
    <w:p w:rsidR="00016B5B" w:rsidRPr="005A4221" w:rsidRDefault="00016B5B" w:rsidP="007E2904">
      <w:pPr>
        <w:pStyle w:val="a6"/>
        <w:numPr>
          <w:ilvl w:val="0"/>
          <w:numId w:val="12"/>
        </w:numPr>
        <w:tabs>
          <w:tab w:val="left" w:pos="1418"/>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использование сточных вод для удобрения почв;</w:t>
      </w:r>
    </w:p>
    <w:p w:rsidR="00016B5B" w:rsidRPr="005A4221" w:rsidRDefault="00016B5B" w:rsidP="007E2904">
      <w:pPr>
        <w:pStyle w:val="a6"/>
        <w:numPr>
          <w:ilvl w:val="0"/>
          <w:numId w:val="12"/>
        </w:numPr>
        <w:tabs>
          <w:tab w:val="left" w:pos="1418"/>
          <w:tab w:val="left" w:pos="1560"/>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16B5B" w:rsidRPr="005A4221" w:rsidRDefault="00016B5B" w:rsidP="007E2904">
      <w:pPr>
        <w:pStyle w:val="a6"/>
        <w:numPr>
          <w:ilvl w:val="0"/>
          <w:numId w:val="12"/>
        </w:numPr>
        <w:tabs>
          <w:tab w:val="left" w:pos="1418"/>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осуществление мер по борьбе с вредителями и болезнями растений;</w:t>
      </w:r>
    </w:p>
    <w:p w:rsidR="00016B5B" w:rsidRPr="005A4221" w:rsidRDefault="00016B5B" w:rsidP="007E2904">
      <w:pPr>
        <w:pStyle w:val="a6"/>
        <w:numPr>
          <w:ilvl w:val="0"/>
          <w:numId w:val="12"/>
        </w:numPr>
        <w:tabs>
          <w:tab w:val="left" w:pos="1418"/>
          <w:tab w:val="left" w:pos="1560"/>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lastRenderedPageBreak/>
        <w:t>передвижение и стоянка транспортных средств (кроме специальных транспортных средств, за исключением их движения транспорта по дорогам и стоянки на дорогах и в специально оборудованных местах, имеющих твердое покрытие).</w:t>
      </w:r>
    </w:p>
    <w:p w:rsidR="001F0512" w:rsidRPr="005A4221" w:rsidRDefault="001F0512" w:rsidP="001377A2">
      <w:pPr>
        <w:pStyle w:val="ConsPlusNormal"/>
        <w:widowControl/>
        <w:ind w:left="113" w:right="113" w:firstLine="709"/>
        <w:jc w:val="both"/>
        <w:rPr>
          <w:rFonts w:ascii="Arial Narrow" w:hAnsi="Arial Narrow" w:cs="Times New Roman"/>
          <w:sz w:val="24"/>
          <w:szCs w:val="24"/>
        </w:rPr>
      </w:pPr>
      <w:r w:rsidRPr="005A4221">
        <w:rPr>
          <w:rFonts w:ascii="Arial Narrow" w:hAnsi="Arial Narrow" w:cs="Times New Roman"/>
          <w:sz w:val="24"/>
          <w:szCs w:val="24"/>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16B5B" w:rsidRPr="005A4221" w:rsidRDefault="00016B5B" w:rsidP="001377A2">
      <w:pPr>
        <w:spacing w:after="0" w:line="240" w:lineRule="auto"/>
        <w:ind w:left="113" w:right="113" w:firstLine="709"/>
        <w:jc w:val="both"/>
        <w:rPr>
          <w:rFonts w:ascii="Arial Narrow" w:hAnsi="Arial Narrow"/>
          <w:sz w:val="24"/>
          <w:szCs w:val="24"/>
        </w:rPr>
      </w:pPr>
      <w:r w:rsidRPr="005A4221">
        <w:rPr>
          <w:rFonts w:ascii="Arial Narrow" w:hAnsi="Arial Narrow"/>
          <w:i/>
          <w:sz w:val="24"/>
          <w:szCs w:val="24"/>
        </w:rPr>
        <w:t>В границах прибрежных защитных полос наряду с вышеотмеченными ограничениями запрещается</w:t>
      </w:r>
      <w:r w:rsidRPr="005A4221">
        <w:rPr>
          <w:rFonts w:ascii="Arial Narrow" w:hAnsi="Arial Narrow"/>
          <w:sz w:val="24"/>
          <w:szCs w:val="24"/>
        </w:rPr>
        <w:t>:</w:t>
      </w:r>
    </w:p>
    <w:p w:rsidR="00016B5B" w:rsidRPr="005A4221" w:rsidRDefault="00016B5B" w:rsidP="007E2904">
      <w:pPr>
        <w:pStyle w:val="a6"/>
        <w:numPr>
          <w:ilvl w:val="0"/>
          <w:numId w:val="13"/>
        </w:numPr>
        <w:tabs>
          <w:tab w:val="left" w:pos="1418"/>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распашка земель;</w:t>
      </w:r>
    </w:p>
    <w:p w:rsidR="00016B5B" w:rsidRPr="005A4221" w:rsidRDefault="00016B5B" w:rsidP="007E2904">
      <w:pPr>
        <w:pStyle w:val="a6"/>
        <w:numPr>
          <w:ilvl w:val="0"/>
          <w:numId w:val="13"/>
        </w:numPr>
        <w:tabs>
          <w:tab w:val="left" w:pos="1418"/>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размещение отвалов размываемых грунтов;</w:t>
      </w:r>
    </w:p>
    <w:p w:rsidR="00016B5B" w:rsidRPr="005A4221" w:rsidRDefault="00016B5B" w:rsidP="007E2904">
      <w:pPr>
        <w:pStyle w:val="a6"/>
        <w:numPr>
          <w:ilvl w:val="0"/>
          <w:numId w:val="13"/>
        </w:numPr>
        <w:tabs>
          <w:tab w:val="left" w:pos="1418"/>
          <w:tab w:val="left" w:pos="1560"/>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выпас сельскохозяйственных животных и организация для них летних лагерей, водопоя.</w:t>
      </w:r>
    </w:p>
    <w:p w:rsidR="000F2475" w:rsidRPr="005A4221" w:rsidRDefault="000F2475" w:rsidP="001377A2">
      <w:pPr>
        <w:pStyle w:val="ae"/>
        <w:tabs>
          <w:tab w:val="num" w:pos="1260"/>
        </w:tabs>
        <w:spacing w:after="0" w:line="240" w:lineRule="auto"/>
        <w:ind w:left="113" w:right="113" w:firstLine="709"/>
        <w:jc w:val="both"/>
        <w:rPr>
          <w:rFonts w:ascii="Arial Narrow" w:hAnsi="Arial Narrow"/>
          <w:sz w:val="24"/>
          <w:szCs w:val="24"/>
        </w:rPr>
      </w:pPr>
      <w:r w:rsidRPr="005A4221">
        <w:rPr>
          <w:rFonts w:ascii="Arial Narrow" w:hAnsi="Arial Narrow"/>
          <w:spacing w:val="-5"/>
          <w:sz w:val="24"/>
          <w:szCs w:val="24"/>
        </w:rPr>
        <w:t>Необходима организация водоохранной зоны и прибрежной защитной полосы с обозначением их границ на местности, л</w:t>
      </w:r>
      <w:r w:rsidRPr="005A4221">
        <w:rPr>
          <w:rFonts w:ascii="Arial Narrow" w:hAnsi="Arial Narrow"/>
          <w:sz w:val="24"/>
          <w:szCs w:val="24"/>
        </w:rPr>
        <w:t>иквидация свалок, рекультивация земель, озеленение т</w:t>
      </w:r>
      <w:r w:rsidR="00F64995" w:rsidRPr="005A4221">
        <w:rPr>
          <w:rFonts w:ascii="Arial Narrow" w:hAnsi="Arial Narrow"/>
          <w:sz w:val="24"/>
          <w:szCs w:val="24"/>
        </w:rPr>
        <w:t>ерритории водоохранной зоны рек</w:t>
      </w:r>
      <w:r w:rsidRPr="005A4221">
        <w:rPr>
          <w:rFonts w:ascii="Arial Narrow" w:hAnsi="Arial Narrow"/>
          <w:sz w:val="24"/>
          <w:szCs w:val="24"/>
        </w:rPr>
        <w:t>.</w:t>
      </w:r>
    </w:p>
    <w:p w:rsidR="00016B5B" w:rsidRPr="005A4221" w:rsidRDefault="00016B5B" w:rsidP="001377A2">
      <w:pPr>
        <w:tabs>
          <w:tab w:val="left" w:pos="3735"/>
          <w:tab w:val="center" w:pos="4819"/>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Согласно статье 104 Лесного кодекса РФ в лесах, расположенных в водоохранных зонах, запрещаются проведение сплошных рубок лесных насаждений, использование токсичных химических препаратов для охраны и защиты лесов, том числе, в научных целях.</w:t>
      </w:r>
    </w:p>
    <w:p w:rsidR="00FC44AA" w:rsidRPr="005A4221" w:rsidRDefault="00FC44AA" w:rsidP="001377A2">
      <w:pPr>
        <w:tabs>
          <w:tab w:val="left" w:pos="3735"/>
          <w:tab w:val="center" w:pos="4819"/>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 соответствии с п. 6 Правил охоты на территории Красноярского края (Постановление администрации Красноярского края от 06.01.1997 г № 8-п) в охотничьих угодьях, расположенных в водоохранных зонах, охота ограничена либо запрещена.</w:t>
      </w:r>
    </w:p>
    <w:p w:rsidR="00FC44AA" w:rsidRPr="005A4221" w:rsidRDefault="00FC44AA" w:rsidP="001377A2">
      <w:pPr>
        <w:tabs>
          <w:tab w:val="left" w:pos="3735"/>
          <w:tab w:val="center" w:pos="4819"/>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Водоохранные зоны относятся к объектам краевого значения (закон Красноярского края от 28.09.1995 г. № 7-175). В водоохранных зонах запрещается деятельность, которая может нанести ущерб уникальным или обычным природным комплексам или условиям существования отдельных ценных видов и популяций гидробионтов.</w:t>
      </w:r>
    </w:p>
    <w:p w:rsidR="00FC44AA" w:rsidRDefault="00FC44AA" w:rsidP="001377A2">
      <w:pPr>
        <w:tabs>
          <w:tab w:val="left" w:pos="3735"/>
          <w:tab w:val="center" w:pos="4819"/>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 соответствии с Указом Губернатора Красноярского края от 28.06.2005 г. № 56-уг в водоохранных зонах рек и озёр запрещается размещать производственные объекты.</w:t>
      </w: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E519C4" w:rsidRPr="005A4221" w:rsidRDefault="00E519C4" w:rsidP="001377A2">
      <w:pPr>
        <w:tabs>
          <w:tab w:val="left" w:pos="3735"/>
          <w:tab w:val="center" w:pos="4819"/>
        </w:tabs>
        <w:spacing w:after="0" w:line="240" w:lineRule="auto"/>
        <w:ind w:left="113" w:right="113" w:firstLine="709"/>
        <w:jc w:val="both"/>
        <w:rPr>
          <w:rFonts w:ascii="Arial Narrow" w:hAnsi="Arial Narrow"/>
          <w:sz w:val="24"/>
          <w:szCs w:val="24"/>
        </w:rPr>
      </w:pPr>
    </w:p>
    <w:p w:rsidR="00FC44AA" w:rsidRPr="005A4221" w:rsidRDefault="00FC44AA" w:rsidP="001377A2">
      <w:pPr>
        <w:tabs>
          <w:tab w:val="left" w:pos="3735"/>
          <w:tab w:val="center" w:pos="4819"/>
        </w:tabs>
        <w:spacing w:after="0" w:line="240" w:lineRule="auto"/>
        <w:ind w:left="113" w:right="113" w:firstLine="709"/>
        <w:jc w:val="both"/>
        <w:rPr>
          <w:rFonts w:ascii="Arial Narrow" w:hAnsi="Arial Narrow"/>
          <w:sz w:val="24"/>
          <w:szCs w:val="24"/>
        </w:rPr>
      </w:pPr>
    </w:p>
    <w:p w:rsidR="00D4486C" w:rsidRPr="00D4486C" w:rsidRDefault="00016B5B" w:rsidP="00D4486C">
      <w:pPr>
        <w:numPr>
          <w:ilvl w:val="0"/>
          <w:numId w:val="11"/>
        </w:numPr>
        <w:spacing w:after="0" w:line="240" w:lineRule="auto"/>
        <w:ind w:left="113" w:right="113" w:firstLine="709"/>
        <w:jc w:val="both"/>
        <w:outlineLvl w:val="0"/>
        <w:rPr>
          <w:rFonts w:ascii="Arial Narrow" w:hAnsi="Arial Narrow"/>
          <w:b/>
          <w:sz w:val="24"/>
          <w:szCs w:val="24"/>
        </w:rPr>
      </w:pPr>
      <w:bookmarkStart w:id="66" w:name="_Toc346886497"/>
      <w:bookmarkStart w:id="67" w:name="_Toc351565118"/>
      <w:r w:rsidRPr="005A4221">
        <w:rPr>
          <w:rFonts w:ascii="Arial Narrow" w:hAnsi="Arial Narrow"/>
          <w:b/>
          <w:sz w:val="24"/>
          <w:szCs w:val="24"/>
        </w:rPr>
        <w:lastRenderedPageBreak/>
        <w:t>ОСОБО ОХРАНЯЕМЫЕ ПРИРОДНЫЕ ТЕРРИТОРИИ</w:t>
      </w:r>
      <w:bookmarkEnd w:id="66"/>
      <w:bookmarkEnd w:id="67"/>
    </w:p>
    <w:p w:rsidR="00AF56A6" w:rsidRDefault="00AF56A6" w:rsidP="00AF56A6">
      <w:pPr>
        <w:tabs>
          <w:tab w:val="left" w:pos="3735"/>
          <w:tab w:val="center" w:pos="4819"/>
        </w:tabs>
        <w:spacing w:after="0" w:line="240" w:lineRule="auto"/>
        <w:ind w:left="113" w:right="113" w:firstLine="709"/>
        <w:jc w:val="both"/>
        <w:rPr>
          <w:rFonts w:ascii="Arial Narrow" w:hAnsi="Arial Narrow"/>
          <w:sz w:val="24"/>
          <w:szCs w:val="24"/>
        </w:rPr>
      </w:pPr>
    </w:p>
    <w:p w:rsidR="00BB7523" w:rsidRDefault="00AF56A6" w:rsidP="00BB7523">
      <w:pPr>
        <w:tabs>
          <w:tab w:val="left" w:pos="3735"/>
          <w:tab w:val="center" w:pos="4819"/>
        </w:tabs>
        <w:spacing w:after="0" w:line="240" w:lineRule="auto"/>
        <w:ind w:left="113" w:right="113" w:firstLine="709"/>
        <w:jc w:val="both"/>
        <w:rPr>
          <w:rFonts w:ascii="Arial Narrow" w:hAnsi="Arial Narrow"/>
          <w:sz w:val="24"/>
          <w:szCs w:val="24"/>
        </w:rPr>
      </w:pPr>
      <w:r w:rsidRPr="00AF56A6">
        <w:rPr>
          <w:rFonts w:ascii="Arial Narrow" w:hAnsi="Arial Narrow"/>
          <w:sz w:val="24"/>
          <w:szCs w:val="24"/>
        </w:rPr>
        <w:t>По информации предоставленной КГКУ «Дирекции по особо охраняемым природным территориям Красноярского края», на территории Большемуртинского района расположены три действующих природных заказника государственного значении и одна планируемая к организации биологическая станция</w:t>
      </w:r>
      <w:r w:rsidR="00BB7523">
        <w:rPr>
          <w:rFonts w:ascii="Arial Narrow" w:hAnsi="Arial Narrow"/>
          <w:sz w:val="24"/>
          <w:szCs w:val="24"/>
        </w:rPr>
        <w:t>:</w:t>
      </w:r>
      <w:r w:rsidRPr="00AF56A6">
        <w:rPr>
          <w:rFonts w:ascii="Arial Narrow" w:hAnsi="Arial Narrow"/>
          <w:sz w:val="24"/>
          <w:szCs w:val="24"/>
        </w:rPr>
        <w:t xml:space="preserve"> </w:t>
      </w:r>
      <w:r w:rsidR="00BB7523" w:rsidRPr="00BB7523">
        <w:rPr>
          <w:rFonts w:ascii="Arial Narrow" w:hAnsi="Arial Narrow"/>
          <w:sz w:val="24"/>
          <w:szCs w:val="24"/>
        </w:rPr>
        <w:t>Большемуртинский</w:t>
      </w:r>
      <w:r w:rsidR="00BB7523">
        <w:rPr>
          <w:rFonts w:ascii="Arial Narrow" w:hAnsi="Arial Narrow"/>
          <w:sz w:val="24"/>
          <w:szCs w:val="24"/>
        </w:rPr>
        <w:t xml:space="preserve"> </w:t>
      </w:r>
      <w:r w:rsidR="00BB7523" w:rsidRPr="00BB7523">
        <w:rPr>
          <w:rFonts w:ascii="Arial Narrow" w:hAnsi="Arial Narrow"/>
          <w:sz w:val="24"/>
          <w:szCs w:val="24"/>
        </w:rPr>
        <w:t>(действующий)</w:t>
      </w:r>
      <w:r w:rsidR="00BB7523">
        <w:rPr>
          <w:rFonts w:ascii="Arial Narrow" w:hAnsi="Arial Narrow"/>
          <w:sz w:val="24"/>
          <w:szCs w:val="24"/>
        </w:rPr>
        <w:t>,</w:t>
      </w:r>
      <w:r w:rsidR="00BB7523" w:rsidRPr="00BB7523">
        <w:rPr>
          <w:rFonts w:ascii="Arial Narrow" w:hAnsi="Arial Narrow"/>
          <w:sz w:val="24"/>
          <w:szCs w:val="24"/>
        </w:rPr>
        <w:t xml:space="preserve"> Тальско-Гаревский</w:t>
      </w:r>
      <w:r w:rsidR="00BB7523">
        <w:rPr>
          <w:rFonts w:ascii="Arial Narrow" w:hAnsi="Arial Narrow"/>
          <w:sz w:val="24"/>
          <w:szCs w:val="24"/>
        </w:rPr>
        <w:t xml:space="preserve"> </w:t>
      </w:r>
      <w:r w:rsidR="00BB7523" w:rsidRPr="00BB7523">
        <w:rPr>
          <w:rFonts w:ascii="Arial Narrow" w:hAnsi="Arial Narrow"/>
          <w:sz w:val="24"/>
          <w:szCs w:val="24"/>
        </w:rPr>
        <w:t>(действующий)</w:t>
      </w:r>
      <w:r w:rsidR="00BB7523">
        <w:rPr>
          <w:rFonts w:ascii="Arial Narrow" w:hAnsi="Arial Narrow"/>
          <w:sz w:val="24"/>
          <w:szCs w:val="24"/>
        </w:rPr>
        <w:t>,</w:t>
      </w:r>
      <w:r w:rsidR="00BB7523" w:rsidRPr="00BB7523">
        <w:rPr>
          <w:rFonts w:ascii="Arial Narrow" w:hAnsi="Arial Narrow"/>
          <w:sz w:val="24"/>
          <w:szCs w:val="24"/>
        </w:rPr>
        <w:t xml:space="preserve"> Мало-кемчугский</w:t>
      </w:r>
      <w:r w:rsidR="00BB7523">
        <w:rPr>
          <w:rFonts w:ascii="Arial Narrow" w:hAnsi="Arial Narrow"/>
          <w:sz w:val="24"/>
          <w:szCs w:val="24"/>
        </w:rPr>
        <w:t xml:space="preserve"> </w:t>
      </w:r>
      <w:r w:rsidR="00BB7523" w:rsidRPr="00BB7523">
        <w:rPr>
          <w:rFonts w:ascii="Arial Narrow" w:hAnsi="Arial Narrow"/>
          <w:sz w:val="24"/>
          <w:szCs w:val="24"/>
        </w:rPr>
        <w:t>(действующий)</w:t>
      </w:r>
      <w:r w:rsidR="006F50F8" w:rsidRPr="006F50F8">
        <w:rPr>
          <w:rFonts w:ascii="Arial Narrow" w:hAnsi="Arial Narrow"/>
          <w:sz w:val="24"/>
          <w:szCs w:val="24"/>
        </w:rPr>
        <w:t xml:space="preserve"> </w:t>
      </w:r>
      <w:r w:rsidR="006F50F8">
        <w:rPr>
          <w:rFonts w:ascii="Arial Narrow" w:hAnsi="Arial Narrow"/>
          <w:sz w:val="24"/>
          <w:szCs w:val="24"/>
        </w:rPr>
        <w:t>з</w:t>
      </w:r>
      <w:r w:rsidR="006F50F8" w:rsidRPr="006F50F8">
        <w:rPr>
          <w:rFonts w:ascii="Arial Narrow" w:hAnsi="Arial Narrow"/>
          <w:sz w:val="24"/>
          <w:szCs w:val="24"/>
        </w:rPr>
        <w:t>аказники</w:t>
      </w:r>
      <w:r w:rsidR="00BB7523">
        <w:rPr>
          <w:rFonts w:ascii="Arial Narrow" w:hAnsi="Arial Narrow"/>
          <w:sz w:val="24"/>
          <w:szCs w:val="24"/>
        </w:rPr>
        <w:t>,</w:t>
      </w:r>
      <w:r w:rsidR="00BB7523" w:rsidRPr="00BB7523">
        <w:rPr>
          <w:rFonts w:ascii="Arial Narrow" w:hAnsi="Arial Narrow"/>
          <w:sz w:val="24"/>
          <w:szCs w:val="24"/>
        </w:rPr>
        <w:t xml:space="preserve"> Шилко-Таловская</w:t>
      </w:r>
      <w:r w:rsidR="00BB7523">
        <w:rPr>
          <w:rFonts w:ascii="Arial Narrow" w:hAnsi="Arial Narrow"/>
          <w:sz w:val="24"/>
          <w:szCs w:val="24"/>
        </w:rPr>
        <w:t xml:space="preserve"> </w:t>
      </w:r>
      <w:r w:rsidR="00BB7523" w:rsidRPr="00BB7523">
        <w:rPr>
          <w:rFonts w:ascii="Arial Narrow" w:hAnsi="Arial Narrow"/>
          <w:sz w:val="24"/>
          <w:szCs w:val="24"/>
        </w:rPr>
        <w:t>(планируемая) биологическая станция</w:t>
      </w:r>
      <w:r w:rsidR="00BB7523">
        <w:rPr>
          <w:rFonts w:ascii="Arial Narrow" w:hAnsi="Arial Narrow"/>
          <w:sz w:val="24"/>
          <w:szCs w:val="24"/>
        </w:rPr>
        <w:t>.</w:t>
      </w:r>
    </w:p>
    <w:p w:rsidR="00AF56A6" w:rsidRDefault="00685B04" w:rsidP="00BB7523">
      <w:pPr>
        <w:tabs>
          <w:tab w:val="left" w:pos="3735"/>
          <w:tab w:val="center" w:pos="4819"/>
        </w:tabs>
        <w:spacing w:after="0" w:line="240" w:lineRule="auto"/>
        <w:ind w:left="113" w:right="113" w:firstLine="709"/>
        <w:jc w:val="both"/>
        <w:rPr>
          <w:rFonts w:ascii="Arial Narrow" w:hAnsi="Arial Narrow"/>
          <w:sz w:val="24"/>
          <w:szCs w:val="24"/>
        </w:rPr>
      </w:pPr>
      <w:r w:rsidRPr="00C22071">
        <w:rPr>
          <w:rFonts w:ascii="Arial Narrow" w:hAnsi="Arial Narrow"/>
          <w:sz w:val="24"/>
          <w:szCs w:val="24"/>
        </w:rPr>
        <w:t>Территории заказников не охватывают территорию населенных пунктов МО п. Предивинск.</w:t>
      </w:r>
    </w:p>
    <w:p w:rsidR="005F6405" w:rsidRPr="005F6405" w:rsidRDefault="005F6405" w:rsidP="005F6405">
      <w:pPr>
        <w:tabs>
          <w:tab w:val="left" w:pos="3735"/>
          <w:tab w:val="center" w:pos="4819"/>
        </w:tabs>
        <w:spacing w:after="0" w:line="240" w:lineRule="auto"/>
        <w:ind w:left="113" w:right="113" w:firstLine="709"/>
        <w:jc w:val="both"/>
        <w:rPr>
          <w:rFonts w:ascii="Arial Narrow" w:hAnsi="Arial Narrow"/>
          <w:sz w:val="24"/>
          <w:szCs w:val="24"/>
        </w:rPr>
      </w:pPr>
      <w:r w:rsidRPr="005F6405">
        <w:rPr>
          <w:rFonts w:ascii="Arial Narrow" w:hAnsi="Arial Narrow"/>
          <w:sz w:val="24"/>
          <w:szCs w:val="24"/>
        </w:rPr>
        <w:t>На территории МО посёлок Предивинск особо-охраняемых территорий, баз отдыха нет.</w:t>
      </w:r>
    </w:p>
    <w:p w:rsidR="005F6405" w:rsidRDefault="005F6405" w:rsidP="00BB7523">
      <w:pPr>
        <w:tabs>
          <w:tab w:val="left" w:pos="3735"/>
          <w:tab w:val="center" w:pos="4819"/>
        </w:tabs>
        <w:spacing w:after="0" w:line="240" w:lineRule="auto"/>
        <w:ind w:left="113" w:right="113" w:firstLine="709"/>
        <w:jc w:val="both"/>
        <w:rPr>
          <w:rFonts w:ascii="Arial Narrow" w:hAnsi="Arial Narrow"/>
          <w:sz w:val="24"/>
          <w:szCs w:val="24"/>
        </w:rPr>
      </w:pPr>
    </w:p>
    <w:p w:rsidR="00AF56A6" w:rsidRDefault="00070BA0" w:rsidP="00D4486C">
      <w:pPr>
        <w:numPr>
          <w:ilvl w:val="0"/>
          <w:numId w:val="11"/>
        </w:numPr>
        <w:spacing w:after="0" w:line="240" w:lineRule="auto"/>
        <w:ind w:left="113" w:right="113" w:firstLine="709"/>
        <w:jc w:val="both"/>
        <w:outlineLvl w:val="0"/>
        <w:rPr>
          <w:rFonts w:ascii="Arial Narrow" w:hAnsi="Arial Narrow"/>
          <w:b/>
          <w:sz w:val="24"/>
          <w:szCs w:val="24"/>
        </w:rPr>
      </w:pPr>
      <w:bookmarkStart w:id="68" w:name="_Toc351565119"/>
      <w:r w:rsidRPr="00D4486C">
        <w:rPr>
          <w:rFonts w:ascii="Arial Narrow" w:hAnsi="Arial Narrow"/>
          <w:b/>
          <w:sz w:val="24"/>
          <w:szCs w:val="24"/>
        </w:rPr>
        <w:t>ОБЪЕКТЫ КУЛЬТУРНОГО НАСЛЕДИЯ</w:t>
      </w:r>
      <w:bookmarkEnd w:id="68"/>
    </w:p>
    <w:p w:rsidR="00853D4A" w:rsidRPr="00D4486C" w:rsidRDefault="00853D4A" w:rsidP="00853D4A">
      <w:pPr>
        <w:spacing w:after="0" w:line="240" w:lineRule="auto"/>
        <w:ind w:left="822" w:right="113"/>
        <w:jc w:val="both"/>
        <w:outlineLvl w:val="0"/>
        <w:rPr>
          <w:rFonts w:ascii="Arial Narrow" w:hAnsi="Arial Narrow"/>
          <w:b/>
          <w:sz w:val="24"/>
          <w:szCs w:val="24"/>
        </w:rPr>
      </w:pPr>
    </w:p>
    <w:p w:rsidR="000901B7" w:rsidRPr="003F3A47" w:rsidRDefault="000901B7" w:rsidP="001377A2">
      <w:pPr>
        <w:pStyle w:val="ConsPlusNormal"/>
        <w:widowControl/>
        <w:ind w:left="113" w:right="113" w:firstLine="709"/>
        <w:jc w:val="both"/>
        <w:rPr>
          <w:rFonts w:ascii="Arial Narrow" w:hAnsi="Arial Narrow" w:cs="Times New Roman"/>
          <w:sz w:val="24"/>
          <w:szCs w:val="24"/>
        </w:rPr>
      </w:pPr>
      <w:r w:rsidRPr="003F3A47">
        <w:rPr>
          <w:rFonts w:ascii="Arial Narrow" w:hAnsi="Arial Narrow" w:cs="Times New Roman"/>
          <w:sz w:val="24"/>
          <w:szCs w:val="24"/>
        </w:rPr>
        <w:t>Памятниками культурного наследия являются отдельные постройки, здания и сооружения с исторически сложившимися территориями (в том числе памятники религиозного назначения); мемориальные квартиры; мавзолеи, отдельные захоронения; произведения монументального искусства;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w:t>
      </w:r>
    </w:p>
    <w:p w:rsidR="000901B7" w:rsidRPr="003F3A47" w:rsidRDefault="000901B7" w:rsidP="001377A2">
      <w:pPr>
        <w:pStyle w:val="ConsPlusNormal"/>
        <w:widowControl/>
        <w:ind w:left="113" w:right="113" w:firstLine="709"/>
        <w:jc w:val="both"/>
        <w:rPr>
          <w:rFonts w:ascii="Arial Narrow" w:hAnsi="Arial Narrow" w:cs="Times New Roman"/>
          <w:sz w:val="24"/>
          <w:szCs w:val="24"/>
        </w:rPr>
      </w:pPr>
      <w:r w:rsidRPr="003F3A47">
        <w:rPr>
          <w:rFonts w:ascii="Arial Narrow" w:hAnsi="Arial Narrow" w:cs="Times New Roman"/>
          <w:sz w:val="24"/>
          <w:szCs w:val="24"/>
        </w:rPr>
        <w:t>Объекты культурного наследия подразделяются на следующие категории:</w:t>
      </w:r>
    </w:p>
    <w:p w:rsidR="000901B7" w:rsidRPr="003F3A47" w:rsidRDefault="000901B7" w:rsidP="001377A2">
      <w:pPr>
        <w:pStyle w:val="ConsPlusNormal"/>
        <w:widowControl/>
        <w:ind w:left="113" w:right="113" w:firstLine="709"/>
        <w:jc w:val="both"/>
        <w:rPr>
          <w:rFonts w:ascii="Arial Narrow" w:hAnsi="Arial Narrow" w:cs="Times New Roman"/>
          <w:sz w:val="24"/>
          <w:szCs w:val="24"/>
        </w:rPr>
      </w:pPr>
      <w:r w:rsidRPr="003F3A47">
        <w:rPr>
          <w:rFonts w:ascii="Arial Narrow" w:hAnsi="Arial Narrow" w:cs="Times New Roman"/>
          <w:sz w:val="24"/>
          <w:szCs w:val="24"/>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0901B7" w:rsidRPr="003F3A47" w:rsidRDefault="000901B7" w:rsidP="001377A2">
      <w:pPr>
        <w:pStyle w:val="ConsPlusNormal"/>
        <w:widowControl/>
        <w:ind w:left="113" w:right="113" w:firstLine="709"/>
        <w:jc w:val="both"/>
        <w:rPr>
          <w:rFonts w:ascii="Arial Narrow" w:hAnsi="Arial Narrow" w:cs="Times New Roman"/>
          <w:sz w:val="24"/>
          <w:szCs w:val="24"/>
        </w:rPr>
      </w:pPr>
      <w:r w:rsidRPr="003F3A47">
        <w:rPr>
          <w:rFonts w:ascii="Arial Narrow" w:hAnsi="Arial Narrow" w:cs="Times New Roman"/>
          <w:sz w:val="24"/>
          <w:szCs w:val="24"/>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0901B7" w:rsidRPr="003F3A47" w:rsidRDefault="000901B7" w:rsidP="001377A2">
      <w:pPr>
        <w:pStyle w:val="ConsPlusNormal"/>
        <w:widowControl/>
        <w:ind w:left="113" w:right="113" w:firstLine="709"/>
        <w:jc w:val="both"/>
        <w:rPr>
          <w:rFonts w:ascii="Arial Narrow" w:hAnsi="Arial Narrow" w:cs="Times New Roman"/>
          <w:sz w:val="24"/>
          <w:szCs w:val="24"/>
        </w:rPr>
      </w:pPr>
      <w:r w:rsidRPr="003F3A47">
        <w:rPr>
          <w:rFonts w:ascii="Arial Narrow" w:hAnsi="Arial Narrow" w:cs="Times New Roman"/>
          <w:sz w:val="24"/>
          <w:szCs w:val="24"/>
        </w:rPr>
        <w:t>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0901B7" w:rsidRPr="003F3A47" w:rsidRDefault="000901B7" w:rsidP="001377A2">
      <w:pPr>
        <w:pStyle w:val="ConsPlusNormal"/>
        <w:widowControl/>
        <w:ind w:left="113" w:right="113" w:firstLine="709"/>
        <w:jc w:val="both"/>
        <w:rPr>
          <w:rFonts w:ascii="Arial Narrow" w:hAnsi="Arial Narrow" w:cs="Times New Roman"/>
          <w:sz w:val="24"/>
          <w:szCs w:val="24"/>
        </w:rPr>
      </w:pPr>
      <w:r w:rsidRPr="003F3A47">
        <w:rPr>
          <w:rFonts w:ascii="Arial Narrow" w:hAnsi="Arial Narrow" w:cs="Times New Roman"/>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w:t>
      </w:r>
    </w:p>
    <w:p w:rsidR="000901B7" w:rsidRPr="003F3A47" w:rsidRDefault="000901B7" w:rsidP="001377A2">
      <w:pPr>
        <w:pStyle w:val="ConsPlusNormal"/>
        <w:widowControl/>
        <w:ind w:left="113" w:right="113" w:firstLine="709"/>
        <w:jc w:val="both"/>
        <w:rPr>
          <w:rFonts w:ascii="Arial Narrow" w:hAnsi="Arial Narrow" w:cs="Times New Roman"/>
          <w:sz w:val="24"/>
          <w:szCs w:val="24"/>
        </w:rPr>
      </w:pPr>
      <w:r w:rsidRPr="003F3A47">
        <w:rPr>
          <w:rFonts w:ascii="Arial Narrow" w:hAnsi="Arial Narrow" w:cs="Times New Roman"/>
          <w:sz w:val="24"/>
          <w:szCs w:val="24"/>
        </w:rPr>
        <w:t xml:space="preserve">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нарушения установленного порядка их использования,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 </w:t>
      </w:r>
    </w:p>
    <w:p w:rsidR="000901B7" w:rsidRPr="003F3A47" w:rsidRDefault="000901B7" w:rsidP="001377A2">
      <w:pPr>
        <w:pStyle w:val="ConsPlusNormal"/>
        <w:widowControl/>
        <w:ind w:left="113" w:right="113" w:firstLine="709"/>
        <w:jc w:val="both"/>
        <w:rPr>
          <w:rFonts w:ascii="Arial Narrow" w:hAnsi="Arial Narrow" w:cs="Times New Roman"/>
          <w:sz w:val="24"/>
          <w:szCs w:val="24"/>
        </w:rPr>
      </w:pPr>
      <w:r w:rsidRPr="003F3A47">
        <w:rPr>
          <w:rFonts w:ascii="Arial Narrow" w:hAnsi="Arial Narrow" w:cs="Times New Roman"/>
          <w:sz w:val="24"/>
          <w:szCs w:val="24"/>
        </w:rPr>
        <w:t>В целях обеспечения сохранности объектов культурного наследия предусматривается разработка проектов зон охраны и установление границы территории объекта культурного наследия как объекта градостроительной деятельности особого регулирования. Зоны охраны объектов культурного наследия: охранная зона, зона</w:t>
      </w:r>
      <w:r w:rsidRPr="003F3A47">
        <w:rPr>
          <w:rFonts w:ascii="Arial Narrow" w:hAnsi="Arial Narrow"/>
          <w:sz w:val="24"/>
          <w:szCs w:val="24"/>
        </w:rPr>
        <w:t xml:space="preserve"> </w:t>
      </w:r>
      <w:r w:rsidRPr="003F3A47">
        <w:rPr>
          <w:rFonts w:ascii="Arial Narrow" w:hAnsi="Arial Narrow" w:cs="Times New Roman"/>
          <w:sz w:val="24"/>
          <w:szCs w:val="24"/>
        </w:rPr>
        <w:t>регулирования застройки и хозяйственной деятельности, зона охраняемого природного ландшафта.</w:t>
      </w:r>
    </w:p>
    <w:p w:rsidR="000901B7" w:rsidRPr="003F3A47" w:rsidRDefault="000901B7" w:rsidP="001377A2">
      <w:pPr>
        <w:pStyle w:val="ConsPlusNormal"/>
        <w:widowControl/>
        <w:ind w:left="113" w:right="113" w:firstLine="709"/>
        <w:jc w:val="both"/>
        <w:rPr>
          <w:rFonts w:ascii="Arial Narrow" w:hAnsi="Arial Narrow" w:cs="Times New Roman"/>
          <w:sz w:val="24"/>
          <w:szCs w:val="24"/>
        </w:rPr>
      </w:pPr>
      <w:r w:rsidRPr="003F3A47">
        <w:rPr>
          <w:rFonts w:ascii="Arial Narrow" w:hAnsi="Arial Narrow" w:cs="Times New Roman"/>
          <w:sz w:val="24"/>
          <w:szCs w:val="24"/>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901B7" w:rsidRPr="003F3A47" w:rsidRDefault="000901B7" w:rsidP="001377A2">
      <w:pPr>
        <w:pStyle w:val="ConsPlusNormal"/>
        <w:widowControl/>
        <w:ind w:left="113" w:right="113" w:firstLine="709"/>
        <w:jc w:val="both"/>
        <w:rPr>
          <w:rFonts w:ascii="Arial Narrow" w:hAnsi="Arial Narrow" w:cs="Times New Roman"/>
          <w:sz w:val="24"/>
          <w:szCs w:val="24"/>
        </w:rPr>
      </w:pPr>
      <w:r w:rsidRPr="003E22D2">
        <w:rPr>
          <w:rFonts w:ascii="Arial Narrow" w:hAnsi="Arial Narrow" w:cs="Times New Roman"/>
          <w:sz w:val="24"/>
          <w:szCs w:val="24"/>
        </w:rPr>
        <w:t xml:space="preserve">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w:t>
      </w:r>
      <w:r w:rsidRPr="003E22D2">
        <w:rPr>
          <w:rFonts w:ascii="Arial Narrow" w:hAnsi="Arial Narrow" w:cs="Times New Roman"/>
          <w:sz w:val="24"/>
          <w:szCs w:val="24"/>
        </w:rPr>
        <w:lastRenderedPageBreak/>
        <w:t>хозяйственную</w:t>
      </w:r>
      <w:r w:rsidRPr="003F3A47">
        <w:rPr>
          <w:rFonts w:ascii="Arial Narrow" w:hAnsi="Arial Narrow" w:cs="Times New Roman"/>
          <w:sz w:val="24"/>
          <w:szCs w:val="24"/>
        </w:rPr>
        <w:t xml:space="preserve"> деятельность, определяются требования к реконструкции существующих зданий и сооружений.</w:t>
      </w:r>
    </w:p>
    <w:p w:rsidR="000901B7" w:rsidRPr="003F3A47" w:rsidRDefault="000901B7" w:rsidP="001377A2">
      <w:pPr>
        <w:pStyle w:val="ConsPlusNormal"/>
        <w:widowControl/>
        <w:ind w:left="113" w:right="113" w:firstLine="709"/>
        <w:jc w:val="both"/>
        <w:rPr>
          <w:rFonts w:ascii="Arial Narrow" w:hAnsi="Arial Narrow" w:cs="Times New Roman"/>
          <w:sz w:val="24"/>
          <w:szCs w:val="24"/>
        </w:rPr>
      </w:pPr>
      <w:r w:rsidRPr="003F3A47">
        <w:rPr>
          <w:rFonts w:ascii="Arial Narrow" w:hAnsi="Arial Narrow" w:cs="Times New Roman"/>
          <w:sz w:val="24"/>
          <w:szCs w:val="24"/>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природного ландшафта, включая долины рек, водоёмы, леса и открытые пространства, связанные композиционно с объектами культурного наследия.</w:t>
      </w:r>
    </w:p>
    <w:p w:rsidR="000901B7" w:rsidRPr="003F3A47" w:rsidRDefault="000901B7" w:rsidP="001377A2">
      <w:pPr>
        <w:pStyle w:val="ConsPlusNormal"/>
        <w:widowControl/>
        <w:ind w:left="113" w:right="113" w:firstLine="709"/>
        <w:jc w:val="both"/>
        <w:rPr>
          <w:rFonts w:ascii="Arial Narrow" w:hAnsi="Arial Narrow" w:cs="Times New Roman"/>
          <w:sz w:val="24"/>
          <w:szCs w:val="24"/>
        </w:rPr>
      </w:pPr>
      <w:r w:rsidRPr="003F3A47">
        <w:rPr>
          <w:rFonts w:ascii="Arial Narrow" w:hAnsi="Arial Narrow" w:cs="Times New Roman"/>
          <w:sz w:val="24"/>
          <w:szCs w:val="24"/>
        </w:rPr>
        <w:t>Для объектов культурного наследия, находящихся на территории Большемуртинского района, проекты их зон охраны не разработаны.</w:t>
      </w:r>
    </w:p>
    <w:p w:rsidR="000901B7" w:rsidRDefault="000901B7" w:rsidP="001377A2">
      <w:pPr>
        <w:pStyle w:val="ConsPlusNormal"/>
        <w:widowControl/>
        <w:ind w:left="113" w:right="113" w:firstLine="709"/>
        <w:jc w:val="both"/>
        <w:rPr>
          <w:rFonts w:ascii="Arial Narrow" w:hAnsi="Arial Narrow"/>
          <w:sz w:val="24"/>
          <w:szCs w:val="24"/>
        </w:rPr>
      </w:pPr>
      <w:r w:rsidRPr="00230FD7">
        <w:rPr>
          <w:rFonts w:ascii="Arial Narrow" w:hAnsi="Arial Narrow" w:cs="Times New Roman"/>
          <w:sz w:val="24"/>
          <w:szCs w:val="24"/>
        </w:rPr>
        <w:t xml:space="preserve">Список памятников археологии, представляющих историческую, научную, художественную или иную культурную ценность Большемуртинского района, представлен в таблице </w:t>
      </w:r>
      <w:r w:rsidR="0020280C" w:rsidRPr="00230FD7">
        <w:rPr>
          <w:rFonts w:ascii="Arial Narrow" w:hAnsi="Arial Narrow" w:cs="Times New Roman"/>
          <w:sz w:val="24"/>
          <w:szCs w:val="24"/>
        </w:rPr>
        <w:t>22</w:t>
      </w:r>
      <w:r w:rsidRPr="00230FD7">
        <w:rPr>
          <w:rFonts w:ascii="Arial Narrow" w:hAnsi="Arial Narrow" w:cs="Times New Roman"/>
          <w:sz w:val="24"/>
          <w:szCs w:val="24"/>
        </w:rPr>
        <w:t xml:space="preserve"> </w:t>
      </w:r>
      <w:r w:rsidRPr="00230FD7">
        <w:rPr>
          <w:rFonts w:ascii="Arial Narrow" w:hAnsi="Arial Narrow"/>
          <w:sz w:val="24"/>
          <w:szCs w:val="24"/>
        </w:rPr>
        <w:t>(по данным Службы по охране объектов культурного наследия администрации Красноярского края).</w:t>
      </w:r>
    </w:p>
    <w:p w:rsidR="00BD1F91" w:rsidRPr="00BD1F91" w:rsidRDefault="00BD1F91" w:rsidP="00BD1F91">
      <w:pPr>
        <w:pStyle w:val="ConsPlusNormal"/>
        <w:widowControl/>
        <w:ind w:left="113" w:right="113" w:firstLine="709"/>
        <w:jc w:val="both"/>
        <w:rPr>
          <w:rFonts w:ascii="Arial Narrow" w:hAnsi="Arial Narrow" w:cs="Times New Roman"/>
          <w:sz w:val="24"/>
          <w:szCs w:val="24"/>
        </w:rPr>
      </w:pPr>
      <w:r w:rsidRPr="00BD1F91">
        <w:rPr>
          <w:rFonts w:ascii="Arial Narrow" w:hAnsi="Arial Narrow" w:cs="Times New Roman"/>
          <w:sz w:val="24"/>
          <w:szCs w:val="24"/>
        </w:rPr>
        <w:t xml:space="preserve">Памятников истории и архитектуры, представляющих историческую, научную, художественную или иную культурную ценность Большемуртинского района на территории МО п. Предивинск нет. </w:t>
      </w:r>
    </w:p>
    <w:p w:rsidR="00350DEC" w:rsidRDefault="00350DEC" w:rsidP="001377A2">
      <w:pPr>
        <w:pStyle w:val="ConsPlusNormal"/>
        <w:widowControl/>
        <w:ind w:left="113" w:right="113" w:firstLine="709"/>
        <w:jc w:val="both"/>
        <w:rPr>
          <w:rFonts w:ascii="Arial Narrow" w:hAnsi="Arial Narrow"/>
          <w:sz w:val="24"/>
          <w:szCs w:val="24"/>
        </w:rPr>
      </w:pPr>
      <w:r w:rsidRPr="00140D39">
        <w:rPr>
          <w:rFonts w:ascii="Arial Narrow" w:hAnsi="Arial Narrow"/>
          <w:sz w:val="24"/>
          <w:szCs w:val="24"/>
        </w:rPr>
        <w:t xml:space="preserve">Таблица </w:t>
      </w:r>
      <w:r w:rsidR="0020280C" w:rsidRPr="00140D39">
        <w:rPr>
          <w:rFonts w:ascii="Arial Narrow" w:hAnsi="Arial Narrow"/>
          <w:sz w:val="24"/>
          <w:szCs w:val="24"/>
        </w:rPr>
        <w:t>22</w:t>
      </w:r>
      <w:r w:rsidR="003F3A47" w:rsidRPr="00140D39">
        <w:rPr>
          <w:rFonts w:ascii="Arial Narrow" w:hAnsi="Arial Narrow"/>
          <w:sz w:val="24"/>
          <w:szCs w:val="24"/>
        </w:rPr>
        <w:t xml:space="preserve"> -</w:t>
      </w:r>
      <w:r w:rsidR="003F3A47" w:rsidRPr="00BF434B">
        <w:rPr>
          <w:rFonts w:ascii="Arial Narrow" w:hAnsi="Arial Narrow"/>
          <w:sz w:val="24"/>
          <w:szCs w:val="24"/>
        </w:rPr>
        <w:t xml:space="preserve"> </w:t>
      </w:r>
      <w:r w:rsidRPr="00BF434B">
        <w:rPr>
          <w:rFonts w:ascii="Arial Narrow" w:hAnsi="Arial Narrow"/>
          <w:sz w:val="24"/>
          <w:szCs w:val="24"/>
        </w:rPr>
        <w:t>Вновь выявленные памятники археологии Большемуртинского района</w:t>
      </w:r>
    </w:p>
    <w:tbl>
      <w:tblPr>
        <w:tblW w:w="9997" w:type="dxa"/>
        <w:jc w:val="center"/>
        <w:tblLook w:val="04A0" w:firstRow="1" w:lastRow="0" w:firstColumn="1" w:lastColumn="0" w:noHBand="0" w:noVBand="1"/>
      </w:tblPr>
      <w:tblGrid>
        <w:gridCol w:w="534"/>
        <w:gridCol w:w="2409"/>
        <w:gridCol w:w="1418"/>
        <w:gridCol w:w="1134"/>
        <w:gridCol w:w="1559"/>
        <w:gridCol w:w="1529"/>
        <w:gridCol w:w="829"/>
        <w:gridCol w:w="827"/>
      </w:tblGrid>
      <w:tr w:rsidR="00364F21" w:rsidRPr="00364F21" w:rsidTr="00364F21">
        <w:trPr>
          <w:trHeight w:val="99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w:t>
            </w:r>
          </w:p>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sz w:val="24"/>
                <w:szCs w:val="24"/>
              </w:rPr>
              <w:t>п/п</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sz w:val="24"/>
                <w:szCs w:val="24"/>
              </w:rPr>
              <w:t>Наименование объекта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sz w:val="24"/>
                <w:szCs w:val="24"/>
              </w:rPr>
              <w:t>Датировка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sz w:val="24"/>
                <w:szCs w:val="24"/>
              </w:rPr>
              <w:t>Автор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Местонахож</w:t>
            </w:r>
          </w:p>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дение</w:t>
            </w:r>
          </w:p>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 xml:space="preserve"> объекта</w:t>
            </w:r>
          </w:p>
          <w:p w:rsidR="00364F21" w:rsidRPr="00364F21" w:rsidRDefault="00364F21" w:rsidP="00364F21">
            <w:pPr>
              <w:spacing w:after="0" w:line="240" w:lineRule="auto"/>
              <w:rPr>
                <w:rFonts w:ascii="Arial Narrow" w:hAnsi="Arial Narrow" w:cs="Arial"/>
                <w:sz w:val="24"/>
                <w:szCs w:val="24"/>
              </w:rPr>
            </w:pPr>
            <w:proofErr w:type="gramStart"/>
            <w:r w:rsidRPr="00364F21">
              <w:rPr>
                <w:rFonts w:ascii="Arial Narrow" w:hAnsi="Arial Narrow"/>
                <w:sz w:val="24"/>
                <w:szCs w:val="24"/>
              </w:rPr>
              <w:t>( адрес</w:t>
            </w:r>
            <w:proofErr w:type="gramEnd"/>
            <w:r w:rsidRPr="00364F21">
              <w:rPr>
                <w:rFonts w:ascii="Arial Narrow" w:hAnsi="Arial Narrow"/>
                <w:sz w:val="24"/>
                <w:szCs w:val="24"/>
              </w:rPr>
              <w:t xml:space="preserve"> )</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rsidR="00EB61E0" w:rsidRDefault="00364F21" w:rsidP="00364F21">
            <w:pPr>
              <w:spacing w:after="0" w:line="240" w:lineRule="auto"/>
              <w:ind w:left="-113"/>
              <w:jc w:val="center"/>
              <w:rPr>
                <w:rFonts w:ascii="Arial Narrow" w:hAnsi="Arial Narrow"/>
                <w:sz w:val="24"/>
                <w:szCs w:val="24"/>
              </w:rPr>
            </w:pPr>
            <w:r w:rsidRPr="00364F21">
              <w:rPr>
                <w:rFonts w:ascii="Arial Narrow" w:hAnsi="Arial Narrow"/>
                <w:sz w:val="24"/>
                <w:szCs w:val="24"/>
              </w:rPr>
              <w:t>Пользов</w:t>
            </w:r>
          </w:p>
          <w:p w:rsidR="00364F21" w:rsidRPr="00364F21" w:rsidRDefault="00364F21" w:rsidP="00EB61E0">
            <w:pPr>
              <w:spacing w:after="0" w:line="240" w:lineRule="auto"/>
              <w:ind w:left="-113"/>
              <w:rPr>
                <w:rFonts w:ascii="Arial Narrow" w:hAnsi="Arial Narrow"/>
                <w:sz w:val="24"/>
                <w:szCs w:val="24"/>
              </w:rPr>
            </w:pPr>
            <w:r w:rsidRPr="00364F21">
              <w:rPr>
                <w:rFonts w:ascii="Arial Narrow" w:hAnsi="Arial Narrow"/>
                <w:sz w:val="24"/>
                <w:szCs w:val="24"/>
              </w:rPr>
              <w:t>тель / собствен</w:t>
            </w:r>
          </w:p>
          <w:p w:rsidR="00364F21" w:rsidRPr="00364F21" w:rsidRDefault="00364F21" w:rsidP="00364F21">
            <w:pPr>
              <w:spacing w:after="0" w:line="240" w:lineRule="auto"/>
              <w:ind w:left="-113"/>
              <w:jc w:val="center"/>
              <w:rPr>
                <w:rFonts w:ascii="Arial Narrow" w:hAnsi="Arial Narrow" w:cs="Arial"/>
                <w:sz w:val="24"/>
                <w:szCs w:val="24"/>
              </w:rPr>
            </w:pPr>
            <w:r w:rsidRPr="00364F21">
              <w:rPr>
                <w:rFonts w:ascii="Arial Narrow" w:hAnsi="Arial Narrow"/>
                <w:sz w:val="24"/>
                <w:szCs w:val="24"/>
              </w:rPr>
              <w:t>ник</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Тех. состоя</w:t>
            </w:r>
          </w:p>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sz w:val="24"/>
                <w:szCs w:val="24"/>
              </w:rPr>
              <w:t>ние</w:t>
            </w:r>
          </w:p>
        </w:tc>
        <w:tc>
          <w:tcPr>
            <w:tcW w:w="767" w:type="dxa"/>
            <w:tcBorders>
              <w:top w:val="single" w:sz="4" w:space="0" w:color="auto"/>
              <w:left w:val="nil"/>
              <w:bottom w:val="single" w:sz="4" w:space="0" w:color="auto"/>
              <w:right w:val="single" w:sz="4" w:space="0" w:color="auto"/>
            </w:tcBorders>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Закл. экспер</w:t>
            </w:r>
          </w:p>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тизы</w:t>
            </w:r>
          </w:p>
        </w:tc>
      </w:tr>
      <w:tr w:rsidR="00364F21" w:rsidRPr="00364F21" w:rsidTr="00364F21">
        <w:trPr>
          <w:trHeight w:val="31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cs="Arial"/>
                <w:sz w:val="24"/>
                <w:szCs w:val="24"/>
              </w:rPr>
              <w:t>7</w:t>
            </w:r>
          </w:p>
        </w:tc>
        <w:tc>
          <w:tcPr>
            <w:tcW w:w="2409"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Муратово СТ Ивановщин камень-1</w:t>
            </w:r>
          </w:p>
        </w:tc>
        <w:tc>
          <w:tcPr>
            <w:tcW w:w="141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VI тыс. до н.э. - VIII в. до н.э.</w:t>
            </w:r>
          </w:p>
        </w:tc>
        <w:tc>
          <w:tcPr>
            <w:tcW w:w="1134"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Абдулина Ю.А. 2004г.</w:t>
            </w:r>
          </w:p>
        </w:tc>
        <w:tc>
          <w:tcPr>
            <w:tcW w:w="1559"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В 8,7км В д. Муратово</w:t>
            </w:r>
          </w:p>
        </w:tc>
        <w:tc>
          <w:tcPr>
            <w:tcW w:w="143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ЗСХАО «Таловское»</w:t>
            </w:r>
          </w:p>
        </w:tc>
        <w:tc>
          <w:tcPr>
            <w:tcW w:w="73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хор.</w:t>
            </w:r>
          </w:p>
        </w:tc>
        <w:tc>
          <w:tcPr>
            <w:tcW w:w="767" w:type="dxa"/>
            <w:tcBorders>
              <w:top w:val="nil"/>
              <w:left w:val="nil"/>
              <w:bottom w:val="single" w:sz="4" w:space="0" w:color="auto"/>
              <w:right w:val="single" w:sz="4" w:space="0" w:color="auto"/>
            </w:tcBorders>
          </w:tcPr>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cs="Arial"/>
                <w:sz w:val="24"/>
                <w:szCs w:val="24"/>
              </w:rPr>
              <w:t>-</w:t>
            </w:r>
          </w:p>
        </w:tc>
      </w:tr>
      <w:tr w:rsidR="00364F21" w:rsidRPr="00364F21" w:rsidTr="00364F21">
        <w:trPr>
          <w:trHeight w:val="31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cs="Arial"/>
                <w:sz w:val="24"/>
                <w:szCs w:val="24"/>
              </w:rPr>
              <w:t>8</w:t>
            </w:r>
          </w:p>
        </w:tc>
        <w:tc>
          <w:tcPr>
            <w:tcW w:w="2409"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Муратово ПОС Староивановщина-1</w:t>
            </w:r>
          </w:p>
        </w:tc>
        <w:tc>
          <w:tcPr>
            <w:tcW w:w="141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XVII - ХХ вв. н.э.</w:t>
            </w:r>
          </w:p>
        </w:tc>
        <w:tc>
          <w:tcPr>
            <w:tcW w:w="1134"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Абдулина Ю.А. 2004г.</w:t>
            </w:r>
          </w:p>
        </w:tc>
        <w:tc>
          <w:tcPr>
            <w:tcW w:w="1559"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В 8,3км В д. Муратово</w:t>
            </w:r>
          </w:p>
        </w:tc>
        <w:tc>
          <w:tcPr>
            <w:tcW w:w="143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ЗСХАО «Таловское»</w:t>
            </w:r>
          </w:p>
        </w:tc>
        <w:tc>
          <w:tcPr>
            <w:tcW w:w="73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сред.</w:t>
            </w:r>
          </w:p>
        </w:tc>
        <w:tc>
          <w:tcPr>
            <w:tcW w:w="767" w:type="dxa"/>
            <w:tcBorders>
              <w:top w:val="nil"/>
              <w:left w:val="nil"/>
              <w:bottom w:val="single" w:sz="4" w:space="0" w:color="auto"/>
              <w:right w:val="single" w:sz="4" w:space="0" w:color="auto"/>
            </w:tcBorders>
          </w:tcPr>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cs="Arial"/>
                <w:sz w:val="24"/>
                <w:szCs w:val="24"/>
              </w:rPr>
              <w:t>-</w:t>
            </w:r>
          </w:p>
        </w:tc>
      </w:tr>
      <w:tr w:rsidR="00364F21" w:rsidRPr="00364F21" w:rsidTr="00364F21">
        <w:trPr>
          <w:trHeight w:val="31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cs="Arial"/>
                <w:sz w:val="24"/>
                <w:szCs w:val="24"/>
              </w:rPr>
              <w:t>9</w:t>
            </w:r>
          </w:p>
        </w:tc>
        <w:tc>
          <w:tcPr>
            <w:tcW w:w="2409"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Муратово ПОС Староивановщина-2</w:t>
            </w:r>
          </w:p>
        </w:tc>
        <w:tc>
          <w:tcPr>
            <w:tcW w:w="141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I тыс. до н.э. - ХХ вв. н.э.</w:t>
            </w:r>
          </w:p>
        </w:tc>
        <w:tc>
          <w:tcPr>
            <w:tcW w:w="1134"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Абдулина Ю.А. 2004г.</w:t>
            </w:r>
          </w:p>
        </w:tc>
        <w:tc>
          <w:tcPr>
            <w:tcW w:w="1559"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В 8,4км В д. Муратово</w:t>
            </w:r>
          </w:p>
        </w:tc>
        <w:tc>
          <w:tcPr>
            <w:tcW w:w="143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ЗСХАО «Таловское»</w:t>
            </w:r>
          </w:p>
        </w:tc>
        <w:tc>
          <w:tcPr>
            <w:tcW w:w="73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плох.</w:t>
            </w:r>
          </w:p>
        </w:tc>
        <w:tc>
          <w:tcPr>
            <w:tcW w:w="767" w:type="dxa"/>
            <w:tcBorders>
              <w:top w:val="nil"/>
              <w:left w:val="nil"/>
              <w:bottom w:val="single" w:sz="4" w:space="0" w:color="auto"/>
              <w:right w:val="single" w:sz="4" w:space="0" w:color="auto"/>
            </w:tcBorders>
          </w:tcPr>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cs="Arial"/>
                <w:sz w:val="24"/>
                <w:szCs w:val="24"/>
              </w:rPr>
              <w:t>-</w:t>
            </w:r>
          </w:p>
        </w:tc>
      </w:tr>
      <w:tr w:rsidR="00364F21" w:rsidRPr="00364F21" w:rsidTr="00364F21">
        <w:trPr>
          <w:trHeight w:val="31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cs="Arial"/>
                <w:sz w:val="24"/>
                <w:szCs w:val="24"/>
              </w:rPr>
              <w:t>10</w:t>
            </w:r>
          </w:p>
        </w:tc>
        <w:tc>
          <w:tcPr>
            <w:tcW w:w="2409"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Муратово ПОС</w:t>
            </w:r>
          </w:p>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Усть-Нижнее-1</w:t>
            </w:r>
          </w:p>
        </w:tc>
        <w:tc>
          <w:tcPr>
            <w:tcW w:w="141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XVII - ХХ вв. н.э.</w:t>
            </w:r>
          </w:p>
        </w:tc>
        <w:tc>
          <w:tcPr>
            <w:tcW w:w="1134"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Абдулина Ю.А. 2004г.</w:t>
            </w:r>
          </w:p>
        </w:tc>
        <w:tc>
          <w:tcPr>
            <w:tcW w:w="1559"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В 7,8км В д. Муратово</w:t>
            </w:r>
          </w:p>
        </w:tc>
        <w:tc>
          <w:tcPr>
            <w:tcW w:w="143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ЗСХАО «Таловское»</w:t>
            </w:r>
          </w:p>
        </w:tc>
        <w:tc>
          <w:tcPr>
            <w:tcW w:w="73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хор.</w:t>
            </w:r>
          </w:p>
        </w:tc>
        <w:tc>
          <w:tcPr>
            <w:tcW w:w="767" w:type="dxa"/>
            <w:tcBorders>
              <w:top w:val="nil"/>
              <w:left w:val="nil"/>
              <w:bottom w:val="single" w:sz="4" w:space="0" w:color="auto"/>
              <w:right w:val="single" w:sz="4" w:space="0" w:color="auto"/>
            </w:tcBorders>
          </w:tcPr>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cs="Arial"/>
                <w:sz w:val="24"/>
                <w:szCs w:val="24"/>
              </w:rPr>
              <w:t>-</w:t>
            </w:r>
          </w:p>
        </w:tc>
      </w:tr>
      <w:tr w:rsidR="00364F21" w:rsidRPr="00364F21" w:rsidTr="00364F21">
        <w:trPr>
          <w:trHeight w:val="315"/>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cs="Arial"/>
                <w:sz w:val="24"/>
                <w:szCs w:val="24"/>
              </w:rPr>
              <w:t>11</w:t>
            </w:r>
          </w:p>
        </w:tc>
        <w:tc>
          <w:tcPr>
            <w:tcW w:w="2409"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Муратово ПОС</w:t>
            </w:r>
          </w:p>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Усть-Нижнее-2</w:t>
            </w:r>
          </w:p>
        </w:tc>
        <w:tc>
          <w:tcPr>
            <w:tcW w:w="141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XVII - ХХ вв. н.э.</w:t>
            </w:r>
          </w:p>
        </w:tc>
        <w:tc>
          <w:tcPr>
            <w:tcW w:w="1134"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Абдулина Ю.А. 2004г.</w:t>
            </w:r>
          </w:p>
        </w:tc>
        <w:tc>
          <w:tcPr>
            <w:tcW w:w="1559"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В 7,9км В д. Муратово</w:t>
            </w:r>
          </w:p>
        </w:tc>
        <w:tc>
          <w:tcPr>
            <w:tcW w:w="143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ЗСХАО «Таловское»</w:t>
            </w:r>
          </w:p>
        </w:tc>
        <w:tc>
          <w:tcPr>
            <w:tcW w:w="73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сред.</w:t>
            </w:r>
          </w:p>
        </w:tc>
        <w:tc>
          <w:tcPr>
            <w:tcW w:w="767" w:type="dxa"/>
            <w:tcBorders>
              <w:top w:val="nil"/>
              <w:left w:val="nil"/>
              <w:bottom w:val="single" w:sz="4" w:space="0" w:color="auto"/>
              <w:right w:val="single" w:sz="4" w:space="0" w:color="auto"/>
            </w:tcBorders>
          </w:tcPr>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cs="Arial"/>
                <w:sz w:val="24"/>
                <w:szCs w:val="24"/>
              </w:rPr>
              <w:t>-</w:t>
            </w:r>
          </w:p>
        </w:tc>
      </w:tr>
      <w:tr w:rsidR="00364F21" w:rsidRPr="00364F21" w:rsidTr="00364F21">
        <w:trPr>
          <w:trHeight w:val="600"/>
          <w:jc w:val="center"/>
        </w:trPr>
        <w:tc>
          <w:tcPr>
            <w:tcW w:w="534" w:type="dxa"/>
            <w:tcBorders>
              <w:top w:val="nil"/>
              <w:left w:val="single" w:sz="4" w:space="0" w:color="auto"/>
              <w:bottom w:val="nil"/>
              <w:right w:val="single" w:sz="4" w:space="0" w:color="auto"/>
            </w:tcBorders>
            <w:shd w:val="clear" w:color="auto" w:fill="auto"/>
            <w:noWrap/>
            <w:vAlign w:val="center"/>
            <w:hideMark/>
          </w:tcPr>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cs="Arial"/>
                <w:sz w:val="24"/>
                <w:szCs w:val="24"/>
              </w:rPr>
              <w:t>16</w:t>
            </w:r>
          </w:p>
        </w:tc>
        <w:tc>
          <w:tcPr>
            <w:tcW w:w="2409" w:type="dxa"/>
            <w:tcBorders>
              <w:top w:val="nil"/>
              <w:left w:val="nil"/>
              <w:bottom w:val="nil"/>
              <w:right w:val="single" w:sz="4" w:space="0" w:color="auto"/>
            </w:tcBorders>
            <w:shd w:val="clear" w:color="auto" w:fill="auto"/>
            <w:noWrap/>
            <w:vAlign w:val="center"/>
            <w:hideMark/>
          </w:tcPr>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sz w:val="24"/>
                <w:szCs w:val="24"/>
              </w:rPr>
              <w:t xml:space="preserve"> СТ Посольная -1</w:t>
            </w:r>
          </w:p>
        </w:tc>
        <w:tc>
          <w:tcPr>
            <w:tcW w:w="1418" w:type="dxa"/>
            <w:tcBorders>
              <w:top w:val="nil"/>
              <w:left w:val="nil"/>
              <w:bottom w:val="nil"/>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V-III тыс. до н.э.</w:t>
            </w:r>
          </w:p>
        </w:tc>
        <w:tc>
          <w:tcPr>
            <w:tcW w:w="1134" w:type="dxa"/>
            <w:tcBorders>
              <w:top w:val="nil"/>
              <w:left w:val="nil"/>
              <w:bottom w:val="nil"/>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Макулов В.И. 1986г.</w:t>
            </w:r>
          </w:p>
        </w:tc>
        <w:tc>
          <w:tcPr>
            <w:tcW w:w="1559" w:type="dxa"/>
            <w:tcBorders>
              <w:top w:val="nil"/>
              <w:left w:val="nil"/>
              <w:bottom w:val="nil"/>
              <w:right w:val="single" w:sz="4" w:space="0" w:color="auto"/>
            </w:tcBorders>
            <w:shd w:val="clear" w:color="auto" w:fill="auto"/>
            <w:noWrap/>
            <w:vAlign w:val="center"/>
            <w:hideMark/>
          </w:tcPr>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cs="Arial"/>
                <w:sz w:val="24"/>
                <w:szCs w:val="24"/>
              </w:rPr>
              <w:t>прав. берег р Енисей, д</w:t>
            </w:r>
          </w:p>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cs="Arial"/>
                <w:sz w:val="24"/>
                <w:szCs w:val="24"/>
              </w:rPr>
              <w:t>Посольная, в 0.17км ЮВ эл.</w:t>
            </w:r>
          </w:p>
          <w:p w:rsidR="00364F21" w:rsidRPr="00364F21" w:rsidRDefault="00364F21" w:rsidP="00364F21">
            <w:pPr>
              <w:spacing w:after="0" w:line="240" w:lineRule="auto"/>
              <w:rPr>
                <w:rFonts w:ascii="Arial Narrow" w:hAnsi="Arial Narrow" w:cs="Arial"/>
                <w:sz w:val="24"/>
                <w:szCs w:val="24"/>
              </w:rPr>
            </w:pPr>
            <w:proofErr w:type="gramStart"/>
            <w:r w:rsidRPr="00364F21">
              <w:rPr>
                <w:rFonts w:ascii="Arial Narrow" w:hAnsi="Arial Narrow" w:cs="Arial"/>
                <w:sz w:val="24"/>
                <w:szCs w:val="24"/>
              </w:rPr>
              <w:t>станции,в</w:t>
            </w:r>
            <w:proofErr w:type="gramEnd"/>
            <w:r w:rsidRPr="00364F21">
              <w:rPr>
                <w:rFonts w:ascii="Arial Narrow" w:hAnsi="Arial Narrow" w:cs="Arial"/>
                <w:sz w:val="24"/>
                <w:szCs w:val="24"/>
              </w:rPr>
              <w:t xml:space="preserve"> 10км</w:t>
            </w:r>
          </w:p>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cs="Arial"/>
                <w:sz w:val="24"/>
                <w:szCs w:val="24"/>
              </w:rPr>
              <w:t>ниже по течен.</w:t>
            </w:r>
          </w:p>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cs="Arial"/>
                <w:sz w:val="24"/>
                <w:szCs w:val="24"/>
              </w:rPr>
              <w:t>п.Предивинск</w:t>
            </w:r>
          </w:p>
          <w:p w:rsidR="00364F21" w:rsidRPr="00364F21" w:rsidRDefault="00364F21" w:rsidP="00364F21">
            <w:pPr>
              <w:spacing w:after="0" w:line="240" w:lineRule="auto"/>
              <w:rPr>
                <w:rFonts w:ascii="Arial Narrow" w:hAnsi="Arial Narrow" w:cs="Arial"/>
                <w:sz w:val="24"/>
                <w:szCs w:val="24"/>
              </w:rPr>
            </w:pPr>
          </w:p>
        </w:tc>
        <w:tc>
          <w:tcPr>
            <w:tcW w:w="1438" w:type="dxa"/>
            <w:tcBorders>
              <w:top w:val="nil"/>
              <w:left w:val="nil"/>
              <w:bottom w:val="nil"/>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лпх Предивинское</w:t>
            </w:r>
          </w:p>
        </w:tc>
        <w:tc>
          <w:tcPr>
            <w:tcW w:w="738" w:type="dxa"/>
            <w:tcBorders>
              <w:top w:val="nil"/>
              <w:left w:val="nil"/>
              <w:bottom w:val="nil"/>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плох.</w:t>
            </w:r>
          </w:p>
        </w:tc>
        <w:tc>
          <w:tcPr>
            <w:tcW w:w="767" w:type="dxa"/>
            <w:tcBorders>
              <w:top w:val="nil"/>
              <w:left w:val="nil"/>
              <w:bottom w:val="nil"/>
              <w:right w:val="single" w:sz="4" w:space="0" w:color="auto"/>
            </w:tcBorders>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345-35</w:t>
            </w:r>
          </w:p>
        </w:tc>
      </w:tr>
      <w:tr w:rsidR="00364F21" w:rsidRPr="00364F21" w:rsidTr="00364F21">
        <w:trPr>
          <w:trHeight w:val="600"/>
          <w:jc w:val="center"/>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364F21" w:rsidRPr="00364F21" w:rsidRDefault="00364F21" w:rsidP="00364F21">
            <w:pPr>
              <w:spacing w:after="0" w:line="240" w:lineRule="auto"/>
              <w:rPr>
                <w:rFonts w:ascii="Arial Narrow" w:hAnsi="Arial Narrow" w:cs="Arial"/>
                <w:sz w:val="24"/>
                <w:szCs w:val="24"/>
              </w:rPr>
            </w:pPr>
            <w:r w:rsidRPr="00364F21">
              <w:rPr>
                <w:rFonts w:ascii="Arial Narrow" w:hAnsi="Arial Narrow" w:cs="Arial"/>
                <w:sz w:val="24"/>
                <w:szCs w:val="24"/>
              </w:rPr>
              <w:t>19</w:t>
            </w:r>
          </w:p>
        </w:tc>
        <w:tc>
          <w:tcPr>
            <w:tcW w:w="2409"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Предивинск СТ</w:t>
            </w:r>
          </w:p>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Усть-Луговая -1</w:t>
            </w:r>
          </w:p>
        </w:tc>
        <w:tc>
          <w:tcPr>
            <w:tcW w:w="141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I тыс. до н.э.- V в. н.э.</w:t>
            </w:r>
          </w:p>
        </w:tc>
        <w:tc>
          <w:tcPr>
            <w:tcW w:w="1134"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Абдулина Ю.А. 2004г.</w:t>
            </w:r>
          </w:p>
        </w:tc>
        <w:tc>
          <w:tcPr>
            <w:tcW w:w="1559"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proofErr w:type="gramStart"/>
            <w:r w:rsidRPr="00364F21">
              <w:rPr>
                <w:rFonts w:ascii="Arial Narrow" w:hAnsi="Arial Narrow"/>
                <w:sz w:val="24"/>
                <w:szCs w:val="24"/>
              </w:rPr>
              <w:t>С окраина</w:t>
            </w:r>
            <w:proofErr w:type="gramEnd"/>
          </w:p>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п. Предивинск</w:t>
            </w:r>
          </w:p>
        </w:tc>
        <w:tc>
          <w:tcPr>
            <w:tcW w:w="143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Предивинский п/с</w:t>
            </w:r>
          </w:p>
        </w:tc>
        <w:tc>
          <w:tcPr>
            <w:tcW w:w="738" w:type="dxa"/>
            <w:tcBorders>
              <w:top w:val="nil"/>
              <w:left w:val="nil"/>
              <w:bottom w:val="single" w:sz="4" w:space="0" w:color="auto"/>
              <w:right w:val="single" w:sz="4" w:space="0" w:color="auto"/>
            </w:tcBorders>
            <w:shd w:val="clear" w:color="auto" w:fill="auto"/>
            <w:noWrap/>
            <w:hideMark/>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сред.</w:t>
            </w:r>
          </w:p>
        </w:tc>
        <w:tc>
          <w:tcPr>
            <w:tcW w:w="767" w:type="dxa"/>
            <w:tcBorders>
              <w:top w:val="nil"/>
              <w:left w:val="nil"/>
              <w:bottom w:val="single" w:sz="4" w:space="0" w:color="auto"/>
              <w:right w:val="single" w:sz="4" w:space="0" w:color="auto"/>
            </w:tcBorders>
          </w:tcPr>
          <w:p w:rsidR="00364F21" w:rsidRPr="00364F21" w:rsidRDefault="00364F21" w:rsidP="00364F21">
            <w:pPr>
              <w:spacing w:after="0" w:line="240" w:lineRule="auto"/>
              <w:rPr>
                <w:rFonts w:ascii="Arial Narrow" w:hAnsi="Arial Narrow"/>
                <w:sz w:val="24"/>
                <w:szCs w:val="24"/>
              </w:rPr>
            </w:pPr>
            <w:r w:rsidRPr="00364F21">
              <w:rPr>
                <w:rFonts w:ascii="Arial Narrow" w:hAnsi="Arial Narrow"/>
                <w:sz w:val="24"/>
                <w:szCs w:val="24"/>
              </w:rPr>
              <w:t>-</w:t>
            </w:r>
          </w:p>
        </w:tc>
      </w:tr>
    </w:tbl>
    <w:p w:rsidR="00364F21" w:rsidRDefault="00364F21" w:rsidP="00FD2648">
      <w:pPr>
        <w:pStyle w:val="ConsPlusNormal"/>
        <w:widowControl/>
        <w:ind w:firstLine="0"/>
        <w:jc w:val="both"/>
        <w:rPr>
          <w:rFonts w:ascii="Arial Narrow" w:hAnsi="Arial Narrow"/>
          <w:sz w:val="24"/>
          <w:szCs w:val="24"/>
        </w:rPr>
      </w:pPr>
    </w:p>
    <w:p w:rsidR="00364F21" w:rsidRPr="00364F21" w:rsidRDefault="00364F21" w:rsidP="00FD2648">
      <w:pPr>
        <w:spacing w:after="0"/>
        <w:rPr>
          <w:rFonts w:ascii="Arial Narrow" w:hAnsi="Arial Narrow"/>
          <w:color w:val="000000"/>
          <w:sz w:val="24"/>
          <w:szCs w:val="24"/>
        </w:rPr>
      </w:pPr>
      <w:r w:rsidRPr="00364F21">
        <w:rPr>
          <w:rFonts w:ascii="Arial Narrow" w:hAnsi="Arial Narrow"/>
          <w:color w:val="000000"/>
          <w:sz w:val="24"/>
          <w:szCs w:val="24"/>
        </w:rPr>
        <w:t>Примечание: 1. нумерация памятников археологии принята в соответствии с проектом СТП Большемуртинского района.</w:t>
      </w:r>
    </w:p>
    <w:p w:rsidR="00364F21" w:rsidRDefault="00364F21" w:rsidP="00FD2648">
      <w:pPr>
        <w:spacing w:after="0"/>
        <w:rPr>
          <w:rFonts w:ascii="Arial Narrow" w:hAnsi="Arial Narrow"/>
          <w:sz w:val="24"/>
          <w:szCs w:val="24"/>
        </w:rPr>
      </w:pPr>
      <w:r w:rsidRPr="00364F21">
        <w:rPr>
          <w:rFonts w:ascii="Arial Narrow" w:hAnsi="Arial Narrow"/>
          <w:color w:val="000000"/>
          <w:sz w:val="24"/>
          <w:szCs w:val="24"/>
        </w:rPr>
        <w:t xml:space="preserve">                      </w:t>
      </w:r>
      <w:r w:rsidRPr="00364F21">
        <w:rPr>
          <w:rFonts w:ascii="Arial Narrow" w:hAnsi="Arial Narrow"/>
          <w:sz w:val="24"/>
          <w:szCs w:val="24"/>
        </w:rPr>
        <w:t>2. сокращения: СТ- стоянка, ПОС - поселение.</w:t>
      </w:r>
    </w:p>
    <w:p w:rsidR="00FD2648" w:rsidRPr="00364F21" w:rsidRDefault="00FD2648" w:rsidP="00FD2648">
      <w:pPr>
        <w:spacing w:after="0"/>
        <w:rPr>
          <w:rFonts w:ascii="Arial Narrow" w:hAnsi="Arial Narrow"/>
          <w:color w:val="000000"/>
          <w:sz w:val="24"/>
          <w:szCs w:val="24"/>
        </w:rPr>
      </w:pPr>
    </w:p>
    <w:p w:rsidR="00016B5B" w:rsidRDefault="00016B5B" w:rsidP="00E519C4">
      <w:pPr>
        <w:pStyle w:val="a6"/>
        <w:numPr>
          <w:ilvl w:val="0"/>
          <w:numId w:val="20"/>
        </w:numPr>
        <w:spacing w:after="0" w:line="240" w:lineRule="auto"/>
        <w:ind w:left="1276" w:right="113" w:hanging="425"/>
        <w:jc w:val="both"/>
        <w:outlineLvl w:val="0"/>
        <w:rPr>
          <w:rFonts w:ascii="Arial Narrow" w:hAnsi="Arial Narrow"/>
          <w:b/>
          <w:sz w:val="24"/>
          <w:szCs w:val="24"/>
        </w:rPr>
      </w:pPr>
      <w:bookmarkStart w:id="69" w:name="_Toc346886498"/>
      <w:bookmarkStart w:id="70" w:name="_Toc351565120"/>
      <w:r w:rsidRPr="008F03FA">
        <w:rPr>
          <w:rFonts w:ascii="Arial Narrow" w:hAnsi="Arial Narrow"/>
          <w:b/>
          <w:sz w:val="24"/>
          <w:szCs w:val="24"/>
        </w:rPr>
        <w:t>МЕРОПРИЯТИЯ ПО ОХРАНЕ ОКРУЖАЮЩЕЙ СРЕДЫ</w:t>
      </w:r>
      <w:bookmarkEnd w:id="69"/>
      <w:bookmarkEnd w:id="70"/>
    </w:p>
    <w:p w:rsidR="00E519C4" w:rsidRPr="008F03FA" w:rsidRDefault="00E519C4" w:rsidP="00E519C4">
      <w:pPr>
        <w:pStyle w:val="a6"/>
        <w:spacing w:after="0" w:line="240" w:lineRule="auto"/>
        <w:ind w:left="1276" w:right="113"/>
        <w:jc w:val="both"/>
        <w:outlineLvl w:val="0"/>
        <w:rPr>
          <w:rFonts w:ascii="Arial Narrow" w:hAnsi="Arial Narrow"/>
          <w:b/>
          <w:sz w:val="24"/>
          <w:szCs w:val="24"/>
        </w:rPr>
      </w:pPr>
    </w:p>
    <w:p w:rsidR="00016B5B" w:rsidRPr="005A4221" w:rsidRDefault="008F03FA" w:rsidP="00D4486C">
      <w:pPr>
        <w:spacing w:after="0" w:line="240" w:lineRule="auto"/>
        <w:ind w:left="851" w:right="113"/>
        <w:jc w:val="both"/>
        <w:outlineLvl w:val="1"/>
        <w:rPr>
          <w:rFonts w:ascii="Arial Narrow" w:hAnsi="Arial Narrow"/>
          <w:b/>
          <w:i/>
          <w:sz w:val="24"/>
          <w:szCs w:val="24"/>
        </w:rPr>
      </w:pPr>
      <w:bookmarkStart w:id="71" w:name="_Toc346886499"/>
      <w:bookmarkStart w:id="72" w:name="_Toc351565121"/>
      <w:r>
        <w:rPr>
          <w:rFonts w:ascii="Arial Narrow" w:hAnsi="Arial Narrow"/>
          <w:b/>
          <w:i/>
          <w:sz w:val="24"/>
          <w:szCs w:val="24"/>
        </w:rPr>
        <w:t xml:space="preserve">10.1 </w:t>
      </w:r>
      <w:r w:rsidR="00016B5B" w:rsidRPr="005A4221">
        <w:rPr>
          <w:rFonts w:ascii="Arial Narrow" w:hAnsi="Arial Narrow"/>
          <w:b/>
          <w:i/>
          <w:sz w:val="24"/>
          <w:szCs w:val="24"/>
        </w:rPr>
        <w:t>Проектные предложения по улучшению состояния атмосферного воздуха</w:t>
      </w:r>
      <w:bookmarkEnd w:id="71"/>
      <w:bookmarkEnd w:id="72"/>
    </w:p>
    <w:p w:rsidR="0087373D" w:rsidRPr="005A4221" w:rsidRDefault="0087373D" w:rsidP="001377A2">
      <w:pPr>
        <w:pStyle w:val="ConsPlusNormal"/>
        <w:widowControl/>
        <w:ind w:left="113" w:right="113" w:firstLine="709"/>
        <w:jc w:val="both"/>
        <w:rPr>
          <w:rFonts w:ascii="Arial Narrow" w:hAnsi="Arial Narrow" w:cs="Times New Roman"/>
          <w:sz w:val="24"/>
          <w:szCs w:val="24"/>
        </w:rPr>
      </w:pPr>
      <w:r w:rsidRPr="005A4221">
        <w:rPr>
          <w:rFonts w:ascii="Arial Narrow" w:hAnsi="Arial Narrow" w:cs="Times New Roman"/>
          <w:sz w:val="24"/>
          <w:szCs w:val="24"/>
        </w:rPr>
        <w:t>Главную опасность представляет собой загрязнение атмосферы. На величину концентраций вредных примесей в атмосфере влияют в частности смена направления и скорости ветра, определяющие перенос и рассеивание примесей в воздухе. Способствует атмосферному загрязнению и температурные инверсии, препятствующие развитию вертикальных движений воздуха, что может приводить к образованию зон с повышенным содержанием примесей в приземном слое атмосферы.</w:t>
      </w:r>
    </w:p>
    <w:p w:rsidR="00470B96" w:rsidRPr="005A4221" w:rsidRDefault="00470B96"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Для защиты воздушного бассейна от негативного антропогенного воздействия в виде загрязнения вредными веществами используют:</w:t>
      </w:r>
    </w:p>
    <w:p w:rsidR="00470B96" w:rsidRPr="005A4221" w:rsidRDefault="00470B96"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 экологизацию технологических процессов;</w:t>
      </w:r>
    </w:p>
    <w:p w:rsidR="00470B96" w:rsidRPr="005A4221" w:rsidRDefault="00470B96"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 очистку газовых выбросов от вредных примесей;</w:t>
      </w:r>
    </w:p>
    <w:p w:rsidR="00470B96" w:rsidRPr="005A4221" w:rsidRDefault="00470B96"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 рассеивание газовых выбросов в атмосферу;</w:t>
      </w:r>
    </w:p>
    <w:p w:rsidR="00470B96" w:rsidRPr="005A4221" w:rsidRDefault="00470B96"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 устройство санитарно-защитных зон, архитектурно-планировочные решения и др.</w:t>
      </w:r>
    </w:p>
    <w:p w:rsidR="00470B96" w:rsidRPr="005A4221" w:rsidRDefault="00470B96"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 xml:space="preserve">Наиболее радикальная мера охраны атмосферы от загрязнения – </w:t>
      </w:r>
      <w:r w:rsidRPr="005A4221">
        <w:rPr>
          <w:rStyle w:val="a8"/>
          <w:rFonts w:ascii="Arial Narrow" w:hAnsi="Arial Narrow"/>
        </w:rPr>
        <w:t>экологизация технологических процессов</w:t>
      </w:r>
      <w:r w:rsidRPr="005A4221">
        <w:rPr>
          <w:rFonts w:ascii="Arial Narrow" w:hAnsi="Arial Narrow"/>
        </w:rPr>
        <w:t xml:space="preserve"> и в первую очередь создание замкнутых технологических циклов, безотходных и малоотходных технологий, исключающих попадание в воздух загрязняющих веществ. Для уменьшения загрязнения атмосферы автомобильными выхлопами ученые ведут исследования по созданию экологически “чистых” видов транспорта. В частности, делаются попытки замены бензина более “чистым” топливом – метанолом (метиловый спирт), водородом и т.п., а также замены карбюраторных двигателей дизельными, газотурбинными и т.д.</w:t>
      </w:r>
    </w:p>
    <w:p w:rsidR="00470B96" w:rsidRPr="005A4221" w:rsidRDefault="00470B96"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 xml:space="preserve">К сожалению, нынешний уровень развития экологизации технологических процессов недостаточен для полного предотвращения выбросов токсических веществ в атмосферу. Поэтому на предприятиях </w:t>
      </w:r>
      <w:r w:rsidR="008D7110">
        <w:rPr>
          <w:rFonts w:ascii="Arial Narrow" w:hAnsi="Arial Narrow"/>
        </w:rPr>
        <w:t xml:space="preserve">должны </w:t>
      </w:r>
      <w:r w:rsidRPr="005A4221">
        <w:rPr>
          <w:rFonts w:ascii="Arial Narrow" w:hAnsi="Arial Narrow"/>
        </w:rPr>
        <w:t>повсеместно использ</w:t>
      </w:r>
      <w:r w:rsidR="008D7110">
        <w:rPr>
          <w:rFonts w:ascii="Arial Narrow" w:hAnsi="Arial Narrow"/>
        </w:rPr>
        <w:t>оваться</w:t>
      </w:r>
      <w:r w:rsidRPr="005A4221">
        <w:rPr>
          <w:rFonts w:ascii="Arial Narrow" w:hAnsi="Arial Narrow"/>
        </w:rPr>
        <w:t xml:space="preserve"> различные методы </w:t>
      </w:r>
      <w:r w:rsidRPr="005A4221">
        <w:rPr>
          <w:rStyle w:val="a8"/>
          <w:rFonts w:ascii="Arial Narrow" w:hAnsi="Arial Narrow"/>
        </w:rPr>
        <w:t>очистки газовых выбросов</w:t>
      </w:r>
      <w:r w:rsidRPr="005A4221">
        <w:rPr>
          <w:rFonts w:ascii="Arial Narrow" w:hAnsi="Arial Narrow"/>
        </w:rPr>
        <w:t xml:space="preserve"> от токсичных веществ и аэрозольных частиц.</w:t>
      </w:r>
    </w:p>
    <w:p w:rsidR="0099505C" w:rsidRPr="005A4221" w:rsidRDefault="0099505C" w:rsidP="001377A2">
      <w:pPr>
        <w:spacing w:after="0" w:line="240" w:lineRule="auto"/>
        <w:ind w:left="113" w:right="113" w:firstLine="709"/>
        <w:jc w:val="both"/>
        <w:rPr>
          <w:rFonts w:ascii="Arial Narrow" w:hAnsi="Arial Narrow"/>
          <w:i/>
          <w:sz w:val="24"/>
          <w:szCs w:val="24"/>
          <w:highlight w:val="yellow"/>
        </w:rPr>
      </w:pPr>
      <w:r w:rsidRPr="005A4221">
        <w:rPr>
          <w:rFonts w:ascii="Arial Narrow" w:hAnsi="Arial Narrow"/>
          <w:i/>
          <w:iCs/>
          <w:sz w:val="24"/>
          <w:szCs w:val="24"/>
        </w:rPr>
        <w:t xml:space="preserve">Охрана атмосферного воздуха от загрязнений </w:t>
      </w:r>
      <w:r w:rsidRPr="005A4221">
        <w:rPr>
          <w:rFonts w:ascii="Arial Narrow" w:hAnsi="Arial Narrow"/>
          <w:i/>
          <w:sz w:val="24"/>
          <w:szCs w:val="24"/>
        </w:rPr>
        <w:t>котельными</w:t>
      </w:r>
    </w:p>
    <w:p w:rsidR="00690AE6" w:rsidRPr="005A4221" w:rsidRDefault="00690AE6" w:rsidP="007E2904">
      <w:pPr>
        <w:pStyle w:val="aa"/>
        <w:numPr>
          <w:ilvl w:val="0"/>
          <w:numId w:val="19"/>
        </w:numPr>
        <w:spacing w:before="0" w:beforeAutospacing="0" w:after="0" w:afterAutospacing="0"/>
        <w:ind w:left="113" w:right="113" w:firstLine="709"/>
        <w:jc w:val="both"/>
        <w:rPr>
          <w:rFonts w:ascii="Arial Narrow" w:hAnsi="Arial Narrow"/>
        </w:rPr>
      </w:pPr>
      <w:r w:rsidRPr="005A4221">
        <w:rPr>
          <w:rFonts w:ascii="Arial Narrow" w:hAnsi="Arial Narrow"/>
        </w:rPr>
        <w:t>При проектировании новых и реконструкции действующих котельных установок должны быть предусмотрены мероприятия, обеспечивающие очистку дымовых газов от золы с тем, чтобы концентрация ее в приземном слое атмосферного воздуха не превышала заданной величины. Выбор типа золоуловителей производится в зависимости от требуемой степени очистки, возможных компоновочных решени</w:t>
      </w:r>
      <w:r w:rsidR="003F74A6">
        <w:rPr>
          <w:rFonts w:ascii="Arial Narrow" w:hAnsi="Arial Narrow"/>
        </w:rPr>
        <w:t>й</w:t>
      </w:r>
      <w:r w:rsidRPr="005A4221">
        <w:rPr>
          <w:rFonts w:ascii="Arial Narrow" w:hAnsi="Arial Narrow"/>
        </w:rPr>
        <w:t>, технико-экономического сравнения вариантов установки золоуловителей различных типов. Степень очистки дымовых газов от золы должна быть не менее</w:t>
      </w:r>
      <w:r w:rsidR="00150E24" w:rsidRPr="005A4221">
        <w:rPr>
          <w:rFonts w:ascii="Arial Narrow" w:hAnsi="Arial Narrow"/>
        </w:rPr>
        <w:t xml:space="preserve"> </w:t>
      </w:r>
      <w:r w:rsidRPr="005A4221">
        <w:rPr>
          <w:rFonts w:ascii="Arial Narrow" w:hAnsi="Arial Narrow"/>
        </w:rPr>
        <w:t>90%.</w:t>
      </w:r>
    </w:p>
    <w:p w:rsidR="003B19E2" w:rsidRPr="005A4221" w:rsidRDefault="00150E24" w:rsidP="007E2904">
      <w:pPr>
        <w:pStyle w:val="aa"/>
        <w:numPr>
          <w:ilvl w:val="0"/>
          <w:numId w:val="19"/>
        </w:numPr>
        <w:spacing w:before="0" w:beforeAutospacing="0" w:after="0" w:afterAutospacing="0"/>
        <w:ind w:left="113" w:right="113" w:firstLine="709"/>
        <w:jc w:val="both"/>
        <w:rPr>
          <w:rFonts w:ascii="Arial Narrow" w:hAnsi="Arial Narrow"/>
        </w:rPr>
      </w:pPr>
      <w:r w:rsidRPr="005A4221">
        <w:rPr>
          <w:rFonts w:ascii="Arial Narrow" w:hAnsi="Arial Narrow"/>
        </w:rPr>
        <w:t>Одним из путей снижения вредных веществ в атмосферу с дымовыми газами от котельных, работающих на твердом топливе, является совмещение процессов сжигания топлива с процессом улавливания серы и понижения концентрации окислов азота в одном устройстве</w:t>
      </w:r>
      <w:r w:rsidR="00ED36DA" w:rsidRPr="005A4221">
        <w:rPr>
          <w:rFonts w:ascii="Arial Narrow" w:hAnsi="Arial Narrow"/>
        </w:rPr>
        <w:t>.</w:t>
      </w:r>
    </w:p>
    <w:p w:rsidR="00D75F38" w:rsidRPr="005A4221" w:rsidRDefault="00D75F38" w:rsidP="007E2904">
      <w:pPr>
        <w:pStyle w:val="aa"/>
        <w:numPr>
          <w:ilvl w:val="0"/>
          <w:numId w:val="19"/>
        </w:numPr>
        <w:spacing w:before="0" w:beforeAutospacing="0" w:after="0" w:afterAutospacing="0"/>
        <w:ind w:left="113" w:right="113" w:firstLine="709"/>
        <w:jc w:val="both"/>
        <w:rPr>
          <w:rFonts w:ascii="Arial Narrow" w:hAnsi="Arial Narrow"/>
        </w:rPr>
      </w:pPr>
      <w:r w:rsidRPr="005A4221">
        <w:rPr>
          <w:rFonts w:ascii="Arial Narrow" w:hAnsi="Arial Narrow"/>
        </w:rPr>
        <w:t>Снижение вредных выбросов в атмосферу котельными достигается при проведении следующих мероприятий: демонтаж устаревших котлов с высокой концентрацией вредных веществ в дымовых газах и замена демонтируемых котлов современным оборудованием; установка вместо группы низких индивидуальных труб единой дымовой трубы</w:t>
      </w:r>
      <w:r w:rsidR="00ED36DA" w:rsidRPr="005A4221">
        <w:rPr>
          <w:rFonts w:ascii="Arial Narrow" w:hAnsi="Arial Narrow"/>
        </w:rPr>
        <w:t>. Д</w:t>
      </w:r>
      <w:r w:rsidR="00ED36DA" w:rsidRPr="005A4221">
        <w:rPr>
          <w:rFonts w:ascii="Arial Narrow" w:hAnsi="Arial Narrow"/>
          <w:iCs/>
        </w:rPr>
        <w:t>олжна соблюдаться определенная минимальная высота дымовой трубы, рассчитанная по условиям рассеивания вредных загрязняющих веществ в атмосферном воздухе. Соблюдение данного параметра не уменьшает само количество выбросов вредных веществ, но при этом предоставляет возможность рассеивать вещества на большую площадь, тем самым снизить их количество в приземном слое атмосферно</w:t>
      </w:r>
      <w:r w:rsidR="00EC7823">
        <w:rPr>
          <w:rFonts w:ascii="Arial Narrow" w:hAnsi="Arial Narrow"/>
          <w:iCs/>
        </w:rPr>
        <w:t>го</w:t>
      </w:r>
      <w:r w:rsidR="00ED36DA" w:rsidRPr="005A4221">
        <w:rPr>
          <w:rFonts w:ascii="Arial Narrow" w:hAnsi="Arial Narrow"/>
          <w:iCs/>
        </w:rPr>
        <w:t xml:space="preserve"> воздух</w:t>
      </w:r>
      <w:r w:rsidR="00EC7823">
        <w:rPr>
          <w:rFonts w:ascii="Arial Narrow" w:hAnsi="Arial Narrow"/>
          <w:iCs/>
        </w:rPr>
        <w:t>а</w:t>
      </w:r>
      <w:r w:rsidR="00ED36DA" w:rsidRPr="005A4221">
        <w:rPr>
          <w:rFonts w:ascii="Arial Narrow" w:hAnsi="Arial Narrow"/>
          <w:iCs/>
        </w:rPr>
        <w:t xml:space="preserve"> вблизи котельной установки. У</w:t>
      </w:r>
      <w:r w:rsidRPr="005A4221">
        <w:rPr>
          <w:rFonts w:ascii="Arial Narrow" w:hAnsi="Arial Narrow"/>
        </w:rPr>
        <w:t>величение высоты дымовых труб в тех случаях, когда не удается доступными способами обеспечить ПДК в приземном слое снижением выбросов токсичных веществ; своевременная наладка и ремонт золоуловителей, недопущение работ пылегазоочистных систем на форсированных режимах по газу.</w:t>
      </w:r>
    </w:p>
    <w:p w:rsidR="00ED36DA" w:rsidRPr="005A4221" w:rsidRDefault="00ED36DA" w:rsidP="007E2904">
      <w:pPr>
        <w:pStyle w:val="a6"/>
        <w:numPr>
          <w:ilvl w:val="0"/>
          <w:numId w:val="19"/>
        </w:numPr>
        <w:spacing w:after="0" w:line="240" w:lineRule="auto"/>
        <w:ind w:left="113" w:right="113" w:firstLine="709"/>
        <w:jc w:val="both"/>
        <w:rPr>
          <w:rFonts w:ascii="Arial Narrow" w:hAnsi="Arial Narrow"/>
          <w:sz w:val="24"/>
          <w:szCs w:val="24"/>
        </w:rPr>
      </w:pPr>
      <w:r w:rsidRPr="005A4221">
        <w:rPr>
          <w:rFonts w:ascii="Arial Narrow" w:hAnsi="Arial Narrow"/>
          <w:iCs/>
          <w:sz w:val="24"/>
          <w:szCs w:val="24"/>
        </w:rPr>
        <w:t>Улучшение режимов работы теплогенерирующей установки.</w:t>
      </w:r>
    </w:p>
    <w:p w:rsidR="00ED36DA" w:rsidRPr="005A4221" w:rsidRDefault="00ED36DA" w:rsidP="007E2904">
      <w:pPr>
        <w:pStyle w:val="a6"/>
        <w:numPr>
          <w:ilvl w:val="0"/>
          <w:numId w:val="19"/>
        </w:numPr>
        <w:spacing w:after="0" w:line="240" w:lineRule="auto"/>
        <w:ind w:left="113" w:right="113" w:firstLine="709"/>
        <w:jc w:val="both"/>
        <w:rPr>
          <w:rFonts w:ascii="Arial Narrow" w:hAnsi="Arial Narrow"/>
          <w:iCs/>
          <w:sz w:val="24"/>
          <w:szCs w:val="24"/>
        </w:rPr>
      </w:pPr>
      <w:r w:rsidRPr="005A4221">
        <w:rPr>
          <w:rFonts w:ascii="Arial Narrow" w:hAnsi="Arial Narrow"/>
          <w:iCs/>
          <w:sz w:val="24"/>
          <w:szCs w:val="24"/>
        </w:rPr>
        <w:lastRenderedPageBreak/>
        <w:t>Оптимизации процессов сжигания топлива - выбор оптимального режима работы котельного оборудования.</w:t>
      </w:r>
    </w:p>
    <w:p w:rsidR="00ED36DA" w:rsidRPr="005A4221" w:rsidRDefault="00ED36DA" w:rsidP="007E2904">
      <w:pPr>
        <w:pStyle w:val="a6"/>
        <w:numPr>
          <w:ilvl w:val="0"/>
          <w:numId w:val="19"/>
        </w:numPr>
        <w:spacing w:after="0" w:line="240" w:lineRule="auto"/>
        <w:ind w:left="113" w:right="113" w:firstLine="709"/>
        <w:jc w:val="both"/>
        <w:rPr>
          <w:rFonts w:ascii="Arial Narrow" w:hAnsi="Arial Narrow"/>
          <w:sz w:val="24"/>
          <w:szCs w:val="24"/>
        </w:rPr>
      </w:pPr>
      <w:r w:rsidRPr="005A4221">
        <w:rPr>
          <w:rFonts w:ascii="Arial Narrow" w:hAnsi="Arial Narrow"/>
          <w:iCs/>
          <w:sz w:val="24"/>
          <w:szCs w:val="24"/>
        </w:rPr>
        <w:t>Использование современных способов и устройств сжигания топлива.</w:t>
      </w:r>
    </w:p>
    <w:p w:rsidR="00ED36DA" w:rsidRPr="005A4221" w:rsidRDefault="00ED36DA" w:rsidP="007E2904">
      <w:pPr>
        <w:pStyle w:val="a6"/>
        <w:numPr>
          <w:ilvl w:val="0"/>
          <w:numId w:val="19"/>
        </w:numPr>
        <w:spacing w:after="0" w:line="240" w:lineRule="auto"/>
        <w:ind w:left="113" w:right="113" w:firstLine="709"/>
        <w:jc w:val="both"/>
        <w:rPr>
          <w:rFonts w:ascii="Arial Narrow" w:hAnsi="Arial Narrow"/>
          <w:iCs/>
          <w:sz w:val="24"/>
          <w:szCs w:val="24"/>
        </w:rPr>
      </w:pPr>
      <w:r w:rsidRPr="005A4221">
        <w:rPr>
          <w:rFonts w:ascii="Arial Narrow" w:hAnsi="Arial Narrow"/>
          <w:iCs/>
          <w:sz w:val="24"/>
          <w:szCs w:val="24"/>
        </w:rPr>
        <w:t>Применение присадок к топливу, уменьшающих образование вредных веществ.</w:t>
      </w:r>
    </w:p>
    <w:p w:rsidR="00ED36DA" w:rsidRPr="005A4221" w:rsidRDefault="00ED36DA" w:rsidP="007E2904">
      <w:pPr>
        <w:pStyle w:val="a6"/>
        <w:numPr>
          <w:ilvl w:val="0"/>
          <w:numId w:val="19"/>
        </w:num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Использование менее загрязненных видов топлива, улучшение качества топлива, создание резерва высококачественного сырья и топлива, дающих наименьшее выделение вредных</w:t>
      </w:r>
      <w:r w:rsidR="00340DE1">
        <w:rPr>
          <w:rFonts w:ascii="Arial Narrow" w:hAnsi="Arial Narrow"/>
          <w:sz w:val="24"/>
          <w:szCs w:val="24"/>
        </w:rPr>
        <w:t xml:space="preserve"> веществ</w:t>
      </w:r>
      <w:r w:rsidRPr="005A4221">
        <w:rPr>
          <w:rFonts w:ascii="Arial Narrow" w:hAnsi="Arial Narrow"/>
          <w:sz w:val="24"/>
          <w:szCs w:val="24"/>
        </w:rPr>
        <w:t xml:space="preserve">. </w:t>
      </w:r>
      <w:r w:rsidRPr="005A4221">
        <w:rPr>
          <w:rFonts w:ascii="Arial Narrow" w:hAnsi="Arial Narrow"/>
          <w:iCs/>
          <w:sz w:val="24"/>
          <w:szCs w:val="24"/>
        </w:rPr>
        <w:t>В качестве перспективного направления замены топлива на более экологически чистые аналоги принято считать получение новых топлив синтетического типа. Также для уменьшения вредных выбросов заменяют уголь природным газом.</w:t>
      </w:r>
      <w:r w:rsidRPr="005A4221">
        <w:rPr>
          <w:rFonts w:ascii="Arial Narrow" w:hAnsi="Arial Narrow"/>
          <w:sz w:val="24"/>
          <w:szCs w:val="24"/>
        </w:rPr>
        <w:t xml:space="preserve"> </w:t>
      </w:r>
    </w:p>
    <w:p w:rsidR="00630BC2" w:rsidRPr="005A4221" w:rsidRDefault="00630BC2" w:rsidP="007E2904">
      <w:pPr>
        <w:pStyle w:val="aa"/>
        <w:numPr>
          <w:ilvl w:val="0"/>
          <w:numId w:val="19"/>
        </w:numPr>
        <w:spacing w:before="0" w:beforeAutospacing="0" w:after="0" w:afterAutospacing="0"/>
        <w:ind w:left="113" w:right="113" w:firstLine="709"/>
        <w:jc w:val="both"/>
        <w:rPr>
          <w:rFonts w:ascii="Arial Narrow" w:hAnsi="Arial Narrow"/>
        </w:rPr>
      </w:pPr>
      <w:r w:rsidRPr="005A4221">
        <w:rPr>
          <w:rFonts w:ascii="Arial Narrow" w:hAnsi="Arial Narrow"/>
        </w:rPr>
        <w:t>Соблюдение Размера санитарно-защитной зоны до границы жилой застройки.</w:t>
      </w:r>
    </w:p>
    <w:p w:rsidR="0099505C" w:rsidRPr="005A4221" w:rsidRDefault="0099505C" w:rsidP="001377A2">
      <w:pPr>
        <w:spacing w:after="0" w:line="240" w:lineRule="auto"/>
        <w:ind w:left="113" w:right="113" w:firstLine="709"/>
        <w:jc w:val="both"/>
        <w:rPr>
          <w:rFonts w:ascii="Arial Narrow" w:hAnsi="Arial Narrow"/>
          <w:i/>
          <w:sz w:val="24"/>
          <w:szCs w:val="24"/>
        </w:rPr>
      </w:pPr>
      <w:r w:rsidRPr="005A4221">
        <w:rPr>
          <w:rFonts w:ascii="Arial Narrow" w:hAnsi="Arial Narrow"/>
          <w:i/>
          <w:iCs/>
          <w:sz w:val="24"/>
          <w:szCs w:val="24"/>
        </w:rPr>
        <w:t>Охрана атмосферного воздуха от загрязнений х</w:t>
      </w:r>
      <w:r w:rsidRPr="005A4221">
        <w:rPr>
          <w:rFonts w:ascii="Arial Narrow" w:hAnsi="Arial Narrow"/>
          <w:i/>
          <w:sz w:val="24"/>
          <w:szCs w:val="24"/>
        </w:rPr>
        <w:t>лебопекарными предприятиями</w:t>
      </w:r>
    </w:p>
    <w:p w:rsidR="00C762E1" w:rsidRPr="005A4221" w:rsidRDefault="00C762E1" w:rsidP="001377A2">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Природоохранные мероприятия для предприятий пищевой промышленности во многом являются общими мероприятиями для всех видов производств:</w:t>
      </w:r>
    </w:p>
    <w:p w:rsidR="00C762E1" w:rsidRPr="005A4221" w:rsidRDefault="00C762E1" w:rsidP="001377A2">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внедр</w:t>
      </w:r>
      <w:r w:rsidR="00340DE1">
        <w:rPr>
          <w:rFonts w:ascii="Arial Narrow" w:hAnsi="Arial Narrow"/>
          <w:sz w:val="24"/>
          <w:szCs w:val="24"/>
        </w:rPr>
        <w:t>ение</w:t>
      </w:r>
      <w:r w:rsidRPr="005A4221">
        <w:rPr>
          <w:rFonts w:ascii="Arial Narrow" w:hAnsi="Arial Narrow"/>
          <w:sz w:val="24"/>
          <w:szCs w:val="24"/>
        </w:rPr>
        <w:t xml:space="preserve"> малоотходны</w:t>
      </w:r>
      <w:r w:rsidR="00340DE1">
        <w:rPr>
          <w:rFonts w:ascii="Arial Narrow" w:hAnsi="Arial Narrow"/>
          <w:sz w:val="24"/>
          <w:szCs w:val="24"/>
        </w:rPr>
        <w:t>х</w:t>
      </w:r>
      <w:r w:rsidRPr="005A4221">
        <w:rPr>
          <w:rFonts w:ascii="Arial Narrow" w:hAnsi="Arial Narrow"/>
          <w:sz w:val="24"/>
          <w:szCs w:val="24"/>
        </w:rPr>
        <w:t xml:space="preserve"> и безотходны</w:t>
      </w:r>
      <w:r w:rsidR="00340DE1">
        <w:rPr>
          <w:rFonts w:ascii="Arial Narrow" w:hAnsi="Arial Narrow"/>
          <w:sz w:val="24"/>
          <w:szCs w:val="24"/>
        </w:rPr>
        <w:t>х</w:t>
      </w:r>
      <w:r w:rsidRPr="005A4221">
        <w:rPr>
          <w:rFonts w:ascii="Arial Narrow" w:hAnsi="Arial Narrow"/>
          <w:sz w:val="24"/>
          <w:szCs w:val="24"/>
        </w:rPr>
        <w:t xml:space="preserve"> технологи</w:t>
      </w:r>
      <w:r w:rsidR="00340DE1">
        <w:rPr>
          <w:rFonts w:ascii="Arial Narrow" w:hAnsi="Arial Narrow"/>
          <w:sz w:val="24"/>
          <w:szCs w:val="24"/>
        </w:rPr>
        <w:t>й</w:t>
      </w:r>
      <w:r w:rsidRPr="005A4221">
        <w:rPr>
          <w:rFonts w:ascii="Arial Narrow" w:hAnsi="Arial Narrow"/>
          <w:sz w:val="24"/>
          <w:szCs w:val="24"/>
        </w:rPr>
        <w:t xml:space="preserve"> в целях снижения уровня загрязнения окружающей среды;</w:t>
      </w:r>
    </w:p>
    <w:p w:rsidR="00C762E1" w:rsidRPr="005A4221" w:rsidRDefault="00C762E1" w:rsidP="001377A2">
      <w:pPr>
        <w:spacing w:after="0" w:line="240" w:lineRule="auto"/>
        <w:ind w:left="113" w:right="113" w:firstLine="709"/>
        <w:jc w:val="both"/>
        <w:rPr>
          <w:rFonts w:ascii="Arial Narrow" w:hAnsi="Arial Narrow"/>
          <w:i/>
          <w:sz w:val="24"/>
          <w:szCs w:val="24"/>
        </w:rPr>
      </w:pPr>
      <w:r w:rsidRPr="005A4221">
        <w:rPr>
          <w:rFonts w:ascii="Arial Narrow" w:hAnsi="Arial Narrow"/>
          <w:sz w:val="24"/>
          <w:szCs w:val="24"/>
        </w:rPr>
        <w:t>- планирова</w:t>
      </w:r>
      <w:r w:rsidR="00340DE1">
        <w:rPr>
          <w:rFonts w:ascii="Arial Narrow" w:hAnsi="Arial Narrow"/>
          <w:sz w:val="24"/>
          <w:szCs w:val="24"/>
        </w:rPr>
        <w:t>ние</w:t>
      </w:r>
      <w:r w:rsidRPr="005A4221">
        <w:rPr>
          <w:rFonts w:ascii="Arial Narrow" w:hAnsi="Arial Narrow"/>
          <w:sz w:val="24"/>
          <w:szCs w:val="24"/>
        </w:rPr>
        <w:t xml:space="preserve"> и осуществл</w:t>
      </w:r>
      <w:r w:rsidR="00340DE1">
        <w:rPr>
          <w:rFonts w:ascii="Arial Narrow" w:hAnsi="Arial Narrow"/>
          <w:sz w:val="24"/>
          <w:szCs w:val="24"/>
        </w:rPr>
        <w:t>ение</w:t>
      </w:r>
      <w:r w:rsidRPr="005A4221">
        <w:rPr>
          <w:rFonts w:ascii="Arial Narrow" w:hAnsi="Arial Narrow"/>
          <w:sz w:val="24"/>
          <w:szCs w:val="24"/>
        </w:rPr>
        <w:t xml:space="preserve"> мероприяти</w:t>
      </w:r>
      <w:r w:rsidR="00340DE1">
        <w:rPr>
          <w:rFonts w:ascii="Arial Narrow" w:hAnsi="Arial Narrow"/>
          <w:sz w:val="24"/>
          <w:szCs w:val="24"/>
        </w:rPr>
        <w:t>й</w:t>
      </w:r>
      <w:r w:rsidRPr="005A4221">
        <w:rPr>
          <w:rFonts w:ascii="Arial Narrow" w:hAnsi="Arial Narrow"/>
          <w:sz w:val="24"/>
          <w:szCs w:val="24"/>
        </w:rPr>
        <w:t xml:space="preserve"> по улавливанию, утилизации, обезвреживанию выбросов вредных веществ в атмосферный воздух.</w:t>
      </w:r>
    </w:p>
    <w:p w:rsidR="00B70359" w:rsidRPr="005A4221" w:rsidRDefault="00B70359" w:rsidP="007E2904">
      <w:pPr>
        <w:pStyle w:val="aa"/>
        <w:numPr>
          <w:ilvl w:val="0"/>
          <w:numId w:val="19"/>
        </w:numPr>
        <w:spacing w:before="0" w:beforeAutospacing="0" w:after="0" w:afterAutospacing="0"/>
        <w:ind w:left="113" w:right="113" w:firstLine="709"/>
        <w:jc w:val="both"/>
        <w:rPr>
          <w:rFonts w:ascii="Arial Narrow" w:hAnsi="Arial Narrow"/>
        </w:rPr>
      </w:pPr>
      <w:r w:rsidRPr="005A4221">
        <w:rPr>
          <w:rFonts w:ascii="Arial Narrow" w:hAnsi="Arial Narrow"/>
        </w:rPr>
        <w:t>Нормирование выбросов загрязняющих веществ в окружающую природную среду производится путем установления предельно допустимых выбросов этих веществ в атмосферу (ПВД). ПВД является основой для планирования мероприятий и проведения экологической экспертизы по предотвращению загрязнения атмосферы.</w:t>
      </w:r>
    </w:p>
    <w:p w:rsidR="00C77952" w:rsidRPr="005A4221" w:rsidRDefault="00C77952" w:rsidP="007E2904">
      <w:pPr>
        <w:pStyle w:val="aa"/>
        <w:numPr>
          <w:ilvl w:val="0"/>
          <w:numId w:val="19"/>
        </w:numPr>
        <w:spacing w:before="0" w:beforeAutospacing="0" w:after="0" w:afterAutospacing="0"/>
        <w:ind w:left="113" w:right="113" w:firstLine="709"/>
        <w:jc w:val="both"/>
        <w:rPr>
          <w:rFonts w:ascii="Arial Narrow" w:hAnsi="Arial Narrow"/>
        </w:rPr>
      </w:pPr>
      <w:r w:rsidRPr="005A4221">
        <w:rPr>
          <w:rFonts w:ascii="Arial Narrow" w:hAnsi="Arial Narrow"/>
        </w:rPr>
        <w:t>Соблюдение Размера санитарно-защитной зоны до границы жилой застройки.</w:t>
      </w:r>
    </w:p>
    <w:p w:rsidR="00E41FB3" w:rsidRPr="005A4221" w:rsidRDefault="00E41FB3" w:rsidP="007E2904">
      <w:pPr>
        <w:pStyle w:val="aa"/>
        <w:numPr>
          <w:ilvl w:val="0"/>
          <w:numId w:val="19"/>
        </w:numPr>
        <w:spacing w:before="0" w:beforeAutospacing="0" w:after="0" w:afterAutospacing="0"/>
        <w:ind w:left="113" w:right="113" w:firstLine="709"/>
        <w:jc w:val="both"/>
        <w:rPr>
          <w:rFonts w:ascii="Arial Narrow" w:hAnsi="Arial Narrow"/>
        </w:rPr>
      </w:pPr>
      <w:r w:rsidRPr="005A4221">
        <w:rPr>
          <w:rFonts w:ascii="Arial Narrow" w:hAnsi="Arial Narrow"/>
        </w:rPr>
        <w:t>При разработке решений по снижению шума следует применять архитектурно-планировочные и строительно-акустические методы. Выбор средств снижения шума, определение необходимости и целесообразности их применения следует производить на основе акустического расчета.</w:t>
      </w:r>
    </w:p>
    <w:p w:rsidR="00E41FB3" w:rsidRPr="005A4221" w:rsidRDefault="00E41FB3" w:rsidP="007E2904">
      <w:pPr>
        <w:pStyle w:val="aa"/>
        <w:numPr>
          <w:ilvl w:val="0"/>
          <w:numId w:val="19"/>
        </w:numPr>
        <w:spacing w:before="0" w:beforeAutospacing="0" w:after="0" w:afterAutospacing="0"/>
        <w:ind w:left="113" w:right="113" w:firstLine="709"/>
        <w:jc w:val="both"/>
        <w:rPr>
          <w:rFonts w:ascii="Arial Narrow" w:hAnsi="Arial Narrow"/>
        </w:rPr>
      </w:pPr>
      <w:r w:rsidRPr="005A4221">
        <w:rPr>
          <w:rFonts w:ascii="Arial Narrow" w:hAnsi="Arial Narrow"/>
        </w:rPr>
        <w:t>При использовании оборудования, имеющего повышенный уровень шума и вибрации, следует предусматривать:</w:t>
      </w:r>
    </w:p>
    <w:p w:rsidR="00E41FB3" w:rsidRPr="005A4221" w:rsidRDefault="00E41FB3"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установку оборудования в отдельном или изолированном помещении (венткамеры);</w:t>
      </w:r>
    </w:p>
    <w:p w:rsidR="00E41FB3" w:rsidRPr="005A4221" w:rsidRDefault="00E41FB3"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установку глушителей на воздуховодах и воздухозаборных камерах;</w:t>
      </w:r>
    </w:p>
    <w:p w:rsidR="00E41FB3" w:rsidRPr="005A4221" w:rsidRDefault="00E41FB3"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установку оборудования на виброизолирующие прокладки;</w:t>
      </w:r>
    </w:p>
    <w:p w:rsidR="00E41FB3" w:rsidRPr="005A4221" w:rsidRDefault="00E41FB3"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облицовку помещений звукопоглощающими несгораемыми материалами;</w:t>
      </w:r>
    </w:p>
    <w:p w:rsidR="00E41FB3" w:rsidRPr="005A4221" w:rsidRDefault="00E41FB3"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установку шумопоглощающих экранов, перегородок, кулис;</w:t>
      </w:r>
    </w:p>
    <w:p w:rsidR="00E41FB3" w:rsidRPr="005A4221" w:rsidRDefault="00E41FB3"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установку вибрирующих агрегатов на отдельные фундаменты или массивные блоки-основания с виброгасящими прокладками;</w:t>
      </w:r>
    </w:p>
    <w:p w:rsidR="00E41FB3" w:rsidRPr="005A4221" w:rsidRDefault="00E41FB3"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отделку ограждающих конструкций помещений акустическими материалами.</w:t>
      </w:r>
    </w:p>
    <w:p w:rsidR="00E41FB3" w:rsidRPr="005A4221" w:rsidRDefault="00E41FB3" w:rsidP="007E2904">
      <w:pPr>
        <w:pStyle w:val="aa"/>
        <w:numPr>
          <w:ilvl w:val="0"/>
          <w:numId w:val="19"/>
        </w:numPr>
        <w:spacing w:before="0" w:beforeAutospacing="0" w:after="0" w:afterAutospacing="0"/>
        <w:ind w:left="113" w:right="113" w:firstLine="709"/>
        <w:jc w:val="both"/>
        <w:rPr>
          <w:rFonts w:ascii="Arial Narrow" w:hAnsi="Arial Narrow"/>
        </w:rPr>
      </w:pPr>
      <w:r w:rsidRPr="005A4221">
        <w:rPr>
          <w:rFonts w:ascii="Arial Narrow" w:hAnsi="Arial Narrow"/>
        </w:rPr>
        <w:t>Для снижения производственного шума и вибрации от компрессорных установок следует предусматривать:</w:t>
      </w:r>
    </w:p>
    <w:p w:rsidR="00E41FB3" w:rsidRPr="005A4221" w:rsidRDefault="00E41FB3"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размещение пульта управления для компрессоров в изолированном помещении;</w:t>
      </w:r>
    </w:p>
    <w:p w:rsidR="00E41FB3" w:rsidRPr="005A4221" w:rsidRDefault="00E41FB3"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изоляцию всасывающих труб компрессоров;</w:t>
      </w:r>
    </w:p>
    <w:p w:rsidR="00E41FB3" w:rsidRPr="005A4221" w:rsidRDefault="00E41FB3"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установку глушителей на всасывающем патрубке и выхлопном воздуховоде компрессора;</w:t>
      </w:r>
    </w:p>
    <w:p w:rsidR="00E41FB3" w:rsidRPr="005A4221" w:rsidRDefault="00E41FB3"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установку компрессоров на специальные фундаменты.</w:t>
      </w:r>
    </w:p>
    <w:p w:rsidR="00E41FB3" w:rsidRPr="005A4221" w:rsidRDefault="00E41FB3" w:rsidP="007E2904">
      <w:pPr>
        <w:pStyle w:val="aa"/>
        <w:numPr>
          <w:ilvl w:val="0"/>
          <w:numId w:val="19"/>
        </w:numPr>
        <w:spacing w:before="0" w:beforeAutospacing="0" w:after="0" w:afterAutospacing="0"/>
        <w:ind w:left="113" w:right="113" w:firstLine="709"/>
        <w:jc w:val="both"/>
        <w:rPr>
          <w:rFonts w:ascii="Arial Narrow" w:hAnsi="Arial Narrow"/>
        </w:rPr>
      </w:pPr>
      <w:r w:rsidRPr="005A4221">
        <w:rPr>
          <w:rFonts w:ascii="Arial Narrow" w:hAnsi="Arial Narrow"/>
        </w:rPr>
        <w:t>Для снижения вибрации и вибрационного шума от вентиляционного оборудования следует предусматривать:</w:t>
      </w:r>
    </w:p>
    <w:p w:rsidR="00E41FB3" w:rsidRPr="005A4221" w:rsidRDefault="00E41FB3"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а) установку вентиляторов на виброизолирующие пружинно-резиновые амортизаторы;</w:t>
      </w:r>
    </w:p>
    <w:p w:rsidR="00E41FB3" w:rsidRPr="005A4221" w:rsidRDefault="00E41FB3"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б) мягкие вставки в местах присоединения воздуховодов к вентиляторам;</w:t>
      </w:r>
    </w:p>
    <w:p w:rsidR="00E41FB3" w:rsidRPr="005A4221" w:rsidRDefault="00E41FB3"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в) вентиляцию воздуховодов виброгасящим материалом;</w:t>
      </w:r>
    </w:p>
    <w:p w:rsidR="00E41FB3" w:rsidRPr="005A4221" w:rsidRDefault="00E41FB3"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г) мягкие прокладки на воздуховоды в местах прохождения через строительные конструкции;</w:t>
      </w:r>
    </w:p>
    <w:p w:rsidR="00E41FB3" w:rsidRPr="005A4221" w:rsidRDefault="00E41FB3"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rPr>
        <w:t>д) покрытие воздуховодов, проходящих через цехи и другие помещения, вибродемпфирующей мастикой.</w:t>
      </w:r>
    </w:p>
    <w:p w:rsidR="003E28EA" w:rsidRPr="005A4221" w:rsidRDefault="003E28EA" w:rsidP="001377A2">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lastRenderedPageBreak/>
        <w:t>При проектировании предприятий должны учитываться предельно допустимые нагрузки на окружающую природную среду и предусматриваться надежные и эффективные меры предупреждения и устранения загрязнения окружающей природной среды вредными отходами, их обезвреживание и утилизация, внедрение ресурсосберегающих, малоотходных и безотходных технологий и производств.</w:t>
      </w:r>
    </w:p>
    <w:p w:rsidR="003E28EA" w:rsidRPr="002E3D3E" w:rsidRDefault="003E28EA" w:rsidP="001377A2">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Строительство и реконструкция предприятий, сооружений и иных объектов должны осуществляться по утвержденным проектам, согласованным с органами и учреждениями Госсанэпиднадзора, в строгом соответствии с действующими природоохранными, санитарными, а также строительными нормами и правилами. При строительстве и реконструкции предприятий, расположенных в черте населенных пунктов, размеры санитарно-защитной зоны следует устанавливать по согласованию с </w:t>
      </w:r>
      <w:r w:rsidRPr="002E3D3E">
        <w:rPr>
          <w:rFonts w:ascii="Arial Narrow" w:hAnsi="Arial Narrow"/>
          <w:sz w:val="24"/>
          <w:szCs w:val="24"/>
        </w:rPr>
        <w:t>органами Госсанэпиднадзора (</w:t>
      </w:r>
      <w:r w:rsidRPr="002E3D3E">
        <w:rPr>
          <w:rFonts w:ascii="Arial Narrow" w:hAnsi="Arial Narrow" w:cs="TimesNewRomanPS-BoldMT"/>
          <w:bCs/>
          <w:sz w:val="24"/>
          <w:szCs w:val="24"/>
        </w:rPr>
        <w:t>СанПиН 2.3.4.004-97, С</w:t>
      </w:r>
      <w:r w:rsidRPr="002E3D3E">
        <w:rPr>
          <w:rFonts w:ascii="Arial Narrow" w:hAnsi="Arial Narrow"/>
          <w:sz w:val="24"/>
          <w:szCs w:val="24"/>
        </w:rPr>
        <w:t>анПиН 2.3.4.545-96).</w:t>
      </w:r>
    </w:p>
    <w:p w:rsidR="00C762E1" w:rsidRPr="005A4221" w:rsidRDefault="003E28EA" w:rsidP="001377A2">
      <w:pPr>
        <w:spacing w:after="0" w:line="240" w:lineRule="auto"/>
        <w:ind w:left="113" w:right="113" w:firstLine="709"/>
        <w:jc w:val="both"/>
        <w:rPr>
          <w:rFonts w:ascii="Arial Narrow" w:hAnsi="Arial Narrow" w:cs="TimesNewRomanPS-BoldMT"/>
          <w:bCs/>
          <w:sz w:val="24"/>
          <w:szCs w:val="24"/>
        </w:rPr>
      </w:pPr>
      <w:r w:rsidRPr="002E3D3E">
        <w:rPr>
          <w:rFonts w:ascii="Arial Narrow" w:hAnsi="Arial Narrow"/>
          <w:sz w:val="24"/>
          <w:szCs w:val="24"/>
        </w:rPr>
        <w:t>Свободные участки и территория предприятия</w:t>
      </w:r>
      <w:r w:rsidRPr="005A4221">
        <w:rPr>
          <w:rFonts w:ascii="Arial Narrow" w:hAnsi="Arial Narrow"/>
          <w:sz w:val="24"/>
          <w:szCs w:val="24"/>
        </w:rPr>
        <w:t xml:space="preserve"> вдоль ограждения должны быть озеленены кустарник</w:t>
      </w:r>
      <w:r w:rsidR="009273CE">
        <w:rPr>
          <w:rFonts w:ascii="Arial Narrow" w:hAnsi="Arial Narrow"/>
          <w:sz w:val="24"/>
          <w:szCs w:val="24"/>
        </w:rPr>
        <w:t>а</w:t>
      </w:r>
      <w:r w:rsidRPr="005A4221">
        <w:rPr>
          <w:rFonts w:ascii="Arial Narrow" w:hAnsi="Arial Narrow"/>
          <w:sz w:val="24"/>
          <w:szCs w:val="24"/>
        </w:rPr>
        <w:t>м</w:t>
      </w:r>
      <w:r w:rsidR="009273CE">
        <w:rPr>
          <w:rFonts w:ascii="Arial Narrow" w:hAnsi="Arial Narrow"/>
          <w:sz w:val="24"/>
          <w:szCs w:val="24"/>
        </w:rPr>
        <w:t>и</w:t>
      </w:r>
      <w:r w:rsidRPr="005A4221">
        <w:rPr>
          <w:rFonts w:ascii="Arial Narrow" w:hAnsi="Arial Narrow"/>
          <w:sz w:val="24"/>
          <w:szCs w:val="24"/>
        </w:rPr>
        <w:t xml:space="preserve"> и деревьями. Не допускается посадка деревьев и кустарников, дающих опушенные семена (</w:t>
      </w:r>
      <w:r w:rsidRPr="005A4221">
        <w:rPr>
          <w:rFonts w:ascii="Arial Narrow" w:hAnsi="Arial Narrow" w:cs="TimesNewRomanPS-BoldMT"/>
          <w:bCs/>
          <w:sz w:val="24"/>
          <w:szCs w:val="24"/>
        </w:rPr>
        <w:t>С</w:t>
      </w:r>
      <w:r w:rsidRPr="005A4221">
        <w:rPr>
          <w:rFonts w:ascii="Arial Narrow" w:hAnsi="Arial Narrow"/>
          <w:sz w:val="24"/>
          <w:szCs w:val="24"/>
        </w:rPr>
        <w:t>анПиН 2.3.4.545-96).</w:t>
      </w:r>
    </w:p>
    <w:p w:rsidR="00B70359" w:rsidRPr="005A4221" w:rsidRDefault="00495EBC" w:rsidP="001377A2">
      <w:pPr>
        <w:pStyle w:val="aa"/>
        <w:spacing w:before="0" w:beforeAutospacing="0" w:after="0" w:afterAutospacing="0"/>
        <w:ind w:left="113" w:right="113" w:firstLine="709"/>
        <w:jc w:val="both"/>
        <w:rPr>
          <w:rFonts w:ascii="Arial Narrow" w:hAnsi="Arial Narrow"/>
        </w:rPr>
      </w:pPr>
      <w:r w:rsidRPr="005A4221">
        <w:rPr>
          <w:rFonts w:ascii="Arial Narrow" w:hAnsi="Arial Narrow"/>
          <w:i/>
          <w:iCs/>
        </w:rPr>
        <w:t>Охрана атмосферного воздуха от загрязнений на АЗС</w:t>
      </w:r>
    </w:p>
    <w:p w:rsidR="00D76BDA" w:rsidRPr="005A4221" w:rsidRDefault="00D76BDA" w:rsidP="001377A2">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поддержание полной технической исправности и герметичности резервуаров и трубопроводов на АЗС;</w:t>
      </w:r>
    </w:p>
    <w:p w:rsidR="00D76BDA" w:rsidRPr="005A4221" w:rsidRDefault="00D76BDA" w:rsidP="001377A2">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установление на АЗС подземных резервуаров внутри оболочек, выполненных из материалов устойчивых к воздействию нефтепродуктов и исключающих проникновение возможных утечек топлива в грунт.</w:t>
      </w:r>
    </w:p>
    <w:p w:rsidR="00D76BDA" w:rsidRPr="005A4221" w:rsidRDefault="00D76BDA" w:rsidP="001377A2">
      <w:pPr>
        <w:tabs>
          <w:tab w:val="left" w:pos="-3119"/>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предлагается оборудовать АЗС системой зак</w:t>
      </w:r>
      <w:r w:rsidR="004E64E9">
        <w:rPr>
          <w:rFonts w:ascii="Arial Narrow" w:hAnsi="Arial Narrow"/>
          <w:sz w:val="24"/>
          <w:szCs w:val="24"/>
        </w:rPr>
        <w:t>о</w:t>
      </w:r>
      <w:r w:rsidRPr="005A4221">
        <w:rPr>
          <w:rFonts w:ascii="Arial Narrow" w:hAnsi="Arial Narrow"/>
          <w:sz w:val="24"/>
          <w:szCs w:val="24"/>
        </w:rPr>
        <w:t>льцовки резервуаров при сливе нефтепродуктов;</w:t>
      </w:r>
    </w:p>
    <w:p w:rsidR="00D76BDA" w:rsidRPr="005A4221" w:rsidRDefault="00D76BDA" w:rsidP="001377A2">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топливораздаточные колонки оборудовать устройством предотвращающим переполнение бака автомобиля (автоматическая блокировка подачи топлива при переполнени</w:t>
      </w:r>
      <w:r w:rsidR="00495EBC" w:rsidRPr="005A4221">
        <w:rPr>
          <w:rFonts w:ascii="Arial Narrow" w:hAnsi="Arial Narrow"/>
          <w:sz w:val="24"/>
          <w:szCs w:val="24"/>
        </w:rPr>
        <w:t>и</w:t>
      </w:r>
      <w:r w:rsidRPr="005A4221">
        <w:rPr>
          <w:rFonts w:ascii="Arial Narrow" w:hAnsi="Arial Narrow"/>
          <w:sz w:val="24"/>
          <w:szCs w:val="24"/>
        </w:rPr>
        <w:t xml:space="preserve"> бака автомобиля);</w:t>
      </w:r>
    </w:p>
    <w:p w:rsidR="00D76BDA" w:rsidRPr="005A4221" w:rsidRDefault="00D76BDA" w:rsidP="001377A2">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контроль за соблюдением технологического процесса слива, хранения, отпуска ГСМ на АЗС;</w:t>
      </w:r>
    </w:p>
    <w:p w:rsidR="00D76BDA" w:rsidRPr="005A4221" w:rsidRDefault="00D76BDA" w:rsidP="001377A2">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контроль за состоянием технологического оборудования и систем топливоподачи АЗС;</w:t>
      </w:r>
    </w:p>
    <w:p w:rsidR="00630BC2" w:rsidRPr="005A4221" w:rsidRDefault="00630BC2" w:rsidP="007E2904">
      <w:pPr>
        <w:pStyle w:val="aa"/>
        <w:numPr>
          <w:ilvl w:val="0"/>
          <w:numId w:val="19"/>
        </w:numPr>
        <w:spacing w:before="0" w:beforeAutospacing="0" w:after="0" w:afterAutospacing="0"/>
        <w:ind w:left="113" w:right="113" w:firstLine="709"/>
        <w:jc w:val="both"/>
        <w:rPr>
          <w:rFonts w:ascii="Arial Narrow" w:hAnsi="Arial Narrow"/>
        </w:rPr>
      </w:pPr>
      <w:r w:rsidRPr="005A4221">
        <w:rPr>
          <w:rFonts w:ascii="Arial Narrow" w:hAnsi="Arial Narrow"/>
        </w:rPr>
        <w:t>Соблюдение Размера санитарно-защитной зоны до границы жилой застройки.</w:t>
      </w:r>
    </w:p>
    <w:p w:rsidR="00495EBC" w:rsidRPr="005A4221" w:rsidRDefault="00495EBC" w:rsidP="001377A2">
      <w:pPr>
        <w:autoSpaceDE w:val="0"/>
        <w:autoSpaceDN w:val="0"/>
        <w:adjustRightInd w:val="0"/>
        <w:spacing w:after="0" w:line="240" w:lineRule="auto"/>
        <w:ind w:left="113" w:right="113" w:firstLine="709"/>
        <w:jc w:val="both"/>
        <w:rPr>
          <w:rFonts w:ascii="Arial Narrow" w:hAnsi="Arial Narrow"/>
          <w:i/>
          <w:sz w:val="24"/>
          <w:szCs w:val="24"/>
        </w:rPr>
      </w:pPr>
      <w:r w:rsidRPr="005A4221">
        <w:rPr>
          <w:rFonts w:ascii="Arial Narrow" w:hAnsi="Arial Narrow"/>
          <w:i/>
          <w:iCs/>
          <w:sz w:val="24"/>
          <w:szCs w:val="24"/>
        </w:rPr>
        <w:t xml:space="preserve">Охрана атмосферного воздуха от </w:t>
      </w:r>
      <w:r w:rsidRPr="002135F9">
        <w:rPr>
          <w:rFonts w:ascii="Arial Narrow" w:hAnsi="Arial Narrow"/>
          <w:i/>
          <w:iCs/>
          <w:sz w:val="24"/>
          <w:szCs w:val="24"/>
        </w:rPr>
        <w:t>загрязнений</w:t>
      </w:r>
      <w:r w:rsidRPr="002135F9">
        <w:rPr>
          <w:rFonts w:ascii="Arial Narrow" w:hAnsi="Arial Narrow"/>
          <w:i/>
          <w:sz w:val="24"/>
          <w:szCs w:val="24"/>
        </w:rPr>
        <w:t xml:space="preserve"> </w:t>
      </w:r>
      <w:r w:rsidRPr="002135F9">
        <w:rPr>
          <w:rFonts w:ascii="Arial Narrow" w:hAnsi="Arial Narrow" w:cs="Times New Roman CYR"/>
          <w:i/>
          <w:iCs/>
          <w:sz w:val="24"/>
          <w:szCs w:val="24"/>
        </w:rPr>
        <w:t>сельскохозяйственных и промышленных предприятий</w:t>
      </w:r>
    </w:p>
    <w:p w:rsidR="00630BC2" w:rsidRPr="005A4221" w:rsidRDefault="00630BC2" w:rsidP="001377A2">
      <w:pPr>
        <w:autoSpaceDE w:val="0"/>
        <w:autoSpaceDN w:val="0"/>
        <w:adjustRightInd w:val="0"/>
        <w:spacing w:after="0" w:line="240" w:lineRule="auto"/>
        <w:ind w:left="113" w:right="113" w:firstLine="709"/>
        <w:jc w:val="both"/>
        <w:rPr>
          <w:rFonts w:ascii="Arial Narrow" w:hAnsi="Arial Narrow" w:cs="TimesNewRomanPSMT"/>
          <w:sz w:val="24"/>
          <w:szCs w:val="24"/>
        </w:rPr>
      </w:pPr>
      <w:r w:rsidRPr="005A4221">
        <w:rPr>
          <w:rFonts w:ascii="Arial Narrow" w:hAnsi="Arial Narrow" w:cs="TimesNewRomanPSMT"/>
          <w:sz w:val="24"/>
          <w:szCs w:val="24"/>
        </w:rPr>
        <w:t>На территории Красноярского края действует Соглашение о взаимодействии государственных органов исполнительной власти в области охраны атмосферного воздуха в Красноярском крае, предусматривающее проведение государственной политики в области охраны атмосферного воздуха и установление нормативов предельно-допустимых выбросов (ПДВ) вредных (загрязняющих) веществ в атмосферу. С целью снижения негативного воздействия загрязняющих веществ на атмосферный воздух населенных мест от стационарных источников продолжается работа по рассмотрению и согласованию проектов ПДВ отдельных предприятий, в том числе совместно с уполномоченными органами исполнительной власти – по нормированию выбросов загрязняющих веществ предприятиями.</w:t>
      </w:r>
    </w:p>
    <w:p w:rsidR="00630BC2" w:rsidRPr="005A4221" w:rsidRDefault="003C4912" w:rsidP="001377A2">
      <w:pPr>
        <w:autoSpaceDE w:val="0"/>
        <w:autoSpaceDN w:val="0"/>
        <w:adjustRightInd w:val="0"/>
        <w:spacing w:after="0" w:line="240" w:lineRule="auto"/>
        <w:ind w:left="113" w:right="113" w:firstLine="709"/>
        <w:jc w:val="both"/>
        <w:rPr>
          <w:rFonts w:ascii="Arial Narrow" w:hAnsi="Arial Narrow" w:cs="TimesNewRomanPSMT"/>
          <w:sz w:val="24"/>
          <w:szCs w:val="24"/>
        </w:rPr>
      </w:pPr>
      <w:r>
        <w:rPr>
          <w:rFonts w:ascii="Arial Narrow" w:hAnsi="Arial Narrow" w:cs="TimesNewRomanPSMT"/>
          <w:sz w:val="24"/>
          <w:szCs w:val="24"/>
        </w:rPr>
        <w:t>Х</w:t>
      </w:r>
      <w:r w:rsidR="00630BC2" w:rsidRPr="005A4221">
        <w:rPr>
          <w:rFonts w:ascii="Arial Narrow" w:hAnsi="Arial Narrow" w:cs="TimesNewRomanPSMT"/>
          <w:sz w:val="24"/>
          <w:szCs w:val="24"/>
        </w:rPr>
        <w:t>озяйствующим субъектам необходимо проводить производственный лабораторный контроль в зоне влияния выбросов данного объекта.</w:t>
      </w:r>
    </w:p>
    <w:p w:rsidR="003B223D" w:rsidRPr="005A4221" w:rsidRDefault="003B223D" w:rsidP="001377A2">
      <w:pPr>
        <w:autoSpaceDE w:val="0"/>
        <w:autoSpaceDN w:val="0"/>
        <w:adjustRightInd w:val="0"/>
        <w:spacing w:after="0" w:line="240" w:lineRule="auto"/>
        <w:ind w:left="113" w:right="113" w:firstLine="709"/>
        <w:jc w:val="both"/>
        <w:rPr>
          <w:rFonts w:ascii="Arial Narrow" w:hAnsi="Arial Narrow" w:cs="Times New Roman CYR"/>
          <w:iCs/>
          <w:sz w:val="24"/>
          <w:szCs w:val="24"/>
        </w:rPr>
      </w:pPr>
      <w:r w:rsidRPr="005A4221">
        <w:rPr>
          <w:rFonts w:ascii="Arial Narrow" w:hAnsi="Arial Narrow"/>
          <w:sz w:val="24"/>
          <w:szCs w:val="24"/>
        </w:rPr>
        <w:t xml:space="preserve">- </w:t>
      </w:r>
      <w:r w:rsidRPr="005A4221">
        <w:rPr>
          <w:rFonts w:ascii="Arial Narrow" w:hAnsi="Arial Narrow" w:cs="Times New Roman CYR"/>
          <w:iCs/>
          <w:sz w:val="24"/>
          <w:szCs w:val="24"/>
        </w:rPr>
        <w:t xml:space="preserve">для </w:t>
      </w:r>
      <w:r w:rsidR="00495EBC" w:rsidRPr="005A4221">
        <w:rPr>
          <w:rFonts w:ascii="Arial Narrow" w:hAnsi="Arial Narrow" w:cs="Times New Roman CYR"/>
          <w:iCs/>
          <w:sz w:val="24"/>
          <w:szCs w:val="24"/>
        </w:rPr>
        <w:t>проектируемых</w:t>
      </w:r>
      <w:r w:rsidRPr="005A4221">
        <w:rPr>
          <w:rFonts w:ascii="Arial Narrow" w:hAnsi="Arial Narrow" w:cs="Times New Roman CYR"/>
          <w:iCs/>
          <w:sz w:val="24"/>
          <w:szCs w:val="24"/>
        </w:rPr>
        <w:t xml:space="preserve"> сельскохозяйственных предприятий, выделяющих производственные вредности, необходимо предусматривать внедрение более совершенной технологии производства, применение более эффективных средств и установок по улавливанию и утилизации производственных выбросов;</w:t>
      </w:r>
    </w:p>
    <w:p w:rsidR="00FC51CA" w:rsidRPr="005A4221" w:rsidRDefault="00FC51CA" w:rsidP="001377A2">
      <w:pPr>
        <w:autoSpaceDE w:val="0"/>
        <w:autoSpaceDN w:val="0"/>
        <w:adjustRightInd w:val="0"/>
        <w:spacing w:after="0" w:line="240" w:lineRule="auto"/>
        <w:ind w:left="113" w:right="113" w:firstLine="709"/>
        <w:jc w:val="both"/>
        <w:rPr>
          <w:rFonts w:ascii="Arial Narrow" w:hAnsi="Arial Narrow" w:cs="Times New Roman CYR"/>
          <w:iCs/>
          <w:sz w:val="24"/>
          <w:szCs w:val="24"/>
        </w:rPr>
      </w:pPr>
      <w:r w:rsidRPr="005A4221">
        <w:rPr>
          <w:rFonts w:ascii="Arial Narrow" w:hAnsi="Arial Narrow" w:cs="Times New Roman CYR"/>
          <w:iCs/>
          <w:sz w:val="24"/>
          <w:szCs w:val="24"/>
        </w:rPr>
        <w:t>- в целях уменьшения вредного воздействия от деревообрабатывающих станков на окружающую среду необходимо установить современные системы очистки с высоким коэффициентом пылеулавливания, что приведет к минимизации вредных выбросов в атмосферный воздух.</w:t>
      </w:r>
    </w:p>
    <w:p w:rsidR="00016B5B" w:rsidRPr="005A4221" w:rsidRDefault="00016B5B" w:rsidP="001377A2">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lastRenderedPageBreak/>
        <w:t xml:space="preserve">- при неблагоприятных метеоусловиях необходимо </w:t>
      </w:r>
      <w:r w:rsidR="006D56AD" w:rsidRPr="005A4221">
        <w:rPr>
          <w:rFonts w:ascii="Arial Narrow" w:hAnsi="Arial Narrow"/>
          <w:sz w:val="24"/>
          <w:szCs w:val="24"/>
        </w:rPr>
        <w:t>ограничить</w:t>
      </w:r>
      <w:r w:rsidRPr="005A4221">
        <w:rPr>
          <w:rFonts w:ascii="Arial Narrow" w:hAnsi="Arial Narrow"/>
          <w:sz w:val="24"/>
          <w:szCs w:val="24"/>
        </w:rPr>
        <w:t xml:space="preserve"> деятельность производств, связанных с выбросом большого количества взвешенных веществ (котельная), запретить погрузочно-разгрузочные работы пылящих материалов;</w:t>
      </w:r>
    </w:p>
    <w:p w:rsidR="00630BC2" w:rsidRPr="005A4221" w:rsidRDefault="00630BC2" w:rsidP="007E2904">
      <w:pPr>
        <w:pStyle w:val="aa"/>
        <w:numPr>
          <w:ilvl w:val="0"/>
          <w:numId w:val="19"/>
        </w:numPr>
        <w:spacing w:before="0" w:beforeAutospacing="0" w:after="0" w:afterAutospacing="0"/>
        <w:ind w:left="113" w:right="113" w:firstLine="709"/>
        <w:jc w:val="both"/>
        <w:rPr>
          <w:rFonts w:ascii="Arial Narrow" w:hAnsi="Arial Narrow"/>
        </w:rPr>
      </w:pPr>
      <w:r w:rsidRPr="005A4221">
        <w:rPr>
          <w:rFonts w:ascii="Arial Narrow" w:hAnsi="Arial Narrow"/>
        </w:rPr>
        <w:t>Соблюдение Размера санитарно-защитной зоны до границы жилой застройки.</w:t>
      </w:r>
    </w:p>
    <w:p w:rsidR="009C29B1" w:rsidRPr="005A4221" w:rsidRDefault="009C29B1" w:rsidP="007E2904">
      <w:pPr>
        <w:pStyle w:val="a6"/>
        <w:numPr>
          <w:ilvl w:val="0"/>
          <w:numId w:val="19"/>
        </w:num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Экологическое совершенствование производства предполагает экономию потребляемых ресурсов окружающей среды и сокращение массы отходов, размещаемых в ней. И то и другое достигается путем внедрения малоотходных технологий, создания систем безотходного производства, вывода из эксплуатации устаревших основных фондов, оказывающих негативное воздействие на окружающую среду. </w:t>
      </w:r>
    </w:p>
    <w:p w:rsidR="00630BC2" w:rsidRPr="005A4221" w:rsidRDefault="00630BC2" w:rsidP="001377A2">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i/>
          <w:iCs/>
          <w:sz w:val="24"/>
          <w:szCs w:val="24"/>
        </w:rPr>
        <w:t>Охрана атмосферного воздуха от загрязнений от автотранспорта</w:t>
      </w:r>
    </w:p>
    <w:p w:rsidR="00016B5B" w:rsidRPr="005A4221" w:rsidRDefault="00016B5B" w:rsidP="001377A2">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своевременное проведение планово-предупредительных ремонтов и технического обслуживания автотранспорта для снижения вредных выбросов в атмосферу от работающих двигателей;</w:t>
      </w:r>
    </w:p>
    <w:p w:rsidR="00FC51CA" w:rsidRPr="005A4221" w:rsidRDefault="00FC51CA" w:rsidP="001377A2">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установка комбинированных нейтрализаторов на выхлопные трубы автотранспорта, обеспечивающих снижение выбросов;</w:t>
      </w:r>
    </w:p>
    <w:p w:rsidR="00FC51CA" w:rsidRPr="005A4221" w:rsidRDefault="00FC51CA" w:rsidP="001377A2">
      <w:pPr>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предотвращение простоя машин и мех</w:t>
      </w:r>
      <w:r w:rsidR="006D56AD" w:rsidRPr="005A4221">
        <w:rPr>
          <w:rFonts w:ascii="Arial Narrow" w:hAnsi="Arial Narrow"/>
          <w:sz w:val="24"/>
          <w:szCs w:val="24"/>
        </w:rPr>
        <w:t>анизмов с работающим двигателем.</w:t>
      </w:r>
    </w:p>
    <w:p w:rsidR="00FC51CA" w:rsidRPr="005A4221" w:rsidRDefault="00FC51CA" w:rsidP="001377A2">
      <w:pPr>
        <w:spacing w:after="0" w:line="240" w:lineRule="auto"/>
        <w:ind w:left="113" w:right="113" w:firstLine="709"/>
        <w:jc w:val="both"/>
        <w:rPr>
          <w:rFonts w:ascii="Arial Narrow" w:hAnsi="Arial Narrow"/>
          <w:i/>
          <w:sz w:val="24"/>
          <w:szCs w:val="24"/>
        </w:rPr>
      </w:pPr>
      <w:r w:rsidRPr="005A4221">
        <w:rPr>
          <w:rFonts w:ascii="Arial Narrow" w:hAnsi="Arial Narrow"/>
          <w:i/>
          <w:sz w:val="24"/>
          <w:szCs w:val="24"/>
        </w:rPr>
        <w:t xml:space="preserve">В борьбе с проблемами шума и для снижения вредных выбросов в атмосферу от автотранспорта, приведения их объёмов к нормативным показателям рекомендуется осуществлять следующие мероприятия: </w:t>
      </w:r>
    </w:p>
    <w:p w:rsidR="00FC51CA" w:rsidRPr="005A4221" w:rsidRDefault="00FC51CA" w:rsidP="007E2904">
      <w:pPr>
        <w:numPr>
          <w:ilvl w:val="0"/>
          <w:numId w:val="5"/>
        </w:num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создание шумозащитного озеленения, ветрозащитных, санитарных зелёных зон между производственными территориями и жильём; </w:t>
      </w:r>
    </w:p>
    <w:p w:rsidR="00430C54" w:rsidRPr="00430C54" w:rsidRDefault="00430C54" w:rsidP="007E2904">
      <w:pPr>
        <w:numPr>
          <w:ilvl w:val="0"/>
          <w:numId w:val="5"/>
        </w:numPr>
        <w:tabs>
          <w:tab w:val="left" w:pos="-2410"/>
          <w:tab w:val="left" w:pos="-2268"/>
          <w:tab w:val="num" w:pos="2160"/>
        </w:tabs>
        <w:autoSpaceDE w:val="0"/>
        <w:autoSpaceDN w:val="0"/>
        <w:adjustRightInd w:val="0"/>
        <w:spacing w:after="0" w:line="240" w:lineRule="auto"/>
        <w:ind w:left="113" w:right="113" w:firstLine="709"/>
        <w:jc w:val="both"/>
      </w:pPr>
      <w:r w:rsidRPr="00430C54">
        <w:rPr>
          <w:rFonts w:ascii="Arial Narrow" w:hAnsi="Arial Narrow"/>
          <w:sz w:val="24"/>
          <w:szCs w:val="24"/>
        </w:rPr>
        <w:t xml:space="preserve">формированием общей системы зеленых насаждений, способствующей шумозащите, созданию тихих зон для отдыха населения. Организация озеленения общего пользования внутри селитебной территории. </w:t>
      </w:r>
    </w:p>
    <w:p w:rsidR="00430C54" w:rsidRPr="00430C54" w:rsidRDefault="00430C54" w:rsidP="007E2904">
      <w:pPr>
        <w:numPr>
          <w:ilvl w:val="0"/>
          <w:numId w:val="5"/>
        </w:numPr>
        <w:tabs>
          <w:tab w:val="left" w:pos="-2410"/>
          <w:tab w:val="left" w:pos="-2268"/>
          <w:tab w:val="num" w:pos="2160"/>
        </w:tabs>
        <w:autoSpaceDE w:val="0"/>
        <w:autoSpaceDN w:val="0"/>
        <w:adjustRightInd w:val="0"/>
        <w:spacing w:after="0" w:line="240" w:lineRule="auto"/>
        <w:ind w:left="113" w:right="113" w:firstLine="709"/>
        <w:jc w:val="both"/>
        <w:rPr>
          <w:rFonts w:ascii="Arial Narrow" w:hAnsi="Arial Narrow"/>
          <w:sz w:val="24"/>
          <w:szCs w:val="24"/>
        </w:rPr>
      </w:pPr>
      <w:r w:rsidRPr="00430C54">
        <w:rPr>
          <w:rFonts w:ascii="Arial Narrow" w:hAnsi="Arial Narrow"/>
          <w:sz w:val="24"/>
          <w:szCs w:val="24"/>
        </w:rPr>
        <w:t>Проектом предусматривается также включение в единую зелёную систему санитарно-защитного озеленение вдоль дорог и территорий жилых кварталов, прибрежной зоны, а также аллей и озеленения лечебных и детских учреждений.</w:t>
      </w:r>
    </w:p>
    <w:p w:rsidR="00FC51CA" w:rsidRPr="005A4221" w:rsidRDefault="00FC51CA" w:rsidP="007E2904">
      <w:pPr>
        <w:numPr>
          <w:ilvl w:val="0"/>
          <w:numId w:val="5"/>
        </w:num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современное герметичное остекление, применение шумозащитных экранов;</w:t>
      </w:r>
    </w:p>
    <w:p w:rsidR="00FC51CA" w:rsidRPr="005A4221" w:rsidRDefault="00FC51CA" w:rsidP="007E2904">
      <w:pPr>
        <w:numPr>
          <w:ilvl w:val="0"/>
          <w:numId w:val="5"/>
        </w:num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снижение шума за счёт шумопоглотителей, снижение выбросов за счёт пылеуловителей, мониторинг и усовершенствования правил труда производственных процессов и т.д.</w:t>
      </w:r>
    </w:p>
    <w:p w:rsidR="00DB591F" w:rsidRDefault="005612F3" w:rsidP="001377A2">
      <w:pPr>
        <w:autoSpaceDE w:val="0"/>
        <w:autoSpaceDN w:val="0"/>
        <w:adjustRightInd w:val="0"/>
        <w:spacing w:after="0" w:line="240" w:lineRule="auto"/>
        <w:ind w:left="113" w:right="113" w:firstLine="709"/>
        <w:jc w:val="both"/>
        <w:rPr>
          <w:rFonts w:ascii="Arial Narrow" w:hAnsi="Arial Narrow" w:cs="TimesNewRomanPSMT"/>
          <w:sz w:val="24"/>
          <w:szCs w:val="24"/>
        </w:rPr>
      </w:pPr>
      <w:r w:rsidRPr="002135F9">
        <w:rPr>
          <w:rFonts w:ascii="Arial Narrow" w:hAnsi="Arial Narrow"/>
          <w:i/>
          <w:iCs/>
          <w:sz w:val="24"/>
          <w:szCs w:val="24"/>
        </w:rPr>
        <w:t xml:space="preserve">Охрана атмосферного воздуха от </w:t>
      </w:r>
      <w:r w:rsidR="00874B28" w:rsidRPr="002135F9">
        <w:rPr>
          <w:rFonts w:ascii="Arial Narrow" w:hAnsi="Arial Narrow"/>
          <w:i/>
          <w:iCs/>
          <w:sz w:val="24"/>
          <w:szCs w:val="24"/>
        </w:rPr>
        <w:t>Источников электромагнитных полей радиочастотного диапазона</w:t>
      </w:r>
      <w:r w:rsidR="000A5F08" w:rsidRPr="002135F9">
        <w:rPr>
          <w:rFonts w:ascii="Arial Narrow" w:hAnsi="Arial Narrow"/>
          <w:i/>
          <w:iCs/>
          <w:sz w:val="24"/>
          <w:szCs w:val="24"/>
        </w:rPr>
        <w:t>. Ими</w:t>
      </w:r>
      <w:r w:rsidR="000A5F08" w:rsidRPr="005A4221">
        <w:rPr>
          <w:rFonts w:ascii="Arial Narrow" w:hAnsi="Arial Narrow"/>
          <w:i/>
          <w:iCs/>
          <w:color w:val="4F81BD" w:themeColor="accent1"/>
          <w:sz w:val="24"/>
          <w:szCs w:val="24"/>
        </w:rPr>
        <w:t xml:space="preserve"> </w:t>
      </w:r>
      <w:r w:rsidR="00874B28" w:rsidRPr="005A4221">
        <w:rPr>
          <w:rFonts w:ascii="Arial Narrow" w:hAnsi="Arial Narrow" w:cs="TimesNewRomanPSMT"/>
          <w:sz w:val="24"/>
          <w:szCs w:val="24"/>
        </w:rPr>
        <w:t>являются радиотехнические объекты, излучающие электромагнитную</w:t>
      </w:r>
      <w:r w:rsidR="000A5F08" w:rsidRPr="005A4221">
        <w:rPr>
          <w:rFonts w:ascii="Arial Narrow" w:hAnsi="Arial Narrow" w:cs="TimesNewRomanPSMT"/>
          <w:sz w:val="24"/>
          <w:szCs w:val="24"/>
        </w:rPr>
        <w:t xml:space="preserve"> </w:t>
      </w:r>
      <w:r w:rsidR="00874B28" w:rsidRPr="005A4221">
        <w:rPr>
          <w:rFonts w:ascii="Arial Narrow" w:hAnsi="Arial Narrow" w:cs="TimesNewRomanPSMT"/>
          <w:sz w:val="24"/>
          <w:szCs w:val="24"/>
        </w:rPr>
        <w:t xml:space="preserve">энергию в окружающую среду. </w:t>
      </w:r>
    </w:p>
    <w:p w:rsidR="005612F3" w:rsidRPr="005A4221" w:rsidRDefault="005612F3" w:rsidP="001377A2">
      <w:pPr>
        <w:autoSpaceDE w:val="0"/>
        <w:autoSpaceDN w:val="0"/>
        <w:adjustRightInd w:val="0"/>
        <w:spacing w:after="0" w:line="240" w:lineRule="auto"/>
        <w:ind w:left="113" w:right="113" w:firstLine="709"/>
        <w:jc w:val="both"/>
        <w:rPr>
          <w:rFonts w:ascii="Arial Narrow" w:hAnsi="Arial Narrow" w:cs="TimesNewRomanPSMT"/>
          <w:sz w:val="24"/>
          <w:szCs w:val="24"/>
        </w:rPr>
      </w:pPr>
      <w:r w:rsidRPr="005A4221">
        <w:rPr>
          <w:rFonts w:ascii="Arial Narrow" w:hAnsi="Arial Narrow" w:cs="TimesNewRomanPSMT"/>
          <w:sz w:val="24"/>
          <w:szCs w:val="24"/>
        </w:rPr>
        <w:t>Все эксплуатируемые и вводимые в эксплуатацию подлежат обязательной санитарно-эпидемиологической экспертизе (оценке) размещения и эксплуатации в соответствии с требованиями МУ 4.3.2320-08 «Порядок подготовки и оформления санитарно-эпидемиологических заключений на передающие радиотехнические объекты</w:t>
      </w:r>
      <w:r w:rsidR="000A5F08" w:rsidRPr="005A4221">
        <w:rPr>
          <w:rFonts w:ascii="Arial Narrow" w:hAnsi="Arial Narrow" w:cs="TimesNewRomanPSMT"/>
          <w:sz w:val="24"/>
          <w:szCs w:val="24"/>
        </w:rPr>
        <w:t>».</w:t>
      </w:r>
    </w:p>
    <w:p w:rsidR="00630BC2" w:rsidRPr="005A4221" w:rsidRDefault="00630BC2" w:rsidP="007E2904">
      <w:pPr>
        <w:pStyle w:val="aa"/>
        <w:numPr>
          <w:ilvl w:val="0"/>
          <w:numId w:val="19"/>
        </w:numPr>
        <w:spacing w:before="0" w:beforeAutospacing="0" w:after="0" w:afterAutospacing="0"/>
        <w:ind w:left="113" w:right="113" w:firstLine="709"/>
        <w:jc w:val="both"/>
        <w:rPr>
          <w:rFonts w:ascii="Arial Narrow" w:hAnsi="Arial Narrow"/>
        </w:rPr>
      </w:pPr>
      <w:r w:rsidRPr="005A4221">
        <w:rPr>
          <w:rFonts w:ascii="Arial Narrow" w:hAnsi="Arial Narrow"/>
        </w:rPr>
        <w:t>Соблюдение Размера санитарно-защитной зоны до границы жилой застройки.</w:t>
      </w:r>
    </w:p>
    <w:p w:rsidR="00984715" w:rsidRPr="005A4221" w:rsidRDefault="00984715" w:rsidP="001377A2">
      <w:pPr>
        <w:autoSpaceDE w:val="0"/>
        <w:autoSpaceDN w:val="0"/>
        <w:adjustRightInd w:val="0"/>
        <w:spacing w:after="0" w:line="240" w:lineRule="auto"/>
        <w:ind w:left="113" w:right="113" w:firstLine="709"/>
        <w:jc w:val="both"/>
        <w:rPr>
          <w:rFonts w:ascii="Arial Narrow" w:hAnsi="Arial Narrow" w:cs="TimesNewRomanPSMT"/>
          <w:sz w:val="24"/>
          <w:szCs w:val="24"/>
        </w:rPr>
      </w:pPr>
      <w:r w:rsidRPr="005A4221">
        <w:rPr>
          <w:rFonts w:ascii="Arial Narrow" w:hAnsi="Arial Narrow" w:cs="TimesNewRomanPSMT"/>
          <w:i/>
          <w:sz w:val="24"/>
          <w:szCs w:val="24"/>
        </w:rPr>
        <w:t>Охрана атмосферного воздуха от загрязнения выбросами от речного транспорта</w:t>
      </w:r>
    </w:p>
    <w:p w:rsidR="00984715" w:rsidRPr="005A4221" w:rsidRDefault="00984715" w:rsidP="001377A2">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Для уменьшения загрязнения газов при работе дизеля металлами, сажей и другими твердыми примесями необходимо оборудовать судовые энергетические установки и пропульсивные комплексы техническими средствами по очистке выпускных газов, более эффективными сепараторами льяльных нефтесодержащих вод, очистителями сточных и бытовых вод, современными инсинераторами. </w:t>
      </w:r>
    </w:p>
    <w:p w:rsidR="00984715" w:rsidRPr="005A4221" w:rsidRDefault="00984715" w:rsidP="001377A2">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применение более качественных сортов моторного топлив, а также природного газа и водорода в качестве альтернативного топлива; </w:t>
      </w:r>
    </w:p>
    <w:p w:rsidR="00984715" w:rsidRPr="005A4221" w:rsidRDefault="00984715" w:rsidP="001377A2">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оптимизация рабочего процесса в дизеле на всех эксплуатационных режимах с широким внедрением систем электронно-управляемого впрыска топлива и регулирования фаз газораспределения и топливоподачи, а также оптимизации подачи масла в цилиндры дизеля; </w:t>
      </w:r>
    </w:p>
    <w:p w:rsidR="00984715" w:rsidRPr="005A4221" w:rsidRDefault="00984715" w:rsidP="001377A2">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полное предотвращение пожаров в утилизационных котлах благодаря оборудованию их системами контроля температуры в полости котла, пожаротушения, сажеобдува; </w:t>
      </w:r>
    </w:p>
    <w:p w:rsidR="00984715" w:rsidRPr="005A4221" w:rsidRDefault="00984715" w:rsidP="001377A2">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lastRenderedPageBreak/>
        <w:t xml:space="preserve">обязательное оборудование судов техническими средствами по контролю качества уходящих в атмосферу выпускных газов и удаляемых за борт нефтесодержащих, сточных и бытовых вод; </w:t>
      </w:r>
    </w:p>
    <w:p w:rsidR="00984715" w:rsidRPr="005A4221" w:rsidRDefault="00984715" w:rsidP="001377A2">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полное запрещение использования на судах для любых целей азотосодержащих веществ (в рефрижераторных установках, противопожарных системах и т д.)</w:t>
      </w:r>
    </w:p>
    <w:p w:rsidR="00984715" w:rsidRPr="005A4221" w:rsidRDefault="00984715" w:rsidP="001377A2">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предотвращение протечек в сальниковых и фланцевых соединениях и судовых системах. </w:t>
      </w:r>
    </w:p>
    <w:p w:rsidR="00BC3DA2" w:rsidRPr="005A4221" w:rsidRDefault="00984715" w:rsidP="001377A2">
      <w:pPr>
        <w:spacing w:after="0" w:line="240" w:lineRule="auto"/>
        <w:ind w:left="113" w:right="113" w:firstLine="709"/>
        <w:jc w:val="both"/>
        <w:rPr>
          <w:rFonts w:ascii="Arial Narrow" w:hAnsi="Arial Narrow" w:cs="TimesNewRomanPSMT"/>
          <w:sz w:val="24"/>
          <w:szCs w:val="24"/>
        </w:rPr>
      </w:pPr>
      <w:r w:rsidRPr="005A4221">
        <w:rPr>
          <w:rFonts w:ascii="Arial Narrow" w:hAnsi="Arial Narrow"/>
          <w:sz w:val="24"/>
          <w:szCs w:val="24"/>
        </w:rPr>
        <w:t>эффективное применение валогенераторных установок в составе судовых электроэнергетических систем и переход к эксплуатации дизель-генераторов с переменной частотой вращения.</w:t>
      </w:r>
    </w:p>
    <w:p w:rsidR="00BC3DA2" w:rsidRPr="005A4221" w:rsidRDefault="00BC3DA2" w:rsidP="001377A2">
      <w:pPr>
        <w:autoSpaceDE w:val="0"/>
        <w:autoSpaceDN w:val="0"/>
        <w:adjustRightInd w:val="0"/>
        <w:spacing w:after="0" w:line="240" w:lineRule="auto"/>
        <w:ind w:left="113" w:right="113" w:firstLine="709"/>
        <w:jc w:val="both"/>
        <w:rPr>
          <w:rFonts w:ascii="Arial Narrow" w:hAnsi="Arial Narrow" w:cs="TimesNewRomanPSMT"/>
          <w:sz w:val="24"/>
          <w:szCs w:val="24"/>
        </w:rPr>
      </w:pPr>
    </w:p>
    <w:p w:rsidR="00016B5B" w:rsidRPr="005A4221" w:rsidRDefault="008F03FA" w:rsidP="00D4486C">
      <w:pPr>
        <w:spacing w:after="0" w:line="240" w:lineRule="auto"/>
        <w:ind w:left="113" w:right="113" w:firstLine="709"/>
        <w:jc w:val="both"/>
        <w:outlineLvl w:val="1"/>
        <w:rPr>
          <w:rFonts w:ascii="Arial Narrow" w:hAnsi="Arial Narrow"/>
          <w:b/>
          <w:i/>
          <w:sz w:val="24"/>
          <w:szCs w:val="24"/>
        </w:rPr>
      </w:pPr>
      <w:bookmarkStart w:id="73" w:name="_Toc346886500"/>
      <w:bookmarkStart w:id="74" w:name="_Toc351565122"/>
      <w:r>
        <w:rPr>
          <w:rFonts w:ascii="Arial Narrow" w:hAnsi="Arial Narrow"/>
          <w:b/>
          <w:i/>
          <w:sz w:val="24"/>
          <w:szCs w:val="24"/>
        </w:rPr>
        <w:t>10.</w:t>
      </w:r>
      <w:r w:rsidR="00016B5B" w:rsidRPr="005A4221">
        <w:rPr>
          <w:rFonts w:ascii="Arial Narrow" w:hAnsi="Arial Narrow"/>
          <w:b/>
          <w:i/>
          <w:sz w:val="24"/>
          <w:szCs w:val="24"/>
        </w:rPr>
        <w:t>2 Проектные предложения по охране почв</w:t>
      </w:r>
      <w:bookmarkEnd w:id="73"/>
      <w:bookmarkEnd w:id="74"/>
    </w:p>
    <w:p w:rsidR="00EC2AE7" w:rsidRDefault="00EC2AE7" w:rsidP="001377A2">
      <w:pPr>
        <w:spacing w:after="0" w:line="240" w:lineRule="auto"/>
        <w:ind w:left="113" w:right="113" w:firstLine="709"/>
        <w:jc w:val="both"/>
        <w:rPr>
          <w:rFonts w:ascii="Arial Narrow" w:hAnsi="Arial Narrow"/>
          <w:sz w:val="24"/>
          <w:szCs w:val="24"/>
        </w:rPr>
      </w:pPr>
    </w:p>
    <w:p w:rsidR="00EC2AE7" w:rsidRPr="005C6564" w:rsidRDefault="00EC2AE7" w:rsidP="00EC2AE7">
      <w:pPr>
        <w:pStyle w:val="a4"/>
        <w:tabs>
          <w:tab w:val="clear" w:pos="4153"/>
          <w:tab w:val="left" w:pos="426"/>
          <w:tab w:val="left" w:pos="567"/>
          <w:tab w:val="left" w:pos="1418"/>
          <w:tab w:val="left" w:pos="4275"/>
        </w:tabs>
        <w:autoSpaceDE w:val="0"/>
        <w:autoSpaceDN w:val="0"/>
        <w:adjustRightInd w:val="0"/>
        <w:ind w:left="113" w:right="113" w:firstLine="737"/>
        <w:jc w:val="both"/>
      </w:pPr>
      <w:r w:rsidRPr="005C6564">
        <w:t>Предприятия, автомашины и тракторы выделяют газы, сажу, пыль, которые в той или иной степени влияют на почвенные процессы. Большие площади земель около строительных площадок, вдоль дорог, около полевых станов остаются неиспользованными, подвергаются разрушению. Все это ставит ряд проблем, связанных с охраной почв и рациональным их использованием.</w:t>
      </w:r>
    </w:p>
    <w:p w:rsidR="00BD3D42" w:rsidRPr="005A4221" w:rsidRDefault="00BD3D42" w:rsidP="001377A2">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Причиной высокого химического и биологического загрязнения почвы населенных мест продолжает оставаться отсутствие централизованной канализации и возникновение несанкционированных свалок. Система очистки населенных мест остается несовершенной. Анализ работы по данному разделу показывает, что наиболее неудовлетворительная ситуация складывается с состоянием санитарной очистки и сбором бытовых отходов в жилом фонде. Причиной сложившейся ситуации в частном секторе является отсутствие действенного механизма финансирования, а, следовательно, и отсутствия планового вывоза бытовых отходов с территорий индивидуальной застройки.</w:t>
      </w:r>
    </w:p>
    <w:p w:rsidR="00BD3D42" w:rsidRPr="005A4221" w:rsidRDefault="00BD3D42" w:rsidP="001377A2">
      <w:pPr>
        <w:spacing w:after="0" w:line="240" w:lineRule="auto"/>
        <w:ind w:left="113" w:right="113" w:firstLine="709"/>
        <w:jc w:val="both"/>
        <w:rPr>
          <w:rFonts w:ascii="Arial Narrow" w:hAnsi="Arial Narrow"/>
          <w:sz w:val="24"/>
          <w:szCs w:val="24"/>
        </w:rPr>
      </w:pPr>
    </w:p>
    <w:p w:rsidR="00BD3D42" w:rsidRPr="005A4221" w:rsidRDefault="009F2E86" w:rsidP="001377A2">
      <w:pPr>
        <w:spacing w:after="0" w:line="240" w:lineRule="auto"/>
        <w:ind w:left="113" w:right="113" w:firstLine="709"/>
        <w:jc w:val="both"/>
        <w:rPr>
          <w:rFonts w:ascii="Arial Narrow" w:hAnsi="Arial Narrow"/>
          <w:sz w:val="24"/>
          <w:szCs w:val="24"/>
        </w:rPr>
      </w:pPr>
      <w:r w:rsidRPr="005A4221">
        <w:rPr>
          <w:rFonts w:ascii="Arial Narrow" w:hAnsi="Arial Narrow"/>
          <w:i/>
          <w:sz w:val="24"/>
          <w:szCs w:val="24"/>
        </w:rPr>
        <w:t>Проектные предложения по охране почв</w:t>
      </w:r>
    </w:p>
    <w:p w:rsidR="00016B5B" w:rsidRPr="005A4221" w:rsidRDefault="00016B5B" w:rsidP="007E2904">
      <w:pPr>
        <w:pStyle w:val="a6"/>
        <w:numPr>
          <w:ilvl w:val="0"/>
          <w:numId w:val="19"/>
        </w:num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Организация и ведение мониторинга по изучению состояния загрязнения почв </w:t>
      </w:r>
      <w:r w:rsidR="00105B25" w:rsidRPr="005A4221">
        <w:rPr>
          <w:rFonts w:ascii="Arial Narrow" w:hAnsi="Arial Narrow"/>
          <w:iCs/>
          <w:sz w:val="24"/>
          <w:szCs w:val="24"/>
        </w:rPr>
        <w:t>муниципального образования п.</w:t>
      </w:r>
      <w:r w:rsidR="00FA07C7" w:rsidRPr="005A4221">
        <w:rPr>
          <w:rFonts w:ascii="Arial Narrow" w:hAnsi="Arial Narrow"/>
          <w:iCs/>
          <w:sz w:val="24"/>
          <w:szCs w:val="24"/>
        </w:rPr>
        <w:t xml:space="preserve"> </w:t>
      </w:r>
      <w:r w:rsidR="00105B25" w:rsidRPr="005A4221">
        <w:rPr>
          <w:rFonts w:ascii="Arial Narrow" w:hAnsi="Arial Narrow"/>
          <w:iCs/>
          <w:sz w:val="24"/>
          <w:szCs w:val="24"/>
        </w:rPr>
        <w:t>Предивинск</w:t>
      </w:r>
      <w:r w:rsidRPr="005A4221">
        <w:rPr>
          <w:rFonts w:ascii="Arial Narrow" w:hAnsi="Arial Narrow"/>
          <w:sz w:val="24"/>
          <w:szCs w:val="24"/>
        </w:rPr>
        <w:t xml:space="preserve"> в санитарно-гигиеническом и эпидемиологическом отношении, а также иловых придонных отложений рек.</w:t>
      </w:r>
    </w:p>
    <w:p w:rsidR="00016B5B" w:rsidRPr="005A4221" w:rsidRDefault="00016B5B"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обеспечение соблюдения санитарных норм ведения коммунального хозяйства, чтобы избежать наложения поллютантов промышленного и бытового происхождения. С этой целью необходимо:</w:t>
      </w:r>
    </w:p>
    <w:p w:rsidR="00016B5B" w:rsidRPr="005A4221" w:rsidRDefault="00016B5B" w:rsidP="001377A2">
      <w:pPr>
        <w:pStyle w:val="a6"/>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запретить сжигание травы, листьев, мусора и авторезины;</w:t>
      </w:r>
    </w:p>
    <w:p w:rsidR="00016B5B" w:rsidRPr="005A4221" w:rsidRDefault="00016B5B" w:rsidP="001377A2">
      <w:pPr>
        <w:pStyle w:val="a6"/>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запретить мойку и парковку автотранспорта в неустановленных местах;</w:t>
      </w:r>
    </w:p>
    <w:p w:rsidR="00016B5B" w:rsidRPr="005A4221" w:rsidRDefault="00016B5B" w:rsidP="001377A2">
      <w:pPr>
        <w:pStyle w:val="a6"/>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-запретить складирование бытового и промышленного мусора на несанкционированных свалках;</w:t>
      </w:r>
    </w:p>
    <w:p w:rsidR="00016B5B" w:rsidRPr="005A4221" w:rsidRDefault="00016B5B" w:rsidP="001377A2">
      <w:pPr>
        <w:pStyle w:val="a6"/>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увеличить количество зеленых насаждений, отдавая предпочтение хвойным породам, которые поглощают наибольшее количество тяжелых металлов.</w:t>
      </w:r>
    </w:p>
    <w:p w:rsidR="00016B5B" w:rsidRPr="005A4221" w:rsidRDefault="00016B5B" w:rsidP="001377A2">
      <w:pPr>
        <w:pStyle w:val="a6"/>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практиковать полив поверхности крон деревьев и асфальтовых покрытий обычной или подкисленной водой, при которой возрастает активность поглощения корой свинца.</w:t>
      </w:r>
    </w:p>
    <w:p w:rsidR="003B223D" w:rsidRPr="005A4221" w:rsidRDefault="00016B5B"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регламентированное применение пестицидов и переход к интегрированным методам защиты растений, внедрение в широких масштабах обогащения сельскохозяйственных угодий питательными веществами за счет использования очищенных сточных вод, а также биологических методов борьбы с вредителями.</w:t>
      </w:r>
    </w:p>
    <w:p w:rsidR="00016B5B" w:rsidRPr="00AB72C9" w:rsidRDefault="00016B5B"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выполнение противоэрозионных агротехнических мероприятий, например, безотвальная обработка и обработка почвы поперек склонов, нулевая зяблевая вспашка, посев специальными противоэрозионными сеялками, щелевание, бороздование, залужение сильноэродированных земель; севообороты, внесение удобрений, при использовании которых достигается не только воспроизводство почвенного плодородия, но и сохранение водных ресурсов, растительного и </w:t>
      </w:r>
      <w:r w:rsidRPr="00AB72C9">
        <w:rPr>
          <w:rFonts w:ascii="Arial Narrow" w:hAnsi="Arial Narrow"/>
          <w:sz w:val="24"/>
          <w:szCs w:val="24"/>
        </w:rPr>
        <w:t>животного мира; размещение лесополос поперек господствующих эрозионно-опасных и суховейных ветров.</w:t>
      </w:r>
    </w:p>
    <w:p w:rsidR="00016B5B" w:rsidRPr="005A4221" w:rsidRDefault="00016B5B"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lastRenderedPageBreak/>
        <w:t>строительство полигон</w:t>
      </w:r>
      <w:r w:rsidR="00AB72C9">
        <w:rPr>
          <w:rFonts w:ascii="Arial Narrow" w:hAnsi="Arial Narrow"/>
          <w:sz w:val="24"/>
          <w:szCs w:val="24"/>
        </w:rPr>
        <w:t>ов</w:t>
      </w:r>
      <w:r w:rsidRPr="005A4221">
        <w:rPr>
          <w:rFonts w:ascii="Arial Narrow" w:hAnsi="Arial Narrow"/>
          <w:sz w:val="24"/>
          <w:szCs w:val="24"/>
        </w:rPr>
        <w:t xml:space="preserve"> ТБО;</w:t>
      </w:r>
    </w:p>
    <w:p w:rsidR="00016B5B" w:rsidRPr="005A4221" w:rsidRDefault="00016B5B"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строительство биотермическ</w:t>
      </w:r>
      <w:r w:rsidR="00AB72C9">
        <w:rPr>
          <w:rFonts w:ascii="Arial Narrow" w:hAnsi="Arial Narrow"/>
          <w:sz w:val="24"/>
          <w:szCs w:val="24"/>
        </w:rPr>
        <w:t xml:space="preserve">их </w:t>
      </w:r>
      <w:r w:rsidRPr="005A4221">
        <w:rPr>
          <w:rFonts w:ascii="Arial Narrow" w:hAnsi="Arial Narrow"/>
          <w:sz w:val="24"/>
          <w:szCs w:val="24"/>
        </w:rPr>
        <w:t>ям;</w:t>
      </w:r>
    </w:p>
    <w:p w:rsidR="00016B5B" w:rsidRPr="005A4221" w:rsidRDefault="00016B5B"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мониторинг радиационной обстановки;</w:t>
      </w:r>
    </w:p>
    <w:p w:rsidR="00016B5B" w:rsidRPr="005A4221" w:rsidRDefault="00016B5B"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выявление прежних мест захоронения животных, зараженных сибиреязвенной инфекцией;</w:t>
      </w:r>
    </w:p>
    <w:p w:rsidR="00016B5B" w:rsidRPr="005A4221" w:rsidRDefault="00016B5B"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проведение рекультивационных и восстановительных работ сельскохозяйственных земель;</w:t>
      </w:r>
    </w:p>
    <w:p w:rsidR="009F2E86" w:rsidRPr="005A4221" w:rsidRDefault="009F2E86"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рекультивация и ликвидация несанкционированных объектов размещения отходов;</w:t>
      </w:r>
    </w:p>
    <w:p w:rsidR="00016B5B" w:rsidRPr="005A4221" w:rsidRDefault="00016B5B"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внедрение технологий вторичного использования отходов (внедрение замкнутых циклов на промышленных предприятиях).</w:t>
      </w:r>
    </w:p>
    <w:p w:rsidR="009F2E86" w:rsidRDefault="009F2E86"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безопасное обращение с биологическими, медицинскими и ртутьсодержащими отходами.</w:t>
      </w:r>
    </w:p>
    <w:p w:rsidR="00F32071" w:rsidRPr="00F32071" w:rsidRDefault="00F32071"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sidRPr="00F32071">
        <w:rPr>
          <w:rFonts w:ascii="Arial Narrow" w:hAnsi="Arial Narrow"/>
          <w:sz w:val="24"/>
          <w:szCs w:val="24"/>
        </w:rPr>
        <w:t xml:space="preserve">- на проектируемой АЗС трубопроводы необходимо проложить в </w:t>
      </w:r>
      <w:proofErr w:type="gramStart"/>
      <w:r w:rsidRPr="00F32071">
        <w:rPr>
          <w:rFonts w:ascii="Arial Narrow" w:hAnsi="Arial Narrow"/>
          <w:sz w:val="24"/>
          <w:szCs w:val="24"/>
        </w:rPr>
        <w:t>железобетонных лотках</w:t>
      </w:r>
      <w:proofErr w:type="gramEnd"/>
      <w:r w:rsidRPr="00F32071">
        <w:rPr>
          <w:rFonts w:ascii="Arial Narrow" w:hAnsi="Arial Narrow"/>
          <w:sz w:val="24"/>
          <w:szCs w:val="24"/>
        </w:rPr>
        <w:t xml:space="preserve"> исключающих проникновение возможных утечек топлива в грунт;</w:t>
      </w:r>
    </w:p>
    <w:p w:rsidR="00F32071" w:rsidRPr="00F32071" w:rsidRDefault="00F32071"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sidRPr="00F32071">
        <w:rPr>
          <w:rFonts w:ascii="Arial Narrow" w:hAnsi="Arial Narrow"/>
          <w:sz w:val="24"/>
          <w:szCs w:val="24"/>
        </w:rPr>
        <w:t xml:space="preserve">- оборудование АЗС площадкой для автоцистерны; </w:t>
      </w:r>
    </w:p>
    <w:p w:rsidR="00F32071" w:rsidRPr="00F32071" w:rsidRDefault="00F32071" w:rsidP="00E519C4">
      <w:pPr>
        <w:pStyle w:val="a6"/>
        <w:numPr>
          <w:ilvl w:val="0"/>
          <w:numId w:val="7"/>
        </w:numPr>
        <w:tabs>
          <w:tab w:val="left" w:pos="1134"/>
        </w:tabs>
        <w:spacing w:after="0" w:line="240" w:lineRule="auto"/>
        <w:ind w:left="113" w:right="113" w:firstLine="709"/>
        <w:rPr>
          <w:rFonts w:ascii="Arial Narrow" w:hAnsi="Arial Narrow"/>
          <w:sz w:val="24"/>
          <w:szCs w:val="24"/>
        </w:rPr>
      </w:pPr>
      <w:r w:rsidRPr="00F32071">
        <w:rPr>
          <w:rFonts w:ascii="Arial Narrow" w:hAnsi="Arial Narrow"/>
          <w:sz w:val="24"/>
          <w:szCs w:val="24"/>
        </w:rPr>
        <w:t>- твердое покрытие площадок и проездов АЗС с устройством бензомаслоуловителя.</w:t>
      </w:r>
    </w:p>
    <w:p w:rsidR="009F2E86" w:rsidRPr="005A4221" w:rsidRDefault="009F2E86" w:rsidP="001377A2">
      <w:pPr>
        <w:tabs>
          <w:tab w:val="left" w:pos="1134"/>
        </w:tabs>
        <w:spacing w:after="0" w:line="240" w:lineRule="auto"/>
        <w:ind w:left="113" w:right="113" w:firstLine="709"/>
        <w:jc w:val="both"/>
        <w:rPr>
          <w:rFonts w:ascii="Arial Narrow" w:hAnsi="Arial Narrow"/>
          <w:sz w:val="24"/>
          <w:szCs w:val="24"/>
        </w:rPr>
      </w:pPr>
    </w:p>
    <w:p w:rsidR="00016B5B" w:rsidRPr="008F03FA" w:rsidRDefault="00016B5B" w:rsidP="00D4486C">
      <w:pPr>
        <w:spacing w:after="0" w:line="240" w:lineRule="auto"/>
        <w:ind w:left="1933" w:right="113"/>
        <w:rPr>
          <w:rFonts w:ascii="Arial Narrow" w:hAnsi="Arial Narrow"/>
          <w:b/>
          <w:i/>
          <w:sz w:val="24"/>
          <w:szCs w:val="24"/>
        </w:rPr>
      </w:pPr>
      <w:bookmarkStart w:id="75" w:name="_Toc346886501"/>
      <w:r w:rsidRPr="008F03FA">
        <w:rPr>
          <w:rFonts w:ascii="Arial Narrow" w:hAnsi="Arial Narrow"/>
          <w:b/>
          <w:i/>
          <w:sz w:val="24"/>
          <w:szCs w:val="24"/>
        </w:rPr>
        <w:t>Проектные предложения по охране водных объектов</w:t>
      </w:r>
      <w:bookmarkEnd w:id="75"/>
    </w:p>
    <w:p w:rsidR="0098392D" w:rsidRPr="0098392D" w:rsidRDefault="0098392D" w:rsidP="0098392D">
      <w:pPr>
        <w:spacing w:after="0" w:line="240" w:lineRule="auto"/>
        <w:ind w:left="851" w:right="113"/>
        <w:jc w:val="both"/>
        <w:outlineLvl w:val="1"/>
        <w:rPr>
          <w:rFonts w:ascii="Arial Narrow" w:hAnsi="Arial Narrow"/>
          <w:b/>
          <w:i/>
          <w:sz w:val="24"/>
          <w:szCs w:val="24"/>
        </w:rPr>
      </w:pPr>
    </w:p>
    <w:p w:rsidR="003F01C8" w:rsidRPr="003F01C8" w:rsidRDefault="007E426A"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sidRPr="003F01C8">
        <w:rPr>
          <w:rFonts w:ascii="Arial Narrow" w:hAnsi="Arial Narrow"/>
          <w:sz w:val="24"/>
          <w:szCs w:val="24"/>
        </w:rPr>
        <w:t>Облесение прибрежных защитных полос</w:t>
      </w:r>
      <w:r w:rsidR="0001255B">
        <w:rPr>
          <w:rFonts w:ascii="Arial Narrow" w:hAnsi="Arial Narrow"/>
          <w:sz w:val="24"/>
          <w:szCs w:val="24"/>
        </w:rPr>
        <w:t xml:space="preserve"> (подробнее о </w:t>
      </w:r>
      <w:r w:rsidR="0001255B" w:rsidRPr="0001255B">
        <w:rPr>
          <w:rFonts w:ascii="Arial Narrow" w:hAnsi="Arial Narrow"/>
          <w:sz w:val="24"/>
          <w:szCs w:val="24"/>
        </w:rPr>
        <w:t>водоохранны</w:t>
      </w:r>
      <w:r w:rsidR="0001255B">
        <w:rPr>
          <w:rFonts w:ascii="Arial Narrow" w:hAnsi="Arial Narrow"/>
          <w:sz w:val="24"/>
          <w:szCs w:val="24"/>
        </w:rPr>
        <w:t>х</w:t>
      </w:r>
      <w:r w:rsidR="0001255B" w:rsidRPr="0001255B">
        <w:rPr>
          <w:rFonts w:ascii="Arial Narrow" w:hAnsi="Arial Narrow"/>
          <w:sz w:val="24"/>
          <w:szCs w:val="24"/>
        </w:rPr>
        <w:t xml:space="preserve"> зон</w:t>
      </w:r>
      <w:r w:rsidR="0001255B">
        <w:rPr>
          <w:rFonts w:ascii="Arial Narrow" w:hAnsi="Arial Narrow"/>
          <w:sz w:val="24"/>
          <w:szCs w:val="24"/>
        </w:rPr>
        <w:t>ах</w:t>
      </w:r>
      <w:r w:rsidR="0001255B" w:rsidRPr="0001255B">
        <w:rPr>
          <w:rFonts w:ascii="Arial Narrow" w:hAnsi="Arial Narrow"/>
          <w:sz w:val="24"/>
          <w:szCs w:val="24"/>
        </w:rPr>
        <w:t xml:space="preserve"> и прибрежны</w:t>
      </w:r>
      <w:r w:rsidR="0001255B">
        <w:rPr>
          <w:rFonts w:ascii="Arial Narrow" w:hAnsi="Arial Narrow"/>
          <w:sz w:val="24"/>
          <w:szCs w:val="24"/>
        </w:rPr>
        <w:t>х</w:t>
      </w:r>
      <w:r w:rsidR="0001255B" w:rsidRPr="0001255B">
        <w:rPr>
          <w:rFonts w:ascii="Arial Narrow" w:hAnsi="Arial Narrow"/>
          <w:sz w:val="24"/>
          <w:szCs w:val="24"/>
        </w:rPr>
        <w:t xml:space="preserve"> защитны</w:t>
      </w:r>
      <w:r w:rsidR="0001255B">
        <w:rPr>
          <w:rFonts w:ascii="Arial Narrow" w:hAnsi="Arial Narrow"/>
          <w:sz w:val="24"/>
          <w:szCs w:val="24"/>
        </w:rPr>
        <w:t>х</w:t>
      </w:r>
      <w:r w:rsidR="0001255B" w:rsidRPr="0001255B">
        <w:rPr>
          <w:rFonts w:ascii="Arial Narrow" w:hAnsi="Arial Narrow"/>
          <w:sz w:val="24"/>
          <w:szCs w:val="24"/>
        </w:rPr>
        <w:t xml:space="preserve"> полос</w:t>
      </w:r>
      <w:r w:rsidR="0001255B">
        <w:rPr>
          <w:rFonts w:ascii="Arial Narrow" w:hAnsi="Arial Narrow"/>
          <w:sz w:val="24"/>
          <w:szCs w:val="24"/>
        </w:rPr>
        <w:t>ах см. Гл. 7 данного раздела)</w:t>
      </w:r>
      <w:r w:rsidR="00594182" w:rsidRPr="0001255B">
        <w:rPr>
          <w:rFonts w:ascii="Arial Narrow" w:hAnsi="Arial Narrow"/>
          <w:sz w:val="24"/>
          <w:szCs w:val="24"/>
        </w:rPr>
        <w:t>.</w:t>
      </w:r>
      <w:r w:rsidRPr="003F01C8">
        <w:rPr>
          <w:rFonts w:ascii="Arial Narrow" w:hAnsi="Arial Narrow"/>
          <w:sz w:val="24"/>
          <w:szCs w:val="24"/>
        </w:rPr>
        <w:t xml:space="preserve"> </w:t>
      </w:r>
      <w:r w:rsidR="003F01C8" w:rsidRPr="003F01C8">
        <w:rPr>
          <w:rFonts w:ascii="Arial Narrow" w:hAnsi="Arial Narrow"/>
          <w:sz w:val="24"/>
          <w:szCs w:val="24"/>
        </w:rPr>
        <w:t xml:space="preserve">В рекреационной зоне предусматриваются лесопосадочные и лесовосстановительные работы, ограничивается сколько-нибудь значительное строительство и запрещается вырубка леса. Кроме того, на территории рекреационной зоны не допускается развитие отдельных отраслей животноводства, осуществление мелиоративных работ, которые могут нарушить экологическое равновесие и эстетический облик природного ландшафта. </w:t>
      </w:r>
    </w:p>
    <w:p w:rsidR="00F319FE" w:rsidRPr="005A4221" w:rsidRDefault="00F319FE" w:rsidP="007E2904">
      <w:pPr>
        <w:pStyle w:val="a6"/>
        <w:numPr>
          <w:ilvl w:val="0"/>
          <w:numId w:val="7"/>
        </w:numPr>
        <w:tabs>
          <w:tab w:val="left" w:pos="1134"/>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очистка водоохранных зон и прибрежных защитных полос от мусора и бытовых отходов,</w:t>
      </w:r>
    </w:p>
    <w:p w:rsidR="007E426A" w:rsidRPr="005A4221" w:rsidRDefault="0098392D"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Pr>
          <w:rFonts w:ascii="Arial Narrow" w:hAnsi="Arial Narrow"/>
          <w:sz w:val="24"/>
          <w:szCs w:val="24"/>
        </w:rPr>
        <w:t xml:space="preserve">Регулировка, расчистка </w:t>
      </w:r>
      <w:r w:rsidR="007E426A" w:rsidRPr="005A4221">
        <w:rPr>
          <w:rFonts w:ascii="Arial Narrow" w:hAnsi="Arial Narrow"/>
          <w:sz w:val="24"/>
          <w:szCs w:val="24"/>
        </w:rPr>
        <w:t>водных объектов</w:t>
      </w:r>
      <w:r w:rsidR="00594182" w:rsidRPr="005A4221">
        <w:rPr>
          <w:rFonts w:ascii="Arial Narrow" w:hAnsi="Arial Narrow"/>
          <w:sz w:val="24"/>
          <w:szCs w:val="24"/>
        </w:rPr>
        <w:t>.</w:t>
      </w:r>
    </w:p>
    <w:p w:rsidR="007E426A" w:rsidRPr="005A4221" w:rsidRDefault="007E426A"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Производство берегоукрепительных гидротехнических работ.</w:t>
      </w:r>
    </w:p>
    <w:p w:rsidR="007E426A" w:rsidRPr="005A4221" w:rsidRDefault="007E426A"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Ремонт и строительство противоэрозионных гидротехнических сооружений (ГТС)</w:t>
      </w:r>
      <w:r w:rsidR="00594182" w:rsidRPr="005A4221">
        <w:rPr>
          <w:rFonts w:ascii="Arial Narrow" w:hAnsi="Arial Narrow"/>
          <w:sz w:val="24"/>
          <w:szCs w:val="24"/>
        </w:rPr>
        <w:t>.</w:t>
      </w:r>
    </w:p>
    <w:p w:rsidR="007E426A" w:rsidRPr="005A4221" w:rsidRDefault="007E426A" w:rsidP="007E2904">
      <w:pPr>
        <w:pStyle w:val="a6"/>
        <w:numPr>
          <w:ilvl w:val="0"/>
          <w:numId w:val="7"/>
        </w:numPr>
        <w:tabs>
          <w:tab w:val="left" w:pos="113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Строительство и ремонт регулирующих сооружений</w:t>
      </w:r>
      <w:r w:rsidR="00594182" w:rsidRPr="005A4221">
        <w:rPr>
          <w:rFonts w:ascii="Arial Narrow" w:hAnsi="Arial Narrow"/>
          <w:sz w:val="24"/>
          <w:szCs w:val="24"/>
        </w:rPr>
        <w:t>.</w:t>
      </w:r>
    </w:p>
    <w:p w:rsidR="00594182" w:rsidRPr="005A4221" w:rsidRDefault="00594182" w:rsidP="007E2904">
      <w:pPr>
        <w:pStyle w:val="a6"/>
        <w:numPr>
          <w:ilvl w:val="0"/>
          <w:numId w:val="7"/>
        </w:numPr>
        <w:tabs>
          <w:tab w:val="left" w:pos="1134"/>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ликвидация стихийных свалок,</w:t>
      </w:r>
    </w:p>
    <w:p w:rsidR="00594182" w:rsidRPr="005A4221" w:rsidRDefault="007E426A" w:rsidP="007E2904">
      <w:pPr>
        <w:pStyle w:val="a6"/>
        <w:numPr>
          <w:ilvl w:val="0"/>
          <w:numId w:val="7"/>
        </w:numPr>
        <w:tabs>
          <w:tab w:val="left" w:pos="1134"/>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 зачистку</w:t>
      </w:r>
      <w:r w:rsidR="00B2104F" w:rsidRPr="005A4221">
        <w:rPr>
          <w:rFonts w:ascii="Arial Narrow" w:hAnsi="Arial Narrow"/>
          <w:sz w:val="24"/>
          <w:szCs w:val="24"/>
        </w:rPr>
        <w:t xml:space="preserve"> </w:t>
      </w:r>
      <w:r w:rsidRPr="005A4221">
        <w:rPr>
          <w:rFonts w:ascii="Arial Narrow" w:hAnsi="Arial Narrow"/>
          <w:sz w:val="24"/>
          <w:szCs w:val="24"/>
        </w:rPr>
        <w:t xml:space="preserve">территорий после сплава леса, рубку поросли, </w:t>
      </w:r>
    </w:p>
    <w:p w:rsidR="00594182" w:rsidRPr="005A4221" w:rsidRDefault="007E426A" w:rsidP="007E2904">
      <w:pPr>
        <w:pStyle w:val="a6"/>
        <w:numPr>
          <w:ilvl w:val="0"/>
          <w:numId w:val="7"/>
        </w:numPr>
        <w:tabs>
          <w:tab w:val="left" w:pos="1134"/>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ремонт и обваловку складов ГСМ,</w:t>
      </w:r>
    </w:p>
    <w:p w:rsidR="00594182" w:rsidRPr="005A4221" w:rsidRDefault="007E426A" w:rsidP="007E2904">
      <w:pPr>
        <w:pStyle w:val="a6"/>
        <w:numPr>
          <w:ilvl w:val="0"/>
          <w:numId w:val="7"/>
        </w:numPr>
        <w:tabs>
          <w:tab w:val="left" w:pos="1134"/>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строительство</w:t>
      </w:r>
      <w:r w:rsidR="00594182" w:rsidRPr="005A4221">
        <w:rPr>
          <w:rFonts w:ascii="Arial Narrow" w:hAnsi="Arial Narrow"/>
          <w:sz w:val="24"/>
          <w:szCs w:val="24"/>
        </w:rPr>
        <w:t xml:space="preserve"> станци</w:t>
      </w:r>
      <w:r w:rsidR="00F319FE">
        <w:rPr>
          <w:rFonts w:ascii="Arial Narrow" w:hAnsi="Arial Narrow"/>
          <w:sz w:val="24"/>
          <w:szCs w:val="24"/>
        </w:rPr>
        <w:t>й</w:t>
      </w:r>
      <w:r w:rsidR="00594182" w:rsidRPr="005A4221">
        <w:rPr>
          <w:rFonts w:ascii="Arial Narrow" w:hAnsi="Arial Narrow"/>
          <w:sz w:val="24"/>
          <w:szCs w:val="24"/>
        </w:rPr>
        <w:t xml:space="preserve"> биологической очистки сточных вод,</w:t>
      </w:r>
    </w:p>
    <w:p w:rsidR="00594182" w:rsidRPr="005A4221" w:rsidRDefault="007E426A" w:rsidP="007E2904">
      <w:pPr>
        <w:pStyle w:val="a6"/>
        <w:numPr>
          <w:ilvl w:val="0"/>
          <w:numId w:val="7"/>
        </w:numPr>
        <w:tabs>
          <w:tab w:val="left" w:pos="1134"/>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рекультиваци</w:t>
      </w:r>
      <w:r w:rsidR="00F319FE">
        <w:rPr>
          <w:rFonts w:ascii="Arial Narrow" w:hAnsi="Arial Narrow"/>
          <w:sz w:val="24"/>
          <w:szCs w:val="24"/>
        </w:rPr>
        <w:t>я</w:t>
      </w:r>
      <w:r w:rsidRPr="005A4221">
        <w:rPr>
          <w:rFonts w:ascii="Arial Narrow" w:hAnsi="Arial Narrow"/>
          <w:sz w:val="24"/>
          <w:szCs w:val="24"/>
        </w:rPr>
        <w:t xml:space="preserve"> нарушенных</w:t>
      </w:r>
      <w:r w:rsidR="00B2104F" w:rsidRPr="005A4221">
        <w:rPr>
          <w:rFonts w:ascii="Arial Narrow" w:hAnsi="Arial Narrow"/>
          <w:sz w:val="24"/>
          <w:szCs w:val="24"/>
        </w:rPr>
        <w:t xml:space="preserve"> </w:t>
      </w:r>
      <w:r w:rsidRPr="005A4221">
        <w:rPr>
          <w:rFonts w:ascii="Arial Narrow" w:hAnsi="Arial Narrow"/>
          <w:sz w:val="24"/>
          <w:szCs w:val="24"/>
        </w:rPr>
        <w:t xml:space="preserve">земель, </w:t>
      </w:r>
    </w:p>
    <w:p w:rsidR="00594182" w:rsidRPr="005A4221" w:rsidRDefault="007E426A" w:rsidP="007E2904">
      <w:pPr>
        <w:pStyle w:val="a6"/>
        <w:numPr>
          <w:ilvl w:val="0"/>
          <w:numId w:val="7"/>
        </w:numPr>
        <w:tabs>
          <w:tab w:val="left" w:pos="1134"/>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выполнение противопаводковых</w:t>
      </w:r>
      <w:r w:rsidR="00B2104F" w:rsidRPr="005A4221">
        <w:rPr>
          <w:rFonts w:ascii="Arial Narrow" w:hAnsi="Arial Narrow"/>
          <w:sz w:val="24"/>
          <w:szCs w:val="24"/>
        </w:rPr>
        <w:t xml:space="preserve"> </w:t>
      </w:r>
      <w:r w:rsidRPr="005A4221">
        <w:rPr>
          <w:rFonts w:ascii="Arial Narrow" w:hAnsi="Arial Narrow"/>
          <w:sz w:val="24"/>
          <w:szCs w:val="24"/>
        </w:rPr>
        <w:t xml:space="preserve">мероприятий для обеспечения безаварийного пропуска паводка, </w:t>
      </w:r>
    </w:p>
    <w:p w:rsidR="00594182" w:rsidRPr="005A4221" w:rsidRDefault="007E426A" w:rsidP="007E2904">
      <w:pPr>
        <w:pStyle w:val="a6"/>
        <w:numPr>
          <w:ilvl w:val="0"/>
          <w:numId w:val="7"/>
        </w:numPr>
        <w:tabs>
          <w:tab w:val="left" w:pos="1134"/>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воспроизводство</w:t>
      </w:r>
      <w:r w:rsidR="00B2104F" w:rsidRPr="005A4221">
        <w:rPr>
          <w:rFonts w:ascii="Arial Narrow" w:hAnsi="Arial Narrow"/>
          <w:sz w:val="24"/>
          <w:szCs w:val="24"/>
        </w:rPr>
        <w:t xml:space="preserve"> </w:t>
      </w:r>
      <w:r w:rsidRPr="005A4221">
        <w:rPr>
          <w:rFonts w:ascii="Arial Narrow" w:hAnsi="Arial Narrow"/>
          <w:sz w:val="24"/>
          <w:szCs w:val="24"/>
        </w:rPr>
        <w:t xml:space="preserve">водных биоресурсов в целях компенсации ущерба рыбным запасам, </w:t>
      </w:r>
    </w:p>
    <w:p w:rsidR="00594182" w:rsidRPr="005A4221" w:rsidRDefault="007E426A" w:rsidP="007E2904">
      <w:pPr>
        <w:pStyle w:val="a6"/>
        <w:numPr>
          <w:ilvl w:val="0"/>
          <w:numId w:val="7"/>
        </w:numPr>
        <w:tabs>
          <w:tab w:val="left" w:pos="1134"/>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предпаводковое</w:t>
      </w:r>
      <w:r w:rsidR="00B2104F" w:rsidRPr="005A4221">
        <w:rPr>
          <w:rFonts w:ascii="Arial Narrow" w:hAnsi="Arial Narrow"/>
          <w:sz w:val="24"/>
          <w:szCs w:val="24"/>
        </w:rPr>
        <w:t xml:space="preserve"> </w:t>
      </w:r>
      <w:r w:rsidRPr="005A4221">
        <w:rPr>
          <w:rFonts w:ascii="Arial Narrow" w:hAnsi="Arial Narrow"/>
          <w:sz w:val="24"/>
          <w:szCs w:val="24"/>
        </w:rPr>
        <w:t>и послепаводковое обследование водохозяйственных систем и зон затопления,</w:t>
      </w:r>
      <w:r w:rsidR="00B2104F" w:rsidRPr="005A4221">
        <w:rPr>
          <w:rFonts w:ascii="Arial Narrow" w:hAnsi="Arial Narrow"/>
          <w:sz w:val="24"/>
          <w:szCs w:val="24"/>
        </w:rPr>
        <w:t xml:space="preserve"> </w:t>
      </w:r>
    </w:p>
    <w:p w:rsidR="007E426A" w:rsidRPr="005A4221" w:rsidRDefault="007E426A" w:rsidP="007E2904">
      <w:pPr>
        <w:pStyle w:val="a6"/>
        <w:numPr>
          <w:ilvl w:val="0"/>
          <w:numId w:val="7"/>
        </w:numPr>
        <w:tabs>
          <w:tab w:val="left" w:pos="1134"/>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обследование подводной части причалов, проведение морфометрических</w:t>
      </w:r>
      <w:r w:rsidR="00B2104F" w:rsidRPr="005A4221">
        <w:rPr>
          <w:rFonts w:ascii="Arial Narrow" w:hAnsi="Arial Narrow"/>
          <w:sz w:val="24"/>
          <w:szCs w:val="24"/>
        </w:rPr>
        <w:t xml:space="preserve"> </w:t>
      </w:r>
      <w:r w:rsidRPr="005A4221">
        <w:rPr>
          <w:rFonts w:ascii="Arial Narrow" w:hAnsi="Arial Narrow"/>
          <w:sz w:val="24"/>
          <w:szCs w:val="24"/>
        </w:rPr>
        <w:t>наблюдений, аналитического контроля за состоянием водных объектов,</w:t>
      </w:r>
      <w:r w:rsidR="00B2104F" w:rsidRPr="005A4221">
        <w:rPr>
          <w:rFonts w:ascii="Arial Narrow" w:hAnsi="Arial Narrow"/>
          <w:sz w:val="24"/>
          <w:szCs w:val="24"/>
        </w:rPr>
        <w:t xml:space="preserve"> </w:t>
      </w:r>
      <w:r w:rsidRPr="005A4221">
        <w:rPr>
          <w:rFonts w:ascii="Arial Narrow" w:hAnsi="Arial Narrow"/>
          <w:sz w:val="24"/>
          <w:szCs w:val="24"/>
        </w:rPr>
        <w:t>научно-исследовательские и проектные работы, направленные на модернизацию ОС</w:t>
      </w:r>
      <w:r w:rsidR="00B2104F" w:rsidRPr="005A4221">
        <w:rPr>
          <w:rFonts w:ascii="Arial Narrow" w:hAnsi="Arial Narrow"/>
          <w:sz w:val="24"/>
          <w:szCs w:val="24"/>
        </w:rPr>
        <w:t xml:space="preserve"> </w:t>
      </w:r>
      <w:r w:rsidRPr="005A4221">
        <w:rPr>
          <w:rFonts w:ascii="Arial Narrow" w:hAnsi="Arial Narrow"/>
          <w:sz w:val="24"/>
          <w:szCs w:val="24"/>
        </w:rPr>
        <w:t>и др.</w:t>
      </w:r>
    </w:p>
    <w:p w:rsidR="00016B5B" w:rsidRPr="005A4221" w:rsidRDefault="00016B5B" w:rsidP="007E2904">
      <w:pPr>
        <w:pStyle w:val="a6"/>
        <w:numPr>
          <w:ilvl w:val="0"/>
          <w:numId w:val="8"/>
        </w:num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строительство централизованной системы водоснабжения и канализации;</w:t>
      </w:r>
    </w:p>
    <w:p w:rsidR="00016B5B" w:rsidRPr="005A4221" w:rsidRDefault="00016B5B" w:rsidP="007E2904">
      <w:pPr>
        <w:pStyle w:val="a6"/>
        <w:numPr>
          <w:ilvl w:val="0"/>
          <w:numId w:val="8"/>
        </w:num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запрещение сброса сточных </w:t>
      </w:r>
      <w:r w:rsidRPr="00E16186">
        <w:rPr>
          <w:rFonts w:ascii="Arial Narrow" w:hAnsi="Arial Narrow"/>
          <w:sz w:val="24"/>
          <w:szCs w:val="24"/>
        </w:rPr>
        <w:t xml:space="preserve">вод </w:t>
      </w:r>
      <w:r w:rsidR="00B2104F" w:rsidRPr="00E16186">
        <w:rPr>
          <w:rFonts w:ascii="Arial Narrow" w:hAnsi="Arial Narrow"/>
          <w:sz w:val="24"/>
          <w:szCs w:val="24"/>
        </w:rPr>
        <w:t xml:space="preserve">от предприятий </w:t>
      </w:r>
      <w:r w:rsidRPr="00E16186">
        <w:rPr>
          <w:rFonts w:ascii="Arial Narrow" w:hAnsi="Arial Narrow"/>
          <w:sz w:val="24"/>
          <w:szCs w:val="24"/>
        </w:rPr>
        <w:t>в водоем</w:t>
      </w:r>
      <w:r w:rsidRPr="005A4221">
        <w:rPr>
          <w:rFonts w:ascii="Arial Narrow" w:hAnsi="Arial Narrow"/>
          <w:sz w:val="24"/>
          <w:szCs w:val="24"/>
        </w:rPr>
        <w:t xml:space="preserve"> без очистки;</w:t>
      </w:r>
    </w:p>
    <w:p w:rsidR="006C1670" w:rsidRDefault="00016B5B" w:rsidP="007E2904">
      <w:pPr>
        <w:pStyle w:val="a6"/>
        <w:numPr>
          <w:ilvl w:val="0"/>
          <w:numId w:val="8"/>
        </w:num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организация зон рекреации с полным комплексом природоохранных и санитарно-эпидемиологических мероприятий;</w:t>
      </w:r>
    </w:p>
    <w:p w:rsidR="00E519C4" w:rsidRPr="005A4221" w:rsidRDefault="00E519C4" w:rsidP="00E519C4">
      <w:pPr>
        <w:pStyle w:val="a6"/>
        <w:spacing w:after="0" w:line="240" w:lineRule="auto"/>
        <w:ind w:left="822" w:right="113"/>
        <w:jc w:val="both"/>
        <w:rPr>
          <w:rFonts w:ascii="Arial Narrow" w:hAnsi="Arial Narrow"/>
          <w:sz w:val="24"/>
          <w:szCs w:val="24"/>
        </w:rPr>
      </w:pPr>
    </w:p>
    <w:p w:rsidR="00950E4D" w:rsidRPr="005A4221" w:rsidRDefault="00950E4D" w:rsidP="001377A2">
      <w:pPr>
        <w:pStyle w:val="a6"/>
        <w:spacing w:after="0" w:line="240" w:lineRule="auto"/>
        <w:ind w:left="113" w:right="113" w:firstLine="709"/>
        <w:jc w:val="both"/>
        <w:rPr>
          <w:rFonts w:ascii="Arial Narrow" w:hAnsi="Arial Narrow"/>
          <w:sz w:val="24"/>
          <w:szCs w:val="24"/>
        </w:rPr>
      </w:pPr>
    </w:p>
    <w:p w:rsidR="00016B5B" w:rsidRPr="008F03FA" w:rsidRDefault="00016B5B" w:rsidP="00D4486C">
      <w:pPr>
        <w:pStyle w:val="a6"/>
        <w:numPr>
          <w:ilvl w:val="2"/>
          <w:numId w:val="21"/>
        </w:numPr>
        <w:spacing w:after="0" w:line="240" w:lineRule="auto"/>
        <w:ind w:right="113"/>
        <w:jc w:val="both"/>
        <w:outlineLvl w:val="2"/>
        <w:rPr>
          <w:rFonts w:ascii="Arial Narrow" w:hAnsi="Arial Narrow"/>
          <w:b/>
          <w:i/>
          <w:sz w:val="24"/>
          <w:szCs w:val="24"/>
        </w:rPr>
      </w:pPr>
      <w:bookmarkStart w:id="76" w:name="_Toc346886502"/>
      <w:bookmarkStart w:id="77" w:name="_Toc351565123"/>
      <w:r w:rsidRPr="008F03FA">
        <w:rPr>
          <w:rFonts w:ascii="Arial Narrow" w:hAnsi="Arial Narrow"/>
          <w:b/>
          <w:i/>
          <w:sz w:val="24"/>
          <w:szCs w:val="24"/>
        </w:rPr>
        <w:lastRenderedPageBreak/>
        <w:t>Мероприятия по охране поверхностных вод от загрязнения</w:t>
      </w:r>
      <w:bookmarkEnd w:id="76"/>
      <w:bookmarkEnd w:id="77"/>
    </w:p>
    <w:p w:rsidR="00950E4D" w:rsidRPr="005A4221" w:rsidRDefault="00950E4D" w:rsidP="001377A2">
      <w:pPr>
        <w:spacing w:after="0" w:line="240" w:lineRule="auto"/>
        <w:ind w:left="113" w:right="113" w:firstLine="709"/>
        <w:jc w:val="both"/>
        <w:rPr>
          <w:rFonts w:ascii="Arial Narrow" w:hAnsi="Arial Narrow"/>
          <w:sz w:val="24"/>
          <w:szCs w:val="24"/>
        </w:rPr>
      </w:pPr>
    </w:p>
    <w:p w:rsidR="00016B5B" w:rsidRPr="005A4221" w:rsidRDefault="00016B5B" w:rsidP="001377A2">
      <w:pPr>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Основными направлениями работы по исключению загрязнения поверхностных водных объектов являются мероприятия по очистке поверхностного стока и предотвращению его загрязнения. </w:t>
      </w:r>
    </w:p>
    <w:p w:rsidR="00016B5B" w:rsidRPr="005771D1" w:rsidRDefault="003B223D" w:rsidP="001377A2">
      <w:pPr>
        <w:spacing w:after="0" w:line="240" w:lineRule="auto"/>
        <w:ind w:left="113" w:right="113" w:firstLine="709"/>
        <w:jc w:val="both"/>
        <w:rPr>
          <w:rFonts w:ascii="Arial Narrow" w:hAnsi="Arial Narrow"/>
          <w:sz w:val="24"/>
          <w:szCs w:val="24"/>
        </w:rPr>
      </w:pPr>
      <w:r w:rsidRPr="005771D1">
        <w:rPr>
          <w:rFonts w:ascii="Arial Narrow" w:hAnsi="Arial Narrow"/>
          <w:sz w:val="24"/>
          <w:szCs w:val="24"/>
        </w:rPr>
        <w:t>К числу мероприятий относятся:</w:t>
      </w:r>
    </w:p>
    <w:p w:rsidR="007D3D77" w:rsidRPr="005771D1" w:rsidRDefault="00016B5B" w:rsidP="007E2904">
      <w:pPr>
        <w:pStyle w:val="a6"/>
        <w:numPr>
          <w:ilvl w:val="0"/>
          <w:numId w:val="9"/>
        </w:numPr>
        <w:tabs>
          <w:tab w:val="left" w:pos="1276"/>
        </w:tabs>
        <w:autoSpaceDE w:val="0"/>
        <w:autoSpaceDN w:val="0"/>
        <w:adjustRightInd w:val="0"/>
        <w:spacing w:after="0" w:line="240" w:lineRule="auto"/>
        <w:ind w:left="113" w:right="113" w:firstLine="709"/>
        <w:jc w:val="both"/>
        <w:rPr>
          <w:rFonts w:ascii="Arial Narrow" w:hAnsi="Arial Narrow"/>
          <w:sz w:val="24"/>
          <w:szCs w:val="24"/>
        </w:rPr>
      </w:pPr>
      <w:r w:rsidRPr="005771D1">
        <w:rPr>
          <w:rFonts w:ascii="Arial Narrow" w:hAnsi="Arial Narrow"/>
          <w:sz w:val="24"/>
          <w:szCs w:val="24"/>
        </w:rPr>
        <w:t xml:space="preserve">строительство </w:t>
      </w:r>
      <w:r w:rsidR="00243A2C" w:rsidRPr="005771D1">
        <w:rPr>
          <w:rFonts w:ascii="Arial Narrow" w:hAnsi="Arial Narrow"/>
          <w:sz w:val="24"/>
          <w:szCs w:val="24"/>
        </w:rPr>
        <w:t>станции биологической оч</w:t>
      </w:r>
      <w:r w:rsidR="007D3D77" w:rsidRPr="005771D1">
        <w:rPr>
          <w:rFonts w:ascii="Arial Narrow" w:hAnsi="Arial Narrow"/>
          <w:sz w:val="24"/>
          <w:szCs w:val="24"/>
        </w:rPr>
        <w:t>и</w:t>
      </w:r>
      <w:r w:rsidR="00243A2C" w:rsidRPr="005771D1">
        <w:rPr>
          <w:rFonts w:ascii="Arial Narrow" w:hAnsi="Arial Narrow"/>
          <w:sz w:val="24"/>
          <w:szCs w:val="24"/>
        </w:rPr>
        <w:t xml:space="preserve">стки сточных вод. </w:t>
      </w:r>
    </w:p>
    <w:p w:rsidR="007D3D77" w:rsidRPr="00F319FE" w:rsidRDefault="00CF59BC" w:rsidP="00217369">
      <w:pPr>
        <w:pStyle w:val="a4"/>
        <w:tabs>
          <w:tab w:val="clear" w:pos="4153"/>
          <w:tab w:val="clear" w:pos="8306"/>
          <w:tab w:val="left" w:pos="-3686"/>
          <w:tab w:val="center" w:pos="-3544"/>
        </w:tabs>
        <w:ind w:left="113" w:right="113" w:firstLine="709"/>
        <w:jc w:val="both"/>
      </w:pPr>
      <w:r w:rsidRPr="005771D1">
        <w:t>--    о</w:t>
      </w:r>
      <w:r w:rsidR="00866E71" w:rsidRPr="005771D1">
        <w:t>рганизация х</w:t>
      </w:r>
      <w:r w:rsidR="007D3D77" w:rsidRPr="005771D1">
        <w:t>озяйственно - бытов</w:t>
      </w:r>
      <w:r w:rsidR="00866E71" w:rsidRPr="005771D1">
        <w:t>ой</w:t>
      </w:r>
      <w:r w:rsidR="007D3D77" w:rsidRPr="005771D1">
        <w:t xml:space="preserve"> канализаци</w:t>
      </w:r>
      <w:r w:rsidR="00866E71" w:rsidRPr="005771D1">
        <w:t>и</w:t>
      </w:r>
      <w:r w:rsidR="00217369" w:rsidRPr="005771D1">
        <w:t xml:space="preserve">, </w:t>
      </w:r>
      <w:r w:rsidR="00B05F6E" w:rsidRPr="005771D1">
        <w:t>д</w:t>
      </w:r>
      <w:r w:rsidR="00217369" w:rsidRPr="005771D1">
        <w:t>ождев</w:t>
      </w:r>
      <w:r w:rsidR="00866E71" w:rsidRPr="005771D1">
        <w:t>ой</w:t>
      </w:r>
      <w:r w:rsidR="00217369" w:rsidRPr="005771D1">
        <w:t xml:space="preserve"> канализаци</w:t>
      </w:r>
      <w:r w:rsidR="00866E71" w:rsidRPr="005771D1">
        <w:t>и</w:t>
      </w:r>
      <w:r w:rsidR="00EB61E0" w:rsidRPr="005771D1">
        <w:t>.</w:t>
      </w:r>
    </w:p>
    <w:p w:rsidR="007D3D77" w:rsidRPr="005A4221" w:rsidRDefault="008C3D5E" w:rsidP="00F319FE">
      <w:pPr>
        <w:pStyle w:val="a4"/>
        <w:tabs>
          <w:tab w:val="clear" w:pos="4153"/>
          <w:tab w:val="clear" w:pos="8306"/>
          <w:tab w:val="left" w:pos="-3544"/>
        </w:tabs>
        <w:ind w:left="822" w:right="113"/>
        <w:jc w:val="both"/>
        <w:rPr>
          <w:b/>
          <w:i/>
        </w:rPr>
      </w:pPr>
      <w:r>
        <w:rPr>
          <w:b/>
          <w:i/>
        </w:rPr>
        <w:t>р.</w:t>
      </w:r>
      <w:r w:rsidR="007D3D77" w:rsidRPr="005A4221">
        <w:rPr>
          <w:b/>
          <w:i/>
        </w:rPr>
        <w:t xml:space="preserve">п. Предивинск </w:t>
      </w:r>
    </w:p>
    <w:p w:rsidR="007D3D77" w:rsidRPr="00390D32" w:rsidRDefault="00217369" w:rsidP="001377A2">
      <w:pPr>
        <w:pStyle w:val="a4"/>
        <w:tabs>
          <w:tab w:val="clear" w:pos="4153"/>
          <w:tab w:val="clear" w:pos="8306"/>
          <w:tab w:val="right" w:pos="-3686"/>
          <w:tab w:val="center" w:pos="-3544"/>
        </w:tabs>
        <w:ind w:left="113" w:right="113" w:firstLine="709"/>
        <w:jc w:val="both"/>
      </w:pPr>
      <w:r w:rsidRPr="00866E71">
        <w:rPr>
          <w:b/>
          <w:i/>
        </w:rPr>
        <w:t>Хозяйственно - бытовая канализация.</w:t>
      </w:r>
      <w:r>
        <w:t xml:space="preserve"> </w:t>
      </w:r>
      <w:r w:rsidR="007D3D77" w:rsidRPr="005A4221">
        <w:t xml:space="preserve">На </w:t>
      </w:r>
      <w:r w:rsidR="007D3D77" w:rsidRPr="005A4221">
        <w:rPr>
          <w:lang w:val="en-US"/>
        </w:rPr>
        <w:t>I</w:t>
      </w:r>
      <w:r w:rsidR="007D3D77" w:rsidRPr="005A4221">
        <w:t xml:space="preserve"> очередь строительства и на расчетный срок централизованная канализация проектируется для объектов соцкультбыта, производственной зоны поселка и проектируемой жилой застройки, для остальных зданий - в выгребы. Стоки из выгребов вывозятся ассенизационными машинами на проектируемые очистные сооружения</w:t>
      </w:r>
      <w:r w:rsidR="007D3D77" w:rsidRPr="005A4221">
        <w:rPr>
          <w:color w:val="FF0000"/>
        </w:rPr>
        <w:t xml:space="preserve"> </w:t>
      </w:r>
      <w:r w:rsidR="007D3D77" w:rsidRPr="005A4221">
        <w:t>поселка.</w:t>
      </w:r>
    </w:p>
    <w:p w:rsidR="007D3D77" w:rsidRPr="005A4221" w:rsidRDefault="007D3D77" w:rsidP="001377A2">
      <w:pPr>
        <w:pStyle w:val="a4"/>
        <w:tabs>
          <w:tab w:val="clear" w:pos="4153"/>
          <w:tab w:val="clear" w:pos="8306"/>
          <w:tab w:val="right" w:pos="-3686"/>
          <w:tab w:val="center" w:pos="-3544"/>
        </w:tabs>
        <w:ind w:left="113" w:right="113" w:firstLine="709"/>
        <w:jc w:val="both"/>
        <w:rPr>
          <w:highlight w:val="yellow"/>
        </w:rPr>
      </w:pPr>
      <w:r w:rsidRPr="005A4221">
        <w:t>Хозяйственно-бытовые и производственные стоки по самотечным трубопроводам поступают в проектируемые канализационные насосные</w:t>
      </w:r>
      <w:r w:rsidRPr="005A4221">
        <w:rPr>
          <w:color w:val="FF0000"/>
        </w:rPr>
        <w:t xml:space="preserve"> </w:t>
      </w:r>
      <w:r w:rsidRPr="005A4221">
        <w:t xml:space="preserve">станции, а затем поступают по напорному коллектору в две линии на очистные сооружения. На </w:t>
      </w:r>
      <w:r w:rsidRPr="005A4221">
        <w:rPr>
          <w:lang w:val="en-US"/>
        </w:rPr>
        <w:t>I</w:t>
      </w:r>
      <w:r w:rsidRPr="005A4221">
        <w:t xml:space="preserve"> очередь строительства проектируется  и сохраняется на расчетный срок станция биологической очистки сточных вод производительностью</w:t>
      </w:r>
      <w:r w:rsidRPr="005A4221">
        <w:rPr>
          <w:color w:val="FF0000"/>
        </w:rPr>
        <w:t xml:space="preserve"> </w:t>
      </w:r>
      <w:r w:rsidRPr="005A4221">
        <w:t>300 м</w:t>
      </w:r>
      <w:r w:rsidRPr="005A4221">
        <w:rPr>
          <w:vertAlign w:val="superscript"/>
        </w:rPr>
        <w:t>3</w:t>
      </w:r>
      <w:r w:rsidRPr="005A4221">
        <w:t>/сут.</w:t>
      </w:r>
      <w:r w:rsidRPr="005A4221">
        <w:rPr>
          <w:color w:val="FF0000"/>
        </w:rPr>
        <w:t xml:space="preserve"> </w:t>
      </w:r>
      <w:r w:rsidRPr="005A4221">
        <w:t xml:space="preserve">Выпуск стоков после очистки осуществляется по напорному коллектору в две линии в реку Енисей. </w:t>
      </w:r>
    </w:p>
    <w:p w:rsidR="007D3D77" w:rsidRPr="00390D32" w:rsidRDefault="007D3D77" w:rsidP="001377A2">
      <w:pPr>
        <w:pStyle w:val="a4"/>
        <w:tabs>
          <w:tab w:val="clear" w:pos="4153"/>
          <w:tab w:val="clear" w:pos="8306"/>
          <w:tab w:val="right" w:pos="-3686"/>
          <w:tab w:val="center" w:pos="-3544"/>
        </w:tabs>
        <w:ind w:left="113" w:right="113" w:firstLine="709"/>
        <w:jc w:val="both"/>
      </w:pPr>
      <w:r w:rsidRPr="005A4221">
        <w:t xml:space="preserve">Водопотребление и водоотведение определено согласно требованиям СНИП 2.04.02-84, СП 30.13330.2012 (актуализированная редакция СНИП 2.04.01-85) и норм технологического проектирования </w:t>
      </w:r>
      <w:r w:rsidRPr="005A4221">
        <w:rPr>
          <w:rFonts w:cs="Arial"/>
        </w:rPr>
        <w:t>ВНТП-Н-97</w:t>
      </w:r>
      <w:r w:rsidRPr="005A4221">
        <w:t>.</w:t>
      </w:r>
      <w:r w:rsidRPr="005A4221">
        <w:rPr>
          <w:color w:val="FF0000"/>
        </w:rPr>
        <w:t xml:space="preserve"> </w:t>
      </w:r>
    </w:p>
    <w:p w:rsidR="007D3D77" w:rsidRPr="00390D32" w:rsidRDefault="007D3D77" w:rsidP="001377A2">
      <w:pPr>
        <w:pStyle w:val="a4"/>
        <w:tabs>
          <w:tab w:val="clear" w:pos="4153"/>
          <w:tab w:val="clear" w:pos="8306"/>
          <w:tab w:val="right" w:pos="-3686"/>
          <w:tab w:val="center" w:pos="-3544"/>
        </w:tabs>
        <w:ind w:left="113" w:right="113" w:firstLine="709"/>
        <w:jc w:val="both"/>
      </w:pPr>
    </w:p>
    <w:p w:rsidR="007D3D77" w:rsidRPr="005A4221" w:rsidRDefault="007D3D77" w:rsidP="001377A2">
      <w:pPr>
        <w:pStyle w:val="a4"/>
        <w:tabs>
          <w:tab w:val="clear" w:pos="4153"/>
          <w:tab w:val="clear" w:pos="8306"/>
          <w:tab w:val="left" w:pos="-3686"/>
          <w:tab w:val="center" w:pos="-3544"/>
        </w:tabs>
        <w:ind w:left="113" w:right="113" w:firstLine="709"/>
        <w:jc w:val="both"/>
      </w:pPr>
      <w:r w:rsidRPr="005A4221">
        <w:rPr>
          <w:b/>
          <w:i/>
        </w:rPr>
        <w:t>Дождевая канализация</w:t>
      </w:r>
    </w:p>
    <w:p w:rsidR="007D3D77" w:rsidRPr="005A4221" w:rsidRDefault="007D3D77" w:rsidP="001377A2">
      <w:pPr>
        <w:pStyle w:val="a4"/>
        <w:tabs>
          <w:tab w:val="clear" w:pos="4153"/>
          <w:tab w:val="clear" w:pos="8306"/>
          <w:tab w:val="right" w:pos="-3686"/>
          <w:tab w:val="left" w:pos="-3544"/>
        </w:tabs>
        <w:ind w:left="113" w:right="113" w:firstLine="709"/>
        <w:jc w:val="both"/>
      </w:pPr>
      <w:r w:rsidRPr="005A4221">
        <w:t>Решения по отводу поверхностного стока выполнены на основе материалов генерального плана с соблюдением требований СНиП 2.04.03-85, справочного пособия к нему, временной инструкции СН 496-77, Водного кодекса РФ и других водоохранных документов.</w:t>
      </w:r>
    </w:p>
    <w:p w:rsidR="007D3D77" w:rsidRPr="005A4221" w:rsidRDefault="007D3D77" w:rsidP="001377A2">
      <w:pPr>
        <w:pStyle w:val="a4"/>
        <w:tabs>
          <w:tab w:val="clear" w:pos="4153"/>
          <w:tab w:val="clear" w:pos="8306"/>
          <w:tab w:val="right" w:pos="-3686"/>
          <w:tab w:val="left" w:pos="-3544"/>
        </w:tabs>
        <w:ind w:left="113" w:right="113" w:firstLine="709"/>
        <w:jc w:val="both"/>
      </w:pPr>
      <w:r w:rsidRPr="005A4221">
        <w:t xml:space="preserve">Поверхностные сточные воды с селитебной территории допускается сбрасывать в водоемы без очистки с территории парков и с водосборов площадью до </w:t>
      </w:r>
      <w:smartTag w:uri="urn:schemas-microsoft-com:office:smarttags" w:element="metricconverter">
        <w:smartTagPr>
          <w:attr w:name="ProductID" w:val="20 га"/>
        </w:smartTagPr>
        <w:r w:rsidRPr="005A4221">
          <w:t>20 га</w:t>
        </w:r>
      </w:smartTag>
      <w:r w:rsidRPr="005A4221">
        <w:t>, имеющих самостоятельный выпуск. На территории жилых кварталов, участков общественных зданий, улиц и площадей настоящего проекта определено 24</w:t>
      </w:r>
      <w:r w:rsidRPr="005A4221">
        <w:rPr>
          <w:color w:val="FF0000"/>
        </w:rPr>
        <w:t xml:space="preserve"> </w:t>
      </w:r>
      <w:r w:rsidRPr="005A4221">
        <w:t>бассейна, в том числе</w:t>
      </w:r>
      <w:r w:rsidRPr="005A4221">
        <w:rPr>
          <w:color w:val="FF0000"/>
        </w:rPr>
        <w:t xml:space="preserve"> </w:t>
      </w:r>
      <w:r w:rsidRPr="005A4221">
        <w:t xml:space="preserve">11 бассейнов с водосборной площадью менее </w:t>
      </w:r>
      <w:smartTag w:uri="urn:schemas-microsoft-com:office:smarttags" w:element="metricconverter">
        <w:smartTagPr>
          <w:attr w:name="ProductID" w:val="20 га"/>
        </w:smartTagPr>
        <w:r w:rsidRPr="005A4221">
          <w:t>20 га</w:t>
        </w:r>
      </w:smartTag>
      <w:r w:rsidRPr="005A4221">
        <w:t>, имеющей свой выпуск. На очистные сооружения отводится наиболее загрязненная часть поверхностного стока (30%), которая образуется в период выпадения дождей, таяния снежного покрова. Поверхностные сточные воды с территорий промпредприятий, а также с территорий стоянок автомашин и автобусных станций подвергаются очистке на локальных очистных сооружениях перед сбросом их в водоемы или сеть дождевой канализации. Учитывая рельеф местности, проектируется комбинированная система отвода стоков: лотками вдоль дорог и трубопроводами дождевой системы канализации.</w:t>
      </w:r>
    </w:p>
    <w:p w:rsidR="007D3D77" w:rsidRPr="005A4221" w:rsidRDefault="007D3D77" w:rsidP="001377A2">
      <w:pPr>
        <w:pStyle w:val="a4"/>
        <w:tabs>
          <w:tab w:val="clear" w:pos="4153"/>
          <w:tab w:val="clear" w:pos="8306"/>
          <w:tab w:val="right" w:pos="-3686"/>
          <w:tab w:val="left" w:pos="-3544"/>
        </w:tabs>
        <w:ind w:left="113" w:right="113" w:firstLine="709"/>
        <w:jc w:val="both"/>
      </w:pPr>
      <w:r w:rsidRPr="005A4221">
        <w:t>В качестве аккумулирующей емкости приняты пруды - отстойники с отсеком для маслонефтепродуктов на объем талого стока. Пруды - отстойники емкостью 3500 м</w:t>
      </w:r>
      <w:r w:rsidRPr="005A4221">
        <w:rPr>
          <w:vertAlign w:val="superscript"/>
        </w:rPr>
        <w:t>3</w:t>
      </w:r>
      <w:r w:rsidRPr="005A4221">
        <w:t xml:space="preserve"> проектируются на I очередь строительства. </w:t>
      </w:r>
    </w:p>
    <w:p w:rsidR="007D3D77" w:rsidRPr="005A4221" w:rsidRDefault="007D3D77" w:rsidP="001377A2">
      <w:pPr>
        <w:pStyle w:val="a4"/>
        <w:tabs>
          <w:tab w:val="clear" w:pos="4153"/>
          <w:tab w:val="clear" w:pos="8306"/>
          <w:tab w:val="center" w:pos="-3686"/>
          <w:tab w:val="left" w:pos="-3544"/>
        </w:tabs>
        <w:ind w:left="113" w:right="113" w:firstLine="709"/>
        <w:jc w:val="both"/>
        <w:rPr>
          <w:b/>
        </w:rPr>
      </w:pPr>
      <w:r w:rsidRPr="005A4221">
        <w:rPr>
          <w:b/>
        </w:rPr>
        <w:t>с. Козьмо – Демьяновка</w:t>
      </w:r>
    </w:p>
    <w:p w:rsidR="007D3D77" w:rsidRPr="00390D32" w:rsidRDefault="007D3D77" w:rsidP="001377A2">
      <w:pPr>
        <w:pStyle w:val="a4"/>
        <w:tabs>
          <w:tab w:val="clear" w:pos="4153"/>
          <w:tab w:val="clear" w:pos="8306"/>
        </w:tabs>
        <w:ind w:left="113" w:right="113" w:firstLine="709"/>
        <w:jc w:val="both"/>
      </w:pPr>
      <w:r w:rsidRPr="005A4221">
        <w:t xml:space="preserve">На </w:t>
      </w:r>
      <w:r w:rsidRPr="005A4221">
        <w:rPr>
          <w:lang w:val="en-US"/>
        </w:rPr>
        <w:t>I</w:t>
      </w:r>
      <w:r w:rsidRPr="005A4221">
        <w:t xml:space="preserve"> очередь строительства и на расчетный срок канализация для всех зданий проектируется в выгребы.</w:t>
      </w:r>
      <w:r w:rsidRPr="005A4221">
        <w:rPr>
          <w:color w:val="FF0000"/>
        </w:rPr>
        <w:t xml:space="preserve"> </w:t>
      </w:r>
      <w:r w:rsidRPr="005A4221">
        <w:t xml:space="preserve">Стоки из выгребов вывозятся ассенизационными машинами на проектируемые очистные </w:t>
      </w:r>
      <w:r w:rsidRPr="00390D32">
        <w:t xml:space="preserve">сооружения. </w:t>
      </w:r>
    </w:p>
    <w:p w:rsidR="007D3D77" w:rsidRPr="00390D32" w:rsidRDefault="007D3D77" w:rsidP="001377A2">
      <w:pPr>
        <w:pStyle w:val="a4"/>
        <w:tabs>
          <w:tab w:val="clear" w:pos="4153"/>
          <w:tab w:val="clear" w:pos="8306"/>
        </w:tabs>
        <w:ind w:left="113" w:right="113" w:firstLine="709"/>
        <w:jc w:val="both"/>
      </w:pPr>
      <w:r w:rsidRPr="00390D32">
        <w:t xml:space="preserve">На </w:t>
      </w:r>
      <w:r w:rsidRPr="00390D32">
        <w:rPr>
          <w:lang w:val="en-US"/>
        </w:rPr>
        <w:t>I</w:t>
      </w:r>
      <w:r w:rsidRPr="00390D32">
        <w:t xml:space="preserve"> очередь строительства проектируется и сохраняется на расчетный срок станция биологической очистки сточных вод производительностью 10 м</w:t>
      </w:r>
      <w:r w:rsidRPr="00390D32">
        <w:rPr>
          <w:vertAlign w:val="superscript"/>
        </w:rPr>
        <w:t>3</w:t>
      </w:r>
      <w:r w:rsidRPr="00390D32">
        <w:t xml:space="preserve">/сут. </w:t>
      </w:r>
    </w:p>
    <w:p w:rsidR="007D3D77" w:rsidRPr="005A4221" w:rsidRDefault="007D3D77" w:rsidP="001377A2">
      <w:pPr>
        <w:pStyle w:val="a4"/>
        <w:tabs>
          <w:tab w:val="clear" w:pos="4153"/>
          <w:tab w:val="clear" w:pos="8306"/>
          <w:tab w:val="right" w:pos="-3686"/>
          <w:tab w:val="center" w:pos="-3544"/>
        </w:tabs>
        <w:ind w:left="113" w:right="113" w:firstLine="709"/>
        <w:jc w:val="both"/>
        <w:rPr>
          <w:highlight w:val="yellow"/>
        </w:rPr>
      </w:pPr>
      <w:r w:rsidRPr="00390D32">
        <w:t>Выпуск стоков после очистки осуществляется по напорному коллектору</w:t>
      </w:r>
      <w:r w:rsidRPr="005A4221">
        <w:t xml:space="preserve"> в реку. </w:t>
      </w:r>
    </w:p>
    <w:p w:rsidR="007D3D77" w:rsidRPr="00390D32" w:rsidRDefault="007D3D77" w:rsidP="001377A2">
      <w:pPr>
        <w:pStyle w:val="a4"/>
        <w:tabs>
          <w:tab w:val="clear" w:pos="4153"/>
          <w:tab w:val="clear" w:pos="8306"/>
        </w:tabs>
        <w:ind w:left="113" w:right="113" w:firstLine="709"/>
        <w:jc w:val="both"/>
      </w:pPr>
      <w:r w:rsidRPr="005A4221">
        <w:t>Водопотребление и водоотведение определено согласно требованиям СНИП 2.04.02-84, СП 30.13330.2012 (</w:t>
      </w:r>
      <w:r w:rsidRPr="00390D32">
        <w:t xml:space="preserve">актуализированная редакция СНИП 2.04.01-85) и норм технологического проектирования </w:t>
      </w:r>
      <w:r w:rsidRPr="00390D32">
        <w:rPr>
          <w:rFonts w:cs="Arial"/>
        </w:rPr>
        <w:t>ВНТП-Н-97</w:t>
      </w:r>
      <w:r w:rsidRPr="00390D32">
        <w:t xml:space="preserve">. </w:t>
      </w:r>
    </w:p>
    <w:p w:rsidR="007D3D77" w:rsidRPr="00390D32" w:rsidRDefault="007D3D77" w:rsidP="001377A2">
      <w:pPr>
        <w:pStyle w:val="a4"/>
        <w:tabs>
          <w:tab w:val="clear" w:pos="4153"/>
          <w:tab w:val="clear" w:pos="8306"/>
          <w:tab w:val="right" w:pos="-3686"/>
          <w:tab w:val="left" w:pos="-3544"/>
        </w:tabs>
        <w:ind w:left="113" w:right="113" w:firstLine="709"/>
        <w:jc w:val="both"/>
      </w:pPr>
      <w:r w:rsidRPr="00390D32">
        <w:rPr>
          <w:b/>
          <w:i/>
        </w:rPr>
        <w:lastRenderedPageBreak/>
        <w:t>Дождевая канализация</w:t>
      </w:r>
    </w:p>
    <w:p w:rsidR="007D3D77" w:rsidRPr="00390D32" w:rsidRDefault="007D3D77" w:rsidP="001377A2">
      <w:pPr>
        <w:pStyle w:val="a4"/>
        <w:tabs>
          <w:tab w:val="clear" w:pos="4153"/>
          <w:tab w:val="clear" w:pos="8306"/>
          <w:tab w:val="center" w:pos="-3686"/>
          <w:tab w:val="left" w:pos="-3544"/>
        </w:tabs>
        <w:ind w:left="113" w:right="113" w:firstLine="709"/>
        <w:jc w:val="both"/>
      </w:pPr>
      <w:r w:rsidRPr="00390D32">
        <w:t xml:space="preserve">Поверхностные сточные воды с селитебной территории допускается сбрасывать в водоемы без очистки с водосборов площадью до </w:t>
      </w:r>
      <w:smartTag w:uri="urn:schemas-microsoft-com:office:smarttags" w:element="metricconverter">
        <w:smartTagPr>
          <w:attr w:name="ProductID" w:val="20 га"/>
        </w:smartTagPr>
        <w:r w:rsidRPr="00390D32">
          <w:t>20 га</w:t>
        </w:r>
      </w:smartTag>
      <w:r w:rsidRPr="00390D32">
        <w:t>, имеющих самостоятельный выпуск. Так как численность населения сокращается до 14 человек на расчетный срок строительства и соответственно сокращается загрязняемая территория до площади менее 20 га, то поверхностные сточные воды с территории села сбрасываются в реку без очистки.</w:t>
      </w:r>
    </w:p>
    <w:p w:rsidR="007D3D77" w:rsidRPr="00390D32" w:rsidRDefault="007D3D77" w:rsidP="001377A2">
      <w:pPr>
        <w:spacing w:after="0" w:line="240" w:lineRule="auto"/>
        <w:ind w:left="113" w:right="113" w:firstLine="709"/>
        <w:jc w:val="both"/>
        <w:rPr>
          <w:rFonts w:ascii="Arial Narrow" w:hAnsi="Arial Narrow"/>
          <w:b/>
          <w:sz w:val="24"/>
          <w:szCs w:val="24"/>
        </w:rPr>
      </w:pPr>
      <w:r w:rsidRPr="00390D32">
        <w:rPr>
          <w:rFonts w:ascii="Arial Narrow" w:hAnsi="Arial Narrow"/>
          <w:b/>
          <w:sz w:val="24"/>
          <w:szCs w:val="24"/>
        </w:rPr>
        <w:t>д. Покровка</w:t>
      </w:r>
    </w:p>
    <w:p w:rsidR="007D3D77" w:rsidRPr="00390D32" w:rsidRDefault="007D3D77" w:rsidP="001377A2">
      <w:pPr>
        <w:pStyle w:val="a4"/>
        <w:tabs>
          <w:tab w:val="clear" w:pos="4153"/>
          <w:tab w:val="clear" w:pos="8306"/>
          <w:tab w:val="left" w:pos="-3544"/>
        </w:tabs>
        <w:ind w:left="113" w:right="113" w:firstLine="709"/>
        <w:jc w:val="both"/>
        <w:rPr>
          <w:b/>
          <w:i/>
        </w:rPr>
      </w:pPr>
      <w:r w:rsidRPr="00390D32">
        <w:rPr>
          <w:b/>
          <w:i/>
        </w:rPr>
        <w:t>Хозяйственно - бытовая канализация</w:t>
      </w:r>
    </w:p>
    <w:p w:rsidR="007D3D77" w:rsidRPr="00390D32" w:rsidRDefault="007D3D77" w:rsidP="001377A2">
      <w:pPr>
        <w:pStyle w:val="a4"/>
        <w:tabs>
          <w:tab w:val="clear" w:pos="4153"/>
          <w:tab w:val="clear" w:pos="8306"/>
          <w:tab w:val="center" w:pos="-3686"/>
          <w:tab w:val="left" w:pos="-3544"/>
        </w:tabs>
        <w:ind w:left="113" w:right="113" w:firstLine="709"/>
        <w:jc w:val="both"/>
        <w:rPr>
          <w:b/>
        </w:rPr>
      </w:pPr>
      <w:r w:rsidRPr="00390D32">
        <w:t xml:space="preserve">На </w:t>
      </w:r>
      <w:r w:rsidRPr="00390D32">
        <w:rPr>
          <w:lang w:val="en-US"/>
        </w:rPr>
        <w:t>I</w:t>
      </w:r>
      <w:r w:rsidRPr="00390D32">
        <w:t xml:space="preserve"> очередь и на расчетный срок строительства канализация сохраняется в надворные уборные с водонепроницаемыми бетонными выгребами. Стоки из надворных уборных вывозятся ассенизационными машинами на проектируемые очистные сооружения с. Козьмо – Демьяновка.</w:t>
      </w:r>
    </w:p>
    <w:p w:rsidR="007D3D77" w:rsidRPr="00390D32" w:rsidRDefault="007D3D77" w:rsidP="001377A2">
      <w:pPr>
        <w:pStyle w:val="a4"/>
        <w:tabs>
          <w:tab w:val="clear" w:pos="4153"/>
          <w:tab w:val="clear" w:pos="8306"/>
          <w:tab w:val="center" w:pos="-3686"/>
          <w:tab w:val="left" w:pos="-3544"/>
        </w:tabs>
        <w:ind w:left="113" w:right="113" w:firstLine="709"/>
        <w:jc w:val="both"/>
      </w:pPr>
      <w:r w:rsidRPr="00390D32">
        <w:rPr>
          <w:b/>
          <w:i/>
        </w:rPr>
        <w:t>Дождевая канализация</w:t>
      </w:r>
    </w:p>
    <w:p w:rsidR="007D3D77" w:rsidRPr="00390D32" w:rsidRDefault="007D3D77" w:rsidP="001377A2">
      <w:pPr>
        <w:pStyle w:val="a4"/>
        <w:tabs>
          <w:tab w:val="clear" w:pos="4153"/>
          <w:tab w:val="clear" w:pos="8306"/>
          <w:tab w:val="center" w:pos="-3686"/>
          <w:tab w:val="left" w:pos="-3544"/>
        </w:tabs>
        <w:ind w:left="113" w:right="113" w:firstLine="709"/>
        <w:jc w:val="both"/>
      </w:pPr>
      <w:r w:rsidRPr="00390D32">
        <w:t xml:space="preserve">Поверхностные сточные воды с селитебной территории допускается сбрасывать в водоемы без очистки с водосборов площадью до </w:t>
      </w:r>
      <w:smartTag w:uri="urn:schemas-microsoft-com:office:smarttags" w:element="metricconverter">
        <w:smartTagPr>
          <w:attr w:name="ProductID" w:val="20 га"/>
        </w:smartTagPr>
        <w:r w:rsidRPr="00390D32">
          <w:t>20 га</w:t>
        </w:r>
      </w:smartTag>
      <w:r w:rsidRPr="00390D32">
        <w:t xml:space="preserve">, имеющих самостоятельный выпуск. Так как территория деревни менее </w:t>
      </w:r>
      <w:smartTag w:uri="urn:schemas-microsoft-com:office:smarttags" w:element="metricconverter">
        <w:smartTagPr>
          <w:attr w:name="ProductID" w:val="20 га"/>
        </w:smartTagPr>
        <w:r w:rsidRPr="00390D32">
          <w:t>20 га</w:t>
        </w:r>
      </w:smartTag>
      <w:r w:rsidRPr="00390D32">
        <w:t xml:space="preserve"> и имеет свой выпуск, то поверхностные сточные воды с ее территории сбрасываются в реку Енисей без очистки.</w:t>
      </w:r>
    </w:p>
    <w:p w:rsidR="007D3D77" w:rsidRPr="005A4221" w:rsidRDefault="007D3D77" w:rsidP="001377A2">
      <w:pPr>
        <w:spacing w:after="0" w:line="240" w:lineRule="auto"/>
        <w:ind w:left="113" w:right="113" w:firstLine="709"/>
        <w:jc w:val="both"/>
        <w:rPr>
          <w:rFonts w:ascii="Arial Narrow" w:hAnsi="Arial Narrow"/>
          <w:b/>
          <w:sz w:val="24"/>
          <w:szCs w:val="24"/>
        </w:rPr>
      </w:pPr>
      <w:r w:rsidRPr="005A4221">
        <w:rPr>
          <w:rFonts w:ascii="Arial Narrow" w:hAnsi="Arial Narrow"/>
          <w:b/>
          <w:sz w:val="24"/>
          <w:szCs w:val="24"/>
        </w:rPr>
        <w:t>д. Троицкое</w:t>
      </w:r>
    </w:p>
    <w:p w:rsidR="006A51C9" w:rsidRPr="005A4221" w:rsidRDefault="006A51C9" w:rsidP="001377A2">
      <w:pPr>
        <w:pStyle w:val="a4"/>
        <w:tabs>
          <w:tab w:val="clear" w:pos="4153"/>
          <w:tab w:val="clear" w:pos="8306"/>
          <w:tab w:val="left" w:pos="-3544"/>
        </w:tabs>
        <w:ind w:left="113" w:right="113" w:firstLine="709"/>
        <w:jc w:val="both"/>
        <w:rPr>
          <w:b/>
          <w:i/>
        </w:rPr>
      </w:pPr>
      <w:r w:rsidRPr="005A4221">
        <w:rPr>
          <w:b/>
          <w:i/>
        </w:rPr>
        <w:t>Хозяйственно - бытовая канализация</w:t>
      </w:r>
    </w:p>
    <w:p w:rsidR="006A51C9" w:rsidRPr="00390D32" w:rsidRDefault="006A51C9" w:rsidP="001377A2">
      <w:pPr>
        <w:pStyle w:val="a4"/>
        <w:tabs>
          <w:tab w:val="clear" w:pos="4153"/>
          <w:tab w:val="clear" w:pos="8306"/>
        </w:tabs>
        <w:ind w:left="113" w:right="113" w:firstLine="709"/>
        <w:jc w:val="both"/>
      </w:pPr>
      <w:r w:rsidRPr="005A4221">
        <w:t xml:space="preserve">На </w:t>
      </w:r>
      <w:r w:rsidRPr="005A4221">
        <w:rPr>
          <w:lang w:val="en-US"/>
        </w:rPr>
        <w:t>I</w:t>
      </w:r>
      <w:r w:rsidRPr="005A4221">
        <w:t xml:space="preserve"> очередь строительства и на расчетный срок канализация для всех зданий проектируется в выгребы.</w:t>
      </w:r>
      <w:r w:rsidRPr="005A4221">
        <w:rPr>
          <w:color w:val="FF0000"/>
        </w:rPr>
        <w:t xml:space="preserve"> </w:t>
      </w:r>
      <w:r w:rsidRPr="005A4221">
        <w:t xml:space="preserve">Стоки из выгребов вывозятся ассенизационными машинами на проектируемые очистные </w:t>
      </w:r>
      <w:r w:rsidRPr="00390D32">
        <w:t xml:space="preserve">сооружения. </w:t>
      </w:r>
    </w:p>
    <w:p w:rsidR="006A51C9" w:rsidRPr="00390D32" w:rsidRDefault="006A51C9" w:rsidP="001377A2">
      <w:pPr>
        <w:pStyle w:val="a4"/>
        <w:tabs>
          <w:tab w:val="clear" w:pos="4153"/>
          <w:tab w:val="clear" w:pos="8306"/>
        </w:tabs>
        <w:ind w:left="113" w:right="113" w:firstLine="709"/>
        <w:jc w:val="both"/>
      </w:pPr>
      <w:r w:rsidRPr="00390D32">
        <w:t xml:space="preserve">На </w:t>
      </w:r>
      <w:r w:rsidRPr="00390D32">
        <w:rPr>
          <w:lang w:val="en-US"/>
        </w:rPr>
        <w:t>I</w:t>
      </w:r>
      <w:r w:rsidRPr="00390D32">
        <w:t xml:space="preserve"> очередь строительства проектируется и сохраняется на расчетный срок станция биологической очистки сточных вод производительностью 15 м</w:t>
      </w:r>
      <w:r w:rsidRPr="00390D32">
        <w:rPr>
          <w:vertAlign w:val="superscript"/>
        </w:rPr>
        <w:t>3</w:t>
      </w:r>
      <w:r w:rsidRPr="00390D32">
        <w:t xml:space="preserve">/сут. </w:t>
      </w:r>
    </w:p>
    <w:p w:rsidR="006A51C9" w:rsidRPr="00390D32" w:rsidRDefault="006A51C9" w:rsidP="001377A2">
      <w:pPr>
        <w:pStyle w:val="a4"/>
        <w:tabs>
          <w:tab w:val="clear" w:pos="4153"/>
          <w:tab w:val="clear" w:pos="8306"/>
          <w:tab w:val="right" w:pos="-3686"/>
          <w:tab w:val="center" w:pos="-3544"/>
        </w:tabs>
        <w:ind w:left="113" w:right="113" w:firstLine="709"/>
        <w:jc w:val="both"/>
        <w:rPr>
          <w:highlight w:val="yellow"/>
        </w:rPr>
      </w:pPr>
      <w:r w:rsidRPr="00390D32">
        <w:t xml:space="preserve">Выпуск стоков после очистки осуществляется по напорному коллектору в реку. </w:t>
      </w:r>
    </w:p>
    <w:p w:rsidR="006A51C9" w:rsidRPr="00390D32" w:rsidRDefault="006A51C9" w:rsidP="001377A2">
      <w:pPr>
        <w:pStyle w:val="a4"/>
        <w:tabs>
          <w:tab w:val="clear" w:pos="4153"/>
          <w:tab w:val="clear" w:pos="8306"/>
        </w:tabs>
        <w:ind w:left="113" w:right="113" w:firstLine="709"/>
        <w:jc w:val="both"/>
      </w:pPr>
      <w:r w:rsidRPr="00390D32">
        <w:t xml:space="preserve">Водопотребление и водоотведение определено согласно требованиям СНИП 2.04.02-84, СП 30.13330.2012 (актуализированная редакция СНИП 2.04.01-85) и норм технологического проектирования </w:t>
      </w:r>
      <w:r w:rsidRPr="00390D32">
        <w:rPr>
          <w:rFonts w:cs="Arial"/>
        </w:rPr>
        <w:t>ВНТП-Н-97</w:t>
      </w:r>
      <w:r w:rsidRPr="00390D32">
        <w:t xml:space="preserve">. </w:t>
      </w:r>
    </w:p>
    <w:p w:rsidR="006A51C9" w:rsidRPr="005A4221" w:rsidRDefault="006A51C9" w:rsidP="001377A2">
      <w:pPr>
        <w:pStyle w:val="a4"/>
        <w:tabs>
          <w:tab w:val="clear" w:pos="4153"/>
          <w:tab w:val="clear" w:pos="8306"/>
          <w:tab w:val="right" w:pos="-3686"/>
          <w:tab w:val="left" w:pos="-3544"/>
        </w:tabs>
        <w:ind w:left="113" w:right="113" w:firstLine="709"/>
        <w:jc w:val="both"/>
      </w:pPr>
      <w:r w:rsidRPr="005A4221">
        <w:rPr>
          <w:b/>
          <w:i/>
        </w:rPr>
        <w:t>Дождевая канализация</w:t>
      </w:r>
    </w:p>
    <w:p w:rsidR="006A51C9" w:rsidRDefault="006A51C9" w:rsidP="001377A2">
      <w:pPr>
        <w:pStyle w:val="a4"/>
        <w:tabs>
          <w:tab w:val="clear" w:pos="4153"/>
          <w:tab w:val="clear" w:pos="8306"/>
          <w:tab w:val="center" w:pos="-3686"/>
          <w:tab w:val="left" w:pos="-3544"/>
        </w:tabs>
        <w:ind w:left="113" w:right="113" w:firstLine="709"/>
        <w:jc w:val="both"/>
      </w:pPr>
      <w:r w:rsidRPr="005A4221">
        <w:t xml:space="preserve">Поверхностные сточные воды с селитебной территории допускается сбрасывать в водоемы без очистки с водосборов площадью до </w:t>
      </w:r>
      <w:smartTag w:uri="urn:schemas-microsoft-com:office:smarttags" w:element="metricconverter">
        <w:smartTagPr>
          <w:attr w:name="ProductID" w:val="20 га"/>
        </w:smartTagPr>
        <w:r w:rsidRPr="005A4221">
          <w:t>20 га</w:t>
        </w:r>
      </w:smartTag>
      <w:r w:rsidRPr="005A4221">
        <w:t>, имеющих самостоятельный выпуск. Так как численность населения сокращается до 19 человек на расчетный срок строительства и соответственно сокращается загрязняемая территория до площади менее 20 га, то поверхностные сточные воды с территории деревни сбрасываются в реку без очистки.</w:t>
      </w:r>
    </w:p>
    <w:p w:rsidR="0098392D" w:rsidRPr="005A4221" w:rsidRDefault="0098392D" w:rsidP="001377A2">
      <w:pPr>
        <w:pStyle w:val="a4"/>
        <w:tabs>
          <w:tab w:val="clear" w:pos="4153"/>
          <w:tab w:val="clear" w:pos="8306"/>
          <w:tab w:val="center" w:pos="-3686"/>
          <w:tab w:val="left" w:pos="-3544"/>
        </w:tabs>
        <w:ind w:left="113" w:right="113" w:firstLine="709"/>
        <w:jc w:val="both"/>
      </w:pPr>
    </w:p>
    <w:p w:rsidR="00B05F6E" w:rsidRPr="005A4221" w:rsidRDefault="00B05F6E" w:rsidP="007E2904">
      <w:pPr>
        <w:pStyle w:val="a6"/>
        <w:numPr>
          <w:ilvl w:val="0"/>
          <w:numId w:val="9"/>
        </w:numPr>
        <w:tabs>
          <w:tab w:val="num" w:pos="1276"/>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соблюдение режима водоохранных зон и прибрежно-защитных полос водных объектов;</w:t>
      </w:r>
    </w:p>
    <w:p w:rsidR="00B05F6E" w:rsidRPr="005A4221" w:rsidRDefault="00B05F6E" w:rsidP="007E2904">
      <w:pPr>
        <w:pStyle w:val="a6"/>
        <w:numPr>
          <w:ilvl w:val="0"/>
          <w:numId w:val="9"/>
        </w:numPr>
        <w:tabs>
          <w:tab w:val="left" w:pos="-3119"/>
          <w:tab w:val="left" w:pos="993"/>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предусмотреть обустройство, </w:t>
      </w:r>
      <w:r w:rsidRPr="005A4221">
        <w:rPr>
          <w:rFonts w:ascii="Arial Narrow" w:hAnsi="Arial Narrow"/>
          <w:spacing w:val="-5"/>
          <w:sz w:val="24"/>
          <w:szCs w:val="24"/>
        </w:rPr>
        <w:t xml:space="preserve">организацию водоохраной зоны и прибрежной защитной полосы с обозначением их границ на местности, </w:t>
      </w:r>
      <w:r w:rsidRPr="005A4221">
        <w:rPr>
          <w:rFonts w:ascii="Arial Narrow" w:hAnsi="Arial Narrow"/>
          <w:sz w:val="24"/>
          <w:szCs w:val="24"/>
        </w:rPr>
        <w:t>озеленение территории водоохранной зоны водных объектов.</w:t>
      </w:r>
    </w:p>
    <w:p w:rsidR="00016B5B" w:rsidRPr="005A4221" w:rsidRDefault="00016B5B" w:rsidP="007E2904">
      <w:pPr>
        <w:pStyle w:val="a6"/>
        <w:numPr>
          <w:ilvl w:val="0"/>
          <w:numId w:val="9"/>
        </w:numPr>
        <w:tabs>
          <w:tab w:val="left" w:pos="127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жителям, имеющим личное подсобное хозяйство, рекомендуется в качестве очистных сооружений применять биологические очистные установки малой производительности заводского изготовления. Данные сооружения, возможно, устанавливать для отдельного дома или для группы домов;</w:t>
      </w:r>
    </w:p>
    <w:p w:rsidR="00D9344A" w:rsidRPr="00931816" w:rsidRDefault="00D9344A" w:rsidP="007E2904">
      <w:pPr>
        <w:pStyle w:val="af2"/>
        <w:numPr>
          <w:ilvl w:val="0"/>
          <w:numId w:val="9"/>
        </w:numPr>
        <w:tabs>
          <w:tab w:val="left" w:pos="1276"/>
        </w:tabs>
        <w:autoSpaceDE w:val="0"/>
        <w:autoSpaceDN w:val="0"/>
        <w:adjustRightInd w:val="0"/>
        <w:spacing w:before="0"/>
        <w:ind w:left="113" w:right="113" w:firstLine="709"/>
      </w:pPr>
      <w:r w:rsidRPr="005A4221">
        <w:t xml:space="preserve">Снижение объемов грузовых и пассажирских перевозок обусловливает сокращение расходуемого топлива, следовательно, и выбросов загрязняющих веществ судами. </w:t>
      </w:r>
    </w:p>
    <w:p w:rsidR="00016B5B" w:rsidRPr="005A4221" w:rsidRDefault="00016B5B" w:rsidP="007E2904">
      <w:pPr>
        <w:pStyle w:val="a6"/>
        <w:numPr>
          <w:ilvl w:val="0"/>
          <w:numId w:val="9"/>
        </w:numPr>
        <w:tabs>
          <w:tab w:val="left" w:pos="1276"/>
        </w:tabs>
        <w:autoSpaceDE w:val="0"/>
        <w:autoSpaceDN w:val="0"/>
        <w:adjustRightInd w:val="0"/>
        <w:spacing w:after="0" w:line="240" w:lineRule="auto"/>
        <w:ind w:left="113" w:right="113" w:firstLine="709"/>
        <w:jc w:val="both"/>
        <w:rPr>
          <w:rFonts w:ascii="Arial Narrow" w:hAnsi="Arial Narrow"/>
          <w:sz w:val="24"/>
          <w:szCs w:val="24"/>
        </w:rPr>
      </w:pPr>
      <w:r w:rsidRPr="00931816">
        <w:rPr>
          <w:rFonts w:ascii="Arial Narrow" w:hAnsi="Arial Narrow"/>
          <w:sz w:val="24"/>
          <w:szCs w:val="24"/>
        </w:rPr>
        <w:t>строительство сооружений по улавливанию масел и нефтепродуктов из стоков автостоянок, участков мойки, ремонта и технического обслуживания автотранспорта;</w:t>
      </w:r>
    </w:p>
    <w:p w:rsidR="00016B5B" w:rsidRPr="005A4221" w:rsidRDefault="00016B5B" w:rsidP="007E2904">
      <w:pPr>
        <w:pStyle w:val="a6"/>
        <w:numPr>
          <w:ilvl w:val="0"/>
          <w:numId w:val="9"/>
        </w:numPr>
        <w:tabs>
          <w:tab w:val="left" w:pos="1276"/>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обеспечение се</w:t>
      </w:r>
      <w:r w:rsidR="00243A2C" w:rsidRPr="005A4221">
        <w:rPr>
          <w:rFonts w:ascii="Arial Narrow" w:hAnsi="Arial Narrow"/>
          <w:sz w:val="24"/>
          <w:szCs w:val="24"/>
        </w:rPr>
        <w:t xml:space="preserve">льскохозяйственных предприятий </w:t>
      </w:r>
      <w:r w:rsidRPr="005A4221">
        <w:rPr>
          <w:rFonts w:ascii="Arial Narrow" w:hAnsi="Arial Narrow"/>
          <w:sz w:val="24"/>
          <w:szCs w:val="24"/>
        </w:rPr>
        <w:t>системой очистных сооружений сточных вод;</w:t>
      </w:r>
    </w:p>
    <w:p w:rsidR="00016B5B" w:rsidRPr="005A4221" w:rsidRDefault="00016B5B" w:rsidP="007E2904">
      <w:pPr>
        <w:pStyle w:val="a6"/>
        <w:numPr>
          <w:ilvl w:val="0"/>
          <w:numId w:val="9"/>
        </w:numPr>
        <w:tabs>
          <w:tab w:val="num" w:pos="1211"/>
          <w:tab w:val="left" w:pos="1276"/>
          <w:tab w:val="num" w:pos="2160"/>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разработка проектов нормативов допустимых сбросов веществ и микроорганизмов в водные объекты (НДС) с последующим их утверждением для всех промышленных предприятий;</w:t>
      </w:r>
    </w:p>
    <w:p w:rsidR="00016B5B" w:rsidRPr="005A4221" w:rsidRDefault="00016B5B" w:rsidP="007E2904">
      <w:pPr>
        <w:pStyle w:val="a6"/>
        <w:numPr>
          <w:ilvl w:val="0"/>
          <w:numId w:val="9"/>
        </w:numPr>
        <w:tabs>
          <w:tab w:val="num" w:pos="1211"/>
          <w:tab w:val="left" w:pos="1276"/>
          <w:tab w:val="num" w:pos="2160"/>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lastRenderedPageBreak/>
        <w:t>совершенствование методов очистки сточных вод и доведение фактического сброса загрязняющих веществ до установленных нормативов допустимого сброса (НДС);</w:t>
      </w:r>
    </w:p>
    <w:p w:rsidR="00016B5B" w:rsidRPr="005A4221" w:rsidRDefault="00016B5B" w:rsidP="007E2904">
      <w:pPr>
        <w:pStyle w:val="a6"/>
        <w:numPr>
          <w:ilvl w:val="0"/>
          <w:numId w:val="9"/>
        </w:numPr>
        <w:tabs>
          <w:tab w:val="left" w:pos="1276"/>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внедрение на промышленных предприятиях водосберегающих технологий, создание замкнутых систем промышленного водоснабжения и канализации (оборотного водоснабжения);</w:t>
      </w:r>
    </w:p>
    <w:p w:rsidR="00016B5B" w:rsidRPr="005A4221" w:rsidRDefault="00016B5B" w:rsidP="007E2904">
      <w:pPr>
        <w:pStyle w:val="a6"/>
        <w:numPr>
          <w:ilvl w:val="0"/>
          <w:numId w:val="9"/>
        </w:numPr>
        <w:tabs>
          <w:tab w:val="num" w:pos="127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разработка проекта СЗЗ объектов системы водоотведения;</w:t>
      </w:r>
    </w:p>
    <w:p w:rsidR="00016B5B" w:rsidRPr="005A4221" w:rsidRDefault="00016B5B" w:rsidP="007E2904">
      <w:pPr>
        <w:pStyle w:val="a6"/>
        <w:numPr>
          <w:ilvl w:val="0"/>
          <w:numId w:val="9"/>
        </w:numPr>
        <w:tabs>
          <w:tab w:val="left" w:pos="127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согласовывать условия и места выпусков очищенных сточных вод в водные объекты с органами по регулированию использования и охраны вод, Росприроднадзором, Ростехнадзором; </w:t>
      </w:r>
    </w:p>
    <w:p w:rsidR="00016B5B" w:rsidRPr="005A4221" w:rsidRDefault="00016B5B" w:rsidP="007E2904">
      <w:pPr>
        <w:pStyle w:val="a6"/>
        <w:numPr>
          <w:ilvl w:val="0"/>
          <w:numId w:val="9"/>
        </w:numPr>
        <w:tabs>
          <w:tab w:val="num" w:pos="1276"/>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организация и проведение системы мониторинга по</w:t>
      </w:r>
      <w:r w:rsidR="00D301B4" w:rsidRPr="005A4221">
        <w:rPr>
          <w:rFonts w:ascii="Arial Narrow" w:hAnsi="Arial Narrow"/>
          <w:sz w:val="24"/>
          <w:szCs w:val="24"/>
        </w:rPr>
        <w:t xml:space="preserve">верхностного водного объекта рек </w:t>
      </w:r>
      <w:r w:rsidR="00243A2C" w:rsidRPr="005A4221">
        <w:rPr>
          <w:rFonts w:ascii="Arial Narrow" w:hAnsi="Arial Narrow"/>
          <w:sz w:val="24"/>
          <w:szCs w:val="24"/>
        </w:rPr>
        <w:t>МО п. Предивинск</w:t>
      </w:r>
      <w:r w:rsidRPr="005A4221">
        <w:rPr>
          <w:rFonts w:ascii="Arial Narrow" w:hAnsi="Arial Narrow"/>
          <w:sz w:val="24"/>
          <w:szCs w:val="24"/>
        </w:rPr>
        <w:t>;</w:t>
      </w:r>
    </w:p>
    <w:p w:rsidR="00016B5B" w:rsidRPr="005A4221" w:rsidRDefault="00016B5B" w:rsidP="007E2904">
      <w:pPr>
        <w:pStyle w:val="a6"/>
        <w:numPr>
          <w:ilvl w:val="0"/>
          <w:numId w:val="9"/>
        </w:numPr>
        <w:tabs>
          <w:tab w:val="num" w:pos="1276"/>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обеспечение производственного и государственного контроля на предприятиях-загрязнителях за предельно-допустимыми сбросами и качеством воды в водоёмах путём введения жёсткой системы штрафов и ответственности за нарушение установленных нормативов;</w:t>
      </w:r>
    </w:p>
    <w:p w:rsidR="002A40DD" w:rsidRPr="005A4221" w:rsidRDefault="00016B5B" w:rsidP="007E2904">
      <w:pPr>
        <w:pStyle w:val="a6"/>
        <w:numPr>
          <w:ilvl w:val="0"/>
          <w:numId w:val="9"/>
        </w:numPr>
        <w:tabs>
          <w:tab w:val="num" w:pos="1276"/>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введение жесткой системы оплаты за пользование водой и штрафов за превышение норм её расходования с установкой водомеров на всех промышленных предприятиях.</w:t>
      </w:r>
    </w:p>
    <w:p w:rsidR="002A40DD" w:rsidRDefault="002A40DD" w:rsidP="001377A2">
      <w:pPr>
        <w:pStyle w:val="a6"/>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Организация системы мониторинга на р. </w:t>
      </w:r>
      <w:r w:rsidR="00243A2C" w:rsidRPr="005A4221">
        <w:rPr>
          <w:rFonts w:ascii="Arial Narrow" w:hAnsi="Arial Narrow"/>
          <w:sz w:val="24"/>
          <w:szCs w:val="24"/>
        </w:rPr>
        <w:t>Енисей</w:t>
      </w:r>
      <w:r w:rsidRPr="005A4221">
        <w:rPr>
          <w:rFonts w:ascii="Arial Narrow" w:hAnsi="Arial Narrow"/>
          <w:sz w:val="24"/>
          <w:szCs w:val="24"/>
        </w:rPr>
        <w:t xml:space="preserve"> планируется осуществлять путем ведения в установленном порядке учета объема забора (изъятия) водных ресурсов из водных объектов и о</w:t>
      </w:r>
      <w:r w:rsidR="00C73C79" w:rsidRPr="005A4221">
        <w:rPr>
          <w:rFonts w:ascii="Arial Narrow" w:hAnsi="Arial Narrow"/>
          <w:sz w:val="24"/>
          <w:szCs w:val="24"/>
        </w:rPr>
        <w:t>бъема сброса сточных вод и (или</w:t>
      </w:r>
      <w:r w:rsidRPr="005A4221">
        <w:rPr>
          <w:rFonts w:ascii="Arial Narrow" w:hAnsi="Arial Narrow"/>
          <w:sz w:val="24"/>
          <w:szCs w:val="24"/>
        </w:rPr>
        <w:t>) дренажных во</w:t>
      </w:r>
      <w:r w:rsidR="00931816">
        <w:rPr>
          <w:rFonts w:ascii="Arial Narrow" w:hAnsi="Arial Narrow"/>
          <w:sz w:val="24"/>
          <w:szCs w:val="24"/>
        </w:rPr>
        <w:t>д</w:t>
      </w:r>
      <w:r w:rsidRPr="005A4221">
        <w:rPr>
          <w:rFonts w:ascii="Arial Narrow" w:hAnsi="Arial Narrow"/>
          <w:sz w:val="24"/>
          <w:szCs w:val="24"/>
        </w:rPr>
        <w:t xml:space="preserve">, их качества, регулярных наблюдений за водными объектами и их водоохранными зонами. Осуществление и организация государственного мониторинга водных объектов проводятся уполномоченными Правительством РФ органами исполнительной власти. </w:t>
      </w:r>
    </w:p>
    <w:p w:rsidR="00931816" w:rsidRPr="005A4221" w:rsidRDefault="00931816" w:rsidP="001377A2">
      <w:pPr>
        <w:pStyle w:val="a6"/>
        <w:autoSpaceDE w:val="0"/>
        <w:autoSpaceDN w:val="0"/>
        <w:adjustRightInd w:val="0"/>
        <w:spacing w:after="0" w:line="240" w:lineRule="auto"/>
        <w:ind w:left="113" w:right="113" w:firstLine="709"/>
        <w:jc w:val="both"/>
        <w:rPr>
          <w:rFonts w:ascii="Arial Narrow" w:hAnsi="Arial Narrow"/>
          <w:sz w:val="24"/>
          <w:szCs w:val="24"/>
        </w:rPr>
      </w:pPr>
    </w:p>
    <w:p w:rsidR="00016B5B" w:rsidRPr="008F03FA" w:rsidRDefault="00016B5B" w:rsidP="00D4486C">
      <w:pPr>
        <w:pStyle w:val="a6"/>
        <w:numPr>
          <w:ilvl w:val="2"/>
          <w:numId w:val="21"/>
        </w:numPr>
        <w:spacing w:after="0" w:line="240" w:lineRule="auto"/>
        <w:ind w:right="113"/>
        <w:jc w:val="both"/>
        <w:outlineLvl w:val="2"/>
        <w:rPr>
          <w:rFonts w:ascii="Arial Narrow" w:hAnsi="Arial Narrow"/>
          <w:b/>
          <w:i/>
          <w:sz w:val="24"/>
          <w:szCs w:val="24"/>
        </w:rPr>
      </w:pPr>
      <w:bookmarkStart w:id="78" w:name="_Toc346886503"/>
      <w:bookmarkStart w:id="79" w:name="_Toc351565124"/>
      <w:r w:rsidRPr="008F03FA">
        <w:rPr>
          <w:rFonts w:ascii="Arial Narrow" w:hAnsi="Arial Narrow"/>
          <w:b/>
          <w:i/>
          <w:sz w:val="24"/>
          <w:szCs w:val="24"/>
        </w:rPr>
        <w:t>Мероприятия по охране подземных вод</w:t>
      </w:r>
      <w:bookmarkEnd w:id="78"/>
      <w:bookmarkEnd w:id="79"/>
    </w:p>
    <w:p w:rsidR="00931816" w:rsidRPr="00931816" w:rsidRDefault="00931816" w:rsidP="00931816">
      <w:pPr>
        <w:spacing w:after="0" w:line="240" w:lineRule="auto"/>
        <w:ind w:left="1270" w:right="113"/>
        <w:jc w:val="both"/>
        <w:outlineLvl w:val="2"/>
        <w:rPr>
          <w:rFonts w:ascii="Arial Narrow" w:hAnsi="Arial Narrow"/>
          <w:b/>
          <w:i/>
          <w:sz w:val="24"/>
          <w:szCs w:val="24"/>
          <w:u w:val="single"/>
        </w:rPr>
      </w:pPr>
    </w:p>
    <w:p w:rsidR="00016B5B" w:rsidRPr="005A4221" w:rsidRDefault="00016B5B" w:rsidP="001377A2">
      <w:pPr>
        <w:spacing w:after="0" w:line="240" w:lineRule="auto"/>
        <w:ind w:left="113" w:right="113" w:firstLine="709"/>
        <w:jc w:val="both"/>
        <w:rPr>
          <w:rFonts w:ascii="Arial Narrow" w:hAnsi="Arial Narrow"/>
          <w:i/>
          <w:sz w:val="24"/>
          <w:szCs w:val="24"/>
        </w:rPr>
      </w:pPr>
      <w:r w:rsidRPr="005A4221">
        <w:rPr>
          <w:rFonts w:ascii="Arial Narrow" w:hAnsi="Arial Narrow"/>
          <w:i/>
          <w:sz w:val="24"/>
          <w:szCs w:val="24"/>
        </w:rPr>
        <w:t>Мероприятия по охране подземных вод от загрязнения:</w:t>
      </w:r>
    </w:p>
    <w:p w:rsidR="00187825" w:rsidRPr="005A4221" w:rsidRDefault="00187825" w:rsidP="007E2904">
      <w:pPr>
        <w:pStyle w:val="a6"/>
        <w:numPr>
          <w:ilvl w:val="0"/>
          <w:numId w:val="10"/>
        </w:numPr>
        <w:tabs>
          <w:tab w:val="left" w:pos="127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обеспечение централизованным холодным водоснабжением</w:t>
      </w:r>
      <w:r w:rsidR="00372FA1" w:rsidRPr="005A4221">
        <w:rPr>
          <w:rFonts w:ascii="Arial Narrow" w:hAnsi="Arial Narrow"/>
          <w:sz w:val="24"/>
          <w:szCs w:val="24"/>
        </w:rPr>
        <w:t xml:space="preserve"> (кроме д. Покровка – она признана неперспективной. На расчетный срок строительства жилая застройка используется для временног</w:t>
      </w:r>
      <w:r w:rsidR="00A97BF2">
        <w:rPr>
          <w:rFonts w:ascii="Arial Narrow" w:hAnsi="Arial Narrow"/>
          <w:sz w:val="24"/>
          <w:szCs w:val="24"/>
        </w:rPr>
        <w:t>о проживания людей (садоводство</w:t>
      </w:r>
      <w:r w:rsidR="00372FA1" w:rsidRPr="005A4221">
        <w:rPr>
          <w:rFonts w:ascii="Arial Narrow" w:hAnsi="Arial Narrow"/>
          <w:sz w:val="24"/>
          <w:szCs w:val="24"/>
        </w:rPr>
        <w:t>),</w:t>
      </w:r>
    </w:p>
    <w:p w:rsidR="00596C45" w:rsidRPr="005A4221" w:rsidRDefault="00596C45" w:rsidP="007E2904">
      <w:pPr>
        <w:pStyle w:val="a6"/>
        <w:numPr>
          <w:ilvl w:val="0"/>
          <w:numId w:val="10"/>
        </w:numPr>
        <w:tabs>
          <w:tab w:val="right" w:pos="-3686"/>
          <w:tab w:val="center" w:pos="-3544"/>
          <w:tab w:val="num" w:pos="1276"/>
          <w:tab w:val="num" w:pos="2160"/>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обеспечение централизованной канализацией для объектов соцкультбыта, производственной зоны поселка р. п. Предивинск и проектируемой жилой застройки, для остальных зданий - в водонепроницаемые бетонные выгребы. Канализация для всех зданий с. Козьмо – Демьяновка, д. Покровка, д. Троицкое проектируется в выгребы. Стоки из выгребов вывозятся ассенизационными машинами на проектируемые очистные сооружения. </w:t>
      </w:r>
    </w:p>
    <w:p w:rsidR="00E40B0B" w:rsidRPr="005A4221" w:rsidRDefault="00372FA1" w:rsidP="007E2904">
      <w:pPr>
        <w:pStyle w:val="a6"/>
        <w:numPr>
          <w:ilvl w:val="0"/>
          <w:numId w:val="10"/>
        </w:numPr>
        <w:tabs>
          <w:tab w:val="num" w:pos="1276"/>
          <w:tab w:val="num" w:pos="2160"/>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обустройство разведанных подземных источников воды, тампонаж неиспользуемых скважин</w:t>
      </w:r>
      <w:r w:rsidR="00E40B0B" w:rsidRPr="005A4221">
        <w:rPr>
          <w:rFonts w:ascii="Arial Narrow" w:hAnsi="Arial Narrow"/>
          <w:sz w:val="24"/>
          <w:szCs w:val="24"/>
        </w:rPr>
        <w:t xml:space="preserve"> или существующих скважин-колонок, не обеспеченных зоной санитарной охраны</w:t>
      </w:r>
      <w:r w:rsidRPr="005A4221">
        <w:rPr>
          <w:rFonts w:ascii="Arial Narrow" w:hAnsi="Arial Narrow"/>
          <w:sz w:val="24"/>
          <w:szCs w:val="24"/>
        </w:rPr>
        <w:t xml:space="preserve">, </w:t>
      </w:r>
    </w:p>
    <w:p w:rsidR="00E95791" w:rsidRPr="005A4221" w:rsidRDefault="00E95791" w:rsidP="007E2904">
      <w:pPr>
        <w:pStyle w:val="a6"/>
        <w:numPr>
          <w:ilvl w:val="0"/>
          <w:numId w:val="10"/>
        </w:numPr>
        <w:tabs>
          <w:tab w:val="left" w:pos="127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соблюдение режима эксплуатации водозаборов без превышения рассчитанных допустимых величин понижений уровня подземных вод и дебитов скважин;</w:t>
      </w:r>
    </w:p>
    <w:p w:rsidR="00E95791" w:rsidRPr="005A4221" w:rsidRDefault="00E95791" w:rsidP="007E2904">
      <w:pPr>
        <w:pStyle w:val="a6"/>
        <w:numPr>
          <w:ilvl w:val="0"/>
          <w:numId w:val="10"/>
        </w:numPr>
        <w:tabs>
          <w:tab w:val="left" w:pos="127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организация зон санитарной охраны подземных источников водоснабжения и поддержание в них соответствующего санитарного режима;</w:t>
      </w:r>
    </w:p>
    <w:p w:rsidR="00E95791" w:rsidRPr="005A4221" w:rsidRDefault="00E95791" w:rsidP="007E2904">
      <w:pPr>
        <w:pStyle w:val="a6"/>
        <w:numPr>
          <w:ilvl w:val="0"/>
          <w:numId w:val="10"/>
        </w:numPr>
        <w:tabs>
          <w:tab w:val="left" w:pos="127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организация и озеленение зон санитарной охраны подземных источников водоснабжения и поддержание в них соответствующего санитарного режима;</w:t>
      </w:r>
    </w:p>
    <w:p w:rsidR="00016B5B" w:rsidRPr="005A4221" w:rsidRDefault="00016B5B" w:rsidP="007E2904">
      <w:pPr>
        <w:pStyle w:val="a6"/>
        <w:numPr>
          <w:ilvl w:val="0"/>
          <w:numId w:val="10"/>
        </w:numPr>
        <w:tabs>
          <w:tab w:val="left" w:pos="127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запрещение сброса сточных вод в поглощающие горизонты;</w:t>
      </w:r>
    </w:p>
    <w:p w:rsidR="00016B5B" w:rsidRPr="005A4221" w:rsidRDefault="00016B5B" w:rsidP="007E2904">
      <w:pPr>
        <w:pStyle w:val="a6"/>
        <w:numPr>
          <w:ilvl w:val="0"/>
          <w:numId w:val="10"/>
        </w:numPr>
        <w:tabs>
          <w:tab w:val="left" w:pos="127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устройство защитной гидроизоляции трубопроводов и колодцев;</w:t>
      </w:r>
    </w:p>
    <w:p w:rsidR="00893788" w:rsidRPr="005A4221" w:rsidRDefault="00893788" w:rsidP="007E2904">
      <w:pPr>
        <w:pStyle w:val="a6"/>
        <w:numPr>
          <w:ilvl w:val="0"/>
          <w:numId w:val="10"/>
        </w:numPr>
        <w:tabs>
          <w:tab w:val="left" w:pos="127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поэтапная замена изношенных водопроводных и канализационных сетей;</w:t>
      </w:r>
    </w:p>
    <w:p w:rsidR="00016B5B" w:rsidRDefault="00016B5B" w:rsidP="007E2904">
      <w:pPr>
        <w:pStyle w:val="a6"/>
        <w:numPr>
          <w:ilvl w:val="0"/>
          <w:numId w:val="10"/>
        </w:numPr>
        <w:tabs>
          <w:tab w:val="left" w:pos="127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уборка и смет мусора, присыпка нефтяных пятен опилками с последующей зачисткой;</w:t>
      </w:r>
    </w:p>
    <w:p w:rsidR="00655959" w:rsidRPr="00F32071" w:rsidRDefault="00655959" w:rsidP="007E2904">
      <w:pPr>
        <w:pStyle w:val="a6"/>
        <w:numPr>
          <w:ilvl w:val="0"/>
          <w:numId w:val="10"/>
        </w:numPr>
        <w:tabs>
          <w:tab w:val="left" w:pos="1276"/>
        </w:tabs>
        <w:spacing w:after="0" w:line="240" w:lineRule="auto"/>
        <w:ind w:left="113" w:right="113" w:firstLine="709"/>
        <w:jc w:val="both"/>
        <w:rPr>
          <w:rFonts w:ascii="Arial Narrow" w:hAnsi="Arial Narrow"/>
          <w:sz w:val="24"/>
          <w:szCs w:val="24"/>
        </w:rPr>
      </w:pPr>
      <w:r w:rsidRPr="00F32071">
        <w:rPr>
          <w:rFonts w:ascii="Arial Narrow" w:hAnsi="Arial Narrow"/>
          <w:sz w:val="24"/>
          <w:szCs w:val="24"/>
        </w:rPr>
        <w:t xml:space="preserve">на проектируемой АЗС трубопроводы необходимо проложить в </w:t>
      </w:r>
      <w:proofErr w:type="gramStart"/>
      <w:r w:rsidRPr="00F32071">
        <w:rPr>
          <w:rFonts w:ascii="Arial Narrow" w:hAnsi="Arial Narrow"/>
          <w:sz w:val="24"/>
          <w:szCs w:val="24"/>
        </w:rPr>
        <w:t>железобетонных лотках</w:t>
      </w:r>
      <w:proofErr w:type="gramEnd"/>
      <w:r w:rsidRPr="00F32071">
        <w:rPr>
          <w:rFonts w:ascii="Arial Narrow" w:hAnsi="Arial Narrow"/>
          <w:sz w:val="24"/>
          <w:szCs w:val="24"/>
        </w:rPr>
        <w:t xml:space="preserve"> исключающих проникновение возможных утечек топлива в грунт;</w:t>
      </w:r>
    </w:p>
    <w:p w:rsidR="00655959" w:rsidRPr="00F32071" w:rsidRDefault="00655959" w:rsidP="007E2904">
      <w:pPr>
        <w:pStyle w:val="a6"/>
        <w:numPr>
          <w:ilvl w:val="0"/>
          <w:numId w:val="10"/>
        </w:numPr>
        <w:tabs>
          <w:tab w:val="left" w:pos="1276"/>
        </w:tabs>
        <w:spacing w:after="0" w:line="240" w:lineRule="auto"/>
        <w:ind w:left="113" w:right="113" w:firstLine="709"/>
        <w:jc w:val="both"/>
        <w:rPr>
          <w:rFonts w:ascii="Arial Narrow" w:hAnsi="Arial Narrow"/>
          <w:sz w:val="24"/>
          <w:szCs w:val="24"/>
        </w:rPr>
      </w:pPr>
      <w:r w:rsidRPr="00F32071">
        <w:rPr>
          <w:rFonts w:ascii="Arial Narrow" w:hAnsi="Arial Narrow"/>
          <w:sz w:val="24"/>
          <w:szCs w:val="24"/>
        </w:rPr>
        <w:t xml:space="preserve">- оборудование АЗС площадкой для автоцистерны; </w:t>
      </w:r>
    </w:p>
    <w:p w:rsidR="00655959" w:rsidRPr="00655959" w:rsidRDefault="00655959" w:rsidP="007E2904">
      <w:pPr>
        <w:pStyle w:val="a6"/>
        <w:numPr>
          <w:ilvl w:val="0"/>
          <w:numId w:val="10"/>
        </w:numPr>
        <w:tabs>
          <w:tab w:val="left" w:pos="1276"/>
        </w:tabs>
        <w:spacing w:after="0" w:line="240" w:lineRule="auto"/>
        <w:ind w:left="113" w:right="113" w:firstLine="709"/>
        <w:jc w:val="both"/>
        <w:rPr>
          <w:rFonts w:ascii="Arial Narrow" w:hAnsi="Arial Narrow"/>
          <w:sz w:val="24"/>
          <w:szCs w:val="24"/>
        </w:rPr>
      </w:pPr>
      <w:r w:rsidRPr="00655959">
        <w:rPr>
          <w:rFonts w:ascii="Arial Narrow" w:hAnsi="Arial Narrow"/>
          <w:sz w:val="24"/>
          <w:szCs w:val="24"/>
        </w:rPr>
        <w:t>- твердое покрытие площадок и проездов АЗС с устройством бензомаслоуловителя</w:t>
      </w:r>
      <w:r w:rsidRPr="005A4221">
        <w:rPr>
          <w:rFonts w:ascii="Arial Narrow" w:hAnsi="Arial Narrow"/>
          <w:sz w:val="24"/>
          <w:szCs w:val="24"/>
        </w:rPr>
        <w:t>;</w:t>
      </w:r>
    </w:p>
    <w:p w:rsidR="00016B5B" w:rsidRPr="005A4221" w:rsidRDefault="000C046A" w:rsidP="007E2904">
      <w:pPr>
        <w:pStyle w:val="a6"/>
        <w:numPr>
          <w:ilvl w:val="0"/>
          <w:numId w:val="10"/>
        </w:numPr>
        <w:tabs>
          <w:tab w:val="left" w:pos="127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lastRenderedPageBreak/>
        <w:t>озеленение свободных участков</w:t>
      </w:r>
      <w:r w:rsidR="00016B5B" w:rsidRPr="005A4221">
        <w:rPr>
          <w:rFonts w:ascii="Arial Narrow" w:hAnsi="Arial Narrow"/>
          <w:sz w:val="24"/>
          <w:szCs w:val="24"/>
        </w:rPr>
        <w:t xml:space="preserve"> от застройки;</w:t>
      </w:r>
    </w:p>
    <w:p w:rsidR="00016B5B" w:rsidRPr="005A4221" w:rsidRDefault="00016B5B" w:rsidP="007E2904">
      <w:pPr>
        <w:pStyle w:val="a6"/>
        <w:numPr>
          <w:ilvl w:val="0"/>
          <w:numId w:val="10"/>
        </w:numPr>
        <w:tabs>
          <w:tab w:val="left" w:pos="127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устройство бордюров;</w:t>
      </w:r>
    </w:p>
    <w:p w:rsidR="00016B5B" w:rsidRPr="005A4221" w:rsidRDefault="00016B5B" w:rsidP="007E2904">
      <w:pPr>
        <w:pStyle w:val="a6"/>
        <w:numPr>
          <w:ilvl w:val="0"/>
          <w:numId w:val="10"/>
        </w:numPr>
        <w:tabs>
          <w:tab w:val="left" w:pos="127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ведение постоянного мониторинга санитарного состояния кладбищ, скотомогильников,</w:t>
      </w:r>
      <w:r w:rsidRPr="005A4221">
        <w:rPr>
          <w:rFonts w:ascii="Arial Narrow" w:hAnsi="Arial Narrow"/>
          <w:color w:val="FF0000"/>
          <w:sz w:val="24"/>
          <w:szCs w:val="24"/>
        </w:rPr>
        <w:t xml:space="preserve"> </w:t>
      </w:r>
      <w:r w:rsidRPr="005A4221">
        <w:rPr>
          <w:rFonts w:ascii="Arial Narrow" w:hAnsi="Arial Narrow"/>
          <w:sz w:val="24"/>
          <w:szCs w:val="24"/>
        </w:rPr>
        <w:t xml:space="preserve">сибиреязвенных скотомогильников, полигона ТБО, мест хранения промышленных отходов, </w:t>
      </w:r>
      <w:r w:rsidR="00882A19">
        <w:rPr>
          <w:rFonts w:ascii="Arial Narrow" w:hAnsi="Arial Narrow"/>
          <w:sz w:val="24"/>
          <w:szCs w:val="24"/>
        </w:rPr>
        <w:t>не</w:t>
      </w:r>
      <w:r w:rsidRPr="005A4221">
        <w:rPr>
          <w:rFonts w:ascii="Arial Narrow" w:hAnsi="Arial Narrow"/>
          <w:sz w:val="24"/>
          <w:szCs w:val="24"/>
        </w:rPr>
        <w:t>санкционированных свалок и ликвидация несанкционированных свалок в целях предотвращения биологического загрязнения подземных вод;</w:t>
      </w:r>
    </w:p>
    <w:p w:rsidR="00016B5B" w:rsidRPr="005A4221" w:rsidRDefault="00016B5B" w:rsidP="007E2904">
      <w:pPr>
        <w:pStyle w:val="a6"/>
        <w:numPr>
          <w:ilvl w:val="0"/>
          <w:numId w:val="10"/>
        </w:numPr>
        <w:tabs>
          <w:tab w:val="left" w:pos="127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установление лимитов водопотребления для крупных производственных объектов с максимальным сокращением потребления на технические нужды подрусловой воды и воды из подземных водозаборов.</w:t>
      </w:r>
    </w:p>
    <w:p w:rsidR="00016B5B" w:rsidRPr="005A4221" w:rsidRDefault="00016B5B" w:rsidP="007E2904">
      <w:pPr>
        <w:pStyle w:val="a6"/>
        <w:numPr>
          <w:ilvl w:val="0"/>
          <w:numId w:val="10"/>
        </w:numPr>
        <w:tabs>
          <w:tab w:val="left" w:pos="1276"/>
          <w:tab w:val="num" w:pos="2160"/>
        </w:tabs>
        <w:autoSpaceDE w:val="0"/>
        <w:autoSpaceDN w:val="0"/>
        <w:adjustRightInd w:val="0"/>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введение жесткой системы оплаты за пользование водой и штрафов за превышение норм ее расходования с установкой водомеров на всех промышленных предприятиях и оборудованием водозаборных скважин контрольно-измерительной аппаратурой;</w:t>
      </w:r>
    </w:p>
    <w:p w:rsidR="00016B5B" w:rsidRPr="005A4221" w:rsidRDefault="00016B5B" w:rsidP="007E2904">
      <w:pPr>
        <w:pStyle w:val="a6"/>
        <w:numPr>
          <w:ilvl w:val="0"/>
          <w:numId w:val="10"/>
        </w:numPr>
        <w:tabs>
          <w:tab w:val="num" w:pos="900"/>
          <w:tab w:val="left" w:pos="1276"/>
          <w:tab w:val="num" w:pos="2160"/>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организация и ведение постоянного мониторинга химического состава подземных вод и их динамического уровня, осуществление кон</w:t>
      </w:r>
      <w:r w:rsidR="00D9344A" w:rsidRPr="005A4221">
        <w:rPr>
          <w:rFonts w:ascii="Arial Narrow" w:hAnsi="Arial Narrow"/>
          <w:sz w:val="24"/>
          <w:szCs w:val="24"/>
        </w:rPr>
        <w:t>троля загрязнения подземных вод.</w:t>
      </w:r>
    </w:p>
    <w:p w:rsidR="00105B25" w:rsidRPr="005A4221" w:rsidRDefault="00105B25" w:rsidP="007E2904">
      <w:pPr>
        <w:pStyle w:val="a6"/>
        <w:numPr>
          <w:ilvl w:val="0"/>
          <w:numId w:val="10"/>
        </w:numPr>
        <w:tabs>
          <w:tab w:val="left" w:pos="1276"/>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br w:type="page"/>
      </w:r>
    </w:p>
    <w:p w:rsidR="009E1CFE" w:rsidRDefault="009E1CFE" w:rsidP="009E1CFE">
      <w:pPr>
        <w:pStyle w:val="a4"/>
        <w:tabs>
          <w:tab w:val="clear" w:pos="4153"/>
          <w:tab w:val="left" w:pos="284"/>
          <w:tab w:val="left" w:pos="567"/>
          <w:tab w:val="left" w:pos="1418"/>
          <w:tab w:val="left" w:pos="4275"/>
        </w:tabs>
        <w:ind w:left="113" w:right="113" w:firstLine="709"/>
        <w:jc w:val="both"/>
      </w:pPr>
    </w:p>
    <w:p w:rsidR="009E1CFE" w:rsidRDefault="009E1CFE" w:rsidP="00890143">
      <w:pPr>
        <w:pStyle w:val="-J1"/>
        <w:ind w:left="113" w:right="113"/>
        <w:jc w:val="center"/>
        <w:outlineLvl w:val="0"/>
        <w:rPr>
          <w:rFonts w:ascii="Arial Narrow" w:hAnsi="Arial Narrow"/>
          <w:b/>
        </w:rPr>
      </w:pPr>
      <w:bookmarkStart w:id="80" w:name="_Toc346886504"/>
      <w:bookmarkStart w:id="81" w:name="_Toc351565125"/>
      <w:r w:rsidRPr="005A4221">
        <w:rPr>
          <w:rFonts w:ascii="Arial Narrow" w:hAnsi="Arial Narrow"/>
          <w:b/>
        </w:rPr>
        <w:t>СПИСОК ЛИТЕРАТУРЫ</w:t>
      </w:r>
      <w:bookmarkEnd w:id="80"/>
      <w:bookmarkEnd w:id="81"/>
    </w:p>
    <w:p w:rsidR="009E1CFE" w:rsidRDefault="009E1CFE" w:rsidP="009E1CFE">
      <w:pPr>
        <w:pStyle w:val="-J1"/>
        <w:ind w:left="113" w:right="113"/>
        <w:outlineLvl w:val="0"/>
        <w:rPr>
          <w:rFonts w:ascii="Arial Narrow" w:hAnsi="Arial Narrow"/>
          <w:b/>
        </w:rPr>
      </w:pPr>
    </w:p>
    <w:p w:rsidR="009E1CFE" w:rsidRPr="005A4221" w:rsidRDefault="009E1CFE" w:rsidP="009E1CFE">
      <w:pPr>
        <w:numPr>
          <w:ilvl w:val="0"/>
          <w:numId w:val="6"/>
        </w:numPr>
        <w:tabs>
          <w:tab w:val="left" w:pos="284"/>
        </w:tabs>
        <w:spacing w:after="0" w:line="240" w:lineRule="auto"/>
        <w:ind w:left="113" w:right="113" w:firstLine="709"/>
        <w:jc w:val="both"/>
        <w:rPr>
          <w:rFonts w:ascii="Arial Narrow" w:hAnsi="Arial Narrow"/>
          <w:sz w:val="24"/>
          <w:szCs w:val="24"/>
        </w:rPr>
      </w:pPr>
      <w:r w:rsidRPr="005A4221">
        <w:rPr>
          <w:rFonts w:ascii="Arial Narrow" w:hAnsi="Arial Narrow"/>
          <w:sz w:val="24"/>
          <w:szCs w:val="24"/>
        </w:rPr>
        <w:t xml:space="preserve">Водный Кодекс Российской Федерации от 3 июня </w:t>
      </w:r>
      <w:smartTag w:uri="urn:schemas-microsoft-com:office:smarttags" w:element="metricconverter">
        <w:smartTagPr>
          <w:attr w:name="ProductID" w:val="2006 г"/>
        </w:smartTagPr>
        <w:r w:rsidRPr="005A4221">
          <w:rPr>
            <w:rFonts w:ascii="Arial Narrow" w:hAnsi="Arial Narrow"/>
            <w:sz w:val="24"/>
            <w:szCs w:val="24"/>
          </w:rPr>
          <w:t>2006 г</w:t>
        </w:r>
      </w:smartTag>
      <w:r w:rsidRPr="005A4221">
        <w:rPr>
          <w:rFonts w:ascii="Arial Narrow" w:hAnsi="Arial Narrow"/>
          <w:sz w:val="24"/>
          <w:szCs w:val="24"/>
        </w:rPr>
        <w:t>. № 74 – ФЗ (в ред. от 27.12. 2009 № 365 ФЗ)</w:t>
      </w:r>
    </w:p>
    <w:p w:rsidR="009E1CFE" w:rsidRPr="005A4221" w:rsidRDefault="009E1CFE" w:rsidP="009E1CFE">
      <w:pPr>
        <w:pStyle w:val="a4"/>
        <w:numPr>
          <w:ilvl w:val="0"/>
          <w:numId w:val="6"/>
        </w:numPr>
        <w:tabs>
          <w:tab w:val="clear" w:pos="4153"/>
          <w:tab w:val="left" w:pos="284"/>
          <w:tab w:val="left" w:pos="567"/>
          <w:tab w:val="left" w:pos="1418"/>
          <w:tab w:val="left" w:pos="4275"/>
        </w:tabs>
        <w:ind w:left="113" w:right="113" w:firstLine="709"/>
        <w:jc w:val="both"/>
      </w:pPr>
      <w:r w:rsidRPr="005A4221">
        <w:rPr>
          <w:rFonts w:cs="Arial"/>
        </w:rPr>
        <w:t>Закон РФ «Об охране окружающей природной среды от 19.12.1991 г. №7-ФЗ.</w:t>
      </w:r>
    </w:p>
    <w:p w:rsidR="009E1CFE" w:rsidRPr="005A4221" w:rsidRDefault="009E1CFE" w:rsidP="009E1CFE">
      <w:pPr>
        <w:pStyle w:val="a4"/>
        <w:numPr>
          <w:ilvl w:val="0"/>
          <w:numId w:val="6"/>
        </w:numPr>
        <w:tabs>
          <w:tab w:val="clear" w:pos="4153"/>
          <w:tab w:val="left" w:pos="284"/>
          <w:tab w:val="left" w:pos="567"/>
          <w:tab w:val="left" w:pos="1418"/>
          <w:tab w:val="left" w:pos="4275"/>
        </w:tabs>
        <w:ind w:left="113" w:right="113" w:firstLine="709"/>
        <w:jc w:val="both"/>
      </w:pPr>
      <w:r w:rsidRPr="005A4221">
        <w:rPr>
          <w:rFonts w:cs="Arial"/>
        </w:rPr>
        <w:t xml:space="preserve"> Закон РФ «О санитарно эпидемиологическом благополучии населения» от 30.03.1999 г. № 52ФЗ.</w:t>
      </w:r>
    </w:p>
    <w:p w:rsidR="009E1CFE" w:rsidRPr="005A4221" w:rsidRDefault="009E1CFE" w:rsidP="009E1CFE">
      <w:pPr>
        <w:pStyle w:val="a4"/>
        <w:numPr>
          <w:ilvl w:val="0"/>
          <w:numId w:val="6"/>
        </w:numPr>
        <w:tabs>
          <w:tab w:val="clear" w:pos="4153"/>
          <w:tab w:val="left" w:pos="284"/>
          <w:tab w:val="left" w:pos="567"/>
          <w:tab w:val="left" w:pos="1418"/>
          <w:tab w:val="left" w:pos="4275"/>
        </w:tabs>
        <w:ind w:left="113" w:right="113" w:firstLine="709"/>
        <w:jc w:val="both"/>
      </w:pPr>
      <w:r w:rsidRPr="005A4221">
        <w:rPr>
          <w:rFonts w:cs="Times New Roman CYR"/>
        </w:rPr>
        <w:t xml:space="preserve">Закон РФ "Об охране атмосферного воздуха" от 2 апреля 1999г. </w:t>
      </w:r>
      <w:r w:rsidRPr="005A4221">
        <w:t xml:space="preserve">Одобрен Советом Федерации 22 апреля 1999 </w:t>
      </w:r>
      <w:proofErr w:type="gramStart"/>
      <w:r w:rsidRPr="005A4221">
        <w:t>года.</w:t>
      </w:r>
      <w:r w:rsidRPr="005A4221">
        <w:rPr>
          <w:rFonts w:cs="Times New Roman CYR"/>
        </w:rPr>
        <w:t>№</w:t>
      </w:r>
      <w:proofErr w:type="gramEnd"/>
      <w:r w:rsidRPr="005A4221">
        <w:rPr>
          <w:rFonts w:cs="Times New Roman CYR"/>
        </w:rPr>
        <w:t>96-ФЗ.</w:t>
      </w:r>
    </w:p>
    <w:p w:rsidR="009E1CFE" w:rsidRPr="005A4221" w:rsidRDefault="009E1CFE" w:rsidP="009E1CFE">
      <w:pPr>
        <w:pStyle w:val="a4"/>
        <w:numPr>
          <w:ilvl w:val="0"/>
          <w:numId w:val="6"/>
        </w:numPr>
        <w:tabs>
          <w:tab w:val="clear" w:pos="4153"/>
          <w:tab w:val="left" w:pos="284"/>
          <w:tab w:val="left" w:pos="567"/>
          <w:tab w:val="left" w:pos="1418"/>
          <w:tab w:val="left" w:pos="4275"/>
        </w:tabs>
        <w:ind w:left="113" w:right="113" w:firstLine="709"/>
        <w:jc w:val="both"/>
      </w:pPr>
      <w:r w:rsidRPr="005A4221">
        <w:rPr>
          <w:rFonts w:cs="Times New Roman CYR"/>
        </w:rPr>
        <w:t>Закон РФ «Об отходах производства и потребления» от 24.06.1998 г. №89-ФЗ.</w:t>
      </w:r>
    </w:p>
    <w:p w:rsidR="009E1CFE" w:rsidRPr="005A4221" w:rsidRDefault="009E1CFE" w:rsidP="009E1CFE">
      <w:pPr>
        <w:pStyle w:val="a4"/>
        <w:numPr>
          <w:ilvl w:val="0"/>
          <w:numId w:val="6"/>
        </w:numPr>
        <w:tabs>
          <w:tab w:val="clear" w:pos="4153"/>
          <w:tab w:val="left" w:pos="284"/>
          <w:tab w:val="left" w:pos="567"/>
          <w:tab w:val="left" w:pos="1418"/>
          <w:tab w:val="left" w:pos="4275"/>
        </w:tabs>
        <w:ind w:left="113" w:right="113" w:firstLine="709"/>
        <w:jc w:val="both"/>
      </w:pPr>
      <w:r w:rsidRPr="005A4221">
        <w:rPr>
          <w:rFonts w:cs="Arial"/>
        </w:rPr>
        <w:t>МПР РФ приказ №333 от 17.12.2007 «Об утверждении Методики разработки НДС веществ микроорганизмов…»</w:t>
      </w:r>
      <w:r w:rsidRPr="005A4221">
        <w:t>.</w:t>
      </w:r>
    </w:p>
    <w:p w:rsidR="009E1CFE" w:rsidRPr="005A4221" w:rsidRDefault="009E1CFE" w:rsidP="009E1CFE">
      <w:pPr>
        <w:pStyle w:val="a4"/>
        <w:numPr>
          <w:ilvl w:val="0"/>
          <w:numId w:val="6"/>
        </w:numPr>
        <w:tabs>
          <w:tab w:val="clear" w:pos="4153"/>
          <w:tab w:val="left" w:pos="284"/>
          <w:tab w:val="left" w:pos="567"/>
          <w:tab w:val="left" w:pos="1418"/>
          <w:tab w:val="left" w:pos="4275"/>
        </w:tabs>
        <w:ind w:left="113" w:right="113" w:firstLine="709"/>
        <w:jc w:val="both"/>
      </w:pPr>
      <w:r w:rsidRPr="005A4221">
        <w:t xml:space="preserve"> СНиП 23.01.99 Строительная климатология.</w:t>
      </w:r>
    </w:p>
    <w:p w:rsidR="009E1CFE" w:rsidRPr="005A4221" w:rsidRDefault="009E1CFE" w:rsidP="009E1CFE">
      <w:pPr>
        <w:pStyle w:val="a4"/>
        <w:numPr>
          <w:ilvl w:val="0"/>
          <w:numId w:val="6"/>
        </w:numPr>
        <w:tabs>
          <w:tab w:val="clear" w:pos="4153"/>
          <w:tab w:val="left" w:pos="284"/>
          <w:tab w:val="left" w:pos="567"/>
          <w:tab w:val="left" w:pos="1418"/>
          <w:tab w:val="left" w:pos="1830"/>
          <w:tab w:val="left" w:pos="4275"/>
        </w:tabs>
        <w:ind w:left="113" w:right="113" w:firstLine="709"/>
        <w:jc w:val="both"/>
      </w:pPr>
      <w:r w:rsidRPr="005A4221">
        <w:t xml:space="preserve"> СНиП 2.07.01-89 «Градостроительство. Планировка и застройка городских и сельских поселений».</w:t>
      </w:r>
    </w:p>
    <w:p w:rsidR="009E1CFE" w:rsidRPr="005A4221" w:rsidRDefault="009E1CFE" w:rsidP="009E1CFE">
      <w:pPr>
        <w:pStyle w:val="a4"/>
        <w:numPr>
          <w:ilvl w:val="0"/>
          <w:numId w:val="6"/>
        </w:numPr>
        <w:tabs>
          <w:tab w:val="clear" w:pos="4153"/>
          <w:tab w:val="left" w:pos="284"/>
          <w:tab w:val="left" w:pos="567"/>
          <w:tab w:val="left" w:pos="1418"/>
          <w:tab w:val="left" w:pos="1830"/>
          <w:tab w:val="left" w:pos="4275"/>
        </w:tabs>
        <w:ind w:left="113" w:right="113" w:firstLine="709"/>
        <w:jc w:val="both"/>
      </w:pPr>
      <w:r w:rsidRPr="005A4221">
        <w:t xml:space="preserve"> СанПиН 2.2.1/21.1.1200-03 «Санитарно-защитные зоны и санитарная классификация предприятий, сооружений и иных объектов» (новая редакция, 2009г).</w:t>
      </w:r>
    </w:p>
    <w:p w:rsidR="009E1CFE" w:rsidRPr="005A4221" w:rsidRDefault="009E1CFE" w:rsidP="009E1CFE">
      <w:pPr>
        <w:pStyle w:val="a4"/>
        <w:numPr>
          <w:ilvl w:val="0"/>
          <w:numId w:val="6"/>
        </w:numPr>
        <w:tabs>
          <w:tab w:val="clear" w:pos="4153"/>
          <w:tab w:val="left" w:pos="426"/>
          <w:tab w:val="left" w:pos="567"/>
          <w:tab w:val="left" w:pos="1418"/>
          <w:tab w:val="left" w:pos="1830"/>
          <w:tab w:val="left" w:pos="4275"/>
        </w:tabs>
        <w:ind w:left="113" w:right="113" w:firstLine="709"/>
        <w:jc w:val="both"/>
      </w:pPr>
      <w:r w:rsidRPr="005A4221">
        <w:t>СанПиН 2.1.4.1110-02 «Зоны санитарной охраны источников водоснабжения и водопроводов питьевого назначения».</w:t>
      </w:r>
    </w:p>
    <w:p w:rsidR="009E1CFE" w:rsidRPr="005A4221" w:rsidRDefault="009E1CFE" w:rsidP="009E1CFE">
      <w:pPr>
        <w:pStyle w:val="a4"/>
        <w:numPr>
          <w:ilvl w:val="0"/>
          <w:numId w:val="6"/>
        </w:numPr>
        <w:tabs>
          <w:tab w:val="clear" w:pos="4153"/>
          <w:tab w:val="left" w:pos="426"/>
          <w:tab w:val="left" w:pos="567"/>
          <w:tab w:val="left" w:pos="1418"/>
          <w:tab w:val="left" w:pos="1830"/>
          <w:tab w:val="left" w:pos="4275"/>
        </w:tabs>
        <w:ind w:left="113" w:right="113" w:firstLine="709"/>
        <w:jc w:val="both"/>
      </w:pPr>
      <w:r w:rsidRPr="005A4221">
        <w:t>СанПиН 2.1.1279 – 03 «Гигиенические требования к размещению, устройству и содержанию кладбищ, зданий и сооружений похоронного значения».</w:t>
      </w:r>
    </w:p>
    <w:p w:rsidR="009E1CFE" w:rsidRPr="005A4221" w:rsidRDefault="009E1CFE" w:rsidP="009E1CFE">
      <w:pPr>
        <w:pStyle w:val="a4"/>
        <w:numPr>
          <w:ilvl w:val="0"/>
          <w:numId w:val="6"/>
        </w:numPr>
        <w:tabs>
          <w:tab w:val="clear" w:pos="4153"/>
          <w:tab w:val="left" w:pos="426"/>
          <w:tab w:val="left" w:pos="567"/>
          <w:tab w:val="left" w:pos="1418"/>
          <w:tab w:val="left" w:pos="1830"/>
          <w:tab w:val="left" w:pos="4275"/>
        </w:tabs>
        <w:ind w:left="113" w:right="113" w:firstLine="709"/>
        <w:jc w:val="both"/>
      </w:pPr>
      <w:r w:rsidRPr="005A4221">
        <w:t>СанПин 2.1.4.1074-01 «Вода питьевая. Гигиенические требования к качеству воды централизованных систем водоснабжения. Контроль качества».</w:t>
      </w:r>
    </w:p>
    <w:p w:rsidR="009E1CFE" w:rsidRPr="005A4221" w:rsidRDefault="009E1CFE" w:rsidP="009E1CFE">
      <w:pPr>
        <w:pStyle w:val="a4"/>
        <w:numPr>
          <w:ilvl w:val="0"/>
          <w:numId w:val="6"/>
        </w:numPr>
        <w:tabs>
          <w:tab w:val="clear" w:pos="4153"/>
          <w:tab w:val="left" w:pos="426"/>
          <w:tab w:val="left" w:pos="567"/>
          <w:tab w:val="left" w:pos="1418"/>
          <w:tab w:val="left" w:pos="1830"/>
          <w:tab w:val="left" w:pos="4275"/>
        </w:tabs>
        <w:ind w:left="113" w:right="113" w:firstLine="709"/>
        <w:jc w:val="both"/>
      </w:pPr>
      <w:r w:rsidRPr="005A4221">
        <w:t>СП 2.1.7.1038 – 01. «Гигиенические требования к устройству и содержанию полигонов для твердых бытовых отходов».</w:t>
      </w:r>
    </w:p>
    <w:p w:rsidR="009E1CFE" w:rsidRPr="005A4221" w:rsidRDefault="009E1CFE" w:rsidP="009E1CFE">
      <w:pPr>
        <w:pStyle w:val="a4"/>
        <w:numPr>
          <w:ilvl w:val="0"/>
          <w:numId w:val="6"/>
        </w:numPr>
        <w:tabs>
          <w:tab w:val="clear" w:pos="4153"/>
          <w:tab w:val="left" w:pos="426"/>
          <w:tab w:val="left" w:pos="567"/>
          <w:tab w:val="left" w:pos="1418"/>
          <w:tab w:val="left" w:pos="4275"/>
        </w:tabs>
        <w:ind w:left="113" w:right="113" w:firstLine="709"/>
        <w:jc w:val="both"/>
      </w:pPr>
      <w:r w:rsidRPr="005A4221">
        <w:rPr>
          <w:rFonts w:cs="Courier New"/>
        </w:rPr>
        <w:t xml:space="preserve"> «Ветеринарно-санитарные правила</w:t>
      </w:r>
      <w:r w:rsidRPr="005A4221">
        <w:t xml:space="preserve"> сбора, утилизации и уничтожения биологических отходов. </w:t>
      </w:r>
      <w:r w:rsidRPr="005A4221">
        <w:rPr>
          <w:rFonts w:cs="Arial"/>
        </w:rPr>
        <w:t>Зарегистрировано в Минюсте РФ 5 января 1996 г. №1005</w:t>
      </w:r>
    </w:p>
    <w:p w:rsidR="009E1CFE" w:rsidRPr="005A4221" w:rsidRDefault="009E1CFE" w:rsidP="009E1CFE">
      <w:pPr>
        <w:pStyle w:val="a4"/>
        <w:numPr>
          <w:ilvl w:val="0"/>
          <w:numId w:val="6"/>
        </w:numPr>
        <w:tabs>
          <w:tab w:val="clear" w:pos="4153"/>
          <w:tab w:val="left" w:pos="426"/>
          <w:tab w:val="left" w:pos="567"/>
          <w:tab w:val="left" w:pos="1418"/>
          <w:tab w:val="left" w:pos="4275"/>
        </w:tabs>
        <w:ind w:left="113" w:right="113" w:firstLine="709"/>
        <w:jc w:val="both"/>
      </w:pPr>
      <w:r w:rsidRPr="005A4221">
        <w:t>Временные рекомендации «Фоновые концентрации для городов и поселков…», Спб., 2009г.</w:t>
      </w:r>
    </w:p>
    <w:p w:rsidR="009E1CFE" w:rsidRPr="005A4221" w:rsidRDefault="009E1CFE" w:rsidP="009E1CFE">
      <w:pPr>
        <w:pStyle w:val="a4"/>
        <w:numPr>
          <w:ilvl w:val="0"/>
          <w:numId w:val="6"/>
        </w:numPr>
        <w:tabs>
          <w:tab w:val="clear" w:pos="4153"/>
          <w:tab w:val="left" w:pos="426"/>
          <w:tab w:val="left" w:pos="567"/>
          <w:tab w:val="left" w:pos="1418"/>
          <w:tab w:val="left" w:pos="4275"/>
        </w:tabs>
        <w:ind w:left="113" w:right="113" w:firstLine="709"/>
        <w:jc w:val="both"/>
      </w:pPr>
      <w:r w:rsidRPr="005A4221">
        <w:rPr>
          <w:rFonts w:cs="Times New Roman CYR"/>
        </w:rPr>
        <w:t>Перечень веществ, загрязняющих атмосферный воздух. С.-Петербург,2008г.</w:t>
      </w:r>
    </w:p>
    <w:p w:rsidR="009E1CFE" w:rsidRPr="005A4221" w:rsidRDefault="009E1CFE" w:rsidP="009E1CFE">
      <w:pPr>
        <w:pStyle w:val="a4"/>
        <w:numPr>
          <w:ilvl w:val="0"/>
          <w:numId w:val="6"/>
        </w:numPr>
        <w:tabs>
          <w:tab w:val="clear" w:pos="4153"/>
          <w:tab w:val="left" w:pos="426"/>
          <w:tab w:val="left" w:pos="567"/>
          <w:tab w:val="left" w:pos="1418"/>
          <w:tab w:val="left" w:pos="4275"/>
        </w:tabs>
        <w:ind w:left="113" w:right="113" w:firstLine="709"/>
        <w:jc w:val="both"/>
      </w:pPr>
      <w:r w:rsidRPr="005A4221">
        <w:rPr>
          <w:rFonts w:cs="Arial"/>
        </w:rPr>
        <w:t>РД 52.04.186-89 Руководство по контролю загрязнения атмосферы</w:t>
      </w:r>
      <w:r w:rsidRPr="005A4221">
        <w:t>.</w:t>
      </w:r>
    </w:p>
    <w:p w:rsidR="009E1CFE" w:rsidRPr="005A4221" w:rsidRDefault="009E1CFE" w:rsidP="009E1CFE">
      <w:pPr>
        <w:pStyle w:val="a4"/>
        <w:numPr>
          <w:ilvl w:val="0"/>
          <w:numId w:val="6"/>
        </w:numPr>
        <w:tabs>
          <w:tab w:val="clear" w:pos="4153"/>
          <w:tab w:val="left" w:pos="426"/>
          <w:tab w:val="left" w:pos="567"/>
          <w:tab w:val="left" w:pos="1418"/>
          <w:tab w:val="left" w:pos="4275"/>
        </w:tabs>
        <w:ind w:left="113" w:right="113" w:firstLine="709"/>
        <w:jc w:val="both"/>
      </w:pPr>
      <w:r w:rsidRPr="005A4221">
        <w:t>Справочник по удельным показателям образования важнейших видов отходов производства и потребления, Москва, 1999г.</w:t>
      </w:r>
    </w:p>
    <w:p w:rsidR="009E1CFE" w:rsidRPr="005D73A4" w:rsidRDefault="009E1CFE" w:rsidP="009E1CFE">
      <w:pPr>
        <w:pStyle w:val="a4"/>
        <w:numPr>
          <w:ilvl w:val="0"/>
          <w:numId w:val="6"/>
        </w:numPr>
        <w:tabs>
          <w:tab w:val="clear" w:pos="4153"/>
          <w:tab w:val="left" w:pos="426"/>
          <w:tab w:val="left" w:pos="567"/>
          <w:tab w:val="left" w:pos="1418"/>
          <w:tab w:val="left" w:pos="4275"/>
        </w:tabs>
        <w:ind w:left="113" w:right="113" w:firstLine="709"/>
        <w:jc w:val="both"/>
      </w:pPr>
      <w:r w:rsidRPr="005D73A4">
        <w:t>Доклад о санитарно-эпидемиологической обстановке в Красноярском крае за 2010 г., Красноярск, 2011г.;</w:t>
      </w:r>
    </w:p>
    <w:p w:rsidR="009E1CFE" w:rsidRPr="002B3E22" w:rsidRDefault="009E1CFE" w:rsidP="009E1CFE">
      <w:pPr>
        <w:pStyle w:val="a4"/>
        <w:numPr>
          <w:ilvl w:val="0"/>
          <w:numId w:val="6"/>
        </w:numPr>
        <w:tabs>
          <w:tab w:val="clear" w:pos="4153"/>
          <w:tab w:val="left" w:pos="426"/>
          <w:tab w:val="left" w:pos="567"/>
          <w:tab w:val="left" w:pos="1418"/>
          <w:tab w:val="left" w:pos="4275"/>
        </w:tabs>
        <w:ind w:left="113" w:right="113" w:firstLine="709"/>
        <w:jc w:val="both"/>
      </w:pPr>
      <w:r w:rsidRPr="002B3E22">
        <w:t>Государственный доклад о состоянии и охране окружающей среды в Красноярском крае за 2011 год, Красноярск, 2012г.</w:t>
      </w:r>
    </w:p>
    <w:p w:rsidR="009E1CFE" w:rsidRPr="002B3E22" w:rsidRDefault="009E1CFE" w:rsidP="009E1CFE">
      <w:pPr>
        <w:pStyle w:val="a4"/>
        <w:numPr>
          <w:ilvl w:val="0"/>
          <w:numId w:val="6"/>
        </w:numPr>
        <w:tabs>
          <w:tab w:val="clear" w:pos="4153"/>
          <w:tab w:val="left" w:pos="426"/>
          <w:tab w:val="left" w:pos="567"/>
          <w:tab w:val="left" w:pos="1418"/>
          <w:tab w:val="left" w:pos="4275"/>
        </w:tabs>
        <w:ind w:left="113" w:right="113" w:firstLine="709"/>
        <w:jc w:val="both"/>
      </w:pPr>
      <w:r w:rsidRPr="002B3E22">
        <w:t>КАТЭК. Серия карт. СО АН СССР. М.: Комитет геодезии и картографии СССР, 1991. – 52 с.</w:t>
      </w:r>
    </w:p>
    <w:p w:rsidR="009E1CFE" w:rsidRPr="005A4221" w:rsidRDefault="009E1CFE" w:rsidP="009E1CFE">
      <w:pPr>
        <w:pStyle w:val="a4"/>
        <w:numPr>
          <w:ilvl w:val="0"/>
          <w:numId w:val="6"/>
        </w:numPr>
        <w:tabs>
          <w:tab w:val="clear" w:pos="4153"/>
          <w:tab w:val="left" w:pos="426"/>
          <w:tab w:val="left" w:pos="567"/>
          <w:tab w:val="left" w:pos="1418"/>
          <w:tab w:val="left" w:pos="4275"/>
        </w:tabs>
        <w:ind w:left="113" w:right="113" w:firstLine="709"/>
        <w:jc w:val="both"/>
      </w:pPr>
      <w:r w:rsidRPr="002B3E22">
        <w:t>Природные ресурсы</w:t>
      </w:r>
      <w:r w:rsidRPr="005A4221">
        <w:t xml:space="preserve"> Красноярского края. – М., Изд-во Академии наук СССР, 1960. – 249 с.</w:t>
      </w:r>
    </w:p>
    <w:p w:rsidR="009E1CFE" w:rsidRPr="005A4221" w:rsidRDefault="009E1CFE" w:rsidP="009E1CFE">
      <w:pPr>
        <w:pStyle w:val="a4"/>
        <w:numPr>
          <w:ilvl w:val="0"/>
          <w:numId w:val="6"/>
        </w:numPr>
        <w:tabs>
          <w:tab w:val="clear" w:pos="4153"/>
          <w:tab w:val="left" w:pos="426"/>
          <w:tab w:val="left" w:pos="567"/>
          <w:tab w:val="left" w:pos="1418"/>
          <w:tab w:val="left" w:pos="4275"/>
        </w:tabs>
        <w:ind w:left="113" w:right="113" w:firstLine="709"/>
        <w:jc w:val="both"/>
      </w:pPr>
      <w:r w:rsidRPr="005A4221">
        <w:t xml:space="preserve">Справочник полезных ископаемых Большемуртинского района Красноярского края, / Под.ред. В.С.Миронов, А.М. Глушков, В.П. </w:t>
      </w:r>
      <w:proofErr w:type="gramStart"/>
      <w:r w:rsidRPr="005A4221">
        <w:t>Бордоносов.-</w:t>
      </w:r>
      <w:proofErr w:type="gramEnd"/>
      <w:r w:rsidRPr="005A4221">
        <w:t xml:space="preserve"> Красноярск: ООО «ГеоЭкономика», 2001, 46 с.</w:t>
      </w:r>
    </w:p>
    <w:p w:rsidR="009E1CFE" w:rsidRPr="005A4221" w:rsidRDefault="009E1CFE" w:rsidP="009E1CFE">
      <w:pPr>
        <w:pStyle w:val="a4"/>
        <w:numPr>
          <w:ilvl w:val="0"/>
          <w:numId w:val="6"/>
        </w:numPr>
        <w:tabs>
          <w:tab w:val="clear" w:pos="4153"/>
          <w:tab w:val="left" w:pos="426"/>
          <w:tab w:val="left" w:pos="567"/>
          <w:tab w:val="left" w:pos="1418"/>
          <w:tab w:val="left" w:pos="4275"/>
        </w:tabs>
        <w:ind w:left="113" w:right="113" w:firstLine="709"/>
        <w:jc w:val="both"/>
      </w:pPr>
      <w:r w:rsidRPr="005A4221">
        <w:t xml:space="preserve">Программа социально-экономического развития Большемуртинского района на 2007 - 2017 </w:t>
      </w:r>
      <w:r w:rsidRPr="00931816">
        <w:t>годы, п. Большая</w:t>
      </w:r>
      <w:r w:rsidRPr="005A4221">
        <w:t xml:space="preserve"> Мурта, 2007.</w:t>
      </w:r>
    </w:p>
    <w:p w:rsidR="009E1CFE" w:rsidRPr="000A0D5A" w:rsidRDefault="009E1CFE" w:rsidP="009E1CFE">
      <w:pPr>
        <w:pStyle w:val="a4"/>
        <w:numPr>
          <w:ilvl w:val="0"/>
          <w:numId w:val="6"/>
        </w:numPr>
        <w:tabs>
          <w:tab w:val="clear" w:pos="4153"/>
          <w:tab w:val="left" w:pos="426"/>
          <w:tab w:val="left" w:pos="567"/>
          <w:tab w:val="left" w:pos="1418"/>
          <w:tab w:val="left" w:pos="4275"/>
        </w:tabs>
        <w:ind w:left="113" w:right="113" w:firstLine="709"/>
        <w:jc w:val="both"/>
      </w:pPr>
      <w:r w:rsidRPr="000A0D5A">
        <w:t>Постановление Администрации КРАСНОЯРСКОГО КРАЯ от 21.09.1998 N 536-П «О водоохранных зонах водных объектов за границами населенных пунктов».</w:t>
      </w:r>
    </w:p>
    <w:p w:rsidR="009E1CFE" w:rsidRPr="000A0D5A" w:rsidRDefault="009E1CFE" w:rsidP="009E1CFE">
      <w:pPr>
        <w:pStyle w:val="a4"/>
        <w:numPr>
          <w:ilvl w:val="0"/>
          <w:numId w:val="6"/>
        </w:numPr>
        <w:tabs>
          <w:tab w:val="clear" w:pos="4153"/>
          <w:tab w:val="left" w:pos="426"/>
          <w:tab w:val="left" w:pos="567"/>
          <w:tab w:val="left" w:pos="1418"/>
          <w:tab w:val="left" w:pos="4275"/>
        </w:tabs>
        <w:ind w:left="113" w:right="113" w:firstLine="709"/>
        <w:jc w:val="both"/>
      </w:pPr>
      <w:r w:rsidRPr="000A0D5A">
        <w:t xml:space="preserve">"Водный кодекс Российской Федерации" от 03.06.2006 N 74-ФЗ </w:t>
      </w:r>
      <w:bookmarkStart w:id="82" w:name="p19"/>
      <w:bookmarkEnd w:id="82"/>
      <w:r w:rsidRPr="000A0D5A">
        <w:t>(ред. от 28.07.2012).</w:t>
      </w:r>
    </w:p>
    <w:p w:rsidR="009E1CFE" w:rsidRPr="005A4221" w:rsidRDefault="009E1CFE" w:rsidP="009E1CFE">
      <w:pPr>
        <w:pStyle w:val="a4"/>
        <w:numPr>
          <w:ilvl w:val="0"/>
          <w:numId w:val="6"/>
        </w:numPr>
        <w:tabs>
          <w:tab w:val="clear" w:pos="4153"/>
          <w:tab w:val="left" w:pos="426"/>
          <w:tab w:val="left" w:pos="567"/>
          <w:tab w:val="left" w:pos="1418"/>
          <w:tab w:val="left" w:pos="4275"/>
        </w:tabs>
        <w:ind w:left="113" w:right="113" w:firstLine="709"/>
        <w:jc w:val="both"/>
      </w:pPr>
      <w:r w:rsidRPr="000A0D5A">
        <w:t>Радиационная обстановка и дозы облучения населения Красноярского края в 2011 г.: Справочник/ Атурова</w:t>
      </w:r>
      <w:r w:rsidRPr="005A4221">
        <w:t xml:space="preserve"> В.П., Куркатов С.В., Панкратов Л.В., Скударнов С.Е., Ревяко Ю.С., </w:t>
      </w:r>
      <w:r w:rsidRPr="005A4221">
        <w:lastRenderedPageBreak/>
        <w:t>Иванова И.В., Апасов М.Ю., Гаталюк. Д.С.; Научный редактор: доктор медицинских наук С.В. Куркатов. – Красноярск: Полиграфический центр библиотечно-издательского комплекса СФУ, 2012. – 177 с.</w:t>
      </w:r>
    </w:p>
    <w:p w:rsidR="009E1CFE" w:rsidRPr="005A4221" w:rsidRDefault="009E1CFE" w:rsidP="009E1CFE">
      <w:pPr>
        <w:pStyle w:val="a4"/>
        <w:numPr>
          <w:ilvl w:val="0"/>
          <w:numId w:val="6"/>
        </w:numPr>
        <w:tabs>
          <w:tab w:val="clear" w:pos="4153"/>
          <w:tab w:val="left" w:pos="426"/>
          <w:tab w:val="left" w:pos="567"/>
          <w:tab w:val="left" w:pos="1418"/>
          <w:tab w:val="left" w:pos="4275"/>
        </w:tabs>
        <w:ind w:left="113" w:right="113" w:firstLine="709"/>
        <w:jc w:val="both"/>
      </w:pPr>
      <w:r w:rsidRPr="005A4221">
        <w:t>НОРМЫ технологического проектирования предприятий хлебопекарной промышленности. ВНТП 02-92. ЧАСТЬ II. ПЕКАРНИ. МОСКВА – 1992.</w:t>
      </w:r>
    </w:p>
    <w:p w:rsidR="009E1CFE" w:rsidRPr="005A4221" w:rsidRDefault="009E1CFE" w:rsidP="009E1CFE">
      <w:pPr>
        <w:pStyle w:val="a4"/>
        <w:numPr>
          <w:ilvl w:val="0"/>
          <w:numId w:val="6"/>
        </w:numPr>
        <w:tabs>
          <w:tab w:val="clear" w:pos="4153"/>
          <w:tab w:val="left" w:pos="426"/>
          <w:tab w:val="left" w:pos="567"/>
          <w:tab w:val="left" w:pos="1418"/>
          <w:tab w:val="left" w:pos="4275"/>
        </w:tabs>
        <w:ind w:left="113" w:right="113" w:firstLine="709"/>
        <w:jc w:val="both"/>
      </w:pPr>
      <w:r w:rsidRPr="005A4221">
        <w:t xml:space="preserve">«Временные методические указания по расчету выделений загрязняющих веществ в атмосферный воздух предприятиями </w:t>
      </w:r>
      <w:r w:rsidRPr="005A4221">
        <w:rPr>
          <w:bCs/>
        </w:rPr>
        <w:t>деревообрабатывающей</w:t>
      </w:r>
      <w:r w:rsidRPr="005A4221">
        <w:t xml:space="preserve"> промышленности, г. Петрозаводск, 1992 г.</w:t>
      </w:r>
    </w:p>
    <w:p w:rsidR="009E1CFE" w:rsidRPr="005A4221" w:rsidRDefault="009E1CFE" w:rsidP="009E1CFE">
      <w:pPr>
        <w:pStyle w:val="a4"/>
        <w:numPr>
          <w:ilvl w:val="0"/>
          <w:numId w:val="6"/>
        </w:numPr>
        <w:tabs>
          <w:tab w:val="clear" w:pos="4153"/>
          <w:tab w:val="left" w:pos="426"/>
          <w:tab w:val="left" w:pos="567"/>
          <w:tab w:val="left" w:pos="1418"/>
          <w:tab w:val="left" w:pos="4275"/>
        </w:tabs>
        <w:autoSpaceDE w:val="0"/>
        <w:autoSpaceDN w:val="0"/>
        <w:adjustRightInd w:val="0"/>
        <w:ind w:left="113" w:right="113" w:firstLine="709"/>
        <w:jc w:val="both"/>
        <w:rPr>
          <w:rFonts w:cs="TimesNewRomanPS-BoldMT"/>
          <w:bCs/>
        </w:rPr>
      </w:pPr>
      <w:r w:rsidRPr="005A4221">
        <w:t>СНиП 2.04.08-87* Газоснабжение</w:t>
      </w:r>
      <w:r w:rsidRPr="005A4221">
        <w:rPr>
          <w:bCs/>
        </w:rPr>
        <w:t>.</w:t>
      </w:r>
      <w:r w:rsidRPr="005A4221">
        <w:rPr>
          <w:bCs/>
          <w:caps/>
        </w:rPr>
        <w:t xml:space="preserve"> Москва 1995.</w:t>
      </w:r>
    </w:p>
    <w:p w:rsidR="009E1CFE" w:rsidRPr="005A4221" w:rsidRDefault="009E1CFE" w:rsidP="009E1CFE">
      <w:pPr>
        <w:pStyle w:val="a4"/>
        <w:numPr>
          <w:ilvl w:val="0"/>
          <w:numId w:val="6"/>
        </w:numPr>
        <w:tabs>
          <w:tab w:val="clear" w:pos="4153"/>
          <w:tab w:val="left" w:pos="426"/>
          <w:tab w:val="left" w:pos="567"/>
          <w:tab w:val="left" w:pos="1418"/>
          <w:tab w:val="left" w:pos="4275"/>
        </w:tabs>
        <w:ind w:left="113" w:right="113" w:firstLine="709"/>
        <w:jc w:val="both"/>
      </w:pPr>
      <w:r w:rsidRPr="005A4221">
        <w:t>СанПиН 2.3.4.004-97 «О введении санитарных правил и норм для мини-хлебопекарен».</w:t>
      </w:r>
    </w:p>
    <w:p w:rsidR="009E1CFE" w:rsidRPr="00FE379A" w:rsidRDefault="009E1CFE" w:rsidP="009E1CFE">
      <w:pPr>
        <w:pStyle w:val="a4"/>
        <w:numPr>
          <w:ilvl w:val="0"/>
          <w:numId w:val="6"/>
        </w:numPr>
        <w:tabs>
          <w:tab w:val="clear" w:pos="4153"/>
          <w:tab w:val="left" w:pos="426"/>
          <w:tab w:val="left" w:pos="567"/>
          <w:tab w:val="left" w:pos="1418"/>
          <w:tab w:val="left" w:pos="4275"/>
        </w:tabs>
        <w:autoSpaceDE w:val="0"/>
        <w:autoSpaceDN w:val="0"/>
        <w:adjustRightInd w:val="0"/>
        <w:ind w:left="113" w:right="113" w:firstLine="737"/>
        <w:jc w:val="both"/>
      </w:pPr>
      <w:r w:rsidRPr="00D11343">
        <w:t>С</w:t>
      </w:r>
      <w:r w:rsidRPr="005A4221">
        <w:t>анПиН 2.3.4.545-96 «Производство хлеба, хлебобулочных и кондитерских изделий».</w:t>
      </w:r>
    </w:p>
    <w:p w:rsidR="009E1CFE" w:rsidRPr="005A4221" w:rsidRDefault="009E1CFE" w:rsidP="001377A2">
      <w:pPr>
        <w:pStyle w:val="-J1"/>
        <w:ind w:left="113" w:right="113"/>
        <w:outlineLvl w:val="0"/>
        <w:rPr>
          <w:rFonts w:ascii="Arial Narrow" w:hAnsi="Arial Narrow"/>
          <w:b/>
        </w:rPr>
      </w:pPr>
    </w:p>
    <w:sectPr w:rsidR="009E1CFE" w:rsidRPr="005A4221" w:rsidSect="005771D1">
      <w:pgSz w:w="11906" w:h="16838" w:code="9"/>
      <w:pgMar w:top="1134" w:right="851" w:bottom="1134" w:left="1701" w:header="624" w:footer="4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8B1" w:rsidRDefault="003158B1" w:rsidP="00F721C9">
      <w:pPr>
        <w:spacing w:after="0" w:line="240" w:lineRule="auto"/>
      </w:pPr>
      <w:r>
        <w:separator/>
      </w:r>
    </w:p>
  </w:endnote>
  <w:endnote w:type="continuationSeparator" w:id="0">
    <w:p w:rsidR="003158B1" w:rsidRDefault="003158B1" w:rsidP="00F7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CC"/>
    <w:family w:val="auto"/>
    <w:notTrueType/>
    <w:pitch w:val="default"/>
    <w:sig w:usb0="00000203" w:usb1="08070000" w:usb2="00000010" w:usb3="00000000" w:csb0="00020005" w:csb1="00000000"/>
  </w:font>
  <w:font w:name="Arial CYR">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2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0DA" w:rsidRDefault="00BA40DA" w:rsidP="005E5A04">
    <w:pPr>
      <w:pStyle w:val="af5"/>
      <w:spacing w:after="0" w:line="240" w:lineRule="auto"/>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5401"/>
      <w:docPartObj>
        <w:docPartGallery w:val="Page Numbers (Bottom of Page)"/>
        <w:docPartUnique/>
      </w:docPartObj>
    </w:sdtPr>
    <w:sdtEndPr/>
    <w:sdtContent>
      <w:p w:rsidR="00BA40DA" w:rsidRDefault="00BC0659">
        <w:pPr>
          <w:pStyle w:val="af5"/>
          <w:jc w:val="right"/>
        </w:pPr>
        <w:r>
          <w:fldChar w:fldCharType="begin"/>
        </w:r>
        <w:r>
          <w:instrText xml:space="preserve"> PAGE   \* MERGEFORMAT </w:instrText>
        </w:r>
        <w:r>
          <w:fldChar w:fldCharType="separate"/>
        </w:r>
        <w:r w:rsidR="00660749">
          <w:rPr>
            <w:noProof/>
          </w:rPr>
          <w:t>61</w:t>
        </w:r>
        <w:r>
          <w:rPr>
            <w:noProof/>
          </w:rPr>
          <w:fldChar w:fldCharType="end"/>
        </w:r>
      </w:p>
    </w:sdtContent>
  </w:sdt>
  <w:p w:rsidR="00BA40DA" w:rsidRDefault="00BA40DA">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0DA" w:rsidRPr="00E0289D" w:rsidRDefault="00BA40DA" w:rsidP="00E0289D">
    <w:pPr>
      <w:pStyle w:val="af5"/>
      <w:spacing w:after="0" w:line="240" w:lineRule="auto"/>
      <w:jc w:val="right"/>
      <w:rPr>
        <w:color w:val="595959"/>
      </w:rPr>
    </w:pPr>
    <w:r>
      <w:rPr>
        <w:rFonts w:ascii="Times New Roman" w:hAnsi="Times New Roman"/>
        <w:noProof/>
        <w:color w:val="595959"/>
      </w:rPr>
      <w:drawing>
        <wp:anchor distT="0" distB="107950" distL="114300" distR="114300" simplePos="0" relativeHeight="251659776" behindDoc="1" locked="0" layoutInCell="1" allowOverlap="0">
          <wp:simplePos x="0" y="0"/>
          <wp:positionH relativeFrom="column">
            <wp:posOffset>-34290</wp:posOffset>
          </wp:positionH>
          <wp:positionV relativeFrom="page">
            <wp:posOffset>10039350</wp:posOffset>
          </wp:positionV>
          <wp:extent cx="390525" cy="361950"/>
          <wp:effectExtent l="19050" t="0" r="9525" b="0"/>
          <wp:wrapNone/>
          <wp:docPr id="1"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1"/>
                  <a:srcRect/>
                  <a:stretch>
                    <a:fillRect/>
                  </a:stretch>
                </pic:blipFill>
                <pic:spPr bwMode="auto">
                  <a:xfrm>
                    <a:off x="0" y="0"/>
                    <a:ext cx="390525" cy="361950"/>
                  </a:xfrm>
                  <a:prstGeom prst="rect">
                    <a:avLst/>
                  </a:prstGeom>
                  <a:noFill/>
                  <a:ln w="9525">
                    <a:noFill/>
                    <a:miter lim="800000"/>
                    <a:headEnd/>
                    <a:tailEnd/>
                  </a:ln>
                </pic:spPr>
              </pic:pic>
            </a:graphicData>
          </a:graphic>
        </wp:anchor>
      </w:drawing>
    </w:r>
    <w:r w:rsidRPr="00EA450A">
      <w:rPr>
        <w:rFonts w:ascii="Times New Roman" w:hAnsi="Times New Roman"/>
        <w:color w:val="595959"/>
      </w:rPr>
      <w:t xml:space="preserve">ОАО «Красноярскагропроект»                                                        </w:t>
    </w:r>
    <w:r w:rsidRPr="00EA450A">
      <w:rPr>
        <w:color w:val="595959"/>
      </w:rPr>
      <w:t xml:space="preserve">                                      </w:t>
    </w:r>
    <w:r>
      <w:rPr>
        <w:color w:val="595959"/>
      </w:rPr>
      <w:t xml:space="preserve">         </w:t>
    </w:r>
    <w:r w:rsidRPr="00EA450A">
      <w:rPr>
        <w:color w:val="595959"/>
      </w:rPr>
      <w:t xml:space="preserve"> </w:t>
    </w:r>
    <w:r w:rsidR="00BC0659">
      <w:fldChar w:fldCharType="begin"/>
    </w:r>
    <w:r w:rsidR="00BC0659">
      <w:instrText xml:space="preserve"> PAGE   \* MERGEFORMAT </w:instrText>
    </w:r>
    <w:r w:rsidR="00BC0659">
      <w:fldChar w:fldCharType="separate"/>
    </w:r>
    <w:r w:rsidR="00660749">
      <w:rPr>
        <w:noProof/>
      </w:rPr>
      <w:t>95</w:t>
    </w:r>
    <w:r w:rsidR="00BC0659">
      <w:rPr>
        <w:noProof/>
      </w:rPr>
      <w:fldChar w:fldCharType="end"/>
    </w:r>
  </w:p>
  <w:p w:rsidR="00BA40DA" w:rsidRDefault="00BA40DA" w:rsidP="005E5A04">
    <w:pPr>
      <w:pStyle w:val="af5"/>
      <w:spacing w:after="0" w:line="240"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8B1" w:rsidRDefault="003158B1" w:rsidP="00F721C9">
      <w:pPr>
        <w:spacing w:after="0" w:line="240" w:lineRule="auto"/>
      </w:pPr>
      <w:r>
        <w:separator/>
      </w:r>
    </w:p>
  </w:footnote>
  <w:footnote w:type="continuationSeparator" w:id="0">
    <w:p w:rsidR="003158B1" w:rsidRDefault="003158B1" w:rsidP="00F72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0DA" w:rsidRPr="005771D1" w:rsidRDefault="00BA40DA" w:rsidP="005771D1">
    <w:pPr>
      <w:spacing w:after="0" w:line="240" w:lineRule="auto"/>
      <w:jc w:val="center"/>
      <w:rPr>
        <w:rFonts w:ascii="Times New Roman" w:eastAsia="Arial Narrow" w:hAnsi="Times New Roman"/>
        <w:i/>
        <w:sz w:val="24"/>
        <w:szCs w:val="24"/>
      </w:rPr>
    </w:pPr>
    <w:r>
      <w:rPr>
        <w:rFonts w:ascii="Times New Roman" w:hAnsi="Times New Roman"/>
        <w:i/>
        <w:color w:val="595959"/>
      </w:rPr>
      <w:t>53/59</w:t>
    </w:r>
    <w:r w:rsidRPr="00EA450A">
      <w:rPr>
        <w:rFonts w:ascii="Times New Roman" w:hAnsi="Times New Roman"/>
        <w:i/>
        <w:color w:val="595959"/>
      </w:rPr>
      <w:t xml:space="preserve">  </w:t>
    </w:r>
    <w:r w:rsidRPr="007350D6">
      <w:rPr>
        <w:rFonts w:ascii="Times New Roman" w:hAnsi="Times New Roman"/>
        <w:i/>
        <w:color w:val="808080"/>
      </w:rPr>
      <w:t>«</w:t>
    </w:r>
    <w:r>
      <w:rPr>
        <w:rFonts w:ascii="Times New Roman" w:eastAsia="Arial Narrow" w:hAnsi="Times New Roman"/>
        <w:i/>
        <w:color w:val="808080"/>
        <w:sz w:val="24"/>
        <w:szCs w:val="24"/>
      </w:rPr>
      <w:t>Генеральный план</w:t>
    </w:r>
    <w:r w:rsidRPr="007350D6">
      <w:rPr>
        <w:rFonts w:ascii="Times New Roman" w:eastAsia="Arial Narrow" w:hAnsi="Times New Roman"/>
        <w:i/>
        <w:color w:val="808080"/>
        <w:sz w:val="24"/>
        <w:szCs w:val="24"/>
      </w:rPr>
      <w:t xml:space="preserve"> муниципального образования поселок Предивинск Большемуртинского района Красноярского края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3ABCFE"/>
    <w:lvl w:ilvl="0">
      <w:start w:val="1"/>
      <w:numFmt w:val="bullet"/>
      <w:pStyle w:val="a"/>
      <w:lvlText w:val="−"/>
      <w:lvlJc w:val="left"/>
      <w:pPr>
        <w:tabs>
          <w:tab w:val="num" w:pos="284"/>
        </w:tabs>
        <w:ind w:left="454" w:hanging="170"/>
      </w:pPr>
      <w:rPr>
        <w:rFonts w:ascii="Courier New" w:hAnsi="Courier New" w:hint="default"/>
      </w:rPr>
    </w:lvl>
  </w:abstractNum>
  <w:abstractNum w:abstractNumId="1" w15:restartNumberingAfterBreak="0">
    <w:nsid w:val="01787CCE"/>
    <w:multiLevelType w:val="hybridMultilevel"/>
    <w:tmpl w:val="F828AA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2F47700"/>
    <w:multiLevelType w:val="hybridMultilevel"/>
    <w:tmpl w:val="63E254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4B12FBD"/>
    <w:multiLevelType w:val="hybridMultilevel"/>
    <w:tmpl w:val="79182C9A"/>
    <w:lvl w:ilvl="0" w:tplc="4F60853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3B409A3"/>
    <w:multiLevelType w:val="hybridMultilevel"/>
    <w:tmpl w:val="E73C664C"/>
    <w:lvl w:ilvl="0" w:tplc="4F60853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99E7441"/>
    <w:multiLevelType w:val="multilevel"/>
    <w:tmpl w:val="56345EAA"/>
    <w:lvl w:ilvl="0">
      <w:start w:val="3"/>
      <w:numFmt w:val="decimal"/>
      <w:lvlText w:val="%1"/>
      <w:lvlJc w:val="left"/>
      <w:pPr>
        <w:ind w:left="435" w:hanging="435"/>
      </w:pPr>
      <w:rPr>
        <w:rFonts w:cs="Times New Roman" w:hint="default"/>
      </w:rPr>
    </w:lvl>
    <w:lvl w:ilvl="1">
      <w:start w:val="1"/>
      <w:numFmt w:val="decimal"/>
      <w:lvlText w:val="%1.%2"/>
      <w:lvlJc w:val="left"/>
      <w:pPr>
        <w:ind w:left="1073" w:hanging="435"/>
      </w:pPr>
      <w:rPr>
        <w:rFonts w:cs="Times New Roman" w:hint="default"/>
      </w:rPr>
    </w:lvl>
    <w:lvl w:ilvl="2">
      <w:start w:val="2"/>
      <w:numFmt w:val="decimal"/>
      <w:lvlText w:val="%1.%2.%3"/>
      <w:lvlJc w:val="left"/>
      <w:pPr>
        <w:ind w:left="1430" w:hanging="720"/>
      </w:pPr>
      <w:rPr>
        <w:rFonts w:cs="Times New Roman" w:hint="default"/>
      </w:rPr>
    </w:lvl>
    <w:lvl w:ilvl="3">
      <w:start w:val="1"/>
      <w:numFmt w:val="decimal"/>
      <w:lvlText w:val="%1.%2.%3.%4"/>
      <w:lvlJc w:val="left"/>
      <w:pPr>
        <w:ind w:left="2634" w:hanging="72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270" w:hanging="108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5906" w:hanging="1440"/>
      </w:pPr>
      <w:rPr>
        <w:rFonts w:cs="Times New Roman" w:hint="default"/>
      </w:rPr>
    </w:lvl>
    <w:lvl w:ilvl="8">
      <w:start w:val="1"/>
      <w:numFmt w:val="decimal"/>
      <w:lvlText w:val="%1.%2.%3.%4.%5.%6.%7.%8.%9"/>
      <w:lvlJc w:val="left"/>
      <w:pPr>
        <w:ind w:left="6544" w:hanging="1440"/>
      </w:pPr>
      <w:rPr>
        <w:rFonts w:cs="Times New Roman" w:hint="default"/>
      </w:rPr>
    </w:lvl>
  </w:abstractNum>
  <w:abstractNum w:abstractNumId="6" w15:restartNumberingAfterBreak="0">
    <w:nsid w:val="1C046C12"/>
    <w:multiLevelType w:val="multilevel"/>
    <w:tmpl w:val="6478BE3C"/>
    <w:lvl w:ilvl="0">
      <w:start w:val="1"/>
      <w:numFmt w:val="decimal"/>
      <w:lvlText w:val="%1"/>
      <w:lvlJc w:val="left"/>
      <w:pPr>
        <w:ind w:left="1070" w:hanging="360"/>
      </w:pPr>
      <w:rPr>
        <w:rFonts w:hint="default"/>
      </w:rPr>
    </w:lvl>
    <w:lvl w:ilvl="1">
      <w:start w:val="1"/>
      <w:numFmt w:val="decimal"/>
      <w:isLgl/>
      <w:lvlText w:val="%1.%2"/>
      <w:lvlJc w:val="left"/>
      <w:pPr>
        <w:ind w:left="1211" w:hanging="360"/>
      </w:pPr>
      <w:rPr>
        <w:rFonts w:ascii="Arial Narrow" w:hAnsi="Arial Narrow" w:hint="default"/>
        <w:sz w:val="24"/>
        <w:szCs w:val="24"/>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030" w:hanging="1440"/>
      </w:pPr>
      <w:rPr>
        <w:rFonts w:hint="default"/>
      </w:rPr>
    </w:lvl>
  </w:abstractNum>
  <w:abstractNum w:abstractNumId="7" w15:restartNumberingAfterBreak="0">
    <w:nsid w:val="1C9F3FD9"/>
    <w:multiLevelType w:val="hybridMultilevel"/>
    <w:tmpl w:val="FBB029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295C5632"/>
    <w:multiLevelType w:val="hybridMultilevel"/>
    <w:tmpl w:val="13225100"/>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9" w15:restartNumberingAfterBreak="0">
    <w:nsid w:val="2C7006BA"/>
    <w:multiLevelType w:val="hybridMultilevel"/>
    <w:tmpl w:val="AEAEC6DE"/>
    <w:lvl w:ilvl="0" w:tplc="EBC2F62E">
      <w:start w:val="1"/>
      <w:numFmt w:val="decimal"/>
      <w:lvlText w:val="%1."/>
      <w:lvlJc w:val="left"/>
      <w:pPr>
        <w:ind w:left="1542" w:hanging="360"/>
      </w:pPr>
      <w:rPr>
        <w:rFonts w:ascii="Arial Narrow" w:eastAsia="Times New Roman" w:hAnsi="Arial Narrow" w:cs="Times New Roman"/>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0" w15:restartNumberingAfterBreak="0">
    <w:nsid w:val="38862836"/>
    <w:multiLevelType w:val="hybridMultilevel"/>
    <w:tmpl w:val="6A3AC336"/>
    <w:lvl w:ilvl="0" w:tplc="7C462FF0">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50271C6C"/>
    <w:multiLevelType w:val="hybridMultilevel"/>
    <w:tmpl w:val="356A7CF4"/>
    <w:lvl w:ilvl="0" w:tplc="CF78E9C8">
      <w:start w:val="10"/>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547C6636"/>
    <w:multiLevelType w:val="multilevel"/>
    <w:tmpl w:val="A04609AA"/>
    <w:lvl w:ilvl="0">
      <w:start w:val="1"/>
      <w:numFmt w:val="decimal"/>
      <w:pStyle w:val="5"/>
      <w:lvlText w:val="%1."/>
      <w:lvlJc w:val="left"/>
      <w:pPr>
        <w:tabs>
          <w:tab w:val="num" w:pos="360"/>
        </w:tabs>
        <w:ind w:left="360" w:hanging="360"/>
      </w:pPr>
      <w:rPr>
        <w:rFonts w:hint="default"/>
      </w:rPr>
    </w:lvl>
    <w:lvl w:ilvl="1">
      <w:start w:val="1"/>
      <w:numFmt w:val="decimal"/>
      <w:pStyle w:val="3"/>
      <w:isLgl/>
      <w:lvlText w:val="%1.%2"/>
      <w:lvlJc w:val="left"/>
      <w:pPr>
        <w:tabs>
          <w:tab w:val="num" w:pos="435"/>
        </w:tabs>
        <w:ind w:left="435" w:hanging="435"/>
      </w:pPr>
      <w:rPr>
        <w:rFonts w:hint="default"/>
        <w:sz w:val="28"/>
      </w:rPr>
    </w:lvl>
    <w:lvl w:ilvl="2">
      <w:start w:val="1"/>
      <w:numFmt w:val="decimal"/>
      <w:pStyle w:val="7"/>
      <w:isLgl/>
      <w:lvlText w:val="%1.%2.%3"/>
      <w:lvlJc w:val="left"/>
      <w:pPr>
        <w:tabs>
          <w:tab w:val="num" w:pos="720"/>
        </w:tabs>
        <w:ind w:left="720" w:hanging="720"/>
      </w:pPr>
      <w:rPr>
        <w:rFonts w:hint="default"/>
        <w:sz w:val="28"/>
      </w:rPr>
    </w:lvl>
    <w:lvl w:ilvl="3">
      <w:start w:val="1"/>
      <w:numFmt w:val="decimal"/>
      <w:isLgl/>
      <w:lvlText w:val="%1.%2.%3.%4"/>
      <w:lvlJc w:val="left"/>
      <w:pPr>
        <w:tabs>
          <w:tab w:val="num" w:pos="720"/>
        </w:tabs>
        <w:ind w:left="720" w:hanging="720"/>
      </w:pPr>
      <w:rPr>
        <w:rFonts w:hint="default"/>
        <w:sz w:val="28"/>
      </w:rPr>
    </w:lvl>
    <w:lvl w:ilvl="4">
      <w:start w:val="1"/>
      <w:numFmt w:val="decimal"/>
      <w:isLgl/>
      <w:lvlText w:val="%1.%2.%3.%4.%5"/>
      <w:lvlJc w:val="left"/>
      <w:pPr>
        <w:tabs>
          <w:tab w:val="num" w:pos="1080"/>
        </w:tabs>
        <w:ind w:left="1080" w:hanging="1080"/>
      </w:pPr>
      <w:rPr>
        <w:rFonts w:hint="default"/>
        <w:sz w:val="28"/>
      </w:rPr>
    </w:lvl>
    <w:lvl w:ilvl="5">
      <w:start w:val="1"/>
      <w:numFmt w:val="decimal"/>
      <w:isLgl/>
      <w:lvlText w:val="%1.%2.%3.%4.%5.%6"/>
      <w:lvlJc w:val="left"/>
      <w:pPr>
        <w:tabs>
          <w:tab w:val="num" w:pos="1080"/>
        </w:tabs>
        <w:ind w:left="1080" w:hanging="1080"/>
      </w:pPr>
      <w:rPr>
        <w:rFonts w:hint="default"/>
        <w:sz w:val="28"/>
      </w:rPr>
    </w:lvl>
    <w:lvl w:ilvl="6">
      <w:start w:val="1"/>
      <w:numFmt w:val="decimal"/>
      <w:isLgl/>
      <w:lvlText w:val="%1.%2.%3.%4.%5.%6.%7"/>
      <w:lvlJc w:val="left"/>
      <w:pPr>
        <w:tabs>
          <w:tab w:val="num" w:pos="1440"/>
        </w:tabs>
        <w:ind w:left="1440" w:hanging="1440"/>
      </w:pPr>
      <w:rPr>
        <w:rFonts w:hint="default"/>
        <w:sz w:val="28"/>
      </w:rPr>
    </w:lvl>
    <w:lvl w:ilvl="7">
      <w:start w:val="1"/>
      <w:numFmt w:val="decimal"/>
      <w:isLgl/>
      <w:lvlText w:val="%1.%2.%3.%4.%5.%6.%7.%8"/>
      <w:lvlJc w:val="left"/>
      <w:pPr>
        <w:tabs>
          <w:tab w:val="num" w:pos="1440"/>
        </w:tabs>
        <w:ind w:left="1440" w:hanging="1440"/>
      </w:pPr>
      <w:rPr>
        <w:rFonts w:hint="default"/>
        <w:sz w:val="28"/>
      </w:rPr>
    </w:lvl>
    <w:lvl w:ilvl="8">
      <w:start w:val="1"/>
      <w:numFmt w:val="decimal"/>
      <w:isLgl/>
      <w:lvlText w:val="%1.%2.%3.%4.%5.%6.%7.%8.%9"/>
      <w:lvlJc w:val="left"/>
      <w:pPr>
        <w:tabs>
          <w:tab w:val="num" w:pos="1800"/>
        </w:tabs>
        <w:ind w:left="1800" w:hanging="1800"/>
      </w:pPr>
      <w:rPr>
        <w:rFonts w:hint="default"/>
        <w:sz w:val="28"/>
      </w:rPr>
    </w:lvl>
  </w:abstractNum>
  <w:abstractNum w:abstractNumId="13" w15:restartNumberingAfterBreak="0">
    <w:nsid w:val="56105C6D"/>
    <w:multiLevelType w:val="hybridMultilevel"/>
    <w:tmpl w:val="C974D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3140E2"/>
    <w:multiLevelType w:val="hybridMultilevel"/>
    <w:tmpl w:val="CEA2A9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61327DEB"/>
    <w:multiLevelType w:val="multilevel"/>
    <w:tmpl w:val="71CAED80"/>
    <w:lvl w:ilvl="0">
      <w:start w:val="2"/>
      <w:numFmt w:val="decimal"/>
      <w:lvlText w:val="%1."/>
      <w:lvlJc w:val="left"/>
      <w:pPr>
        <w:ind w:left="1070" w:hanging="360"/>
      </w:pPr>
      <w:rPr>
        <w:rFonts w:hint="default"/>
      </w:rPr>
    </w:lvl>
    <w:lvl w:ilvl="1">
      <w:start w:val="1"/>
      <w:numFmt w:val="decimal"/>
      <w:isLgl/>
      <w:lvlText w:val="%1.%2"/>
      <w:lvlJc w:val="left"/>
      <w:pPr>
        <w:ind w:left="1211" w:hanging="360"/>
      </w:pPr>
      <w:rPr>
        <w:rFonts w:ascii="Arial Narrow" w:hAnsi="Arial Narrow" w:hint="default"/>
        <w:sz w:val="24"/>
        <w:szCs w:val="24"/>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030" w:hanging="1440"/>
      </w:pPr>
      <w:rPr>
        <w:rFonts w:hint="default"/>
      </w:rPr>
    </w:lvl>
  </w:abstractNum>
  <w:abstractNum w:abstractNumId="16" w15:restartNumberingAfterBreak="0">
    <w:nsid w:val="700A761B"/>
    <w:multiLevelType w:val="hybridMultilevel"/>
    <w:tmpl w:val="CCB00D4E"/>
    <w:lvl w:ilvl="0" w:tplc="4F60853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71D70681"/>
    <w:multiLevelType w:val="multilevel"/>
    <w:tmpl w:val="816A51CC"/>
    <w:lvl w:ilvl="0">
      <w:start w:val="10"/>
      <w:numFmt w:val="decimal"/>
      <w:lvlText w:val="%1"/>
      <w:lvlJc w:val="left"/>
      <w:pPr>
        <w:ind w:left="540" w:hanging="540"/>
      </w:pPr>
      <w:rPr>
        <w:rFonts w:hint="default"/>
      </w:rPr>
    </w:lvl>
    <w:lvl w:ilvl="1">
      <w:start w:val="3"/>
      <w:numFmt w:val="decimal"/>
      <w:lvlText w:val="%1.%2"/>
      <w:lvlJc w:val="left"/>
      <w:pPr>
        <w:ind w:left="1175" w:hanging="540"/>
      </w:pPr>
      <w:rPr>
        <w:rFonts w:hint="default"/>
      </w:rPr>
    </w:lvl>
    <w:lvl w:ilvl="2">
      <w:start w:val="1"/>
      <w:numFmt w:val="decimal"/>
      <w:lvlText w:val="%1.%2.%3"/>
      <w:lvlJc w:val="left"/>
      <w:pPr>
        <w:ind w:left="1990" w:hanging="720"/>
      </w:pPr>
      <w:rPr>
        <w:rFonts w:hint="default"/>
      </w:rPr>
    </w:lvl>
    <w:lvl w:ilvl="3">
      <w:start w:val="1"/>
      <w:numFmt w:val="decimal"/>
      <w:lvlText w:val="%1.%2.%3.%4"/>
      <w:lvlJc w:val="left"/>
      <w:pPr>
        <w:ind w:left="2625" w:hanging="720"/>
      </w:pPr>
      <w:rPr>
        <w:rFonts w:hint="default"/>
      </w:rPr>
    </w:lvl>
    <w:lvl w:ilvl="4">
      <w:start w:val="1"/>
      <w:numFmt w:val="decimal"/>
      <w:lvlText w:val="%1.%2.%3.%4.%5"/>
      <w:lvlJc w:val="left"/>
      <w:pPr>
        <w:ind w:left="3620" w:hanging="1080"/>
      </w:pPr>
      <w:rPr>
        <w:rFonts w:hint="default"/>
      </w:rPr>
    </w:lvl>
    <w:lvl w:ilvl="5">
      <w:start w:val="1"/>
      <w:numFmt w:val="decimal"/>
      <w:lvlText w:val="%1.%2.%3.%4.%5.%6"/>
      <w:lvlJc w:val="left"/>
      <w:pPr>
        <w:ind w:left="4255" w:hanging="1080"/>
      </w:pPr>
      <w:rPr>
        <w:rFonts w:hint="default"/>
      </w:rPr>
    </w:lvl>
    <w:lvl w:ilvl="6">
      <w:start w:val="1"/>
      <w:numFmt w:val="decimal"/>
      <w:lvlText w:val="%1.%2.%3.%4.%5.%6.%7"/>
      <w:lvlJc w:val="left"/>
      <w:pPr>
        <w:ind w:left="5250" w:hanging="1440"/>
      </w:pPr>
      <w:rPr>
        <w:rFonts w:hint="default"/>
      </w:rPr>
    </w:lvl>
    <w:lvl w:ilvl="7">
      <w:start w:val="1"/>
      <w:numFmt w:val="decimal"/>
      <w:lvlText w:val="%1.%2.%3.%4.%5.%6.%7.%8"/>
      <w:lvlJc w:val="left"/>
      <w:pPr>
        <w:ind w:left="5885" w:hanging="1440"/>
      </w:pPr>
      <w:rPr>
        <w:rFonts w:hint="default"/>
      </w:rPr>
    </w:lvl>
    <w:lvl w:ilvl="8">
      <w:start w:val="1"/>
      <w:numFmt w:val="decimal"/>
      <w:lvlText w:val="%1.%2.%3.%4.%5.%6.%7.%8.%9"/>
      <w:lvlJc w:val="left"/>
      <w:pPr>
        <w:ind w:left="6520" w:hanging="1440"/>
      </w:pPr>
      <w:rPr>
        <w:rFonts w:hint="default"/>
      </w:rPr>
    </w:lvl>
  </w:abstractNum>
  <w:abstractNum w:abstractNumId="18" w15:restartNumberingAfterBreak="0">
    <w:nsid w:val="7C523609"/>
    <w:multiLevelType w:val="hybridMultilevel"/>
    <w:tmpl w:val="B7E8F440"/>
    <w:lvl w:ilvl="0" w:tplc="4F60853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7D5A2EBA"/>
    <w:multiLevelType w:val="hybridMultilevel"/>
    <w:tmpl w:val="157A27D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7F967779"/>
    <w:multiLevelType w:val="hybridMultilevel"/>
    <w:tmpl w:val="15DABC04"/>
    <w:lvl w:ilvl="0" w:tplc="985691E8">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num w:numId="1">
    <w:abstractNumId w:val="20"/>
  </w:num>
  <w:num w:numId="2">
    <w:abstractNumId w:val="15"/>
  </w:num>
  <w:num w:numId="3">
    <w:abstractNumId w:val="2"/>
  </w:num>
  <w:num w:numId="4">
    <w:abstractNumId w:val="19"/>
  </w:num>
  <w:num w:numId="5">
    <w:abstractNumId w:val="14"/>
  </w:num>
  <w:num w:numId="6">
    <w:abstractNumId w:val="9"/>
  </w:num>
  <w:num w:numId="7">
    <w:abstractNumId w:val="3"/>
  </w:num>
  <w:num w:numId="8">
    <w:abstractNumId w:val="18"/>
  </w:num>
  <w:num w:numId="9">
    <w:abstractNumId w:val="4"/>
  </w:num>
  <w:num w:numId="10">
    <w:abstractNumId w:val="16"/>
  </w:num>
  <w:num w:numId="11">
    <w:abstractNumId w:val="10"/>
  </w:num>
  <w:num w:numId="12">
    <w:abstractNumId w:val="1"/>
  </w:num>
  <w:num w:numId="13">
    <w:abstractNumId w:val="7"/>
  </w:num>
  <w:num w:numId="14">
    <w:abstractNumId w:val="0"/>
  </w:num>
  <w:num w:numId="15">
    <w:abstractNumId w:val="13"/>
  </w:num>
  <w:num w:numId="16">
    <w:abstractNumId w:val="6"/>
  </w:num>
  <w:num w:numId="17">
    <w:abstractNumId w:val="12"/>
  </w:num>
  <w:num w:numId="18">
    <w:abstractNumId w:val="5"/>
  </w:num>
  <w:num w:numId="19">
    <w:abstractNumId w:val="8"/>
  </w:num>
  <w:num w:numId="20">
    <w:abstractNumId w:val="11"/>
  </w:num>
  <w:num w:numId="2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394E"/>
    <w:rsid w:val="0000066C"/>
    <w:rsid w:val="00001E69"/>
    <w:rsid w:val="000022CD"/>
    <w:rsid w:val="00005022"/>
    <w:rsid w:val="000077E9"/>
    <w:rsid w:val="00010AE4"/>
    <w:rsid w:val="00010DF5"/>
    <w:rsid w:val="000113B1"/>
    <w:rsid w:val="00011CF4"/>
    <w:rsid w:val="00011D91"/>
    <w:rsid w:val="0001255B"/>
    <w:rsid w:val="0001269C"/>
    <w:rsid w:val="000135F7"/>
    <w:rsid w:val="00013CF0"/>
    <w:rsid w:val="00014DD3"/>
    <w:rsid w:val="00015681"/>
    <w:rsid w:val="0001607E"/>
    <w:rsid w:val="00016B5B"/>
    <w:rsid w:val="00016F9C"/>
    <w:rsid w:val="0001726F"/>
    <w:rsid w:val="000206CC"/>
    <w:rsid w:val="00023399"/>
    <w:rsid w:val="00024108"/>
    <w:rsid w:val="0002427A"/>
    <w:rsid w:val="00024F42"/>
    <w:rsid w:val="000257A9"/>
    <w:rsid w:val="00026950"/>
    <w:rsid w:val="000273CD"/>
    <w:rsid w:val="00027873"/>
    <w:rsid w:val="0003081A"/>
    <w:rsid w:val="00032DE5"/>
    <w:rsid w:val="000336D4"/>
    <w:rsid w:val="00033DDE"/>
    <w:rsid w:val="000366C7"/>
    <w:rsid w:val="0003748D"/>
    <w:rsid w:val="00040377"/>
    <w:rsid w:val="00040854"/>
    <w:rsid w:val="00040F07"/>
    <w:rsid w:val="000413C2"/>
    <w:rsid w:val="00041858"/>
    <w:rsid w:val="00042024"/>
    <w:rsid w:val="00042504"/>
    <w:rsid w:val="000427C6"/>
    <w:rsid w:val="00042BD8"/>
    <w:rsid w:val="0004311F"/>
    <w:rsid w:val="00046D10"/>
    <w:rsid w:val="000470DF"/>
    <w:rsid w:val="00050842"/>
    <w:rsid w:val="00050B3A"/>
    <w:rsid w:val="00051FAD"/>
    <w:rsid w:val="000522DE"/>
    <w:rsid w:val="00055253"/>
    <w:rsid w:val="00055EDC"/>
    <w:rsid w:val="00056199"/>
    <w:rsid w:val="000567AB"/>
    <w:rsid w:val="00057B9A"/>
    <w:rsid w:val="00057EA3"/>
    <w:rsid w:val="00060700"/>
    <w:rsid w:val="00062A62"/>
    <w:rsid w:val="00064ED8"/>
    <w:rsid w:val="00066AFA"/>
    <w:rsid w:val="00066B4E"/>
    <w:rsid w:val="00070830"/>
    <w:rsid w:val="00070BA0"/>
    <w:rsid w:val="00071794"/>
    <w:rsid w:val="0007273A"/>
    <w:rsid w:val="0007378F"/>
    <w:rsid w:val="00074A72"/>
    <w:rsid w:val="00074C8B"/>
    <w:rsid w:val="000755DE"/>
    <w:rsid w:val="00076972"/>
    <w:rsid w:val="0007773A"/>
    <w:rsid w:val="00080C2D"/>
    <w:rsid w:val="00080FFB"/>
    <w:rsid w:val="000814ED"/>
    <w:rsid w:val="000815E6"/>
    <w:rsid w:val="00082C58"/>
    <w:rsid w:val="00083639"/>
    <w:rsid w:val="00084556"/>
    <w:rsid w:val="0008608A"/>
    <w:rsid w:val="00087C46"/>
    <w:rsid w:val="00087D0A"/>
    <w:rsid w:val="000901B7"/>
    <w:rsid w:val="00090339"/>
    <w:rsid w:val="00091175"/>
    <w:rsid w:val="000916C6"/>
    <w:rsid w:val="00091A7E"/>
    <w:rsid w:val="00091EE1"/>
    <w:rsid w:val="00092918"/>
    <w:rsid w:val="00092A7E"/>
    <w:rsid w:val="00092DC5"/>
    <w:rsid w:val="00093219"/>
    <w:rsid w:val="00093451"/>
    <w:rsid w:val="00093D8C"/>
    <w:rsid w:val="00094C2A"/>
    <w:rsid w:val="00095008"/>
    <w:rsid w:val="000963E9"/>
    <w:rsid w:val="000964F1"/>
    <w:rsid w:val="00096F51"/>
    <w:rsid w:val="00097E37"/>
    <w:rsid w:val="00097F74"/>
    <w:rsid w:val="000A0D5A"/>
    <w:rsid w:val="000A172B"/>
    <w:rsid w:val="000A22D0"/>
    <w:rsid w:val="000A283D"/>
    <w:rsid w:val="000A3140"/>
    <w:rsid w:val="000A467C"/>
    <w:rsid w:val="000A50F0"/>
    <w:rsid w:val="000A5F08"/>
    <w:rsid w:val="000A675E"/>
    <w:rsid w:val="000A6D2F"/>
    <w:rsid w:val="000B0AA6"/>
    <w:rsid w:val="000B13DB"/>
    <w:rsid w:val="000B1DEC"/>
    <w:rsid w:val="000B43CB"/>
    <w:rsid w:val="000B4F3A"/>
    <w:rsid w:val="000B5605"/>
    <w:rsid w:val="000B58A6"/>
    <w:rsid w:val="000B689C"/>
    <w:rsid w:val="000B7CF8"/>
    <w:rsid w:val="000C046A"/>
    <w:rsid w:val="000C0C21"/>
    <w:rsid w:val="000C17D2"/>
    <w:rsid w:val="000C5ED5"/>
    <w:rsid w:val="000C7F4C"/>
    <w:rsid w:val="000D027F"/>
    <w:rsid w:val="000D04CA"/>
    <w:rsid w:val="000D0AFD"/>
    <w:rsid w:val="000D1353"/>
    <w:rsid w:val="000D1F5F"/>
    <w:rsid w:val="000D30F5"/>
    <w:rsid w:val="000D4F24"/>
    <w:rsid w:val="000D5B62"/>
    <w:rsid w:val="000D5B84"/>
    <w:rsid w:val="000D60FD"/>
    <w:rsid w:val="000D691B"/>
    <w:rsid w:val="000E0024"/>
    <w:rsid w:val="000E05ED"/>
    <w:rsid w:val="000E2EDD"/>
    <w:rsid w:val="000E3321"/>
    <w:rsid w:val="000E353B"/>
    <w:rsid w:val="000E3BBD"/>
    <w:rsid w:val="000E465E"/>
    <w:rsid w:val="000E64C2"/>
    <w:rsid w:val="000E6B8B"/>
    <w:rsid w:val="000F06F7"/>
    <w:rsid w:val="000F2475"/>
    <w:rsid w:val="000F24AA"/>
    <w:rsid w:val="000F3DCA"/>
    <w:rsid w:val="000F58F9"/>
    <w:rsid w:val="000F6433"/>
    <w:rsid w:val="000F772D"/>
    <w:rsid w:val="001022C9"/>
    <w:rsid w:val="0010252A"/>
    <w:rsid w:val="00103245"/>
    <w:rsid w:val="0010333E"/>
    <w:rsid w:val="00104189"/>
    <w:rsid w:val="001044B1"/>
    <w:rsid w:val="001047B9"/>
    <w:rsid w:val="001056F5"/>
    <w:rsid w:val="00105B25"/>
    <w:rsid w:val="00105F1F"/>
    <w:rsid w:val="00107623"/>
    <w:rsid w:val="0010787D"/>
    <w:rsid w:val="00107BB8"/>
    <w:rsid w:val="00110BDE"/>
    <w:rsid w:val="00112455"/>
    <w:rsid w:val="00112947"/>
    <w:rsid w:val="001136F6"/>
    <w:rsid w:val="0011459B"/>
    <w:rsid w:val="0011559A"/>
    <w:rsid w:val="0012068C"/>
    <w:rsid w:val="00120B67"/>
    <w:rsid w:val="00121E03"/>
    <w:rsid w:val="0012207F"/>
    <w:rsid w:val="00122773"/>
    <w:rsid w:val="00123479"/>
    <w:rsid w:val="00123624"/>
    <w:rsid w:val="00123D85"/>
    <w:rsid w:val="00123FE9"/>
    <w:rsid w:val="001245A2"/>
    <w:rsid w:val="00124EC1"/>
    <w:rsid w:val="0012596A"/>
    <w:rsid w:val="00125BE8"/>
    <w:rsid w:val="00126563"/>
    <w:rsid w:val="001267E4"/>
    <w:rsid w:val="0012685B"/>
    <w:rsid w:val="00127733"/>
    <w:rsid w:val="001303FE"/>
    <w:rsid w:val="001304B4"/>
    <w:rsid w:val="00132960"/>
    <w:rsid w:val="0013314C"/>
    <w:rsid w:val="00133B6E"/>
    <w:rsid w:val="00133CBA"/>
    <w:rsid w:val="0013437C"/>
    <w:rsid w:val="00135471"/>
    <w:rsid w:val="00135AB4"/>
    <w:rsid w:val="00137325"/>
    <w:rsid w:val="001377A2"/>
    <w:rsid w:val="001403EB"/>
    <w:rsid w:val="00140D39"/>
    <w:rsid w:val="001414C2"/>
    <w:rsid w:val="00141A18"/>
    <w:rsid w:val="00141CEF"/>
    <w:rsid w:val="00142F3D"/>
    <w:rsid w:val="0014355B"/>
    <w:rsid w:val="001437FA"/>
    <w:rsid w:val="0014405D"/>
    <w:rsid w:val="001440D6"/>
    <w:rsid w:val="001446C5"/>
    <w:rsid w:val="00144FE3"/>
    <w:rsid w:val="0014599C"/>
    <w:rsid w:val="0014624F"/>
    <w:rsid w:val="001462F2"/>
    <w:rsid w:val="001466C4"/>
    <w:rsid w:val="00146DA9"/>
    <w:rsid w:val="00147589"/>
    <w:rsid w:val="00147808"/>
    <w:rsid w:val="00147B63"/>
    <w:rsid w:val="00150E24"/>
    <w:rsid w:val="001522DF"/>
    <w:rsid w:val="00155A08"/>
    <w:rsid w:val="00156AF5"/>
    <w:rsid w:val="00157737"/>
    <w:rsid w:val="00157ADB"/>
    <w:rsid w:val="00157C50"/>
    <w:rsid w:val="00160D99"/>
    <w:rsid w:val="0016168F"/>
    <w:rsid w:val="00163E5A"/>
    <w:rsid w:val="0016406C"/>
    <w:rsid w:val="00165DED"/>
    <w:rsid w:val="001672D9"/>
    <w:rsid w:val="00170EB0"/>
    <w:rsid w:val="00171B86"/>
    <w:rsid w:val="00172C7E"/>
    <w:rsid w:val="00174FC6"/>
    <w:rsid w:val="001752DC"/>
    <w:rsid w:val="001754BB"/>
    <w:rsid w:val="001762A8"/>
    <w:rsid w:val="0017673C"/>
    <w:rsid w:val="00177627"/>
    <w:rsid w:val="00181068"/>
    <w:rsid w:val="0018214B"/>
    <w:rsid w:val="0018363F"/>
    <w:rsid w:val="001839DD"/>
    <w:rsid w:val="00185705"/>
    <w:rsid w:val="001868D7"/>
    <w:rsid w:val="00187705"/>
    <w:rsid w:val="00187825"/>
    <w:rsid w:val="00191829"/>
    <w:rsid w:val="00191CFB"/>
    <w:rsid w:val="001922CB"/>
    <w:rsid w:val="0019250E"/>
    <w:rsid w:val="0019435C"/>
    <w:rsid w:val="00194D4A"/>
    <w:rsid w:val="00194F36"/>
    <w:rsid w:val="001957FD"/>
    <w:rsid w:val="00195BE8"/>
    <w:rsid w:val="001961C2"/>
    <w:rsid w:val="001967EC"/>
    <w:rsid w:val="0019686D"/>
    <w:rsid w:val="00196EEC"/>
    <w:rsid w:val="00197441"/>
    <w:rsid w:val="001A0624"/>
    <w:rsid w:val="001A0B18"/>
    <w:rsid w:val="001A0E96"/>
    <w:rsid w:val="001A1253"/>
    <w:rsid w:val="001A1D94"/>
    <w:rsid w:val="001A337A"/>
    <w:rsid w:val="001A43D2"/>
    <w:rsid w:val="001A44E8"/>
    <w:rsid w:val="001A4572"/>
    <w:rsid w:val="001A5914"/>
    <w:rsid w:val="001A655D"/>
    <w:rsid w:val="001A78C7"/>
    <w:rsid w:val="001B1B41"/>
    <w:rsid w:val="001B207B"/>
    <w:rsid w:val="001B21E5"/>
    <w:rsid w:val="001B2CAA"/>
    <w:rsid w:val="001B351B"/>
    <w:rsid w:val="001B36B4"/>
    <w:rsid w:val="001B4827"/>
    <w:rsid w:val="001B4829"/>
    <w:rsid w:val="001B4EF3"/>
    <w:rsid w:val="001B5F8B"/>
    <w:rsid w:val="001B647F"/>
    <w:rsid w:val="001B701E"/>
    <w:rsid w:val="001B70E4"/>
    <w:rsid w:val="001B7A53"/>
    <w:rsid w:val="001B7C85"/>
    <w:rsid w:val="001C07A5"/>
    <w:rsid w:val="001C2A6A"/>
    <w:rsid w:val="001C2CC5"/>
    <w:rsid w:val="001C2FF7"/>
    <w:rsid w:val="001C3322"/>
    <w:rsid w:val="001C3A82"/>
    <w:rsid w:val="001C4B9B"/>
    <w:rsid w:val="001C4BAE"/>
    <w:rsid w:val="001C6270"/>
    <w:rsid w:val="001C705B"/>
    <w:rsid w:val="001D11F1"/>
    <w:rsid w:val="001D12FF"/>
    <w:rsid w:val="001D15DC"/>
    <w:rsid w:val="001D1D3E"/>
    <w:rsid w:val="001D1EE6"/>
    <w:rsid w:val="001D2A40"/>
    <w:rsid w:val="001D31C7"/>
    <w:rsid w:val="001D36A8"/>
    <w:rsid w:val="001D50BF"/>
    <w:rsid w:val="001D5AB7"/>
    <w:rsid w:val="001D75DD"/>
    <w:rsid w:val="001D786B"/>
    <w:rsid w:val="001E0664"/>
    <w:rsid w:val="001E4CCC"/>
    <w:rsid w:val="001E6677"/>
    <w:rsid w:val="001E72CD"/>
    <w:rsid w:val="001E7AC1"/>
    <w:rsid w:val="001E7D46"/>
    <w:rsid w:val="001F0077"/>
    <w:rsid w:val="001F010C"/>
    <w:rsid w:val="001F0512"/>
    <w:rsid w:val="001F0AE4"/>
    <w:rsid w:val="001F1081"/>
    <w:rsid w:val="001F179D"/>
    <w:rsid w:val="001F2C69"/>
    <w:rsid w:val="001F3035"/>
    <w:rsid w:val="001F3954"/>
    <w:rsid w:val="001F3C63"/>
    <w:rsid w:val="001F4036"/>
    <w:rsid w:val="001F448A"/>
    <w:rsid w:val="001F49C3"/>
    <w:rsid w:val="001F603C"/>
    <w:rsid w:val="001F6DEA"/>
    <w:rsid w:val="001F7695"/>
    <w:rsid w:val="0020280C"/>
    <w:rsid w:val="00202ADD"/>
    <w:rsid w:val="00204B2E"/>
    <w:rsid w:val="00204FBC"/>
    <w:rsid w:val="00205161"/>
    <w:rsid w:val="002060BF"/>
    <w:rsid w:val="00206C1D"/>
    <w:rsid w:val="00207571"/>
    <w:rsid w:val="002077C0"/>
    <w:rsid w:val="002109B5"/>
    <w:rsid w:val="002121A1"/>
    <w:rsid w:val="002126C6"/>
    <w:rsid w:val="002135F9"/>
    <w:rsid w:val="002147A0"/>
    <w:rsid w:val="00216869"/>
    <w:rsid w:val="00217369"/>
    <w:rsid w:val="002176DE"/>
    <w:rsid w:val="002176E8"/>
    <w:rsid w:val="0021797F"/>
    <w:rsid w:val="002179F1"/>
    <w:rsid w:val="00217CB7"/>
    <w:rsid w:val="00220A2D"/>
    <w:rsid w:val="0022156A"/>
    <w:rsid w:val="0022245F"/>
    <w:rsid w:val="0022252F"/>
    <w:rsid w:val="00222B5A"/>
    <w:rsid w:val="0022472E"/>
    <w:rsid w:val="00224897"/>
    <w:rsid w:val="00225506"/>
    <w:rsid w:val="00225F1C"/>
    <w:rsid w:val="00226465"/>
    <w:rsid w:val="00226EF1"/>
    <w:rsid w:val="00230EF0"/>
    <w:rsid w:val="00230FD7"/>
    <w:rsid w:val="00232701"/>
    <w:rsid w:val="002347BD"/>
    <w:rsid w:val="00234A9D"/>
    <w:rsid w:val="00234B4C"/>
    <w:rsid w:val="00234B5B"/>
    <w:rsid w:val="002353C6"/>
    <w:rsid w:val="00235D87"/>
    <w:rsid w:val="002360FA"/>
    <w:rsid w:val="00236528"/>
    <w:rsid w:val="002371E9"/>
    <w:rsid w:val="002402D5"/>
    <w:rsid w:val="0024143A"/>
    <w:rsid w:val="00241FBD"/>
    <w:rsid w:val="00242CD2"/>
    <w:rsid w:val="0024384D"/>
    <w:rsid w:val="00243A2C"/>
    <w:rsid w:val="00244595"/>
    <w:rsid w:val="0024533D"/>
    <w:rsid w:val="00245758"/>
    <w:rsid w:val="00246455"/>
    <w:rsid w:val="00247B51"/>
    <w:rsid w:val="00247C3D"/>
    <w:rsid w:val="00250E1B"/>
    <w:rsid w:val="00250E78"/>
    <w:rsid w:val="00251D85"/>
    <w:rsid w:val="00251D8C"/>
    <w:rsid w:val="00251DED"/>
    <w:rsid w:val="00252BB1"/>
    <w:rsid w:val="00252DF3"/>
    <w:rsid w:val="00254191"/>
    <w:rsid w:val="00254339"/>
    <w:rsid w:val="00260338"/>
    <w:rsid w:val="00261056"/>
    <w:rsid w:val="00265031"/>
    <w:rsid w:val="002650CA"/>
    <w:rsid w:val="00265A99"/>
    <w:rsid w:val="00265AD0"/>
    <w:rsid w:val="0026658F"/>
    <w:rsid w:val="00267CA6"/>
    <w:rsid w:val="00270744"/>
    <w:rsid w:val="00270931"/>
    <w:rsid w:val="0027109B"/>
    <w:rsid w:val="00271C71"/>
    <w:rsid w:val="00272772"/>
    <w:rsid w:val="0027281D"/>
    <w:rsid w:val="00275A68"/>
    <w:rsid w:val="00277A51"/>
    <w:rsid w:val="00281092"/>
    <w:rsid w:val="00281454"/>
    <w:rsid w:val="00281EE3"/>
    <w:rsid w:val="00282477"/>
    <w:rsid w:val="002865E4"/>
    <w:rsid w:val="00286FD2"/>
    <w:rsid w:val="00287548"/>
    <w:rsid w:val="002901CC"/>
    <w:rsid w:val="002902DD"/>
    <w:rsid w:val="00293F60"/>
    <w:rsid w:val="00294325"/>
    <w:rsid w:val="00294566"/>
    <w:rsid w:val="002947A2"/>
    <w:rsid w:val="002961A5"/>
    <w:rsid w:val="002A2954"/>
    <w:rsid w:val="002A2987"/>
    <w:rsid w:val="002A2B4E"/>
    <w:rsid w:val="002A2C76"/>
    <w:rsid w:val="002A40DD"/>
    <w:rsid w:val="002A51AC"/>
    <w:rsid w:val="002A55BA"/>
    <w:rsid w:val="002A5871"/>
    <w:rsid w:val="002A6431"/>
    <w:rsid w:val="002A787C"/>
    <w:rsid w:val="002A7BF2"/>
    <w:rsid w:val="002B021D"/>
    <w:rsid w:val="002B0B6B"/>
    <w:rsid w:val="002B2CCD"/>
    <w:rsid w:val="002B323F"/>
    <w:rsid w:val="002B3941"/>
    <w:rsid w:val="002B3E22"/>
    <w:rsid w:val="002B441B"/>
    <w:rsid w:val="002B4B08"/>
    <w:rsid w:val="002B5EF8"/>
    <w:rsid w:val="002C1297"/>
    <w:rsid w:val="002C130C"/>
    <w:rsid w:val="002C2BE9"/>
    <w:rsid w:val="002C3538"/>
    <w:rsid w:val="002C5385"/>
    <w:rsid w:val="002C6AE0"/>
    <w:rsid w:val="002D206D"/>
    <w:rsid w:val="002D2776"/>
    <w:rsid w:val="002D3CED"/>
    <w:rsid w:val="002D4785"/>
    <w:rsid w:val="002D5228"/>
    <w:rsid w:val="002D5BFC"/>
    <w:rsid w:val="002D74B8"/>
    <w:rsid w:val="002E0A74"/>
    <w:rsid w:val="002E0CBA"/>
    <w:rsid w:val="002E1272"/>
    <w:rsid w:val="002E13DC"/>
    <w:rsid w:val="002E15BE"/>
    <w:rsid w:val="002E2B5A"/>
    <w:rsid w:val="002E3D3E"/>
    <w:rsid w:val="002E4260"/>
    <w:rsid w:val="002E46C4"/>
    <w:rsid w:val="002E4784"/>
    <w:rsid w:val="002E73B9"/>
    <w:rsid w:val="002F2422"/>
    <w:rsid w:val="002F2BD9"/>
    <w:rsid w:val="002F36E7"/>
    <w:rsid w:val="002F3C88"/>
    <w:rsid w:val="002F40FB"/>
    <w:rsid w:val="002F6545"/>
    <w:rsid w:val="00300467"/>
    <w:rsid w:val="00300942"/>
    <w:rsid w:val="00300D8B"/>
    <w:rsid w:val="00300DEC"/>
    <w:rsid w:val="00302ABF"/>
    <w:rsid w:val="00303CF7"/>
    <w:rsid w:val="00303F13"/>
    <w:rsid w:val="00305387"/>
    <w:rsid w:val="00307410"/>
    <w:rsid w:val="00310D8A"/>
    <w:rsid w:val="00312338"/>
    <w:rsid w:val="00312FA2"/>
    <w:rsid w:val="00313883"/>
    <w:rsid w:val="00314246"/>
    <w:rsid w:val="00315791"/>
    <w:rsid w:val="003158B1"/>
    <w:rsid w:val="00316184"/>
    <w:rsid w:val="003203D4"/>
    <w:rsid w:val="00321EC2"/>
    <w:rsid w:val="00323444"/>
    <w:rsid w:val="00325CBF"/>
    <w:rsid w:val="00326558"/>
    <w:rsid w:val="003300F6"/>
    <w:rsid w:val="003304A9"/>
    <w:rsid w:val="00331E44"/>
    <w:rsid w:val="003322CF"/>
    <w:rsid w:val="0033360E"/>
    <w:rsid w:val="0033521F"/>
    <w:rsid w:val="003354B2"/>
    <w:rsid w:val="0033626F"/>
    <w:rsid w:val="003369FD"/>
    <w:rsid w:val="0034019E"/>
    <w:rsid w:val="003402FA"/>
    <w:rsid w:val="003408A8"/>
    <w:rsid w:val="00340DE1"/>
    <w:rsid w:val="00341368"/>
    <w:rsid w:val="00341DB5"/>
    <w:rsid w:val="00342498"/>
    <w:rsid w:val="003431A3"/>
    <w:rsid w:val="0034391F"/>
    <w:rsid w:val="0034570B"/>
    <w:rsid w:val="0034581F"/>
    <w:rsid w:val="00345A5B"/>
    <w:rsid w:val="0035026C"/>
    <w:rsid w:val="0035049C"/>
    <w:rsid w:val="003507A2"/>
    <w:rsid w:val="00350DEC"/>
    <w:rsid w:val="00353751"/>
    <w:rsid w:val="003578D5"/>
    <w:rsid w:val="00360116"/>
    <w:rsid w:val="00362B03"/>
    <w:rsid w:val="00364F21"/>
    <w:rsid w:val="003665A8"/>
    <w:rsid w:val="00367376"/>
    <w:rsid w:val="00370E43"/>
    <w:rsid w:val="00370F98"/>
    <w:rsid w:val="0037108A"/>
    <w:rsid w:val="00371F59"/>
    <w:rsid w:val="00372FA1"/>
    <w:rsid w:val="00373922"/>
    <w:rsid w:val="003746B1"/>
    <w:rsid w:val="00374BFD"/>
    <w:rsid w:val="00374E15"/>
    <w:rsid w:val="003759C1"/>
    <w:rsid w:val="003767CD"/>
    <w:rsid w:val="003802C6"/>
    <w:rsid w:val="0038139E"/>
    <w:rsid w:val="003816E8"/>
    <w:rsid w:val="00382077"/>
    <w:rsid w:val="003827B1"/>
    <w:rsid w:val="00382E0D"/>
    <w:rsid w:val="00383165"/>
    <w:rsid w:val="00384864"/>
    <w:rsid w:val="00384AFC"/>
    <w:rsid w:val="00384FCA"/>
    <w:rsid w:val="0038535A"/>
    <w:rsid w:val="0038619E"/>
    <w:rsid w:val="003869F1"/>
    <w:rsid w:val="00386F22"/>
    <w:rsid w:val="003879BE"/>
    <w:rsid w:val="00390701"/>
    <w:rsid w:val="00390D32"/>
    <w:rsid w:val="00390FF2"/>
    <w:rsid w:val="00391BBA"/>
    <w:rsid w:val="00393186"/>
    <w:rsid w:val="00393A45"/>
    <w:rsid w:val="003947AC"/>
    <w:rsid w:val="00395E37"/>
    <w:rsid w:val="003963CB"/>
    <w:rsid w:val="00396DB5"/>
    <w:rsid w:val="0039700C"/>
    <w:rsid w:val="0039714E"/>
    <w:rsid w:val="003A140A"/>
    <w:rsid w:val="003A1554"/>
    <w:rsid w:val="003A1C42"/>
    <w:rsid w:val="003A2C05"/>
    <w:rsid w:val="003A2CB3"/>
    <w:rsid w:val="003A2DFA"/>
    <w:rsid w:val="003A3D27"/>
    <w:rsid w:val="003A42A5"/>
    <w:rsid w:val="003A481A"/>
    <w:rsid w:val="003A4BB7"/>
    <w:rsid w:val="003A5D6E"/>
    <w:rsid w:val="003A6AAA"/>
    <w:rsid w:val="003B036D"/>
    <w:rsid w:val="003B19E2"/>
    <w:rsid w:val="003B223D"/>
    <w:rsid w:val="003B281E"/>
    <w:rsid w:val="003B3039"/>
    <w:rsid w:val="003B3A20"/>
    <w:rsid w:val="003B6145"/>
    <w:rsid w:val="003B6453"/>
    <w:rsid w:val="003C15A9"/>
    <w:rsid w:val="003C27AF"/>
    <w:rsid w:val="003C27EC"/>
    <w:rsid w:val="003C309B"/>
    <w:rsid w:val="003C3F76"/>
    <w:rsid w:val="003C4571"/>
    <w:rsid w:val="003C4912"/>
    <w:rsid w:val="003C5D33"/>
    <w:rsid w:val="003C7863"/>
    <w:rsid w:val="003C7947"/>
    <w:rsid w:val="003C7FD7"/>
    <w:rsid w:val="003D176D"/>
    <w:rsid w:val="003D28C8"/>
    <w:rsid w:val="003D33C0"/>
    <w:rsid w:val="003D45DA"/>
    <w:rsid w:val="003D7436"/>
    <w:rsid w:val="003D75DF"/>
    <w:rsid w:val="003E0472"/>
    <w:rsid w:val="003E176E"/>
    <w:rsid w:val="003E22D2"/>
    <w:rsid w:val="003E28EA"/>
    <w:rsid w:val="003E337A"/>
    <w:rsid w:val="003E4C7E"/>
    <w:rsid w:val="003E544D"/>
    <w:rsid w:val="003E5A9D"/>
    <w:rsid w:val="003E60E8"/>
    <w:rsid w:val="003E751F"/>
    <w:rsid w:val="003E78C2"/>
    <w:rsid w:val="003E7DF8"/>
    <w:rsid w:val="003F01C8"/>
    <w:rsid w:val="003F0DE5"/>
    <w:rsid w:val="003F153C"/>
    <w:rsid w:val="003F330A"/>
    <w:rsid w:val="003F3A47"/>
    <w:rsid w:val="003F5D96"/>
    <w:rsid w:val="003F6916"/>
    <w:rsid w:val="003F6F38"/>
    <w:rsid w:val="003F74A6"/>
    <w:rsid w:val="003F7C9F"/>
    <w:rsid w:val="0040024F"/>
    <w:rsid w:val="00400638"/>
    <w:rsid w:val="004006C0"/>
    <w:rsid w:val="00402DAA"/>
    <w:rsid w:val="00403070"/>
    <w:rsid w:val="00403F7D"/>
    <w:rsid w:val="00404A83"/>
    <w:rsid w:val="00404ACC"/>
    <w:rsid w:val="00404E68"/>
    <w:rsid w:val="0040573E"/>
    <w:rsid w:val="00405896"/>
    <w:rsid w:val="00407113"/>
    <w:rsid w:val="0041140F"/>
    <w:rsid w:val="004124B4"/>
    <w:rsid w:val="00413375"/>
    <w:rsid w:val="00413C41"/>
    <w:rsid w:val="00414555"/>
    <w:rsid w:val="00414730"/>
    <w:rsid w:val="00417D9E"/>
    <w:rsid w:val="00417EF7"/>
    <w:rsid w:val="004208B6"/>
    <w:rsid w:val="004210E1"/>
    <w:rsid w:val="004214B4"/>
    <w:rsid w:val="0042194F"/>
    <w:rsid w:val="00422EB2"/>
    <w:rsid w:val="004236BF"/>
    <w:rsid w:val="00423928"/>
    <w:rsid w:val="004249D2"/>
    <w:rsid w:val="00424D4A"/>
    <w:rsid w:val="004259E9"/>
    <w:rsid w:val="00425F42"/>
    <w:rsid w:val="00426B5F"/>
    <w:rsid w:val="00426C2A"/>
    <w:rsid w:val="00427852"/>
    <w:rsid w:val="00430504"/>
    <w:rsid w:val="00430536"/>
    <w:rsid w:val="00430C54"/>
    <w:rsid w:val="00432F68"/>
    <w:rsid w:val="0043493E"/>
    <w:rsid w:val="00434AEF"/>
    <w:rsid w:val="00437AD1"/>
    <w:rsid w:val="004409A1"/>
    <w:rsid w:val="00440C11"/>
    <w:rsid w:val="00442BD8"/>
    <w:rsid w:val="00442F5C"/>
    <w:rsid w:val="00443362"/>
    <w:rsid w:val="00444285"/>
    <w:rsid w:val="00444D2B"/>
    <w:rsid w:val="00444E2A"/>
    <w:rsid w:val="0044515B"/>
    <w:rsid w:val="00446461"/>
    <w:rsid w:val="004465AB"/>
    <w:rsid w:val="00447250"/>
    <w:rsid w:val="00447457"/>
    <w:rsid w:val="00447E6C"/>
    <w:rsid w:val="00450611"/>
    <w:rsid w:val="0045140B"/>
    <w:rsid w:val="004515BF"/>
    <w:rsid w:val="00451EA1"/>
    <w:rsid w:val="00451F01"/>
    <w:rsid w:val="004531A5"/>
    <w:rsid w:val="00453769"/>
    <w:rsid w:val="00453EE1"/>
    <w:rsid w:val="004541DC"/>
    <w:rsid w:val="00454858"/>
    <w:rsid w:val="004553E7"/>
    <w:rsid w:val="004565E8"/>
    <w:rsid w:val="004566A9"/>
    <w:rsid w:val="00460B21"/>
    <w:rsid w:val="00460D8F"/>
    <w:rsid w:val="00461186"/>
    <w:rsid w:val="00462D72"/>
    <w:rsid w:val="00463CC6"/>
    <w:rsid w:val="00466741"/>
    <w:rsid w:val="00466798"/>
    <w:rsid w:val="00466A70"/>
    <w:rsid w:val="00467151"/>
    <w:rsid w:val="004679D3"/>
    <w:rsid w:val="004701CB"/>
    <w:rsid w:val="00470207"/>
    <w:rsid w:val="00470B96"/>
    <w:rsid w:val="0047107A"/>
    <w:rsid w:val="004711B9"/>
    <w:rsid w:val="004723AC"/>
    <w:rsid w:val="0047499F"/>
    <w:rsid w:val="00475C95"/>
    <w:rsid w:val="00476311"/>
    <w:rsid w:val="00476ECB"/>
    <w:rsid w:val="004807C7"/>
    <w:rsid w:val="00480940"/>
    <w:rsid w:val="0048096D"/>
    <w:rsid w:val="00481572"/>
    <w:rsid w:val="004816FC"/>
    <w:rsid w:val="004817C0"/>
    <w:rsid w:val="00482111"/>
    <w:rsid w:val="00483C44"/>
    <w:rsid w:val="0048414C"/>
    <w:rsid w:val="004860F7"/>
    <w:rsid w:val="004866F2"/>
    <w:rsid w:val="004874B3"/>
    <w:rsid w:val="0049011F"/>
    <w:rsid w:val="00490CFD"/>
    <w:rsid w:val="00490EE5"/>
    <w:rsid w:val="004933D1"/>
    <w:rsid w:val="004946B2"/>
    <w:rsid w:val="0049516D"/>
    <w:rsid w:val="00495EBC"/>
    <w:rsid w:val="00495F10"/>
    <w:rsid w:val="00497CF5"/>
    <w:rsid w:val="00497EBD"/>
    <w:rsid w:val="004A01D5"/>
    <w:rsid w:val="004A022A"/>
    <w:rsid w:val="004A0C5E"/>
    <w:rsid w:val="004A2A9A"/>
    <w:rsid w:val="004A2B50"/>
    <w:rsid w:val="004A32DE"/>
    <w:rsid w:val="004A3905"/>
    <w:rsid w:val="004A3AE8"/>
    <w:rsid w:val="004A3E51"/>
    <w:rsid w:val="004A4D89"/>
    <w:rsid w:val="004A7230"/>
    <w:rsid w:val="004A7AB8"/>
    <w:rsid w:val="004B0584"/>
    <w:rsid w:val="004B07FB"/>
    <w:rsid w:val="004B25E6"/>
    <w:rsid w:val="004B30B8"/>
    <w:rsid w:val="004B30D8"/>
    <w:rsid w:val="004B3767"/>
    <w:rsid w:val="004B3B42"/>
    <w:rsid w:val="004B6348"/>
    <w:rsid w:val="004B7E44"/>
    <w:rsid w:val="004C0784"/>
    <w:rsid w:val="004C198F"/>
    <w:rsid w:val="004C2402"/>
    <w:rsid w:val="004C2497"/>
    <w:rsid w:val="004C49CA"/>
    <w:rsid w:val="004C5068"/>
    <w:rsid w:val="004C639F"/>
    <w:rsid w:val="004C63F8"/>
    <w:rsid w:val="004C6738"/>
    <w:rsid w:val="004D0DF8"/>
    <w:rsid w:val="004D19D6"/>
    <w:rsid w:val="004D21CC"/>
    <w:rsid w:val="004D2823"/>
    <w:rsid w:val="004D3056"/>
    <w:rsid w:val="004D31BD"/>
    <w:rsid w:val="004D35F6"/>
    <w:rsid w:val="004D3DF6"/>
    <w:rsid w:val="004D4045"/>
    <w:rsid w:val="004D4B97"/>
    <w:rsid w:val="004D5304"/>
    <w:rsid w:val="004D7C85"/>
    <w:rsid w:val="004E130B"/>
    <w:rsid w:val="004E1ECB"/>
    <w:rsid w:val="004E2A2E"/>
    <w:rsid w:val="004E60E8"/>
    <w:rsid w:val="004E62BC"/>
    <w:rsid w:val="004E64E9"/>
    <w:rsid w:val="004E75F4"/>
    <w:rsid w:val="004E779C"/>
    <w:rsid w:val="004F0079"/>
    <w:rsid w:val="004F18FF"/>
    <w:rsid w:val="004F2468"/>
    <w:rsid w:val="004F3F9B"/>
    <w:rsid w:val="004F7567"/>
    <w:rsid w:val="004F7C18"/>
    <w:rsid w:val="00500292"/>
    <w:rsid w:val="00504A70"/>
    <w:rsid w:val="00505983"/>
    <w:rsid w:val="005067B9"/>
    <w:rsid w:val="00507259"/>
    <w:rsid w:val="005072A5"/>
    <w:rsid w:val="005075E2"/>
    <w:rsid w:val="00510357"/>
    <w:rsid w:val="00511211"/>
    <w:rsid w:val="00511212"/>
    <w:rsid w:val="0051175E"/>
    <w:rsid w:val="00511C4E"/>
    <w:rsid w:val="00513996"/>
    <w:rsid w:val="00515B3F"/>
    <w:rsid w:val="005171DD"/>
    <w:rsid w:val="00517E4A"/>
    <w:rsid w:val="00520C37"/>
    <w:rsid w:val="00520D28"/>
    <w:rsid w:val="005217A7"/>
    <w:rsid w:val="005217F8"/>
    <w:rsid w:val="005237FE"/>
    <w:rsid w:val="00523CE5"/>
    <w:rsid w:val="00523D3B"/>
    <w:rsid w:val="00524882"/>
    <w:rsid w:val="005249AB"/>
    <w:rsid w:val="00524E42"/>
    <w:rsid w:val="005276AA"/>
    <w:rsid w:val="00527766"/>
    <w:rsid w:val="00527A92"/>
    <w:rsid w:val="00527FFC"/>
    <w:rsid w:val="005337BE"/>
    <w:rsid w:val="00533A6D"/>
    <w:rsid w:val="005355BC"/>
    <w:rsid w:val="0053610C"/>
    <w:rsid w:val="00536389"/>
    <w:rsid w:val="00536A37"/>
    <w:rsid w:val="00540710"/>
    <w:rsid w:val="00540E3B"/>
    <w:rsid w:val="005422B9"/>
    <w:rsid w:val="005425DA"/>
    <w:rsid w:val="00542E70"/>
    <w:rsid w:val="00543300"/>
    <w:rsid w:val="005435C0"/>
    <w:rsid w:val="00544B27"/>
    <w:rsid w:val="005470EF"/>
    <w:rsid w:val="00551139"/>
    <w:rsid w:val="00551745"/>
    <w:rsid w:val="005520A9"/>
    <w:rsid w:val="00552685"/>
    <w:rsid w:val="00552986"/>
    <w:rsid w:val="00552F62"/>
    <w:rsid w:val="005530A5"/>
    <w:rsid w:val="005531C3"/>
    <w:rsid w:val="005531DB"/>
    <w:rsid w:val="00553397"/>
    <w:rsid w:val="005536BA"/>
    <w:rsid w:val="00555816"/>
    <w:rsid w:val="00555B11"/>
    <w:rsid w:val="00556409"/>
    <w:rsid w:val="005569A0"/>
    <w:rsid w:val="005579DB"/>
    <w:rsid w:val="0056065A"/>
    <w:rsid w:val="005612F3"/>
    <w:rsid w:val="00561646"/>
    <w:rsid w:val="00561E5C"/>
    <w:rsid w:val="00562019"/>
    <w:rsid w:val="00562576"/>
    <w:rsid w:val="0056261F"/>
    <w:rsid w:val="00563330"/>
    <w:rsid w:val="005639CF"/>
    <w:rsid w:val="00564B2D"/>
    <w:rsid w:val="00565661"/>
    <w:rsid w:val="00565963"/>
    <w:rsid w:val="00571356"/>
    <w:rsid w:val="0057311D"/>
    <w:rsid w:val="005732EB"/>
    <w:rsid w:val="00575323"/>
    <w:rsid w:val="0057663A"/>
    <w:rsid w:val="005769B1"/>
    <w:rsid w:val="005771D1"/>
    <w:rsid w:val="00580147"/>
    <w:rsid w:val="00580184"/>
    <w:rsid w:val="005803FE"/>
    <w:rsid w:val="005824C2"/>
    <w:rsid w:val="005836A6"/>
    <w:rsid w:val="0058490E"/>
    <w:rsid w:val="00584F97"/>
    <w:rsid w:val="00585DE9"/>
    <w:rsid w:val="00586940"/>
    <w:rsid w:val="00587BEA"/>
    <w:rsid w:val="0059283F"/>
    <w:rsid w:val="00593C29"/>
    <w:rsid w:val="00593D7E"/>
    <w:rsid w:val="00594182"/>
    <w:rsid w:val="00594363"/>
    <w:rsid w:val="00595D1C"/>
    <w:rsid w:val="00596467"/>
    <w:rsid w:val="0059658E"/>
    <w:rsid w:val="005967E5"/>
    <w:rsid w:val="00596C45"/>
    <w:rsid w:val="00597165"/>
    <w:rsid w:val="005978AA"/>
    <w:rsid w:val="005A1856"/>
    <w:rsid w:val="005A1A82"/>
    <w:rsid w:val="005A4221"/>
    <w:rsid w:val="005A4492"/>
    <w:rsid w:val="005A50C1"/>
    <w:rsid w:val="005A5354"/>
    <w:rsid w:val="005A5588"/>
    <w:rsid w:val="005A6400"/>
    <w:rsid w:val="005A66E5"/>
    <w:rsid w:val="005A6ABF"/>
    <w:rsid w:val="005A6BAA"/>
    <w:rsid w:val="005A7449"/>
    <w:rsid w:val="005A7603"/>
    <w:rsid w:val="005B10BD"/>
    <w:rsid w:val="005B31A8"/>
    <w:rsid w:val="005B42C2"/>
    <w:rsid w:val="005B517C"/>
    <w:rsid w:val="005B756B"/>
    <w:rsid w:val="005C05BC"/>
    <w:rsid w:val="005C1D04"/>
    <w:rsid w:val="005C1D6B"/>
    <w:rsid w:val="005C6564"/>
    <w:rsid w:val="005C6643"/>
    <w:rsid w:val="005C6A5D"/>
    <w:rsid w:val="005C7D6F"/>
    <w:rsid w:val="005D05F6"/>
    <w:rsid w:val="005D1ABA"/>
    <w:rsid w:val="005D2C6A"/>
    <w:rsid w:val="005D3118"/>
    <w:rsid w:val="005D40CD"/>
    <w:rsid w:val="005D5354"/>
    <w:rsid w:val="005D73A4"/>
    <w:rsid w:val="005D7481"/>
    <w:rsid w:val="005E0ABF"/>
    <w:rsid w:val="005E0ED1"/>
    <w:rsid w:val="005E1639"/>
    <w:rsid w:val="005E321A"/>
    <w:rsid w:val="005E573B"/>
    <w:rsid w:val="005E5A04"/>
    <w:rsid w:val="005F35E4"/>
    <w:rsid w:val="005F3745"/>
    <w:rsid w:val="005F3CED"/>
    <w:rsid w:val="005F43E5"/>
    <w:rsid w:val="005F45D4"/>
    <w:rsid w:val="005F5068"/>
    <w:rsid w:val="005F5C00"/>
    <w:rsid w:val="005F5EE7"/>
    <w:rsid w:val="005F6405"/>
    <w:rsid w:val="005F696A"/>
    <w:rsid w:val="00600B6C"/>
    <w:rsid w:val="0060111A"/>
    <w:rsid w:val="00601C26"/>
    <w:rsid w:val="006022B4"/>
    <w:rsid w:val="00602A63"/>
    <w:rsid w:val="00603308"/>
    <w:rsid w:val="00603483"/>
    <w:rsid w:val="00603B9A"/>
    <w:rsid w:val="006043D4"/>
    <w:rsid w:val="006045A8"/>
    <w:rsid w:val="00604F45"/>
    <w:rsid w:val="00606970"/>
    <w:rsid w:val="00607AB4"/>
    <w:rsid w:val="00607E09"/>
    <w:rsid w:val="006103E1"/>
    <w:rsid w:val="006105D8"/>
    <w:rsid w:val="00610781"/>
    <w:rsid w:val="00610A93"/>
    <w:rsid w:val="00610ED2"/>
    <w:rsid w:val="006116CF"/>
    <w:rsid w:val="00611F15"/>
    <w:rsid w:val="00612770"/>
    <w:rsid w:val="006131C3"/>
    <w:rsid w:val="00613F2E"/>
    <w:rsid w:val="006141C6"/>
    <w:rsid w:val="0061435F"/>
    <w:rsid w:val="0061496A"/>
    <w:rsid w:val="00614F2F"/>
    <w:rsid w:val="00617EFC"/>
    <w:rsid w:val="0062002F"/>
    <w:rsid w:val="00620B71"/>
    <w:rsid w:val="00622DD0"/>
    <w:rsid w:val="00624331"/>
    <w:rsid w:val="006253DC"/>
    <w:rsid w:val="0062558E"/>
    <w:rsid w:val="00626764"/>
    <w:rsid w:val="00627DC3"/>
    <w:rsid w:val="00630BC2"/>
    <w:rsid w:val="00631683"/>
    <w:rsid w:val="00631DEB"/>
    <w:rsid w:val="006322B2"/>
    <w:rsid w:val="00634860"/>
    <w:rsid w:val="00634B6F"/>
    <w:rsid w:val="00634E5D"/>
    <w:rsid w:val="00637B58"/>
    <w:rsid w:val="00637C2B"/>
    <w:rsid w:val="00640396"/>
    <w:rsid w:val="00640645"/>
    <w:rsid w:val="00640943"/>
    <w:rsid w:val="00640C56"/>
    <w:rsid w:val="00640C8A"/>
    <w:rsid w:val="00640F01"/>
    <w:rsid w:val="00641636"/>
    <w:rsid w:val="00641A1E"/>
    <w:rsid w:val="006436C5"/>
    <w:rsid w:val="00646148"/>
    <w:rsid w:val="00646228"/>
    <w:rsid w:val="006464F9"/>
    <w:rsid w:val="00646638"/>
    <w:rsid w:val="00650076"/>
    <w:rsid w:val="00650A7B"/>
    <w:rsid w:val="00653377"/>
    <w:rsid w:val="00654482"/>
    <w:rsid w:val="00655959"/>
    <w:rsid w:val="0065684A"/>
    <w:rsid w:val="00656B67"/>
    <w:rsid w:val="00660749"/>
    <w:rsid w:val="00662156"/>
    <w:rsid w:val="0066271C"/>
    <w:rsid w:val="00664054"/>
    <w:rsid w:val="00664273"/>
    <w:rsid w:val="0066449A"/>
    <w:rsid w:val="00664D54"/>
    <w:rsid w:val="00664F5B"/>
    <w:rsid w:val="0066773E"/>
    <w:rsid w:val="006713A2"/>
    <w:rsid w:val="0067210A"/>
    <w:rsid w:val="00673983"/>
    <w:rsid w:val="0067474D"/>
    <w:rsid w:val="00674F7D"/>
    <w:rsid w:val="00675F64"/>
    <w:rsid w:val="00677C3A"/>
    <w:rsid w:val="00680080"/>
    <w:rsid w:val="006810A7"/>
    <w:rsid w:val="006811B8"/>
    <w:rsid w:val="00681523"/>
    <w:rsid w:val="00681C0C"/>
    <w:rsid w:val="00683B2A"/>
    <w:rsid w:val="00683F22"/>
    <w:rsid w:val="00684022"/>
    <w:rsid w:val="006845BF"/>
    <w:rsid w:val="00685B04"/>
    <w:rsid w:val="00686311"/>
    <w:rsid w:val="00687179"/>
    <w:rsid w:val="00690AE6"/>
    <w:rsid w:val="00691020"/>
    <w:rsid w:val="0069104F"/>
    <w:rsid w:val="00691869"/>
    <w:rsid w:val="00692104"/>
    <w:rsid w:val="006930A5"/>
    <w:rsid w:val="006935BE"/>
    <w:rsid w:val="0069406E"/>
    <w:rsid w:val="00695163"/>
    <w:rsid w:val="0069598B"/>
    <w:rsid w:val="00696355"/>
    <w:rsid w:val="0069652D"/>
    <w:rsid w:val="00696728"/>
    <w:rsid w:val="0069680A"/>
    <w:rsid w:val="00696DFD"/>
    <w:rsid w:val="006970C4"/>
    <w:rsid w:val="006A05EF"/>
    <w:rsid w:val="006A2854"/>
    <w:rsid w:val="006A3731"/>
    <w:rsid w:val="006A4B39"/>
    <w:rsid w:val="006A51C9"/>
    <w:rsid w:val="006A58CD"/>
    <w:rsid w:val="006A6655"/>
    <w:rsid w:val="006A6BA8"/>
    <w:rsid w:val="006B0662"/>
    <w:rsid w:val="006B11B7"/>
    <w:rsid w:val="006B12FB"/>
    <w:rsid w:val="006B1DAC"/>
    <w:rsid w:val="006B228B"/>
    <w:rsid w:val="006B25AF"/>
    <w:rsid w:val="006B28ED"/>
    <w:rsid w:val="006B39DF"/>
    <w:rsid w:val="006B40A2"/>
    <w:rsid w:val="006B673D"/>
    <w:rsid w:val="006B7753"/>
    <w:rsid w:val="006C1670"/>
    <w:rsid w:val="006C1AC0"/>
    <w:rsid w:val="006C1C94"/>
    <w:rsid w:val="006C2C14"/>
    <w:rsid w:val="006C3B03"/>
    <w:rsid w:val="006C3B6D"/>
    <w:rsid w:val="006C4B7B"/>
    <w:rsid w:val="006C4E56"/>
    <w:rsid w:val="006C4F44"/>
    <w:rsid w:val="006C5229"/>
    <w:rsid w:val="006C524A"/>
    <w:rsid w:val="006C56FB"/>
    <w:rsid w:val="006C5B5E"/>
    <w:rsid w:val="006C5D4A"/>
    <w:rsid w:val="006C6115"/>
    <w:rsid w:val="006C6158"/>
    <w:rsid w:val="006C65D4"/>
    <w:rsid w:val="006C7A9F"/>
    <w:rsid w:val="006C7FF1"/>
    <w:rsid w:val="006D2826"/>
    <w:rsid w:val="006D2F93"/>
    <w:rsid w:val="006D5672"/>
    <w:rsid w:val="006D56AD"/>
    <w:rsid w:val="006D67E6"/>
    <w:rsid w:val="006D7AD2"/>
    <w:rsid w:val="006E05DF"/>
    <w:rsid w:val="006E0C47"/>
    <w:rsid w:val="006E1D12"/>
    <w:rsid w:val="006E2001"/>
    <w:rsid w:val="006E21D7"/>
    <w:rsid w:val="006E35E5"/>
    <w:rsid w:val="006E388A"/>
    <w:rsid w:val="006E4852"/>
    <w:rsid w:val="006E4A0B"/>
    <w:rsid w:val="006E54EC"/>
    <w:rsid w:val="006E5A87"/>
    <w:rsid w:val="006E5EE3"/>
    <w:rsid w:val="006E624D"/>
    <w:rsid w:val="006E63BB"/>
    <w:rsid w:val="006E700A"/>
    <w:rsid w:val="006E7103"/>
    <w:rsid w:val="006E7107"/>
    <w:rsid w:val="006E7B3D"/>
    <w:rsid w:val="006F06A4"/>
    <w:rsid w:val="006F0FC4"/>
    <w:rsid w:val="006F11E3"/>
    <w:rsid w:val="006F23B6"/>
    <w:rsid w:val="006F3100"/>
    <w:rsid w:val="006F3284"/>
    <w:rsid w:val="006F35F3"/>
    <w:rsid w:val="006F50F8"/>
    <w:rsid w:val="006F55D7"/>
    <w:rsid w:val="006F7598"/>
    <w:rsid w:val="00700A36"/>
    <w:rsid w:val="00700CA0"/>
    <w:rsid w:val="00701E90"/>
    <w:rsid w:val="0070212D"/>
    <w:rsid w:val="007029DD"/>
    <w:rsid w:val="00702DA0"/>
    <w:rsid w:val="00703533"/>
    <w:rsid w:val="00704904"/>
    <w:rsid w:val="0070494A"/>
    <w:rsid w:val="00704A0A"/>
    <w:rsid w:val="00705A36"/>
    <w:rsid w:val="007064C0"/>
    <w:rsid w:val="00707D25"/>
    <w:rsid w:val="00707D9B"/>
    <w:rsid w:val="00707DF3"/>
    <w:rsid w:val="007107C9"/>
    <w:rsid w:val="007108EE"/>
    <w:rsid w:val="00710AB1"/>
    <w:rsid w:val="00712625"/>
    <w:rsid w:val="00712A2E"/>
    <w:rsid w:val="00712FC4"/>
    <w:rsid w:val="0071341C"/>
    <w:rsid w:val="00713826"/>
    <w:rsid w:val="00713BF5"/>
    <w:rsid w:val="007148E5"/>
    <w:rsid w:val="00714B4C"/>
    <w:rsid w:val="00715E48"/>
    <w:rsid w:val="00716EFB"/>
    <w:rsid w:val="007171BF"/>
    <w:rsid w:val="00720251"/>
    <w:rsid w:val="007207A1"/>
    <w:rsid w:val="0072108E"/>
    <w:rsid w:val="007215E1"/>
    <w:rsid w:val="00723BE1"/>
    <w:rsid w:val="00724299"/>
    <w:rsid w:val="00724758"/>
    <w:rsid w:val="00724EE7"/>
    <w:rsid w:val="007268FE"/>
    <w:rsid w:val="00726BE3"/>
    <w:rsid w:val="00730211"/>
    <w:rsid w:val="00730883"/>
    <w:rsid w:val="00731C42"/>
    <w:rsid w:val="0073462C"/>
    <w:rsid w:val="00734FDB"/>
    <w:rsid w:val="0073523F"/>
    <w:rsid w:val="00736064"/>
    <w:rsid w:val="0073646C"/>
    <w:rsid w:val="00736CD1"/>
    <w:rsid w:val="00736F81"/>
    <w:rsid w:val="0074189F"/>
    <w:rsid w:val="00741B94"/>
    <w:rsid w:val="00741F29"/>
    <w:rsid w:val="007435B2"/>
    <w:rsid w:val="0074687D"/>
    <w:rsid w:val="00747090"/>
    <w:rsid w:val="00747945"/>
    <w:rsid w:val="00752301"/>
    <w:rsid w:val="007529AE"/>
    <w:rsid w:val="00754D59"/>
    <w:rsid w:val="00755002"/>
    <w:rsid w:val="00761557"/>
    <w:rsid w:val="00762562"/>
    <w:rsid w:val="0076503B"/>
    <w:rsid w:val="00765EC5"/>
    <w:rsid w:val="00767E2A"/>
    <w:rsid w:val="00770626"/>
    <w:rsid w:val="00770C78"/>
    <w:rsid w:val="00771FDB"/>
    <w:rsid w:val="007723BA"/>
    <w:rsid w:val="00773895"/>
    <w:rsid w:val="007740F2"/>
    <w:rsid w:val="00774D7E"/>
    <w:rsid w:val="00775332"/>
    <w:rsid w:val="007760C6"/>
    <w:rsid w:val="00776C0F"/>
    <w:rsid w:val="007777B7"/>
    <w:rsid w:val="0078002E"/>
    <w:rsid w:val="007801E2"/>
    <w:rsid w:val="007804BD"/>
    <w:rsid w:val="00780ABE"/>
    <w:rsid w:val="00780BBE"/>
    <w:rsid w:val="007829F3"/>
    <w:rsid w:val="0078360D"/>
    <w:rsid w:val="00783B0D"/>
    <w:rsid w:val="00787AA4"/>
    <w:rsid w:val="00787F49"/>
    <w:rsid w:val="00793BD7"/>
    <w:rsid w:val="00795407"/>
    <w:rsid w:val="00796055"/>
    <w:rsid w:val="007A0CCA"/>
    <w:rsid w:val="007A25FD"/>
    <w:rsid w:val="007A278D"/>
    <w:rsid w:val="007A450A"/>
    <w:rsid w:val="007A49D1"/>
    <w:rsid w:val="007A53A9"/>
    <w:rsid w:val="007A5BC8"/>
    <w:rsid w:val="007B18C5"/>
    <w:rsid w:val="007B1D98"/>
    <w:rsid w:val="007B47DE"/>
    <w:rsid w:val="007B66DE"/>
    <w:rsid w:val="007B72C1"/>
    <w:rsid w:val="007B7BBD"/>
    <w:rsid w:val="007C0366"/>
    <w:rsid w:val="007C061B"/>
    <w:rsid w:val="007C0E52"/>
    <w:rsid w:val="007C1DBB"/>
    <w:rsid w:val="007C21C6"/>
    <w:rsid w:val="007C2653"/>
    <w:rsid w:val="007C2A84"/>
    <w:rsid w:val="007C3280"/>
    <w:rsid w:val="007C60BB"/>
    <w:rsid w:val="007C72BF"/>
    <w:rsid w:val="007D3D77"/>
    <w:rsid w:val="007D5B9F"/>
    <w:rsid w:val="007D6421"/>
    <w:rsid w:val="007D67B1"/>
    <w:rsid w:val="007D7EE0"/>
    <w:rsid w:val="007E2904"/>
    <w:rsid w:val="007E3EAE"/>
    <w:rsid w:val="007E426A"/>
    <w:rsid w:val="007E5863"/>
    <w:rsid w:val="007E6071"/>
    <w:rsid w:val="007E7C88"/>
    <w:rsid w:val="007F06E8"/>
    <w:rsid w:val="007F22D3"/>
    <w:rsid w:val="007F2EC8"/>
    <w:rsid w:val="007F31C2"/>
    <w:rsid w:val="0080057C"/>
    <w:rsid w:val="00801EF2"/>
    <w:rsid w:val="0080281F"/>
    <w:rsid w:val="00803AD3"/>
    <w:rsid w:val="00803AE8"/>
    <w:rsid w:val="0080483D"/>
    <w:rsid w:val="00804BFE"/>
    <w:rsid w:val="00804C10"/>
    <w:rsid w:val="00804CAB"/>
    <w:rsid w:val="008073F1"/>
    <w:rsid w:val="00811B3A"/>
    <w:rsid w:val="00811DED"/>
    <w:rsid w:val="008120EB"/>
    <w:rsid w:val="008124DC"/>
    <w:rsid w:val="0081359E"/>
    <w:rsid w:val="008139CB"/>
    <w:rsid w:val="00813A60"/>
    <w:rsid w:val="00815C5B"/>
    <w:rsid w:val="00823661"/>
    <w:rsid w:val="0082371B"/>
    <w:rsid w:val="0082394E"/>
    <w:rsid w:val="00823998"/>
    <w:rsid w:val="00825E19"/>
    <w:rsid w:val="00826374"/>
    <w:rsid w:val="00827277"/>
    <w:rsid w:val="008272FB"/>
    <w:rsid w:val="0083003C"/>
    <w:rsid w:val="008300A4"/>
    <w:rsid w:val="0083049C"/>
    <w:rsid w:val="008312C5"/>
    <w:rsid w:val="0083145D"/>
    <w:rsid w:val="00831A3B"/>
    <w:rsid w:val="008321D1"/>
    <w:rsid w:val="008329C4"/>
    <w:rsid w:val="008345B9"/>
    <w:rsid w:val="00835CED"/>
    <w:rsid w:val="008379FA"/>
    <w:rsid w:val="0084042F"/>
    <w:rsid w:val="00842603"/>
    <w:rsid w:val="00843EEE"/>
    <w:rsid w:val="00843F09"/>
    <w:rsid w:val="008444CF"/>
    <w:rsid w:val="008444E8"/>
    <w:rsid w:val="00844D33"/>
    <w:rsid w:val="00844FCA"/>
    <w:rsid w:val="00844FCF"/>
    <w:rsid w:val="00845205"/>
    <w:rsid w:val="008456CE"/>
    <w:rsid w:val="008476F4"/>
    <w:rsid w:val="0085003A"/>
    <w:rsid w:val="00850F30"/>
    <w:rsid w:val="0085159E"/>
    <w:rsid w:val="008518CD"/>
    <w:rsid w:val="008527B1"/>
    <w:rsid w:val="00853487"/>
    <w:rsid w:val="00853813"/>
    <w:rsid w:val="00853D4A"/>
    <w:rsid w:val="00853E48"/>
    <w:rsid w:val="008540F0"/>
    <w:rsid w:val="00855900"/>
    <w:rsid w:val="00857779"/>
    <w:rsid w:val="0086010D"/>
    <w:rsid w:val="0086197D"/>
    <w:rsid w:val="00861A95"/>
    <w:rsid w:val="00861E8C"/>
    <w:rsid w:val="008638A4"/>
    <w:rsid w:val="00863E29"/>
    <w:rsid w:val="00864284"/>
    <w:rsid w:val="008648E9"/>
    <w:rsid w:val="00866E71"/>
    <w:rsid w:val="00870811"/>
    <w:rsid w:val="00871AB9"/>
    <w:rsid w:val="008728D8"/>
    <w:rsid w:val="0087373D"/>
    <w:rsid w:val="00873D84"/>
    <w:rsid w:val="008743CA"/>
    <w:rsid w:val="00874B28"/>
    <w:rsid w:val="008762BF"/>
    <w:rsid w:val="0088098E"/>
    <w:rsid w:val="00882A19"/>
    <w:rsid w:val="00882EC0"/>
    <w:rsid w:val="00883D6C"/>
    <w:rsid w:val="00884414"/>
    <w:rsid w:val="008846FA"/>
    <w:rsid w:val="0088496D"/>
    <w:rsid w:val="00885430"/>
    <w:rsid w:val="008864E1"/>
    <w:rsid w:val="00886611"/>
    <w:rsid w:val="00890087"/>
    <w:rsid w:val="00890143"/>
    <w:rsid w:val="00890448"/>
    <w:rsid w:val="00890D67"/>
    <w:rsid w:val="00891C71"/>
    <w:rsid w:val="00891E25"/>
    <w:rsid w:val="00892875"/>
    <w:rsid w:val="00893788"/>
    <w:rsid w:val="00895B04"/>
    <w:rsid w:val="008A08A1"/>
    <w:rsid w:val="008A33BA"/>
    <w:rsid w:val="008A34EE"/>
    <w:rsid w:val="008A549F"/>
    <w:rsid w:val="008A57C5"/>
    <w:rsid w:val="008A5FEE"/>
    <w:rsid w:val="008A608F"/>
    <w:rsid w:val="008A75E8"/>
    <w:rsid w:val="008A77B3"/>
    <w:rsid w:val="008A7CFB"/>
    <w:rsid w:val="008B0F0A"/>
    <w:rsid w:val="008B11A8"/>
    <w:rsid w:val="008B2F0F"/>
    <w:rsid w:val="008B4806"/>
    <w:rsid w:val="008B5310"/>
    <w:rsid w:val="008B693A"/>
    <w:rsid w:val="008B7EBF"/>
    <w:rsid w:val="008C00B4"/>
    <w:rsid w:val="008C028B"/>
    <w:rsid w:val="008C02BB"/>
    <w:rsid w:val="008C16E4"/>
    <w:rsid w:val="008C25F9"/>
    <w:rsid w:val="008C2611"/>
    <w:rsid w:val="008C27DF"/>
    <w:rsid w:val="008C2EA8"/>
    <w:rsid w:val="008C3D5E"/>
    <w:rsid w:val="008C3DF0"/>
    <w:rsid w:val="008C4409"/>
    <w:rsid w:val="008C46A0"/>
    <w:rsid w:val="008C5A04"/>
    <w:rsid w:val="008C5A69"/>
    <w:rsid w:val="008C5D3F"/>
    <w:rsid w:val="008D0DA8"/>
    <w:rsid w:val="008D1B8F"/>
    <w:rsid w:val="008D263F"/>
    <w:rsid w:val="008D2FC6"/>
    <w:rsid w:val="008D59D2"/>
    <w:rsid w:val="008D7110"/>
    <w:rsid w:val="008E29C9"/>
    <w:rsid w:val="008E29FA"/>
    <w:rsid w:val="008E45CE"/>
    <w:rsid w:val="008E483F"/>
    <w:rsid w:val="008E524A"/>
    <w:rsid w:val="008E591F"/>
    <w:rsid w:val="008E7F7A"/>
    <w:rsid w:val="008F03FA"/>
    <w:rsid w:val="008F1791"/>
    <w:rsid w:val="008F2A00"/>
    <w:rsid w:val="008F2C5D"/>
    <w:rsid w:val="008F4357"/>
    <w:rsid w:val="008F4E4B"/>
    <w:rsid w:val="008F5458"/>
    <w:rsid w:val="008F6138"/>
    <w:rsid w:val="008F634E"/>
    <w:rsid w:val="008F67E4"/>
    <w:rsid w:val="008F7AE4"/>
    <w:rsid w:val="00900FE3"/>
    <w:rsid w:val="009014EE"/>
    <w:rsid w:val="009018CB"/>
    <w:rsid w:val="0090289B"/>
    <w:rsid w:val="0090398B"/>
    <w:rsid w:val="009041E6"/>
    <w:rsid w:val="009069B4"/>
    <w:rsid w:val="009069BA"/>
    <w:rsid w:val="00910035"/>
    <w:rsid w:val="009101C6"/>
    <w:rsid w:val="009110F1"/>
    <w:rsid w:val="00911C9E"/>
    <w:rsid w:val="00912573"/>
    <w:rsid w:val="00912E4A"/>
    <w:rsid w:val="0091422A"/>
    <w:rsid w:val="00915935"/>
    <w:rsid w:val="0091693B"/>
    <w:rsid w:val="00916FC4"/>
    <w:rsid w:val="0092099D"/>
    <w:rsid w:val="0092198F"/>
    <w:rsid w:val="00922061"/>
    <w:rsid w:val="00923AFD"/>
    <w:rsid w:val="00923BF2"/>
    <w:rsid w:val="00923C53"/>
    <w:rsid w:val="00924586"/>
    <w:rsid w:val="00924885"/>
    <w:rsid w:val="00925AB8"/>
    <w:rsid w:val="00926552"/>
    <w:rsid w:val="00927079"/>
    <w:rsid w:val="009271B1"/>
    <w:rsid w:val="009273CE"/>
    <w:rsid w:val="00927400"/>
    <w:rsid w:val="009303DE"/>
    <w:rsid w:val="00930B67"/>
    <w:rsid w:val="00930F85"/>
    <w:rsid w:val="00931676"/>
    <w:rsid w:val="00931816"/>
    <w:rsid w:val="0093334F"/>
    <w:rsid w:val="00934664"/>
    <w:rsid w:val="009378AF"/>
    <w:rsid w:val="00937DDA"/>
    <w:rsid w:val="0094038A"/>
    <w:rsid w:val="00940CD2"/>
    <w:rsid w:val="009411DF"/>
    <w:rsid w:val="00942CC2"/>
    <w:rsid w:val="00943C2C"/>
    <w:rsid w:val="00943C46"/>
    <w:rsid w:val="00943E92"/>
    <w:rsid w:val="00944737"/>
    <w:rsid w:val="00944F96"/>
    <w:rsid w:val="00945935"/>
    <w:rsid w:val="00946058"/>
    <w:rsid w:val="0094639A"/>
    <w:rsid w:val="009466B3"/>
    <w:rsid w:val="009474DD"/>
    <w:rsid w:val="009474FE"/>
    <w:rsid w:val="00947F3F"/>
    <w:rsid w:val="009506B0"/>
    <w:rsid w:val="00950AF4"/>
    <w:rsid w:val="00950E4D"/>
    <w:rsid w:val="0095358C"/>
    <w:rsid w:val="009535D9"/>
    <w:rsid w:val="00953881"/>
    <w:rsid w:val="00953D59"/>
    <w:rsid w:val="00954AC4"/>
    <w:rsid w:val="00955B14"/>
    <w:rsid w:val="00957BEA"/>
    <w:rsid w:val="00960E7E"/>
    <w:rsid w:val="00966339"/>
    <w:rsid w:val="009671AC"/>
    <w:rsid w:val="00967204"/>
    <w:rsid w:val="00967411"/>
    <w:rsid w:val="009675BC"/>
    <w:rsid w:val="00971021"/>
    <w:rsid w:val="0097365F"/>
    <w:rsid w:val="009758EA"/>
    <w:rsid w:val="00975A82"/>
    <w:rsid w:val="00976084"/>
    <w:rsid w:val="00976B41"/>
    <w:rsid w:val="00977852"/>
    <w:rsid w:val="00977E36"/>
    <w:rsid w:val="00980436"/>
    <w:rsid w:val="00981467"/>
    <w:rsid w:val="00981E5D"/>
    <w:rsid w:val="00982482"/>
    <w:rsid w:val="00982558"/>
    <w:rsid w:val="0098392D"/>
    <w:rsid w:val="00984715"/>
    <w:rsid w:val="00985D0B"/>
    <w:rsid w:val="009872F9"/>
    <w:rsid w:val="00987506"/>
    <w:rsid w:val="0098769A"/>
    <w:rsid w:val="00990CFF"/>
    <w:rsid w:val="009923AB"/>
    <w:rsid w:val="00992DD8"/>
    <w:rsid w:val="00994348"/>
    <w:rsid w:val="00994CB4"/>
    <w:rsid w:val="0099505C"/>
    <w:rsid w:val="00995207"/>
    <w:rsid w:val="00996DD6"/>
    <w:rsid w:val="00997F40"/>
    <w:rsid w:val="009A147F"/>
    <w:rsid w:val="009A17EC"/>
    <w:rsid w:val="009A1FEA"/>
    <w:rsid w:val="009A22C5"/>
    <w:rsid w:val="009A3876"/>
    <w:rsid w:val="009A3C86"/>
    <w:rsid w:val="009A3E6E"/>
    <w:rsid w:val="009A45E4"/>
    <w:rsid w:val="009A4F33"/>
    <w:rsid w:val="009A6999"/>
    <w:rsid w:val="009A6C50"/>
    <w:rsid w:val="009B020D"/>
    <w:rsid w:val="009B04E8"/>
    <w:rsid w:val="009B0C0A"/>
    <w:rsid w:val="009B0EDC"/>
    <w:rsid w:val="009B3573"/>
    <w:rsid w:val="009B3EE1"/>
    <w:rsid w:val="009B438A"/>
    <w:rsid w:val="009B60B3"/>
    <w:rsid w:val="009B77A1"/>
    <w:rsid w:val="009B78A5"/>
    <w:rsid w:val="009B7D9E"/>
    <w:rsid w:val="009B7E62"/>
    <w:rsid w:val="009C1FE7"/>
    <w:rsid w:val="009C22F6"/>
    <w:rsid w:val="009C29B1"/>
    <w:rsid w:val="009C2DB2"/>
    <w:rsid w:val="009C5227"/>
    <w:rsid w:val="009C5387"/>
    <w:rsid w:val="009C56DD"/>
    <w:rsid w:val="009C6458"/>
    <w:rsid w:val="009C67B1"/>
    <w:rsid w:val="009C7B54"/>
    <w:rsid w:val="009D0DE7"/>
    <w:rsid w:val="009D1256"/>
    <w:rsid w:val="009D15AC"/>
    <w:rsid w:val="009D1936"/>
    <w:rsid w:val="009D4B67"/>
    <w:rsid w:val="009D4C31"/>
    <w:rsid w:val="009D5445"/>
    <w:rsid w:val="009D5986"/>
    <w:rsid w:val="009D62B5"/>
    <w:rsid w:val="009D6A68"/>
    <w:rsid w:val="009D6B1C"/>
    <w:rsid w:val="009E068D"/>
    <w:rsid w:val="009E06EB"/>
    <w:rsid w:val="009E19EC"/>
    <w:rsid w:val="009E1CFE"/>
    <w:rsid w:val="009E2869"/>
    <w:rsid w:val="009E470F"/>
    <w:rsid w:val="009E48B1"/>
    <w:rsid w:val="009E562E"/>
    <w:rsid w:val="009E5ADA"/>
    <w:rsid w:val="009E66F4"/>
    <w:rsid w:val="009F0CF7"/>
    <w:rsid w:val="009F0FFA"/>
    <w:rsid w:val="009F27EE"/>
    <w:rsid w:val="009F2A90"/>
    <w:rsid w:val="009F2E86"/>
    <w:rsid w:val="009F4710"/>
    <w:rsid w:val="009F5211"/>
    <w:rsid w:val="009F5E85"/>
    <w:rsid w:val="009F7472"/>
    <w:rsid w:val="009F7DDA"/>
    <w:rsid w:val="00A0024E"/>
    <w:rsid w:val="00A00BE5"/>
    <w:rsid w:val="00A0190B"/>
    <w:rsid w:val="00A041CE"/>
    <w:rsid w:val="00A06028"/>
    <w:rsid w:val="00A0687A"/>
    <w:rsid w:val="00A0742E"/>
    <w:rsid w:val="00A114BD"/>
    <w:rsid w:val="00A1152F"/>
    <w:rsid w:val="00A119EC"/>
    <w:rsid w:val="00A1404B"/>
    <w:rsid w:val="00A1491E"/>
    <w:rsid w:val="00A15765"/>
    <w:rsid w:val="00A15C16"/>
    <w:rsid w:val="00A15CB4"/>
    <w:rsid w:val="00A16423"/>
    <w:rsid w:val="00A17930"/>
    <w:rsid w:val="00A17E18"/>
    <w:rsid w:val="00A201A8"/>
    <w:rsid w:val="00A21D69"/>
    <w:rsid w:val="00A21EDB"/>
    <w:rsid w:val="00A22250"/>
    <w:rsid w:val="00A22A49"/>
    <w:rsid w:val="00A23D24"/>
    <w:rsid w:val="00A23F9A"/>
    <w:rsid w:val="00A2417E"/>
    <w:rsid w:val="00A24A44"/>
    <w:rsid w:val="00A24FA7"/>
    <w:rsid w:val="00A253A9"/>
    <w:rsid w:val="00A25D0A"/>
    <w:rsid w:val="00A26598"/>
    <w:rsid w:val="00A30EFA"/>
    <w:rsid w:val="00A31C6B"/>
    <w:rsid w:val="00A31D72"/>
    <w:rsid w:val="00A329EA"/>
    <w:rsid w:val="00A35124"/>
    <w:rsid w:val="00A3694C"/>
    <w:rsid w:val="00A40B01"/>
    <w:rsid w:val="00A417AA"/>
    <w:rsid w:val="00A41A2E"/>
    <w:rsid w:val="00A41ACC"/>
    <w:rsid w:val="00A42861"/>
    <w:rsid w:val="00A43A06"/>
    <w:rsid w:val="00A440D1"/>
    <w:rsid w:val="00A44B36"/>
    <w:rsid w:val="00A450FD"/>
    <w:rsid w:val="00A45480"/>
    <w:rsid w:val="00A46ACC"/>
    <w:rsid w:val="00A47F91"/>
    <w:rsid w:val="00A501BF"/>
    <w:rsid w:val="00A50520"/>
    <w:rsid w:val="00A5110F"/>
    <w:rsid w:val="00A511C9"/>
    <w:rsid w:val="00A51B86"/>
    <w:rsid w:val="00A51FEF"/>
    <w:rsid w:val="00A52616"/>
    <w:rsid w:val="00A52677"/>
    <w:rsid w:val="00A52764"/>
    <w:rsid w:val="00A52D0F"/>
    <w:rsid w:val="00A533C7"/>
    <w:rsid w:val="00A54353"/>
    <w:rsid w:val="00A5678C"/>
    <w:rsid w:val="00A568BE"/>
    <w:rsid w:val="00A56962"/>
    <w:rsid w:val="00A56D7E"/>
    <w:rsid w:val="00A57449"/>
    <w:rsid w:val="00A57DA8"/>
    <w:rsid w:val="00A61B5E"/>
    <w:rsid w:val="00A61E9F"/>
    <w:rsid w:val="00A61F9A"/>
    <w:rsid w:val="00A62B98"/>
    <w:rsid w:val="00A63E55"/>
    <w:rsid w:val="00A64252"/>
    <w:rsid w:val="00A64E6F"/>
    <w:rsid w:val="00A65C80"/>
    <w:rsid w:val="00A66CC3"/>
    <w:rsid w:val="00A67A9D"/>
    <w:rsid w:val="00A70011"/>
    <w:rsid w:val="00A71DB8"/>
    <w:rsid w:val="00A72845"/>
    <w:rsid w:val="00A72F09"/>
    <w:rsid w:val="00A73D9A"/>
    <w:rsid w:val="00A753D6"/>
    <w:rsid w:val="00A755FC"/>
    <w:rsid w:val="00A75EA4"/>
    <w:rsid w:val="00A76A10"/>
    <w:rsid w:val="00A7700D"/>
    <w:rsid w:val="00A770B6"/>
    <w:rsid w:val="00A77301"/>
    <w:rsid w:val="00A775E7"/>
    <w:rsid w:val="00A77FB3"/>
    <w:rsid w:val="00A80C1F"/>
    <w:rsid w:val="00A82222"/>
    <w:rsid w:val="00A8364B"/>
    <w:rsid w:val="00A84DE5"/>
    <w:rsid w:val="00A86D8C"/>
    <w:rsid w:val="00A87327"/>
    <w:rsid w:val="00A87EAF"/>
    <w:rsid w:val="00A901EB"/>
    <w:rsid w:val="00A9049C"/>
    <w:rsid w:val="00A929B4"/>
    <w:rsid w:val="00A92B30"/>
    <w:rsid w:val="00A93ACE"/>
    <w:rsid w:val="00A95D6F"/>
    <w:rsid w:val="00A96107"/>
    <w:rsid w:val="00A973A9"/>
    <w:rsid w:val="00A97A4A"/>
    <w:rsid w:val="00A97BF2"/>
    <w:rsid w:val="00AA0973"/>
    <w:rsid w:val="00AA0AEC"/>
    <w:rsid w:val="00AA320D"/>
    <w:rsid w:val="00AA3948"/>
    <w:rsid w:val="00AA4195"/>
    <w:rsid w:val="00AA4BE3"/>
    <w:rsid w:val="00AA4D52"/>
    <w:rsid w:val="00AA56F7"/>
    <w:rsid w:val="00AA59E9"/>
    <w:rsid w:val="00AA5DE1"/>
    <w:rsid w:val="00AA5F11"/>
    <w:rsid w:val="00AA65FC"/>
    <w:rsid w:val="00AB26F5"/>
    <w:rsid w:val="00AB4C5D"/>
    <w:rsid w:val="00AB523C"/>
    <w:rsid w:val="00AB594A"/>
    <w:rsid w:val="00AB5DD9"/>
    <w:rsid w:val="00AB60AA"/>
    <w:rsid w:val="00AB6A93"/>
    <w:rsid w:val="00AB7182"/>
    <w:rsid w:val="00AB72C9"/>
    <w:rsid w:val="00AC06EA"/>
    <w:rsid w:val="00AC1059"/>
    <w:rsid w:val="00AC1503"/>
    <w:rsid w:val="00AC1BDF"/>
    <w:rsid w:val="00AC1ED7"/>
    <w:rsid w:val="00AC259D"/>
    <w:rsid w:val="00AC2ADF"/>
    <w:rsid w:val="00AC362A"/>
    <w:rsid w:val="00AC473F"/>
    <w:rsid w:val="00AC4DA1"/>
    <w:rsid w:val="00AC6160"/>
    <w:rsid w:val="00AC7B89"/>
    <w:rsid w:val="00AC7ECC"/>
    <w:rsid w:val="00AD35B0"/>
    <w:rsid w:val="00AD3A16"/>
    <w:rsid w:val="00AD43BE"/>
    <w:rsid w:val="00AD4A6C"/>
    <w:rsid w:val="00AD6D25"/>
    <w:rsid w:val="00AD7181"/>
    <w:rsid w:val="00AD75F6"/>
    <w:rsid w:val="00AE0453"/>
    <w:rsid w:val="00AE0C11"/>
    <w:rsid w:val="00AE0F64"/>
    <w:rsid w:val="00AE16F4"/>
    <w:rsid w:val="00AE1767"/>
    <w:rsid w:val="00AE1805"/>
    <w:rsid w:val="00AE241D"/>
    <w:rsid w:val="00AE2FC3"/>
    <w:rsid w:val="00AE5D13"/>
    <w:rsid w:val="00AE5F19"/>
    <w:rsid w:val="00AE7504"/>
    <w:rsid w:val="00AE7B79"/>
    <w:rsid w:val="00AF297D"/>
    <w:rsid w:val="00AF32D4"/>
    <w:rsid w:val="00AF44B4"/>
    <w:rsid w:val="00AF4C4D"/>
    <w:rsid w:val="00AF5334"/>
    <w:rsid w:val="00AF56A6"/>
    <w:rsid w:val="00AF58B0"/>
    <w:rsid w:val="00AF5A9E"/>
    <w:rsid w:val="00AF6A47"/>
    <w:rsid w:val="00B00068"/>
    <w:rsid w:val="00B00F9B"/>
    <w:rsid w:val="00B01432"/>
    <w:rsid w:val="00B026EF"/>
    <w:rsid w:val="00B03BC9"/>
    <w:rsid w:val="00B057D8"/>
    <w:rsid w:val="00B05BFD"/>
    <w:rsid w:val="00B05F6E"/>
    <w:rsid w:val="00B113D0"/>
    <w:rsid w:val="00B123A5"/>
    <w:rsid w:val="00B12511"/>
    <w:rsid w:val="00B1497E"/>
    <w:rsid w:val="00B14BF3"/>
    <w:rsid w:val="00B14FBC"/>
    <w:rsid w:val="00B165F0"/>
    <w:rsid w:val="00B16A12"/>
    <w:rsid w:val="00B16B77"/>
    <w:rsid w:val="00B20BB3"/>
    <w:rsid w:val="00B20E6B"/>
    <w:rsid w:val="00B2104F"/>
    <w:rsid w:val="00B22FD8"/>
    <w:rsid w:val="00B23437"/>
    <w:rsid w:val="00B23AB8"/>
    <w:rsid w:val="00B2468B"/>
    <w:rsid w:val="00B24EEB"/>
    <w:rsid w:val="00B25F05"/>
    <w:rsid w:val="00B33CCB"/>
    <w:rsid w:val="00B33F80"/>
    <w:rsid w:val="00B363D1"/>
    <w:rsid w:val="00B37459"/>
    <w:rsid w:val="00B37DA5"/>
    <w:rsid w:val="00B4039D"/>
    <w:rsid w:val="00B406B7"/>
    <w:rsid w:val="00B40AE4"/>
    <w:rsid w:val="00B41103"/>
    <w:rsid w:val="00B420C2"/>
    <w:rsid w:val="00B42F86"/>
    <w:rsid w:val="00B43416"/>
    <w:rsid w:val="00B45F3E"/>
    <w:rsid w:val="00B4638A"/>
    <w:rsid w:val="00B4656C"/>
    <w:rsid w:val="00B466E8"/>
    <w:rsid w:val="00B50374"/>
    <w:rsid w:val="00B507B5"/>
    <w:rsid w:val="00B51758"/>
    <w:rsid w:val="00B5339E"/>
    <w:rsid w:val="00B535A1"/>
    <w:rsid w:val="00B617BC"/>
    <w:rsid w:val="00B623D0"/>
    <w:rsid w:val="00B63320"/>
    <w:rsid w:val="00B63DAB"/>
    <w:rsid w:val="00B6417A"/>
    <w:rsid w:val="00B65D86"/>
    <w:rsid w:val="00B660BD"/>
    <w:rsid w:val="00B675B3"/>
    <w:rsid w:val="00B67A76"/>
    <w:rsid w:val="00B70359"/>
    <w:rsid w:val="00B707DE"/>
    <w:rsid w:val="00B708A6"/>
    <w:rsid w:val="00B70D6B"/>
    <w:rsid w:val="00B71569"/>
    <w:rsid w:val="00B715DE"/>
    <w:rsid w:val="00B71EC4"/>
    <w:rsid w:val="00B720D4"/>
    <w:rsid w:val="00B72DB8"/>
    <w:rsid w:val="00B73192"/>
    <w:rsid w:val="00B73F76"/>
    <w:rsid w:val="00B75279"/>
    <w:rsid w:val="00B75600"/>
    <w:rsid w:val="00B7608A"/>
    <w:rsid w:val="00B76895"/>
    <w:rsid w:val="00B768F6"/>
    <w:rsid w:val="00B76974"/>
    <w:rsid w:val="00B77059"/>
    <w:rsid w:val="00B771EC"/>
    <w:rsid w:val="00B776D4"/>
    <w:rsid w:val="00B80879"/>
    <w:rsid w:val="00B80D0C"/>
    <w:rsid w:val="00B81484"/>
    <w:rsid w:val="00B814EF"/>
    <w:rsid w:val="00B82310"/>
    <w:rsid w:val="00B83395"/>
    <w:rsid w:val="00B83B50"/>
    <w:rsid w:val="00B8444C"/>
    <w:rsid w:val="00B857BE"/>
    <w:rsid w:val="00B8596C"/>
    <w:rsid w:val="00B87794"/>
    <w:rsid w:val="00B90494"/>
    <w:rsid w:val="00B90876"/>
    <w:rsid w:val="00B90AEB"/>
    <w:rsid w:val="00B90E38"/>
    <w:rsid w:val="00B9211B"/>
    <w:rsid w:val="00B93190"/>
    <w:rsid w:val="00B933A0"/>
    <w:rsid w:val="00B933A8"/>
    <w:rsid w:val="00B93442"/>
    <w:rsid w:val="00B93AD5"/>
    <w:rsid w:val="00B93EFB"/>
    <w:rsid w:val="00B941AE"/>
    <w:rsid w:val="00B9459D"/>
    <w:rsid w:val="00B961DB"/>
    <w:rsid w:val="00B97450"/>
    <w:rsid w:val="00BA0897"/>
    <w:rsid w:val="00BA0AD8"/>
    <w:rsid w:val="00BA124D"/>
    <w:rsid w:val="00BA1672"/>
    <w:rsid w:val="00BA1831"/>
    <w:rsid w:val="00BA18E2"/>
    <w:rsid w:val="00BA1AAF"/>
    <w:rsid w:val="00BA2072"/>
    <w:rsid w:val="00BA2314"/>
    <w:rsid w:val="00BA2348"/>
    <w:rsid w:val="00BA3239"/>
    <w:rsid w:val="00BA3762"/>
    <w:rsid w:val="00BA3B70"/>
    <w:rsid w:val="00BA40DA"/>
    <w:rsid w:val="00BA450B"/>
    <w:rsid w:val="00BA6C2C"/>
    <w:rsid w:val="00BA6D61"/>
    <w:rsid w:val="00BA6E18"/>
    <w:rsid w:val="00BA6FAD"/>
    <w:rsid w:val="00BB0B09"/>
    <w:rsid w:val="00BB0B51"/>
    <w:rsid w:val="00BB1107"/>
    <w:rsid w:val="00BB1B7E"/>
    <w:rsid w:val="00BB2E60"/>
    <w:rsid w:val="00BB4107"/>
    <w:rsid w:val="00BB512D"/>
    <w:rsid w:val="00BB61B2"/>
    <w:rsid w:val="00BB7228"/>
    <w:rsid w:val="00BB7523"/>
    <w:rsid w:val="00BB767F"/>
    <w:rsid w:val="00BC0181"/>
    <w:rsid w:val="00BC0659"/>
    <w:rsid w:val="00BC0FFB"/>
    <w:rsid w:val="00BC211E"/>
    <w:rsid w:val="00BC3DA2"/>
    <w:rsid w:val="00BC49CE"/>
    <w:rsid w:val="00BC5455"/>
    <w:rsid w:val="00BC59EC"/>
    <w:rsid w:val="00BC65FD"/>
    <w:rsid w:val="00BC6601"/>
    <w:rsid w:val="00BC663D"/>
    <w:rsid w:val="00BC6DD3"/>
    <w:rsid w:val="00BC7C4C"/>
    <w:rsid w:val="00BD0659"/>
    <w:rsid w:val="00BD0C7A"/>
    <w:rsid w:val="00BD16C5"/>
    <w:rsid w:val="00BD1F91"/>
    <w:rsid w:val="00BD3BD8"/>
    <w:rsid w:val="00BD3D42"/>
    <w:rsid w:val="00BD42C8"/>
    <w:rsid w:val="00BD431D"/>
    <w:rsid w:val="00BD4728"/>
    <w:rsid w:val="00BD4D1C"/>
    <w:rsid w:val="00BD5C76"/>
    <w:rsid w:val="00BD7C53"/>
    <w:rsid w:val="00BE0DE9"/>
    <w:rsid w:val="00BE0FF5"/>
    <w:rsid w:val="00BE1840"/>
    <w:rsid w:val="00BE2B83"/>
    <w:rsid w:val="00BE38E9"/>
    <w:rsid w:val="00BE5069"/>
    <w:rsid w:val="00BE5B3F"/>
    <w:rsid w:val="00BE5B66"/>
    <w:rsid w:val="00BE660D"/>
    <w:rsid w:val="00BE6812"/>
    <w:rsid w:val="00BE6B7A"/>
    <w:rsid w:val="00BE7518"/>
    <w:rsid w:val="00BE7DA7"/>
    <w:rsid w:val="00BF078A"/>
    <w:rsid w:val="00BF15EB"/>
    <w:rsid w:val="00BF17C4"/>
    <w:rsid w:val="00BF1CE7"/>
    <w:rsid w:val="00BF1EAD"/>
    <w:rsid w:val="00BF3249"/>
    <w:rsid w:val="00BF3B73"/>
    <w:rsid w:val="00BF3FEB"/>
    <w:rsid w:val="00BF40A0"/>
    <w:rsid w:val="00BF434B"/>
    <w:rsid w:val="00BF43FE"/>
    <w:rsid w:val="00BF47C2"/>
    <w:rsid w:val="00BF517F"/>
    <w:rsid w:val="00BF599B"/>
    <w:rsid w:val="00BF647A"/>
    <w:rsid w:val="00BF65AB"/>
    <w:rsid w:val="00BF66BD"/>
    <w:rsid w:val="00C00A93"/>
    <w:rsid w:val="00C04B91"/>
    <w:rsid w:val="00C050A3"/>
    <w:rsid w:val="00C0525E"/>
    <w:rsid w:val="00C0581A"/>
    <w:rsid w:val="00C06BD1"/>
    <w:rsid w:val="00C06FB4"/>
    <w:rsid w:val="00C073C4"/>
    <w:rsid w:val="00C0767C"/>
    <w:rsid w:val="00C10649"/>
    <w:rsid w:val="00C1094E"/>
    <w:rsid w:val="00C10F64"/>
    <w:rsid w:val="00C11F3B"/>
    <w:rsid w:val="00C12399"/>
    <w:rsid w:val="00C123A7"/>
    <w:rsid w:val="00C12D42"/>
    <w:rsid w:val="00C12DFD"/>
    <w:rsid w:val="00C13278"/>
    <w:rsid w:val="00C14708"/>
    <w:rsid w:val="00C16D0C"/>
    <w:rsid w:val="00C202DD"/>
    <w:rsid w:val="00C22071"/>
    <w:rsid w:val="00C228F9"/>
    <w:rsid w:val="00C24E5D"/>
    <w:rsid w:val="00C268D2"/>
    <w:rsid w:val="00C31236"/>
    <w:rsid w:val="00C31730"/>
    <w:rsid w:val="00C318B7"/>
    <w:rsid w:val="00C31DFE"/>
    <w:rsid w:val="00C32598"/>
    <w:rsid w:val="00C3505C"/>
    <w:rsid w:val="00C35662"/>
    <w:rsid w:val="00C35D79"/>
    <w:rsid w:val="00C37081"/>
    <w:rsid w:val="00C402B4"/>
    <w:rsid w:val="00C41514"/>
    <w:rsid w:val="00C41763"/>
    <w:rsid w:val="00C4198A"/>
    <w:rsid w:val="00C41BD7"/>
    <w:rsid w:val="00C43A31"/>
    <w:rsid w:val="00C43AD0"/>
    <w:rsid w:val="00C43C41"/>
    <w:rsid w:val="00C44080"/>
    <w:rsid w:val="00C440E6"/>
    <w:rsid w:val="00C44D3C"/>
    <w:rsid w:val="00C45FC2"/>
    <w:rsid w:val="00C465E6"/>
    <w:rsid w:val="00C47770"/>
    <w:rsid w:val="00C47C47"/>
    <w:rsid w:val="00C5011B"/>
    <w:rsid w:val="00C5236D"/>
    <w:rsid w:val="00C5360D"/>
    <w:rsid w:val="00C53881"/>
    <w:rsid w:val="00C54180"/>
    <w:rsid w:val="00C56829"/>
    <w:rsid w:val="00C61AB3"/>
    <w:rsid w:val="00C62182"/>
    <w:rsid w:val="00C6253D"/>
    <w:rsid w:val="00C62E75"/>
    <w:rsid w:val="00C62E9D"/>
    <w:rsid w:val="00C6324B"/>
    <w:rsid w:val="00C63A0C"/>
    <w:rsid w:val="00C65C73"/>
    <w:rsid w:val="00C6745B"/>
    <w:rsid w:val="00C72274"/>
    <w:rsid w:val="00C7301E"/>
    <w:rsid w:val="00C73672"/>
    <w:rsid w:val="00C73C79"/>
    <w:rsid w:val="00C745C3"/>
    <w:rsid w:val="00C762E1"/>
    <w:rsid w:val="00C763E7"/>
    <w:rsid w:val="00C77952"/>
    <w:rsid w:val="00C779A1"/>
    <w:rsid w:val="00C8033E"/>
    <w:rsid w:val="00C81739"/>
    <w:rsid w:val="00C831F0"/>
    <w:rsid w:val="00C837AF"/>
    <w:rsid w:val="00C838F6"/>
    <w:rsid w:val="00C8404E"/>
    <w:rsid w:val="00C84FF4"/>
    <w:rsid w:val="00C8607E"/>
    <w:rsid w:val="00C86715"/>
    <w:rsid w:val="00C86E34"/>
    <w:rsid w:val="00C906C1"/>
    <w:rsid w:val="00C90F4C"/>
    <w:rsid w:val="00C91C9B"/>
    <w:rsid w:val="00C928FF"/>
    <w:rsid w:val="00C93348"/>
    <w:rsid w:val="00C93634"/>
    <w:rsid w:val="00C945C4"/>
    <w:rsid w:val="00C949B1"/>
    <w:rsid w:val="00C94E27"/>
    <w:rsid w:val="00C9503D"/>
    <w:rsid w:val="00C95067"/>
    <w:rsid w:val="00CA0FF8"/>
    <w:rsid w:val="00CA178B"/>
    <w:rsid w:val="00CA286E"/>
    <w:rsid w:val="00CA2893"/>
    <w:rsid w:val="00CA300F"/>
    <w:rsid w:val="00CA46F4"/>
    <w:rsid w:val="00CA4C07"/>
    <w:rsid w:val="00CA4C57"/>
    <w:rsid w:val="00CA5EF9"/>
    <w:rsid w:val="00CA6C3E"/>
    <w:rsid w:val="00CB107B"/>
    <w:rsid w:val="00CB1659"/>
    <w:rsid w:val="00CB197D"/>
    <w:rsid w:val="00CB5A74"/>
    <w:rsid w:val="00CB641A"/>
    <w:rsid w:val="00CC1BFE"/>
    <w:rsid w:val="00CC2440"/>
    <w:rsid w:val="00CC2B37"/>
    <w:rsid w:val="00CC357B"/>
    <w:rsid w:val="00CC4317"/>
    <w:rsid w:val="00CC52D1"/>
    <w:rsid w:val="00CC5361"/>
    <w:rsid w:val="00CC542A"/>
    <w:rsid w:val="00CC7907"/>
    <w:rsid w:val="00CD0185"/>
    <w:rsid w:val="00CD0CA1"/>
    <w:rsid w:val="00CD1C14"/>
    <w:rsid w:val="00CD2ED8"/>
    <w:rsid w:val="00CD3794"/>
    <w:rsid w:val="00CD4B97"/>
    <w:rsid w:val="00CD52D6"/>
    <w:rsid w:val="00CD5F98"/>
    <w:rsid w:val="00CD73AA"/>
    <w:rsid w:val="00CD75F5"/>
    <w:rsid w:val="00CE00FB"/>
    <w:rsid w:val="00CE01DB"/>
    <w:rsid w:val="00CE036F"/>
    <w:rsid w:val="00CE0A1E"/>
    <w:rsid w:val="00CE42ED"/>
    <w:rsid w:val="00CE43D7"/>
    <w:rsid w:val="00CE486B"/>
    <w:rsid w:val="00CE56CD"/>
    <w:rsid w:val="00CE5E8B"/>
    <w:rsid w:val="00CE6198"/>
    <w:rsid w:val="00CF42EE"/>
    <w:rsid w:val="00CF46FC"/>
    <w:rsid w:val="00CF48F3"/>
    <w:rsid w:val="00CF4A7E"/>
    <w:rsid w:val="00CF4AC9"/>
    <w:rsid w:val="00CF518E"/>
    <w:rsid w:val="00CF5294"/>
    <w:rsid w:val="00CF5613"/>
    <w:rsid w:val="00CF58A0"/>
    <w:rsid w:val="00CF59BC"/>
    <w:rsid w:val="00CF6E01"/>
    <w:rsid w:val="00CF7601"/>
    <w:rsid w:val="00CF7C78"/>
    <w:rsid w:val="00D00D6A"/>
    <w:rsid w:val="00D032D8"/>
    <w:rsid w:val="00D046DE"/>
    <w:rsid w:val="00D062E9"/>
    <w:rsid w:val="00D071AA"/>
    <w:rsid w:val="00D07878"/>
    <w:rsid w:val="00D07CFA"/>
    <w:rsid w:val="00D10FB0"/>
    <w:rsid w:val="00D11343"/>
    <w:rsid w:val="00D12169"/>
    <w:rsid w:val="00D13F8B"/>
    <w:rsid w:val="00D14AFB"/>
    <w:rsid w:val="00D16257"/>
    <w:rsid w:val="00D1650B"/>
    <w:rsid w:val="00D168A7"/>
    <w:rsid w:val="00D17E07"/>
    <w:rsid w:val="00D206E7"/>
    <w:rsid w:val="00D22487"/>
    <w:rsid w:val="00D22EC0"/>
    <w:rsid w:val="00D24CC8"/>
    <w:rsid w:val="00D24E8C"/>
    <w:rsid w:val="00D30095"/>
    <w:rsid w:val="00D301B4"/>
    <w:rsid w:val="00D30789"/>
    <w:rsid w:val="00D31161"/>
    <w:rsid w:val="00D31377"/>
    <w:rsid w:val="00D313BA"/>
    <w:rsid w:val="00D31467"/>
    <w:rsid w:val="00D3161B"/>
    <w:rsid w:val="00D31B98"/>
    <w:rsid w:val="00D328CD"/>
    <w:rsid w:val="00D32DB4"/>
    <w:rsid w:val="00D33D4A"/>
    <w:rsid w:val="00D3430F"/>
    <w:rsid w:val="00D34B99"/>
    <w:rsid w:val="00D350B2"/>
    <w:rsid w:val="00D35F8B"/>
    <w:rsid w:val="00D37115"/>
    <w:rsid w:val="00D377D9"/>
    <w:rsid w:val="00D409C9"/>
    <w:rsid w:val="00D41411"/>
    <w:rsid w:val="00D4173C"/>
    <w:rsid w:val="00D41CE0"/>
    <w:rsid w:val="00D4200E"/>
    <w:rsid w:val="00D44645"/>
    <w:rsid w:val="00D4486C"/>
    <w:rsid w:val="00D4569A"/>
    <w:rsid w:val="00D45B36"/>
    <w:rsid w:val="00D45E89"/>
    <w:rsid w:val="00D474C4"/>
    <w:rsid w:val="00D47502"/>
    <w:rsid w:val="00D4792D"/>
    <w:rsid w:val="00D47A3E"/>
    <w:rsid w:val="00D47BFD"/>
    <w:rsid w:val="00D50218"/>
    <w:rsid w:val="00D5172A"/>
    <w:rsid w:val="00D51BB0"/>
    <w:rsid w:val="00D52E31"/>
    <w:rsid w:val="00D5365A"/>
    <w:rsid w:val="00D54D6B"/>
    <w:rsid w:val="00D54E93"/>
    <w:rsid w:val="00D554D4"/>
    <w:rsid w:val="00D56FA3"/>
    <w:rsid w:val="00D60585"/>
    <w:rsid w:val="00D607FB"/>
    <w:rsid w:val="00D618BD"/>
    <w:rsid w:val="00D61EBC"/>
    <w:rsid w:val="00D62022"/>
    <w:rsid w:val="00D655FE"/>
    <w:rsid w:val="00D66C1C"/>
    <w:rsid w:val="00D66FF3"/>
    <w:rsid w:val="00D673EC"/>
    <w:rsid w:val="00D67EC6"/>
    <w:rsid w:val="00D67F76"/>
    <w:rsid w:val="00D70B98"/>
    <w:rsid w:val="00D73048"/>
    <w:rsid w:val="00D73340"/>
    <w:rsid w:val="00D74C6A"/>
    <w:rsid w:val="00D75F38"/>
    <w:rsid w:val="00D760AE"/>
    <w:rsid w:val="00D76BDA"/>
    <w:rsid w:val="00D77797"/>
    <w:rsid w:val="00D77B95"/>
    <w:rsid w:val="00D8003F"/>
    <w:rsid w:val="00D80BAA"/>
    <w:rsid w:val="00D8125E"/>
    <w:rsid w:val="00D8129A"/>
    <w:rsid w:val="00D823A0"/>
    <w:rsid w:val="00D826F9"/>
    <w:rsid w:val="00D82E64"/>
    <w:rsid w:val="00D82FA1"/>
    <w:rsid w:val="00D83990"/>
    <w:rsid w:val="00D84D3E"/>
    <w:rsid w:val="00D8504B"/>
    <w:rsid w:val="00D8732E"/>
    <w:rsid w:val="00D91698"/>
    <w:rsid w:val="00D91927"/>
    <w:rsid w:val="00D9344A"/>
    <w:rsid w:val="00D936E7"/>
    <w:rsid w:val="00D949DA"/>
    <w:rsid w:val="00D94EE2"/>
    <w:rsid w:val="00D96AF0"/>
    <w:rsid w:val="00DA1592"/>
    <w:rsid w:val="00DA2CFE"/>
    <w:rsid w:val="00DA331D"/>
    <w:rsid w:val="00DA350E"/>
    <w:rsid w:val="00DA39D8"/>
    <w:rsid w:val="00DA4A8B"/>
    <w:rsid w:val="00DA54B5"/>
    <w:rsid w:val="00DA63A0"/>
    <w:rsid w:val="00DA68A0"/>
    <w:rsid w:val="00DA6E31"/>
    <w:rsid w:val="00DA7691"/>
    <w:rsid w:val="00DA7EC4"/>
    <w:rsid w:val="00DB197F"/>
    <w:rsid w:val="00DB591F"/>
    <w:rsid w:val="00DB5B3D"/>
    <w:rsid w:val="00DB5B6D"/>
    <w:rsid w:val="00DB7C0B"/>
    <w:rsid w:val="00DC00AE"/>
    <w:rsid w:val="00DC04FE"/>
    <w:rsid w:val="00DC1250"/>
    <w:rsid w:val="00DC2D8E"/>
    <w:rsid w:val="00DC4248"/>
    <w:rsid w:val="00DC5D94"/>
    <w:rsid w:val="00DC7404"/>
    <w:rsid w:val="00DC7703"/>
    <w:rsid w:val="00DC7CDB"/>
    <w:rsid w:val="00DD042C"/>
    <w:rsid w:val="00DD0FA9"/>
    <w:rsid w:val="00DD1048"/>
    <w:rsid w:val="00DD28AD"/>
    <w:rsid w:val="00DD4C8A"/>
    <w:rsid w:val="00DD5974"/>
    <w:rsid w:val="00DD5A08"/>
    <w:rsid w:val="00DD5A65"/>
    <w:rsid w:val="00DD5BE0"/>
    <w:rsid w:val="00DD6021"/>
    <w:rsid w:val="00DD6039"/>
    <w:rsid w:val="00DD6A03"/>
    <w:rsid w:val="00DE2907"/>
    <w:rsid w:val="00DE4E37"/>
    <w:rsid w:val="00DE51C9"/>
    <w:rsid w:val="00DE65E5"/>
    <w:rsid w:val="00DE717E"/>
    <w:rsid w:val="00DE7282"/>
    <w:rsid w:val="00DF0C45"/>
    <w:rsid w:val="00DF177C"/>
    <w:rsid w:val="00DF380F"/>
    <w:rsid w:val="00DF3954"/>
    <w:rsid w:val="00DF4F49"/>
    <w:rsid w:val="00DF601B"/>
    <w:rsid w:val="00E0049A"/>
    <w:rsid w:val="00E00D51"/>
    <w:rsid w:val="00E014E6"/>
    <w:rsid w:val="00E0289D"/>
    <w:rsid w:val="00E05188"/>
    <w:rsid w:val="00E0521A"/>
    <w:rsid w:val="00E053A5"/>
    <w:rsid w:val="00E053B3"/>
    <w:rsid w:val="00E058C2"/>
    <w:rsid w:val="00E06D50"/>
    <w:rsid w:val="00E103C9"/>
    <w:rsid w:val="00E1040E"/>
    <w:rsid w:val="00E10848"/>
    <w:rsid w:val="00E11038"/>
    <w:rsid w:val="00E114E4"/>
    <w:rsid w:val="00E11A31"/>
    <w:rsid w:val="00E12D71"/>
    <w:rsid w:val="00E139F6"/>
    <w:rsid w:val="00E13F03"/>
    <w:rsid w:val="00E157EB"/>
    <w:rsid w:val="00E16186"/>
    <w:rsid w:val="00E162BC"/>
    <w:rsid w:val="00E16825"/>
    <w:rsid w:val="00E2057A"/>
    <w:rsid w:val="00E21109"/>
    <w:rsid w:val="00E220E8"/>
    <w:rsid w:val="00E225EA"/>
    <w:rsid w:val="00E23117"/>
    <w:rsid w:val="00E24C3F"/>
    <w:rsid w:val="00E255FD"/>
    <w:rsid w:val="00E25D47"/>
    <w:rsid w:val="00E276D6"/>
    <w:rsid w:val="00E27A73"/>
    <w:rsid w:val="00E30E49"/>
    <w:rsid w:val="00E30FC4"/>
    <w:rsid w:val="00E31D30"/>
    <w:rsid w:val="00E32626"/>
    <w:rsid w:val="00E338D3"/>
    <w:rsid w:val="00E341AF"/>
    <w:rsid w:val="00E35701"/>
    <w:rsid w:val="00E358C7"/>
    <w:rsid w:val="00E362D6"/>
    <w:rsid w:val="00E376FE"/>
    <w:rsid w:val="00E409B6"/>
    <w:rsid w:val="00E40B0B"/>
    <w:rsid w:val="00E40F05"/>
    <w:rsid w:val="00E41593"/>
    <w:rsid w:val="00E41FB3"/>
    <w:rsid w:val="00E426C4"/>
    <w:rsid w:val="00E43A95"/>
    <w:rsid w:val="00E45A1E"/>
    <w:rsid w:val="00E478C2"/>
    <w:rsid w:val="00E50692"/>
    <w:rsid w:val="00E519C4"/>
    <w:rsid w:val="00E51D67"/>
    <w:rsid w:val="00E522F0"/>
    <w:rsid w:val="00E5467C"/>
    <w:rsid w:val="00E54D3E"/>
    <w:rsid w:val="00E54D56"/>
    <w:rsid w:val="00E563AA"/>
    <w:rsid w:val="00E56ED7"/>
    <w:rsid w:val="00E577C7"/>
    <w:rsid w:val="00E60737"/>
    <w:rsid w:val="00E60C79"/>
    <w:rsid w:val="00E61E7B"/>
    <w:rsid w:val="00E62629"/>
    <w:rsid w:val="00E63415"/>
    <w:rsid w:val="00E6435D"/>
    <w:rsid w:val="00E65CC4"/>
    <w:rsid w:val="00E675A0"/>
    <w:rsid w:val="00E67D10"/>
    <w:rsid w:val="00E70294"/>
    <w:rsid w:val="00E70595"/>
    <w:rsid w:val="00E70FC9"/>
    <w:rsid w:val="00E73CC1"/>
    <w:rsid w:val="00E743A1"/>
    <w:rsid w:val="00E7480C"/>
    <w:rsid w:val="00E74E78"/>
    <w:rsid w:val="00E7528C"/>
    <w:rsid w:val="00E752B8"/>
    <w:rsid w:val="00E76761"/>
    <w:rsid w:val="00E76F90"/>
    <w:rsid w:val="00E76FBA"/>
    <w:rsid w:val="00E779F4"/>
    <w:rsid w:val="00E80BBA"/>
    <w:rsid w:val="00E825A5"/>
    <w:rsid w:val="00E85241"/>
    <w:rsid w:val="00E85910"/>
    <w:rsid w:val="00E905AD"/>
    <w:rsid w:val="00E91254"/>
    <w:rsid w:val="00E91B75"/>
    <w:rsid w:val="00E931E3"/>
    <w:rsid w:val="00E9565C"/>
    <w:rsid w:val="00E95791"/>
    <w:rsid w:val="00E9618E"/>
    <w:rsid w:val="00E96515"/>
    <w:rsid w:val="00E976E3"/>
    <w:rsid w:val="00E97E75"/>
    <w:rsid w:val="00E97EF7"/>
    <w:rsid w:val="00EA0751"/>
    <w:rsid w:val="00EA156A"/>
    <w:rsid w:val="00EA2006"/>
    <w:rsid w:val="00EA26B4"/>
    <w:rsid w:val="00EA2922"/>
    <w:rsid w:val="00EA2B4F"/>
    <w:rsid w:val="00EA3721"/>
    <w:rsid w:val="00EA46C7"/>
    <w:rsid w:val="00EA4DBD"/>
    <w:rsid w:val="00EA5B29"/>
    <w:rsid w:val="00EA5B42"/>
    <w:rsid w:val="00EA64D2"/>
    <w:rsid w:val="00EA737F"/>
    <w:rsid w:val="00EB0B7C"/>
    <w:rsid w:val="00EB0EA2"/>
    <w:rsid w:val="00EB1DD2"/>
    <w:rsid w:val="00EB2DCA"/>
    <w:rsid w:val="00EB37B8"/>
    <w:rsid w:val="00EB4247"/>
    <w:rsid w:val="00EB50A3"/>
    <w:rsid w:val="00EB61E0"/>
    <w:rsid w:val="00EB74A2"/>
    <w:rsid w:val="00EB7798"/>
    <w:rsid w:val="00EB7C8E"/>
    <w:rsid w:val="00EC0616"/>
    <w:rsid w:val="00EC21AB"/>
    <w:rsid w:val="00EC2AE7"/>
    <w:rsid w:val="00EC2C31"/>
    <w:rsid w:val="00EC2E92"/>
    <w:rsid w:val="00EC5044"/>
    <w:rsid w:val="00EC56C0"/>
    <w:rsid w:val="00EC70AA"/>
    <w:rsid w:val="00EC755E"/>
    <w:rsid w:val="00EC7823"/>
    <w:rsid w:val="00ED2E76"/>
    <w:rsid w:val="00ED3106"/>
    <w:rsid w:val="00ED36DA"/>
    <w:rsid w:val="00ED380F"/>
    <w:rsid w:val="00ED4AE8"/>
    <w:rsid w:val="00ED4E63"/>
    <w:rsid w:val="00ED5181"/>
    <w:rsid w:val="00ED73A8"/>
    <w:rsid w:val="00EE1B8E"/>
    <w:rsid w:val="00EE1C9B"/>
    <w:rsid w:val="00EE250E"/>
    <w:rsid w:val="00EE2FB5"/>
    <w:rsid w:val="00EE338B"/>
    <w:rsid w:val="00EE355E"/>
    <w:rsid w:val="00EE59AF"/>
    <w:rsid w:val="00EE76E2"/>
    <w:rsid w:val="00EE78B2"/>
    <w:rsid w:val="00EF04AD"/>
    <w:rsid w:val="00EF33A4"/>
    <w:rsid w:val="00EF5497"/>
    <w:rsid w:val="00EF5A2B"/>
    <w:rsid w:val="00EF5A61"/>
    <w:rsid w:val="00EF5EAA"/>
    <w:rsid w:val="00EF788A"/>
    <w:rsid w:val="00F00E32"/>
    <w:rsid w:val="00F02180"/>
    <w:rsid w:val="00F025A8"/>
    <w:rsid w:val="00F03A50"/>
    <w:rsid w:val="00F0562A"/>
    <w:rsid w:val="00F05B77"/>
    <w:rsid w:val="00F06194"/>
    <w:rsid w:val="00F074D9"/>
    <w:rsid w:val="00F074F8"/>
    <w:rsid w:val="00F07DA1"/>
    <w:rsid w:val="00F10493"/>
    <w:rsid w:val="00F10588"/>
    <w:rsid w:val="00F10C7E"/>
    <w:rsid w:val="00F1145C"/>
    <w:rsid w:val="00F143CA"/>
    <w:rsid w:val="00F17DB2"/>
    <w:rsid w:val="00F20884"/>
    <w:rsid w:val="00F21404"/>
    <w:rsid w:val="00F22268"/>
    <w:rsid w:val="00F22494"/>
    <w:rsid w:val="00F2293C"/>
    <w:rsid w:val="00F22AF4"/>
    <w:rsid w:val="00F302A4"/>
    <w:rsid w:val="00F30DC2"/>
    <w:rsid w:val="00F30F23"/>
    <w:rsid w:val="00F319FE"/>
    <w:rsid w:val="00F32071"/>
    <w:rsid w:val="00F3225F"/>
    <w:rsid w:val="00F32962"/>
    <w:rsid w:val="00F32A67"/>
    <w:rsid w:val="00F363AE"/>
    <w:rsid w:val="00F36443"/>
    <w:rsid w:val="00F36498"/>
    <w:rsid w:val="00F36DCA"/>
    <w:rsid w:val="00F36E1C"/>
    <w:rsid w:val="00F37D12"/>
    <w:rsid w:val="00F40A6D"/>
    <w:rsid w:val="00F4125D"/>
    <w:rsid w:val="00F44A75"/>
    <w:rsid w:val="00F44EFE"/>
    <w:rsid w:val="00F458B5"/>
    <w:rsid w:val="00F4605D"/>
    <w:rsid w:val="00F47381"/>
    <w:rsid w:val="00F475CF"/>
    <w:rsid w:val="00F47B42"/>
    <w:rsid w:val="00F5297A"/>
    <w:rsid w:val="00F537C9"/>
    <w:rsid w:val="00F5429D"/>
    <w:rsid w:val="00F54905"/>
    <w:rsid w:val="00F571D6"/>
    <w:rsid w:val="00F57B16"/>
    <w:rsid w:val="00F60DA6"/>
    <w:rsid w:val="00F64504"/>
    <w:rsid w:val="00F64995"/>
    <w:rsid w:val="00F65FD9"/>
    <w:rsid w:val="00F66375"/>
    <w:rsid w:val="00F721C9"/>
    <w:rsid w:val="00F72363"/>
    <w:rsid w:val="00F72447"/>
    <w:rsid w:val="00F728F6"/>
    <w:rsid w:val="00F72AAA"/>
    <w:rsid w:val="00F72C8F"/>
    <w:rsid w:val="00F73B4E"/>
    <w:rsid w:val="00F7409A"/>
    <w:rsid w:val="00F7422E"/>
    <w:rsid w:val="00F757F8"/>
    <w:rsid w:val="00F76AFC"/>
    <w:rsid w:val="00F7718D"/>
    <w:rsid w:val="00F80196"/>
    <w:rsid w:val="00F81554"/>
    <w:rsid w:val="00F8164C"/>
    <w:rsid w:val="00F81879"/>
    <w:rsid w:val="00F81C45"/>
    <w:rsid w:val="00F82A6A"/>
    <w:rsid w:val="00F8306D"/>
    <w:rsid w:val="00F84BDB"/>
    <w:rsid w:val="00F8503C"/>
    <w:rsid w:val="00F863D7"/>
    <w:rsid w:val="00F86DAB"/>
    <w:rsid w:val="00F8700F"/>
    <w:rsid w:val="00F87163"/>
    <w:rsid w:val="00F90E54"/>
    <w:rsid w:val="00F9232D"/>
    <w:rsid w:val="00F944F9"/>
    <w:rsid w:val="00F95861"/>
    <w:rsid w:val="00F958BF"/>
    <w:rsid w:val="00F96515"/>
    <w:rsid w:val="00F97246"/>
    <w:rsid w:val="00F972AE"/>
    <w:rsid w:val="00F9780F"/>
    <w:rsid w:val="00F97FDF"/>
    <w:rsid w:val="00FA07C7"/>
    <w:rsid w:val="00FA0F2D"/>
    <w:rsid w:val="00FA246C"/>
    <w:rsid w:val="00FA3487"/>
    <w:rsid w:val="00FA3B69"/>
    <w:rsid w:val="00FA459D"/>
    <w:rsid w:val="00FA5E0E"/>
    <w:rsid w:val="00FA63AC"/>
    <w:rsid w:val="00FA7E24"/>
    <w:rsid w:val="00FA7F36"/>
    <w:rsid w:val="00FB1F03"/>
    <w:rsid w:val="00FB2ED2"/>
    <w:rsid w:val="00FB382D"/>
    <w:rsid w:val="00FB3A73"/>
    <w:rsid w:val="00FB4794"/>
    <w:rsid w:val="00FB4B98"/>
    <w:rsid w:val="00FB534C"/>
    <w:rsid w:val="00FB5E0D"/>
    <w:rsid w:val="00FB77B5"/>
    <w:rsid w:val="00FC02BC"/>
    <w:rsid w:val="00FC2775"/>
    <w:rsid w:val="00FC2A02"/>
    <w:rsid w:val="00FC32D0"/>
    <w:rsid w:val="00FC44AA"/>
    <w:rsid w:val="00FC51CA"/>
    <w:rsid w:val="00FC577E"/>
    <w:rsid w:val="00FC5B20"/>
    <w:rsid w:val="00FC7BC5"/>
    <w:rsid w:val="00FD011D"/>
    <w:rsid w:val="00FD0C82"/>
    <w:rsid w:val="00FD13C2"/>
    <w:rsid w:val="00FD173F"/>
    <w:rsid w:val="00FD2648"/>
    <w:rsid w:val="00FD429D"/>
    <w:rsid w:val="00FD529C"/>
    <w:rsid w:val="00FD56A6"/>
    <w:rsid w:val="00FD5A0E"/>
    <w:rsid w:val="00FD718B"/>
    <w:rsid w:val="00FD771F"/>
    <w:rsid w:val="00FE0B75"/>
    <w:rsid w:val="00FE0E50"/>
    <w:rsid w:val="00FE0F18"/>
    <w:rsid w:val="00FE1637"/>
    <w:rsid w:val="00FE379A"/>
    <w:rsid w:val="00FE5218"/>
    <w:rsid w:val="00FE69AE"/>
    <w:rsid w:val="00FE7CC2"/>
    <w:rsid w:val="00FF1354"/>
    <w:rsid w:val="00FF1E00"/>
    <w:rsid w:val="00FF414F"/>
    <w:rsid w:val="00FF43C1"/>
    <w:rsid w:val="00FF47F1"/>
    <w:rsid w:val="00FF4A06"/>
    <w:rsid w:val="00FF555A"/>
    <w:rsid w:val="00FF6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FA7402D-C1D5-4EDD-AA86-AA29F366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17E4A"/>
    <w:pPr>
      <w:spacing w:after="200" w:line="276" w:lineRule="auto"/>
    </w:pPr>
    <w:rPr>
      <w:sz w:val="22"/>
      <w:szCs w:val="22"/>
    </w:rPr>
  </w:style>
  <w:style w:type="paragraph" w:styleId="1">
    <w:name w:val="heading 1"/>
    <w:basedOn w:val="a0"/>
    <w:next w:val="a0"/>
    <w:link w:val="10"/>
    <w:qFormat/>
    <w:rsid w:val="00F44A75"/>
    <w:pPr>
      <w:keepNext/>
      <w:keepLines/>
      <w:spacing w:before="480" w:after="0"/>
      <w:outlineLvl w:val="0"/>
    </w:pPr>
    <w:rPr>
      <w:rFonts w:ascii="Cambria" w:hAnsi="Cambria"/>
      <w:b/>
      <w:bCs/>
      <w:color w:val="365F91"/>
      <w:sz w:val="28"/>
      <w:szCs w:val="28"/>
    </w:rPr>
  </w:style>
  <w:style w:type="paragraph" w:styleId="2">
    <w:name w:val="heading 2"/>
    <w:basedOn w:val="a0"/>
    <w:next w:val="a0"/>
    <w:link w:val="20"/>
    <w:qFormat/>
    <w:rsid w:val="00EC56C0"/>
    <w:pPr>
      <w:keepNext/>
      <w:spacing w:after="0" w:line="240" w:lineRule="auto"/>
      <w:outlineLvl w:val="1"/>
    </w:pPr>
    <w:rPr>
      <w:rFonts w:ascii="Times New Roman" w:hAnsi="Times New Roman"/>
      <w:b/>
      <w:bCs/>
      <w:sz w:val="20"/>
      <w:szCs w:val="20"/>
    </w:rPr>
  </w:style>
  <w:style w:type="paragraph" w:styleId="30">
    <w:name w:val="heading 3"/>
    <w:basedOn w:val="a0"/>
    <w:next w:val="a0"/>
    <w:link w:val="31"/>
    <w:unhideWhenUsed/>
    <w:qFormat/>
    <w:rsid w:val="00467151"/>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EC56C0"/>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0"/>
    <w:next w:val="a0"/>
    <w:link w:val="51"/>
    <w:qFormat/>
    <w:rsid w:val="00EC56C0"/>
    <w:pPr>
      <w:keepNext/>
      <w:spacing w:after="0" w:line="240" w:lineRule="auto"/>
      <w:ind w:right="-108"/>
      <w:jc w:val="center"/>
      <w:outlineLvl w:val="4"/>
    </w:pPr>
    <w:rPr>
      <w:rFonts w:ascii="Times New Roman" w:hAnsi="Times New Roman"/>
      <w:b/>
      <w:bCs/>
      <w:sz w:val="20"/>
      <w:szCs w:val="20"/>
      <w:lang w:val="en-US"/>
    </w:rPr>
  </w:style>
  <w:style w:type="paragraph" w:styleId="6">
    <w:name w:val="heading 6"/>
    <w:basedOn w:val="a0"/>
    <w:next w:val="a0"/>
    <w:link w:val="60"/>
    <w:unhideWhenUsed/>
    <w:qFormat/>
    <w:rsid w:val="00EC56C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0">
    <w:name w:val="heading 7"/>
    <w:basedOn w:val="a0"/>
    <w:next w:val="a0"/>
    <w:link w:val="71"/>
    <w:qFormat/>
    <w:rsid w:val="00EC56C0"/>
    <w:pPr>
      <w:keepNext/>
      <w:shd w:val="clear" w:color="auto" w:fill="FFFFFF"/>
      <w:spacing w:after="0" w:line="240" w:lineRule="auto"/>
      <w:ind w:left="7" w:right="-341" w:firstLine="7364"/>
      <w:jc w:val="both"/>
      <w:outlineLvl w:val="6"/>
    </w:pPr>
    <w:rPr>
      <w:rFonts w:ascii="Times New Roman" w:hAnsi="Times New Roman"/>
      <w:color w:val="000000"/>
      <w:spacing w:val="-12"/>
      <w:sz w:val="24"/>
      <w:szCs w:val="24"/>
    </w:rPr>
  </w:style>
  <w:style w:type="paragraph" w:styleId="8">
    <w:name w:val="heading 8"/>
    <w:basedOn w:val="a0"/>
    <w:next w:val="a0"/>
    <w:link w:val="80"/>
    <w:unhideWhenUsed/>
    <w:qFormat/>
    <w:rsid w:val="00EC56C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EC56C0"/>
    <w:pPr>
      <w:keepNext/>
      <w:spacing w:after="0" w:line="240" w:lineRule="auto"/>
      <w:ind w:right="-107"/>
      <w:outlineLvl w:val="8"/>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Знак"/>
    <w:basedOn w:val="a0"/>
    <w:link w:val="a5"/>
    <w:rsid w:val="0082394E"/>
    <w:pPr>
      <w:tabs>
        <w:tab w:val="center" w:pos="4153"/>
        <w:tab w:val="right" w:pos="8306"/>
      </w:tabs>
      <w:spacing w:after="0" w:line="240" w:lineRule="auto"/>
    </w:pPr>
    <w:rPr>
      <w:rFonts w:ascii="Arial Narrow" w:hAnsi="Arial Narrow"/>
      <w:sz w:val="24"/>
      <w:szCs w:val="24"/>
    </w:rPr>
  </w:style>
  <w:style w:type="character" w:customStyle="1" w:styleId="a5">
    <w:name w:val="Верхний колонтитул Знак"/>
    <w:aliases w:val="Знак Знак"/>
    <w:basedOn w:val="a1"/>
    <w:link w:val="a4"/>
    <w:rsid w:val="0082394E"/>
    <w:rPr>
      <w:rFonts w:ascii="Arial Narrow" w:eastAsia="Times New Roman" w:hAnsi="Arial Narrow" w:cs="Times New Roman"/>
      <w:sz w:val="24"/>
      <w:szCs w:val="24"/>
    </w:rPr>
  </w:style>
  <w:style w:type="paragraph" w:styleId="a6">
    <w:name w:val="List Paragraph"/>
    <w:basedOn w:val="a0"/>
    <w:link w:val="a7"/>
    <w:uiPriority w:val="34"/>
    <w:qFormat/>
    <w:rsid w:val="0082394E"/>
    <w:pPr>
      <w:ind w:left="720"/>
      <w:contextualSpacing/>
    </w:pPr>
  </w:style>
  <w:style w:type="character" w:styleId="a8">
    <w:name w:val="Emphasis"/>
    <w:basedOn w:val="a1"/>
    <w:qFormat/>
    <w:rsid w:val="00F44A75"/>
    <w:rPr>
      <w:i/>
      <w:iCs/>
    </w:rPr>
  </w:style>
  <w:style w:type="paragraph" w:customStyle="1" w:styleId="11">
    <w:name w:val="ИРА1"/>
    <w:basedOn w:val="1"/>
    <w:link w:val="12"/>
    <w:rsid w:val="00F44A75"/>
    <w:pPr>
      <w:keepLines w:val="0"/>
      <w:spacing w:before="0" w:line="240" w:lineRule="auto"/>
      <w:jc w:val="center"/>
    </w:pPr>
    <w:rPr>
      <w:rFonts w:ascii="Arial Narrow" w:hAnsi="Arial Narrow"/>
      <w:color w:val="auto"/>
      <w:kern w:val="32"/>
      <w:sz w:val="24"/>
      <w:szCs w:val="20"/>
    </w:rPr>
  </w:style>
  <w:style w:type="character" w:customStyle="1" w:styleId="12">
    <w:name w:val="ИРА1 Знак"/>
    <w:basedOn w:val="a1"/>
    <w:link w:val="11"/>
    <w:rsid w:val="00F44A75"/>
    <w:rPr>
      <w:rFonts w:ascii="Arial Narrow" w:eastAsia="Times New Roman" w:hAnsi="Arial Narrow" w:cs="Times New Roman"/>
      <w:b/>
      <w:bCs/>
      <w:kern w:val="32"/>
      <w:sz w:val="24"/>
      <w:szCs w:val="20"/>
    </w:rPr>
  </w:style>
  <w:style w:type="character" w:customStyle="1" w:styleId="10">
    <w:name w:val="Заголовок 1 Знак"/>
    <w:basedOn w:val="a1"/>
    <w:link w:val="1"/>
    <w:rsid w:val="00F44A75"/>
    <w:rPr>
      <w:rFonts w:ascii="Cambria" w:eastAsia="Times New Roman" w:hAnsi="Cambria" w:cs="Times New Roman"/>
      <w:b/>
      <w:bCs/>
      <w:color w:val="365F91"/>
      <w:sz w:val="28"/>
      <w:szCs w:val="28"/>
    </w:rPr>
  </w:style>
  <w:style w:type="character" w:styleId="a9">
    <w:name w:val="Hyperlink"/>
    <w:basedOn w:val="a1"/>
    <w:uiPriority w:val="99"/>
    <w:unhideWhenUsed/>
    <w:rsid w:val="006B228B"/>
    <w:rPr>
      <w:color w:val="0000FF"/>
      <w:u w:val="single"/>
    </w:rPr>
  </w:style>
  <w:style w:type="paragraph" w:styleId="aa">
    <w:name w:val="Normal (Web)"/>
    <w:basedOn w:val="a0"/>
    <w:uiPriority w:val="99"/>
    <w:unhideWhenUsed/>
    <w:rsid w:val="006B228B"/>
    <w:pPr>
      <w:spacing w:before="100" w:beforeAutospacing="1" w:after="100" w:afterAutospacing="1" w:line="240" w:lineRule="auto"/>
    </w:pPr>
    <w:rPr>
      <w:rFonts w:ascii="Times New Roman" w:hAnsi="Times New Roman"/>
      <w:sz w:val="24"/>
      <w:szCs w:val="24"/>
    </w:rPr>
  </w:style>
  <w:style w:type="paragraph" w:customStyle="1" w:styleId="alsta">
    <w:name w:val="alsta"/>
    <w:basedOn w:val="a0"/>
    <w:rsid w:val="006B228B"/>
    <w:pPr>
      <w:spacing w:before="100" w:beforeAutospacing="1" w:after="100" w:afterAutospacing="1" w:line="240" w:lineRule="auto"/>
    </w:pPr>
    <w:rPr>
      <w:rFonts w:ascii="Times New Roman" w:hAnsi="Times New Roman"/>
      <w:sz w:val="24"/>
      <w:szCs w:val="24"/>
    </w:rPr>
  </w:style>
  <w:style w:type="character" w:styleId="ab">
    <w:name w:val="Strong"/>
    <w:basedOn w:val="a1"/>
    <w:uiPriority w:val="22"/>
    <w:qFormat/>
    <w:rsid w:val="006B228B"/>
    <w:rPr>
      <w:b/>
      <w:bCs/>
    </w:rPr>
  </w:style>
  <w:style w:type="paragraph" w:customStyle="1" w:styleId="alstc">
    <w:name w:val="alstc"/>
    <w:basedOn w:val="a0"/>
    <w:rsid w:val="001922CB"/>
    <w:pPr>
      <w:spacing w:before="100" w:beforeAutospacing="1" w:after="100" w:afterAutospacing="1" w:line="240" w:lineRule="auto"/>
    </w:pPr>
    <w:rPr>
      <w:rFonts w:ascii="Times New Roman" w:hAnsi="Times New Roman"/>
      <w:sz w:val="24"/>
      <w:szCs w:val="24"/>
    </w:rPr>
  </w:style>
  <w:style w:type="paragraph" w:customStyle="1" w:styleId="BodyText21">
    <w:name w:val="Body Text 21"/>
    <w:basedOn w:val="a0"/>
    <w:rsid w:val="000F6433"/>
    <w:pPr>
      <w:spacing w:after="0" w:line="240" w:lineRule="auto"/>
      <w:ind w:left="284" w:hanging="350"/>
      <w:jc w:val="both"/>
    </w:pPr>
    <w:rPr>
      <w:rFonts w:ascii="Times New Roman" w:hAnsi="Times New Roman"/>
      <w:sz w:val="24"/>
      <w:szCs w:val="20"/>
    </w:rPr>
  </w:style>
  <w:style w:type="paragraph" w:customStyle="1" w:styleId="-J1">
    <w:name w:val="Стиль-J1"/>
    <w:rsid w:val="005D1ABA"/>
    <w:pPr>
      <w:ind w:firstLine="709"/>
      <w:jc w:val="both"/>
    </w:pPr>
    <w:rPr>
      <w:rFonts w:ascii="Times New Roman" w:hAnsi="Times New Roman"/>
      <w:sz w:val="24"/>
      <w:szCs w:val="24"/>
    </w:rPr>
  </w:style>
  <w:style w:type="paragraph" w:styleId="ac">
    <w:name w:val="Body Text Indent"/>
    <w:basedOn w:val="a0"/>
    <w:link w:val="ad"/>
    <w:unhideWhenUsed/>
    <w:rsid w:val="00D24CC8"/>
    <w:pPr>
      <w:spacing w:after="120" w:line="240" w:lineRule="auto"/>
      <w:ind w:left="283"/>
    </w:pPr>
    <w:rPr>
      <w:rFonts w:ascii="Arial Narrow" w:hAnsi="Arial Narrow"/>
      <w:sz w:val="24"/>
      <w:szCs w:val="24"/>
    </w:rPr>
  </w:style>
  <w:style w:type="character" w:customStyle="1" w:styleId="ad">
    <w:name w:val="Основной текст с отступом Знак"/>
    <w:basedOn w:val="a1"/>
    <w:link w:val="ac"/>
    <w:rsid w:val="00D24CC8"/>
    <w:rPr>
      <w:rFonts w:ascii="Arial Narrow" w:eastAsia="Times New Roman" w:hAnsi="Arial Narrow" w:cs="Times New Roman"/>
      <w:sz w:val="24"/>
      <w:szCs w:val="24"/>
    </w:rPr>
  </w:style>
  <w:style w:type="paragraph" w:styleId="ae">
    <w:name w:val="Body Text"/>
    <w:basedOn w:val="a0"/>
    <w:link w:val="af"/>
    <w:unhideWhenUsed/>
    <w:rsid w:val="00482111"/>
    <w:pPr>
      <w:spacing w:after="120"/>
    </w:pPr>
  </w:style>
  <w:style w:type="character" w:customStyle="1" w:styleId="af">
    <w:name w:val="Основной текст Знак"/>
    <w:basedOn w:val="a1"/>
    <w:link w:val="ae"/>
    <w:rsid w:val="00482111"/>
  </w:style>
  <w:style w:type="paragraph" w:styleId="21">
    <w:name w:val="Body Text Indent 2"/>
    <w:basedOn w:val="a0"/>
    <w:link w:val="22"/>
    <w:unhideWhenUsed/>
    <w:rsid w:val="0024384D"/>
    <w:pPr>
      <w:spacing w:after="120" w:line="480" w:lineRule="auto"/>
      <w:ind w:left="283"/>
    </w:pPr>
  </w:style>
  <w:style w:type="character" w:customStyle="1" w:styleId="22">
    <w:name w:val="Основной текст с отступом 2 Знак"/>
    <w:basedOn w:val="a1"/>
    <w:link w:val="21"/>
    <w:uiPriority w:val="99"/>
    <w:semiHidden/>
    <w:rsid w:val="0024384D"/>
  </w:style>
  <w:style w:type="paragraph" w:styleId="32">
    <w:name w:val="Body Text 3"/>
    <w:basedOn w:val="a0"/>
    <w:link w:val="33"/>
    <w:unhideWhenUsed/>
    <w:rsid w:val="0024384D"/>
    <w:pPr>
      <w:spacing w:after="120"/>
    </w:pPr>
    <w:rPr>
      <w:sz w:val="16"/>
      <w:szCs w:val="16"/>
    </w:rPr>
  </w:style>
  <w:style w:type="character" w:customStyle="1" w:styleId="33">
    <w:name w:val="Основной текст 3 Знак"/>
    <w:basedOn w:val="a1"/>
    <w:link w:val="32"/>
    <w:rsid w:val="0024384D"/>
    <w:rPr>
      <w:rFonts w:ascii="Calibri" w:eastAsia="Times New Roman" w:hAnsi="Calibri" w:cs="Times New Roman"/>
      <w:sz w:val="16"/>
      <w:szCs w:val="16"/>
    </w:rPr>
  </w:style>
  <w:style w:type="table" w:styleId="af0">
    <w:name w:val="Table Grid"/>
    <w:basedOn w:val="a2"/>
    <w:uiPriority w:val="59"/>
    <w:rsid w:val="000C5E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Тело"/>
    <w:basedOn w:val="a0"/>
    <w:rsid w:val="00747945"/>
    <w:pPr>
      <w:spacing w:after="0" w:line="240" w:lineRule="auto"/>
      <w:ind w:firstLine="720"/>
      <w:jc w:val="both"/>
    </w:pPr>
    <w:rPr>
      <w:rFonts w:ascii="Times New Roman" w:hAnsi="Times New Roman"/>
      <w:sz w:val="24"/>
      <w:szCs w:val="24"/>
    </w:rPr>
  </w:style>
  <w:style w:type="paragraph" w:styleId="af2">
    <w:name w:val="Block Text"/>
    <w:basedOn w:val="a0"/>
    <w:rsid w:val="003B3A20"/>
    <w:pPr>
      <w:spacing w:before="120" w:after="0" w:line="240" w:lineRule="auto"/>
      <w:ind w:left="170" w:right="170" w:firstLine="709"/>
      <w:jc w:val="both"/>
    </w:pPr>
    <w:rPr>
      <w:rFonts w:ascii="Arial Narrow" w:hAnsi="Arial Narrow"/>
      <w:iCs/>
      <w:sz w:val="24"/>
      <w:szCs w:val="24"/>
    </w:rPr>
  </w:style>
  <w:style w:type="paragraph" w:customStyle="1" w:styleId="ConsNormal">
    <w:name w:val="ConsNormal"/>
    <w:rsid w:val="00AC6160"/>
    <w:pPr>
      <w:widowControl w:val="0"/>
      <w:autoSpaceDE w:val="0"/>
      <w:autoSpaceDN w:val="0"/>
      <w:adjustRightInd w:val="0"/>
      <w:ind w:firstLine="720"/>
    </w:pPr>
    <w:rPr>
      <w:rFonts w:ascii="Arial" w:hAnsi="Arial" w:cs="Arial"/>
    </w:rPr>
  </w:style>
  <w:style w:type="paragraph" w:styleId="af3">
    <w:name w:val="Title"/>
    <w:basedOn w:val="a0"/>
    <w:link w:val="af4"/>
    <w:qFormat/>
    <w:rsid w:val="00D61EBC"/>
    <w:pPr>
      <w:spacing w:after="0" w:line="240" w:lineRule="auto"/>
      <w:jc w:val="center"/>
    </w:pPr>
    <w:rPr>
      <w:rFonts w:ascii="Times New Roman" w:hAnsi="Times New Roman"/>
      <w:sz w:val="24"/>
      <w:szCs w:val="24"/>
    </w:rPr>
  </w:style>
  <w:style w:type="character" w:customStyle="1" w:styleId="af4">
    <w:name w:val="Название Знак"/>
    <w:basedOn w:val="a1"/>
    <w:link w:val="af3"/>
    <w:rsid w:val="00D61EBC"/>
    <w:rPr>
      <w:rFonts w:ascii="Times New Roman" w:hAnsi="Times New Roman"/>
      <w:sz w:val="24"/>
      <w:szCs w:val="24"/>
    </w:rPr>
  </w:style>
  <w:style w:type="paragraph" w:styleId="af5">
    <w:name w:val="footer"/>
    <w:basedOn w:val="a0"/>
    <w:link w:val="af6"/>
    <w:uiPriority w:val="99"/>
    <w:unhideWhenUsed/>
    <w:rsid w:val="00F721C9"/>
    <w:pPr>
      <w:tabs>
        <w:tab w:val="center" w:pos="4677"/>
        <w:tab w:val="right" w:pos="9355"/>
      </w:tabs>
    </w:pPr>
  </w:style>
  <w:style w:type="character" w:customStyle="1" w:styleId="af6">
    <w:name w:val="Нижний колонтитул Знак"/>
    <w:basedOn w:val="a1"/>
    <w:link w:val="af5"/>
    <w:uiPriority w:val="99"/>
    <w:rsid w:val="00F721C9"/>
    <w:rPr>
      <w:sz w:val="22"/>
      <w:szCs w:val="22"/>
    </w:rPr>
  </w:style>
  <w:style w:type="paragraph" w:styleId="af7">
    <w:name w:val="No Spacing"/>
    <w:uiPriority w:val="1"/>
    <w:qFormat/>
    <w:rsid w:val="007760C6"/>
    <w:rPr>
      <w:sz w:val="22"/>
      <w:szCs w:val="22"/>
    </w:rPr>
  </w:style>
  <w:style w:type="paragraph" w:styleId="a">
    <w:name w:val="List Bullet"/>
    <w:aliases w:val="Маркированный"/>
    <w:basedOn w:val="a0"/>
    <w:link w:val="af8"/>
    <w:rsid w:val="008A5FEE"/>
    <w:pPr>
      <w:widowControl w:val="0"/>
      <w:numPr>
        <w:numId w:val="14"/>
      </w:numPr>
      <w:tabs>
        <w:tab w:val="left" w:pos="357"/>
      </w:tabs>
      <w:autoSpaceDE w:val="0"/>
      <w:autoSpaceDN w:val="0"/>
      <w:adjustRightInd w:val="0"/>
      <w:spacing w:before="120" w:after="0" w:line="240" w:lineRule="auto"/>
      <w:jc w:val="both"/>
    </w:pPr>
    <w:rPr>
      <w:rFonts w:ascii="Times New Roman" w:hAnsi="Times New Roman"/>
      <w:sz w:val="24"/>
      <w:szCs w:val="20"/>
    </w:rPr>
  </w:style>
  <w:style w:type="character" w:customStyle="1" w:styleId="af8">
    <w:name w:val="Маркированный список Знак"/>
    <w:aliases w:val="Маркированный Знак"/>
    <w:basedOn w:val="a1"/>
    <w:link w:val="a"/>
    <w:rsid w:val="008A5FEE"/>
    <w:rPr>
      <w:rFonts w:ascii="Times New Roman" w:hAnsi="Times New Roman"/>
      <w:sz w:val="24"/>
    </w:rPr>
  </w:style>
  <w:style w:type="paragraph" w:customStyle="1" w:styleId="CM188">
    <w:name w:val="CM188"/>
    <w:basedOn w:val="a0"/>
    <w:next w:val="a0"/>
    <w:uiPriority w:val="99"/>
    <w:rsid w:val="00476311"/>
    <w:pPr>
      <w:widowControl w:val="0"/>
      <w:autoSpaceDE w:val="0"/>
      <w:autoSpaceDN w:val="0"/>
      <w:adjustRightInd w:val="0"/>
      <w:spacing w:after="0" w:line="240" w:lineRule="auto"/>
    </w:pPr>
    <w:rPr>
      <w:rFonts w:ascii="Times New Roman" w:hAnsi="Times New Roman"/>
      <w:sz w:val="24"/>
      <w:szCs w:val="24"/>
    </w:rPr>
  </w:style>
  <w:style w:type="paragraph" w:customStyle="1" w:styleId="CM19">
    <w:name w:val="CM19"/>
    <w:basedOn w:val="a0"/>
    <w:next w:val="a0"/>
    <w:uiPriority w:val="99"/>
    <w:rsid w:val="00476311"/>
    <w:pPr>
      <w:widowControl w:val="0"/>
      <w:autoSpaceDE w:val="0"/>
      <w:autoSpaceDN w:val="0"/>
      <w:adjustRightInd w:val="0"/>
      <w:spacing w:after="0" w:line="260" w:lineRule="atLeast"/>
    </w:pPr>
    <w:rPr>
      <w:rFonts w:ascii="Times New Roman" w:hAnsi="Times New Roman"/>
      <w:sz w:val="24"/>
      <w:szCs w:val="24"/>
    </w:rPr>
  </w:style>
  <w:style w:type="character" w:customStyle="1" w:styleId="31">
    <w:name w:val="Заголовок 3 Знак"/>
    <w:basedOn w:val="a1"/>
    <w:link w:val="30"/>
    <w:uiPriority w:val="9"/>
    <w:semiHidden/>
    <w:rsid w:val="00467151"/>
    <w:rPr>
      <w:rFonts w:ascii="Cambria" w:eastAsia="Times New Roman" w:hAnsi="Cambria" w:cs="Times New Roman"/>
      <w:b/>
      <w:bCs/>
      <w:sz w:val="26"/>
      <w:szCs w:val="26"/>
    </w:rPr>
  </w:style>
  <w:style w:type="character" w:styleId="af9">
    <w:name w:val="page number"/>
    <w:basedOn w:val="a1"/>
    <w:rsid w:val="008A75E8"/>
  </w:style>
  <w:style w:type="paragraph" w:customStyle="1" w:styleId="info">
    <w:name w:val="info"/>
    <w:basedOn w:val="a0"/>
    <w:rsid w:val="008A75E8"/>
    <w:pPr>
      <w:spacing w:before="100" w:beforeAutospacing="1" w:after="100" w:afterAutospacing="1" w:line="240" w:lineRule="auto"/>
    </w:pPr>
    <w:rPr>
      <w:rFonts w:ascii="Times New Roman" w:hAnsi="Times New Roman"/>
      <w:sz w:val="27"/>
      <w:szCs w:val="27"/>
    </w:rPr>
  </w:style>
  <w:style w:type="character" w:customStyle="1" w:styleId="apple-style-span">
    <w:name w:val="apple-style-span"/>
    <w:basedOn w:val="a1"/>
    <w:rsid w:val="008A75E8"/>
  </w:style>
  <w:style w:type="character" w:customStyle="1" w:styleId="apple-converted-space">
    <w:name w:val="apple-converted-space"/>
    <w:basedOn w:val="a1"/>
    <w:rsid w:val="008A75E8"/>
  </w:style>
  <w:style w:type="paragraph" w:styleId="afa">
    <w:name w:val="TOC Heading"/>
    <w:basedOn w:val="1"/>
    <w:next w:val="a0"/>
    <w:uiPriority w:val="39"/>
    <w:semiHidden/>
    <w:unhideWhenUsed/>
    <w:qFormat/>
    <w:rsid w:val="00216869"/>
    <w:pPr>
      <w:outlineLvl w:val="9"/>
    </w:pPr>
    <w:rPr>
      <w:lang w:eastAsia="en-US"/>
    </w:rPr>
  </w:style>
  <w:style w:type="paragraph" w:styleId="34">
    <w:name w:val="toc 3"/>
    <w:basedOn w:val="a0"/>
    <w:next w:val="a0"/>
    <w:autoRedefine/>
    <w:uiPriority w:val="39"/>
    <w:unhideWhenUsed/>
    <w:rsid w:val="00216869"/>
    <w:pPr>
      <w:ind w:left="440"/>
    </w:pPr>
  </w:style>
  <w:style w:type="paragraph" w:styleId="13">
    <w:name w:val="toc 1"/>
    <w:basedOn w:val="a0"/>
    <w:next w:val="a0"/>
    <w:autoRedefine/>
    <w:uiPriority w:val="39"/>
    <w:unhideWhenUsed/>
    <w:rsid w:val="00EE338B"/>
    <w:pPr>
      <w:tabs>
        <w:tab w:val="left" w:pos="440"/>
        <w:tab w:val="right" w:leader="dot" w:pos="9344"/>
      </w:tabs>
    </w:pPr>
    <w:rPr>
      <w:rFonts w:ascii="Arial Narrow" w:hAnsi="Arial Narrow"/>
      <w:b/>
      <w:noProof/>
      <w:color w:val="4F81BD" w:themeColor="accent1"/>
      <w:sz w:val="24"/>
      <w:szCs w:val="24"/>
    </w:rPr>
  </w:style>
  <w:style w:type="paragraph" w:styleId="23">
    <w:name w:val="toc 2"/>
    <w:basedOn w:val="a0"/>
    <w:next w:val="a0"/>
    <w:autoRedefine/>
    <w:uiPriority w:val="39"/>
    <w:unhideWhenUsed/>
    <w:rsid w:val="00216869"/>
    <w:pPr>
      <w:ind w:left="220"/>
    </w:pPr>
  </w:style>
  <w:style w:type="paragraph" w:styleId="afb">
    <w:name w:val="Balloon Text"/>
    <w:basedOn w:val="a0"/>
    <w:link w:val="afc"/>
    <w:unhideWhenUsed/>
    <w:rsid w:val="00B617BC"/>
    <w:pPr>
      <w:spacing w:after="0" w:line="240" w:lineRule="auto"/>
    </w:pPr>
    <w:rPr>
      <w:rFonts w:ascii="Tahoma" w:hAnsi="Tahoma" w:cs="Tahoma"/>
      <w:sz w:val="16"/>
      <w:szCs w:val="16"/>
    </w:rPr>
  </w:style>
  <w:style w:type="character" w:customStyle="1" w:styleId="afc">
    <w:name w:val="Текст выноски Знак"/>
    <w:basedOn w:val="a1"/>
    <w:link w:val="afb"/>
    <w:rsid w:val="00B617BC"/>
    <w:rPr>
      <w:rFonts w:ascii="Tahoma" w:hAnsi="Tahoma" w:cs="Tahoma"/>
      <w:sz w:val="16"/>
      <w:szCs w:val="16"/>
    </w:rPr>
  </w:style>
  <w:style w:type="character" w:customStyle="1" w:styleId="40">
    <w:name w:val="Заголовок 4 Знак"/>
    <w:basedOn w:val="a1"/>
    <w:link w:val="4"/>
    <w:uiPriority w:val="9"/>
    <w:semiHidden/>
    <w:rsid w:val="00EC56C0"/>
    <w:rPr>
      <w:rFonts w:asciiTheme="majorHAnsi" w:eastAsiaTheme="majorEastAsia" w:hAnsiTheme="majorHAnsi" w:cstheme="majorBidi"/>
      <w:b/>
      <w:bCs/>
      <w:i/>
      <w:iCs/>
      <w:color w:val="4F81BD" w:themeColor="accent1"/>
      <w:sz w:val="22"/>
      <w:szCs w:val="22"/>
    </w:rPr>
  </w:style>
  <w:style w:type="character" w:customStyle="1" w:styleId="60">
    <w:name w:val="Заголовок 6 Знак"/>
    <w:basedOn w:val="a1"/>
    <w:link w:val="6"/>
    <w:uiPriority w:val="9"/>
    <w:semiHidden/>
    <w:rsid w:val="00EC56C0"/>
    <w:rPr>
      <w:rFonts w:asciiTheme="majorHAnsi" w:eastAsiaTheme="majorEastAsia" w:hAnsiTheme="majorHAnsi" w:cstheme="majorBidi"/>
      <w:i/>
      <w:iCs/>
      <w:color w:val="243F60" w:themeColor="accent1" w:themeShade="7F"/>
      <w:sz w:val="22"/>
      <w:szCs w:val="22"/>
    </w:rPr>
  </w:style>
  <w:style w:type="character" w:customStyle="1" w:styleId="80">
    <w:name w:val="Заголовок 8 Знак"/>
    <w:basedOn w:val="a1"/>
    <w:link w:val="8"/>
    <w:uiPriority w:val="9"/>
    <w:semiHidden/>
    <w:rsid w:val="00EC56C0"/>
    <w:rPr>
      <w:rFonts w:asciiTheme="majorHAnsi" w:eastAsiaTheme="majorEastAsia" w:hAnsiTheme="majorHAnsi" w:cstheme="majorBidi"/>
      <w:color w:val="404040" w:themeColor="text1" w:themeTint="BF"/>
    </w:rPr>
  </w:style>
  <w:style w:type="paragraph" w:styleId="35">
    <w:name w:val="Body Text Indent 3"/>
    <w:basedOn w:val="a0"/>
    <w:link w:val="36"/>
    <w:unhideWhenUsed/>
    <w:rsid w:val="00EC56C0"/>
    <w:pPr>
      <w:spacing w:after="120"/>
      <w:ind w:left="283"/>
    </w:pPr>
    <w:rPr>
      <w:sz w:val="16"/>
      <w:szCs w:val="16"/>
    </w:rPr>
  </w:style>
  <w:style w:type="character" w:customStyle="1" w:styleId="36">
    <w:name w:val="Основной текст с отступом 3 Знак"/>
    <w:basedOn w:val="a1"/>
    <w:link w:val="35"/>
    <w:uiPriority w:val="99"/>
    <w:semiHidden/>
    <w:rsid w:val="00EC56C0"/>
    <w:rPr>
      <w:sz w:val="16"/>
      <w:szCs w:val="16"/>
    </w:rPr>
  </w:style>
  <w:style w:type="character" w:customStyle="1" w:styleId="20">
    <w:name w:val="Заголовок 2 Знак"/>
    <w:basedOn w:val="a1"/>
    <w:link w:val="2"/>
    <w:uiPriority w:val="9"/>
    <w:rsid w:val="00EC56C0"/>
    <w:rPr>
      <w:rFonts w:ascii="Times New Roman" w:hAnsi="Times New Roman"/>
      <w:b/>
      <w:bCs/>
    </w:rPr>
  </w:style>
  <w:style w:type="character" w:customStyle="1" w:styleId="51">
    <w:name w:val="Заголовок 5 Знак"/>
    <w:basedOn w:val="a1"/>
    <w:link w:val="50"/>
    <w:rsid w:val="00EC56C0"/>
    <w:rPr>
      <w:rFonts w:ascii="Times New Roman" w:hAnsi="Times New Roman"/>
      <w:b/>
      <w:bCs/>
      <w:lang w:val="en-US"/>
    </w:rPr>
  </w:style>
  <w:style w:type="character" w:customStyle="1" w:styleId="71">
    <w:name w:val="Заголовок 7 Знак"/>
    <w:basedOn w:val="a1"/>
    <w:link w:val="70"/>
    <w:rsid w:val="00EC56C0"/>
    <w:rPr>
      <w:rFonts w:ascii="Times New Roman" w:hAnsi="Times New Roman"/>
      <w:color w:val="000000"/>
      <w:spacing w:val="-12"/>
      <w:sz w:val="24"/>
      <w:szCs w:val="24"/>
      <w:shd w:val="clear" w:color="auto" w:fill="FFFFFF"/>
    </w:rPr>
  </w:style>
  <w:style w:type="character" w:customStyle="1" w:styleId="90">
    <w:name w:val="Заголовок 9 Знак"/>
    <w:basedOn w:val="a1"/>
    <w:link w:val="9"/>
    <w:rsid w:val="00EC56C0"/>
    <w:rPr>
      <w:rFonts w:ascii="Times New Roman" w:hAnsi="Times New Roman"/>
      <w:sz w:val="24"/>
      <w:szCs w:val="24"/>
    </w:rPr>
  </w:style>
  <w:style w:type="paragraph" w:customStyle="1" w:styleId="afd">
    <w:name w:val="Краткий обратный адрес"/>
    <w:basedOn w:val="a0"/>
    <w:rsid w:val="00EC56C0"/>
    <w:pPr>
      <w:spacing w:after="0" w:line="240" w:lineRule="auto"/>
    </w:pPr>
    <w:rPr>
      <w:rFonts w:ascii="Times New Roman" w:hAnsi="Times New Roman"/>
      <w:sz w:val="20"/>
      <w:szCs w:val="20"/>
    </w:rPr>
  </w:style>
  <w:style w:type="paragraph" w:styleId="afe">
    <w:name w:val="caption"/>
    <w:basedOn w:val="a0"/>
    <w:next w:val="a0"/>
    <w:link w:val="aff"/>
    <w:qFormat/>
    <w:rsid w:val="00EC56C0"/>
    <w:pPr>
      <w:shd w:val="clear" w:color="auto" w:fill="FFFFFF"/>
      <w:spacing w:after="0" w:line="240" w:lineRule="auto"/>
      <w:ind w:left="1474" w:right="-341"/>
      <w:jc w:val="center"/>
    </w:pPr>
    <w:rPr>
      <w:rFonts w:ascii="Times New Roman" w:hAnsi="Times New Roman"/>
      <w:sz w:val="28"/>
      <w:szCs w:val="28"/>
    </w:rPr>
  </w:style>
  <w:style w:type="paragraph" w:styleId="aff0">
    <w:name w:val="Normal Indent"/>
    <w:basedOn w:val="a0"/>
    <w:rsid w:val="00EC56C0"/>
    <w:pPr>
      <w:spacing w:after="0" w:line="240" w:lineRule="auto"/>
      <w:ind w:left="720"/>
    </w:pPr>
    <w:rPr>
      <w:rFonts w:ascii="Times New Roman" w:hAnsi="Times New Roman"/>
      <w:sz w:val="20"/>
      <w:szCs w:val="20"/>
    </w:rPr>
  </w:style>
  <w:style w:type="paragraph" w:styleId="24">
    <w:name w:val="Body Text 2"/>
    <w:basedOn w:val="a0"/>
    <w:link w:val="25"/>
    <w:rsid w:val="00EC56C0"/>
    <w:pPr>
      <w:spacing w:after="0" w:line="240" w:lineRule="auto"/>
      <w:jc w:val="center"/>
    </w:pPr>
    <w:rPr>
      <w:rFonts w:ascii="Times New Roman" w:hAnsi="Times New Roman"/>
      <w:sz w:val="24"/>
      <w:szCs w:val="20"/>
    </w:rPr>
  </w:style>
  <w:style w:type="character" w:customStyle="1" w:styleId="25">
    <w:name w:val="Основной текст 2 Знак"/>
    <w:basedOn w:val="a1"/>
    <w:link w:val="24"/>
    <w:rsid w:val="00EC56C0"/>
    <w:rPr>
      <w:rFonts w:ascii="Times New Roman" w:hAnsi="Times New Roman"/>
      <w:sz w:val="24"/>
    </w:rPr>
  </w:style>
  <w:style w:type="paragraph" w:customStyle="1" w:styleId="3">
    <w:name w:val="Стиль3"/>
    <w:basedOn w:val="af3"/>
    <w:rsid w:val="00EC56C0"/>
    <w:pPr>
      <w:numPr>
        <w:ilvl w:val="1"/>
        <w:numId w:val="17"/>
      </w:numPr>
      <w:jc w:val="both"/>
    </w:pPr>
    <w:rPr>
      <w:b/>
      <w:sz w:val="28"/>
      <w:szCs w:val="28"/>
    </w:rPr>
  </w:style>
  <w:style w:type="paragraph" w:customStyle="1" w:styleId="5">
    <w:name w:val="Стиль5"/>
    <w:basedOn w:val="af3"/>
    <w:rsid w:val="00EC56C0"/>
    <w:pPr>
      <w:numPr>
        <w:numId w:val="17"/>
      </w:numPr>
    </w:pPr>
    <w:rPr>
      <w:b/>
      <w:sz w:val="28"/>
      <w:szCs w:val="28"/>
    </w:rPr>
  </w:style>
  <w:style w:type="paragraph" w:customStyle="1" w:styleId="7">
    <w:name w:val="Стиль7"/>
    <w:basedOn w:val="21"/>
    <w:rsid w:val="00EC56C0"/>
    <w:pPr>
      <w:numPr>
        <w:ilvl w:val="2"/>
        <w:numId w:val="17"/>
      </w:numPr>
      <w:spacing w:after="0" w:line="360" w:lineRule="auto"/>
    </w:pPr>
    <w:rPr>
      <w:rFonts w:ascii="Times New Roman" w:hAnsi="Times New Roman" w:cs="Courier New"/>
      <w:b/>
      <w:i/>
      <w:sz w:val="28"/>
      <w:szCs w:val="28"/>
    </w:rPr>
  </w:style>
  <w:style w:type="paragraph" w:customStyle="1" w:styleId="14">
    <w:name w:val="Обычный1"/>
    <w:link w:val="Normal"/>
    <w:rsid w:val="00EC56C0"/>
    <w:rPr>
      <w:rFonts w:ascii="Times New Roman" w:hAnsi="Times New Roman"/>
      <w:snapToGrid w:val="0"/>
    </w:rPr>
  </w:style>
  <w:style w:type="paragraph" w:customStyle="1" w:styleId="61">
    <w:name w:val="заголовок 6"/>
    <w:basedOn w:val="a0"/>
    <w:next w:val="a0"/>
    <w:rsid w:val="00EC56C0"/>
    <w:pPr>
      <w:keepNext/>
      <w:spacing w:after="0" w:line="240" w:lineRule="auto"/>
      <w:jc w:val="center"/>
    </w:pPr>
    <w:rPr>
      <w:rFonts w:ascii="Times New Roman" w:hAnsi="Times New Roman"/>
      <w:b/>
      <w:sz w:val="28"/>
      <w:szCs w:val="20"/>
    </w:rPr>
  </w:style>
  <w:style w:type="paragraph" w:customStyle="1" w:styleId="15">
    <w:name w:val="заголовок 1"/>
    <w:basedOn w:val="a0"/>
    <w:next w:val="a0"/>
    <w:rsid w:val="00EC56C0"/>
    <w:pPr>
      <w:keepNext/>
      <w:spacing w:after="0" w:line="240" w:lineRule="auto"/>
      <w:jc w:val="center"/>
    </w:pPr>
    <w:rPr>
      <w:rFonts w:ascii="Times New Roman" w:hAnsi="Times New Roman"/>
      <w:b/>
      <w:sz w:val="32"/>
      <w:szCs w:val="20"/>
    </w:rPr>
  </w:style>
  <w:style w:type="paragraph" w:customStyle="1" w:styleId="16">
    <w:name w:val="Текст1"/>
    <w:rsid w:val="00EC56C0"/>
    <w:rPr>
      <w:rFonts w:ascii="Courier New" w:hAnsi="Courier New"/>
    </w:rPr>
  </w:style>
  <w:style w:type="paragraph" w:customStyle="1" w:styleId="ConsPlusNormal">
    <w:name w:val="ConsPlusNormal"/>
    <w:rsid w:val="00EC56C0"/>
    <w:pPr>
      <w:widowControl w:val="0"/>
      <w:autoSpaceDE w:val="0"/>
      <w:autoSpaceDN w:val="0"/>
      <w:adjustRightInd w:val="0"/>
      <w:ind w:firstLine="720"/>
    </w:pPr>
    <w:rPr>
      <w:rFonts w:ascii="Arial" w:hAnsi="Arial" w:cs="Arial"/>
    </w:rPr>
  </w:style>
  <w:style w:type="paragraph" w:customStyle="1" w:styleId="210">
    <w:name w:val="Основной текст 21"/>
    <w:basedOn w:val="a0"/>
    <w:rsid w:val="00EC56C0"/>
    <w:pPr>
      <w:overflowPunct w:val="0"/>
      <w:autoSpaceDE w:val="0"/>
      <w:autoSpaceDN w:val="0"/>
      <w:adjustRightInd w:val="0"/>
      <w:spacing w:after="120" w:line="240" w:lineRule="auto"/>
      <w:ind w:firstLine="709"/>
      <w:jc w:val="both"/>
      <w:textAlignment w:val="baseline"/>
    </w:pPr>
    <w:rPr>
      <w:rFonts w:ascii="Times New Roman" w:hAnsi="Times New Roman"/>
      <w:sz w:val="28"/>
      <w:szCs w:val="20"/>
    </w:rPr>
  </w:style>
  <w:style w:type="paragraph" w:customStyle="1" w:styleId="ConsNonformat">
    <w:name w:val="ConsNonformat"/>
    <w:rsid w:val="00EC56C0"/>
    <w:pPr>
      <w:widowControl w:val="0"/>
      <w:autoSpaceDE w:val="0"/>
      <w:autoSpaceDN w:val="0"/>
      <w:ind w:right="19772"/>
    </w:pPr>
    <w:rPr>
      <w:rFonts w:ascii="Courier New" w:hAnsi="Courier New" w:cs="Courier New"/>
    </w:rPr>
  </w:style>
  <w:style w:type="paragraph" w:customStyle="1" w:styleId="ConsTitle">
    <w:name w:val="ConsTitle"/>
    <w:rsid w:val="00EC56C0"/>
    <w:pPr>
      <w:widowControl w:val="0"/>
      <w:autoSpaceDE w:val="0"/>
      <w:autoSpaceDN w:val="0"/>
      <w:ind w:right="19772"/>
    </w:pPr>
    <w:rPr>
      <w:rFonts w:ascii="Arial" w:hAnsi="Arial" w:cs="Arial"/>
      <w:b/>
      <w:bCs/>
    </w:rPr>
  </w:style>
  <w:style w:type="character" w:customStyle="1" w:styleId="spelle">
    <w:name w:val="spelle"/>
    <w:basedOn w:val="a1"/>
    <w:rsid w:val="00EC56C0"/>
  </w:style>
  <w:style w:type="character" w:customStyle="1" w:styleId="a7">
    <w:name w:val="Абзац списка Знак"/>
    <w:basedOn w:val="a1"/>
    <w:link w:val="a6"/>
    <w:uiPriority w:val="34"/>
    <w:rsid w:val="00E13F03"/>
    <w:rPr>
      <w:sz w:val="22"/>
      <w:szCs w:val="22"/>
    </w:rPr>
  </w:style>
  <w:style w:type="paragraph" w:customStyle="1" w:styleId="f">
    <w:name w:val="f"/>
    <w:basedOn w:val="a0"/>
    <w:rsid w:val="00C6253D"/>
    <w:pPr>
      <w:spacing w:before="100" w:beforeAutospacing="1" w:after="100" w:afterAutospacing="1" w:line="240" w:lineRule="auto"/>
    </w:pPr>
    <w:rPr>
      <w:rFonts w:ascii="Times New Roman" w:hAnsi="Times New Roman"/>
      <w:sz w:val="24"/>
      <w:szCs w:val="24"/>
    </w:rPr>
  </w:style>
  <w:style w:type="paragraph" w:customStyle="1" w:styleId="37">
    <w:name w:val="ИРА3"/>
    <w:basedOn w:val="23"/>
    <w:link w:val="38"/>
    <w:rsid w:val="0069598B"/>
    <w:pPr>
      <w:tabs>
        <w:tab w:val="right" w:leader="dot" w:pos="10308"/>
      </w:tabs>
      <w:spacing w:after="0" w:line="240" w:lineRule="auto"/>
      <w:ind w:left="240"/>
      <w:jc w:val="center"/>
    </w:pPr>
    <w:rPr>
      <w:rFonts w:ascii="Arial Narrow" w:hAnsi="Arial Narrow"/>
      <w:b/>
      <w:noProof/>
      <w:sz w:val="24"/>
      <w:szCs w:val="24"/>
    </w:rPr>
  </w:style>
  <w:style w:type="character" w:customStyle="1" w:styleId="38">
    <w:name w:val="ИРА3 Знак"/>
    <w:basedOn w:val="a1"/>
    <w:link w:val="37"/>
    <w:rsid w:val="0069598B"/>
    <w:rPr>
      <w:rFonts w:ascii="Arial Narrow" w:hAnsi="Arial Narrow"/>
      <w:b/>
      <w:noProof/>
      <w:sz w:val="24"/>
      <w:szCs w:val="24"/>
    </w:rPr>
  </w:style>
  <w:style w:type="paragraph" w:styleId="HTML">
    <w:name w:val="HTML Preformatted"/>
    <w:basedOn w:val="a0"/>
    <w:link w:val="HTML0"/>
    <w:uiPriority w:val="99"/>
    <w:semiHidden/>
    <w:unhideWhenUsed/>
    <w:rsid w:val="00E54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semiHidden/>
    <w:rsid w:val="00E54D56"/>
    <w:rPr>
      <w:rFonts w:ascii="Courier New" w:hAnsi="Courier New" w:cs="Courier New"/>
    </w:rPr>
  </w:style>
  <w:style w:type="paragraph" w:customStyle="1" w:styleId="Default">
    <w:name w:val="Default"/>
    <w:rsid w:val="00B00068"/>
    <w:pPr>
      <w:autoSpaceDE w:val="0"/>
      <w:autoSpaceDN w:val="0"/>
      <w:adjustRightInd w:val="0"/>
    </w:pPr>
    <w:rPr>
      <w:rFonts w:ascii="Arial" w:hAnsi="Arial" w:cs="Arial"/>
      <w:color w:val="000000"/>
      <w:sz w:val="24"/>
      <w:szCs w:val="24"/>
    </w:rPr>
  </w:style>
  <w:style w:type="character" w:customStyle="1" w:styleId="red">
    <w:name w:val="red"/>
    <w:basedOn w:val="a1"/>
    <w:rsid w:val="00F8164C"/>
  </w:style>
  <w:style w:type="character" w:customStyle="1" w:styleId="header45529218">
    <w:name w:val="header_45529218"/>
    <w:basedOn w:val="a1"/>
    <w:rsid w:val="00F8164C"/>
  </w:style>
  <w:style w:type="character" w:customStyle="1" w:styleId="text45529218">
    <w:name w:val="text_45529218"/>
    <w:basedOn w:val="a1"/>
    <w:rsid w:val="00F8164C"/>
  </w:style>
  <w:style w:type="character" w:customStyle="1" w:styleId="url45529218">
    <w:name w:val="url_45529218"/>
    <w:basedOn w:val="a1"/>
    <w:rsid w:val="00F8164C"/>
  </w:style>
  <w:style w:type="character" w:styleId="aff1">
    <w:name w:val="FollowedHyperlink"/>
    <w:basedOn w:val="a1"/>
    <w:uiPriority w:val="99"/>
    <w:semiHidden/>
    <w:unhideWhenUsed/>
    <w:rsid w:val="00F10588"/>
    <w:rPr>
      <w:color w:val="800080" w:themeColor="followedHyperlink"/>
      <w:u w:val="single"/>
    </w:rPr>
  </w:style>
  <w:style w:type="paragraph" w:styleId="aff2">
    <w:name w:val="Plain Text"/>
    <w:basedOn w:val="a0"/>
    <w:link w:val="aff3"/>
    <w:rsid w:val="00890D67"/>
    <w:pPr>
      <w:spacing w:after="0" w:line="240" w:lineRule="auto"/>
      <w:ind w:left="-57" w:right="-34"/>
      <w:jc w:val="center"/>
    </w:pPr>
    <w:rPr>
      <w:rFonts w:ascii="Courier New" w:eastAsia="Calibri" w:hAnsi="Courier New" w:cs="Courier New"/>
      <w:sz w:val="20"/>
      <w:szCs w:val="20"/>
    </w:rPr>
  </w:style>
  <w:style w:type="character" w:customStyle="1" w:styleId="aff3">
    <w:name w:val="Текст Знак"/>
    <w:basedOn w:val="a1"/>
    <w:link w:val="aff2"/>
    <w:rsid w:val="00890D67"/>
    <w:rPr>
      <w:rFonts w:ascii="Courier New" w:eastAsia="Calibri" w:hAnsi="Courier New" w:cs="Courier New"/>
    </w:rPr>
  </w:style>
  <w:style w:type="character" w:customStyle="1" w:styleId="aff">
    <w:name w:val="Название объекта Знак"/>
    <w:basedOn w:val="a1"/>
    <w:link w:val="afe"/>
    <w:rsid w:val="00222B5A"/>
    <w:rPr>
      <w:rFonts w:ascii="Times New Roman" w:hAnsi="Times New Roman"/>
      <w:sz w:val="28"/>
      <w:szCs w:val="28"/>
      <w:shd w:val="clear" w:color="auto" w:fill="FFFFFF"/>
    </w:rPr>
  </w:style>
  <w:style w:type="character" w:customStyle="1" w:styleId="Normal">
    <w:name w:val="Normal Знак"/>
    <w:basedOn w:val="a1"/>
    <w:link w:val="14"/>
    <w:locked/>
    <w:rsid w:val="00222B5A"/>
    <w:rPr>
      <w:rFonts w:ascii="Times New Roman" w:hAnsi="Times New Roman"/>
      <w:snapToGrid w:val="0"/>
    </w:rPr>
  </w:style>
  <w:style w:type="paragraph" w:customStyle="1" w:styleId="Normal10-022">
    <w:name w:val="Стиль Normal + 10 пт полужирный По центру Слева:  -02 см Справ...2"/>
    <w:basedOn w:val="14"/>
    <w:rsid w:val="00222B5A"/>
    <w:pPr>
      <w:snapToGrid w:val="0"/>
      <w:ind w:left="-113" w:right="-113"/>
      <w:jc w:val="center"/>
    </w:pPr>
    <w:rPr>
      <w:rFonts w:eastAsia="Calibri"/>
      <w:b/>
      <w:bCs/>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157">
      <w:bodyDiv w:val="1"/>
      <w:marLeft w:val="0"/>
      <w:marRight w:val="0"/>
      <w:marTop w:val="0"/>
      <w:marBottom w:val="0"/>
      <w:divBdr>
        <w:top w:val="none" w:sz="0" w:space="0" w:color="auto"/>
        <w:left w:val="none" w:sz="0" w:space="0" w:color="auto"/>
        <w:bottom w:val="none" w:sz="0" w:space="0" w:color="auto"/>
        <w:right w:val="none" w:sz="0" w:space="0" w:color="auto"/>
      </w:divBdr>
    </w:div>
    <w:div w:id="163085806">
      <w:bodyDiv w:val="1"/>
      <w:marLeft w:val="0"/>
      <w:marRight w:val="0"/>
      <w:marTop w:val="0"/>
      <w:marBottom w:val="0"/>
      <w:divBdr>
        <w:top w:val="none" w:sz="0" w:space="0" w:color="auto"/>
        <w:left w:val="none" w:sz="0" w:space="0" w:color="auto"/>
        <w:bottom w:val="none" w:sz="0" w:space="0" w:color="auto"/>
        <w:right w:val="none" w:sz="0" w:space="0" w:color="auto"/>
      </w:divBdr>
      <w:divsChild>
        <w:div w:id="366221521">
          <w:marLeft w:val="0"/>
          <w:marRight w:val="0"/>
          <w:marTop w:val="0"/>
          <w:marBottom w:val="0"/>
          <w:divBdr>
            <w:top w:val="none" w:sz="0" w:space="0" w:color="auto"/>
            <w:left w:val="none" w:sz="0" w:space="0" w:color="auto"/>
            <w:bottom w:val="none" w:sz="0" w:space="0" w:color="auto"/>
            <w:right w:val="none" w:sz="0" w:space="0" w:color="auto"/>
          </w:divBdr>
          <w:divsChild>
            <w:div w:id="841965415">
              <w:marLeft w:val="0"/>
              <w:marRight w:val="0"/>
              <w:marTop w:val="0"/>
              <w:marBottom w:val="0"/>
              <w:divBdr>
                <w:top w:val="none" w:sz="0" w:space="0" w:color="auto"/>
                <w:left w:val="none" w:sz="0" w:space="0" w:color="auto"/>
                <w:bottom w:val="none" w:sz="0" w:space="0" w:color="auto"/>
                <w:right w:val="none" w:sz="0" w:space="0" w:color="auto"/>
              </w:divBdr>
              <w:divsChild>
                <w:div w:id="1180461131">
                  <w:marLeft w:val="0"/>
                  <w:marRight w:val="0"/>
                  <w:marTop w:val="0"/>
                  <w:marBottom w:val="0"/>
                  <w:divBdr>
                    <w:top w:val="none" w:sz="0" w:space="0" w:color="auto"/>
                    <w:left w:val="none" w:sz="0" w:space="0" w:color="auto"/>
                    <w:bottom w:val="none" w:sz="0" w:space="0" w:color="auto"/>
                    <w:right w:val="none" w:sz="0" w:space="0" w:color="auto"/>
                  </w:divBdr>
                  <w:divsChild>
                    <w:div w:id="1655331711">
                      <w:marLeft w:val="0"/>
                      <w:marRight w:val="0"/>
                      <w:marTop w:val="0"/>
                      <w:marBottom w:val="0"/>
                      <w:divBdr>
                        <w:top w:val="none" w:sz="0" w:space="0" w:color="auto"/>
                        <w:left w:val="none" w:sz="0" w:space="0" w:color="auto"/>
                        <w:bottom w:val="none" w:sz="0" w:space="0" w:color="auto"/>
                        <w:right w:val="none" w:sz="0" w:space="0" w:color="auto"/>
                      </w:divBdr>
                      <w:divsChild>
                        <w:div w:id="717321200">
                          <w:marLeft w:val="0"/>
                          <w:marRight w:val="0"/>
                          <w:marTop w:val="0"/>
                          <w:marBottom w:val="0"/>
                          <w:divBdr>
                            <w:top w:val="none" w:sz="0" w:space="0" w:color="auto"/>
                            <w:left w:val="none" w:sz="0" w:space="0" w:color="auto"/>
                            <w:bottom w:val="none" w:sz="0" w:space="0" w:color="auto"/>
                            <w:right w:val="none" w:sz="0" w:space="0" w:color="auto"/>
                          </w:divBdr>
                          <w:divsChild>
                            <w:div w:id="892081304">
                              <w:marLeft w:val="0"/>
                              <w:marRight w:val="0"/>
                              <w:marTop w:val="0"/>
                              <w:marBottom w:val="0"/>
                              <w:divBdr>
                                <w:top w:val="none" w:sz="0" w:space="0" w:color="auto"/>
                                <w:left w:val="none" w:sz="0" w:space="0" w:color="auto"/>
                                <w:bottom w:val="none" w:sz="0" w:space="0" w:color="auto"/>
                                <w:right w:val="none" w:sz="0" w:space="0" w:color="auto"/>
                              </w:divBdr>
                              <w:divsChild>
                                <w:div w:id="1918589506">
                                  <w:marLeft w:val="0"/>
                                  <w:marRight w:val="0"/>
                                  <w:marTop w:val="0"/>
                                  <w:marBottom w:val="0"/>
                                  <w:divBdr>
                                    <w:top w:val="none" w:sz="0" w:space="0" w:color="auto"/>
                                    <w:left w:val="none" w:sz="0" w:space="0" w:color="auto"/>
                                    <w:bottom w:val="none" w:sz="0" w:space="0" w:color="auto"/>
                                    <w:right w:val="none" w:sz="0" w:space="0" w:color="auto"/>
                                  </w:divBdr>
                                  <w:divsChild>
                                    <w:div w:id="722603495">
                                      <w:marLeft w:val="0"/>
                                      <w:marRight w:val="0"/>
                                      <w:marTop w:val="0"/>
                                      <w:marBottom w:val="0"/>
                                      <w:divBdr>
                                        <w:top w:val="none" w:sz="0" w:space="0" w:color="auto"/>
                                        <w:left w:val="none" w:sz="0" w:space="0" w:color="auto"/>
                                        <w:bottom w:val="none" w:sz="0" w:space="0" w:color="auto"/>
                                        <w:right w:val="none" w:sz="0" w:space="0" w:color="auto"/>
                                      </w:divBdr>
                                      <w:divsChild>
                                        <w:div w:id="1552383603">
                                          <w:marLeft w:val="75"/>
                                          <w:marRight w:val="75"/>
                                          <w:marTop w:val="75"/>
                                          <w:marBottom w:val="75"/>
                                          <w:divBdr>
                                            <w:top w:val="single" w:sz="6" w:space="4" w:color="EAEAEA"/>
                                            <w:left w:val="single" w:sz="6" w:space="4" w:color="EAEAEA"/>
                                            <w:bottom w:val="single" w:sz="6" w:space="4" w:color="EAEAEA"/>
                                            <w:right w:val="single" w:sz="6" w:space="4" w:color="EAEAEA"/>
                                          </w:divBdr>
                                          <w:divsChild>
                                            <w:div w:id="1533227387">
                                              <w:marLeft w:val="0"/>
                                              <w:marRight w:val="0"/>
                                              <w:marTop w:val="0"/>
                                              <w:marBottom w:val="0"/>
                                              <w:divBdr>
                                                <w:top w:val="none" w:sz="0" w:space="0" w:color="auto"/>
                                                <w:left w:val="none" w:sz="0" w:space="0" w:color="auto"/>
                                                <w:bottom w:val="none" w:sz="0" w:space="0" w:color="auto"/>
                                                <w:right w:val="none" w:sz="0" w:space="0" w:color="auto"/>
                                              </w:divBdr>
                                              <w:divsChild>
                                                <w:div w:id="6806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80027">
      <w:bodyDiv w:val="1"/>
      <w:marLeft w:val="0"/>
      <w:marRight w:val="0"/>
      <w:marTop w:val="0"/>
      <w:marBottom w:val="0"/>
      <w:divBdr>
        <w:top w:val="none" w:sz="0" w:space="0" w:color="auto"/>
        <w:left w:val="none" w:sz="0" w:space="0" w:color="auto"/>
        <w:bottom w:val="none" w:sz="0" w:space="0" w:color="auto"/>
        <w:right w:val="none" w:sz="0" w:space="0" w:color="auto"/>
      </w:divBdr>
    </w:div>
    <w:div w:id="229653323">
      <w:bodyDiv w:val="1"/>
      <w:marLeft w:val="0"/>
      <w:marRight w:val="0"/>
      <w:marTop w:val="0"/>
      <w:marBottom w:val="0"/>
      <w:divBdr>
        <w:top w:val="none" w:sz="0" w:space="0" w:color="auto"/>
        <w:left w:val="none" w:sz="0" w:space="0" w:color="auto"/>
        <w:bottom w:val="none" w:sz="0" w:space="0" w:color="auto"/>
        <w:right w:val="none" w:sz="0" w:space="0" w:color="auto"/>
      </w:divBdr>
    </w:div>
    <w:div w:id="301351809">
      <w:bodyDiv w:val="1"/>
      <w:marLeft w:val="0"/>
      <w:marRight w:val="0"/>
      <w:marTop w:val="0"/>
      <w:marBottom w:val="0"/>
      <w:divBdr>
        <w:top w:val="none" w:sz="0" w:space="0" w:color="auto"/>
        <w:left w:val="none" w:sz="0" w:space="0" w:color="auto"/>
        <w:bottom w:val="none" w:sz="0" w:space="0" w:color="auto"/>
        <w:right w:val="none" w:sz="0" w:space="0" w:color="auto"/>
      </w:divBdr>
    </w:div>
    <w:div w:id="378096210">
      <w:bodyDiv w:val="1"/>
      <w:marLeft w:val="0"/>
      <w:marRight w:val="0"/>
      <w:marTop w:val="0"/>
      <w:marBottom w:val="0"/>
      <w:divBdr>
        <w:top w:val="none" w:sz="0" w:space="0" w:color="auto"/>
        <w:left w:val="none" w:sz="0" w:space="0" w:color="auto"/>
        <w:bottom w:val="none" w:sz="0" w:space="0" w:color="auto"/>
        <w:right w:val="none" w:sz="0" w:space="0" w:color="auto"/>
      </w:divBdr>
    </w:div>
    <w:div w:id="390157340">
      <w:bodyDiv w:val="1"/>
      <w:marLeft w:val="0"/>
      <w:marRight w:val="0"/>
      <w:marTop w:val="0"/>
      <w:marBottom w:val="0"/>
      <w:divBdr>
        <w:top w:val="none" w:sz="0" w:space="0" w:color="auto"/>
        <w:left w:val="none" w:sz="0" w:space="0" w:color="auto"/>
        <w:bottom w:val="none" w:sz="0" w:space="0" w:color="auto"/>
        <w:right w:val="none" w:sz="0" w:space="0" w:color="auto"/>
      </w:divBdr>
      <w:divsChild>
        <w:div w:id="2069986787">
          <w:marLeft w:val="0"/>
          <w:marRight w:val="0"/>
          <w:marTop w:val="0"/>
          <w:marBottom w:val="0"/>
          <w:divBdr>
            <w:top w:val="none" w:sz="0" w:space="0" w:color="auto"/>
            <w:left w:val="none" w:sz="0" w:space="0" w:color="auto"/>
            <w:bottom w:val="none" w:sz="0" w:space="0" w:color="auto"/>
            <w:right w:val="none" w:sz="0" w:space="0" w:color="auto"/>
          </w:divBdr>
          <w:divsChild>
            <w:div w:id="201676913">
              <w:marLeft w:val="0"/>
              <w:marRight w:val="0"/>
              <w:marTop w:val="0"/>
              <w:marBottom w:val="0"/>
              <w:divBdr>
                <w:top w:val="none" w:sz="0" w:space="0" w:color="auto"/>
                <w:left w:val="none" w:sz="0" w:space="0" w:color="auto"/>
                <w:bottom w:val="none" w:sz="0" w:space="0" w:color="auto"/>
                <w:right w:val="none" w:sz="0" w:space="0" w:color="auto"/>
              </w:divBdr>
              <w:divsChild>
                <w:div w:id="535243406">
                  <w:marLeft w:val="0"/>
                  <w:marRight w:val="0"/>
                  <w:marTop w:val="0"/>
                  <w:marBottom w:val="0"/>
                  <w:divBdr>
                    <w:top w:val="none" w:sz="0" w:space="0" w:color="auto"/>
                    <w:left w:val="none" w:sz="0" w:space="0" w:color="auto"/>
                    <w:bottom w:val="none" w:sz="0" w:space="0" w:color="auto"/>
                    <w:right w:val="none" w:sz="0" w:space="0" w:color="auto"/>
                  </w:divBdr>
                  <w:divsChild>
                    <w:div w:id="537473472">
                      <w:marLeft w:val="0"/>
                      <w:marRight w:val="0"/>
                      <w:marTop w:val="0"/>
                      <w:marBottom w:val="0"/>
                      <w:divBdr>
                        <w:top w:val="none" w:sz="0" w:space="0" w:color="auto"/>
                        <w:left w:val="none" w:sz="0" w:space="0" w:color="auto"/>
                        <w:bottom w:val="none" w:sz="0" w:space="0" w:color="auto"/>
                        <w:right w:val="none" w:sz="0" w:space="0" w:color="auto"/>
                      </w:divBdr>
                      <w:divsChild>
                        <w:div w:id="1477794399">
                          <w:marLeft w:val="0"/>
                          <w:marRight w:val="0"/>
                          <w:marTop w:val="0"/>
                          <w:marBottom w:val="0"/>
                          <w:divBdr>
                            <w:top w:val="none" w:sz="0" w:space="0" w:color="auto"/>
                            <w:left w:val="none" w:sz="0" w:space="0" w:color="auto"/>
                            <w:bottom w:val="none" w:sz="0" w:space="0" w:color="auto"/>
                            <w:right w:val="none" w:sz="0" w:space="0" w:color="auto"/>
                          </w:divBdr>
                          <w:divsChild>
                            <w:div w:id="1773233752">
                              <w:marLeft w:val="0"/>
                              <w:marRight w:val="0"/>
                              <w:marTop w:val="0"/>
                              <w:marBottom w:val="0"/>
                              <w:divBdr>
                                <w:top w:val="none" w:sz="0" w:space="0" w:color="auto"/>
                                <w:left w:val="none" w:sz="0" w:space="0" w:color="auto"/>
                                <w:bottom w:val="none" w:sz="0" w:space="0" w:color="auto"/>
                                <w:right w:val="none" w:sz="0" w:space="0" w:color="auto"/>
                              </w:divBdr>
                              <w:divsChild>
                                <w:div w:id="201792920">
                                  <w:marLeft w:val="0"/>
                                  <w:marRight w:val="0"/>
                                  <w:marTop w:val="0"/>
                                  <w:marBottom w:val="0"/>
                                  <w:divBdr>
                                    <w:top w:val="none" w:sz="0" w:space="0" w:color="auto"/>
                                    <w:left w:val="none" w:sz="0" w:space="0" w:color="auto"/>
                                    <w:bottom w:val="none" w:sz="0" w:space="0" w:color="auto"/>
                                    <w:right w:val="none" w:sz="0" w:space="0" w:color="auto"/>
                                  </w:divBdr>
                                  <w:divsChild>
                                    <w:div w:id="1432315708">
                                      <w:marLeft w:val="0"/>
                                      <w:marRight w:val="0"/>
                                      <w:marTop w:val="0"/>
                                      <w:marBottom w:val="0"/>
                                      <w:divBdr>
                                        <w:top w:val="none" w:sz="0" w:space="0" w:color="auto"/>
                                        <w:left w:val="none" w:sz="0" w:space="0" w:color="auto"/>
                                        <w:bottom w:val="none" w:sz="0" w:space="0" w:color="auto"/>
                                        <w:right w:val="none" w:sz="0" w:space="0" w:color="auto"/>
                                      </w:divBdr>
                                      <w:divsChild>
                                        <w:div w:id="8661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847652">
      <w:bodyDiv w:val="1"/>
      <w:marLeft w:val="0"/>
      <w:marRight w:val="0"/>
      <w:marTop w:val="0"/>
      <w:marBottom w:val="0"/>
      <w:divBdr>
        <w:top w:val="none" w:sz="0" w:space="0" w:color="auto"/>
        <w:left w:val="none" w:sz="0" w:space="0" w:color="auto"/>
        <w:bottom w:val="none" w:sz="0" w:space="0" w:color="auto"/>
        <w:right w:val="none" w:sz="0" w:space="0" w:color="auto"/>
      </w:divBdr>
    </w:div>
    <w:div w:id="399642607">
      <w:bodyDiv w:val="1"/>
      <w:marLeft w:val="0"/>
      <w:marRight w:val="0"/>
      <w:marTop w:val="0"/>
      <w:marBottom w:val="0"/>
      <w:divBdr>
        <w:top w:val="none" w:sz="0" w:space="0" w:color="auto"/>
        <w:left w:val="none" w:sz="0" w:space="0" w:color="auto"/>
        <w:bottom w:val="none" w:sz="0" w:space="0" w:color="auto"/>
        <w:right w:val="none" w:sz="0" w:space="0" w:color="auto"/>
      </w:divBdr>
      <w:divsChild>
        <w:div w:id="740175305">
          <w:marLeft w:val="0"/>
          <w:marRight w:val="0"/>
          <w:marTop w:val="0"/>
          <w:marBottom w:val="0"/>
          <w:divBdr>
            <w:top w:val="none" w:sz="0" w:space="0" w:color="auto"/>
            <w:left w:val="none" w:sz="0" w:space="0" w:color="auto"/>
            <w:bottom w:val="none" w:sz="0" w:space="0" w:color="auto"/>
            <w:right w:val="none" w:sz="0" w:space="0" w:color="auto"/>
          </w:divBdr>
          <w:divsChild>
            <w:div w:id="1158184309">
              <w:marLeft w:val="0"/>
              <w:marRight w:val="0"/>
              <w:marTop w:val="0"/>
              <w:marBottom w:val="0"/>
              <w:divBdr>
                <w:top w:val="none" w:sz="0" w:space="0" w:color="auto"/>
                <w:left w:val="none" w:sz="0" w:space="0" w:color="auto"/>
                <w:bottom w:val="none" w:sz="0" w:space="0" w:color="auto"/>
                <w:right w:val="none" w:sz="0" w:space="0" w:color="auto"/>
              </w:divBdr>
              <w:divsChild>
                <w:div w:id="366880599">
                  <w:marLeft w:val="0"/>
                  <w:marRight w:val="0"/>
                  <w:marTop w:val="0"/>
                  <w:marBottom w:val="0"/>
                  <w:divBdr>
                    <w:top w:val="none" w:sz="0" w:space="0" w:color="auto"/>
                    <w:left w:val="none" w:sz="0" w:space="0" w:color="auto"/>
                    <w:bottom w:val="none" w:sz="0" w:space="0" w:color="auto"/>
                    <w:right w:val="none" w:sz="0" w:space="0" w:color="auto"/>
                  </w:divBdr>
                  <w:divsChild>
                    <w:div w:id="12034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69973">
      <w:bodyDiv w:val="1"/>
      <w:marLeft w:val="0"/>
      <w:marRight w:val="0"/>
      <w:marTop w:val="0"/>
      <w:marBottom w:val="0"/>
      <w:divBdr>
        <w:top w:val="none" w:sz="0" w:space="0" w:color="auto"/>
        <w:left w:val="none" w:sz="0" w:space="0" w:color="auto"/>
        <w:bottom w:val="none" w:sz="0" w:space="0" w:color="auto"/>
        <w:right w:val="none" w:sz="0" w:space="0" w:color="auto"/>
      </w:divBdr>
      <w:divsChild>
        <w:div w:id="292371291">
          <w:marLeft w:val="0"/>
          <w:marRight w:val="0"/>
          <w:marTop w:val="0"/>
          <w:marBottom w:val="0"/>
          <w:divBdr>
            <w:top w:val="none" w:sz="0" w:space="0" w:color="auto"/>
            <w:left w:val="none" w:sz="0" w:space="0" w:color="auto"/>
            <w:bottom w:val="none" w:sz="0" w:space="0" w:color="auto"/>
            <w:right w:val="none" w:sz="0" w:space="0" w:color="auto"/>
          </w:divBdr>
        </w:div>
        <w:div w:id="1982230559">
          <w:marLeft w:val="0"/>
          <w:marRight w:val="0"/>
          <w:marTop w:val="0"/>
          <w:marBottom w:val="0"/>
          <w:divBdr>
            <w:top w:val="none" w:sz="0" w:space="0" w:color="auto"/>
            <w:left w:val="none" w:sz="0" w:space="0" w:color="auto"/>
            <w:bottom w:val="none" w:sz="0" w:space="0" w:color="auto"/>
            <w:right w:val="none" w:sz="0" w:space="0" w:color="auto"/>
          </w:divBdr>
        </w:div>
      </w:divsChild>
    </w:div>
    <w:div w:id="474185540">
      <w:bodyDiv w:val="1"/>
      <w:marLeft w:val="0"/>
      <w:marRight w:val="0"/>
      <w:marTop w:val="0"/>
      <w:marBottom w:val="0"/>
      <w:divBdr>
        <w:top w:val="none" w:sz="0" w:space="0" w:color="auto"/>
        <w:left w:val="none" w:sz="0" w:space="0" w:color="auto"/>
        <w:bottom w:val="none" w:sz="0" w:space="0" w:color="auto"/>
        <w:right w:val="none" w:sz="0" w:space="0" w:color="auto"/>
      </w:divBdr>
    </w:div>
    <w:div w:id="497813149">
      <w:bodyDiv w:val="1"/>
      <w:marLeft w:val="0"/>
      <w:marRight w:val="0"/>
      <w:marTop w:val="0"/>
      <w:marBottom w:val="0"/>
      <w:divBdr>
        <w:top w:val="none" w:sz="0" w:space="0" w:color="auto"/>
        <w:left w:val="none" w:sz="0" w:space="0" w:color="auto"/>
        <w:bottom w:val="none" w:sz="0" w:space="0" w:color="auto"/>
        <w:right w:val="none" w:sz="0" w:space="0" w:color="auto"/>
      </w:divBdr>
    </w:div>
    <w:div w:id="572737866">
      <w:bodyDiv w:val="1"/>
      <w:marLeft w:val="0"/>
      <w:marRight w:val="0"/>
      <w:marTop w:val="0"/>
      <w:marBottom w:val="0"/>
      <w:divBdr>
        <w:top w:val="none" w:sz="0" w:space="0" w:color="auto"/>
        <w:left w:val="none" w:sz="0" w:space="0" w:color="auto"/>
        <w:bottom w:val="none" w:sz="0" w:space="0" w:color="auto"/>
        <w:right w:val="none" w:sz="0" w:space="0" w:color="auto"/>
      </w:divBdr>
    </w:div>
    <w:div w:id="601228291">
      <w:bodyDiv w:val="1"/>
      <w:marLeft w:val="0"/>
      <w:marRight w:val="0"/>
      <w:marTop w:val="0"/>
      <w:marBottom w:val="0"/>
      <w:divBdr>
        <w:top w:val="none" w:sz="0" w:space="0" w:color="auto"/>
        <w:left w:val="none" w:sz="0" w:space="0" w:color="auto"/>
        <w:bottom w:val="none" w:sz="0" w:space="0" w:color="auto"/>
        <w:right w:val="none" w:sz="0" w:space="0" w:color="auto"/>
      </w:divBdr>
    </w:div>
    <w:div w:id="643048305">
      <w:bodyDiv w:val="1"/>
      <w:marLeft w:val="0"/>
      <w:marRight w:val="0"/>
      <w:marTop w:val="0"/>
      <w:marBottom w:val="0"/>
      <w:divBdr>
        <w:top w:val="none" w:sz="0" w:space="0" w:color="auto"/>
        <w:left w:val="none" w:sz="0" w:space="0" w:color="auto"/>
        <w:bottom w:val="none" w:sz="0" w:space="0" w:color="auto"/>
        <w:right w:val="none" w:sz="0" w:space="0" w:color="auto"/>
      </w:divBdr>
    </w:div>
    <w:div w:id="702436850">
      <w:bodyDiv w:val="1"/>
      <w:marLeft w:val="0"/>
      <w:marRight w:val="0"/>
      <w:marTop w:val="0"/>
      <w:marBottom w:val="0"/>
      <w:divBdr>
        <w:top w:val="none" w:sz="0" w:space="0" w:color="auto"/>
        <w:left w:val="none" w:sz="0" w:space="0" w:color="auto"/>
        <w:bottom w:val="none" w:sz="0" w:space="0" w:color="auto"/>
        <w:right w:val="none" w:sz="0" w:space="0" w:color="auto"/>
      </w:divBdr>
    </w:div>
    <w:div w:id="789402154">
      <w:bodyDiv w:val="1"/>
      <w:marLeft w:val="0"/>
      <w:marRight w:val="0"/>
      <w:marTop w:val="0"/>
      <w:marBottom w:val="0"/>
      <w:divBdr>
        <w:top w:val="none" w:sz="0" w:space="0" w:color="auto"/>
        <w:left w:val="none" w:sz="0" w:space="0" w:color="auto"/>
        <w:bottom w:val="none" w:sz="0" w:space="0" w:color="auto"/>
        <w:right w:val="none" w:sz="0" w:space="0" w:color="auto"/>
      </w:divBdr>
    </w:div>
    <w:div w:id="863135230">
      <w:bodyDiv w:val="1"/>
      <w:marLeft w:val="0"/>
      <w:marRight w:val="0"/>
      <w:marTop w:val="0"/>
      <w:marBottom w:val="0"/>
      <w:divBdr>
        <w:top w:val="none" w:sz="0" w:space="0" w:color="auto"/>
        <w:left w:val="none" w:sz="0" w:space="0" w:color="auto"/>
        <w:bottom w:val="none" w:sz="0" w:space="0" w:color="auto"/>
        <w:right w:val="none" w:sz="0" w:space="0" w:color="auto"/>
      </w:divBdr>
    </w:div>
    <w:div w:id="888036412">
      <w:bodyDiv w:val="1"/>
      <w:marLeft w:val="0"/>
      <w:marRight w:val="0"/>
      <w:marTop w:val="0"/>
      <w:marBottom w:val="0"/>
      <w:divBdr>
        <w:top w:val="none" w:sz="0" w:space="0" w:color="auto"/>
        <w:left w:val="none" w:sz="0" w:space="0" w:color="auto"/>
        <w:bottom w:val="none" w:sz="0" w:space="0" w:color="auto"/>
        <w:right w:val="none" w:sz="0" w:space="0" w:color="auto"/>
      </w:divBdr>
    </w:div>
    <w:div w:id="956257198">
      <w:bodyDiv w:val="1"/>
      <w:marLeft w:val="0"/>
      <w:marRight w:val="0"/>
      <w:marTop w:val="0"/>
      <w:marBottom w:val="0"/>
      <w:divBdr>
        <w:top w:val="none" w:sz="0" w:space="0" w:color="auto"/>
        <w:left w:val="none" w:sz="0" w:space="0" w:color="auto"/>
        <w:bottom w:val="none" w:sz="0" w:space="0" w:color="auto"/>
        <w:right w:val="none" w:sz="0" w:space="0" w:color="auto"/>
      </w:divBdr>
    </w:div>
    <w:div w:id="971713147">
      <w:bodyDiv w:val="1"/>
      <w:marLeft w:val="0"/>
      <w:marRight w:val="0"/>
      <w:marTop w:val="0"/>
      <w:marBottom w:val="0"/>
      <w:divBdr>
        <w:top w:val="none" w:sz="0" w:space="0" w:color="auto"/>
        <w:left w:val="none" w:sz="0" w:space="0" w:color="auto"/>
        <w:bottom w:val="none" w:sz="0" w:space="0" w:color="auto"/>
        <w:right w:val="none" w:sz="0" w:space="0" w:color="auto"/>
      </w:divBdr>
      <w:divsChild>
        <w:div w:id="711882542">
          <w:marLeft w:val="0"/>
          <w:marRight w:val="0"/>
          <w:marTop w:val="0"/>
          <w:marBottom w:val="0"/>
          <w:divBdr>
            <w:top w:val="none" w:sz="0" w:space="0" w:color="auto"/>
            <w:left w:val="none" w:sz="0" w:space="0" w:color="auto"/>
            <w:bottom w:val="none" w:sz="0" w:space="0" w:color="auto"/>
            <w:right w:val="none" w:sz="0" w:space="0" w:color="auto"/>
          </w:divBdr>
        </w:div>
      </w:divsChild>
    </w:div>
    <w:div w:id="974800372">
      <w:bodyDiv w:val="1"/>
      <w:marLeft w:val="0"/>
      <w:marRight w:val="0"/>
      <w:marTop w:val="0"/>
      <w:marBottom w:val="0"/>
      <w:divBdr>
        <w:top w:val="none" w:sz="0" w:space="0" w:color="auto"/>
        <w:left w:val="none" w:sz="0" w:space="0" w:color="auto"/>
        <w:bottom w:val="none" w:sz="0" w:space="0" w:color="auto"/>
        <w:right w:val="none" w:sz="0" w:space="0" w:color="auto"/>
      </w:divBdr>
    </w:div>
    <w:div w:id="988901144">
      <w:bodyDiv w:val="1"/>
      <w:marLeft w:val="0"/>
      <w:marRight w:val="0"/>
      <w:marTop w:val="0"/>
      <w:marBottom w:val="0"/>
      <w:divBdr>
        <w:top w:val="none" w:sz="0" w:space="0" w:color="auto"/>
        <w:left w:val="none" w:sz="0" w:space="0" w:color="auto"/>
        <w:bottom w:val="none" w:sz="0" w:space="0" w:color="auto"/>
        <w:right w:val="none" w:sz="0" w:space="0" w:color="auto"/>
      </w:divBdr>
    </w:div>
    <w:div w:id="999652001">
      <w:bodyDiv w:val="1"/>
      <w:marLeft w:val="0"/>
      <w:marRight w:val="0"/>
      <w:marTop w:val="0"/>
      <w:marBottom w:val="0"/>
      <w:divBdr>
        <w:top w:val="none" w:sz="0" w:space="0" w:color="auto"/>
        <w:left w:val="none" w:sz="0" w:space="0" w:color="auto"/>
        <w:bottom w:val="none" w:sz="0" w:space="0" w:color="auto"/>
        <w:right w:val="none" w:sz="0" w:space="0" w:color="auto"/>
      </w:divBdr>
    </w:div>
    <w:div w:id="1036276485">
      <w:bodyDiv w:val="1"/>
      <w:marLeft w:val="0"/>
      <w:marRight w:val="0"/>
      <w:marTop w:val="0"/>
      <w:marBottom w:val="0"/>
      <w:divBdr>
        <w:top w:val="none" w:sz="0" w:space="0" w:color="auto"/>
        <w:left w:val="none" w:sz="0" w:space="0" w:color="auto"/>
        <w:bottom w:val="none" w:sz="0" w:space="0" w:color="auto"/>
        <w:right w:val="none" w:sz="0" w:space="0" w:color="auto"/>
      </w:divBdr>
    </w:div>
    <w:div w:id="1070231296">
      <w:bodyDiv w:val="1"/>
      <w:marLeft w:val="0"/>
      <w:marRight w:val="0"/>
      <w:marTop w:val="0"/>
      <w:marBottom w:val="0"/>
      <w:divBdr>
        <w:top w:val="none" w:sz="0" w:space="0" w:color="auto"/>
        <w:left w:val="none" w:sz="0" w:space="0" w:color="auto"/>
        <w:bottom w:val="none" w:sz="0" w:space="0" w:color="auto"/>
        <w:right w:val="none" w:sz="0" w:space="0" w:color="auto"/>
      </w:divBdr>
    </w:div>
    <w:div w:id="1102149447">
      <w:bodyDiv w:val="1"/>
      <w:marLeft w:val="0"/>
      <w:marRight w:val="0"/>
      <w:marTop w:val="0"/>
      <w:marBottom w:val="0"/>
      <w:divBdr>
        <w:top w:val="none" w:sz="0" w:space="0" w:color="auto"/>
        <w:left w:val="none" w:sz="0" w:space="0" w:color="auto"/>
        <w:bottom w:val="none" w:sz="0" w:space="0" w:color="auto"/>
        <w:right w:val="none" w:sz="0" w:space="0" w:color="auto"/>
      </w:divBdr>
    </w:div>
    <w:div w:id="1172257962">
      <w:bodyDiv w:val="1"/>
      <w:marLeft w:val="0"/>
      <w:marRight w:val="0"/>
      <w:marTop w:val="0"/>
      <w:marBottom w:val="0"/>
      <w:divBdr>
        <w:top w:val="none" w:sz="0" w:space="0" w:color="auto"/>
        <w:left w:val="none" w:sz="0" w:space="0" w:color="auto"/>
        <w:bottom w:val="none" w:sz="0" w:space="0" w:color="auto"/>
        <w:right w:val="none" w:sz="0" w:space="0" w:color="auto"/>
      </w:divBdr>
      <w:divsChild>
        <w:div w:id="733551873">
          <w:marLeft w:val="0"/>
          <w:marRight w:val="0"/>
          <w:marTop w:val="0"/>
          <w:marBottom w:val="0"/>
          <w:divBdr>
            <w:top w:val="none" w:sz="0" w:space="0" w:color="auto"/>
            <w:left w:val="none" w:sz="0" w:space="0" w:color="auto"/>
            <w:bottom w:val="none" w:sz="0" w:space="0" w:color="auto"/>
            <w:right w:val="none" w:sz="0" w:space="0" w:color="auto"/>
          </w:divBdr>
        </w:div>
      </w:divsChild>
    </w:div>
    <w:div w:id="1180466219">
      <w:bodyDiv w:val="1"/>
      <w:marLeft w:val="0"/>
      <w:marRight w:val="0"/>
      <w:marTop w:val="0"/>
      <w:marBottom w:val="0"/>
      <w:divBdr>
        <w:top w:val="none" w:sz="0" w:space="0" w:color="auto"/>
        <w:left w:val="none" w:sz="0" w:space="0" w:color="auto"/>
        <w:bottom w:val="none" w:sz="0" w:space="0" w:color="auto"/>
        <w:right w:val="none" w:sz="0" w:space="0" w:color="auto"/>
      </w:divBdr>
    </w:div>
    <w:div w:id="1197281176">
      <w:bodyDiv w:val="1"/>
      <w:marLeft w:val="0"/>
      <w:marRight w:val="0"/>
      <w:marTop w:val="0"/>
      <w:marBottom w:val="0"/>
      <w:divBdr>
        <w:top w:val="none" w:sz="0" w:space="0" w:color="auto"/>
        <w:left w:val="none" w:sz="0" w:space="0" w:color="auto"/>
        <w:bottom w:val="none" w:sz="0" w:space="0" w:color="auto"/>
        <w:right w:val="none" w:sz="0" w:space="0" w:color="auto"/>
      </w:divBdr>
    </w:div>
    <w:div w:id="1224757694">
      <w:bodyDiv w:val="1"/>
      <w:marLeft w:val="0"/>
      <w:marRight w:val="0"/>
      <w:marTop w:val="0"/>
      <w:marBottom w:val="0"/>
      <w:divBdr>
        <w:top w:val="none" w:sz="0" w:space="0" w:color="auto"/>
        <w:left w:val="none" w:sz="0" w:space="0" w:color="auto"/>
        <w:bottom w:val="none" w:sz="0" w:space="0" w:color="auto"/>
        <w:right w:val="none" w:sz="0" w:space="0" w:color="auto"/>
      </w:divBdr>
      <w:divsChild>
        <w:div w:id="1507554190">
          <w:marLeft w:val="0"/>
          <w:marRight w:val="0"/>
          <w:marTop w:val="0"/>
          <w:marBottom w:val="0"/>
          <w:divBdr>
            <w:top w:val="none" w:sz="0" w:space="0" w:color="auto"/>
            <w:left w:val="none" w:sz="0" w:space="0" w:color="auto"/>
            <w:bottom w:val="none" w:sz="0" w:space="0" w:color="auto"/>
            <w:right w:val="none" w:sz="0" w:space="0" w:color="auto"/>
          </w:divBdr>
          <w:divsChild>
            <w:div w:id="1975910539">
              <w:marLeft w:val="0"/>
              <w:marRight w:val="0"/>
              <w:marTop w:val="0"/>
              <w:marBottom w:val="0"/>
              <w:divBdr>
                <w:top w:val="none" w:sz="0" w:space="0" w:color="auto"/>
                <w:left w:val="none" w:sz="0" w:space="0" w:color="auto"/>
                <w:bottom w:val="none" w:sz="0" w:space="0" w:color="auto"/>
                <w:right w:val="none" w:sz="0" w:space="0" w:color="auto"/>
              </w:divBdr>
              <w:divsChild>
                <w:div w:id="2060322492">
                  <w:marLeft w:val="0"/>
                  <w:marRight w:val="0"/>
                  <w:marTop w:val="0"/>
                  <w:marBottom w:val="0"/>
                  <w:divBdr>
                    <w:top w:val="none" w:sz="0" w:space="0" w:color="auto"/>
                    <w:left w:val="none" w:sz="0" w:space="0" w:color="auto"/>
                    <w:bottom w:val="none" w:sz="0" w:space="0" w:color="auto"/>
                    <w:right w:val="none" w:sz="0" w:space="0" w:color="auto"/>
                  </w:divBdr>
                  <w:divsChild>
                    <w:div w:id="39939253">
                      <w:marLeft w:val="0"/>
                      <w:marRight w:val="0"/>
                      <w:marTop w:val="0"/>
                      <w:marBottom w:val="0"/>
                      <w:divBdr>
                        <w:top w:val="none" w:sz="0" w:space="0" w:color="auto"/>
                        <w:left w:val="none" w:sz="0" w:space="0" w:color="auto"/>
                        <w:bottom w:val="none" w:sz="0" w:space="0" w:color="auto"/>
                        <w:right w:val="none" w:sz="0" w:space="0" w:color="auto"/>
                      </w:divBdr>
                      <w:divsChild>
                        <w:div w:id="582422906">
                          <w:marLeft w:val="0"/>
                          <w:marRight w:val="0"/>
                          <w:marTop w:val="0"/>
                          <w:marBottom w:val="0"/>
                          <w:divBdr>
                            <w:top w:val="none" w:sz="0" w:space="0" w:color="auto"/>
                            <w:left w:val="none" w:sz="0" w:space="0" w:color="auto"/>
                            <w:bottom w:val="none" w:sz="0" w:space="0" w:color="auto"/>
                            <w:right w:val="none" w:sz="0" w:space="0" w:color="auto"/>
                          </w:divBdr>
                          <w:divsChild>
                            <w:div w:id="174079999">
                              <w:marLeft w:val="0"/>
                              <w:marRight w:val="0"/>
                              <w:marTop w:val="0"/>
                              <w:marBottom w:val="0"/>
                              <w:divBdr>
                                <w:top w:val="none" w:sz="0" w:space="0" w:color="auto"/>
                                <w:left w:val="none" w:sz="0" w:space="0" w:color="auto"/>
                                <w:bottom w:val="none" w:sz="0" w:space="0" w:color="auto"/>
                                <w:right w:val="none" w:sz="0" w:space="0" w:color="auto"/>
                              </w:divBdr>
                              <w:divsChild>
                                <w:div w:id="2114352226">
                                  <w:marLeft w:val="0"/>
                                  <w:marRight w:val="0"/>
                                  <w:marTop w:val="0"/>
                                  <w:marBottom w:val="0"/>
                                  <w:divBdr>
                                    <w:top w:val="none" w:sz="0" w:space="0" w:color="auto"/>
                                    <w:left w:val="none" w:sz="0" w:space="0" w:color="auto"/>
                                    <w:bottom w:val="none" w:sz="0" w:space="0" w:color="auto"/>
                                    <w:right w:val="none" w:sz="0" w:space="0" w:color="auto"/>
                                  </w:divBdr>
                                  <w:divsChild>
                                    <w:div w:id="589316774">
                                      <w:marLeft w:val="0"/>
                                      <w:marRight w:val="0"/>
                                      <w:marTop w:val="0"/>
                                      <w:marBottom w:val="0"/>
                                      <w:divBdr>
                                        <w:top w:val="none" w:sz="0" w:space="0" w:color="auto"/>
                                        <w:left w:val="none" w:sz="0" w:space="0" w:color="auto"/>
                                        <w:bottom w:val="none" w:sz="0" w:space="0" w:color="auto"/>
                                        <w:right w:val="none" w:sz="0" w:space="0" w:color="auto"/>
                                      </w:divBdr>
                                      <w:divsChild>
                                        <w:div w:id="3895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761651">
      <w:bodyDiv w:val="1"/>
      <w:marLeft w:val="0"/>
      <w:marRight w:val="0"/>
      <w:marTop w:val="0"/>
      <w:marBottom w:val="0"/>
      <w:divBdr>
        <w:top w:val="none" w:sz="0" w:space="0" w:color="auto"/>
        <w:left w:val="none" w:sz="0" w:space="0" w:color="auto"/>
        <w:bottom w:val="none" w:sz="0" w:space="0" w:color="auto"/>
        <w:right w:val="none" w:sz="0" w:space="0" w:color="auto"/>
      </w:divBdr>
    </w:div>
    <w:div w:id="1257523294">
      <w:bodyDiv w:val="1"/>
      <w:marLeft w:val="0"/>
      <w:marRight w:val="0"/>
      <w:marTop w:val="0"/>
      <w:marBottom w:val="0"/>
      <w:divBdr>
        <w:top w:val="none" w:sz="0" w:space="0" w:color="auto"/>
        <w:left w:val="none" w:sz="0" w:space="0" w:color="auto"/>
        <w:bottom w:val="none" w:sz="0" w:space="0" w:color="auto"/>
        <w:right w:val="none" w:sz="0" w:space="0" w:color="auto"/>
      </w:divBdr>
      <w:divsChild>
        <w:div w:id="42563691">
          <w:marLeft w:val="0"/>
          <w:marRight w:val="0"/>
          <w:marTop w:val="0"/>
          <w:marBottom w:val="0"/>
          <w:divBdr>
            <w:top w:val="none" w:sz="0" w:space="0" w:color="auto"/>
            <w:left w:val="none" w:sz="0" w:space="0" w:color="auto"/>
            <w:bottom w:val="none" w:sz="0" w:space="0" w:color="auto"/>
            <w:right w:val="none" w:sz="0" w:space="0" w:color="auto"/>
          </w:divBdr>
        </w:div>
        <w:div w:id="489907968">
          <w:marLeft w:val="0"/>
          <w:marRight w:val="0"/>
          <w:marTop w:val="0"/>
          <w:marBottom w:val="0"/>
          <w:divBdr>
            <w:top w:val="none" w:sz="0" w:space="0" w:color="auto"/>
            <w:left w:val="none" w:sz="0" w:space="0" w:color="auto"/>
            <w:bottom w:val="none" w:sz="0" w:space="0" w:color="auto"/>
            <w:right w:val="none" w:sz="0" w:space="0" w:color="auto"/>
          </w:divBdr>
        </w:div>
        <w:div w:id="1039816586">
          <w:marLeft w:val="0"/>
          <w:marRight w:val="0"/>
          <w:marTop w:val="0"/>
          <w:marBottom w:val="0"/>
          <w:divBdr>
            <w:top w:val="none" w:sz="0" w:space="0" w:color="auto"/>
            <w:left w:val="none" w:sz="0" w:space="0" w:color="auto"/>
            <w:bottom w:val="none" w:sz="0" w:space="0" w:color="auto"/>
            <w:right w:val="none" w:sz="0" w:space="0" w:color="auto"/>
          </w:divBdr>
        </w:div>
        <w:div w:id="1151092594">
          <w:marLeft w:val="0"/>
          <w:marRight w:val="0"/>
          <w:marTop w:val="0"/>
          <w:marBottom w:val="0"/>
          <w:divBdr>
            <w:top w:val="none" w:sz="0" w:space="0" w:color="auto"/>
            <w:left w:val="none" w:sz="0" w:space="0" w:color="auto"/>
            <w:bottom w:val="none" w:sz="0" w:space="0" w:color="auto"/>
            <w:right w:val="none" w:sz="0" w:space="0" w:color="auto"/>
          </w:divBdr>
        </w:div>
        <w:div w:id="1519586476">
          <w:marLeft w:val="0"/>
          <w:marRight w:val="0"/>
          <w:marTop w:val="0"/>
          <w:marBottom w:val="0"/>
          <w:divBdr>
            <w:top w:val="none" w:sz="0" w:space="0" w:color="auto"/>
            <w:left w:val="none" w:sz="0" w:space="0" w:color="auto"/>
            <w:bottom w:val="none" w:sz="0" w:space="0" w:color="auto"/>
            <w:right w:val="none" w:sz="0" w:space="0" w:color="auto"/>
          </w:divBdr>
        </w:div>
        <w:div w:id="1818455576">
          <w:marLeft w:val="0"/>
          <w:marRight w:val="0"/>
          <w:marTop w:val="0"/>
          <w:marBottom w:val="0"/>
          <w:divBdr>
            <w:top w:val="none" w:sz="0" w:space="0" w:color="auto"/>
            <w:left w:val="none" w:sz="0" w:space="0" w:color="auto"/>
            <w:bottom w:val="none" w:sz="0" w:space="0" w:color="auto"/>
            <w:right w:val="none" w:sz="0" w:space="0" w:color="auto"/>
          </w:divBdr>
        </w:div>
      </w:divsChild>
    </w:div>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 w:id="1321807222">
      <w:bodyDiv w:val="1"/>
      <w:marLeft w:val="0"/>
      <w:marRight w:val="0"/>
      <w:marTop w:val="0"/>
      <w:marBottom w:val="0"/>
      <w:divBdr>
        <w:top w:val="none" w:sz="0" w:space="0" w:color="auto"/>
        <w:left w:val="none" w:sz="0" w:space="0" w:color="auto"/>
        <w:bottom w:val="none" w:sz="0" w:space="0" w:color="auto"/>
        <w:right w:val="none" w:sz="0" w:space="0" w:color="auto"/>
      </w:divBdr>
    </w:div>
    <w:div w:id="1332366836">
      <w:bodyDiv w:val="1"/>
      <w:marLeft w:val="0"/>
      <w:marRight w:val="0"/>
      <w:marTop w:val="0"/>
      <w:marBottom w:val="0"/>
      <w:divBdr>
        <w:top w:val="none" w:sz="0" w:space="0" w:color="auto"/>
        <w:left w:val="none" w:sz="0" w:space="0" w:color="auto"/>
        <w:bottom w:val="none" w:sz="0" w:space="0" w:color="auto"/>
        <w:right w:val="none" w:sz="0" w:space="0" w:color="auto"/>
      </w:divBdr>
    </w:div>
    <w:div w:id="1351685798">
      <w:bodyDiv w:val="1"/>
      <w:marLeft w:val="0"/>
      <w:marRight w:val="0"/>
      <w:marTop w:val="0"/>
      <w:marBottom w:val="0"/>
      <w:divBdr>
        <w:top w:val="none" w:sz="0" w:space="0" w:color="auto"/>
        <w:left w:val="none" w:sz="0" w:space="0" w:color="auto"/>
        <w:bottom w:val="none" w:sz="0" w:space="0" w:color="auto"/>
        <w:right w:val="none" w:sz="0" w:space="0" w:color="auto"/>
      </w:divBdr>
    </w:div>
    <w:div w:id="1461730534">
      <w:bodyDiv w:val="1"/>
      <w:marLeft w:val="0"/>
      <w:marRight w:val="0"/>
      <w:marTop w:val="0"/>
      <w:marBottom w:val="0"/>
      <w:divBdr>
        <w:top w:val="none" w:sz="0" w:space="0" w:color="auto"/>
        <w:left w:val="none" w:sz="0" w:space="0" w:color="auto"/>
        <w:bottom w:val="none" w:sz="0" w:space="0" w:color="auto"/>
        <w:right w:val="none" w:sz="0" w:space="0" w:color="auto"/>
      </w:divBdr>
      <w:divsChild>
        <w:div w:id="665594048">
          <w:marLeft w:val="0"/>
          <w:marRight w:val="0"/>
          <w:marTop w:val="0"/>
          <w:marBottom w:val="0"/>
          <w:divBdr>
            <w:top w:val="none" w:sz="0" w:space="0" w:color="auto"/>
            <w:left w:val="none" w:sz="0" w:space="0" w:color="auto"/>
            <w:bottom w:val="none" w:sz="0" w:space="0" w:color="auto"/>
            <w:right w:val="none" w:sz="0" w:space="0" w:color="auto"/>
          </w:divBdr>
          <w:divsChild>
            <w:div w:id="14570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9866">
      <w:bodyDiv w:val="1"/>
      <w:marLeft w:val="0"/>
      <w:marRight w:val="0"/>
      <w:marTop w:val="0"/>
      <w:marBottom w:val="0"/>
      <w:divBdr>
        <w:top w:val="none" w:sz="0" w:space="0" w:color="auto"/>
        <w:left w:val="none" w:sz="0" w:space="0" w:color="auto"/>
        <w:bottom w:val="none" w:sz="0" w:space="0" w:color="auto"/>
        <w:right w:val="none" w:sz="0" w:space="0" w:color="auto"/>
      </w:divBdr>
    </w:div>
    <w:div w:id="1539854865">
      <w:bodyDiv w:val="1"/>
      <w:marLeft w:val="0"/>
      <w:marRight w:val="0"/>
      <w:marTop w:val="0"/>
      <w:marBottom w:val="0"/>
      <w:divBdr>
        <w:top w:val="none" w:sz="0" w:space="0" w:color="auto"/>
        <w:left w:val="none" w:sz="0" w:space="0" w:color="auto"/>
        <w:bottom w:val="none" w:sz="0" w:space="0" w:color="auto"/>
        <w:right w:val="none" w:sz="0" w:space="0" w:color="auto"/>
      </w:divBdr>
    </w:div>
    <w:div w:id="1556352848">
      <w:bodyDiv w:val="1"/>
      <w:marLeft w:val="0"/>
      <w:marRight w:val="0"/>
      <w:marTop w:val="0"/>
      <w:marBottom w:val="0"/>
      <w:divBdr>
        <w:top w:val="none" w:sz="0" w:space="0" w:color="auto"/>
        <w:left w:val="none" w:sz="0" w:space="0" w:color="auto"/>
        <w:bottom w:val="none" w:sz="0" w:space="0" w:color="auto"/>
        <w:right w:val="none" w:sz="0" w:space="0" w:color="auto"/>
      </w:divBdr>
    </w:div>
    <w:div w:id="1595626229">
      <w:bodyDiv w:val="1"/>
      <w:marLeft w:val="0"/>
      <w:marRight w:val="0"/>
      <w:marTop w:val="0"/>
      <w:marBottom w:val="0"/>
      <w:divBdr>
        <w:top w:val="none" w:sz="0" w:space="0" w:color="auto"/>
        <w:left w:val="none" w:sz="0" w:space="0" w:color="auto"/>
        <w:bottom w:val="none" w:sz="0" w:space="0" w:color="auto"/>
        <w:right w:val="none" w:sz="0" w:space="0" w:color="auto"/>
      </w:divBdr>
      <w:divsChild>
        <w:div w:id="248582611">
          <w:marLeft w:val="0"/>
          <w:marRight w:val="0"/>
          <w:marTop w:val="0"/>
          <w:marBottom w:val="0"/>
          <w:divBdr>
            <w:top w:val="none" w:sz="0" w:space="0" w:color="auto"/>
            <w:left w:val="none" w:sz="0" w:space="0" w:color="auto"/>
            <w:bottom w:val="none" w:sz="0" w:space="0" w:color="auto"/>
            <w:right w:val="none" w:sz="0" w:space="0" w:color="auto"/>
          </w:divBdr>
          <w:divsChild>
            <w:div w:id="1881358074">
              <w:marLeft w:val="0"/>
              <w:marRight w:val="0"/>
              <w:marTop w:val="0"/>
              <w:marBottom w:val="0"/>
              <w:divBdr>
                <w:top w:val="none" w:sz="0" w:space="0" w:color="auto"/>
                <w:left w:val="none" w:sz="0" w:space="0" w:color="auto"/>
                <w:bottom w:val="none" w:sz="0" w:space="0" w:color="auto"/>
                <w:right w:val="none" w:sz="0" w:space="0" w:color="auto"/>
              </w:divBdr>
              <w:divsChild>
                <w:div w:id="298921757">
                  <w:marLeft w:val="0"/>
                  <w:marRight w:val="0"/>
                  <w:marTop w:val="0"/>
                  <w:marBottom w:val="0"/>
                  <w:divBdr>
                    <w:top w:val="none" w:sz="0" w:space="0" w:color="auto"/>
                    <w:left w:val="none" w:sz="0" w:space="0" w:color="auto"/>
                    <w:bottom w:val="none" w:sz="0" w:space="0" w:color="auto"/>
                    <w:right w:val="none" w:sz="0" w:space="0" w:color="auto"/>
                  </w:divBdr>
                  <w:divsChild>
                    <w:div w:id="1550923687">
                      <w:marLeft w:val="0"/>
                      <w:marRight w:val="0"/>
                      <w:marTop w:val="0"/>
                      <w:marBottom w:val="0"/>
                      <w:divBdr>
                        <w:top w:val="none" w:sz="0" w:space="0" w:color="auto"/>
                        <w:left w:val="none" w:sz="0" w:space="0" w:color="auto"/>
                        <w:bottom w:val="none" w:sz="0" w:space="0" w:color="auto"/>
                        <w:right w:val="none" w:sz="0" w:space="0" w:color="auto"/>
                      </w:divBdr>
                      <w:divsChild>
                        <w:div w:id="990138556">
                          <w:marLeft w:val="0"/>
                          <w:marRight w:val="0"/>
                          <w:marTop w:val="0"/>
                          <w:marBottom w:val="0"/>
                          <w:divBdr>
                            <w:top w:val="none" w:sz="0" w:space="0" w:color="auto"/>
                            <w:left w:val="none" w:sz="0" w:space="0" w:color="auto"/>
                            <w:bottom w:val="none" w:sz="0" w:space="0" w:color="auto"/>
                            <w:right w:val="none" w:sz="0" w:space="0" w:color="auto"/>
                          </w:divBdr>
                          <w:divsChild>
                            <w:div w:id="341516191">
                              <w:marLeft w:val="0"/>
                              <w:marRight w:val="0"/>
                              <w:marTop w:val="0"/>
                              <w:marBottom w:val="0"/>
                              <w:divBdr>
                                <w:top w:val="none" w:sz="0" w:space="0" w:color="auto"/>
                                <w:left w:val="none" w:sz="0" w:space="0" w:color="auto"/>
                                <w:bottom w:val="none" w:sz="0" w:space="0" w:color="auto"/>
                                <w:right w:val="none" w:sz="0" w:space="0" w:color="auto"/>
                              </w:divBdr>
                              <w:divsChild>
                                <w:div w:id="1481727150">
                                  <w:marLeft w:val="0"/>
                                  <w:marRight w:val="0"/>
                                  <w:marTop w:val="0"/>
                                  <w:marBottom w:val="0"/>
                                  <w:divBdr>
                                    <w:top w:val="none" w:sz="0" w:space="0" w:color="auto"/>
                                    <w:left w:val="none" w:sz="0" w:space="0" w:color="auto"/>
                                    <w:bottom w:val="none" w:sz="0" w:space="0" w:color="auto"/>
                                    <w:right w:val="none" w:sz="0" w:space="0" w:color="auto"/>
                                  </w:divBdr>
                                  <w:divsChild>
                                    <w:div w:id="1012340623">
                                      <w:marLeft w:val="0"/>
                                      <w:marRight w:val="0"/>
                                      <w:marTop w:val="0"/>
                                      <w:marBottom w:val="0"/>
                                      <w:divBdr>
                                        <w:top w:val="none" w:sz="0" w:space="0" w:color="auto"/>
                                        <w:left w:val="none" w:sz="0" w:space="0" w:color="auto"/>
                                        <w:bottom w:val="none" w:sz="0" w:space="0" w:color="auto"/>
                                        <w:right w:val="none" w:sz="0" w:space="0" w:color="auto"/>
                                      </w:divBdr>
                                      <w:divsChild>
                                        <w:div w:id="9081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644083">
      <w:bodyDiv w:val="1"/>
      <w:marLeft w:val="0"/>
      <w:marRight w:val="0"/>
      <w:marTop w:val="0"/>
      <w:marBottom w:val="0"/>
      <w:divBdr>
        <w:top w:val="none" w:sz="0" w:space="0" w:color="auto"/>
        <w:left w:val="none" w:sz="0" w:space="0" w:color="auto"/>
        <w:bottom w:val="none" w:sz="0" w:space="0" w:color="auto"/>
        <w:right w:val="none" w:sz="0" w:space="0" w:color="auto"/>
      </w:divBdr>
      <w:divsChild>
        <w:div w:id="26374100">
          <w:marLeft w:val="0"/>
          <w:marRight w:val="0"/>
          <w:marTop w:val="0"/>
          <w:marBottom w:val="0"/>
          <w:divBdr>
            <w:top w:val="none" w:sz="0" w:space="0" w:color="auto"/>
            <w:left w:val="none" w:sz="0" w:space="0" w:color="auto"/>
            <w:bottom w:val="none" w:sz="0" w:space="0" w:color="auto"/>
            <w:right w:val="none" w:sz="0" w:space="0" w:color="auto"/>
          </w:divBdr>
        </w:div>
        <w:div w:id="112871959">
          <w:marLeft w:val="0"/>
          <w:marRight w:val="0"/>
          <w:marTop w:val="0"/>
          <w:marBottom w:val="0"/>
          <w:divBdr>
            <w:top w:val="none" w:sz="0" w:space="0" w:color="auto"/>
            <w:left w:val="none" w:sz="0" w:space="0" w:color="auto"/>
            <w:bottom w:val="none" w:sz="0" w:space="0" w:color="auto"/>
            <w:right w:val="none" w:sz="0" w:space="0" w:color="auto"/>
          </w:divBdr>
        </w:div>
        <w:div w:id="832062414">
          <w:marLeft w:val="0"/>
          <w:marRight w:val="0"/>
          <w:marTop w:val="0"/>
          <w:marBottom w:val="0"/>
          <w:divBdr>
            <w:top w:val="none" w:sz="0" w:space="0" w:color="auto"/>
            <w:left w:val="none" w:sz="0" w:space="0" w:color="auto"/>
            <w:bottom w:val="none" w:sz="0" w:space="0" w:color="auto"/>
            <w:right w:val="none" w:sz="0" w:space="0" w:color="auto"/>
          </w:divBdr>
        </w:div>
        <w:div w:id="1908026521">
          <w:marLeft w:val="0"/>
          <w:marRight w:val="0"/>
          <w:marTop w:val="0"/>
          <w:marBottom w:val="300"/>
          <w:divBdr>
            <w:top w:val="none" w:sz="0" w:space="0" w:color="auto"/>
            <w:left w:val="none" w:sz="0" w:space="0" w:color="auto"/>
            <w:bottom w:val="none" w:sz="0" w:space="0" w:color="auto"/>
            <w:right w:val="none" w:sz="0" w:space="0" w:color="auto"/>
          </w:divBdr>
          <w:divsChild>
            <w:div w:id="20221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2089">
      <w:bodyDiv w:val="1"/>
      <w:marLeft w:val="0"/>
      <w:marRight w:val="0"/>
      <w:marTop w:val="0"/>
      <w:marBottom w:val="0"/>
      <w:divBdr>
        <w:top w:val="none" w:sz="0" w:space="0" w:color="auto"/>
        <w:left w:val="none" w:sz="0" w:space="0" w:color="auto"/>
        <w:bottom w:val="none" w:sz="0" w:space="0" w:color="auto"/>
        <w:right w:val="none" w:sz="0" w:space="0" w:color="auto"/>
      </w:divBdr>
    </w:div>
    <w:div w:id="175396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A7%D0%B0%D1%81%D1%82%D0%BE%D1%82%D0%B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s_50EAB7EFCA52965F964D8A235E03A93C95654CCD5680153E12817A3CF0D069A4/" TargetMode="External"/><Relationship Id="rId7" Type="http://schemas.openxmlformats.org/officeDocument/2006/relationships/endnotes" Target="endnotes.xml"/><Relationship Id="rId12" Type="http://schemas.openxmlformats.org/officeDocument/2006/relationships/hyperlink" Target="http://click02.begun.ru/click.jsp?url=TOcZSGl4eXhqf*iSM8A1vC3iVTtYVg-HliStRKIYj1-ACd-KeVNKI1AC9QgZG3eukl85njn53xaqt1j8dlz5ay6l1G-Mk1qCNonkLMznfzIhn*yhkO1BykZSuD9pu50pU3OlXiunxKGxG2FEeq6nBnfrpK1Q6aeSJR3BtfH7uf4dGZXGihNiR9sCl3TLnbUldVcgc8349D*m7bw6suDbostzT2fsDkBghKUC7LFASd*i0qgR4u5oLrTmI-oLb0Gr-uzJTXQ2EwyyypmmAKkW2agEUfM9Nn4U7EiawVZ0reAMud6FCjLQ7-6gYXWyJx8mb49*XvzPNn3dI-HuMpcbdjKobi4iRt4Z*tHle9HB9Fp1vYyWneQJmfWp24tkFVNeJLET1SFVnqAu1IKJI8CEqwgDeVZG8ild65sxlyochb-j*C9aSv4lUeeXPZvucNlClwx4JFrm4-U9b5MRH**ExXGqHMQqtjy9uWvCjb3CxeJz8J5QhGkrH9hkkdE*soVS2*h0eG9JeE9Nm02Y8gxirrheYDef4ghK71e1Fj4AIfreYDmtb*x5U0vnODYdgvbtbOeksk2zw9MPq4XtG3bM1kCeuLC4KxK3M3PBBS0BcP0rhv0jkjEtGj6J4GViqHGNPLVtKM9l-A3eg2pKdVquRDtg7nKqIBdjibgYKQ2-345vw1f87XLPs7cWEwpMdhgDu-vva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estpravo.ru/sssr/gn-gosudarstvo/n3k.ht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lexdoc.ru/ntd/48800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naytovar.ru/new799.html" TargetMode="External"/><Relationship Id="rId23" Type="http://schemas.openxmlformats.org/officeDocument/2006/relationships/fontTable" Target="fontTable.xml"/><Relationship Id="rId10" Type="http://schemas.openxmlformats.org/officeDocument/2006/relationships/hyperlink" Target="http://www.complexdoc.ru/ntd/48323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u.wikipedia.org/wiki/%D0%A7%D0%B5%D0%BB%D0%BE%D0%B2%D0%B5%D0%BA" TargetMode="External"/><Relationship Id="rId22" Type="http://schemas.openxmlformats.org/officeDocument/2006/relationships/hyperlink" Target="http://www.consultant.ru/document/cons_s_07F61F669433F6A41418713DC1725A7CBEC0FA496B3BB4A156D35A8CDF1BB685/"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A6590-4B08-4E26-AA6A-BB1CAD8B5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3837</TotalTime>
  <Pages>1</Pages>
  <Words>41352</Words>
  <Characters>235710</Characters>
  <Application>Microsoft Office Word</Application>
  <DocSecurity>0</DocSecurity>
  <Lines>1964</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276509</CharactersWithSpaces>
  <SharedDoc>false</SharedDoc>
  <HLinks>
    <vt:vector size="216" baseType="variant">
      <vt:variant>
        <vt:i4>1769530</vt:i4>
      </vt:variant>
      <vt:variant>
        <vt:i4>212</vt:i4>
      </vt:variant>
      <vt:variant>
        <vt:i4>0</vt:i4>
      </vt:variant>
      <vt:variant>
        <vt:i4>5</vt:i4>
      </vt:variant>
      <vt:variant>
        <vt:lpwstr/>
      </vt:variant>
      <vt:variant>
        <vt:lpwstr>_Toc346887777</vt:lpwstr>
      </vt:variant>
      <vt:variant>
        <vt:i4>1769530</vt:i4>
      </vt:variant>
      <vt:variant>
        <vt:i4>206</vt:i4>
      </vt:variant>
      <vt:variant>
        <vt:i4>0</vt:i4>
      </vt:variant>
      <vt:variant>
        <vt:i4>5</vt:i4>
      </vt:variant>
      <vt:variant>
        <vt:lpwstr/>
      </vt:variant>
      <vt:variant>
        <vt:lpwstr>_Toc346887776</vt:lpwstr>
      </vt:variant>
      <vt:variant>
        <vt:i4>1769530</vt:i4>
      </vt:variant>
      <vt:variant>
        <vt:i4>200</vt:i4>
      </vt:variant>
      <vt:variant>
        <vt:i4>0</vt:i4>
      </vt:variant>
      <vt:variant>
        <vt:i4>5</vt:i4>
      </vt:variant>
      <vt:variant>
        <vt:lpwstr/>
      </vt:variant>
      <vt:variant>
        <vt:lpwstr>_Toc346887775</vt:lpwstr>
      </vt:variant>
      <vt:variant>
        <vt:i4>1769530</vt:i4>
      </vt:variant>
      <vt:variant>
        <vt:i4>194</vt:i4>
      </vt:variant>
      <vt:variant>
        <vt:i4>0</vt:i4>
      </vt:variant>
      <vt:variant>
        <vt:i4>5</vt:i4>
      </vt:variant>
      <vt:variant>
        <vt:lpwstr/>
      </vt:variant>
      <vt:variant>
        <vt:lpwstr>_Toc346887774</vt:lpwstr>
      </vt:variant>
      <vt:variant>
        <vt:i4>1769530</vt:i4>
      </vt:variant>
      <vt:variant>
        <vt:i4>188</vt:i4>
      </vt:variant>
      <vt:variant>
        <vt:i4>0</vt:i4>
      </vt:variant>
      <vt:variant>
        <vt:i4>5</vt:i4>
      </vt:variant>
      <vt:variant>
        <vt:lpwstr/>
      </vt:variant>
      <vt:variant>
        <vt:lpwstr>_Toc346887773</vt:lpwstr>
      </vt:variant>
      <vt:variant>
        <vt:i4>1769530</vt:i4>
      </vt:variant>
      <vt:variant>
        <vt:i4>182</vt:i4>
      </vt:variant>
      <vt:variant>
        <vt:i4>0</vt:i4>
      </vt:variant>
      <vt:variant>
        <vt:i4>5</vt:i4>
      </vt:variant>
      <vt:variant>
        <vt:lpwstr/>
      </vt:variant>
      <vt:variant>
        <vt:lpwstr>_Toc346887772</vt:lpwstr>
      </vt:variant>
      <vt:variant>
        <vt:i4>1769530</vt:i4>
      </vt:variant>
      <vt:variant>
        <vt:i4>176</vt:i4>
      </vt:variant>
      <vt:variant>
        <vt:i4>0</vt:i4>
      </vt:variant>
      <vt:variant>
        <vt:i4>5</vt:i4>
      </vt:variant>
      <vt:variant>
        <vt:lpwstr/>
      </vt:variant>
      <vt:variant>
        <vt:lpwstr>_Toc346887771</vt:lpwstr>
      </vt:variant>
      <vt:variant>
        <vt:i4>1769530</vt:i4>
      </vt:variant>
      <vt:variant>
        <vt:i4>170</vt:i4>
      </vt:variant>
      <vt:variant>
        <vt:i4>0</vt:i4>
      </vt:variant>
      <vt:variant>
        <vt:i4>5</vt:i4>
      </vt:variant>
      <vt:variant>
        <vt:lpwstr/>
      </vt:variant>
      <vt:variant>
        <vt:lpwstr>_Toc346887770</vt:lpwstr>
      </vt:variant>
      <vt:variant>
        <vt:i4>1703994</vt:i4>
      </vt:variant>
      <vt:variant>
        <vt:i4>164</vt:i4>
      </vt:variant>
      <vt:variant>
        <vt:i4>0</vt:i4>
      </vt:variant>
      <vt:variant>
        <vt:i4>5</vt:i4>
      </vt:variant>
      <vt:variant>
        <vt:lpwstr/>
      </vt:variant>
      <vt:variant>
        <vt:lpwstr>_Toc346887769</vt:lpwstr>
      </vt:variant>
      <vt:variant>
        <vt:i4>1703994</vt:i4>
      </vt:variant>
      <vt:variant>
        <vt:i4>158</vt:i4>
      </vt:variant>
      <vt:variant>
        <vt:i4>0</vt:i4>
      </vt:variant>
      <vt:variant>
        <vt:i4>5</vt:i4>
      </vt:variant>
      <vt:variant>
        <vt:lpwstr/>
      </vt:variant>
      <vt:variant>
        <vt:lpwstr>_Toc346887768</vt:lpwstr>
      </vt:variant>
      <vt:variant>
        <vt:i4>1703994</vt:i4>
      </vt:variant>
      <vt:variant>
        <vt:i4>152</vt:i4>
      </vt:variant>
      <vt:variant>
        <vt:i4>0</vt:i4>
      </vt:variant>
      <vt:variant>
        <vt:i4>5</vt:i4>
      </vt:variant>
      <vt:variant>
        <vt:lpwstr/>
      </vt:variant>
      <vt:variant>
        <vt:lpwstr>_Toc346887767</vt:lpwstr>
      </vt:variant>
      <vt:variant>
        <vt:i4>1703994</vt:i4>
      </vt:variant>
      <vt:variant>
        <vt:i4>146</vt:i4>
      </vt:variant>
      <vt:variant>
        <vt:i4>0</vt:i4>
      </vt:variant>
      <vt:variant>
        <vt:i4>5</vt:i4>
      </vt:variant>
      <vt:variant>
        <vt:lpwstr/>
      </vt:variant>
      <vt:variant>
        <vt:lpwstr>_Toc346887766</vt:lpwstr>
      </vt:variant>
      <vt:variant>
        <vt:i4>1703994</vt:i4>
      </vt:variant>
      <vt:variant>
        <vt:i4>140</vt:i4>
      </vt:variant>
      <vt:variant>
        <vt:i4>0</vt:i4>
      </vt:variant>
      <vt:variant>
        <vt:i4>5</vt:i4>
      </vt:variant>
      <vt:variant>
        <vt:lpwstr/>
      </vt:variant>
      <vt:variant>
        <vt:lpwstr>_Toc346887765</vt:lpwstr>
      </vt:variant>
      <vt:variant>
        <vt:i4>1703994</vt:i4>
      </vt:variant>
      <vt:variant>
        <vt:i4>134</vt:i4>
      </vt:variant>
      <vt:variant>
        <vt:i4>0</vt:i4>
      </vt:variant>
      <vt:variant>
        <vt:i4>5</vt:i4>
      </vt:variant>
      <vt:variant>
        <vt:lpwstr/>
      </vt:variant>
      <vt:variant>
        <vt:lpwstr>_Toc346887764</vt:lpwstr>
      </vt:variant>
      <vt:variant>
        <vt:i4>1703994</vt:i4>
      </vt:variant>
      <vt:variant>
        <vt:i4>128</vt:i4>
      </vt:variant>
      <vt:variant>
        <vt:i4>0</vt:i4>
      </vt:variant>
      <vt:variant>
        <vt:i4>5</vt:i4>
      </vt:variant>
      <vt:variant>
        <vt:lpwstr/>
      </vt:variant>
      <vt:variant>
        <vt:lpwstr>_Toc346887763</vt:lpwstr>
      </vt:variant>
      <vt:variant>
        <vt:i4>1703994</vt:i4>
      </vt:variant>
      <vt:variant>
        <vt:i4>122</vt:i4>
      </vt:variant>
      <vt:variant>
        <vt:i4>0</vt:i4>
      </vt:variant>
      <vt:variant>
        <vt:i4>5</vt:i4>
      </vt:variant>
      <vt:variant>
        <vt:lpwstr/>
      </vt:variant>
      <vt:variant>
        <vt:lpwstr>_Toc346887762</vt:lpwstr>
      </vt:variant>
      <vt:variant>
        <vt:i4>1703994</vt:i4>
      </vt:variant>
      <vt:variant>
        <vt:i4>116</vt:i4>
      </vt:variant>
      <vt:variant>
        <vt:i4>0</vt:i4>
      </vt:variant>
      <vt:variant>
        <vt:i4>5</vt:i4>
      </vt:variant>
      <vt:variant>
        <vt:lpwstr/>
      </vt:variant>
      <vt:variant>
        <vt:lpwstr>_Toc346887761</vt:lpwstr>
      </vt:variant>
      <vt:variant>
        <vt:i4>1703994</vt:i4>
      </vt:variant>
      <vt:variant>
        <vt:i4>110</vt:i4>
      </vt:variant>
      <vt:variant>
        <vt:i4>0</vt:i4>
      </vt:variant>
      <vt:variant>
        <vt:i4>5</vt:i4>
      </vt:variant>
      <vt:variant>
        <vt:lpwstr/>
      </vt:variant>
      <vt:variant>
        <vt:lpwstr>_Toc346887760</vt:lpwstr>
      </vt:variant>
      <vt:variant>
        <vt:i4>1638458</vt:i4>
      </vt:variant>
      <vt:variant>
        <vt:i4>104</vt:i4>
      </vt:variant>
      <vt:variant>
        <vt:i4>0</vt:i4>
      </vt:variant>
      <vt:variant>
        <vt:i4>5</vt:i4>
      </vt:variant>
      <vt:variant>
        <vt:lpwstr/>
      </vt:variant>
      <vt:variant>
        <vt:lpwstr>_Toc346887759</vt:lpwstr>
      </vt:variant>
      <vt:variant>
        <vt:i4>1638458</vt:i4>
      </vt:variant>
      <vt:variant>
        <vt:i4>98</vt:i4>
      </vt:variant>
      <vt:variant>
        <vt:i4>0</vt:i4>
      </vt:variant>
      <vt:variant>
        <vt:i4>5</vt:i4>
      </vt:variant>
      <vt:variant>
        <vt:lpwstr/>
      </vt:variant>
      <vt:variant>
        <vt:lpwstr>_Toc346887758</vt:lpwstr>
      </vt:variant>
      <vt:variant>
        <vt:i4>1638458</vt:i4>
      </vt:variant>
      <vt:variant>
        <vt:i4>92</vt:i4>
      </vt:variant>
      <vt:variant>
        <vt:i4>0</vt:i4>
      </vt:variant>
      <vt:variant>
        <vt:i4>5</vt:i4>
      </vt:variant>
      <vt:variant>
        <vt:lpwstr/>
      </vt:variant>
      <vt:variant>
        <vt:lpwstr>_Toc346887757</vt:lpwstr>
      </vt:variant>
      <vt:variant>
        <vt:i4>1638458</vt:i4>
      </vt:variant>
      <vt:variant>
        <vt:i4>86</vt:i4>
      </vt:variant>
      <vt:variant>
        <vt:i4>0</vt:i4>
      </vt:variant>
      <vt:variant>
        <vt:i4>5</vt:i4>
      </vt:variant>
      <vt:variant>
        <vt:lpwstr/>
      </vt:variant>
      <vt:variant>
        <vt:lpwstr>_Toc346887756</vt:lpwstr>
      </vt:variant>
      <vt:variant>
        <vt:i4>1638458</vt:i4>
      </vt:variant>
      <vt:variant>
        <vt:i4>80</vt:i4>
      </vt:variant>
      <vt:variant>
        <vt:i4>0</vt:i4>
      </vt:variant>
      <vt:variant>
        <vt:i4>5</vt:i4>
      </vt:variant>
      <vt:variant>
        <vt:lpwstr/>
      </vt:variant>
      <vt:variant>
        <vt:lpwstr>_Toc346887755</vt:lpwstr>
      </vt:variant>
      <vt:variant>
        <vt:i4>1638458</vt:i4>
      </vt:variant>
      <vt:variant>
        <vt:i4>74</vt:i4>
      </vt:variant>
      <vt:variant>
        <vt:i4>0</vt:i4>
      </vt:variant>
      <vt:variant>
        <vt:i4>5</vt:i4>
      </vt:variant>
      <vt:variant>
        <vt:lpwstr/>
      </vt:variant>
      <vt:variant>
        <vt:lpwstr>_Toc346887754</vt:lpwstr>
      </vt:variant>
      <vt:variant>
        <vt:i4>1638458</vt:i4>
      </vt:variant>
      <vt:variant>
        <vt:i4>68</vt:i4>
      </vt:variant>
      <vt:variant>
        <vt:i4>0</vt:i4>
      </vt:variant>
      <vt:variant>
        <vt:i4>5</vt:i4>
      </vt:variant>
      <vt:variant>
        <vt:lpwstr/>
      </vt:variant>
      <vt:variant>
        <vt:lpwstr>_Toc346887753</vt:lpwstr>
      </vt:variant>
      <vt:variant>
        <vt:i4>1638458</vt:i4>
      </vt:variant>
      <vt:variant>
        <vt:i4>62</vt:i4>
      </vt:variant>
      <vt:variant>
        <vt:i4>0</vt:i4>
      </vt:variant>
      <vt:variant>
        <vt:i4>5</vt:i4>
      </vt:variant>
      <vt:variant>
        <vt:lpwstr/>
      </vt:variant>
      <vt:variant>
        <vt:lpwstr>_Toc346887752</vt:lpwstr>
      </vt:variant>
      <vt:variant>
        <vt:i4>1638458</vt:i4>
      </vt:variant>
      <vt:variant>
        <vt:i4>56</vt:i4>
      </vt:variant>
      <vt:variant>
        <vt:i4>0</vt:i4>
      </vt:variant>
      <vt:variant>
        <vt:i4>5</vt:i4>
      </vt:variant>
      <vt:variant>
        <vt:lpwstr/>
      </vt:variant>
      <vt:variant>
        <vt:lpwstr>_Toc346887751</vt:lpwstr>
      </vt:variant>
      <vt:variant>
        <vt:i4>1638458</vt:i4>
      </vt:variant>
      <vt:variant>
        <vt:i4>50</vt:i4>
      </vt:variant>
      <vt:variant>
        <vt:i4>0</vt:i4>
      </vt:variant>
      <vt:variant>
        <vt:i4>5</vt:i4>
      </vt:variant>
      <vt:variant>
        <vt:lpwstr/>
      </vt:variant>
      <vt:variant>
        <vt:lpwstr>_Toc346887750</vt:lpwstr>
      </vt:variant>
      <vt:variant>
        <vt:i4>1572922</vt:i4>
      </vt:variant>
      <vt:variant>
        <vt:i4>44</vt:i4>
      </vt:variant>
      <vt:variant>
        <vt:i4>0</vt:i4>
      </vt:variant>
      <vt:variant>
        <vt:i4>5</vt:i4>
      </vt:variant>
      <vt:variant>
        <vt:lpwstr/>
      </vt:variant>
      <vt:variant>
        <vt:lpwstr>_Toc346887749</vt:lpwstr>
      </vt:variant>
      <vt:variant>
        <vt:i4>1572922</vt:i4>
      </vt:variant>
      <vt:variant>
        <vt:i4>38</vt:i4>
      </vt:variant>
      <vt:variant>
        <vt:i4>0</vt:i4>
      </vt:variant>
      <vt:variant>
        <vt:i4>5</vt:i4>
      </vt:variant>
      <vt:variant>
        <vt:lpwstr/>
      </vt:variant>
      <vt:variant>
        <vt:lpwstr>_Toc346887748</vt:lpwstr>
      </vt:variant>
      <vt:variant>
        <vt:i4>1572922</vt:i4>
      </vt:variant>
      <vt:variant>
        <vt:i4>32</vt:i4>
      </vt:variant>
      <vt:variant>
        <vt:i4>0</vt:i4>
      </vt:variant>
      <vt:variant>
        <vt:i4>5</vt:i4>
      </vt:variant>
      <vt:variant>
        <vt:lpwstr/>
      </vt:variant>
      <vt:variant>
        <vt:lpwstr>_Toc346887747</vt:lpwstr>
      </vt:variant>
      <vt:variant>
        <vt:i4>1572922</vt:i4>
      </vt:variant>
      <vt:variant>
        <vt:i4>26</vt:i4>
      </vt:variant>
      <vt:variant>
        <vt:i4>0</vt:i4>
      </vt:variant>
      <vt:variant>
        <vt:i4>5</vt:i4>
      </vt:variant>
      <vt:variant>
        <vt:lpwstr/>
      </vt:variant>
      <vt:variant>
        <vt:lpwstr>_Toc346887746</vt:lpwstr>
      </vt:variant>
      <vt:variant>
        <vt:i4>1572922</vt:i4>
      </vt:variant>
      <vt:variant>
        <vt:i4>20</vt:i4>
      </vt:variant>
      <vt:variant>
        <vt:i4>0</vt:i4>
      </vt:variant>
      <vt:variant>
        <vt:i4>5</vt:i4>
      </vt:variant>
      <vt:variant>
        <vt:lpwstr/>
      </vt:variant>
      <vt:variant>
        <vt:lpwstr>_Toc346887745</vt:lpwstr>
      </vt:variant>
      <vt:variant>
        <vt:i4>1572922</vt:i4>
      </vt:variant>
      <vt:variant>
        <vt:i4>14</vt:i4>
      </vt:variant>
      <vt:variant>
        <vt:i4>0</vt:i4>
      </vt:variant>
      <vt:variant>
        <vt:i4>5</vt:i4>
      </vt:variant>
      <vt:variant>
        <vt:lpwstr/>
      </vt:variant>
      <vt:variant>
        <vt:lpwstr>_Toc346887744</vt:lpwstr>
      </vt:variant>
      <vt:variant>
        <vt:i4>1572922</vt:i4>
      </vt:variant>
      <vt:variant>
        <vt:i4>8</vt:i4>
      </vt:variant>
      <vt:variant>
        <vt:i4>0</vt:i4>
      </vt:variant>
      <vt:variant>
        <vt:i4>5</vt:i4>
      </vt:variant>
      <vt:variant>
        <vt:lpwstr/>
      </vt:variant>
      <vt:variant>
        <vt:lpwstr>_Toc346887743</vt:lpwstr>
      </vt:variant>
      <vt:variant>
        <vt:i4>1572922</vt:i4>
      </vt:variant>
      <vt:variant>
        <vt:i4>2</vt:i4>
      </vt:variant>
      <vt:variant>
        <vt:i4>0</vt:i4>
      </vt:variant>
      <vt:variant>
        <vt:i4>5</vt:i4>
      </vt:variant>
      <vt:variant>
        <vt:lpwstr/>
      </vt:variant>
      <vt:variant>
        <vt:lpwstr>_Toc346887742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Людмила</cp:lastModifiedBy>
  <cp:revision>1022</cp:revision>
  <cp:lastPrinted>2013-05-16T07:30:00Z</cp:lastPrinted>
  <dcterms:created xsi:type="dcterms:W3CDTF">2013-02-01T09:07:00Z</dcterms:created>
  <dcterms:modified xsi:type="dcterms:W3CDTF">2016-05-15T12:53:00Z</dcterms:modified>
</cp:coreProperties>
</file>