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AA" w:rsidRDefault="004516AA" w:rsidP="002042D5">
      <w:pPr>
        <w:rPr>
          <w:rFonts w:ascii="Times New Roman" w:eastAsia="Times New Roman" w:hAnsi="Times New Roman" w:cs="Times New Roman"/>
          <w:sz w:val="24"/>
          <w:szCs w:val="24"/>
          <w:lang w:eastAsia="ru-RU"/>
        </w:rPr>
      </w:pPr>
    </w:p>
    <w:p w:rsidR="0008542C" w:rsidRPr="004516AA" w:rsidRDefault="0008542C" w:rsidP="002042D5">
      <w:pPr>
        <w:rPr>
          <w:rFonts w:ascii="Times New Roman" w:eastAsia="Times New Roman" w:hAnsi="Times New Roman" w:cs="Times New Roman"/>
          <w:sz w:val="24"/>
          <w:szCs w:val="24"/>
          <w:lang w:eastAsia="ru-RU"/>
        </w:rPr>
      </w:pPr>
    </w:p>
    <w:p w:rsidR="0068659E" w:rsidRPr="0068659E" w:rsidRDefault="00555C90" w:rsidP="00B96C11">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7023AD">
        <w:rPr>
          <w:rFonts w:ascii="Times New Roman" w:hAnsi="Times New Roman" w:cs="Times New Roman"/>
          <w:b/>
          <w:sz w:val="28"/>
          <w:szCs w:val="28"/>
        </w:rPr>
        <w:t>Верх-Казанского</w:t>
      </w:r>
      <w:r w:rsidR="00F03A6E">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7A53A1">
        <w:rPr>
          <w:rFonts w:ascii="Times New Roman" w:hAnsi="Times New Roman" w:cs="Times New Roman"/>
          <w:b/>
          <w:sz w:val="28"/>
          <w:szCs w:val="28"/>
        </w:rPr>
        <w:t>4</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E67258">
        <w:rPr>
          <w:rFonts w:ascii="Times New Roman" w:hAnsi="Times New Roman" w:cs="Times New Roman"/>
          <w:sz w:val="28"/>
          <w:szCs w:val="28"/>
        </w:rPr>
        <w:t>2</w:t>
      </w:r>
      <w:r w:rsidR="007A53A1">
        <w:rPr>
          <w:rFonts w:ascii="Times New Roman" w:hAnsi="Times New Roman" w:cs="Times New Roman"/>
          <w:sz w:val="28"/>
          <w:szCs w:val="28"/>
        </w:rPr>
        <w:t>5</w:t>
      </w:r>
      <w:r w:rsidRPr="0068659E">
        <w:rPr>
          <w:rFonts w:ascii="Times New Roman" w:hAnsi="Times New Roman" w:cs="Times New Roman"/>
          <w:sz w:val="28"/>
          <w:szCs w:val="28"/>
        </w:rPr>
        <w:t>»</w:t>
      </w:r>
      <w:r w:rsidR="009D12CE">
        <w:rPr>
          <w:rFonts w:ascii="Times New Roman" w:hAnsi="Times New Roman" w:cs="Times New Roman"/>
          <w:sz w:val="28"/>
          <w:szCs w:val="28"/>
        </w:rPr>
        <w:t xml:space="preserve"> апреля</w:t>
      </w:r>
      <w:r w:rsidRPr="0068659E">
        <w:rPr>
          <w:rFonts w:ascii="Times New Roman" w:hAnsi="Times New Roman" w:cs="Times New Roman"/>
          <w:sz w:val="28"/>
          <w:szCs w:val="28"/>
        </w:rPr>
        <w:t xml:space="preserve"> 202</w:t>
      </w:r>
      <w:r w:rsidR="007A53A1">
        <w:rPr>
          <w:rFonts w:ascii="Times New Roman" w:hAnsi="Times New Roman" w:cs="Times New Roman"/>
          <w:sz w:val="28"/>
          <w:szCs w:val="28"/>
        </w:rPr>
        <w:t>5</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w:t>
      </w:r>
      <w:bookmarkStart w:id="0" w:name="_GoBack"/>
      <w:bookmarkEnd w:id="0"/>
      <w:r w:rsidRPr="0068659E">
        <w:rPr>
          <w:b/>
          <w:sz w:val="28"/>
          <w:szCs w:val="28"/>
          <w:u w:val="single"/>
        </w:rPr>
        <w:t>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Федеральный закон от 07.02.20211 № 6-ФЗ «Об общих принципах организации и деятельности контрольно-счетных органов субъектов Российской Федерации и муниципальных образований»;</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w:t>
      </w:r>
      <w:r w:rsidR="009C0F0C">
        <w:rPr>
          <w:sz w:val="28"/>
          <w:szCs w:val="28"/>
        </w:rPr>
        <w:t xml:space="preserve"> </w:t>
      </w:r>
      <w:r w:rsidRPr="0068659E">
        <w:rPr>
          <w:sz w:val="28"/>
          <w:szCs w:val="28"/>
        </w:rPr>
        <w:t>БК РФ);</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w:t>
      </w:r>
      <w:r w:rsidR="00B703C2">
        <w:rPr>
          <w:sz w:val="28"/>
          <w:szCs w:val="28"/>
        </w:rPr>
        <w:t xml:space="preserve"> </w:t>
      </w:r>
      <w:r w:rsidR="007A53A1">
        <w:rPr>
          <w:sz w:val="28"/>
          <w:szCs w:val="28"/>
        </w:rPr>
        <w:t xml:space="preserve">21  </w:t>
      </w:r>
      <w:r w:rsidRPr="0068659E">
        <w:rPr>
          <w:sz w:val="28"/>
          <w:szCs w:val="28"/>
        </w:rPr>
        <w:t xml:space="preserve">«Положения о бюджетном процессе в  </w:t>
      </w:r>
      <w:r w:rsidR="002042D5">
        <w:rPr>
          <w:sz w:val="28"/>
          <w:szCs w:val="28"/>
        </w:rPr>
        <w:t>Верх-Казанском</w:t>
      </w:r>
      <w:r>
        <w:rPr>
          <w:sz w:val="28"/>
          <w:szCs w:val="28"/>
        </w:rPr>
        <w:t xml:space="preserve"> сельсовете</w:t>
      </w:r>
      <w:r w:rsidRPr="0068659E">
        <w:rPr>
          <w:sz w:val="28"/>
          <w:szCs w:val="28"/>
        </w:rPr>
        <w:t xml:space="preserve">» утвержденного решением </w:t>
      </w:r>
      <w:r w:rsidR="007023AD">
        <w:rPr>
          <w:sz w:val="28"/>
          <w:szCs w:val="28"/>
        </w:rPr>
        <w:t xml:space="preserve">Верх-Казанского </w:t>
      </w:r>
      <w:r>
        <w:rPr>
          <w:sz w:val="28"/>
          <w:szCs w:val="28"/>
        </w:rPr>
        <w:t xml:space="preserve">сельского Совета депутатов от </w:t>
      </w:r>
      <w:r w:rsidR="007A53A1">
        <w:rPr>
          <w:sz w:val="28"/>
          <w:szCs w:val="28"/>
        </w:rPr>
        <w:t>23.04.2024</w:t>
      </w:r>
      <w:r>
        <w:rPr>
          <w:sz w:val="28"/>
          <w:szCs w:val="28"/>
        </w:rPr>
        <w:t xml:space="preserve"> № </w:t>
      </w:r>
      <w:r w:rsidR="007A53A1">
        <w:rPr>
          <w:sz w:val="28"/>
          <w:szCs w:val="28"/>
        </w:rPr>
        <w:t>7-28</w:t>
      </w:r>
      <w:r>
        <w:rPr>
          <w:sz w:val="28"/>
          <w:szCs w:val="28"/>
        </w:rPr>
        <w:t>;</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A20591"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9A1BDC">
        <w:rPr>
          <w:bCs/>
          <w:sz w:val="28"/>
          <w:szCs w:val="28"/>
        </w:rPr>
        <w:t>4</w:t>
      </w:r>
      <w:r w:rsidR="00A20591">
        <w:rPr>
          <w:bCs/>
          <w:sz w:val="28"/>
          <w:szCs w:val="28"/>
        </w:rPr>
        <w:t>;</w:t>
      </w:r>
    </w:p>
    <w:p w:rsidR="00A20591" w:rsidRPr="0068659E" w:rsidRDefault="00A20D84" w:rsidP="00A20591">
      <w:pPr>
        <w:pStyle w:val="22"/>
        <w:spacing w:after="0" w:line="240" w:lineRule="auto"/>
        <w:ind w:left="0" w:firstLine="709"/>
        <w:contextualSpacing/>
        <w:jc w:val="both"/>
        <w:rPr>
          <w:bCs/>
          <w:sz w:val="28"/>
          <w:szCs w:val="28"/>
        </w:rPr>
      </w:pPr>
      <w:r>
        <w:rPr>
          <w:bCs/>
          <w:sz w:val="28"/>
          <w:szCs w:val="28"/>
        </w:rPr>
        <w:t xml:space="preserve">- </w:t>
      </w:r>
      <w:r w:rsidR="00A20591">
        <w:rPr>
          <w:bCs/>
          <w:sz w:val="28"/>
          <w:szCs w:val="28"/>
        </w:rPr>
        <w:t>план работы КСО Большемуртинского района на 202</w:t>
      </w:r>
      <w:r w:rsidR="007A53A1">
        <w:rPr>
          <w:bCs/>
          <w:sz w:val="28"/>
          <w:szCs w:val="28"/>
        </w:rPr>
        <w:t>5</w:t>
      </w:r>
      <w:r w:rsidR="00A20591">
        <w:rPr>
          <w:bCs/>
          <w:sz w:val="28"/>
          <w:szCs w:val="28"/>
        </w:rPr>
        <w:t xml:space="preserve"> год утвержденный 2</w:t>
      </w:r>
      <w:r w:rsidR="007A53A1">
        <w:rPr>
          <w:bCs/>
          <w:sz w:val="28"/>
          <w:szCs w:val="28"/>
        </w:rPr>
        <w:t>7</w:t>
      </w:r>
      <w:r w:rsidR="00A20591">
        <w:rPr>
          <w:bCs/>
          <w:sz w:val="28"/>
          <w:szCs w:val="28"/>
        </w:rPr>
        <w:t>.12.202</w:t>
      </w:r>
      <w:r w:rsidR="007A53A1">
        <w:rPr>
          <w:bCs/>
          <w:sz w:val="28"/>
          <w:szCs w:val="28"/>
        </w:rPr>
        <w:t>4</w:t>
      </w:r>
      <w:r w:rsidR="00A20591">
        <w:rPr>
          <w:bCs/>
          <w:sz w:val="28"/>
          <w:szCs w:val="28"/>
        </w:rPr>
        <w:t xml:space="preserve"> года № </w:t>
      </w:r>
      <w:r w:rsidR="007A53A1">
        <w:rPr>
          <w:bCs/>
          <w:sz w:val="28"/>
          <w:szCs w:val="28"/>
        </w:rPr>
        <w:t>22</w:t>
      </w:r>
      <w:r w:rsidR="00CA1C10">
        <w:rPr>
          <w:bCs/>
          <w:sz w:val="28"/>
          <w:szCs w:val="28"/>
        </w:rPr>
        <w:t>-</w:t>
      </w:r>
      <w:r w:rsidR="00A20591">
        <w:rPr>
          <w:bCs/>
          <w:sz w:val="28"/>
          <w:szCs w:val="28"/>
        </w:rPr>
        <w:t>п.</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FB648B">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B703C2">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w:t>
      </w:r>
      <w:r w:rsidR="002042D5">
        <w:rPr>
          <w:rFonts w:ascii="Times New Roman" w:hAnsi="Times New Roman" w:cs="Times New Roman"/>
          <w:sz w:val="28"/>
          <w:szCs w:val="28"/>
        </w:rPr>
        <w:t>Верх-Казанского</w:t>
      </w:r>
      <w:r>
        <w:rPr>
          <w:rFonts w:ascii="Times New Roman" w:hAnsi="Times New Roman" w:cs="Times New Roman"/>
          <w:sz w:val="28"/>
          <w:szCs w:val="28"/>
        </w:rPr>
        <w:t xml:space="preserve"> 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BA6A72">
        <w:rPr>
          <w:rFonts w:ascii="Times New Roman" w:hAnsi="Times New Roman" w:cs="Times New Roman"/>
          <w:sz w:val="28"/>
          <w:szCs w:val="28"/>
        </w:rPr>
        <w:t xml:space="preserve"> за 202</w:t>
      </w:r>
      <w:r w:rsidR="007A53A1">
        <w:rPr>
          <w:rFonts w:ascii="Times New Roman" w:hAnsi="Times New Roman" w:cs="Times New Roman"/>
          <w:sz w:val="28"/>
          <w:szCs w:val="28"/>
        </w:rPr>
        <w:t>4</w:t>
      </w:r>
      <w:r w:rsidR="00BA6A72">
        <w:rPr>
          <w:rFonts w:ascii="Times New Roman" w:hAnsi="Times New Roman" w:cs="Times New Roman"/>
          <w:sz w:val="28"/>
          <w:szCs w:val="28"/>
        </w:rPr>
        <w:t xml:space="preserve"> год</w:t>
      </w:r>
      <w:r w:rsidRPr="0068659E">
        <w:rPr>
          <w:rFonts w:ascii="Times New Roman" w:hAnsi="Times New Roman" w:cs="Times New Roman"/>
          <w:sz w:val="28"/>
          <w:szCs w:val="28"/>
        </w:rPr>
        <w:t>.</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007023AD">
        <w:rPr>
          <w:rFonts w:ascii="Times New Roman" w:hAnsi="Times New Roman" w:cs="Times New Roman"/>
          <w:sz w:val="28"/>
          <w:szCs w:val="28"/>
        </w:rPr>
        <w:t>Верх-Казанского</w:t>
      </w:r>
      <w:r w:rsidR="00B703C2">
        <w:rPr>
          <w:rFonts w:ascii="Times New Roman" w:hAnsi="Times New Roman" w:cs="Times New Roman"/>
          <w:sz w:val="28"/>
          <w:szCs w:val="28"/>
        </w:rPr>
        <w:t xml:space="preserve"> </w:t>
      </w:r>
      <w:r>
        <w:rPr>
          <w:rFonts w:ascii="Times New Roman" w:hAnsi="Times New Roman" w:cs="Times New Roman"/>
          <w:color w:val="000000"/>
          <w:sz w:val="28"/>
          <w:szCs w:val="28"/>
        </w:rPr>
        <w:t>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B703C2">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C137B6">
        <w:rPr>
          <w:rFonts w:ascii="Times New Roman" w:hAnsi="Times New Roman" w:cs="Times New Roman"/>
          <w:sz w:val="28"/>
          <w:szCs w:val="28"/>
        </w:rPr>
        <w:t>Верх-Казанском</w:t>
      </w:r>
      <w:r>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FC4286" w:rsidRPr="0068659E" w:rsidRDefault="00FC4286" w:rsidP="009A7D6E">
      <w:pPr>
        <w:spacing w:after="0" w:line="240" w:lineRule="auto"/>
        <w:ind w:firstLine="709"/>
        <w:jc w:val="both"/>
        <w:rPr>
          <w:rFonts w:ascii="Times New Roman" w:hAnsi="Times New Roman" w:cs="Times New Roman"/>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w:t>
      </w:r>
      <w:r w:rsidR="002042D5">
        <w:rPr>
          <w:rFonts w:ascii="Times New Roman" w:eastAsia="Times New Roman" w:hAnsi="Times New Roman" w:cs="Times New Roman"/>
          <w:bCs/>
          <w:sz w:val="28"/>
          <w:szCs w:val="28"/>
          <w:lang w:eastAsia="ru-RU"/>
        </w:rPr>
        <w:t>5</w:t>
      </w:r>
      <w:r w:rsidR="00B01A72">
        <w:rPr>
          <w:rFonts w:ascii="Times New Roman" w:eastAsia="Times New Roman" w:hAnsi="Times New Roman" w:cs="Times New Roman"/>
          <w:bCs/>
          <w:sz w:val="28"/>
          <w:szCs w:val="28"/>
          <w:lang w:eastAsia="ru-RU"/>
        </w:rPr>
        <w:t>0</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2042D5">
        <w:rPr>
          <w:rFonts w:ascii="Times New Roman" w:hAnsi="Times New Roman" w:cs="Times New Roman"/>
          <w:sz w:val="28"/>
          <w:szCs w:val="28"/>
        </w:rPr>
        <w:t xml:space="preserve">Верх-Казанском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w:t>
      </w:r>
      <w:r>
        <w:rPr>
          <w:rFonts w:ascii="Times New Roman" w:hAnsi="Times New Roman" w:cs="Times New Roman"/>
          <w:sz w:val="28"/>
          <w:szCs w:val="28"/>
        </w:rPr>
        <w:lastRenderedPageBreak/>
        <w:t>отчетность за 202</w:t>
      </w:r>
      <w:r w:rsidR="00CA1C10">
        <w:rPr>
          <w:rFonts w:ascii="Times New Roman" w:hAnsi="Times New Roman" w:cs="Times New Roman"/>
          <w:sz w:val="28"/>
          <w:szCs w:val="28"/>
        </w:rPr>
        <w:t>4</w:t>
      </w:r>
      <w:r w:rsidR="00E500E0">
        <w:rPr>
          <w:rFonts w:ascii="Times New Roman" w:hAnsi="Times New Roman" w:cs="Times New Roman"/>
          <w:sz w:val="28"/>
          <w:szCs w:val="28"/>
        </w:rPr>
        <w:t xml:space="preserve"> </w:t>
      </w:r>
      <w:r>
        <w:rPr>
          <w:rFonts w:ascii="Times New Roman" w:hAnsi="Times New Roman" w:cs="Times New Roman"/>
          <w:sz w:val="28"/>
          <w:szCs w:val="28"/>
        </w:rPr>
        <w:t xml:space="preserve">год администрации </w:t>
      </w:r>
      <w:r w:rsidR="002042D5">
        <w:rPr>
          <w:rFonts w:ascii="Times New Roman" w:hAnsi="Times New Roman" w:cs="Times New Roman"/>
          <w:sz w:val="28"/>
          <w:szCs w:val="28"/>
        </w:rPr>
        <w:t>Верх-Казанского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2042D5">
        <w:rPr>
          <w:rFonts w:ascii="Times New Roman" w:hAnsi="Times New Roman" w:cs="Times New Roman"/>
          <w:sz w:val="28"/>
          <w:szCs w:val="28"/>
        </w:rPr>
        <w:t xml:space="preserve">Верх-Казанского </w:t>
      </w:r>
      <w:r>
        <w:rPr>
          <w:rFonts w:ascii="Times New Roman" w:eastAsia="Times New Roman" w:hAnsi="Times New Roman" w:cs="Times New Roman"/>
          <w:bCs/>
          <w:sz w:val="28"/>
          <w:szCs w:val="28"/>
          <w:lang w:eastAsia="ru-RU"/>
        </w:rPr>
        <w:t>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6F2618">
        <w:rPr>
          <w:rFonts w:ascii="Times New Roman" w:eastAsia="Times New Roman" w:hAnsi="Times New Roman" w:cs="Times New Roman"/>
          <w:bCs/>
          <w:sz w:val="28"/>
          <w:szCs w:val="28"/>
          <w:lang w:eastAsia="ru-RU"/>
        </w:rPr>
        <w:t xml:space="preserve"> </w:t>
      </w:r>
      <w:r w:rsidR="002042D5">
        <w:rPr>
          <w:rFonts w:ascii="Times New Roman" w:hAnsi="Times New Roman" w:cs="Times New Roman"/>
          <w:sz w:val="28"/>
          <w:szCs w:val="28"/>
        </w:rPr>
        <w:t xml:space="preserve">Верх-Казанского </w:t>
      </w:r>
      <w:r>
        <w:rPr>
          <w:rFonts w:ascii="Times New Roman" w:eastAsia="Times New Roman" w:hAnsi="Times New Roman" w:cs="Times New Roman"/>
          <w:bCs/>
          <w:sz w:val="28"/>
          <w:szCs w:val="28"/>
          <w:lang w:eastAsia="ru-RU"/>
        </w:rPr>
        <w:t>сельсовета за 202</w:t>
      </w:r>
      <w:r w:rsidR="00CA1C10">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год»</w:t>
      </w:r>
      <w:r w:rsidR="00B065B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352D9A"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CA1C10">
        <w:rPr>
          <w:rFonts w:ascii="Times New Roman" w:eastAsia="Times New Roman" w:hAnsi="Times New Roman" w:cs="Times New Roman"/>
          <w:bCs/>
          <w:sz w:val="28"/>
          <w:szCs w:val="28"/>
          <w:lang w:eastAsia="ru-RU"/>
        </w:rPr>
        <w:t>4</w:t>
      </w:r>
      <w:r w:rsidR="0015015C">
        <w:rPr>
          <w:rFonts w:ascii="Times New Roman" w:eastAsia="Times New Roman" w:hAnsi="Times New Roman" w:cs="Times New Roman"/>
          <w:bCs/>
          <w:sz w:val="28"/>
          <w:szCs w:val="28"/>
          <w:lang w:eastAsia="ru-RU"/>
        </w:rPr>
        <w:t xml:space="preserve"> год</w:t>
      </w:r>
      <w:r w:rsidR="00352D9A">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доходам в сумме </w:t>
      </w:r>
      <w:r w:rsidR="00CA1C10">
        <w:rPr>
          <w:rFonts w:ascii="Times New Roman" w:eastAsia="Times New Roman" w:hAnsi="Times New Roman" w:cs="Times New Roman"/>
          <w:bCs/>
          <w:sz w:val="28"/>
          <w:szCs w:val="28"/>
          <w:lang w:eastAsia="ru-RU"/>
        </w:rPr>
        <w:t>13 803,3</w:t>
      </w:r>
      <w:r>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расходам в сумме </w:t>
      </w:r>
      <w:r w:rsidR="00CA1C10">
        <w:rPr>
          <w:rFonts w:ascii="Times New Roman" w:eastAsia="Times New Roman" w:hAnsi="Times New Roman" w:cs="Times New Roman"/>
          <w:bCs/>
          <w:sz w:val="28"/>
          <w:szCs w:val="28"/>
          <w:lang w:eastAsia="ru-RU"/>
        </w:rPr>
        <w:t>13 644,8</w:t>
      </w:r>
      <w:r w:rsidR="00B01A72">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6F2618" w:rsidRDefault="00CA1C10"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Профицит </w:t>
      </w:r>
      <w:r w:rsidR="00352D9A">
        <w:rPr>
          <w:rFonts w:ascii="Times New Roman" w:eastAsia="Times New Roman" w:hAnsi="Times New Roman" w:cs="Times New Roman"/>
          <w:bCs/>
          <w:sz w:val="28"/>
          <w:szCs w:val="28"/>
          <w:lang w:eastAsia="ru-RU"/>
        </w:rPr>
        <w:t xml:space="preserve">бюджета </w:t>
      </w:r>
      <w:r w:rsidR="00A20591">
        <w:rPr>
          <w:rFonts w:ascii="Times New Roman" w:eastAsia="Times New Roman" w:hAnsi="Times New Roman" w:cs="Times New Roman"/>
          <w:bCs/>
          <w:sz w:val="28"/>
          <w:szCs w:val="28"/>
          <w:lang w:eastAsia="ru-RU"/>
        </w:rPr>
        <w:t xml:space="preserve">сложился </w:t>
      </w:r>
      <w:r w:rsidR="006A1DE7" w:rsidRPr="006A1DE7">
        <w:rPr>
          <w:rFonts w:ascii="Times New Roman" w:eastAsia="Times New Roman" w:hAnsi="Times New Roman" w:cs="Times New Roman"/>
          <w:bCs/>
          <w:sz w:val="28"/>
          <w:szCs w:val="28"/>
          <w:lang w:eastAsia="ru-RU"/>
        </w:rPr>
        <w:t xml:space="preserve">в сумме </w:t>
      </w:r>
      <w:r w:rsidR="00E810B8">
        <w:rPr>
          <w:rFonts w:ascii="Times New Roman" w:eastAsia="Times New Roman" w:hAnsi="Times New Roman" w:cs="Times New Roman"/>
          <w:bCs/>
          <w:sz w:val="28"/>
          <w:szCs w:val="28"/>
          <w:lang w:eastAsia="ru-RU"/>
        </w:rPr>
        <w:t xml:space="preserve">158,5 </w:t>
      </w:r>
      <w:r w:rsidR="00B01A72">
        <w:rPr>
          <w:rFonts w:ascii="Times New Roman" w:eastAsia="Times New Roman" w:hAnsi="Times New Roman" w:cs="Times New Roman"/>
          <w:bCs/>
          <w:sz w:val="28"/>
          <w:szCs w:val="28"/>
          <w:lang w:eastAsia="ru-RU"/>
        </w:rPr>
        <w:t>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sidR="00B065B5">
        <w:rPr>
          <w:rFonts w:ascii="Times New Roman" w:hAnsi="Times New Roman" w:cs="Times New Roman"/>
          <w:sz w:val="28"/>
          <w:szCs w:val="28"/>
        </w:rPr>
        <w:t>Верх-Казанского</w:t>
      </w:r>
      <w:r w:rsidRPr="000459E5">
        <w:rPr>
          <w:rFonts w:ascii="Times New Roman" w:hAnsi="Times New Roman" w:cs="Times New Roman"/>
          <w:sz w:val="28"/>
          <w:szCs w:val="28"/>
        </w:rPr>
        <w:t xml:space="preserve"> сельсовета  представлен в </w:t>
      </w:r>
      <w:r w:rsidR="00B065B5">
        <w:rPr>
          <w:rFonts w:ascii="Times New Roman" w:hAnsi="Times New Roman" w:cs="Times New Roman"/>
          <w:sz w:val="28"/>
          <w:szCs w:val="28"/>
        </w:rPr>
        <w:t>Верх-Казанский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A20591" w:rsidRDefault="006F2618" w:rsidP="006F2618">
      <w:pPr>
        <w:widowControl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A20591">
        <w:rPr>
          <w:rFonts w:ascii="Times New Roman" w:hAnsi="Times New Roman" w:cs="Times New Roman"/>
          <w:sz w:val="28"/>
          <w:szCs w:val="28"/>
        </w:rPr>
        <w:t>;</w:t>
      </w:r>
    </w:p>
    <w:p w:rsidR="00A20591" w:rsidRDefault="00371233" w:rsidP="00A205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0591">
        <w:rPr>
          <w:rFonts w:ascii="Times New Roman" w:hAnsi="Times New Roman" w:cs="Times New Roman"/>
          <w:sz w:val="28"/>
          <w:szCs w:val="28"/>
        </w:rPr>
        <w:t>распределение бюджетных ассигнований, связанных с передачей полномочий бюджету Большемуртинского района по заключенным соглашениям;</w:t>
      </w:r>
    </w:p>
    <w:p w:rsidR="006A1DE7" w:rsidRPr="00F55607" w:rsidRDefault="00A20591" w:rsidP="00A20591">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программа муниципальных внутренних заимствований администрации Верх-Казанского сельсовета</w:t>
      </w:r>
      <w:r w:rsidR="005E510C">
        <w:rPr>
          <w:rFonts w:ascii="Times New Roman" w:hAnsi="Times New Roman" w:cs="Times New Roman"/>
          <w:sz w:val="28"/>
          <w:szCs w:val="28"/>
        </w:rPr>
        <w:t>.</w:t>
      </w:r>
      <w:r w:rsidR="00B065B5" w:rsidRPr="00B065B5">
        <w:rPr>
          <w:rFonts w:ascii="Times New Roman" w:hAnsi="Times New Roman" w:cs="Times New Roman"/>
          <w:b/>
          <w:sz w:val="28"/>
          <w:szCs w:val="28"/>
        </w:rPr>
        <w:t xml:space="preserve"> </w:t>
      </w:r>
    </w:p>
    <w:p w:rsidR="0084075D" w:rsidRPr="00C03448" w:rsidRDefault="00C03448" w:rsidP="00F841B4">
      <w:pPr>
        <w:autoSpaceDE w:val="0"/>
        <w:autoSpaceDN w:val="0"/>
        <w:adjustRightInd w:val="0"/>
        <w:spacing w:after="0" w:line="240" w:lineRule="auto"/>
        <w:ind w:firstLine="709"/>
        <w:jc w:val="both"/>
        <w:rPr>
          <w:rFonts w:ascii="Times New Roman" w:hAnsi="Times New Roman" w:cs="Times New Roman"/>
          <w:sz w:val="28"/>
          <w:szCs w:val="28"/>
        </w:rPr>
      </w:pPr>
      <w:r w:rsidRPr="00C03448">
        <w:rPr>
          <w:rFonts w:ascii="Times New Roman" w:hAnsi="Times New Roman" w:cs="Times New Roman"/>
          <w:sz w:val="28"/>
          <w:szCs w:val="28"/>
        </w:rPr>
        <w:t xml:space="preserve">Представлена </w:t>
      </w:r>
      <w:r w:rsidR="004263E2" w:rsidRPr="00C03448">
        <w:rPr>
          <w:rFonts w:ascii="Times New Roman" w:hAnsi="Times New Roman" w:cs="Times New Roman"/>
          <w:sz w:val="28"/>
          <w:szCs w:val="28"/>
        </w:rPr>
        <w:t>Пояснительная записка к проекту решения «Об утверждении отчета об исполнении бюджета за 202</w:t>
      </w:r>
      <w:r w:rsidR="00E810B8">
        <w:rPr>
          <w:rFonts w:ascii="Times New Roman" w:hAnsi="Times New Roman" w:cs="Times New Roman"/>
          <w:sz w:val="28"/>
          <w:szCs w:val="28"/>
        </w:rPr>
        <w:t>4</w:t>
      </w:r>
      <w:r w:rsidR="004263E2" w:rsidRPr="00C03448">
        <w:rPr>
          <w:rFonts w:ascii="Times New Roman" w:hAnsi="Times New Roman" w:cs="Times New Roman"/>
          <w:sz w:val="28"/>
          <w:szCs w:val="28"/>
        </w:rPr>
        <w:t xml:space="preserve"> год»</w:t>
      </w:r>
      <w:r w:rsidRPr="00C03448">
        <w:rPr>
          <w:rFonts w:ascii="Times New Roman" w:hAnsi="Times New Roman" w:cs="Times New Roman"/>
          <w:sz w:val="28"/>
          <w:szCs w:val="28"/>
        </w:rPr>
        <w:t>.</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2042D5">
        <w:rPr>
          <w:rFonts w:ascii="Times New Roman" w:hAnsi="Times New Roman" w:cs="Times New Roman"/>
          <w:sz w:val="28"/>
          <w:szCs w:val="28"/>
        </w:rPr>
        <w:t>Верх-Казанского</w:t>
      </w:r>
      <w:r w:rsidR="00B065B5">
        <w:rPr>
          <w:rFonts w:ascii="Times New Roman" w:hAnsi="Times New Roman" w:cs="Times New Roman"/>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2042D5">
        <w:rPr>
          <w:rFonts w:ascii="Times New Roman" w:hAnsi="Times New Roman" w:cs="Times New Roman"/>
          <w:sz w:val="28"/>
          <w:szCs w:val="28"/>
        </w:rPr>
        <w:t>Верх-Казанского</w:t>
      </w:r>
      <w:r w:rsidR="00B065B5">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сельсовета в КСО Большемуртинского района отчета об исполнении </w:t>
      </w:r>
      <w:r w:rsidR="00352D9A">
        <w:rPr>
          <w:rFonts w:ascii="Times New Roman" w:eastAsia="Times New Roman" w:hAnsi="Times New Roman" w:cs="Times New Roman"/>
          <w:bCs/>
          <w:sz w:val="28"/>
          <w:szCs w:val="28"/>
          <w:lang w:eastAsia="ru-RU"/>
        </w:rPr>
        <w:t xml:space="preserve">бюджета </w:t>
      </w:r>
      <w:r w:rsidR="002042D5">
        <w:rPr>
          <w:rFonts w:ascii="Times New Roman" w:hAnsi="Times New Roman" w:cs="Times New Roman"/>
          <w:sz w:val="28"/>
          <w:szCs w:val="28"/>
        </w:rPr>
        <w:t>Верх-</w:t>
      </w:r>
      <w:r w:rsidR="002042D5">
        <w:rPr>
          <w:rFonts w:ascii="Times New Roman" w:hAnsi="Times New Roman" w:cs="Times New Roman"/>
          <w:sz w:val="28"/>
          <w:szCs w:val="28"/>
        </w:rPr>
        <w:lastRenderedPageBreak/>
        <w:t>Казанского</w:t>
      </w:r>
      <w:r w:rsidR="00B065B5">
        <w:rPr>
          <w:rFonts w:ascii="Times New Roman" w:hAnsi="Times New Roman" w:cs="Times New Roman"/>
          <w:sz w:val="28"/>
          <w:szCs w:val="28"/>
        </w:rPr>
        <w:t xml:space="preserve"> </w:t>
      </w:r>
      <w:r w:rsidR="00352D9A">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B065B5" w:rsidRDefault="00E27E79"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E810B8" w:rsidRDefault="00B065B5" w:rsidP="00B065B5">
      <w:pPr>
        <w:autoSpaceDE w:val="0"/>
        <w:autoSpaceDN w:val="0"/>
        <w:adjustRightInd w:val="0"/>
        <w:spacing w:after="0" w:line="240" w:lineRule="auto"/>
        <w:ind w:firstLine="709"/>
        <w:jc w:val="both"/>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00E810B8">
        <w:t xml:space="preserve">; </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A20591" w:rsidRDefault="00B065B5" w:rsidP="00A20591">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Pr="004263E2" w:rsidRDefault="00AC308C" w:rsidP="00A20591">
      <w:pPr>
        <w:tabs>
          <w:tab w:val="left" w:pos="5775"/>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943D42">
        <w:rPr>
          <w:rFonts w:ascii="Times New Roman" w:eastAsia="Times New Roman" w:hAnsi="Times New Roman" w:cs="Times New Roman"/>
          <w:bCs/>
          <w:sz w:val="28"/>
          <w:szCs w:val="28"/>
          <w:lang w:eastAsia="ru-RU"/>
        </w:rPr>
        <w:t xml:space="preserve">вся отчетность представлена </w:t>
      </w:r>
      <w:r w:rsidRPr="00943D42">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главным </w:t>
      </w:r>
      <w:r w:rsidR="002042D5">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7549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Pr="00816AB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E810B8">
        <w:rPr>
          <w:rFonts w:ascii="Times New Roman" w:eastAsia="Times New Roman" w:hAnsi="Times New Roman" w:cs="Times New Roman"/>
          <w:sz w:val="28"/>
          <w:szCs w:val="28"/>
          <w:lang w:eastAsia="ar-SA"/>
        </w:rPr>
        <w:t>13 859,3</w:t>
      </w:r>
      <w:r w:rsidRPr="0063148F">
        <w:rPr>
          <w:rFonts w:ascii="Times New Roman" w:eastAsia="Times New Roman" w:hAnsi="Times New Roman" w:cs="Times New Roman"/>
          <w:sz w:val="28"/>
          <w:szCs w:val="28"/>
          <w:lang w:eastAsia="ar-SA"/>
        </w:rPr>
        <w:t xml:space="preserve"> тыс. рублей, </w:t>
      </w:r>
      <w:r w:rsidR="002A4DBE">
        <w:rPr>
          <w:rFonts w:ascii="Times New Roman" w:eastAsia="Times New Roman" w:hAnsi="Times New Roman" w:cs="Times New Roman"/>
          <w:sz w:val="28"/>
          <w:szCs w:val="28"/>
          <w:lang w:eastAsia="ar-SA"/>
        </w:rPr>
        <w:t>что</w:t>
      </w:r>
      <w:r w:rsidR="00511A1C">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соответству</w:t>
      </w:r>
      <w:r w:rsidR="002A4DBE">
        <w:rPr>
          <w:rFonts w:ascii="Times New Roman" w:eastAsia="Times New Roman" w:hAnsi="Times New Roman" w:cs="Times New Roman"/>
          <w:sz w:val="28"/>
          <w:szCs w:val="28"/>
          <w:lang w:eastAsia="ar-SA"/>
        </w:rPr>
        <w:t>е</w:t>
      </w:r>
      <w:r w:rsidR="00536EE9">
        <w:rPr>
          <w:rFonts w:ascii="Times New Roman" w:eastAsia="Times New Roman" w:hAnsi="Times New Roman" w:cs="Times New Roman"/>
          <w:sz w:val="28"/>
          <w:szCs w:val="28"/>
          <w:lang w:eastAsia="ar-SA"/>
        </w:rPr>
        <w:t>т</w:t>
      </w:r>
      <w:r w:rsidRPr="0063148F">
        <w:rPr>
          <w:rFonts w:ascii="Times New Roman" w:eastAsia="Times New Roman" w:hAnsi="Times New Roman" w:cs="Times New Roman"/>
          <w:sz w:val="28"/>
          <w:szCs w:val="28"/>
          <w:lang w:eastAsia="ar-SA"/>
        </w:rPr>
        <w:t xml:space="preserve"> общему объёму доходов,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w:t>
      </w:r>
      <w:r w:rsidR="003C79C8">
        <w:rPr>
          <w:rFonts w:ascii="Times New Roman" w:eastAsia="Times New Roman" w:hAnsi="Times New Roman" w:cs="Times New Roman"/>
          <w:sz w:val="28"/>
          <w:szCs w:val="28"/>
          <w:lang w:eastAsia="ar-SA"/>
        </w:rPr>
        <w:t xml:space="preserve">в редакции </w:t>
      </w:r>
      <w:r w:rsidRPr="005176F0">
        <w:rPr>
          <w:rFonts w:ascii="Times New Roman" w:eastAsia="Times New Roman" w:hAnsi="Times New Roman" w:cs="Times New Roman"/>
          <w:sz w:val="28"/>
          <w:szCs w:val="28"/>
          <w:lang w:eastAsia="ar-SA"/>
        </w:rPr>
        <w:t>от</w:t>
      </w:r>
      <w:r w:rsidR="00E810B8">
        <w:rPr>
          <w:rFonts w:ascii="Times New Roman" w:eastAsia="Times New Roman" w:hAnsi="Times New Roman" w:cs="Times New Roman"/>
          <w:sz w:val="28"/>
          <w:szCs w:val="28"/>
          <w:lang w:eastAsia="ar-SA"/>
        </w:rPr>
        <w:t xml:space="preserve"> 17</w:t>
      </w:r>
      <w:r w:rsidR="00822403">
        <w:rPr>
          <w:rFonts w:ascii="Times New Roman" w:eastAsia="Times New Roman" w:hAnsi="Times New Roman" w:cs="Times New Roman"/>
          <w:sz w:val="28"/>
          <w:szCs w:val="28"/>
          <w:lang w:eastAsia="ar-SA"/>
        </w:rPr>
        <w:t>.12</w:t>
      </w:r>
      <w:r w:rsidR="00536EE9">
        <w:rPr>
          <w:rFonts w:ascii="Times New Roman" w:eastAsia="Times New Roman" w:hAnsi="Times New Roman" w:cs="Times New Roman"/>
          <w:sz w:val="28"/>
          <w:szCs w:val="28"/>
          <w:lang w:eastAsia="ar-SA"/>
        </w:rPr>
        <w:t>.20</w:t>
      </w:r>
      <w:r w:rsidR="00822403">
        <w:rPr>
          <w:rFonts w:ascii="Times New Roman" w:eastAsia="Times New Roman" w:hAnsi="Times New Roman" w:cs="Times New Roman"/>
          <w:sz w:val="28"/>
          <w:szCs w:val="28"/>
          <w:lang w:eastAsia="ar-SA"/>
        </w:rPr>
        <w:t>2</w:t>
      </w:r>
      <w:r w:rsidR="00E810B8">
        <w:rPr>
          <w:rFonts w:ascii="Times New Roman" w:eastAsia="Times New Roman" w:hAnsi="Times New Roman" w:cs="Times New Roman"/>
          <w:sz w:val="28"/>
          <w:szCs w:val="28"/>
          <w:lang w:eastAsia="ar-SA"/>
        </w:rPr>
        <w:t>4</w:t>
      </w:r>
      <w:r w:rsidRPr="005176F0">
        <w:rPr>
          <w:rFonts w:ascii="Times New Roman" w:eastAsia="Times New Roman" w:hAnsi="Times New Roman" w:cs="Times New Roman"/>
          <w:sz w:val="28"/>
          <w:szCs w:val="28"/>
          <w:lang w:eastAsia="ar-SA"/>
        </w:rPr>
        <w:t>№</w:t>
      </w:r>
      <w:r w:rsidR="00557A0E">
        <w:rPr>
          <w:rFonts w:ascii="Times New Roman" w:eastAsia="Times New Roman" w:hAnsi="Times New Roman" w:cs="Times New Roman"/>
          <w:sz w:val="28"/>
          <w:szCs w:val="28"/>
          <w:lang w:eastAsia="ar-SA"/>
        </w:rPr>
        <w:t xml:space="preserve"> </w:t>
      </w:r>
      <w:r w:rsidR="00E810B8">
        <w:rPr>
          <w:rFonts w:ascii="Times New Roman" w:eastAsia="Times New Roman" w:hAnsi="Times New Roman" w:cs="Times New Roman"/>
          <w:sz w:val="28"/>
          <w:szCs w:val="28"/>
          <w:lang w:eastAsia="ar-SA"/>
        </w:rPr>
        <w:t>16-56</w:t>
      </w:r>
      <w:r w:rsidR="003C79C8">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lastRenderedPageBreak/>
        <w:t xml:space="preserve">-плановые бюджетные назначения, отражённые в отчёте об </w:t>
      </w:r>
      <w:r w:rsidR="00E810B8">
        <w:rPr>
          <w:rFonts w:ascii="Times New Roman" w:eastAsia="Times New Roman" w:hAnsi="Times New Roman" w:cs="Times New Roman"/>
          <w:sz w:val="28"/>
          <w:szCs w:val="28"/>
          <w:lang w:eastAsia="ar-SA"/>
        </w:rPr>
        <w:t>13 859,3</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E327DA"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F3196">
        <w:rPr>
          <w:rFonts w:ascii="Times New Roman" w:eastAsia="Times New Roman" w:hAnsi="Times New Roman" w:cs="Times New Roman"/>
          <w:sz w:val="28"/>
          <w:szCs w:val="28"/>
          <w:lang w:eastAsia="ar-SA"/>
        </w:rPr>
        <w:t xml:space="preserve">-показатели графы </w:t>
      </w:r>
      <w:r w:rsidR="00474610" w:rsidRPr="00FF3196">
        <w:rPr>
          <w:rFonts w:ascii="Times New Roman" w:eastAsia="Times New Roman" w:hAnsi="Times New Roman" w:cs="Times New Roman"/>
          <w:sz w:val="28"/>
          <w:szCs w:val="28"/>
          <w:lang w:eastAsia="ar-SA"/>
        </w:rPr>
        <w:t>3</w:t>
      </w:r>
      <w:r w:rsidRPr="00FF3196">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826C77" w:rsidRPr="00FF3196">
        <w:rPr>
          <w:rFonts w:ascii="Times New Roman" w:eastAsia="Times New Roman" w:hAnsi="Times New Roman" w:cs="Times New Roman"/>
          <w:sz w:val="28"/>
          <w:szCs w:val="28"/>
          <w:lang w:eastAsia="ar-SA"/>
        </w:rPr>
        <w:t xml:space="preserve"> в последней </w:t>
      </w:r>
      <w:r w:rsidR="00E327DA" w:rsidRPr="00FF3196">
        <w:rPr>
          <w:rFonts w:ascii="Times New Roman" w:eastAsia="Times New Roman" w:hAnsi="Times New Roman" w:cs="Times New Roman"/>
          <w:sz w:val="28"/>
          <w:szCs w:val="28"/>
          <w:lang w:eastAsia="ar-SA"/>
        </w:rPr>
        <w:t>редакции.</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E327DA">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511A1C" w:rsidRDefault="006759D8" w:rsidP="00511A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511A1C">
        <w:rPr>
          <w:rFonts w:ascii="Times New Roman" w:eastAsia="Times New Roman" w:hAnsi="Times New Roman" w:cs="Times New Roman"/>
          <w:sz w:val="28"/>
          <w:szCs w:val="28"/>
          <w:lang w:eastAsia="ar-SA"/>
        </w:rPr>
        <w:t>.</w:t>
      </w:r>
    </w:p>
    <w:p w:rsidR="00976780" w:rsidRDefault="00511A1C" w:rsidP="0097678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ar-SA"/>
        </w:rPr>
        <w:t xml:space="preserve"> </w:t>
      </w:r>
      <w:r w:rsidR="00976780" w:rsidRPr="00FC03A3">
        <w:rPr>
          <w:rFonts w:ascii="Times New Roman" w:hAnsi="Times New Roman" w:cs="Times New Roman"/>
          <w:b/>
          <w:sz w:val="28"/>
          <w:szCs w:val="28"/>
        </w:rPr>
        <w:t>В нарушение</w:t>
      </w:r>
      <w:r w:rsidR="00976780" w:rsidRPr="00C417AC">
        <w:rPr>
          <w:rFonts w:ascii="Times New Roman" w:hAnsi="Times New Roman" w:cs="Times New Roman"/>
          <w:b/>
          <w:sz w:val="28"/>
          <w:szCs w:val="28"/>
        </w:rPr>
        <w:t xml:space="preserve"> </w:t>
      </w:r>
      <w:hyperlink r:id="rId15" w:history="1">
        <w:r w:rsidR="00976780" w:rsidRPr="00C417AC">
          <w:rPr>
            <w:rFonts w:ascii="Times New Roman" w:hAnsi="Times New Roman" w:cs="Times New Roman"/>
            <w:b/>
            <w:sz w:val="28"/>
            <w:szCs w:val="28"/>
          </w:rPr>
          <w:t xml:space="preserve">п. п. </w:t>
        </w:r>
      </w:hyperlink>
      <w:r w:rsidR="00976780" w:rsidRPr="00C417AC">
        <w:rPr>
          <w:rFonts w:ascii="Times New Roman" w:hAnsi="Times New Roman" w:cs="Times New Roman"/>
          <w:b/>
          <w:sz w:val="28"/>
          <w:szCs w:val="28"/>
        </w:rPr>
        <w:t xml:space="preserve"> </w:t>
      </w:r>
      <w:hyperlink r:id="rId16" w:history="1">
        <w:r w:rsidR="00976780" w:rsidRPr="00C417AC">
          <w:rPr>
            <w:rFonts w:ascii="Times New Roman" w:hAnsi="Times New Roman" w:cs="Times New Roman"/>
            <w:b/>
            <w:sz w:val="28"/>
            <w:szCs w:val="28"/>
          </w:rPr>
          <w:t>315</w:t>
        </w:r>
      </w:hyperlink>
      <w:r w:rsidR="00976780" w:rsidRPr="00C417AC">
        <w:rPr>
          <w:rFonts w:ascii="Times New Roman" w:hAnsi="Times New Roman" w:cs="Times New Roman"/>
          <w:b/>
          <w:sz w:val="28"/>
          <w:szCs w:val="28"/>
        </w:rPr>
        <w:t xml:space="preserve">, </w:t>
      </w:r>
      <w:hyperlink r:id="rId17" w:history="1">
        <w:r w:rsidR="00976780" w:rsidRPr="00C417AC">
          <w:rPr>
            <w:rFonts w:ascii="Times New Roman" w:hAnsi="Times New Roman" w:cs="Times New Roman"/>
            <w:b/>
            <w:sz w:val="28"/>
            <w:szCs w:val="28"/>
          </w:rPr>
          <w:t>316</w:t>
        </w:r>
      </w:hyperlink>
      <w:r w:rsidR="00976780" w:rsidRPr="00C417AC">
        <w:rPr>
          <w:rFonts w:ascii="Times New Roman" w:hAnsi="Times New Roman" w:cs="Times New Roman"/>
          <w:b/>
          <w:sz w:val="28"/>
          <w:szCs w:val="28"/>
        </w:rPr>
        <w:t xml:space="preserve"> Инструкции N 157н</w:t>
      </w:r>
      <w:r w:rsidR="00976780">
        <w:rPr>
          <w:rFonts w:ascii="Times New Roman" w:hAnsi="Times New Roman" w:cs="Times New Roman"/>
          <w:b/>
          <w:sz w:val="28"/>
          <w:szCs w:val="28"/>
        </w:rPr>
        <w:t xml:space="preserve">, </w:t>
      </w:r>
      <w:r w:rsidR="00976780" w:rsidRPr="000C36BA">
        <w:rPr>
          <w:rFonts w:ascii="Times New Roman" w:hAnsi="Times New Roman" w:cs="Times New Roman"/>
          <w:b/>
          <w:sz w:val="28"/>
          <w:szCs w:val="28"/>
        </w:rPr>
        <w:t>согласно  данны</w:t>
      </w:r>
      <w:r w:rsidR="00976780">
        <w:rPr>
          <w:rFonts w:ascii="Times New Roman" w:hAnsi="Times New Roman" w:cs="Times New Roman"/>
          <w:b/>
          <w:sz w:val="28"/>
          <w:szCs w:val="28"/>
        </w:rPr>
        <w:t>х</w:t>
      </w:r>
      <w:r w:rsidR="00976780" w:rsidRPr="000C36BA">
        <w:rPr>
          <w:rFonts w:ascii="Times New Roman" w:hAnsi="Times New Roman" w:cs="Times New Roman"/>
          <w:b/>
          <w:sz w:val="28"/>
          <w:szCs w:val="28"/>
        </w:rPr>
        <w:t xml:space="preserve"> главной книги (ф. 0504072)</w:t>
      </w:r>
      <w:r w:rsidR="00976780">
        <w:rPr>
          <w:rFonts w:ascii="Times New Roman" w:hAnsi="Times New Roman" w:cs="Times New Roman"/>
          <w:b/>
          <w:sz w:val="28"/>
          <w:szCs w:val="28"/>
        </w:rPr>
        <w:t>,</w:t>
      </w:r>
      <w:r w:rsidR="00976780" w:rsidRPr="000C36BA">
        <w:rPr>
          <w:rFonts w:ascii="Times New Roman" w:hAnsi="Times New Roman" w:cs="Times New Roman"/>
          <w:b/>
          <w:sz w:val="28"/>
          <w:szCs w:val="28"/>
        </w:rPr>
        <w:t xml:space="preserve"> </w:t>
      </w:r>
      <w:r w:rsidR="00976780">
        <w:rPr>
          <w:rFonts w:ascii="Times New Roman" w:hAnsi="Times New Roman" w:cs="Times New Roman"/>
          <w:b/>
          <w:sz w:val="28"/>
          <w:szCs w:val="28"/>
        </w:rPr>
        <w:t>не применялся счет 0 501 00 000 для учета о</w:t>
      </w:r>
      <w:r w:rsidR="00976780"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sidR="00976780">
        <w:rPr>
          <w:rFonts w:ascii="Times New Roman" w:hAnsi="Times New Roman" w:cs="Times New Roman"/>
          <w:b/>
          <w:sz w:val="28"/>
          <w:szCs w:val="28"/>
        </w:rPr>
        <w:t>,   для отражения сумм ЛБО на 202</w:t>
      </w:r>
      <w:r w:rsidR="00E810B8">
        <w:rPr>
          <w:rFonts w:ascii="Times New Roman" w:hAnsi="Times New Roman" w:cs="Times New Roman"/>
          <w:b/>
          <w:sz w:val="28"/>
          <w:szCs w:val="28"/>
        </w:rPr>
        <w:t>5</w:t>
      </w:r>
      <w:r w:rsidR="00976780">
        <w:rPr>
          <w:rFonts w:ascii="Times New Roman" w:hAnsi="Times New Roman" w:cs="Times New Roman"/>
          <w:b/>
          <w:sz w:val="28"/>
          <w:szCs w:val="28"/>
        </w:rPr>
        <w:t>-202</w:t>
      </w:r>
      <w:r w:rsidR="00E810B8">
        <w:rPr>
          <w:rFonts w:ascii="Times New Roman" w:hAnsi="Times New Roman" w:cs="Times New Roman"/>
          <w:b/>
          <w:sz w:val="28"/>
          <w:szCs w:val="28"/>
        </w:rPr>
        <w:t>6</w:t>
      </w:r>
      <w:r w:rsidR="00976780">
        <w:rPr>
          <w:rFonts w:ascii="Times New Roman" w:hAnsi="Times New Roman" w:cs="Times New Roman"/>
          <w:b/>
          <w:sz w:val="28"/>
          <w:szCs w:val="28"/>
        </w:rPr>
        <w:t xml:space="preserve"> годы. В связи с этим, как в Главной книге (ф. 0504072), так и в форме 0503128 </w:t>
      </w:r>
      <w:r w:rsidR="00976780" w:rsidRPr="000C36BA">
        <w:rPr>
          <w:rFonts w:ascii="Times New Roman" w:hAnsi="Times New Roman" w:cs="Times New Roman"/>
          <w:b/>
          <w:sz w:val="28"/>
          <w:szCs w:val="28"/>
        </w:rPr>
        <w:t>«Отчет о принятых бюджетных обязательствах» (в графах 4, 5</w:t>
      </w:r>
      <w:r w:rsidR="00976780">
        <w:rPr>
          <w:rFonts w:ascii="Times New Roman" w:hAnsi="Times New Roman" w:cs="Times New Roman"/>
          <w:b/>
          <w:sz w:val="28"/>
          <w:szCs w:val="28"/>
        </w:rPr>
        <w:t xml:space="preserve"> </w:t>
      </w:r>
      <w:r w:rsidR="00976780" w:rsidRPr="000C36BA">
        <w:rPr>
          <w:rFonts w:ascii="Times New Roman" w:hAnsi="Times New Roman" w:cs="Times New Roman"/>
          <w:b/>
          <w:sz w:val="28"/>
          <w:szCs w:val="28"/>
        </w:rPr>
        <w:t xml:space="preserve">раздела </w:t>
      </w:r>
      <w:r w:rsidR="00976780">
        <w:rPr>
          <w:rFonts w:ascii="Times New Roman" w:hAnsi="Times New Roman" w:cs="Times New Roman"/>
          <w:b/>
          <w:sz w:val="28"/>
          <w:szCs w:val="28"/>
        </w:rPr>
        <w:t>3) отсутствуют эти показатели.</w:t>
      </w:r>
    </w:p>
    <w:p w:rsidR="00976780" w:rsidRPr="001353E3" w:rsidRDefault="00976780" w:rsidP="009767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0 502 11 000 «Принятые бюджетные обязательства», счет 0 502 12 000 «Принятые денежные   обязательства</w:t>
      </w:r>
      <w:r w:rsidRPr="00976780">
        <w:rPr>
          <w:rFonts w:ascii="Times New Roman" w:hAnsi="Times New Roman" w:cs="Times New Roman"/>
          <w:b/>
          <w:sz w:val="28"/>
          <w:szCs w:val="28"/>
        </w:rPr>
        <w:t xml:space="preserve"> </w:t>
      </w:r>
      <w:r>
        <w:rPr>
          <w:rFonts w:ascii="Times New Roman" w:hAnsi="Times New Roman" w:cs="Times New Roman"/>
          <w:b/>
          <w:sz w:val="28"/>
          <w:szCs w:val="28"/>
        </w:rPr>
        <w:t xml:space="preserve">по текущему финансовому году 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p>
    <w:p w:rsidR="006759D8" w:rsidRDefault="00511A1C" w:rsidP="00976780">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20"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1"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2"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3"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4"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5"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w:t>
      </w:r>
      <w:r>
        <w:rPr>
          <w:rFonts w:ascii="Times New Roman" w:hAnsi="Times New Roman" w:cs="Times New Roman"/>
          <w:b/>
          <w:sz w:val="28"/>
          <w:szCs w:val="28"/>
        </w:rPr>
        <w:lastRenderedPageBreak/>
        <w:t>319 Инструкции № 157н, пунктов 18, 72.1, 96, 167 Инструкции 191н искажение в формах бюджетной отчетности: 0503121, 0503130, 0503169;</w:t>
      </w:r>
    </w:p>
    <w:p w:rsidR="00FC3111" w:rsidRPr="00E76C32" w:rsidRDefault="006759D8" w:rsidP="00FC3111">
      <w:pPr>
        <w:suppressAutoHyphens/>
        <w:spacing w:after="0" w:line="240" w:lineRule="auto"/>
        <w:ind w:firstLine="709"/>
        <w:jc w:val="both"/>
        <w:rPr>
          <w:rFonts w:ascii="Times New Roman" w:eastAsia="Times New Roman" w:hAnsi="Times New Roman" w:cs="Times New Roman"/>
          <w:b/>
          <w:sz w:val="28"/>
          <w:szCs w:val="28"/>
          <w:lang w:eastAsia="ar-SA"/>
        </w:rPr>
      </w:pPr>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837A9F">
        <w:rPr>
          <w:rFonts w:ascii="Times New Roman" w:eastAsia="Times New Roman" w:hAnsi="Times New Roman" w:cs="Times New Roman"/>
          <w:sz w:val="28"/>
          <w:szCs w:val="28"/>
          <w:lang w:eastAsia="ar-SA"/>
        </w:rPr>
        <w:t>.</w:t>
      </w:r>
      <w:r w:rsidR="00837A9F" w:rsidRPr="00837A9F">
        <w:rPr>
          <w:rFonts w:ascii="Times New Roman" w:eastAsia="Times New Roman" w:hAnsi="Times New Roman" w:cs="Times New Roman"/>
          <w:b/>
          <w:sz w:val="28"/>
          <w:szCs w:val="28"/>
          <w:lang w:eastAsia="ar-SA"/>
        </w:rPr>
        <w:t xml:space="preserve"> </w:t>
      </w:r>
      <w:r w:rsidR="00837A9F">
        <w:rPr>
          <w:rFonts w:ascii="Times New Roman" w:eastAsia="Times New Roman" w:hAnsi="Times New Roman" w:cs="Times New Roman"/>
          <w:b/>
          <w:sz w:val="28"/>
          <w:szCs w:val="28"/>
          <w:lang w:eastAsia="ar-SA"/>
        </w:rPr>
        <w:t>П</w:t>
      </w:r>
      <w:r w:rsidR="00837A9F" w:rsidRPr="00BF3CD1">
        <w:rPr>
          <w:rFonts w:ascii="Times New Roman" w:eastAsia="Times New Roman" w:hAnsi="Times New Roman" w:cs="Times New Roman"/>
          <w:b/>
          <w:sz w:val="28"/>
          <w:szCs w:val="28"/>
          <w:lang w:eastAsia="ar-SA"/>
        </w:rPr>
        <w:t>ри этом отмечено, что на счете 010800000 «нефинансовые активы имущества казны» не отражена стоимость имущества казны,</w:t>
      </w:r>
      <w:r w:rsidR="00837A9F">
        <w:rPr>
          <w:rFonts w:ascii="Times New Roman" w:eastAsia="Times New Roman" w:hAnsi="Times New Roman" w:cs="Times New Roman"/>
          <w:b/>
          <w:sz w:val="28"/>
          <w:szCs w:val="28"/>
          <w:lang w:eastAsia="ar-SA"/>
        </w:rPr>
        <w:t xml:space="preserve"> </w:t>
      </w:r>
      <w:r w:rsidR="00837A9F" w:rsidRPr="00BF3CD1">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E810B8">
        <w:rPr>
          <w:rFonts w:ascii="Times New Roman" w:eastAsia="Times New Roman" w:hAnsi="Times New Roman" w:cs="Times New Roman"/>
          <w:b/>
          <w:sz w:val="28"/>
          <w:szCs w:val="28"/>
          <w:lang w:eastAsia="ar-SA"/>
        </w:rPr>
        <w:t>;</w:t>
      </w:r>
      <w:r w:rsidR="00FC3111">
        <w:rPr>
          <w:rFonts w:ascii="Times New Roman" w:eastAsia="Times New Roman" w:hAnsi="Times New Roman" w:cs="Times New Roman"/>
          <w:b/>
          <w:sz w:val="28"/>
          <w:szCs w:val="28"/>
          <w:lang w:eastAsia="ar-SA"/>
        </w:rPr>
        <w:t xml:space="preserve"> </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F3196">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6759D8" w:rsidRPr="00F5560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55607">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D26B3A"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-показатели ф. 0503121</w:t>
      </w:r>
      <w:r w:rsidR="009D4B1E" w:rsidRPr="00D26B3A">
        <w:rPr>
          <w:rFonts w:ascii="Times New Roman" w:eastAsia="Times New Roman" w:hAnsi="Times New Roman" w:cs="Times New Roman"/>
          <w:sz w:val="28"/>
          <w:szCs w:val="28"/>
          <w:lang w:eastAsia="ar-SA"/>
        </w:rPr>
        <w:t xml:space="preserve"> «Отчет о финансовых результатах деятельности»,</w:t>
      </w:r>
      <w:r w:rsidRPr="00D26B3A">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Pr="00A578E8" w:rsidRDefault="006759D8" w:rsidP="006759D8">
      <w:pPr>
        <w:suppressAutoHyphens/>
        <w:spacing w:after="0" w:line="100" w:lineRule="atLeast"/>
        <w:ind w:firstLine="708"/>
        <w:jc w:val="both"/>
        <w:rPr>
          <w:rFonts w:ascii="Times New Roman" w:eastAsia="Times New Roman" w:hAnsi="Times New Roman" w:cs="Times New Roman"/>
          <w:b/>
          <w:sz w:val="28"/>
          <w:szCs w:val="28"/>
          <w:lang w:eastAsia="ar-SA"/>
        </w:rPr>
      </w:pPr>
      <w:r w:rsidRPr="00D26B3A">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6E0913">
        <w:rPr>
          <w:rFonts w:ascii="Times New Roman" w:eastAsia="Times New Roman" w:hAnsi="Times New Roman" w:cs="Times New Roman"/>
          <w:sz w:val="28"/>
          <w:szCs w:val="28"/>
          <w:lang w:eastAsia="ar-SA"/>
        </w:rPr>
        <w:t xml:space="preserve"> </w:t>
      </w:r>
      <w:r w:rsidRPr="00D26B3A">
        <w:rPr>
          <w:rFonts w:ascii="Times New Roman" w:eastAsia="Times New Roman" w:hAnsi="Times New Roman" w:cs="Times New Roman"/>
          <w:sz w:val="28"/>
          <w:szCs w:val="28"/>
          <w:lang w:eastAsia="ar-SA"/>
        </w:rPr>
        <w:t>1 формы 0503127 соответствуют аналогичным показателям формы 0503123</w:t>
      </w:r>
      <w:r w:rsidR="00E327DA">
        <w:rPr>
          <w:rFonts w:ascii="Times New Roman" w:eastAsia="Times New Roman" w:hAnsi="Times New Roman" w:cs="Times New Roman"/>
          <w:sz w:val="28"/>
          <w:szCs w:val="28"/>
          <w:lang w:eastAsia="ar-SA"/>
        </w:rPr>
        <w:t>;</w:t>
      </w:r>
      <w:r w:rsidR="00A578E8">
        <w:rPr>
          <w:rFonts w:ascii="Times New Roman" w:eastAsia="Times New Roman" w:hAnsi="Times New Roman" w:cs="Times New Roman"/>
          <w:sz w:val="28"/>
          <w:szCs w:val="28"/>
          <w:lang w:eastAsia="ar-SA"/>
        </w:rPr>
        <w:t xml:space="preserve">  </w:t>
      </w:r>
    </w:p>
    <w:p w:rsidR="00151C4F" w:rsidRPr="003C3132" w:rsidRDefault="00242DDB" w:rsidP="00151C4F">
      <w:pPr>
        <w:suppressAutoHyphens/>
        <w:spacing w:after="0" w:line="240" w:lineRule="auto"/>
        <w:ind w:firstLine="709"/>
        <w:jc w:val="both"/>
        <w:rPr>
          <w:rFonts w:ascii="Times New Roman" w:eastAsia="Times New Roman" w:hAnsi="Times New Roman" w:cs="Times New Roman"/>
          <w:b/>
          <w:sz w:val="28"/>
          <w:szCs w:val="28"/>
          <w:lang w:eastAsia="ar-SA"/>
        </w:rPr>
      </w:pPr>
      <w:r w:rsidRPr="00FF3196">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FF3196">
        <w:rPr>
          <w:rFonts w:ascii="Times New Roman" w:eastAsia="Times New Roman" w:hAnsi="Times New Roman" w:cs="Times New Roman"/>
          <w:sz w:val="28"/>
          <w:szCs w:val="28"/>
          <w:lang w:eastAsia="ar-SA"/>
        </w:rPr>
        <w:t>.</w:t>
      </w:r>
      <w:r w:rsidR="00512B64">
        <w:rPr>
          <w:rFonts w:ascii="Times New Roman" w:eastAsia="Times New Roman" w:hAnsi="Times New Roman" w:cs="Times New Roman"/>
          <w:sz w:val="28"/>
          <w:szCs w:val="28"/>
          <w:lang w:eastAsia="ar-SA"/>
        </w:rPr>
        <w:t xml:space="preserve"> </w:t>
      </w:r>
      <w:r w:rsidR="003C3132" w:rsidRPr="003C3132">
        <w:rPr>
          <w:rFonts w:ascii="Times New Roman" w:eastAsia="Times New Roman" w:hAnsi="Times New Roman" w:cs="Times New Roman"/>
          <w:b/>
          <w:sz w:val="28"/>
          <w:szCs w:val="28"/>
          <w:lang w:eastAsia="ar-SA"/>
        </w:rPr>
        <w:t xml:space="preserve">В нарушении Инструкции 191н дебиторская задолженность </w:t>
      </w:r>
      <w:r w:rsidR="00904D70">
        <w:rPr>
          <w:rFonts w:ascii="Times New Roman" w:eastAsia="Times New Roman" w:hAnsi="Times New Roman" w:cs="Times New Roman"/>
          <w:b/>
          <w:sz w:val="28"/>
          <w:szCs w:val="28"/>
          <w:lang w:eastAsia="ar-SA"/>
        </w:rPr>
        <w:t xml:space="preserve">по доходам </w:t>
      </w:r>
      <w:r w:rsidR="003C3132" w:rsidRPr="003C3132">
        <w:rPr>
          <w:rFonts w:ascii="Times New Roman" w:eastAsia="Times New Roman" w:hAnsi="Times New Roman" w:cs="Times New Roman"/>
          <w:b/>
          <w:sz w:val="28"/>
          <w:szCs w:val="28"/>
          <w:lang w:eastAsia="ar-SA"/>
        </w:rPr>
        <w:t>в главной книге отражена в свернутом виде.</w:t>
      </w:r>
    </w:p>
    <w:p w:rsidR="00266EF6" w:rsidRDefault="00DF5A5E"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0DAB">
        <w:rPr>
          <w:rFonts w:ascii="Times New Roman" w:eastAsia="Times New Roman" w:hAnsi="Times New Roman" w:cs="Times New Roman"/>
          <w:sz w:val="28"/>
          <w:szCs w:val="28"/>
          <w:lang w:eastAsia="ru-RU"/>
        </w:rPr>
        <w:t xml:space="preserve">Дебиторская задолженность </w:t>
      </w:r>
      <w:r w:rsidR="00266EF6" w:rsidRPr="00230DAB">
        <w:rPr>
          <w:rFonts w:ascii="Times New Roman" w:eastAsia="Times New Roman" w:hAnsi="Times New Roman" w:cs="Times New Roman"/>
          <w:sz w:val="28"/>
          <w:szCs w:val="28"/>
          <w:lang w:eastAsia="ru-RU"/>
        </w:rPr>
        <w:t xml:space="preserve">по доходам </w:t>
      </w:r>
      <w:r w:rsidR="00242DDB" w:rsidRPr="00230DAB">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E810B8">
        <w:rPr>
          <w:rFonts w:ascii="Times New Roman" w:eastAsia="Times New Roman" w:hAnsi="Times New Roman" w:cs="Times New Roman"/>
          <w:sz w:val="28"/>
          <w:szCs w:val="28"/>
          <w:lang w:eastAsia="ru-RU"/>
        </w:rPr>
        <w:t>уменьшилась на 41,7 тыс. рублей</w:t>
      </w:r>
      <w:r w:rsidR="00504E07">
        <w:rPr>
          <w:rFonts w:ascii="Times New Roman" w:eastAsia="Times New Roman" w:hAnsi="Times New Roman" w:cs="Times New Roman"/>
          <w:sz w:val="28"/>
          <w:szCs w:val="28"/>
          <w:lang w:eastAsia="ru-RU"/>
        </w:rPr>
        <w:t xml:space="preserve"> и </w:t>
      </w:r>
      <w:r w:rsidR="00266EF6" w:rsidRPr="00230DAB">
        <w:rPr>
          <w:rFonts w:ascii="Times New Roman" w:eastAsia="Times New Roman" w:hAnsi="Times New Roman" w:cs="Times New Roman"/>
          <w:sz w:val="28"/>
          <w:szCs w:val="28"/>
          <w:lang w:eastAsia="ru-RU"/>
        </w:rPr>
        <w:t xml:space="preserve"> </w:t>
      </w:r>
      <w:r w:rsidR="00242DDB" w:rsidRPr="00230DAB">
        <w:rPr>
          <w:rFonts w:ascii="Times New Roman" w:eastAsia="Times New Roman" w:hAnsi="Times New Roman" w:cs="Times New Roman"/>
          <w:sz w:val="28"/>
          <w:szCs w:val="28"/>
          <w:lang w:eastAsia="ru-RU"/>
        </w:rPr>
        <w:t xml:space="preserve">по </w:t>
      </w:r>
      <w:r w:rsidRPr="00230DAB">
        <w:rPr>
          <w:rFonts w:ascii="Times New Roman" w:eastAsia="Times New Roman" w:hAnsi="Times New Roman" w:cs="Times New Roman"/>
          <w:sz w:val="28"/>
          <w:szCs w:val="28"/>
          <w:lang w:eastAsia="ru-RU"/>
        </w:rPr>
        <w:t>состоянию на 1 января 202</w:t>
      </w:r>
      <w:r w:rsidR="00E810B8">
        <w:rPr>
          <w:rFonts w:ascii="Times New Roman" w:eastAsia="Times New Roman" w:hAnsi="Times New Roman" w:cs="Times New Roman"/>
          <w:sz w:val="28"/>
          <w:szCs w:val="28"/>
          <w:lang w:eastAsia="ru-RU"/>
        </w:rPr>
        <w:t>5</w:t>
      </w:r>
      <w:r w:rsidRPr="00230DAB">
        <w:rPr>
          <w:rFonts w:ascii="Times New Roman" w:eastAsia="Times New Roman" w:hAnsi="Times New Roman" w:cs="Times New Roman"/>
          <w:sz w:val="28"/>
          <w:szCs w:val="28"/>
          <w:lang w:eastAsia="ru-RU"/>
        </w:rPr>
        <w:t xml:space="preserve"> года составила   </w:t>
      </w:r>
      <w:r w:rsidR="00E810B8">
        <w:rPr>
          <w:rFonts w:ascii="Times New Roman" w:eastAsia="Times New Roman" w:hAnsi="Times New Roman" w:cs="Times New Roman"/>
          <w:sz w:val="28"/>
          <w:szCs w:val="28"/>
          <w:lang w:eastAsia="ru-RU"/>
        </w:rPr>
        <w:t>84,8</w:t>
      </w:r>
      <w:r w:rsidR="00266EF6" w:rsidRPr="00230DAB">
        <w:rPr>
          <w:rFonts w:ascii="Times New Roman" w:eastAsia="Times New Roman" w:hAnsi="Times New Roman" w:cs="Times New Roman"/>
          <w:sz w:val="28"/>
          <w:szCs w:val="28"/>
          <w:lang w:eastAsia="ru-RU"/>
        </w:rPr>
        <w:t xml:space="preserve"> </w:t>
      </w:r>
      <w:r w:rsidRPr="00230DAB">
        <w:rPr>
          <w:rFonts w:ascii="Times New Roman" w:eastAsia="Times New Roman" w:hAnsi="Times New Roman" w:cs="Times New Roman"/>
          <w:sz w:val="28"/>
          <w:szCs w:val="28"/>
          <w:lang w:eastAsia="ru-RU"/>
        </w:rPr>
        <w:t>тыс. рублей по счету 0205</w:t>
      </w:r>
      <w:r w:rsidR="004C632C" w:rsidRPr="00230DAB">
        <w:rPr>
          <w:rFonts w:ascii="Times New Roman" w:eastAsia="Times New Roman" w:hAnsi="Times New Roman" w:cs="Times New Roman"/>
          <w:sz w:val="28"/>
          <w:szCs w:val="28"/>
          <w:lang w:eastAsia="ru-RU"/>
        </w:rPr>
        <w:t>11</w:t>
      </w:r>
      <w:r w:rsidRPr="00230DAB">
        <w:rPr>
          <w:rFonts w:ascii="Times New Roman" w:eastAsia="Times New Roman" w:hAnsi="Times New Roman" w:cs="Times New Roman"/>
          <w:sz w:val="28"/>
          <w:szCs w:val="28"/>
          <w:lang w:eastAsia="ru-RU"/>
        </w:rPr>
        <w:t>00 «</w:t>
      </w:r>
      <w:r w:rsidR="004C632C" w:rsidRPr="00230DAB">
        <w:rPr>
          <w:rFonts w:ascii="Times New Roman" w:hAnsi="Times New Roman" w:cs="Times New Roman"/>
          <w:sz w:val="28"/>
          <w:szCs w:val="28"/>
        </w:rPr>
        <w:t>Расчеты с плательщиками налогов</w:t>
      </w:r>
      <w:r w:rsidRPr="00230DAB">
        <w:rPr>
          <w:rFonts w:ascii="Times New Roman" w:eastAsia="Times New Roman" w:hAnsi="Times New Roman" w:cs="Times New Roman"/>
          <w:sz w:val="28"/>
          <w:szCs w:val="28"/>
          <w:lang w:eastAsia="ru-RU"/>
        </w:rPr>
        <w:t>»</w:t>
      </w:r>
      <w:r w:rsidR="00266EF6" w:rsidRPr="00230DAB">
        <w:rPr>
          <w:rFonts w:ascii="Times New Roman" w:eastAsia="Times New Roman" w:hAnsi="Times New Roman" w:cs="Times New Roman"/>
          <w:sz w:val="28"/>
          <w:szCs w:val="28"/>
          <w:lang w:eastAsia="ru-RU"/>
        </w:rPr>
        <w:t xml:space="preserve"> </w:t>
      </w:r>
      <w:r w:rsidR="004C632C" w:rsidRPr="00230DAB">
        <w:rPr>
          <w:rFonts w:ascii="Times New Roman" w:eastAsia="Times New Roman" w:hAnsi="Times New Roman" w:cs="Times New Roman"/>
          <w:sz w:val="28"/>
          <w:szCs w:val="28"/>
          <w:lang w:eastAsia="ru-RU"/>
        </w:rPr>
        <w:t>(задолженность налогоплательщиков по имущественному налогу)</w:t>
      </w:r>
      <w:r w:rsidR="004B0A4B" w:rsidRPr="00230DAB">
        <w:rPr>
          <w:rFonts w:ascii="Times New Roman" w:eastAsia="Times New Roman" w:hAnsi="Times New Roman" w:cs="Times New Roman"/>
          <w:sz w:val="28"/>
          <w:szCs w:val="28"/>
          <w:lang w:eastAsia="ru-RU"/>
        </w:rPr>
        <w:t xml:space="preserve">, в том числе просроченная </w:t>
      </w:r>
      <w:r w:rsidR="00266EF6" w:rsidRPr="00230DAB">
        <w:rPr>
          <w:rFonts w:ascii="Times New Roman" w:eastAsia="Times New Roman" w:hAnsi="Times New Roman" w:cs="Times New Roman"/>
          <w:sz w:val="28"/>
          <w:szCs w:val="28"/>
          <w:lang w:eastAsia="ru-RU"/>
        </w:rPr>
        <w:t>задолженность отсутствует</w:t>
      </w:r>
      <w:r w:rsidR="007573A0" w:rsidRPr="00230DAB">
        <w:rPr>
          <w:rFonts w:ascii="Times New Roman" w:eastAsia="Times New Roman" w:hAnsi="Times New Roman" w:cs="Times New Roman"/>
          <w:sz w:val="28"/>
          <w:szCs w:val="28"/>
          <w:lang w:eastAsia="ru-RU"/>
        </w:rPr>
        <w:t>.</w:t>
      </w:r>
      <w:r w:rsidR="00D96B39" w:rsidRPr="00151C4F">
        <w:rPr>
          <w:rFonts w:ascii="Times New Roman" w:eastAsia="Times New Roman" w:hAnsi="Times New Roman" w:cs="Times New Roman"/>
          <w:sz w:val="28"/>
          <w:szCs w:val="28"/>
          <w:lang w:eastAsia="ru-RU"/>
        </w:rPr>
        <w:t xml:space="preserve"> </w:t>
      </w:r>
    </w:p>
    <w:p w:rsidR="00385E90" w:rsidRPr="00266EF6" w:rsidRDefault="00266EF6" w:rsidP="00385E9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66EF6">
        <w:rPr>
          <w:rFonts w:ascii="Times New Roman" w:eastAsia="Times New Roman" w:hAnsi="Times New Roman" w:cs="Times New Roman"/>
          <w:sz w:val="28"/>
          <w:szCs w:val="28"/>
          <w:lang w:eastAsia="ru-RU"/>
        </w:rPr>
        <w:t xml:space="preserve">Дебиторская задолженность по </w:t>
      </w:r>
      <w:r w:rsidR="00E810B8">
        <w:rPr>
          <w:rFonts w:ascii="Times New Roman" w:eastAsia="Times New Roman" w:hAnsi="Times New Roman" w:cs="Times New Roman"/>
          <w:sz w:val="28"/>
          <w:szCs w:val="28"/>
          <w:lang w:eastAsia="ru-RU"/>
        </w:rPr>
        <w:t>состоянию на 01.01.2025 отсутствует.</w:t>
      </w:r>
    </w:p>
    <w:p w:rsidR="00504E07"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1C4F">
        <w:rPr>
          <w:rFonts w:ascii="Times New Roman" w:eastAsia="Times New Roman" w:hAnsi="Times New Roman" w:cs="Times New Roman"/>
          <w:sz w:val="28"/>
          <w:szCs w:val="28"/>
          <w:lang w:eastAsia="ru-RU"/>
        </w:rPr>
        <w:lastRenderedPageBreak/>
        <w:t xml:space="preserve">Кредиторская задолженность </w:t>
      </w:r>
      <w:r w:rsidR="00266EF6">
        <w:rPr>
          <w:rFonts w:ascii="Times New Roman" w:eastAsia="Times New Roman" w:hAnsi="Times New Roman" w:cs="Times New Roman"/>
          <w:sz w:val="28"/>
          <w:szCs w:val="28"/>
          <w:lang w:eastAsia="ru-RU"/>
        </w:rPr>
        <w:t xml:space="preserve"> по доходам</w:t>
      </w:r>
      <w:r w:rsidR="00504E07" w:rsidRPr="00504E07">
        <w:rPr>
          <w:rFonts w:ascii="Times New Roman" w:eastAsia="Times New Roman" w:hAnsi="Times New Roman" w:cs="Times New Roman"/>
          <w:sz w:val="28"/>
          <w:szCs w:val="28"/>
          <w:lang w:eastAsia="ru-RU"/>
        </w:rPr>
        <w:t xml:space="preserve"> </w:t>
      </w:r>
      <w:r w:rsidR="00504E07" w:rsidRPr="00230DAB">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E810B8">
        <w:rPr>
          <w:rFonts w:ascii="Times New Roman" w:eastAsia="Times New Roman" w:hAnsi="Times New Roman" w:cs="Times New Roman"/>
          <w:sz w:val="28"/>
          <w:szCs w:val="28"/>
          <w:lang w:eastAsia="ru-RU"/>
        </w:rPr>
        <w:t xml:space="preserve">уменьшилась на 11,0 тыс. рублей </w:t>
      </w:r>
      <w:r w:rsidR="00504E07">
        <w:rPr>
          <w:rFonts w:ascii="Times New Roman" w:eastAsia="Times New Roman" w:hAnsi="Times New Roman" w:cs="Times New Roman"/>
          <w:sz w:val="28"/>
          <w:szCs w:val="28"/>
          <w:lang w:eastAsia="ru-RU"/>
        </w:rPr>
        <w:t xml:space="preserve"> и </w:t>
      </w:r>
      <w:r w:rsidR="00504E07" w:rsidRPr="00230DAB">
        <w:rPr>
          <w:rFonts w:ascii="Times New Roman" w:eastAsia="Times New Roman" w:hAnsi="Times New Roman" w:cs="Times New Roman"/>
          <w:sz w:val="28"/>
          <w:szCs w:val="28"/>
          <w:lang w:eastAsia="ru-RU"/>
        </w:rPr>
        <w:t xml:space="preserve"> по состоянию на 1 января 202</w:t>
      </w:r>
      <w:r w:rsidR="00E810B8">
        <w:rPr>
          <w:rFonts w:ascii="Times New Roman" w:eastAsia="Times New Roman" w:hAnsi="Times New Roman" w:cs="Times New Roman"/>
          <w:sz w:val="28"/>
          <w:szCs w:val="28"/>
          <w:lang w:eastAsia="ru-RU"/>
        </w:rPr>
        <w:t>5</w:t>
      </w:r>
      <w:r w:rsidR="00504E07" w:rsidRPr="00230DAB">
        <w:rPr>
          <w:rFonts w:ascii="Times New Roman" w:eastAsia="Times New Roman" w:hAnsi="Times New Roman" w:cs="Times New Roman"/>
          <w:sz w:val="28"/>
          <w:szCs w:val="28"/>
          <w:lang w:eastAsia="ru-RU"/>
        </w:rPr>
        <w:t xml:space="preserve"> года составила   </w:t>
      </w:r>
      <w:r w:rsidR="003C3132">
        <w:rPr>
          <w:rFonts w:ascii="Times New Roman" w:eastAsia="Times New Roman" w:hAnsi="Times New Roman" w:cs="Times New Roman"/>
          <w:sz w:val="28"/>
          <w:szCs w:val="28"/>
          <w:lang w:eastAsia="ru-RU"/>
        </w:rPr>
        <w:t>16,9</w:t>
      </w:r>
      <w:r w:rsidR="00504E07" w:rsidRPr="00230DAB">
        <w:rPr>
          <w:rFonts w:ascii="Times New Roman" w:eastAsia="Times New Roman" w:hAnsi="Times New Roman" w:cs="Times New Roman"/>
          <w:sz w:val="28"/>
          <w:szCs w:val="28"/>
          <w:lang w:eastAsia="ru-RU"/>
        </w:rPr>
        <w:t xml:space="preserve"> тыс. рублей</w:t>
      </w:r>
      <w:r w:rsidR="00504E07" w:rsidRPr="00504E07">
        <w:rPr>
          <w:rFonts w:ascii="Times New Roman" w:eastAsia="Times New Roman" w:hAnsi="Times New Roman" w:cs="Times New Roman"/>
          <w:sz w:val="28"/>
          <w:szCs w:val="28"/>
          <w:lang w:eastAsia="ru-RU"/>
        </w:rPr>
        <w:t xml:space="preserve"> </w:t>
      </w:r>
      <w:r w:rsidR="00504E07" w:rsidRPr="00151C4F">
        <w:rPr>
          <w:rFonts w:ascii="Times New Roman" w:eastAsia="Times New Roman" w:hAnsi="Times New Roman" w:cs="Times New Roman"/>
          <w:sz w:val="28"/>
          <w:szCs w:val="28"/>
          <w:lang w:eastAsia="ru-RU"/>
        </w:rPr>
        <w:t>по счету 020511000 «Расчеты с плательщиками налогов»</w:t>
      </w:r>
      <w:r w:rsidR="00504E07">
        <w:rPr>
          <w:rFonts w:ascii="Times New Roman" w:eastAsia="Times New Roman" w:hAnsi="Times New Roman" w:cs="Times New Roman"/>
          <w:sz w:val="28"/>
          <w:szCs w:val="28"/>
          <w:lang w:eastAsia="ru-RU"/>
        </w:rPr>
        <w:t>.</w:t>
      </w:r>
    </w:p>
    <w:p w:rsidR="00403556" w:rsidRDefault="00266EF6"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3556">
        <w:rPr>
          <w:rFonts w:ascii="Times New Roman" w:eastAsia="Times New Roman" w:hAnsi="Times New Roman" w:cs="Times New Roman"/>
          <w:sz w:val="28"/>
          <w:szCs w:val="28"/>
          <w:lang w:eastAsia="ru-RU"/>
        </w:rPr>
        <w:t xml:space="preserve">Кредиторская задолженность по </w:t>
      </w:r>
      <w:r w:rsidR="003C3132">
        <w:rPr>
          <w:rFonts w:ascii="Times New Roman" w:eastAsia="Times New Roman" w:hAnsi="Times New Roman" w:cs="Times New Roman"/>
          <w:sz w:val="28"/>
          <w:szCs w:val="28"/>
          <w:lang w:eastAsia="ru-RU"/>
        </w:rPr>
        <w:t>выплатам</w:t>
      </w:r>
      <w:r w:rsidR="00403556">
        <w:rPr>
          <w:rFonts w:ascii="Times New Roman" w:eastAsia="Times New Roman" w:hAnsi="Times New Roman" w:cs="Times New Roman"/>
          <w:sz w:val="28"/>
          <w:szCs w:val="28"/>
          <w:lang w:eastAsia="ru-RU"/>
        </w:rPr>
        <w:t xml:space="preserve"> составила на 01.01.</w:t>
      </w:r>
      <w:r w:rsidR="003C3132">
        <w:rPr>
          <w:rFonts w:ascii="Times New Roman" w:eastAsia="Times New Roman" w:hAnsi="Times New Roman" w:cs="Times New Roman"/>
          <w:sz w:val="28"/>
          <w:szCs w:val="28"/>
          <w:lang w:eastAsia="ru-RU"/>
        </w:rPr>
        <w:t>20</w:t>
      </w:r>
      <w:r w:rsidR="00403556">
        <w:rPr>
          <w:rFonts w:ascii="Times New Roman" w:eastAsia="Times New Roman" w:hAnsi="Times New Roman" w:cs="Times New Roman"/>
          <w:sz w:val="28"/>
          <w:szCs w:val="28"/>
          <w:lang w:eastAsia="ru-RU"/>
        </w:rPr>
        <w:t>2</w:t>
      </w:r>
      <w:r w:rsidR="003C3132">
        <w:rPr>
          <w:rFonts w:ascii="Times New Roman" w:eastAsia="Times New Roman" w:hAnsi="Times New Roman" w:cs="Times New Roman"/>
          <w:sz w:val="28"/>
          <w:szCs w:val="28"/>
          <w:lang w:eastAsia="ru-RU"/>
        </w:rPr>
        <w:t>5</w:t>
      </w:r>
      <w:r w:rsidR="00403556">
        <w:rPr>
          <w:rFonts w:ascii="Times New Roman" w:eastAsia="Times New Roman" w:hAnsi="Times New Roman" w:cs="Times New Roman"/>
          <w:sz w:val="28"/>
          <w:szCs w:val="28"/>
          <w:lang w:eastAsia="ru-RU"/>
        </w:rPr>
        <w:t xml:space="preserve"> в сумме </w:t>
      </w:r>
      <w:r w:rsidR="003C3132">
        <w:rPr>
          <w:rFonts w:ascii="Times New Roman" w:eastAsia="Times New Roman" w:hAnsi="Times New Roman" w:cs="Times New Roman"/>
          <w:sz w:val="28"/>
          <w:szCs w:val="28"/>
          <w:lang w:eastAsia="ru-RU"/>
        </w:rPr>
        <w:t>24,8</w:t>
      </w:r>
      <w:r w:rsidR="00403556">
        <w:rPr>
          <w:rFonts w:ascii="Times New Roman" w:eastAsia="Times New Roman" w:hAnsi="Times New Roman" w:cs="Times New Roman"/>
          <w:sz w:val="28"/>
          <w:szCs w:val="28"/>
          <w:lang w:eastAsia="ru-RU"/>
        </w:rPr>
        <w:t xml:space="preserve"> тыс. рублей</w:t>
      </w:r>
      <w:r w:rsidR="003C3132">
        <w:rPr>
          <w:rFonts w:ascii="Times New Roman" w:eastAsia="Times New Roman" w:hAnsi="Times New Roman" w:cs="Times New Roman"/>
          <w:sz w:val="28"/>
          <w:szCs w:val="28"/>
          <w:lang w:eastAsia="ru-RU"/>
        </w:rPr>
        <w:t xml:space="preserve"> в том числе: 23,4 тыс. рублей</w:t>
      </w:r>
      <w:r w:rsidR="00403556">
        <w:rPr>
          <w:rFonts w:ascii="Times New Roman" w:eastAsia="Times New Roman" w:hAnsi="Times New Roman" w:cs="Times New Roman"/>
          <w:sz w:val="28"/>
          <w:szCs w:val="28"/>
          <w:lang w:eastAsia="ru-RU"/>
        </w:rPr>
        <w:t xml:space="preserve"> по счету </w:t>
      </w:r>
      <w:r w:rsidR="00414887">
        <w:rPr>
          <w:rFonts w:ascii="Times New Roman" w:eastAsia="Times New Roman" w:hAnsi="Times New Roman" w:cs="Times New Roman"/>
          <w:sz w:val="28"/>
          <w:szCs w:val="28"/>
          <w:lang w:eastAsia="ru-RU"/>
        </w:rPr>
        <w:t>030223000 «Расчеты по коммунальным услугам» (счет</w:t>
      </w:r>
      <w:r w:rsidR="003C3132">
        <w:rPr>
          <w:rFonts w:ascii="Times New Roman" w:eastAsia="Times New Roman" w:hAnsi="Times New Roman" w:cs="Times New Roman"/>
          <w:sz w:val="28"/>
          <w:szCs w:val="28"/>
          <w:lang w:eastAsia="ru-RU"/>
        </w:rPr>
        <w:t>а</w:t>
      </w:r>
      <w:r w:rsidR="00414887">
        <w:rPr>
          <w:rFonts w:ascii="Times New Roman" w:eastAsia="Times New Roman" w:hAnsi="Times New Roman" w:cs="Times New Roman"/>
          <w:sz w:val="28"/>
          <w:szCs w:val="28"/>
          <w:lang w:eastAsia="ru-RU"/>
        </w:rPr>
        <w:t>-фактур</w:t>
      </w:r>
      <w:r w:rsidR="003C3132">
        <w:rPr>
          <w:rFonts w:ascii="Times New Roman" w:eastAsia="Times New Roman" w:hAnsi="Times New Roman" w:cs="Times New Roman"/>
          <w:sz w:val="28"/>
          <w:szCs w:val="28"/>
          <w:lang w:eastAsia="ru-RU"/>
        </w:rPr>
        <w:t>ы</w:t>
      </w:r>
      <w:r w:rsidR="00414887">
        <w:rPr>
          <w:rFonts w:ascii="Times New Roman" w:eastAsia="Times New Roman" w:hAnsi="Times New Roman" w:cs="Times New Roman"/>
          <w:sz w:val="28"/>
          <w:szCs w:val="28"/>
          <w:lang w:eastAsia="ru-RU"/>
        </w:rPr>
        <w:t xml:space="preserve"> предъявлен</w:t>
      </w:r>
      <w:r w:rsidR="003C3132">
        <w:rPr>
          <w:rFonts w:ascii="Times New Roman" w:eastAsia="Times New Roman" w:hAnsi="Times New Roman" w:cs="Times New Roman"/>
          <w:sz w:val="28"/>
          <w:szCs w:val="28"/>
          <w:lang w:eastAsia="ru-RU"/>
        </w:rPr>
        <w:t>ы</w:t>
      </w:r>
      <w:r w:rsidR="00414887">
        <w:rPr>
          <w:rFonts w:ascii="Times New Roman" w:eastAsia="Times New Roman" w:hAnsi="Times New Roman" w:cs="Times New Roman"/>
          <w:sz w:val="28"/>
          <w:szCs w:val="28"/>
          <w:lang w:eastAsia="ru-RU"/>
        </w:rPr>
        <w:t xml:space="preserve"> в январе 202</w:t>
      </w:r>
      <w:r w:rsidR="003C3132">
        <w:rPr>
          <w:rFonts w:ascii="Times New Roman" w:eastAsia="Times New Roman" w:hAnsi="Times New Roman" w:cs="Times New Roman"/>
          <w:sz w:val="28"/>
          <w:szCs w:val="28"/>
          <w:lang w:eastAsia="ru-RU"/>
        </w:rPr>
        <w:t>5</w:t>
      </w:r>
      <w:r w:rsidR="00414887">
        <w:rPr>
          <w:rFonts w:ascii="Times New Roman" w:eastAsia="Times New Roman" w:hAnsi="Times New Roman" w:cs="Times New Roman"/>
          <w:sz w:val="28"/>
          <w:szCs w:val="28"/>
          <w:lang w:eastAsia="ru-RU"/>
        </w:rPr>
        <w:t>)</w:t>
      </w:r>
      <w:r w:rsidR="003C3132">
        <w:rPr>
          <w:rFonts w:ascii="Times New Roman" w:eastAsia="Times New Roman" w:hAnsi="Times New Roman" w:cs="Times New Roman"/>
          <w:sz w:val="28"/>
          <w:szCs w:val="28"/>
          <w:lang w:eastAsia="ru-RU"/>
        </w:rPr>
        <w:t>;  1,4 тыс. рублей по счету  030221000 «Расчеты по услугам связи» (счет-фактура предъявлены в январе 2025)</w:t>
      </w:r>
      <w:r w:rsidR="00414887">
        <w:rPr>
          <w:rFonts w:ascii="Times New Roman" w:eastAsia="Times New Roman" w:hAnsi="Times New Roman" w:cs="Times New Roman"/>
          <w:sz w:val="28"/>
          <w:szCs w:val="28"/>
          <w:lang w:eastAsia="ru-RU"/>
        </w:rPr>
        <w:t>.</w:t>
      </w:r>
    </w:p>
    <w:p w:rsidR="00242DDB" w:rsidRPr="00C275D7"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Pr>
          <w:rFonts w:ascii="Times New Roman" w:hAnsi="Times New Roman" w:cs="Times New Roman"/>
          <w:sz w:val="28"/>
          <w:szCs w:val="28"/>
        </w:rPr>
        <w:t xml:space="preserve"> (из пояснительной записки ф.0503160)</w:t>
      </w:r>
      <w:r w:rsidRPr="00C275D7">
        <w:rPr>
          <w:rFonts w:ascii="Times New Roman" w:hAnsi="Times New Roman" w:cs="Times New Roman"/>
          <w:sz w:val="28"/>
          <w:szCs w:val="28"/>
        </w:rPr>
        <w:t xml:space="preserve">. </w:t>
      </w:r>
    </w:p>
    <w:p w:rsidR="00C64924" w:rsidRPr="00A578E8" w:rsidRDefault="00F614F3" w:rsidP="00B51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78E8">
        <w:rPr>
          <w:rFonts w:ascii="Times New Roman" w:eastAsia="Times New Roman" w:hAnsi="Times New Roman" w:cs="Times New Roman"/>
          <w:sz w:val="28"/>
          <w:szCs w:val="28"/>
          <w:lang w:eastAsia="ru-RU"/>
        </w:rPr>
        <w:t>П</w:t>
      </w:r>
      <w:r w:rsidR="00177939" w:rsidRPr="00A578E8">
        <w:rPr>
          <w:rFonts w:ascii="Times New Roman" w:eastAsia="Times New Roman" w:hAnsi="Times New Roman" w:cs="Times New Roman"/>
          <w:sz w:val="28"/>
          <w:szCs w:val="28"/>
          <w:lang w:eastAsia="ru-RU"/>
        </w:rPr>
        <w:t>оказатели Баланса (ф.0503130) по строке 570 «Финансовый результат экономического субъекта» соответствуют одноименным показателям Главной</w:t>
      </w:r>
      <w:r w:rsidR="002B569D" w:rsidRPr="00A578E8">
        <w:rPr>
          <w:rFonts w:ascii="Times New Roman" w:eastAsia="Times New Roman" w:hAnsi="Times New Roman" w:cs="Times New Roman"/>
          <w:sz w:val="28"/>
          <w:szCs w:val="28"/>
          <w:lang w:eastAsia="ru-RU"/>
        </w:rPr>
        <w:t xml:space="preserve"> </w:t>
      </w:r>
      <w:r w:rsidR="00177939" w:rsidRPr="00A578E8">
        <w:rPr>
          <w:rFonts w:ascii="Times New Roman" w:eastAsia="Times New Roman" w:hAnsi="Times New Roman" w:cs="Times New Roman"/>
          <w:sz w:val="28"/>
          <w:szCs w:val="28"/>
          <w:lang w:eastAsia="ru-RU"/>
        </w:rPr>
        <w:t>книги</w:t>
      </w:r>
      <w:r w:rsidR="00B51DB5" w:rsidRPr="00A578E8">
        <w:rPr>
          <w:rFonts w:ascii="Times New Roman" w:eastAsia="Times New Roman" w:hAnsi="Times New Roman" w:cs="Times New Roman"/>
          <w:sz w:val="28"/>
          <w:szCs w:val="28"/>
          <w:lang w:eastAsia="ru-RU"/>
        </w:rPr>
        <w:t xml:space="preserve"> (счет 040130000)</w:t>
      </w:r>
      <w:r w:rsidR="00177939" w:rsidRPr="00A578E8">
        <w:rPr>
          <w:rFonts w:ascii="Times New Roman" w:eastAsia="Times New Roman" w:hAnsi="Times New Roman" w:cs="Times New Roman"/>
          <w:sz w:val="28"/>
          <w:szCs w:val="28"/>
          <w:lang w:eastAsia="ru-RU"/>
        </w:rPr>
        <w:t>.</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837A9F" w:rsidRPr="006340C1" w:rsidRDefault="00837A9F" w:rsidP="00837A9F">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w:t>
      </w:r>
      <w:r w:rsidR="007E6E34">
        <w:rPr>
          <w:rFonts w:ascii="Times New Roman" w:hAnsi="Times New Roman" w:cs="Times New Roman"/>
          <w:b/>
          <w:sz w:val="28"/>
          <w:szCs w:val="28"/>
        </w:rPr>
        <w:t>3</w:t>
      </w:r>
      <w:r w:rsidRPr="006340C1">
        <w:rPr>
          <w:rFonts w:ascii="Times New Roman" w:hAnsi="Times New Roman" w:cs="Times New Roman"/>
          <w:b/>
          <w:sz w:val="28"/>
          <w:szCs w:val="28"/>
        </w:rPr>
        <w:t xml:space="preserve"> год</w:t>
      </w:r>
      <w:r w:rsidR="007E6E34">
        <w:rPr>
          <w:rFonts w:ascii="Times New Roman" w:hAnsi="Times New Roman" w:cs="Times New Roman"/>
          <w:b/>
          <w:sz w:val="28"/>
          <w:szCs w:val="28"/>
        </w:rPr>
        <w:t>,</w:t>
      </w:r>
      <w:r w:rsidRPr="006340C1">
        <w:rPr>
          <w:rFonts w:ascii="Times New Roman" w:hAnsi="Times New Roman" w:cs="Times New Roman"/>
          <w:b/>
          <w:sz w:val="28"/>
          <w:szCs w:val="28"/>
        </w:rPr>
        <w:t xml:space="preserve"> однако к учету не приняты.</w:t>
      </w:r>
    </w:p>
    <w:p w:rsidR="00837A9F" w:rsidRPr="006340C1" w:rsidRDefault="00837A9F" w:rsidP="00837A9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7E6E34">
        <w:rPr>
          <w:rFonts w:ascii="Times New Roman" w:eastAsia="Times New Roman" w:hAnsi="Times New Roman" w:cs="Times New Roman"/>
          <w:b/>
          <w:color w:val="000000"/>
          <w:sz w:val="28"/>
          <w:szCs w:val="28"/>
          <w:lang w:eastAsia="ru-RU"/>
        </w:rPr>
        <w:t>4</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CC163D">
        <w:rPr>
          <w:rFonts w:ascii="Times New Roman" w:eastAsia="Times New Roman" w:hAnsi="Times New Roman" w:cs="Times New Roman"/>
          <w:color w:val="000000"/>
          <w:sz w:val="28"/>
          <w:szCs w:val="28"/>
          <w:lang w:eastAsia="ru-RU"/>
        </w:rPr>
        <w:t>Вер</w:t>
      </w:r>
      <w:r w:rsidR="00B74685">
        <w:rPr>
          <w:rFonts w:ascii="Times New Roman" w:eastAsia="Times New Roman" w:hAnsi="Times New Roman" w:cs="Times New Roman"/>
          <w:color w:val="000000"/>
          <w:sz w:val="28"/>
          <w:szCs w:val="28"/>
          <w:lang w:eastAsia="ru-RU"/>
        </w:rPr>
        <w:t>х</w:t>
      </w:r>
      <w:r w:rsidR="00CC163D">
        <w:rPr>
          <w:rFonts w:ascii="Times New Roman" w:eastAsia="Times New Roman" w:hAnsi="Times New Roman" w:cs="Times New Roman"/>
          <w:color w:val="000000"/>
          <w:sz w:val="28"/>
          <w:szCs w:val="28"/>
          <w:lang w:eastAsia="ru-RU"/>
        </w:rPr>
        <w:t>-Казанского</w:t>
      </w:r>
      <w:r w:rsidR="00846C34">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7E6E34">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утвержден Решением </w:t>
      </w:r>
      <w:r w:rsidR="00B74685">
        <w:rPr>
          <w:rFonts w:ascii="Times New Roman" w:eastAsia="Times New Roman" w:hAnsi="Times New Roman" w:cs="Times New Roman"/>
          <w:color w:val="000000"/>
          <w:sz w:val="28"/>
          <w:szCs w:val="28"/>
          <w:lang w:eastAsia="ru-RU"/>
        </w:rPr>
        <w:t>Верх-Казанского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3B5076">
        <w:rPr>
          <w:rFonts w:ascii="Times New Roman" w:eastAsia="Times New Roman" w:hAnsi="Times New Roman" w:cs="Times New Roman"/>
          <w:color w:val="000000"/>
          <w:sz w:val="28"/>
          <w:szCs w:val="28"/>
          <w:lang w:eastAsia="ru-RU"/>
        </w:rPr>
        <w:t>2</w:t>
      </w:r>
      <w:r w:rsidR="007E6E34">
        <w:rPr>
          <w:rFonts w:ascii="Times New Roman" w:eastAsia="Times New Roman" w:hAnsi="Times New Roman" w:cs="Times New Roman"/>
          <w:color w:val="000000"/>
          <w:sz w:val="28"/>
          <w:szCs w:val="28"/>
          <w:lang w:eastAsia="ru-RU"/>
        </w:rPr>
        <w:t>5</w:t>
      </w:r>
      <w:r w:rsidR="003B5076">
        <w:rPr>
          <w:rFonts w:ascii="Times New Roman" w:eastAsia="Times New Roman" w:hAnsi="Times New Roman" w:cs="Times New Roman"/>
          <w:color w:val="000000"/>
          <w:sz w:val="28"/>
          <w:szCs w:val="28"/>
          <w:lang w:eastAsia="ru-RU"/>
        </w:rPr>
        <w:t>.12.202</w:t>
      </w:r>
      <w:r w:rsidR="007E6E34">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 </w:t>
      </w:r>
      <w:r w:rsidR="007E6E34">
        <w:rPr>
          <w:rFonts w:ascii="Times New Roman" w:eastAsia="Times New Roman" w:hAnsi="Times New Roman" w:cs="Times New Roman"/>
          <w:color w:val="000000"/>
          <w:sz w:val="28"/>
          <w:szCs w:val="28"/>
          <w:lang w:eastAsia="ru-RU"/>
        </w:rPr>
        <w:t>5-21</w:t>
      </w:r>
      <w:r w:rsidRPr="00DF5A5E">
        <w:rPr>
          <w:rFonts w:ascii="Times New Roman" w:eastAsia="Times New Roman" w:hAnsi="Times New Roman" w:cs="Times New Roman"/>
          <w:color w:val="000000"/>
          <w:sz w:val="28"/>
          <w:szCs w:val="28"/>
          <w:lang w:eastAsia="ru-RU"/>
        </w:rPr>
        <w:t xml:space="preserve"> «О бюджете  </w:t>
      </w:r>
      <w:r w:rsidR="00B74685">
        <w:rPr>
          <w:rFonts w:ascii="Times New Roman" w:eastAsia="Times New Roman" w:hAnsi="Times New Roman" w:cs="Times New Roman"/>
          <w:color w:val="000000"/>
          <w:sz w:val="28"/>
          <w:szCs w:val="28"/>
          <w:lang w:eastAsia="ru-RU"/>
        </w:rPr>
        <w:t xml:space="preserve">Верх-Казанского </w:t>
      </w:r>
      <w:r w:rsidR="004D30A3">
        <w:rPr>
          <w:rFonts w:ascii="Times New Roman" w:hAnsi="Times New Roman" w:cs="Times New Roman"/>
          <w:color w:val="000000"/>
          <w:sz w:val="28"/>
          <w:szCs w:val="28"/>
        </w:rPr>
        <w:t>о</w:t>
      </w:r>
      <w:r w:rsidR="002126C3">
        <w:rPr>
          <w:rFonts w:ascii="Times New Roman" w:eastAsia="Times New Roman" w:hAnsi="Times New Roman" w:cs="Times New Roman"/>
          <w:color w:val="000000"/>
          <w:sz w:val="28"/>
          <w:szCs w:val="28"/>
          <w:lang w:eastAsia="ru-RU"/>
        </w:rPr>
        <w:t xml:space="preserve"> сельсовета на 202</w:t>
      </w:r>
      <w:r w:rsidR="007E6E34">
        <w:rPr>
          <w:rFonts w:ascii="Times New Roman" w:eastAsia="Times New Roman" w:hAnsi="Times New Roman" w:cs="Times New Roman"/>
          <w:color w:val="000000"/>
          <w:sz w:val="28"/>
          <w:szCs w:val="28"/>
          <w:lang w:eastAsia="ru-RU"/>
        </w:rPr>
        <w:t>4</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7E6E34">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7E6E34">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7E6E34">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B74685">
        <w:rPr>
          <w:rFonts w:ascii="Times New Roman" w:eastAsia="Times New Roman" w:hAnsi="Times New Roman" w:cs="Times New Roman"/>
          <w:color w:val="000000"/>
          <w:sz w:val="28"/>
          <w:szCs w:val="28"/>
          <w:lang w:eastAsia="ru-RU"/>
        </w:rPr>
        <w:t>Верх-Казанского</w:t>
      </w:r>
      <w:r w:rsidR="00846C34">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846C34">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B74685">
        <w:rPr>
          <w:rFonts w:ascii="Times New Roman" w:eastAsia="Times New Roman" w:hAnsi="Times New Roman" w:cs="Times New Roman"/>
          <w:color w:val="000000"/>
          <w:sz w:val="28"/>
          <w:szCs w:val="28"/>
          <w:lang w:eastAsia="ru-RU"/>
        </w:rPr>
        <w:t>Верх-Казанского</w:t>
      </w:r>
      <w:r w:rsidR="00846C34">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сельского Совета депутатов</w:t>
      </w:r>
      <w:r w:rsidR="00846C34">
        <w:rPr>
          <w:rFonts w:ascii="Times New Roman" w:hAnsi="Times New Roman" w:cs="Times New Roman"/>
          <w:sz w:val="28"/>
          <w:szCs w:val="28"/>
        </w:rPr>
        <w:t xml:space="preserve"> </w:t>
      </w:r>
      <w:r w:rsidRPr="00D81DD9">
        <w:rPr>
          <w:rFonts w:ascii="Times New Roman" w:hAnsi="Times New Roman" w:cs="Times New Roman"/>
          <w:sz w:val="28"/>
          <w:szCs w:val="28"/>
        </w:rPr>
        <w:t xml:space="preserve">от </w:t>
      </w:r>
      <w:r w:rsidR="007E6E34">
        <w:rPr>
          <w:rFonts w:ascii="Times New Roman" w:hAnsi="Times New Roman" w:cs="Times New Roman"/>
          <w:sz w:val="28"/>
          <w:szCs w:val="28"/>
        </w:rPr>
        <w:t>17.12.2024</w:t>
      </w:r>
      <w:r w:rsidRPr="00D81DD9">
        <w:rPr>
          <w:rFonts w:ascii="Times New Roman" w:hAnsi="Times New Roman" w:cs="Times New Roman"/>
          <w:sz w:val="28"/>
          <w:szCs w:val="28"/>
        </w:rPr>
        <w:t xml:space="preserve"> № </w:t>
      </w:r>
      <w:r w:rsidR="007E6E34">
        <w:rPr>
          <w:rFonts w:ascii="Times New Roman" w:hAnsi="Times New Roman" w:cs="Times New Roman"/>
          <w:sz w:val="28"/>
          <w:szCs w:val="28"/>
        </w:rPr>
        <w:t>16-56</w:t>
      </w:r>
      <w:r w:rsidR="00846C34">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B74685">
        <w:rPr>
          <w:rFonts w:ascii="Times New Roman" w:eastAsia="Times New Roman" w:hAnsi="Times New Roman" w:cs="Times New Roman"/>
          <w:color w:val="000000"/>
          <w:sz w:val="28"/>
          <w:szCs w:val="28"/>
          <w:lang w:eastAsia="ru-RU"/>
        </w:rPr>
        <w:t>Верх-Казанского</w:t>
      </w:r>
      <w:r>
        <w:rPr>
          <w:rFonts w:ascii="Times New Roman" w:eastAsia="Times New Roman" w:hAnsi="Times New Roman" w:cs="Times New Roman"/>
          <w:color w:val="000000"/>
          <w:sz w:val="28"/>
          <w:szCs w:val="28"/>
          <w:lang w:eastAsia="ru-RU"/>
        </w:rPr>
        <w:t xml:space="preserve"> сельсовета на 202</w:t>
      </w:r>
      <w:r w:rsidR="007E6E3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7E6E34">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7E6E34">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B74685">
        <w:rPr>
          <w:rFonts w:ascii="Times New Roman" w:hAnsi="Times New Roman" w:cs="Times New Roman"/>
          <w:sz w:val="28"/>
          <w:szCs w:val="28"/>
        </w:rPr>
        <w:t xml:space="preserve"> </w:t>
      </w:r>
      <w:r w:rsidR="007E6E34">
        <w:rPr>
          <w:rFonts w:ascii="Times New Roman" w:hAnsi="Times New Roman" w:cs="Times New Roman"/>
          <w:sz w:val="28"/>
          <w:szCs w:val="28"/>
        </w:rPr>
        <w:t>13 859,3</w:t>
      </w:r>
      <w:r w:rsidRPr="00D81DD9">
        <w:rPr>
          <w:rFonts w:ascii="Times New Roman" w:hAnsi="Times New Roman" w:cs="Times New Roman"/>
          <w:sz w:val="28"/>
          <w:szCs w:val="28"/>
        </w:rPr>
        <w:t xml:space="preserve"> тыс. рублей, объем доходов увеличился на</w:t>
      </w:r>
      <w:r w:rsidR="004D30A3">
        <w:rPr>
          <w:rFonts w:ascii="Times New Roman" w:hAnsi="Times New Roman" w:cs="Times New Roman"/>
          <w:sz w:val="28"/>
          <w:szCs w:val="28"/>
        </w:rPr>
        <w:t xml:space="preserve"> </w:t>
      </w:r>
      <w:r w:rsidR="007E6E34">
        <w:rPr>
          <w:rFonts w:ascii="Times New Roman" w:hAnsi="Times New Roman" w:cs="Times New Roman"/>
          <w:sz w:val="28"/>
          <w:szCs w:val="28"/>
        </w:rPr>
        <w:t>8 658,0</w:t>
      </w:r>
      <w:r w:rsidRPr="00D81DD9">
        <w:rPr>
          <w:rFonts w:ascii="Times New Roman" w:hAnsi="Times New Roman" w:cs="Times New Roman"/>
          <w:sz w:val="28"/>
          <w:szCs w:val="28"/>
        </w:rPr>
        <w:t xml:space="preserve"> тыс.  рублей или на </w:t>
      </w:r>
      <w:r w:rsidR="007E6E34">
        <w:rPr>
          <w:rFonts w:ascii="Times New Roman" w:hAnsi="Times New Roman" w:cs="Times New Roman"/>
          <w:sz w:val="28"/>
          <w:szCs w:val="28"/>
        </w:rPr>
        <w:t>166,5</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7E6E34">
        <w:rPr>
          <w:rFonts w:ascii="Times New Roman" w:hAnsi="Times New Roman" w:cs="Times New Roman"/>
          <w:sz w:val="28"/>
          <w:szCs w:val="28"/>
        </w:rPr>
        <w:t>13 859,3</w:t>
      </w:r>
      <w:r w:rsidRPr="00D81DD9">
        <w:rPr>
          <w:rFonts w:ascii="Times New Roman" w:hAnsi="Times New Roman" w:cs="Times New Roman"/>
          <w:sz w:val="28"/>
          <w:szCs w:val="28"/>
        </w:rPr>
        <w:t xml:space="preserve"> рублей,  объем расходов увеличился на </w:t>
      </w:r>
      <w:r w:rsidR="007E6E34">
        <w:rPr>
          <w:rFonts w:ascii="Times New Roman" w:hAnsi="Times New Roman" w:cs="Times New Roman"/>
          <w:sz w:val="28"/>
          <w:szCs w:val="28"/>
        </w:rPr>
        <w:t>8 658,0</w:t>
      </w:r>
      <w:r w:rsidRPr="00D81DD9">
        <w:rPr>
          <w:rFonts w:ascii="Times New Roman" w:hAnsi="Times New Roman" w:cs="Times New Roman"/>
          <w:sz w:val="28"/>
          <w:szCs w:val="28"/>
        </w:rPr>
        <w:t xml:space="preserve"> тыс. рублей или на </w:t>
      </w:r>
      <w:r w:rsidR="007E6E34">
        <w:rPr>
          <w:rFonts w:ascii="Times New Roman" w:hAnsi="Times New Roman" w:cs="Times New Roman"/>
          <w:sz w:val="28"/>
          <w:szCs w:val="28"/>
        </w:rPr>
        <w:t>166,5</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дефицит</w:t>
      </w:r>
      <w:r w:rsidR="007E6E34">
        <w:rPr>
          <w:rFonts w:ascii="Times New Roman" w:hAnsi="Times New Roman" w:cs="Times New Roman"/>
          <w:sz w:val="28"/>
          <w:szCs w:val="28"/>
        </w:rPr>
        <w:t>/профицит</w:t>
      </w:r>
      <w:r w:rsidRPr="00D81DD9">
        <w:rPr>
          <w:rFonts w:ascii="Times New Roman" w:hAnsi="Times New Roman" w:cs="Times New Roman"/>
          <w:sz w:val="28"/>
          <w:szCs w:val="28"/>
        </w:rPr>
        <w:t xml:space="preserve"> бюджета – </w:t>
      </w:r>
      <w:r w:rsidR="007E6E34">
        <w:rPr>
          <w:rFonts w:ascii="Times New Roman" w:hAnsi="Times New Roman" w:cs="Times New Roman"/>
          <w:sz w:val="28"/>
          <w:szCs w:val="28"/>
        </w:rPr>
        <w:t>0</w:t>
      </w:r>
      <w:r w:rsidR="009D78C9">
        <w:rPr>
          <w:rFonts w:ascii="Times New Roman" w:hAnsi="Times New Roman" w:cs="Times New Roman"/>
          <w:sz w:val="28"/>
          <w:szCs w:val="28"/>
        </w:rPr>
        <w:t>,0</w:t>
      </w:r>
      <w:r w:rsidR="00846C34">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3B5076"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lastRenderedPageBreak/>
        <w:t xml:space="preserve">- по доходам в сумме </w:t>
      </w:r>
      <w:r w:rsidR="007E6E34">
        <w:rPr>
          <w:rFonts w:ascii="Times New Roman" w:hAnsi="Times New Roman" w:cs="Times New Roman"/>
          <w:sz w:val="28"/>
          <w:szCs w:val="28"/>
        </w:rPr>
        <w:t>13 803,3</w:t>
      </w:r>
      <w:r w:rsidR="003B5076">
        <w:rPr>
          <w:rFonts w:ascii="Times New Roman" w:hAnsi="Times New Roman" w:cs="Times New Roman"/>
          <w:sz w:val="28"/>
          <w:szCs w:val="28"/>
        </w:rPr>
        <w:t xml:space="preserve"> тыс. рублей,  относительно  отчетного периода за 202</w:t>
      </w:r>
      <w:r w:rsidR="007E6E34">
        <w:rPr>
          <w:rFonts w:ascii="Times New Roman" w:hAnsi="Times New Roman" w:cs="Times New Roman"/>
          <w:sz w:val="28"/>
          <w:szCs w:val="28"/>
        </w:rPr>
        <w:t>3</w:t>
      </w:r>
      <w:r w:rsidR="003B5076">
        <w:rPr>
          <w:rFonts w:ascii="Times New Roman" w:hAnsi="Times New Roman" w:cs="Times New Roman"/>
          <w:sz w:val="28"/>
          <w:szCs w:val="28"/>
        </w:rPr>
        <w:t xml:space="preserve"> год </w:t>
      </w:r>
      <w:r w:rsidR="009D78C9">
        <w:rPr>
          <w:rFonts w:ascii="Times New Roman" w:hAnsi="Times New Roman" w:cs="Times New Roman"/>
          <w:sz w:val="28"/>
          <w:szCs w:val="28"/>
        </w:rPr>
        <w:t>у</w:t>
      </w:r>
      <w:r w:rsidR="007E6E34">
        <w:rPr>
          <w:rFonts w:ascii="Times New Roman" w:hAnsi="Times New Roman" w:cs="Times New Roman"/>
          <w:sz w:val="28"/>
          <w:szCs w:val="28"/>
        </w:rPr>
        <w:t>величение</w:t>
      </w:r>
      <w:r w:rsidR="003B5076">
        <w:rPr>
          <w:rFonts w:ascii="Times New Roman" w:hAnsi="Times New Roman" w:cs="Times New Roman"/>
          <w:sz w:val="28"/>
          <w:szCs w:val="28"/>
        </w:rPr>
        <w:t xml:space="preserve"> составило на </w:t>
      </w:r>
      <w:r w:rsidR="007E6E34">
        <w:rPr>
          <w:rFonts w:ascii="Times New Roman" w:hAnsi="Times New Roman" w:cs="Times New Roman"/>
          <w:sz w:val="28"/>
          <w:szCs w:val="28"/>
        </w:rPr>
        <w:t>124,4</w:t>
      </w:r>
      <w:r w:rsidR="003B5076">
        <w:rPr>
          <w:rFonts w:ascii="Times New Roman" w:hAnsi="Times New Roman" w:cs="Times New Roman"/>
          <w:sz w:val="28"/>
          <w:szCs w:val="28"/>
        </w:rPr>
        <w:t xml:space="preserve">%; </w:t>
      </w:r>
      <w:r w:rsidRPr="00D81DD9">
        <w:rPr>
          <w:rFonts w:ascii="Times New Roman" w:hAnsi="Times New Roman" w:cs="Times New Roman"/>
          <w:sz w:val="28"/>
          <w:szCs w:val="28"/>
        </w:rPr>
        <w:t xml:space="preserve"> </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9D78C9">
        <w:rPr>
          <w:rFonts w:ascii="Times New Roman" w:hAnsi="Times New Roman" w:cs="Times New Roman"/>
          <w:sz w:val="28"/>
          <w:szCs w:val="28"/>
        </w:rPr>
        <w:t>6 203,4</w:t>
      </w:r>
      <w:r w:rsidRPr="00D81DD9">
        <w:rPr>
          <w:rFonts w:ascii="Times New Roman" w:hAnsi="Times New Roman" w:cs="Times New Roman"/>
          <w:sz w:val="28"/>
          <w:szCs w:val="28"/>
        </w:rPr>
        <w:t xml:space="preserve"> тыс. рублей</w:t>
      </w:r>
      <w:r w:rsidR="003B5076">
        <w:rPr>
          <w:rFonts w:ascii="Times New Roman" w:hAnsi="Times New Roman" w:cs="Times New Roman"/>
          <w:sz w:val="28"/>
          <w:szCs w:val="28"/>
        </w:rPr>
        <w:t>, относительно  отчетного периода за 202</w:t>
      </w:r>
      <w:r w:rsidR="009D78C9">
        <w:rPr>
          <w:rFonts w:ascii="Times New Roman" w:hAnsi="Times New Roman" w:cs="Times New Roman"/>
          <w:sz w:val="28"/>
          <w:szCs w:val="28"/>
        </w:rPr>
        <w:t>2</w:t>
      </w:r>
      <w:r w:rsidR="003B5076">
        <w:rPr>
          <w:rFonts w:ascii="Times New Roman" w:hAnsi="Times New Roman" w:cs="Times New Roman"/>
          <w:sz w:val="28"/>
          <w:szCs w:val="28"/>
        </w:rPr>
        <w:t xml:space="preserve"> год увеличение составило на </w:t>
      </w:r>
      <w:r w:rsidR="007E6E34">
        <w:rPr>
          <w:rFonts w:ascii="Times New Roman" w:hAnsi="Times New Roman" w:cs="Times New Roman"/>
          <w:sz w:val="28"/>
          <w:szCs w:val="28"/>
        </w:rPr>
        <w:t>120,0</w:t>
      </w:r>
      <w:r w:rsidR="003B5076">
        <w:rPr>
          <w:rFonts w:ascii="Times New Roman" w:hAnsi="Times New Roman" w:cs="Times New Roman"/>
          <w:sz w:val="28"/>
          <w:szCs w:val="28"/>
        </w:rPr>
        <w:t xml:space="preserve">%; </w:t>
      </w:r>
      <w:r w:rsidR="003B5076" w:rsidRPr="00D81DD9">
        <w:rPr>
          <w:rFonts w:ascii="Times New Roman" w:hAnsi="Times New Roman" w:cs="Times New Roman"/>
          <w:sz w:val="28"/>
          <w:szCs w:val="28"/>
        </w:rPr>
        <w:t xml:space="preserve"> </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3B5076">
        <w:rPr>
          <w:rFonts w:ascii="Times New Roman" w:hAnsi="Times New Roman" w:cs="Times New Roman"/>
          <w:sz w:val="28"/>
          <w:szCs w:val="28"/>
        </w:rPr>
        <w:t xml:space="preserve">профицит составил в сумме </w:t>
      </w:r>
      <w:r w:rsidR="00EA6C4F">
        <w:rPr>
          <w:rFonts w:ascii="Times New Roman" w:hAnsi="Times New Roman" w:cs="Times New Roman"/>
          <w:sz w:val="28"/>
          <w:szCs w:val="28"/>
        </w:rPr>
        <w:t>158,5</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186F15" w:rsidRDefault="00186F15" w:rsidP="00661B88">
      <w:pPr>
        <w:spacing w:after="0" w:line="240" w:lineRule="auto"/>
        <w:ind w:firstLine="709"/>
        <w:jc w:val="center"/>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186F15" w:rsidRPr="00186F15" w:rsidTr="00186F15">
        <w:trPr>
          <w:trHeight w:val="630"/>
        </w:trPr>
        <w:tc>
          <w:tcPr>
            <w:tcW w:w="21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исполнения</w:t>
            </w:r>
          </w:p>
        </w:tc>
      </w:tr>
      <w:tr w:rsidR="00186F15" w:rsidRPr="00186F15" w:rsidTr="00186F15">
        <w:trPr>
          <w:trHeight w:val="30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r>
      <w:tr w:rsidR="00186F15" w:rsidRPr="00186F15" w:rsidTr="00186F15">
        <w:trPr>
          <w:trHeight w:val="126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от 25.12.2023 № 5-21</w:t>
            </w:r>
          </w:p>
        </w:tc>
        <w:tc>
          <w:tcPr>
            <w:tcW w:w="1120"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от 17.12.2024 № 16-56</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r>
      <w:tr w:rsidR="00186F15" w:rsidRPr="00186F15" w:rsidTr="00186F15">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5 201,3</w:t>
            </w:r>
          </w:p>
        </w:tc>
        <w:tc>
          <w:tcPr>
            <w:tcW w:w="1120"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13 859,3</w:t>
            </w:r>
          </w:p>
        </w:tc>
        <w:tc>
          <w:tcPr>
            <w:tcW w:w="1222"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13 803,3</w:t>
            </w:r>
          </w:p>
        </w:tc>
        <w:tc>
          <w:tcPr>
            <w:tcW w:w="1379"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-56,0</w:t>
            </w:r>
          </w:p>
        </w:tc>
        <w:tc>
          <w:tcPr>
            <w:tcW w:w="1279"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99,6</w:t>
            </w:r>
          </w:p>
        </w:tc>
      </w:tr>
      <w:tr w:rsidR="00186F15" w:rsidRPr="00186F15" w:rsidTr="00186F15">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5 201,3</w:t>
            </w:r>
          </w:p>
        </w:tc>
        <w:tc>
          <w:tcPr>
            <w:tcW w:w="1120"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13 859,3</w:t>
            </w:r>
          </w:p>
        </w:tc>
        <w:tc>
          <w:tcPr>
            <w:tcW w:w="1222"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13 644,8</w:t>
            </w:r>
          </w:p>
        </w:tc>
        <w:tc>
          <w:tcPr>
            <w:tcW w:w="1379"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-214,5</w:t>
            </w:r>
          </w:p>
        </w:tc>
        <w:tc>
          <w:tcPr>
            <w:tcW w:w="1279"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98,5</w:t>
            </w:r>
          </w:p>
        </w:tc>
      </w:tr>
      <w:tr w:rsidR="00186F15" w:rsidRPr="00186F15" w:rsidTr="00186F15">
        <w:trPr>
          <w:trHeight w:val="630"/>
        </w:trPr>
        <w:tc>
          <w:tcPr>
            <w:tcW w:w="2164" w:type="dxa"/>
            <w:tcBorders>
              <w:top w:val="nil"/>
              <w:left w:val="single" w:sz="4" w:space="0" w:color="auto"/>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0,0</w:t>
            </w:r>
          </w:p>
        </w:tc>
        <w:tc>
          <w:tcPr>
            <w:tcW w:w="1120"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0,0</w:t>
            </w:r>
          </w:p>
        </w:tc>
        <w:tc>
          <w:tcPr>
            <w:tcW w:w="1222"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158,5</w:t>
            </w:r>
          </w:p>
        </w:tc>
        <w:tc>
          <w:tcPr>
            <w:tcW w:w="1379"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х</w:t>
            </w:r>
          </w:p>
        </w:tc>
        <w:tc>
          <w:tcPr>
            <w:tcW w:w="1279" w:type="dxa"/>
            <w:tcBorders>
              <w:top w:val="nil"/>
              <w:left w:val="nil"/>
              <w:bottom w:val="single" w:sz="4" w:space="0" w:color="auto"/>
              <w:right w:val="single" w:sz="4"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х</w:t>
            </w:r>
          </w:p>
        </w:tc>
      </w:tr>
    </w:tbl>
    <w:p w:rsidR="00186F15" w:rsidRDefault="00186F15" w:rsidP="00661B88">
      <w:pPr>
        <w:spacing w:after="0" w:line="240" w:lineRule="auto"/>
        <w:ind w:firstLine="709"/>
        <w:jc w:val="center"/>
        <w:rPr>
          <w:rFonts w:ascii="Times New Roman" w:hAnsi="Times New Roman" w:cs="Times New Roman"/>
          <w:b/>
          <w:sz w:val="28"/>
          <w:szCs w:val="28"/>
        </w:rPr>
      </w:pPr>
    </w:p>
    <w:p w:rsidR="00D65D61" w:rsidRPr="00F55607"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F86270">
        <w:rPr>
          <w:rFonts w:ascii="Times New Roman" w:eastAsia="Times New Roman" w:hAnsi="Times New Roman" w:cs="Times New Roman"/>
          <w:color w:val="000000"/>
          <w:sz w:val="28"/>
          <w:szCs w:val="28"/>
          <w:lang w:eastAsia="ru-RU"/>
        </w:rPr>
        <w:t>Остаток средств по состоянию на 01.01.202</w:t>
      </w:r>
      <w:r w:rsidR="00EA6C4F">
        <w:rPr>
          <w:rFonts w:ascii="Times New Roman" w:eastAsia="Times New Roman" w:hAnsi="Times New Roman" w:cs="Times New Roman"/>
          <w:color w:val="000000"/>
          <w:sz w:val="28"/>
          <w:szCs w:val="28"/>
          <w:lang w:eastAsia="ru-RU"/>
        </w:rPr>
        <w:t>5</w:t>
      </w:r>
      <w:r w:rsidRPr="00F86270">
        <w:rPr>
          <w:rFonts w:ascii="Times New Roman" w:eastAsia="Times New Roman" w:hAnsi="Times New Roman" w:cs="Times New Roman"/>
          <w:color w:val="000000"/>
          <w:sz w:val="28"/>
          <w:szCs w:val="28"/>
          <w:lang w:eastAsia="ru-RU"/>
        </w:rPr>
        <w:t xml:space="preserve"> г</w:t>
      </w:r>
      <w:r w:rsidR="00F86270" w:rsidRPr="00F86270">
        <w:rPr>
          <w:rFonts w:ascii="Times New Roman" w:eastAsia="Times New Roman" w:hAnsi="Times New Roman" w:cs="Times New Roman"/>
          <w:color w:val="000000"/>
          <w:sz w:val="28"/>
          <w:szCs w:val="28"/>
          <w:lang w:eastAsia="ru-RU"/>
        </w:rPr>
        <w:t xml:space="preserve"> </w:t>
      </w:r>
      <w:r w:rsidR="00F86270" w:rsidRPr="00F86270">
        <w:rPr>
          <w:rFonts w:ascii="Times New Roman" w:hAnsi="Times New Roman" w:cs="Times New Roman"/>
          <w:sz w:val="28"/>
          <w:szCs w:val="28"/>
        </w:rPr>
        <w:t>(счет 120211000 «Средства на счетах бюджета в рублях в органе Федерального казначейства»)</w:t>
      </w:r>
      <w:r w:rsidRPr="00F86270">
        <w:rPr>
          <w:rFonts w:ascii="Times New Roman" w:eastAsia="Times New Roman" w:hAnsi="Times New Roman" w:cs="Times New Roman"/>
          <w:color w:val="000000"/>
          <w:sz w:val="28"/>
          <w:szCs w:val="28"/>
          <w:lang w:eastAsia="ru-RU"/>
        </w:rPr>
        <w:t xml:space="preserve"> составил в сумме </w:t>
      </w:r>
      <w:r w:rsidR="00F86270" w:rsidRPr="00F86270">
        <w:rPr>
          <w:rFonts w:ascii="Times New Roman" w:eastAsia="Times New Roman" w:hAnsi="Times New Roman" w:cs="Times New Roman"/>
          <w:color w:val="000000"/>
          <w:sz w:val="28"/>
          <w:szCs w:val="28"/>
          <w:lang w:eastAsia="ru-RU"/>
        </w:rPr>
        <w:t xml:space="preserve"> </w:t>
      </w:r>
      <w:r w:rsidR="00EA6C4F">
        <w:rPr>
          <w:rFonts w:ascii="Times New Roman" w:eastAsia="Times New Roman" w:hAnsi="Times New Roman" w:cs="Times New Roman"/>
          <w:color w:val="000000"/>
          <w:sz w:val="28"/>
          <w:szCs w:val="28"/>
          <w:lang w:eastAsia="ru-RU"/>
        </w:rPr>
        <w:t>212,2</w:t>
      </w:r>
      <w:r w:rsidR="00F55607" w:rsidRPr="00F86270">
        <w:rPr>
          <w:rFonts w:ascii="Times New Roman" w:eastAsia="Times New Roman" w:hAnsi="Times New Roman" w:cs="Times New Roman"/>
          <w:color w:val="000000"/>
          <w:sz w:val="28"/>
          <w:szCs w:val="28"/>
          <w:lang w:eastAsia="ru-RU"/>
        </w:rPr>
        <w:t xml:space="preserve"> т</w:t>
      </w:r>
      <w:r w:rsidRPr="00F86270">
        <w:rPr>
          <w:rFonts w:ascii="Times New Roman" w:eastAsia="Times New Roman" w:hAnsi="Times New Roman" w:cs="Times New Roman"/>
          <w:color w:val="000000"/>
          <w:sz w:val="28"/>
          <w:szCs w:val="28"/>
          <w:lang w:eastAsia="ru-RU"/>
        </w:rPr>
        <w:t>ыс. рублей</w:t>
      </w:r>
      <w:r w:rsidR="00F22539" w:rsidRPr="00F86270">
        <w:rPr>
          <w:rFonts w:ascii="Times New Roman" w:eastAsia="Times New Roman" w:hAnsi="Times New Roman" w:cs="Times New Roman"/>
          <w:color w:val="000000"/>
          <w:sz w:val="28"/>
          <w:szCs w:val="28"/>
          <w:lang w:eastAsia="ru-RU"/>
        </w:rPr>
        <w:t>.</w:t>
      </w:r>
      <w:r w:rsidR="00F86270" w:rsidRPr="00F86270">
        <w:rPr>
          <w:rFonts w:ascii="Times New Roman" w:eastAsia="Times New Roman" w:hAnsi="Times New Roman" w:cs="Times New Roman"/>
          <w:color w:val="000000"/>
          <w:sz w:val="28"/>
          <w:szCs w:val="28"/>
          <w:lang w:eastAsia="ru-RU"/>
        </w:rPr>
        <w:t xml:space="preserve"> </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607">
        <w:rPr>
          <w:rFonts w:ascii="Times New Roman" w:eastAsia="Times New Roman" w:hAnsi="Times New Roman" w:cs="Times New Roman"/>
          <w:color w:val="000000"/>
          <w:sz w:val="28"/>
          <w:szCs w:val="28"/>
          <w:lang w:eastAsia="ru-RU"/>
        </w:rPr>
        <w:t>Внесение изменений в Решение о бюджете на 20</w:t>
      </w:r>
      <w:r w:rsidR="00DD4249" w:rsidRPr="00F55607">
        <w:rPr>
          <w:rFonts w:ascii="Times New Roman" w:eastAsia="Times New Roman" w:hAnsi="Times New Roman" w:cs="Times New Roman"/>
          <w:color w:val="000000"/>
          <w:sz w:val="28"/>
          <w:szCs w:val="28"/>
          <w:lang w:eastAsia="ru-RU"/>
        </w:rPr>
        <w:t>2</w:t>
      </w:r>
      <w:r w:rsidR="00EA6C4F">
        <w:rPr>
          <w:rFonts w:ascii="Times New Roman" w:eastAsia="Times New Roman" w:hAnsi="Times New Roman" w:cs="Times New Roman"/>
          <w:color w:val="000000"/>
          <w:sz w:val="28"/>
          <w:szCs w:val="28"/>
          <w:lang w:eastAsia="ru-RU"/>
        </w:rPr>
        <w:t>4</w:t>
      </w:r>
      <w:r w:rsidRPr="00F55607">
        <w:rPr>
          <w:rFonts w:ascii="Times New Roman" w:eastAsia="Times New Roman" w:hAnsi="Times New Roman" w:cs="Times New Roman"/>
          <w:color w:val="000000"/>
          <w:sz w:val="28"/>
          <w:szCs w:val="28"/>
          <w:lang w:eastAsia="ru-RU"/>
        </w:rPr>
        <w:t>год в основном было обусловлено необходимостью корректировки средств, которые поступали из краевого бюджета в течение отчетного финансового</w:t>
      </w:r>
      <w:r w:rsidRPr="00DF5A5E">
        <w:rPr>
          <w:rFonts w:ascii="Times New Roman" w:eastAsia="Times New Roman" w:hAnsi="Times New Roman" w:cs="Times New Roman"/>
          <w:color w:val="000000"/>
          <w:sz w:val="28"/>
          <w:szCs w:val="28"/>
          <w:lang w:eastAsia="ru-RU"/>
        </w:rPr>
        <w:t xml:space="preserve">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8F24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8F24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EA6C4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EA6C4F">
        <w:rPr>
          <w:rFonts w:ascii="Times New Roman" w:eastAsia="Times New Roman" w:hAnsi="Times New Roman" w:cs="Times New Roman"/>
          <w:color w:val="000000"/>
          <w:sz w:val="28"/>
          <w:szCs w:val="28"/>
          <w:lang w:eastAsia="ru-RU"/>
        </w:rPr>
        <w:t>13 803,3</w:t>
      </w:r>
      <w:r>
        <w:rPr>
          <w:rFonts w:ascii="Times New Roman" w:eastAsia="Times New Roman" w:hAnsi="Times New Roman" w:cs="Times New Roman"/>
          <w:color w:val="000000"/>
          <w:sz w:val="28"/>
          <w:szCs w:val="28"/>
          <w:lang w:eastAsia="ru-RU"/>
        </w:rPr>
        <w:t xml:space="preserve"> тыс. рублей, или </w:t>
      </w:r>
      <w:r w:rsidR="007350D5">
        <w:rPr>
          <w:rFonts w:ascii="Times New Roman" w:eastAsia="Times New Roman" w:hAnsi="Times New Roman" w:cs="Times New Roman"/>
          <w:color w:val="000000"/>
          <w:sz w:val="28"/>
          <w:szCs w:val="28"/>
          <w:lang w:eastAsia="ru-RU"/>
        </w:rPr>
        <w:t>9</w:t>
      </w:r>
      <w:r w:rsidR="008F2474">
        <w:rPr>
          <w:rFonts w:ascii="Times New Roman" w:eastAsia="Times New Roman" w:hAnsi="Times New Roman" w:cs="Times New Roman"/>
          <w:color w:val="000000"/>
          <w:sz w:val="28"/>
          <w:szCs w:val="28"/>
          <w:lang w:eastAsia="ru-RU"/>
        </w:rPr>
        <w:t>9,</w:t>
      </w:r>
      <w:r w:rsidR="00EA6C4F">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D57DF4">
        <w:rPr>
          <w:rFonts w:ascii="Times New Roman" w:eastAsia="Times New Roman" w:hAnsi="Times New Roman" w:cs="Times New Roman"/>
          <w:color w:val="000000"/>
          <w:sz w:val="28"/>
          <w:szCs w:val="28"/>
          <w:lang w:eastAsia="ru-RU"/>
        </w:rPr>
        <w:t>4</w:t>
      </w:r>
      <w:r w:rsidR="00EA6C4F">
        <w:rPr>
          <w:rFonts w:ascii="Times New Roman" w:eastAsia="Times New Roman" w:hAnsi="Times New Roman" w:cs="Times New Roman"/>
          <w:color w:val="000000"/>
          <w:sz w:val="28"/>
          <w:szCs w:val="28"/>
          <w:lang w:eastAsia="ru-RU"/>
        </w:rPr>
        <w:t>58,4</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рублей, или</w:t>
      </w:r>
      <w:r w:rsidR="00EA6C4F">
        <w:rPr>
          <w:rFonts w:ascii="Times New Roman" w:eastAsia="Times New Roman" w:hAnsi="Times New Roman" w:cs="Times New Roman"/>
          <w:color w:val="000000"/>
          <w:sz w:val="28"/>
          <w:szCs w:val="28"/>
          <w:lang w:eastAsia="ru-RU"/>
        </w:rPr>
        <w:t xml:space="preserve"> 100,1</w:t>
      </w:r>
      <w:r>
        <w:rPr>
          <w:rFonts w:ascii="Times New Roman" w:eastAsia="Times New Roman" w:hAnsi="Times New Roman" w:cs="Times New Roman"/>
          <w:color w:val="000000"/>
          <w:sz w:val="28"/>
          <w:szCs w:val="28"/>
          <w:lang w:eastAsia="ru-RU"/>
        </w:rPr>
        <w:t>%</w:t>
      </w:r>
      <w:r w:rsidR="00D57DF4">
        <w:rPr>
          <w:rFonts w:ascii="Times New Roman" w:eastAsia="Times New Roman" w:hAnsi="Times New Roman" w:cs="Times New Roman"/>
          <w:color w:val="000000"/>
          <w:sz w:val="28"/>
          <w:szCs w:val="28"/>
          <w:lang w:eastAsia="ru-RU"/>
        </w:rPr>
        <w:t>. Относительно 202</w:t>
      </w:r>
      <w:r w:rsidR="00EA6C4F">
        <w:rPr>
          <w:rFonts w:ascii="Times New Roman" w:eastAsia="Times New Roman" w:hAnsi="Times New Roman" w:cs="Times New Roman"/>
          <w:color w:val="000000"/>
          <w:sz w:val="28"/>
          <w:szCs w:val="28"/>
          <w:lang w:eastAsia="ru-RU"/>
        </w:rPr>
        <w:t>3</w:t>
      </w:r>
      <w:r w:rsidR="00D57DF4">
        <w:rPr>
          <w:rFonts w:ascii="Times New Roman" w:eastAsia="Times New Roman" w:hAnsi="Times New Roman" w:cs="Times New Roman"/>
          <w:color w:val="000000"/>
          <w:sz w:val="28"/>
          <w:szCs w:val="28"/>
          <w:lang w:eastAsia="ru-RU"/>
        </w:rPr>
        <w:t xml:space="preserve"> года </w:t>
      </w:r>
      <w:r w:rsidR="00F90241">
        <w:rPr>
          <w:rFonts w:ascii="Times New Roman" w:eastAsia="Times New Roman" w:hAnsi="Times New Roman" w:cs="Times New Roman"/>
          <w:color w:val="000000"/>
          <w:sz w:val="28"/>
          <w:szCs w:val="28"/>
          <w:lang w:eastAsia="ru-RU"/>
        </w:rPr>
        <w:t>сумма поступлений от н</w:t>
      </w:r>
      <w:r w:rsidR="00D57DF4">
        <w:rPr>
          <w:rFonts w:ascii="Times New Roman" w:eastAsia="Times New Roman" w:hAnsi="Times New Roman" w:cs="Times New Roman"/>
          <w:color w:val="000000"/>
          <w:sz w:val="28"/>
          <w:szCs w:val="28"/>
          <w:lang w:eastAsia="ru-RU"/>
        </w:rPr>
        <w:t xml:space="preserve">алоговых доходов </w:t>
      </w:r>
      <w:r w:rsidR="00F90241">
        <w:rPr>
          <w:rFonts w:ascii="Times New Roman" w:eastAsia="Times New Roman" w:hAnsi="Times New Roman" w:cs="Times New Roman"/>
          <w:color w:val="000000"/>
          <w:sz w:val="28"/>
          <w:szCs w:val="28"/>
          <w:lang w:eastAsia="ru-RU"/>
        </w:rPr>
        <w:t>изменилась</w:t>
      </w:r>
      <w:r w:rsidR="00EA6C4F">
        <w:rPr>
          <w:rFonts w:ascii="Times New Roman" w:eastAsia="Times New Roman" w:hAnsi="Times New Roman" w:cs="Times New Roman"/>
          <w:color w:val="000000"/>
          <w:sz w:val="28"/>
          <w:szCs w:val="28"/>
          <w:lang w:eastAsia="ru-RU"/>
        </w:rPr>
        <w:t xml:space="preserve"> не значительно</w:t>
      </w:r>
      <w:r>
        <w:rPr>
          <w:rFonts w:ascii="Times New Roman" w:eastAsia="Times New Roman" w:hAnsi="Times New Roman" w:cs="Times New Roman"/>
          <w:color w:val="000000"/>
          <w:sz w:val="28"/>
          <w:szCs w:val="28"/>
          <w:lang w:eastAsia="ru-RU"/>
        </w:rPr>
        <w:t>;</w:t>
      </w:r>
    </w:p>
    <w:p w:rsidR="00D57DF4" w:rsidRDefault="008668B9" w:rsidP="00D57DF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7350D5">
        <w:rPr>
          <w:rFonts w:ascii="Times New Roman" w:eastAsia="Times New Roman" w:hAnsi="Times New Roman" w:cs="Times New Roman"/>
          <w:color w:val="000000"/>
          <w:sz w:val="28"/>
          <w:szCs w:val="28"/>
          <w:lang w:eastAsia="ru-RU"/>
        </w:rPr>
        <w:t xml:space="preserve">– </w:t>
      </w:r>
      <w:r w:rsidR="00D57DF4">
        <w:rPr>
          <w:rFonts w:ascii="Times New Roman" w:eastAsia="Times New Roman" w:hAnsi="Times New Roman" w:cs="Times New Roman"/>
          <w:color w:val="000000"/>
          <w:sz w:val="28"/>
          <w:szCs w:val="28"/>
          <w:lang w:eastAsia="ru-RU"/>
        </w:rPr>
        <w:t>1</w:t>
      </w:r>
      <w:r w:rsidR="00EA6C4F">
        <w:rPr>
          <w:rFonts w:ascii="Times New Roman" w:eastAsia="Times New Roman" w:hAnsi="Times New Roman" w:cs="Times New Roman"/>
          <w:color w:val="000000"/>
          <w:sz w:val="28"/>
          <w:szCs w:val="28"/>
          <w:lang w:eastAsia="ru-RU"/>
        </w:rPr>
        <w:t>32,7</w:t>
      </w:r>
      <w:r w:rsidR="008F24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EA6C4F">
        <w:rPr>
          <w:rFonts w:ascii="Times New Roman" w:eastAsia="Times New Roman" w:hAnsi="Times New Roman" w:cs="Times New Roman"/>
          <w:color w:val="000000"/>
          <w:sz w:val="28"/>
          <w:szCs w:val="28"/>
          <w:lang w:eastAsia="ru-RU"/>
        </w:rPr>
        <w:t>89,2</w:t>
      </w:r>
      <w:r w:rsidR="00977B46">
        <w:rPr>
          <w:rFonts w:ascii="Times New Roman" w:eastAsia="Times New Roman" w:hAnsi="Times New Roman" w:cs="Times New Roman"/>
          <w:color w:val="000000"/>
          <w:sz w:val="28"/>
          <w:szCs w:val="28"/>
          <w:lang w:eastAsia="ru-RU"/>
        </w:rPr>
        <w:t>%</w:t>
      </w:r>
      <w:r w:rsidR="00D57DF4">
        <w:rPr>
          <w:rFonts w:ascii="Times New Roman" w:eastAsia="Times New Roman" w:hAnsi="Times New Roman" w:cs="Times New Roman"/>
          <w:color w:val="000000"/>
          <w:sz w:val="28"/>
          <w:szCs w:val="28"/>
          <w:lang w:eastAsia="ru-RU"/>
        </w:rPr>
        <w:t xml:space="preserve">. </w:t>
      </w:r>
      <w:r w:rsidR="00F90241">
        <w:rPr>
          <w:rFonts w:ascii="Times New Roman" w:eastAsia="Times New Roman" w:hAnsi="Times New Roman" w:cs="Times New Roman"/>
          <w:color w:val="000000"/>
          <w:sz w:val="28"/>
          <w:szCs w:val="28"/>
          <w:lang w:eastAsia="ru-RU"/>
        </w:rPr>
        <w:t>Относительно 202</w:t>
      </w:r>
      <w:r w:rsidR="00EA6C4F">
        <w:rPr>
          <w:rFonts w:ascii="Times New Roman" w:eastAsia="Times New Roman" w:hAnsi="Times New Roman" w:cs="Times New Roman"/>
          <w:color w:val="000000"/>
          <w:sz w:val="28"/>
          <w:szCs w:val="28"/>
          <w:lang w:eastAsia="ru-RU"/>
        </w:rPr>
        <w:t>3</w:t>
      </w:r>
      <w:r w:rsidR="00F90241">
        <w:rPr>
          <w:rFonts w:ascii="Times New Roman" w:eastAsia="Times New Roman" w:hAnsi="Times New Roman" w:cs="Times New Roman"/>
          <w:color w:val="000000"/>
          <w:sz w:val="28"/>
          <w:szCs w:val="28"/>
          <w:lang w:eastAsia="ru-RU"/>
        </w:rPr>
        <w:t xml:space="preserve"> года сумма поступлений от неналоговых доходов изменилась</w:t>
      </w:r>
      <w:r w:rsidR="00EA6C4F">
        <w:rPr>
          <w:rFonts w:ascii="Times New Roman" w:eastAsia="Times New Roman" w:hAnsi="Times New Roman" w:cs="Times New Roman"/>
          <w:color w:val="000000"/>
          <w:sz w:val="28"/>
          <w:szCs w:val="28"/>
          <w:lang w:eastAsia="ru-RU"/>
        </w:rPr>
        <w:t xml:space="preserve"> незначительно</w:t>
      </w:r>
      <w:r w:rsidR="00D57DF4">
        <w:rPr>
          <w:rFonts w:ascii="Times New Roman" w:eastAsia="Times New Roman" w:hAnsi="Times New Roman" w:cs="Times New Roman"/>
          <w:color w:val="000000"/>
          <w:sz w:val="28"/>
          <w:szCs w:val="28"/>
          <w:lang w:eastAsia="ru-RU"/>
        </w:rPr>
        <w:t>;</w:t>
      </w:r>
    </w:p>
    <w:p w:rsidR="00D57DF4" w:rsidRDefault="008668B9" w:rsidP="00D57DF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EA6C4F">
        <w:rPr>
          <w:rFonts w:ascii="Times New Roman" w:eastAsia="Times New Roman" w:hAnsi="Times New Roman" w:cs="Times New Roman"/>
          <w:color w:val="000000"/>
          <w:sz w:val="28"/>
          <w:szCs w:val="28"/>
          <w:lang w:eastAsia="ru-RU"/>
        </w:rPr>
        <w:t xml:space="preserve"> 13 213,2</w:t>
      </w:r>
      <w:r w:rsidR="008F24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F90241">
        <w:rPr>
          <w:rFonts w:ascii="Times New Roman" w:eastAsia="Times New Roman" w:hAnsi="Times New Roman" w:cs="Times New Roman"/>
          <w:color w:val="000000"/>
          <w:sz w:val="28"/>
          <w:szCs w:val="28"/>
          <w:lang w:eastAsia="ru-RU"/>
        </w:rPr>
        <w:t>9,</w:t>
      </w:r>
      <w:r w:rsidR="00EA6C4F">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r w:rsidR="00D57DF4">
        <w:rPr>
          <w:rFonts w:ascii="Times New Roman" w:eastAsia="Times New Roman" w:hAnsi="Times New Roman" w:cs="Times New Roman"/>
          <w:color w:val="000000"/>
          <w:sz w:val="28"/>
          <w:szCs w:val="28"/>
          <w:lang w:eastAsia="ru-RU"/>
        </w:rPr>
        <w:t>.</w:t>
      </w:r>
      <w:r w:rsidR="00D57DF4" w:rsidRPr="00D57DF4">
        <w:rPr>
          <w:rFonts w:ascii="Times New Roman" w:eastAsia="Times New Roman" w:hAnsi="Times New Roman" w:cs="Times New Roman"/>
          <w:color w:val="000000"/>
          <w:sz w:val="28"/>
          <w:szCs w:val="28"/>
          <w:lang w:eastAsia="ru-RU"/>
        </w:rPr>
        <w:t xml:space="preserve"> </w:t>
      </w:r>
      <w:r w:rsidR="00D57DF4">
        <w:rPr>
          <w:rFonts w:ascii="Times New Roman" w:eastAsia="Times New Roman" w:hAnsi="Times New Roman" w:cs="Times New Roman"/>
          <w:color w:val="000000"/>
          <w:sz w:val="28"/>
          <w:szCs w:val="28"/>
          <w:lang w:eastAsia="ru-RU"/>
        </w:rPr>
        <w:t>Относительно 202</w:t>
      </w:r>
      <w:r w:rsidR="00EA6C4F">
        <w:rPr>
          <w:rFonts w:ascii="Times New Roman" w:eastAsia="Times New Roman" w:hAnsi="Times New Roman" w:cs="Times New Roman"/>
          <w:color w:val="000000"/>
          <w:sz w:val="28"/>
          <w:szCs w:val="28"/>
          <w:lang w:eastAsia="ru-RU"/>
        </w:rPr>
        <w:t>3</w:t>
      </w:r>
      <w:r w:rsidR="00D57DF4">
        <w:rPr>
          <w:rFonts w:ascii="Times New Roman" w:eastAsia="Times New Roman" w:hAnsi="Times New Roman" w:cs="Times New Roman"/>
          <w:color w:val="000000"/>
          <w:sz w:val="28"/>
          <w:szCs w:val="28"/>
          <w:lang w:eastAsia="ru-RU"/>
        </w:rPr>
        <w:t xml:space="preserve"> года увеличение безвозмездных поступлений на </w:t>
      </w:r>
      <w:r w:rsidR="00EA6C4F">
        <w:rPr>
          <w:rFonts w:ascii="Times New Roman" w:eastAsia="Times New Roman" w:hAnsi="Times New Roman" w:cs="Times New Roman"/>
          <w:color w:val="000000"/>
          <w:sz w:val="28"/>
          <w:szCs w:val="28"/>
          <w:lang w:eastAsia="ru-RU"/>
        </w:rPr>
        <w:t>7 592,6</w:t>
      </w:r>
      <w:r w:rsidR="00D57DF4">
        <w:rPr>
          <w:rFonts w:ascii="Times New Roman" w:eastAsia="Times New Roman" w:hAnsi="Times New Roman" w:cs="Times New Roman"/>
          <w:color w:val="000000"/>
          <w:sz w:val="28"/>
          <w:szCs w:val="28"/>
          <w:lang w:eastAsia="ru-RU"/>
        </w:rPr>
        <w:t xml:space="preserve"> тыс. рублей;</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440" w:type="dxa"/>
        <w:tblInd w:w="93" w:type="dxa"/>
        <w:tblLook w:val="04A0"/>
      </w:tblPr>
      <w:tblGrid>
        <w:gridCol w:w="1755"/>
        <w:gridCol w:w="1474"/>
        <w:gridCol w:w="1523"/>
        <w:gridCol w:w="1509"/>
        <w:gridCol w:w="1422"/>
        <w:gridCol w:w="1262"/>
      </w:tblGrid>
      <w:tr w:rsidR="00186F15" w:rsidRPr="00186F15" w:rsidTr="00186F15">
        <w:trPr>
          <w:trHeight w:val="2190"/>
        </w:trPr>
        <w:tc>
          <w:tcPr>
            <w:tcW w:w="1958"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lastRenderedPageBreak/>
              <w:t>Группы доходов</w:t>
            </w:r>
          </w:p>
        </w:tc>
        <w:tc>
          <w:tcPr>
            <w:tcW w:w="1288"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E6E34" w:rsidRPr="007E6E34">
              <w:rPr>
                <w:rFonts w:ascii="Times New Roman" w:eastAsia="Times New Roman" w:hAnsi="Times New Roman" w:cs="Times New Roman"/>
                <w:color w:val="000000"/>
                <w:sz w:val="24"/>
                <w:szCs w:val="24"/>
                <w:lang w:eastAsia="ru-RU"/>
              </w:rPr>
              <w:t xml:space="preserve"> 17.12.2024 № 16-56</w:t>
            </w:r>
            <w:r w:rsidRPr="00186F15">
              <w:rPr>
                <w:rFonts w:ascii="Times New Roman" w:eastAsia="Times New Roman" w:hAnsi="Times New Roman" w:cs="Times New Roman"/>
                <w:color w:val="000000"/>
                <w:sz w:val="24"/>
                <w:szCs w:val="24"/>
                <w:lang w:eastAsia="ru-RU"/>
              </w:rPr>
              <w:t>, тыс. руб.</w:t>
            </w:r>
          </w:p>
        </w:tc>
        <w:tc>
          <w:tcPr>
            <w:tcW w:w="1337" w:type="dxa"/>
            <w:tcBorders>
              <w:top w:val="single" w:sz="8" w:space="0" w:color="auto"/>
              <w:left w:val="nil"/>
              <w:bottom w:val="nil"/>
              <w:right w:val="single" w:sz="8" w:space="0" w:color="auto"/>
            </w:tcBorders>
            <w:shd w:val="clear" w:color="auto" w:fill="auto"/>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xml:space="preserve">Исполнение, тыс. рублей </w:t>
            </w:r>
          </w:p>
        </w:tc>
        <w:tc>
          <w:tcPr>
            <w:tcW w:w="1323" w:type="dxa"/>
            <w:tcBorders>
              <w:top w:val="single" w:sz="8" w:space="0" w:color="auto"/>
              <w:left w:val="nil"/>
              <w:bottom w:val="nil"/>
              <w:right w:val="single" w:sz="8" w:space="0" w:color="auto"/>
            </w:tcBorders>
            <w:shd w:val="clear" w:color="auto" w:fill="auto"/>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Отклонение, тыс. руб.</w:t>
            </w:r>
          </w:p>
        </w:tc>
        <w:tc>
          <w:tcPr>
            <w:tcW w:w="13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исполнения</w:t>
            </w:r>
          </w:p>
        </w:tc>
        <w:tc>
          <w:tcPr>
            <w:tcW w:w="12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Удельный вес в структуре доходов, %</w:t>
            </w:r>
          </w:p>
        </w:tc>
      </w:tr>
      <w:tr w:rsidR="00186F15" w:rsidRPr="00186F15" w:rsidTr="00186F15">
        <w:trPr>
          <w:trHeight w:val="330"/>
        </w:trPr>
        <w:tc>
          <w:tcPr>
            <w:tcW w:w="1958" w:type="dxa"/>
            <w:vMerge/>
            <w:tcBorders>
              <w:top w:val="single" w:sz="8" w:space="0" w:color="auto"/>
              <w:left w:val="single" w:sz="8" w:space="0" w:color="auto"/>
              <w:bottom w:val="single" w:sz="8" w:space="0" w:color="000000"/>
              <w:right w:val="single" w:sz="8" w:space="0" w:color="000000"/>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000000"/>
              <w:bottom w:val="single" w:sz="8" w:space="0" w:color="000000"/>
              <w:right w:val="single" w:sz="8"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337"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w:t>
            </w:r>
          </w:p>
        </w:tc>
        <w:tc>
          <w:tcPr>
            <w:tcW w:w="1323"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w:t>
            </w:r>
          </w:p>
        </w:tc>
        <w:tc>
          <w:tcPr>
            <w:tcW w:w="1328" w:type="dxa"/>
            <w:vMerge/>
            <w:tcBorders>
              <w:top w:val="single" w:sz="8" w:space="0" w:color="auto"/>
              <w:left w:val="single" w:sz="8" w:space="0" w:color="auto"/>
              <w:bottom w:val="single" w:sz="8" w:space="0" w:color="000000"/>
              <w:right w:val="single" w:sz="8"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r>
      <w:tr w:rsidR="00186F15" w:rsidRPr="00186F15" w:rsidTr="00186F15">
        <w:trPr>
          <w:trHeight w:val="960"/>
        </w:trPr>
        <w:tc>
          <w:tcPr>
            <w:tcW w:w="1958" w:type="dxa"/>
            <w:tcBorders>
              <w:top w:val="nil"/>
              <w:left w:val="single" w:sz="8" w:space="0" w:color="auto"/>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605,6</w:t>
            </w:r>
          </w:p>
        </w:tc>
        <w:tc>
          <w:tcPr>
            <w:tcW w:w="1337"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590,1</w:t>
            </w:r>
          </w:p>
        </w:tc>
        <w:tc>
          <w:tcPr>
            <w:tcW w:w="1323"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-15,5</w:t>
            </w:r>
          </w:p>
        </w:tc>
        <w:tc>
          <w:tcPr>
            <w:tcW w:w="132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97,4</w:t>
            </w:r>
          </w:p>
        </w:tc>
        <w:tc>
          <w:tcPr>
            <w:tcW w:w="1206"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4,3</w:t>
            </w:r>
          </w:p>
        </w:tc>
      </w:tr>
      <w:tr w:rsidR="00186F15" w:rsidRPr="00186F15" w:rsidTr="00186F15">
        <w:trPr>
          <w:trHeight w:val="330"/>
        </w:trPr>
        <w:tc>
          <w:tcPr>
            <w:tcW w:w="1958" w:type="dxa"/>
            <w:tcBorders>
              <w:top w:val="nil"/>
              <w:left w:val="single" w:sz="8" w:space="0" w:color="auto"/>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457,9</w:t>
            </w:r>
          </w:p>
        </w:tc>
        <w:tc>
          <w:tcPr>
            <w:tcW w:w="1337"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458,4</w:t>
            </w:r>
          </w:p>
        </w:tc>
        <w:tc>
          <w:tcPr>
            <w:tcW w:w="1323"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0,5</w:t>
            </w:r>
          </w:p>
        </w:tc>
        <w:tc>
          <w:tcPr>
            <w:tcW w:w="132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100,1</w:t>
            </w:r>
          </w:p>
        </w:tc>
        <w:tc>
          <w:tcPr>
            <w:tcW w:w="1206"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3,3</w:t>
            </w:r>
          </w:p>
        </w:tc>
      </w:tr>
      <w:tr w:rsidR="00186F15" w:rsidRPr="00186F15" w:rsidTr="00186F15">
        <w:trPr>
          <w:trHeight w:val="645"/>
        </w:trPr>
        <w:tc>
          <w:tcPr>
            <w:tcW w:w="1958" w:type="dxa"/>
            <w:tcBorders>
              <w:top w:val="nil"/>
              <w:left w:val="single" w:sz="8" w:space="0" w:color="auto"/>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147,7</w:t>
            </w:r>
          </w:p>
        </w:tc>
        <w:tc>
          <w:tcPr>
            <w:tcW w:w="1337"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131,7</w:t>
            </w:r>
          </w:p>
        </w:tc>
        <w:tc>
          <w:tcPr>
            <w:tcW w:w="1323"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-16,0</w:t>
            </w:r>
          </w:p>
        </w:tc>
        <w:tc>
          <w:tcPr>
            <w:tcW w:w="132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89,2</w:t>
            </w:r>
          </w:p>
        </w:tc>
        <w:tc>
          <w:tcPr>
            <w:tcW w:w="1206"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w:t>
            </w:r>
          </w:p>
        </w:tc>
      </w:tr>
      <w:tr w:rsidR="00186F15" w:rsidRPr="00186F15" w:rsidTr="00186F15">
        <w:trPr>
          <w:trHeight w:val="645"/>
        </w:trPr>
        <w:tc>
          <w:tcPr>
            <w:tcW w:w="1958" w:type="dxa"/>
            <w:tcBorders>
              <w:top w:val="nil"/>
              <w:left w:val="single" w:sz="8" w:space="0" w:color="auto"/>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13 253,70</w:t>
            </w:r>
          </w:p>
        </w:tc>
        <w:tc>
          <w:tcPr>
            <w:tcW w:w="1337"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13 213,20</w:t>
            </w:r>
          </w:p>
        </w:tc>
        <w:tc>
          <w:tcPr>
            <w:tcW w:w="1323"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-40,50</w:t>
            </w:r>
          </w:p>
        </w:tc>
        <w:tc>
          <w:tcPr>
            <w:tcW w:w="132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99,7</w:t>
            </w:r>
          </w:p>
        </w:tc>
        <w:tc>
          <w:tcPr>
            <w:tcW w:w="1206"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95,7</w:t>
            </w:r>
          </w:p>
        </w:tc>
      </w:tr>
      <w:tr w:rsidR="00186F15" w:rsidRPr="00186F15" w:rsidTr="00186F15">
        <w:trPr>
          <w:trHeight w:val="330"/>
        </w:trPr>
        <w:tc>
          <w:tcPr>
            <w:tcW w:w="1958" w:type="dxa"/>
            <w:tcBorders>
              <w:top w:val="nil"/>
              <w:left w:val="single" w:sz="8" w:space="0" w:color="auto"/>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13 859,30</w:t>
            </w:r>
          </w:p>
        </w:tc>
        <w:tc>
          <w:tcPr>
            <w:tcW w:w="1337"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13 803,30</w:t>
            </w:r>
          </w:p>
        </w:tc>
        <w:tc>
          <w:tcPr>
            <w:tcW w:w="1323"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-56,0</w:t>
            </w:r>
          </w:p>
        </w:tc>
        <w:tc>
          <w:tcPr>
            <w:tcW w:w="1328"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99,6</w:t>
            </w:r>
          </w:p>
        </w:tc>
        <w:tc>
          <w:tcPr>
            <w:tcW w:w="1206" w:type="dxa"/>
            <w:tcBorders>
              <w:top w:val="nil"/>
              <w:left w:val="nil"/>
              <w:bottom w:val="single" w:sz="8" w:space="0" w:color="auto"/>
              <w:right w:val="single" w:sz="8" w:space="0" w:color="auto"/>
            </w:tcBorders>
            <w:shd w:val="clear" w:color="auto" w:fill="auto"/>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100,0</w:t>
            </w:r>
          </w:p>
        </w:tc>
      </w:tr>
    </w:tbl>
    <w:p w:rsidR="00EA6C4F" w:rsidRDefault="00EA6C4F"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w:t>
      </w:r>
      <w:r w:rsidR="00304D7F">
        <w:rPr>
          <w:rFonts w:ascii="Times New Roman" w:eastAsia="Times New Roman" w:hAnsi="Times New Roman" w:cs="Times New Roman"/>
          <w:color w:val="000000"/>
          <w:sz w:val="28"/>
          <w:szCs w:val="28"/>
          <w:lang w:eastAsia="ru-RU"/>
        </w:rPr>
        <w:t xml:space="preserve">от общего объема доходов </w:t>
      </w:r>
      <w:r>
        <w:rPr>
          <w:rFonts w:ascii="Times New Roman" w:eastAsia="Times New Roman" w:hAnsi="Times New Roman" w:cs="Times New Roman"/>
          <w:color w:val="000000"/>
          <w:sz w:val="28"/>
          <w:szCs w:val="28"/>
          <w:lang w:eastAsia="ru-RU"/>
        </w:rPr>
        <w:t xml:space="preserve">составляет </w:t>
      </w:r>
      <w:r w:rsidR="00EA6C4F">
        <w:rPr>
          <w:rFonts w:ascii="Times New Roman" w:eastAsia="Times New Roman" w:hAnsi="Times New Roman" w:cs="Times New Roman"/>
          <w:color w:val="000000"/>
          <w:sz w:val="28"/>
          <w:szCs w:val="28"/>
          <w:lang w:eastAsia="ru-RU"/>
        </w:rPr>
        <w:t>4,3</w:t>
      </w:r>
      <w:r>
        <w:rPr>
          <w:rFonts w:ascii="Times New Roman" w:eastAsia="Times New Roman" w:hAnsi="Times New Roman" w:cs="Times New Roman"/>
          <w:color w:val="000000"/>
          <w:sz w:val="28"/>
          <w:szCs w:val="28"/>
          <w:lang w:eastAsia="ru-RU"/>
        </w:rPr>
        <w:t xml:space="preserve">%. Процент исполнения </w:t>
      </w:r>
      <w:r w:rsidR="00304D7F">
        <w:rPr>
          <w:rFonts w:ascii="Times New Roman" w:eastAsia="Times New Roman" w:hAnsi="Times New Roman" w:cs="Times New Roman"/>
          <w:color w:val="000000"/>
          <w:sz w:val="28"/>
          <w:szCs w:val="28"/>
          <w:lang w:eastAsia="ru-RU"/>
        </w:rPr>
        <w:t xml:space="preserve">поступлений </w:t>
      </w:r>
      <w:r>
        <w:rPr>
          <w:rFonts w:ascii="Times New Roman" w:eastAsia="Times New Roman" w:hAnsi="Times New Roman" w:cs="Times New Roman"/>
          <w:color w:val="000000"/>
          <w:sz w:val="28"/>
          <w:szCs w:val="28"/>
          <w:lang w:eastAsia="ru-RU"/>
        </w:rPr>
        <w:t>составил</w:t>
      </w:r>
      <w:r w:rsidR="008F2474">
        <w:rPr>
          <w:rFonts w:ascii="Times New Roman" w:eastAsia="Times New Roman" w:hAnsi="Times New Roman" w:cs="Times New Roman"/>
          <w:color w:val="000000"/>
          <w:sz w:val="28"/>
          <w:szCs w:val="28"/>
          <w:lang w:eastAsia="ru-RU"/>
        </w:rPr>
        <w:t xml:space="preserve"> 9</w:t>
      </w:r>
      <w:r w:rsidR="00EA6C4F">
        <w:rPr>
          <w:rFonts w:ascii="Times New Roman" w:eastAsia="Times New Roman" w:hAnsi="Times New Roman" w:cs="Times New Roman"/>
          <w:color w:val="000000"/>
          <w:sz w:val="28"/>
          <w:szCs w:val="28"/>
          <w:lang w:eastAsia="ru-RU"/>
        </w:rPr>
        <w:t>7,</w:t>
      </w:r>
      <w:r w:rsidR="00F9024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8F2474">
        <w:rPr>
          <w:rFonts w:ascii="Times New Roman" w:hAnsi="Times New Roman" w:cs="Times New Roman"/>
          <w:sz w:val="28"/>
          <w:szCs w:val="28"/>
        </w:rPr>
        <w:t xml:space="preserve"> </w:t>
      </w:r>
      <w:r w:rsidRPr="006F011A">
        <w:rPr>
          <w:rFonts w:ascii="Times New Roman" w:hAnsi="Times New Roman" w:cs="Times New Roman"/>
          <w:sz w:val="28"/>
          <w:szCs w:val="28"/>
        </w:rPr>
        <w:t>202</w:t>
      </w:r>
      <w:r w:rsidR="00EA6C4F">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2C3582">
        <w:rPr>
          <w:rFonts w:ascii="Times New Roman" w:hAnsi="Times New Roman" w:cs="Times New Roman"/>
          <w:sz w:val="28"/>
          <w:szCs w:val="28"/>
        </w:rPr>
        <w:t>:</w:t>
      </w:r>
    </w:p>
    <w:tbl>
      <w:tblPr>
        <w:tblW w:w="9513" w:type="dxa"/>
        <w:tblInd w:w="93" w:type="dxa"/>
        <w:tblLook w:val="04A0"/>
      </w:tblPr>
      <w:tblGrid>
        <w:gridCol w:w="3644"/>
        <w:gridCol w:w="1474"/>
        <w:gridCol w:w="1524"/>
        <w:gridCol w:w="1449"/>
        <w:gridCol w:w="1422"/>
      </w:tblGrid>
      <w:tr w:rsidR="00186F15" w:rsidRPr="00186F15" w:rsidTr="00EA6C4F">
        <w:trPr>
          <w:trHeight w:val="2205"/>
        </w:trPr>
        <w:tc>
          <w:tcPr>
            <w:tcW w:w="36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E6E34" w:rsidRPr="007E6E34">
              <w:rPr>
                <w:rFonts w:ascii="Times New Roman" w:eastAsia="Times New Roman" w:hAnsi="Times New Roman" w:cs="Times New Roman"/>
                <w:color w:val="000000"/>
                <w:sz w:val="24"/>
                <w:szCs w:val="24"/>
                <w:lang w:eastAsia="ru-RU"/>
              </w:rPr>
              <w:t xml:space="preserve"> 17.12.2024 № 16-56</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Исполнение</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исполнения</w:t>
            </w:r>
          </w:p>
        </w:tc>
      </w:tr>
      <w:tr w:rsidR="00186F15" w:rsidRPr="00186F15" w:rsidTr="00EA6C4F">
        <w:trPr>
          <w:trHeight w:val="315"/>
        </w:trPr>
        <w:tc>
          <w:tcPr>
            <w:tcW w:w="3644"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тыс. руб.</w:t>
            </w: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r>
      <w:tr w:rsidR="00186F15" w:rsidRPr="00186F15" w:rsidTr="00EA6C4F">
        <w:trPr>
          <w:trHeight w:val="61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457,9</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458,4</w:t>
            </w:r>
          </w:p>
        </w:tc>
        <w:tc>
          <w:tcPr>
            <w:tcW w:w="1449"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0,5</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100,1</w:t>
            </w:r>
          </w:p>
        </w:tc>
      </w:tr>
      <w:tr w:rsidR="00186F15" w:rsidRPr="00186F15" w:rsidTr="00EA6C4F">
        <w:trPr>
          <w:trHeight w:val="55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60,0</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76,1</w:t>
            </w:r>
          </w:p>
        </w:tc>
        <w:tc>
          <w:tcPr>
            <w:tcW w:w="1449"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16,1</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126,8</w:t>
            </w:r>
          </w:p>
        </w:tc>
      </w:tr>
      <w:tr w:rsidR="00186F15" w:rsidRPr="00186F15" w:rsidTr="00EA6C4F">
        <w:trPr>
          <w:trHeight w:val="120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278,9</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299,2</w:t>
            </w:r>
          </w:p>
        </w:tc>
        <w:tc>
          <w:tcPr>
            <w:tcW w:w="1449"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20,3</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107,3</w:t>
            </w:r>
          </w:p>
        </w:tc>
      </w:tr>
      <w:tr w:rsidR="00186F15" w:rsidRPr="00186F15" w:rsidTr="00EA6C4F">
        <w:trPr>
          <w:trHeight w:val="52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32,0</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24,0</w:t>
            </w:r>
          </w:p>
        </w:tc>
        <w:tc>
          <w:tcPr>
            <w:tcW w:w="1449"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-8,0</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75,0</w:t>
            </w:r>
          </w:p>
        </w:tc>
      </w:tr>
      <w:tr w:rsidR="00186F15" w:rsidRPr="00186F15" w:rsidTr="00EA6C4F">
        <w:trPr>
          <w:trHeight w:val="60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2,0</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0,2</w:t>
            </w:r>
          </w:p>
        </w:tc>
        <w:tc>
          <w:tcPr>
            <w:tcW w:w="1449"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-1,8</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10,0</w:t>
            </w:r>
          </w:p>
        </w:tc>
      </w:tr>
      <w:tr w:rsidR="00186F15" w:rsidRPr="00186F15" w:rsidTr="00EA6C4F">
        <w:trPr>
          <w:trHeight w:val="31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Земельный налог</w:t>
            </w:r>
          </w:p>
        </w:tc>
        <w:tc>
          <w:tcPr>
            <w:tcW w:w="1474"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85,0</w:t>
            </w:r>
          </w:p>
        </w:tc>
        <w:tc>
          <w:tcPr>
            <w:tcW w:w="1524"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58,9</w:t>
            </w:r>
          </w:p>
        </w:tc>
        <w:tc>
          <w:tcPr>
            <w:tcW w:w="1449"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-26,1</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69,3</w:t>
            </w:r>
          </w:p>
        </w:tc>
      </w:tr>
    </w:tbl>
    <w:p w:rsidR="00186F15" w:rsidRDefault="00186F15" w:rsidP="00A55F34">
      <w:pPr>
        <w:widowControl w:val="0"/>
        <w:shd w:val="clear" w:color="auto" w:fill="FFFFFF"/>
        <w:autoSpaceDE w:val="0"/>
        <w:autoSpaceDN w:val="0"/>
        <w:adjustRightInd w:val="0"/>
        <w:jc w:val="both"/>
        <w:rPr>
          <w:rFonts w:ascii="Times New Roman" w:hAnsi="Times New Roman" w:cs="Times New Roman"/>
          <w:sz w:val="28"/>
          <w:szCs w:val="28"/>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Налоговые платежи за 202</w:t>
      </w:r>
      <w:r w:rsidR="00EA6C4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поступили в сумме </w:t>
      </w:r>
      <w:r w:rsidR="00CC63A6">
        <w:rPr>
          <w:rFonts w:ascii="Times New Roman" w:eastAsia="Times New Roman" w:hAnsi="Times New Roman" w:cs="Times New Roman"/>
          <w:color w:val="000000"/>
          <w:sz w:val="28"/>
          <w:szCs w:val="28"/>
          <w:lang w:eastAsia="ru-RU"/>
        </w:rPr>
        <w:t>4</w:t>
      </w:r>
      <w:r w:rsidR="00EA6C4F">
        <w:rPr>
          <w:rFonts w:ascii="Times New Roman" w:eastAsia="Times New Roman" w:hAnsi="Times New Roman" w:cs="Times New Roman"/>
          <w:color w:val="000000"/>
          <w:sz w:val="28"/>
          <w:szCs w:val="28"/>
          <w:lang w:eastAsia="ru-RU"/>
        </w:rPr>
        <w:t>58,4</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CC63A6">
        <w:rPr>
          <w:rFonts w:ascii="Times New Roman" w:eastAsia="Times New Roman" w:hAnsi="Times New Roman" w:cs="Times New Roman"/>
          <w:color w:val="000000"/>
          <w:sz w:val="28"/>
          <w:szCs w:val="28"/>
          <w:lang w:eastAsia="ru-RU"/>
        </w:rPr>
        <w:t>45</w:t>
      </w:r>
      <w:r w:rsidR="00EA6C4F">
        <w:rPr>
          <w:rFonts w:ascii="Times New Roman" w:eastAsia="Times New Roman" w:hAnsi="Times New Roman" w:cs="Times New Roman"/>
          <w:color w:val="000000"/>
          <w:sz w:val="28"/>
          <w:szCs w:val="28"/>
          <w:lang w:eastAsia="ru-RU"/>
        </w:rPr>
        <w:t>7,9</w:t>
      </w:r>
      <w:r>
        <w:rPr>
          <w:rFonts w:ascii="Times New Roman" w:eastAsia="Times New Roman" w:hAnsi="Times New Roman" w:cs="Times New Roman"/>
          <w:color w:val="000000"/>
          <w:sz w:val="28"/>
          <w:szCs w:val="28"/>
          <w:lang w:eastAsia="ru-RU"/>
        </w:rPr>
        <w:t xml:space="preserve"> тыс. рублей. Исполнение за 202</w:t>
      </w:r>
      <w:r w:rsidR="00EA6C4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EA6C4F">
        <w:rPr>
          <w:rFonts w:ascii="Times New Roman" w:eastAsia="Times New Roman" w:hAnsi="Times New Roman" w:cs="Times New Roman"/>
          <w:color w:val="000000"/>
          <w:sz w:val="28"/>
          <w:szCs w:val="28"/>
          <w:lang w:eastAsia="ru-RU"/>
        </w:rPr>
        <w:t>100,1</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EA6C4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w:t>
      </w:r>
      <w:r w:rsidR="00846C34">
        <w:rPr>
          <w:rFonts w:ascii="Times New Roman" w:eastAsia="Times New Roman" w:hAnsi="Times New Roman" w:cs="Times New Roman"/>
          <w:color w:val="000000"/>
          <w:sz w:val="28"/>
          <w:szCs w:val="28"/>
          <w:lang w:eastAsia="ru-RU"/>
        </w:rPr>
        <w:t xml:space="preserve"> </w:t>
      </w:r>
      <w:r w:rsidR="00EA6C4F">
        <w:rPr>
          <w:rFonts w:ascii="Times New Roman" w:eastAsia="Times New Roman" w:hAnsi="Times New Roman" w:cs="Times New Roman"/>
          <w:color w:val="000000"/>
          <w:sz w:val="28"/>
          <w:szCs w:val="28"/>
          <w:lang w:eastAsia="ru-RU"/>
        </w:rPr>
        <w:t>3,3</w:t>
      </w:r>
      <w:r>
        <w:rPr>
          <w:rFonts w:ascii="Times New Roman" w:eastAsia="Times New Roman" w:hAnsi="Times New Roman" w:cs="Times New Roman"/>
          <w:color w:val="000000"/>
          <w:sz w:val="28"/>
          <w:szCs w:val="28"/>
          <w:lang w:eastAsia="ru-RU"/>
        </w:rPr>
        <w:t>%</w:t>
      </w:r>
      <w:r w:rsidR="00E54E4B">
        <w:rPr>
          <w:rFonts w:ascii="Times New Roman" w:eastAsia="Times New Roman" w:hAnsi="Times New Roman" w:cs="Times New Roman"/>
          <w:color w:val="000000"/>
          <w:sz w:val="28"/>
          <w:szCs w:val="28"/>
          <w:lang w:eastAsia="ru-RU"/>
        </w:rPr>
        <w:t>, в том числе:</w:t>
      </w:r>
    </w:p>
    <w:p w:rsidR="00E54E4B" w:rsidRDefault="00E54E4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н</w:t>
      </w:r>
      <w:r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поступление составило </w:t>
      </w:r>
      <w:r w:rsidR="00AD1DDA">
        <w:rPr>
          <w:rFonts w:ascii="Times New Roman" w:eastAsia="Times New Roman" w:hAnsi="Times New Roman" w:cs="Times New Roman"/>
          <w:bCs/>
          <w:color w:val="000000"/>
          <w:sz w:val="28"/>
          <w:szCs w:val="28"/>
          <w:lang w:eastAsia="ru-RU"/>
        </w:rPr>
        <w:t>2</w:t>
      </w:r>
      <w:r w:rsidR="00041EEC">
        <w:rPr>
          <w:rFonts w:ascii="Times New Roman" w:eastAsia="Times New Roman" w:hAnsi="Times New Roman" w:cs="Times New Roman"/>
          <w:bCs/>
          <w:color w:val="000000"/>
          <w:sz w:val="28"/>
          <w:szCs w:val="28"/>
          <w:lang w:eastAsia="ru-RU"/>
        </w:rPr>
        <w:t>99,2</w:t>
      </w:r>
      <w:r>
        <w:rPr>
          <w:rFonts w:ascii="Times New Roman" w:eastAsia="Times New Roman" w:hAnsi="Times New Roman" w:cs="Times New Roman"/>
          <w:bCs/>
          <w:color w:val="000000"/>
          <w:sz w:val="28"/>
          <w:szCs w:val="28"/>
          <w:lang w:eastAsia="ru-RU"/>
        </w:rPr>
        <w:t xml:space="preserve"> тыс. рублей, исполнение составило </w:t>
      </w:r>
      <w:r w:rsidR="00817D10">
        <w:rPr>
          <w:rFonts w:ascii="Times New Roman" w:eastAsia="Times New Roman" w:hAnsi="Times New Roman" w:cs="Times New Roman"/>
          <w:bCs/>
          <w:color w:val="000000"/>
          <w:sz w:val="28"/>
          <w:szCs w:val="28"/>
          <w:lang w:eastAsia="ru-RU"/>
        </w:rPr>
        <w:t>1</w:t>
      </w:r>
      <w:r w:rsidR="00041EEC">
        <w:rPr>
          <w:rFonts w:ascii="Times New Roman" w:eastAsia="Times New Roman" w:hAnsi="Times New Roman" w:cs="Times New Roman"/>
          <w:bCs/>
          <w:color w:val="000000"/>
          <w:sz w:val="28"/>
          <w:szCs w:val="28"/>
          <w:lang w:eastAsia="ru-RU"/>
        </w:rPr>
        <w:t>07,3</w:t>
      </w:r>
      <w:r>
        <w:rPr>
          <w:rFonts w:ascii="Times New Roman" w:eastAsia="Times New Roman" w:hAnsi="Times New Roman" w:cs="Times New Roman"/>
          <w:bCs/>
          <w:color w:val="000000"/>
          <w:sz w:val="28"/>
          <w:szCs w:val="28"/>
          <w:lang w:eastAsia="ru-RU"/>
        </w:rPr>
        <w:t>%;</w:t>
      </w:r>
    </w:p>
    <w:p w:rsidR="00CC63A6" w:rsidRDefault="00CC63A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земельный налог, поступление составило </w:t>
      </w:r>
      <w:r w:rsidR="00041EEC">
        <w:rPr>
          <w:rFonts w:ascii="Times New Roman" w:eastAsia="Times New Roman" w:hAnsi="Times New Roman" w:cs="Times New Roman"/>
          <w:bCs/>
          <w:color w:val="000000"/>
          <w:sz w:val="28"/>
          <w:szCs w:val="28"/>
          <w:lang w:eastAsia="ru-RU"/>
        </w:rPr>
        <w:t>58,9</w:t>
      </w:r>
      <w:r>
        <w:rPr>
          <w:rFonts w:ascii="Times New Roman" w:eastAsia="Times New Roman" w:hAnsi="Times New Roman" w:cs="Times New Roman"/>
          <w:bCs/>
          <w:color w:val="000000"/>
          <w:sz w:val="28"/>
          <w:szCs w:val="28"/>
          <w:lang w:eastAsia="ru-RU"/>
        </w:rPr>
        <w:t xml:space="preserve"> тыс. рублей, или </w:t>
      </w:r>
      <w:r w:rsidR="00041EEC">
        <w:rPr>
          <w:rFonts w:ascii="Times New Roman" w:eastAsia="Times New Roman" w:hAnsi="Times New Roman" w:cs="Times New Roman"/>
          <w:bCs/>
          <w:color w:val="000000"/>
          <w:sz w:val="28"/>
          <w:szCs w:val="28"/>
          <w:lang w:eastAsia="ru-RU"/>
        </w:rPr>
        <w:t>69,3</w:t>
      </w:r>
      <w:r>
        <w:rPr>
          <w:rFonts w:ascii="Times New Roman" w:eastAsia="Times New Roman" w:hAnsi="Times New Roman" w:cs="Times New Roman"/>
          <w:bCs/>
          <w:color w:val="000000"/>
          <w:sz w:val="28"/>
          <w:szCs w:val="28"/>
          <w:lang w:eastAsia="ru-RU"/>
        </w:rPr>
        <w:t xml:space="preserve">% от утвержденных назначений; </w:t>
      </w:r>
    </w:p>
    <w:p w:rsidR="00E54E4B" w:rsidRDefault="00E54E4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налог на имущество, поступление составило </w:t>
      </w:r>
      <w:r w:rsidR="00041EEC">
        <w:rPr>
          <w:rFonts w:ascii="Times New Roman" w:eastAsia="Times New Roman" w:hAnsi="Times New Roman" w:cs="Times New Roman"/>
          <w:bCs/>
          <w:color w:val="000000"/>
          <w:sz w:val="28"/>
          <w:szCs w:val="28"/>
          <w:lang w:eastAsia="ru-RU"/>
        </w:rPr>
        <w:t>24,0</w:t>
      </w:r>
      <w:r>
        <w:rPr>
          <w:rFonts w:ascii="Times New Roman" w:eastAsia="Times New Roman" w:hAnsi="Times New Roman" w:cs="Times New Roman"/>
          <w:bCs/>
          <w:color w:val="000000"/>
          <w:sz w:val="28"/>
          <w:szCs w:val="28"/>
          <w:lang w:eastAsia="ru-RU"/>
        </w:rPr>
        <w:t xml:space="preserve"> тыс. рублей, исполнение составило </w:t>
      </w:r>
      <w:r w:rsidR="00041EEC">
        <w:rPr>
          <w:rFonts w:ascii="Times New Roman" w:eastAsia="Times New Roman" w:hAnsi="Times New Roman" w:cs="Times New Roman"/>
          <w:bCs/>
          <w:color w:val="000000"/>
          <w:sz w:val="28"/>
          <w:szCs w:val="28"/>
          <w:lang w:eastAsia="ru-RU"/>
        </w:rPr>
        <w:t>75,0</w:t>
      </w:r>
      <w:r>
        <w:rPr>
          <w:rFonts w:ascii="Times New Roman" w:eastAsia="Times New Roman" w:hAnsi="Times New Roman" w:cs="Times New Roman"/>
          <w:bCs/>
          <w:color w:val="000000"/>
          <w:sz w:val="28"/>
          <w:szCs w:val="28"/>
          <w:lang w:eastAsia="ru-RU"/>
        </w:rPr>
        <w:t xml:space="preserve">%; </w:t>
      </w:r>
    </w:p>
    <w:p w:rsidR="001201EA" w:rsidRDefault="00E54E4B"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1201EA">
        <w:rPr>
          <w:rFonts w:ascii="Times New Roman" w:eastAsia="Times New Roman" w:hAnsi="Times New Roman" w:cs="Times New Roman"/>
          <w:color w:val="000000"/>
          <w:sz w:val="28"/>
          <w:szCs w:val="28"/>
          <w:lang w:eastAsia="ru-RU"/>
        </w:rPr>
        <w:t xml:space="preserve">алог на доходы физических лиц, исполнение составило – </w:t>
      </w:r>
      <w:r w:rsidR="00041EEC">
        <w:rPr>
          <w:rFonts w:ascii="Times New Roman" w:eastAsia="Times New Roman" w:hAnsi="Times New Roman" w:cs="Times New Roman"/>
          <w:color w:val="000000"/>
          <w:sz w:val="28"/>
          <w:szCs w:val="28"/>
          <w:lang w:eastAsia="ru-RU"/>
        </w:rPr>
        <w:t>76,1</w:t>
      </w:r>
      <w:r w:rsidR="001201EA">
        <w:rPr>
          <w:rFonts w:ascii="Times New Roman" w:eastAsia="Times New Roman" w:hAnsi="Times New Roman" w:cs="Times New Roman"/>
          <w:color w:val="000000"/>
          <w:sz w:val="28"/>
          <w:szCs w:val="28"/>
          <w:lang w:eastAsia="ru-RU"/>
        </w:rPr>
        <w:t xml:space="preserve"> тыс. рублей или </w:t>
      </w:r>
      <w:r w:rsidR="00041EEC">
        <w:rPr>
          <w:rFonts w:ascii="Times New Roman" w:eastAsia="Times New Roman" w:hAnsi="Times New Roman" w:cs="Times New Roman"/>
          <w:color w:val="000000"/>
          <w:sz w:val="28"/>
          <w:szCs w:val="28"/>
          <w:lang w:eastAsia="ru-RU"/>
        </w:rPr>
        <w:t>126,8</w:t>
      </w:r>
      <w:r w:rsidR="001201EA">
        <w:rPr>
          <w:rFonts w:ascii="Times New Roman" w:eastAsia="Times New Roman" w:hAnsi="Times New Roman" w:cs="Times New Roman"/>
          <w:color w:val="000000"/>
          <w:sz w:val="28"/>
          <w:szCs w:val="28"/>
          <w:lang w:eastAsia="ru-RU"/>
        </w:rPr>
        <w:t>% от назначений</w:t>
      </w:r>
      <w:r>
        <w:rPr>
          <w:rFonts w:ascii="Times New Roman" w:eastAsia="Times New Roman" w:hAnsi="Times New Roman" w:cs="Times New Roman"/>
          <w:color w:val="000000"/>
          <w:sz w:val="28"/>
          <w:szCs w:val="28"/>
          <w:lang w:eastAsia="ru-RU"/>
        </w:rPr>
        <w:t>;</w:t>
      </w:r>
    </w:p>
    <w:p w:rsidR="008270B5" w:rsidRDefault="00E54E4B"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г</w:t>
      </w:r>
      <w:r w:rsidR="008270B5">
        <w:rPr>
          <w:rFonts w:ascii="Times New Roman" w:eastAsia="Times New Roman" w:hAnsi="Times New Roman" w:cs="Times New Roman"/>
          <w:bCs/>
          <w:color w:val="000000"/>
          <w:sz w:val="28"/>
          <w:szCs w:val="28"/>
          <w:lang w:eastAsia="ru-RU"/>
        </w:rPr>
        <w:t>о</w:t>
      </w:r>
      <w:r w:rsidR="00DC6E26">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041EEC">
        <w:rPr>
          <w:rFonts w:ascii="Times New Roman" w:eastAsia="Times New Roman" w:hAnsi="Times New Roman" w:cs="Times New Roman"/>
          <w:bCs/>
          <w:color w:val="000000"/>
          <w:sz w:val="28"/>
          <w:szCs w:val="28"/>
          <w:lang w:eastAsia="ru-RU"/>
        </w:rPr>
        <w:t>0,2 т</w:t>
      </w:r>
      <w:r w:rsidR="008270B5">
        <w:rPr>
          <w:rFonts w:ascii="Times New Roman" w:eastAsia="Times New Roman" w:hAnsi="Times New Roman" w:cs="Times New Roman"/>
          <w:bCs/>
          <w:color w:val="000000"/>
          <w:sz w:val="28"/>
          <w:szCs w:val="28"/>
          <w:lang w:eastAsia="ru-RU"/>
        </w:rPr>
        <w:t xml:space="preserve">ыс. рублей или </w:t>
      </w:r>
      <w:r w:rsidR="00041EEC">
        <w:rPr>
          <w:rFonts w:ascii="Times New Roman" w:eastAsia="Times New Roman" w:hAnsi="Times New Roman" w:cs="Times New Roman"/>
          <w:bCs/>
          <w:color w:val="000000"/>
          <w:sz w:val="28"/>
          <w:szCs w:val="28"/>
          <w:lang w:eastAsia="ru-RU"/>
        </w:rPr>
        <w:t>10</w:t>
      </w:r>
      <w:r w:rsidR="008C1DF0">
        <w:rPr>
          <w:rFonts w:ascii="Times New Roman" w:eastAsia="Times New Roman" w:hAnsi="Times New Roman" w:cs="Times New Roman"/>
          <w:bCs/>
          <w:color w:val="000000"/>
          <w:sz w:val="28"/>
          <w:szCs w:val="28"/>
          <w:lang w:eastAsia="ru-RU"/>
        </w:rPr>
        <w:t>,0</w:t>
      </w:r>
      <w:r w:rsidR="008270B5">
        <w:rPr>
          <w:rFonts w:ascii="Times New Roman" w:eastAsia="Times New Roman" w:hAnsi="Times New Roman" w:cs="Times New Roman"/>
          <w:bCs/>
          <w:color w:val="000000"/>
          <w:sz w:val="28"/>
          <w:szCs w:val="28"/>
          <w:lang w:eastAsia="ru-RU"/>
        </w:rPr>
        <w:t>% от назначений</w:t>
      </w:r>
      <w:r w:rsidR="008C1DF0">
        <w:rPr>
          <w:rFonts w:ascii="Times New Roman" w:eastAsia="Times New Roman" w:hAnsi="Times New Roman" w:cs="Times New Roman"/>
          <w:bCs/>
          <w:color w:val="000000"/>
          <w:sz w:val="28"/>
          <w:szCs w:val="28"/>
          <w:lang w:eastAsia="ru-RU"/>
        </w:rPr>
        <w:t>.</w:t>
      </w:r>
    </w:p>
    <w:p w:rsidR="008E349E" w:rsidRDefault="00186F15" w:rsidP="00186F15">
      <w:pPr>
        <w:widowControl w:val="0"/>
        <w:shd w:val="clear" w:color="auto" w:fill="FFFFFF"/>
        <w:tabs>
          <w:tab w:val="center" w:pos="4808"/>
          <w:tab w:val="left" w:pos="738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E946AA" w:rsidRPr="00E946AA">
        <w:rPr>
          <w:rFonts w:ascii="Times New Roman" w:hAnsi="Times New Roman" w:cs="Times New Roman"/>
          <w:sz w:val="28"/>
          <w:szCs w:val="28"/>
        </w:rPr>
        <w:t>Структура неналоговых доходов</w:t>
      </w:r>
      <w:r>
        <w:rPr>
          <w:rFonts w:ascii="Times New Roman" w:hAnsi="Times New Roman" w:cs="Times New Roman"/>
          <w:sz w:val="28"/>
          <w:szCs w:val="28"/>
        </w:rPr>
        <w:tab/>
      </w:r>
    </w:p>
    <w:tbl>
      <w:tblPr>
        <w:tblW w:w="9513" w:type="dxa"/>
        <w:tblInd w:w="93" w:type="dxa"/>
        <w:tblLook w:val="04A0"/>
      </w:tblPr>
      <w:tblGrid>
        <w:gridCol w:w="3644"/>
        <w:gridCol w:w="1474"/>
        <w:gridCol w:w="1524"/>
        <w:gridCol w:w="1449"/>
        <w:gridCol w:w="1422"/>
      </w:tblGrid>
      <w:tr w:rsidR="00186F15" w:rsidRPr="00186F15" w:rsidTr="00041EEC">
        <w:trPr>
          <w:trHeight w:val="2835"/>
        </w:trPr>
        <w:tc>
          <w:tcPr>
            <w:tcW w:w="3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E6E34" w:rsidRPr="007E6E34">
              <w:rPr>
                <w:rFonts w:ascii="Times New Roman" w:eastAsia="Times New Roman" w:hAnsi="Times New Roman" w:cs="Times New Roman"/>
                <w:color w:val="000000"/>
                <w:sz w:val="24"/>
                <w:szCs w:val="24"/>
                <w:lang w:eastAsia="ru-RU"/>
              </w:rPr>
              <w:t xml:space="preserve"> 17.12.2024 № 16-56</w:t>
            </w:r>
            <w:r w:rsidRPr="00186F15">
              <w:rPr>
                <w:rFonts w:ascii="Times New Roman" w:eastAsia="Times New Roman" w:hAnsi="Times New Roman" w:cs="Times New Roman"/>
                <w:color w:val="000000"/>
                <w:sz w:val="24"/>
                <w:szCs w:val="24"/>
                <w:lang w:eastAsia="ru-RU"/>
              </w:rPr>
              <w:t>, тыс. руб.</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исполнения</w:t>
            </w:r>
          </w:p>
        </w:tc>
      </w:tr>
      <w:tr w:rsidR="00186F15" w:rsidRPr="00186F15" w:rsidTr="00041EEC">
        <w:trPr>
          <w:trHeight w:val="56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147,7</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131,7</w:t>
            </w:r>
          </w:p>
        </w:tc>
        <w:tc>
          <w:tcPr>
            <w:tcW w:w="1449"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-16,0</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89,2</w:t>
            </w:r>
          </w:p>
        </w:tc>
      </w:tr>
      <w:tr w:rsidR="00186F15" w:rsidRPr="00186F15" w:rsidTr="00041EEC">
        <w:trPr>
          <w:trHeight w:val="838"/>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xml:space="preserve">доходы,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11,0</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6,2</w:t>
            </w:r>
          </w:p>
        </w:tc>
        <w:tc>
          <w:tcPr>
            <w:tcW w:w="1449"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-4,8</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56,4</w:t>
            </w:r>
          </w:p>
        </w:tc>
      </w:tr>
      <w:tr w:rsidR="00186F15" w:rsidRPr="00186F15" w:rsidTr="00041EEC">
        <w:trPr>
          <w:trHeight w:val="85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19,0</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6,3</w:t>
            </w:r>
          </w:p>
        </w:tc>
        <w:tc>
          <w:tcPr>
            <w:tcW w:w="1449"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-12,7</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33,2</w:t>
            </w:r>
          </w:p>
        </w:tc>
      </w:tr>
      <w:tr w:rsidR="00186F15" w:rsidRPr="00186F15" w:rsidTr="00041EEC">
        <w:trPr>
          <w:trHeight w:val="63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0,0</w:t>
            </w:r>
          </w:p>
        </w:tc>
        <w:tc>
          <w:tcPr>
            <w:tcW w:w="1524"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1,5</w:t>
            </w:r>
          </w:p>
        </w:tc>
        <w:tc>
          <w:tcPr>
            <w:tcW w:w="1449"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1,5</w:t>
            </w:r>
          </w:p>
        </w:tc>
        <w:tc>
          <w:tcPr>
            <w:tcW w:w="1422"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right"/>
              <w:rPr>
                <w:rFonts w:ascii="Times New Roman" w:eastAsia="Times New Roman" w:hAnsi="Times New Roman" w:cs="Times New Roman"/>
                <w:color w:val="000000"/>
                <w:sz w:val="24"/>
                <w:szCs w:val="24"/>
                <w:lang w:eastAsia="ru-RU"/>
              </w:rPr>
            </w:pPr>
          </w:p>
        </w:tc>
      </w:tr>
      <w:tr w:rsidR="00186F15" w:rsidRPr="00186F15" w:rsidTr="00041EEC">
        <w:trPr>
          <w:trHeight w:val="616"/>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 и физических лиц</w:t>
            </w:r>
          </w:p>
        </w:tc>
        <w:tc>
          <w:tcPr>
            <w:tcW w:w="1474"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Calibri" w:eastAsia="Times New Roman" w:hAnsi="Calibri" w:cs="Calibri"/>
                <w:color w:val="000000"/>
                <w:sz w:val="24"/>
                <w:szCs w:val="24"/>
                <w:lang w:eastAsia="ru-RU"/>
              </w:rPr>
            </w:pPr>
            <w:r w:rsidRPr="00186F15">
              <w:rPr>
                <w:rFonts w:ascii="Calibri" w:eastAsia="Times New Roman" w:hAnsi="Calibri" w:cs="Calibri"/>
                <w:color w:val="000000"/>
                <w:sz w:val="24"/>
                <w:szCs w:val="24"/>
                <w:lang w:eastAsia="ru-RU"/>
              </w:rPr>
              <w:t>117,7</w:t>
            </w:r>
          </w:p>
        </w:tc>
        <w:tc>
          <w:tcPr>
            <w:tcW w:w="1524"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Calibri" w:eastAsia="Times New Roman" w:hAnsi="Calibri" w:cs="Calibri"/>
                <w:color w:val="000000"/>
                <w:sz w:val="24"/>
                <w:szCs w:val="24"/>
                <w:lang w:eastAsia="ru-RU"/>
              </w:rPr>
            </w:pPr>
            <w:r w:rsidRPr="00186F15">
              <w:rPr>
                <w:rFonts w:ascii="Calibri" w:eastAsia="Times New Roman" w:hAnsi="Calibri" w:cs="Calibri"/>
                <w:color w:val="000000"/>
                <w:sz w:val="24"/>
                <w:szCs w:val="24"/>
                <w:lang w:eastAsia="ru-RU"/>
              </w:rPr>
              <w:t>117,7</w:t>
            </w:r>
          </w:p>
        </w:tc>
        <w:tc>
          <w:tcPr>
            <w:tcW w:w="1449"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Calibri" w:eastAsia="Times New Roman" w:hAnsi="Calibri" w:cs="Calibri"/>
                <w:color w:val="000000"/>
                <w:sz w:val="24"/>
                <w:szCs w:val="24"/>
                <w:lang w:eastAsia="ru-RU"/>
              </w:rPr>
            </w:pPr>
            <w:r w:rsidRPr="00186F15">
              <w:rPr>
                <w:rFonts w:ascii="Calibri" w:eastAsia="Times New Roman" w:hAnsi="Calibri" w:cs="Calibri"/>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186F15" w:rsidRPr="00186F15" w:rsidRDefault="00186F15" w:rsidP="00186F15">
            <w:pPr>
              <w:spacing w:after="0" w:line="240" w:lineRule="auto"/>
              <w:jc w:val="right"/>
              <w:rPr>
                <w:rFonts w:ascii="Calibri" w:eastAsia="Times New Roman" w:hAnsi="Calibri" w:cs="Calibri"/>
                <w:color w:val="000000"/>
                <w:sz w:val="24"/>
                <w:szCs w:val="24"/>
                <w:lang w:eastAsia="ru-RU"/>
              </w:rPr>
            </w:pPr>
            <w:r w:rsidRPr="00186F15">
              <w:rPr>
                <w:rFonts w:ascii="Calibri" w:eastAsia="Times New Roman" w:hAnsi="Calibri" w:cs="Calibri"/>
                <w:color w:val="000000"/>
                <w:sz w:val="24"/>
                <w:szCs w:val="24"/>
                <w:lang w:eastAsia="ru-RU"/>
              </w:rPr>
              <w:t>100,0</w:t>
            </w:r>
          </w:p>
        </w:tc>
      </w:tr>
    </w:tbl>
    <w:p w:rsidR="00E946AA" w:rsidRPr="00436C78" w:rsidRDefault="00E946AA" w:rsidP="00E946AA">
      <w:pPr>
        <w:widowControl w:val="0"/>
        <w:shd w:val="clear" w:color="auto" w:fill="FFFFFF"/>
        <w:autoSpaceDE w:val="0"/>
        <w:autoSpaceDN w:val="0"/>
        <w:adjustRightInd w:val="0"/>
        <w:spacing w:after="0" w:line="240" w:lineRule="auto"/>
        <w:jc w:val="both"/>
        <w:rPr>
          <w:rFonts w:ascii="Times New Roman" w:hAnsi="Times New Roman" w:cs="Times New Roman"/>
        </w:rPr>
      </w:pPr>
    </w:p>
    <w:p w:rsidR="00F16D8B" w:rsidRDefault="008270B5" w:rsidP="00E54E4B">
      <w:pPr>
        <w:spacing w:after="0" w:line="240" w:lineRule="auto"/>
        <w:ind w:firstLine="709"/>
        <w:jc w:val="both"/>
        <w:rPr>
          <w:rFonts w:ascii="Times New Roman" w:hAnsi="Times New Roman" w:cs="Times New Roman"/>
          <w:sz w:val="28"/>
          <w:szCs w:val="28"/>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w:t>
      </w:r>
    </w:p>
    <w:p w:rsidR="00F16D8B" w:rsidRDefault="00F16D8B" w:rsidP="00E54E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426370">
        <w:rPr>
          <w:rFonts w:ascii="Times New Roman" w:hAnsi="Times New Roman" w:cs="Times New Roman"/>
          <w:sz w:val="28"/>
          <w:szCs w:val="28"/>
        </w:rPr>
        <w:t>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041EEC">
        <w:rPr>
          <w:rFonts w:ascii="Times New Roman" w:eastAsia="Times New Roman" w:hAnsi="Times New Roman" w:cs="Times New Roman"/>
          <w:color w:val="000000"/>
          <w:sz w:val="28"/>
          <w:szCs w:val="28"/>
          <w:lang w:eastAsia="ru-RU"/>
        </w:rPr>
        <w:t>4</w:t>
      </w:r>
      <w:r w:rsidR="00426370" w:rsidRPr="001201EA">
        <w:rPr>
          <w:rFonts w:ascii="Times New Roman" w:eastAsia="Times New Roman" w:hAnsi="Times New Roman" w:cs="Times New Roman"/>
          <w:color w:val="000000"/>
          <w:sz w:val="28"/>
          <w:szCs w:val="28"/>
          <w:lang w:eastAsia="ru-RU"/>
        </w:rPr>
        <w:t xml:space="preserve"> год исполнение составило</w:t>
      </w:r>
      <w:r w:rsidR="00004415">
        <w:rPr>
          <w:rFonts w:ascii="Times New Roman" w:eastAsia="Times New Roman" w:hAnsi="Times New Roman" w:cs="Times New Roman"/>
          <w:color w:val="000000"/>
          <w:sz w:val="28"/>
          <w:szCs w:val="28"/>
          <w:lang w:eastAsia="ru-RU"/>
        </w:rPr>
        <w:t xml:space="preserve"> </w:t>
      </w:r>
      <w:r w:rsidR="008C1DF0">
        <w:rPr>
          <w:rFonts w:ascii="Times New Roman" w:eastAsia="Times New Roman" w:hAnsi="Times New Roman" w:cs="Times New Roman"/>
          <w:color w:val="000000"/>
          <w:sz w:val="28"/>
          <w:szCs w:val="28"/>
          <w:lang w:eastAsia="ru-RU"/>
        </w:rPr>
        <w:t>6,2</w:t>
      </w:r>
      <w:r w:rsidR="00426370" w:rsidRPr="001201EA">
        <w:rPr>
          <w:rFonts w:ascii="Times New Roman" w:eastAsia="Times New Roman" w:hAnsi="Times New Roman" w:cs="Times New Roman"/>
          <w:color w:val="000000"/>
          <w:sz w:val="28"/>
          <w:szCs w:val="28"/>
          <w:lang w:eastAsia="ru-RU"/>
        </w:rPr>
        <w:t xml:space="preserve"> тыс. рублей или</w:t>
      </w:r>
      <w:r w:rsidR="00817D10">
        <w:rPr>
          <w:rFonts w:ascii="Times New Roman" w:eastAsia="Times New Roman" w:hAnsi="Times New Roman" w:cs="Times New Roman"/>
          <w:color w:val="000000"/>
          <w:sz w:val="28"/>
          <w:szCs w:val="28"/>
          <w:lang w:eastAsia="ru-RU"/>
        </w:rPr>
        <w:t xml:space="preserve"> </w:t>
      </w:r>
      <w:r w:rsidR="008C1DF0">
        <w:rPr>
          <w:rFonts w:ascii="Times New Roman" w:eastAsia="Times New Roman" w:hAnsi="Times New Roman" w:cs="Times New Roman"/>
          <w:color w:val="000000"/>
          <w:sz w:val="28"/>
          <w:szCs w:val="28"/>
          <w:lang w:eastAsia="ru-RU"/>
        </w:rPr>
        <w:t>56,4</w:t>
      </w:r>
      <w:r w:rsidR="00426370" w:rsidRPr="001201EA">
        <w:rPr>
          <w:rFonts w:ascii="Times New Roman" w:eastAsia="Times New Roman" w:hAnsi="Times New Roman" w:cs="Times New Roman"/>
          <w:color w:val="000000"/>
          <w:sz w:val="28"/>
          <w:szCs w:val="28"/>
          <w:lang w:eastAsia="ru-RU"/>
        </w:rPr>
        <w:t>% от назначений</w:t>
      </w:r>
      <w:r w:rsidR="001201EA">
        <w:rPr>
          <w:rFonts w:ascii="Times New Roman" w:eastAsia="Times New Roman" w:hAnsi="Times New Roman" w:cs="Times New Roman"/>
          <w:color w:val="000000"/>
          <w:sz w:val="28"/>
          <w:szCs w:val="28"/>
          <w:lang w:eastAsia="ru-RU"/>
        </w:rPr>
        <w:t xml:space="preserve">; </w:t>
      </w:r>
    </w:p>
    <w:p w:rsidR="00F16D8B" w:rsidRDefault="00F16D8B" w:rsidP="00E54E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350D5">
        <w:rPr>
          <w:rFonts w:ascii="Times New Roman" w:eastAsia="Times New Roman" w:hAnsi="Times New Roman" w:cs="Times New Roman"/>
          <w:color w:val="000000"/>
          <w:sz w:val="28"/>
          <w:szCs w:val="28"/>
          <w:lang w:eastAsia="ru-RU"/>
        </w:rPr>
        <w:t>д</w:t>
      </w:r>
      <w:r w:rsidR="007350D5" w:rsidRPr="007350D5">
        <w:rPr>
          <w:rFonts w:ascii="Times New Roman" w:eastAsia="Times New Roman" w:hAnsi="Times New Roman" w:cs="Times New Roman"/>
          <w:color w:val="000000"/>
          <w:sz w:val="28"/>
          <w:szCs w:val="28"/>
          <w:lang w:eastAsia="ru-RU"/>
        </w:rPr>
        <w:t>оходы от оказания платных услуги компенсации затрат государства</w:t>
      </w:r>
      <w:r w:rsidR="009C0F0C">
        <w:rPr>
          <w:rFonts w:ascii="Times New Roman" w:eastAsia="Times New Roman" w:hAnsi="Times New Roman" w:cs="Times New Roman"/>
          <w:color w:val="000000"/>
          <w:sz w:val="28"/>
          <w:szCs w:val="28"/>
          <w:lang w:eastAsia="ru-RU"/>
        </w:rPr>
        <w:t xml:space="preserve"> </w:t>
      </w:r>
      <w:r w:rsidR="00DC6E26">
        <w:rPr>
          <w:rFonts w:ascii="Times New Roman" w:eastAsia="Times New Roman" w:hAnsi="Times New Roman" w:cs="Times New Roman"/>
          <w:color w:val="000000"/>
          <w:sz w:val="24"/>
          <w:szCs w:val="24"/>
          <w:lang w:eastAsia="ru-RU"/>
        </w:rPr>
        <w:t xml:space="preserve">-  </w:t>
      </w:r>
      <w:r w:rsidR="001201EA">
        <w:rPr>
          <w:rFonts w:ascii="Times New Roman" w:eastAsia="Times New Roman" w:hAnsi="Times New Roman" w:cs="Times New Roman"/>
          <w:color w:val="000000"/>
          <w:sz w:val="28"/>
          <w:szCs w:val="28"/>
          <w:lang w:eastAsia="ru-RU"/>
        </w:rPr>
        <w:t xml:space="preserve">исполнение </w:t>
      </w:r>
      <w:r w:rsidR="00041EEC">
        <w:rPr>
          <w:rFonts w:ascii="Times New Roman" w:eastAsia="Times New Roman" w:hAnsi="Times New Roman" w:cs="Times New Roman"/>
          <w:color w:val="000000"/>
          <w:sz w:val="28"/>
          <w:szCs w:val="28"/>
          <w:lang w:eastAsia="ru-RU"/>
        </w:rPr>
        <w:t>6,3</w:t>
      </w:r>
      <w:r w:rsidR="00817D10">
        <w:rPr>
          <w:rFonts w:ascii="Times New Roman" w:eastAsia="Times New Roman" w:hAnsi="Times New Roman" w:cs="Times New Roman"/>
          <w:color w:val="000000"/>
          <w:sz w:val="28"/>
          <w:szCs w:val="28"/>
          <w:lang w:eastAsia="ru-RU"/>
        </w:rPr>
        <w:t xml:space="preserve"> </w:t>
      </w:r>
      <w:r w:rsidR="001201EA">
        <w:rPr>
          <w:rFonts w:ascii="Times New Roman" w:eastAsia="Times New Roman" w:hAnsi="Times New Roman" w:cs="Times New Roman"/>
          <w:color w:val="000000"/>
          <w:sz w:val="28"/>
          <w:szCs w:val="28"/>
          <w:lang w:eastAsia="ru-RU"/>
        </w:rPr>
        <w:t xml:space="preserve">тыс. рублей или </w:t>
      </w:r>
      <w:r w:rsidR="00041EEC">
        <w:rPr>
          <w:rFonts w:ascii="Times New Roman" w:eastAsia="Times New Roman" w:hAnsi="Times New Roman" w:cs="Times New Roman"/>
          <w:color w:val="000000"/>
          <w:sz w:val="28"/>
          <w:szCs w:val="28"/>
          <w:lang w:eastAsia="ru-RU"/>
        </w:rPr>
        <w:t>33,2</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w:t>
      </w:r>
    </w:p>
    <w:p w:rsidR="00041EEC" w:rsidRDefault="00F16D8B" w:rsidP="00E54E4B">
      <w:pPr>
        <w:spacing w:after="0" w:line="240" w:lineRule="auto"/>
        <w:ind w:firstLine="709"/>
        <w:jc w:val="both"/>
        <w:rPr>
          <w:rFonts w:ascii="Times New Roman" w:eastAsia="Times New Roman" w:hAnsi="Times New Roman" w:cs="Times New Roman"/>
          <w:color w:val="000000"/>
          <w:sz w:val="28"/>
          <w:szCs w:val="28"/>
          <w:lang w:eastAsia="ru-RU"/>
        </w:rPr>
      </w:pPr>
      <w:r w:rsidRPr="00F16D8B">
        <w:rPr>
          <w:rFonts w:ascii="Times New Roman" w:eastAsia="Times New Roman" w:hAnsi="Times New Roman" w:cs="Times New Roman"/>
          <w:color w:val="000000"/>
          <w:sz w:val="28"/>
          <w:szCs w:val="28"/>
          <w:lang w:eastAsia="ru-RU"/>
        </w:rPr>
        <w:t>- инициативные платежи,</w:t>
      </w:r>
      <w:r>
        <w:rPr>
          <w:rFonts w:ascii="Times New Roman" w:eastAsia="Times New Roman" w:hAnsi="Times New Roman" w:cs="Times New Roman"/>
          <w:color w:val="000000"/>
          <w:sz w:val="28"/>
          <w:szCs w:val="28"/>
          <w:lang w:eastAsia="ru-RU"/>
        </w:rPr>
        <w:t xml:space="preserve"> </w:t>
      </w:r>
      <w:r w:rsidRPr="00F16D8B">
        <w:rPr>
          <w:rFonts w:ascii="Times New Roman" w:eastAsia="Times New Roman" w:hAnsi="Times New Roman" w:cs="Times New Roman"/>
          <w:color w:val="000000"/>
          <w:sz w:val="28"/>
          <w:szCs w:val="28"/>
          <w:lang w:eastAsia="ru-RU"/>
        </w:rPr>
        <w:t>зачисляемые в бюджеты сельских поселений от юридических и физических лиц</w:t>
      </w:r>
      <w:r>
        <w:rPr>
          <w:rFonts w:ascii="Times New Roman" w:eastAsia="Times New Roman" w:hAnsi="Times New Roman" w:cs="Times New Roman"/>
          <w:color w:val="000000"/>
          <w:sz w:val="28"/>
          <w:szCs w:val="28"/>
          <w:lang w:eastAsia="ru-RU"/>
        </w:rPr>
        <w:t xml:space="preserve"> поступили в сумме </w:t>
      </w:r>
      <w:r w:rsidR="00041EEC">
        <w:rPr>
          <w:rFonts w:ascii="Times New Roman" w:eastAsia="Times New Roman" w:hAnsi="Times New Roman" w:cs="Times New Roman"/>
          <w:color w:val="000000"/>
          <w:sz w:val="28"/>
          <w:szCs w:val="28"/>
          <w:lang w:eastAsia="ru-RU"/>
        </w:rPr>
        <w:t>117,7</w:t>
      </w:r>
      <w:r>
        <w:rPr>
          <w:rFonts w:ascii="Times New Roman" w:eastAsia="Times New Roman" w:hAnsi="Times New Roman" w:cs="Times New Roman"/>
          <w:color w:val="000000"/>
          <w:sz w:val="28"/>
          <w:szCs w:val="28"/>
          <w:lang w:eastAsia="ru-RU"/>
        </w:rPr>
        <w:t xml:space="preserve"> тыс. рублей, или 100,0%</w:t>
      </w:r>
      <w:r w:rsidR="00041EEC">
        <w:rPr>
          <w:rFonts w:ascii="Times New Roman" w:eastAsia="Times New Roman" w:hAnsi="Times New Roman" w:cs="Times New Roman"/>
          <w:color w:val="000000"/>
          <w:sz w:val="28"/>
          <w:szCs w:val="28"/>
          <w:lang w:eastAsia="ru-RU"/>
        </w:rPr>
        <w:t>;</w:t>
      </w:r>
    </w:p>
    <w:p w:rsidR="00E577EC" w:rsidRPr="00F16D8B" w:rsidRDefault="00041EEC" w:rsidP="00E54E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поступления от </w:t>
      </w:r>
      <w:r w:rsidRPr="00041EEC">
        <w:rPr>
          <w:rFonts w:ascii="Times New Roman" w:eastAsia="Times New Roman" w:hAnsi="Times New Roman" w:cs="Times New Roman"/>
          <w:color w:val="000000"/>
          <w:sz w:val="28"/>
          <w:szCs w:val="28"/>
          <w:lang w:eastAsia="ru-RU"/>
        </w:rPr>
        <w:t>штрафов, санкций, возмещение ущерба</w:t>
      </w:r>
      <w:r w:rsidR="007F19E2">
        <w:rPr>
          <w:rFonts w:ascii="Times New Roman" w:eastAsia="Times New Roman" w:hAnsi="Times New Roman" w:cs="Times New Roman"/>
          <w:color w:val="000000"/>
          <w:sz w:val="28"/>
          <w:szCs w:val="28"/>
          <w:lang w:eastAsia="ru-RU"/>
        </w:rPr>
        <w:t xml:space="preserve"> в сумме 1,5 тыс. рублей.</w:t>
      </w:r>
    </w:p>
    <w:p w:rsidR="00E577EC" w:rsidRDefault="00E577EC" w:rsidP="00E54E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A165B" w:rsidRPr="00890EC1" w:rsidRDefault="000A165B" w:rsidP="00E54E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5B422E">
        <w:rPr>
          <w:rFonts w:ascii="Times New Roman" w:hAnsi="Times New Roman" w:cs="Times New Roman"/>
          <w:sz w:val="28"/>
          <w:szCs w:val="28"/>
        </w:rPr>
        <w:t>Верх-Казанского</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7F19E2">
        <w:rPr>
          <w:rFonts w:ascii="Times New Roman" w:eastAsia="Times New Roman" w:hAnsi="Times New Roman" w:cs="Times New Roman"/>
          <w:sz w:val="28"/>
          <w:szCs w:val="28"/>
          <w:lang w:eastAsia="ru-RU"/>
        </w:rPr>
        <w:t>4</w:t>
      </w:r>
      <w:r w:rsidRPr="00890EC1">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7F19E2">
        <w:rPr>
          <w:rFonts w:ascii="Times New Roman" w:eastAsia="Times New Roman" w:hAnsi="Times New Roman" w:cs="Times New Roman"/>
          <w:sz w:val="28"/>
          <w:szCs w:val="28"/>
          <w:lang w:eastAsia="ru-RU"/>
        </w:rPr>
        <w:t>13</w:t>
      </w:r>
      <w:r w:rsidR="001F0D4D">
        <w:rPr>
          <w:rFonts w:ascii="Times New Roman" w:eastAsia="Times New Roman" w:hAnsi="Times New Roman" w:cs="Times New Roman"/>
          <w:sz w:val="28"/>
          <w:szCs w:val="28"/>
          <w:lang w:eastAsia="ru-RU"/>
        </w:rPr>
        <w:t> 213,2</w:t>
      </w:r>
      <w:r w:rsidR="008C1DF0">
        <w:rPr>
          <w:rFonts w:ascii="Times New Roman" w:eastAsia="Times New Roman" w:hAnsi="Times New Roman" w:cs="Times New Roman"/>
          <w:sz w:val="28"/>
          <w:szCs w:val="28"/>
          <w:lang w:eastAsia="ru-RU"/>
        </w:rPr>
        <w:t xml:space="preserve"> </w:t>
      </w:r>
      <w:r w:rsidRPr="00890EC1">
        <w:rPr>
          <w:rFonts w:ascii="Times New Roman" w:eastAsia="Times New Roman" w:hAnsi="Times New Roman" w:cs="Times New Roman"/>
          <w:sz w:val="28"/>
          <w:szCs w:val="28"/>
          <w:lang w:eastAsia="ru-RU"/>
        </w:rPr>
        <w:t xml:space="preserve">тыс. рублей, в структуре </w:t>
      </w:r>
      <w:r w:rsidR="0031294B">
        <w:rPr>
          <w:rFonts w:ascii="Times New Roman" w:eastAsia="Times New Roman" w:hAnsi="Times New Roman" w:cs="Times New Roman"/>
          <w:sz w:val="28"/>
          <w:szCs w:val="28"/>
          <w:lang w:eastAsia="ru-RU"/>
        </w:rPr>
        <w:t>9</w:t>
      </w:r>
      <w:r w:rsidR="001F0D4D">
        <w:rPr>
          <w:rFonts w:ascii="Times New Roman" w:eastAsia="Times New Roman" w:hAnsi="Times New Roman" w:cs="Times New Roman"/>
          <w:sz w:val="28"/>
          <w:szCs w:val="28"/>
          <w:lang w:eastAsia="ru-RU"/>
        </w:rPr>
        <w:t>5,7</w:t>
      </w:r>
      <w:r w:rsidR="00E54E4B">
        <w:rPr>
          <w:rFonts w:ascii="Times New Roman" w:eastAsia="Times New Roman" w:hAnsi="Times New Roman" w:cs="Times New Roman"/>
          <w:sz w:val="28"/>
          <w:szCs w:val="28"/>
          <w:lang w:eastAsia="ru-RU"/>
        </w:rPr>
        <w:t>%</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w:t>
      </w:r>
      <w:r w:rsidR="001F0D4D">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1F0D4D">
        <w:rPr>
          <w:rFonts w:ascii="Times New Roman" w:eastAsia="Times New Roman" w:hAnsi="Times New Roman" w:cs="Times New Roman"/>
          <w:sz w:val="28"/>
          <w:szCs w:val="28"/>
          <w:lang w:eastAsia="ru-RU"/>
        </w:rPr>
        <w:t>4 713,4</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1F0D4D">
        <w:rPr>
          <w:rFonts w:ascii="Times New Roman" w:eastAsia="Times New Roman" w:hAnsi="Times New Roman" w:cs="Times New Roman"/>
          <w:sz w:val="28"/>
          <w:szCs w:val="28"/>
          <w:lang w:eastAsia="ru-RU"/>
        </w:rPr>
        <w:t>5 540,5</w:t>
      </w:r>
      <w:r w:rsidRPr="0031294B">
        <w:rPr>
          <w:rFonts w:ascii="Times New Roman" w:eastAsia="Times New Roman" w:hAnsi="Times New Roman" w:cs="Times New Roman"/>
          <w:sz w:val="28"/>
          <w:szCs w:val="28"/>
          <w:lang w:eastAsia="ru-RU"/>
        </w:rPr>
        <w:t xml:space="preserve"> тыс</w:t>
      </w:r>
      <w:r w:rsidRPr="00DF5A5E">
        <w:rPr>
          <w:rFonts w:ascii="Times New Roman" w:eastAsia="Times New Roman" w:hAnsi="Times New Roman" w:cs="Times New Roman"/>
          <w:sz w:val="28"/>
          <w:szCs w:val="28"/>
          <w:lang w:eastAsia="ru-RU"/>
        </w:rPr>
        <w:t>. рублей</w:t>
      </w:r>
      <w:r w:rsidR="00304D7F">
        <w:rPr>
          <w:rFonts w:ascii="Times New Roman" w:eastAsia="Times New Roman" w:hAnsi="Times New Roman" w:cs="Times New Roman"/>
          <w:sz w:val="28"/>
          <w:szCs w:val="28"/>
          <w:lang w:eastAsia="ru-RU"/>
        </w:rPr>
        <w:t xml:space="preserve"> и составили </w:t>
      </w:r>
      <w:r w:rsidR="001F0D4D">
        <w:rPr>
          <w:rFonts w:ascii="Times New Roman" w:eastAsia="Times New Roman" w:hAnsi="Times New Roman" w:cs="Times New Roman"/>
          <w:sz w:val="28"/>
          <w:szCs w:val="28"/>
          <w:lang w:eastAsia="ru-RU"/>
        </w:rPr>
        <w:t>13 253,7</w:t>
      </w:r>
      <w:r w:rsidR="00817D10">
        <w:rPr>
          <w:rFonts w:ascii="Times New Roman" w:eastAsia="Times New Roman" w:hAnsi="Times New Roman" w:cs="Times New Roman"/>
          <w:sz w:val="28"/>
          <w:szCs w:val="28"/>
          <w:lang w:eastAsia="ru-RU"/>
        </w:rPr>
        <w:t xml:space="preserve"> </w:t>
      </w:r>
      <w:r w:rsidR="00304D7F">
        <w:rPr>
          <w:rFonts w:ascii="Times New Roman" w:eastAsia="Times New Roman" w:hAnsi="Times New Roman" w:cs="Times New Roman"/>
          <w:sz w:val="28"/>
          <w:szCs w:val="28"/>
          <w:lang w:eastAsia="ru-RU"/>
        </w:rPr>
        <w:t>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890EC1">
        <w:rPr>
          <w:rFonts w:ascii="Times New Roman" w:eastAsia="Times New Roman" w:hAnsi="Times New Roman" w:cs="Times New Roman"/>
          <w:sz w:val="28"/>
          <w:szCs w:val="28"/>
          <w:lang w:eastAsia="ru-RU"/>
        </w:rPr>
        <w:t>2</w:t>
      </w:r>
      <w:r w:rsidR="001F0D4D">
        <w:rPr>
          <w:rFonts w:ascii="Times New Roman" w:eastAsia="Times New Roman" w:hAnsi="Times New Roman" w:cs="Times New Roman"/>
          <w:sz w:val="28"/>
          <w:szCs w:val="28"/>
          <w:lang w:eastAsia="ru-RU"/>
        </w:rPr>
        <w:t>4</w:t>
      </w:r>
      <w:r w:rsidR="00817D10">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год безвозмездные поступления</w:t>
      </w:r>
      <w:r w:rsidR="00304D7F">
        <w:rPr>
          <w:rFonts w:ascii="Times New Roman" w:eastAsia="Times New Roman" w:hAnsi="Times New Roman" w:cs="Times New Roman"/>
          <w:sz w:val="28"/>
          <w:szCs w:val="28"/>
          <w:lang w:eastAsia="ru-RU"/>
        </w:rPr>
        <w:t xml:space="preserve"> фактически</w:t>
      </w:r>
      <w:r w:rsidRPr="00DF5A5E">
        <w:rPr>
          <w:rFonts w:ascii="Times New Roman" w:eastAsia="Times New Roman" w:hAnsi="Times New Roman" w:cs="Times New Roman"/>
          <w:sz w:val="28"/>
          <w:szCs w:val="28"/>
          <w:lang w:eastAsia="ru-RU"/>
        </w:rPr>
        <w:t xml:space="preserve"> составили </w:t>
      </w:r>
      <w:r w:rsidR="001F0D4D">
        <w:rPr>
          <w:rFonts w:ascii="Times New Roman" w:eastAsia="Times New Roman" w:hAnsi="Times New Roman" w:cs="Times New Roman"/>
          <w:sz w:val="28"/>
          <w:szCs w:val="28"/>
          <w:lang w:eastAsia="ru-RU"/>
        </w:rPr>
        <w:t>13 213,2</w:t>
      </w:r>
      <w:r w:rsidRPr="00DF5A5E">
        <w:rPr>
          <w:rFonts w:ascii="Times New Roman" w:eastAsia="Times New Roman" w:hAnsi="Times New Roman" w:cs="Times New Roman"/>
          <w:sz w:val="28"/>
          <w:szCs w:val="28"/>
          <w:lang w:eastAsia="ru-RU"/>
        </w:rPr>
        <w:t xml:space="preserve"> тыс. рублей или </w:t>
      </w:r>
      <w:r w:rsidR="005E234E">
        <w:rPr>
          <w:rFonts w:ascii="Times New Roman" w:eastAsia="Times New Roman" w:hAnsi="Times New Roman" w:cs="Times New Roman"/>
          <w:sz w:val="28"/>
          <w:szCs w:val="28"/>
          <w:lang w:eastAsia="ru-RU"/>
        </w:rPr>
        <w:t>9</w:t>
      </w:r>
      <w:r w:rsidR="001F0D4D">
        <w:rPr>
          <w:rFonts w:ascii="Times New Roman" w:eastAsia="Times New Roman" w:hAnsi="Times New Roman" w:cs="Times New Roman"/>
          <w:sz w:val="28"/>
          <w:szCs w:val="28"/>
          <w:lang w:eastAsia="ru-RU"/>
        </w:rPr>
        <w:t>9,7</w:t>
      </w:r>
      <w:r w:rsidRPr="00DF5A5E">
        <w:rPr>
          <w:rFonts w:ascii="Times New Roman" w:eastAsia="Times New Roman" w:hAnsi="Times New Roman" w:cs="Times New Roman"/>
          <w:sz w:val="28"/>
          <w:szCs w:val="28"/>
          <w:lang w:eastAsia="ru-RU"/>
        </w:rPr>
        <w:t>%</w:t>
      </w:r>
      <w:r w:rsidR="00C8691E">
        <w:rPr>
          <w:rFonts w:ascii="Times New Roman" w:eastAsia="Times New Roman" w:hAnsi="Times New Roman" w:cs="Times New Roman"/>
          <w:sz w:val="28"/>
          <w:szCs w:val="28"/>
          <w:lang w:eastAsia="ru-RU"/>
        </w:rPr>
        <w:t xml:space="preserve"> от утвержденных назначений</w:t>
      </w:r>
      <w:r w:rsidRPr="00DF5A5E">
        <w:rPr>
          <w:rFonts w:ascii="Times New Roman" w:eastAsia="Times New Roman" w:hAnsi="Times New Roman" w:cs="Times New Roman"/>
          <w:sz w:val="28"/>
          <w:szCs w:val="28"/>
          <w:lang w:eastAsia="ru-RU"/>
        </w:rPr>
        <w:t>.</w:t>
      </w:r>
    </w:p>
    <w:p w:rsidR="00C10806"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1F0D4D" w:rsidRDefault="001F0D4D"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71" w:type="dxa"/>
        <w:tblInd w:w="93" w:type="dxa"/>
        <w:tblLook w:val="04A0"/>
      </w:tblPr>
      <w:tblGrid>
        <w:gridCol w:w="3503"/>
        <w:gridCol w:w="1474"/>
        <w:gridCol w:w="1523"/>
        <w:gridCol w:w="1449"/>
        <w:gridCol w:w="1422"/>
      </w:tblGrid>
      <w:tr w:rsidR="00186F15" w:rsidRPr="00186F15" w:rsidTr="00186F15">
        <w:trPr>
          <w:trHeight w:val="1260"/>
        </w:trPr>
        <w:tc>
          <w:tcPr>
            <w:tcW w:w="35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Утверждено решением о бюджете</w:t>
            </w:r>
          </w:p>
        </w:tc>
        <w:tc>
          <w:tcPr>
            <w:tcW w:w="152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Исполнение, тыс. рублей</w:t>
            </w:r>
          </w:p>
        </w:tc>
        <w:tc>
          <w:tcPr>
            <w:tcW w:w="1449" w:type="dxa"/>
            <w:tcBorders>
              <w:top w:val="single" w:sz="8" w:space="0" w:color="auto"/>
              <w:left w:val="nil"/>
              <w:bottom w:val="nil"/>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исполнения</w:t>
            </w:r>
          </w:p>
        </w:tc>
      </w:tr>
      <w:tr w:rsidR="00186F15" w:rsidRPr="00186F15" w:rsidTr="00186F15">
        <w:trPr>
          <w:trHeight w:val="435"/>
        </w:trPr>
        <w:tc>
          <w:tcPr>
            <w:tcW w:w="3503" w:type="dxa"/>
            <w:vMerge/>
            <w:tcBorders>
              <w:top w:val="single" w:sz="8" w:space="0" w:color="auto"/>
              <w:left w:val="single" w:sz="8" w:space="0" w:color="auto"/>
              <w:bottom w:val="single" w:sz="8" w:space="0" w:color="000000"/>
              <w:right w:val="single" w:sz="8"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c>
          <w:tcPr>
            <w:tcW w:w="1449"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p>
        </w:tc>
      </w:tr>
      <w:tr w:rsidR="00186F15" w:rsidRPr="00186F15" w:rsidTr="00186F15">
        <w:trPr>
          <w:trHeight w:val="600"/>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13 253,7</w:t>
            </w:r>
          </w:p>
        </w:tc>
        <w:tc>
          <w:tcPr>
            <w:tcW w:w="1523"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13 213,2</w:t>
            </w:r>
          </w:p>
        </w:tc>
        <w:tc>
          <w:tcPr>
            <w:tcW w:w="1449"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-40,5</w:t>
            </w:r>
          </w:p>
        </w:tc>
        <w:tc>
          <w:tcPr>
            <w:tcW w:w="1422"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99,7</w:t>
            </w:r>
          </w:p>
        </w:tc>
      </w:tr>
      <w:tr w:rsidR="00186F15" w:rsidRPr="00186F15" w:rsidTr="00186F15">
        <w:trPr>
          <w:trHeight w:val="630"/>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3 488,8</w:t>
            </w:r>
          </w:p>
        </w:tc>
        <w:tc>
          <w:tcPr>
            <w:tcW w:w="1523"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3 488,8</w:t>
            </w:r>
          </w:p>
        </w:tc>
        <w:tc>
          <w:tcPr>
            <w:tcW w:w="1449"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100,0</w:t>
            </w:r>
          </w:p>
        </w:tc>
      </w:tr>
      <w:tr w:rsidR="00186F15" w:rsidRPr="00186F15" w:rsidTr="00186F15">
        <w:trPr>
          <w:trHeight w:val="91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158,1</w:t>
            </w:r>
          </w:p>
        </w:tc>
        <w:tc>
          <w:tcPr>
            <w:tcW w:w="1523"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127,9</w:t>
            </w:r>
          </w:p>
        </w:tc>
        <w:tc>
          <w:tcPr>
            <w:tcW w:w="1449"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-30,2</w:t>
            </w:r>
          </w:p>
        </w:tc>
        <w:tc>
          <w:tcPr>
            <w:tcW w:w="1422"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80,9</w:t>
            </w:r>
          </w:p>
        </w:tc>
      </w:tr>
      <w:tr w:rsidR="00186F15" w:rsidRPr="00186F15" w:rsidTr="00186F15">
        <w:trPr>
          <w:trHeight w:val="73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9 606,8</w:t>
            </w:r>
          </w:p>
        </w:tc>
        <w:tc>
          <w:tcPr>
            <w:tcW w:w="1523"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9 596,5</w:t>
            </w:r>
          </w:p>
        </w:tc>
        <w:tc>
          <w:tcPr>
            <w:tcW w:w="1449"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-10,3</w:t>
            </w:r>
          </w:p>
        </w:tc>
        <w:tc>
          <w:tcPr>
            <w:tcW w:w="1422" w:type="dxa"/>
            <w:tcBorders>
              <w:top w:val="nil"/>
              <w:left w:val="nil"/>
              <w:bottom w:val="single" w:sz="8" w:space="0" w:color="auto"/>
              <w:right w:val="single" w:sz="8"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b/>
                <w:bCs/>
                <w:color w:val="000000"/>
                <w:sz w:val="24"/>
                <w:szCs w:val="24"/>
                <w:lang w:eastAsia="ru-RU"/>
              </w:rPr>
            </w:pPr>
            <w:r w:rsidRPr="00186F15">
              <w:rPr>
                <w:rFonts w:ascii="Times New Roman" w:eastAsia="Times New Roman" w:hAnsi="Times New Roman" w:cs="Times New Roman"/>
                <w:b/>
                <w:bCs/>
                <w:color w:val="000000"/>
                <w:sz w:val="24"/>
                <w:szCs w:val="24"/>
                <w:lang w:eastAsia="ru-RU"/>
              </w:rPr>
              <w:t>99,9</w:t>
            </w:r>
          </w:p>
        </w:tc>
      </w:tr>
    </w:tbl>
    <w:p w:rsidR="00186F15" w:rsidRDefault="00186F15"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составляют:</w:t>
      </w:r>
      <w:r w:rsidR="001F0D4D" w:rsidRPr="001F0D4D">
        <w:rPr>
          <w:rFonts w:ascii="Times New Roman" w:eastAsia="Times New Roman" w:hAnsi="Times New Roman" w:cs="Times New Roman"/>
          <w:color w:val="000000"/>
          <w:sz w:val="24"/>
          <w:szCs w:val="24"/>
          <w:lang w:eastAsia="ru-RU"/>
        </w:rPr>
        <w:t xml:space="preserve"> </w:t>
      </w:r>
      <w:r w:rsidR="001F0D4D">
        <w:rPr>
          <w:rFonts w:ascii="Times New Roman" w:eastAsia="Times New Roman" w:hAnsi="Times New Roman" w:cs="Times New Roman"/>
          <w:color w:val="000000"/>
          <w:sz w:val="24"/>
          <w:szCs w:val="24"/>
          <w:lang w:eastAsia="ru-RU"/>
        </w:rPr>
        <w:t>и</w:t>
      </w:r>
      <w:r w:rsidR="001F0D4D" w:rsidRPr="00186F15">
        <w:rPr>
          <w:rFonts w:ascii="Times New Roman" w:eastAsia="Times New Roman" w:hAnsi="Times New Roman" w:cs="Times New Roman"/>
          <w:color w:val="000000"/>
          <w:sz w:val="24"/>
          <w:szCs w:val="24"/>
          <w:lang w:eastAsia="ru-RU"/>
        </w:rPr>
        <w:t>ные межбюджетные трансферты</w:t>
      </w:r>
      <w:r w:rsidR="001F0D4D">
        <w:rPr>
          <w:rFonts w:ascii="Times New Roman" w:eastAsia="Times New Roman" w:hAnsi="Times New Roman" w:cs="Times New Roman"/>
          <w:color w:val="000000"/>
          <w:sz w:val="24"/>
          <w:szCs w:val="24"/>
          <w:lang w:eastAsia="ru-RU"/>
        </w:rPr>
        <w:t xml:space="preserve"> (72,6%)</w:t>
      </w:r>
      <w:r w:rsidR="00FD5282">
        <w:rPr>
          <w:rFonts w:ascii="Times New Roman" w:eastAsia="Times New Roman" w:hAnsi="Times New Roman" w:cs="Times New Roman"/>
          <w:sz w:val="28"/>
          <w:szCs w:val="28"/>
          <w:lang w:eastAsia="ru-RU"/>
        </w:rPr>
        <w:t xml:space="preserve">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817D10">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sidR="001F0D4D">
        <w:rPr>
          <w:rFonts w:ascii="Times New Roman" w:eastAsia="Times New Roman" w:hAnsi="Times New Roman" w:cs="Times New Roman"/>
          <w:sz w:val="28"/>
          <w:szCs w:val="28"/>
          <w:lang w:eastAsia="ru-RU"/>
        </w:rPr>
        <w:t>26,4</w:t>
      </w:r>
      <w:r w:rsidRPr="00FD5282">
        <w:rPr>
          <w:rFonts w:ascii="Times New Roman" w:eastAsia="Times New Roman" w:hAnsi="Times New Roman" w:cs="Times New Roman"/>
          <w:sz w:val="28"/>
          <w:szCs w:val="28"/>
          <w:lang w:eastAsia="ru-RU"/>
        </w:rPr>
        <w:t>%)</w:t>
      </w:r>
      <w:r w:rsidR="008C1DF0">
        <w:rPr>
          <w:rFonts w:ascii="Times New Roman" w:eastAsia="Times New Roman" w:hAnsi="Times New Roman" w:cs="Times New Roman"/>
          <w:sz w:val="28"/>
          <w:szCs w:val="28"/>
          <w:lang w:eastAsia="ru-RU"/>
        </w:rPr>
        <w:t xml:space="preserve">. </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общий объем расходов бюджета </w:t>
            </w:r>
            <w:r w:rsidR="008C1DF0">
              <w:rPr>
                <w:rFonts w:ascii="Times New Roman" w:hAnsi="Times New Roman" w:cs="Times New Roman"/>
                <w:sz w:val="28"/>
                <w:szCs w:val="28"/>
              </w:rPr>
              <w:t>на</w:t>
            </w:r>
            <w:r>
              <w:rPr>
                <w:rFonts w:ascii="Times New Roman" w:hAnsi="Times New Roman" w:cs="Times New Roman"/>
                <w:sz w:val="28"/>
                <w:szCs w:val="28"/>
              </w:rPr>
              <w:t xml:space="preserve"> 202</w:t>
            </w:r>
            <w:r w:rsidR="00D136A4">
              <w:rPr>
                <w:rFonts w:ascii="Times New Roman" w:hAnsi="Times New Roman" w:cs="Times New Roman"/>
                <w:sz w:val="28"/>
                <w:szCs w:val="28"/>
              </w:rPr>
              <w:t>4</w:t>
            </w:r>
            <w:r>
              <w:rPr>
                <w:rFonts w:ascii="Times New Roman" w:hAnsi="Times New Roman" w:cs="Times New Roman"/>
                <w:sz w:val="28"/>
                <w:szCs w:val="28"/>
              </w:rPr>
              <w:t xml:space="preserve"> год утвержден в сумме </w:t>
            </w:r>
            <w:r w:rsidR="00D136A4">
              <w:rPr>
                <w:rFonts w:ascii="Times New Roman" w:hAnsi="Times New Roman" w:cs="Times New Roman"/>
                <w:sz w:val="28"/>
                <w:szCs w:val="28"/>
              </w:rPr>
              <w:t>5 201,3</w:t>
            </w:r>
            <w:r>
              <w:rPr>
                <w:rFonts w:ascii="Times New Roman" w:hAnsi="Times New Roman" w:cs="Times New Roman"/>
                <w:sz w:val="28"/>
                <w:szCs w:val="28"/>
              </w:rPr>
              <w:t xml:space="preserve"> тыс. рублей.</w:t>
            </w:r>
          </w:p>
          <w:p w:rsidR="00541141" w:rsidRDefault="00F2371F" w:rsidP="005411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D136A4">
              <w:rPr>
                <w:rFonts w:ascii="Times New Roman" w:hAnsi="Times New Roman" w:cs="Times New Roman"/>
                <w:sz w:val="28"/>
                <w:szCs w:val="28"/>
              </w:rPr>
              <w:t>4</w:t>
            </w:r>
            <w:r>
              <w:rPr>
                <w:rFonts w:ascii="Times New Roman" w:hAnsi="Times New Roman" w:cs="Times New Roman"/>
                <w:sz w:val="28"/>
                <w:szCs w:val="28"/>
              </w:rPr>
              <w:t xml:space="preserve"> года в утвержденный бюджет изменения в бюджет вносили </w:t>
            </w:r>
            <w:r w:rsidR="00F7549F">
              <w:rPr>
                <w:rFonts w:ascii="Times New Roman" w:hAnsi="Times New Roman" w:cs="Times New Roman"/>
                <w:sz w:val="28"/>
                <w:szCs w:val="28"/>
              </w:rPr>
              <w:t>несколько</w:t>
            </w:r>
            <w:r>
              <w:rPr>
                <w:rFonts w:ascii="Times New Roman" w:hAnsi="Times New Roman" w:cs="Times New Roman"/>
                <w:sz w:val="28"/>
                <w:szCs w:val="28"/>
              </w:rPr>
              <w:t xml:space="preserve"> ра</w:t>
            </w:r>
            <w:r w:rsidR="00F7549F">
              <w:rPr>
                <w:rFonts w:ascii="Times New Roman" w:hAnsi="Times New Roman" w:cs="Times New Roman"/>
                <w:sz w:val="28"/>
                <w:szCs w:val="28"/>
              </w:rPr>
              <w:t>з</w:t>
            </w:r>
            <w:r w:rsidR="00D136A4">
              <w:rPr>
                <w:rFonts w:ascii="Times New Roman" w:hAnsi="Times New Roman" w:cs="Times New Roman"/>
                <w:sz w:val="28"/>
                <w:szCs w:val="28"/>
              </w:rPr>
              <w:t xml:space="preserve"> и в </w:t>
            </w:r>
            <w:r w:rsidR="00541141">
              <w:rPr>
                <w:rFonts w:ascii="Times New Roman" w:hAnsi="Times New Roman" w:cs="Times New Roman"/>
                <w:sz w:val="28"/>
                <w:szCs w:val="28"/>
              </w:rPr>
              <w:t>последней редакции решения «</w:t>
            </w:r>
            <w:r w:rsidR="00541141" w:rsidRPr="00DF5A5E">
              <w:rPr>
                <w:rFonts w:ascii="Times New Roman" w:eastAsia="Times New Roman" w:hAnsi="Times New Roman" w:cs="Times New Roman"/>
                <w:color w:val="000000"/>
                <w:sz w:val="28"/>
                <w:szCs w:val="28"/>
                <w:lang w:eastAsia="ru-RU"/>
              </w:rPr>
              <w:t xml:space="preserve">О бюджете  </w:t>
            </w:r>
            <w:r w:rsidR="005B422E">
              <w:rPr>
                <w:rFonts w:ascii="Times New Roman" w:hAnsi="Times New Roman" w:cs="Times New Roman"/>
                <w:sz w:val="28"/>
                <w:szCs w:val="28"/>
              </w:rPr>
              <w:t xml:space="preserve">Верх-Казанского </w:t>
            </w:r>
            <w:r w:rsidR="00541141">
              <w:rPr>
                <w:rFonts w:ascii="Times New Roman" w:eastAsia="Times New Roman" w:hAnsi="Times New Roman" w:cs="Times New Roman"/>
                <w:color w:val="000000"/>
                <w:sz w:val="28"/>
                <w:szCs w:val="28"/>
                <w:lang w:eastAsia="ru-RU"/>
              </w:rPr>
              <w:t>сельсовета на 202</w:t>
            </w:r>
            <w:r w:rsidR="00D136A4">
              <w:rPr>
                <w:rFonts w:ascii="Times New Roman" w:eastAsia="Times New Roman" w:hAnsi="Times New Roman" w:cs="Times New Roman"/>
                <w:color w:val="000000"/>
                <w:sz w:val="28"/>
                <w:szCs w:val="28"/>
                <w:lang w:eastAsia="ru-RU"/>
              </w:rPr>
              <w:t>4 год и плановый период 2025-2026 годов» на 2024</w:t>
            </w:r>
            <w:r w:rsidR="00541141">
              <w:rPr>
                <w:rFonts w:ascii="Times New Roman" w:eastAsia="Times New Roman" w:hAnsi="Times New Roman" w:cs="Times New Roman"/>
                <w:color w:val="000000"/>
                <w:sz w:val="28"/>
                <w:szCs w:val="28"/>
                <w:lang w:eastAsia="ru-RU"/>
              </w:rPr>
              <w:t xml:space="preserve"> год</w:t>
            </w:r>
            <w:r w:rsidR="00541141" w:rsidRPr="00DF5A5E">
              <w:rPr>
                <w:rFonts w:ascii="Times New Roman" w:eastAsia="Times New Roman" w:hAnsi="Times New Roman" w:cs="Times New Roman"/>
                <w:color w:val="000000"/>
                <w:sz w:val="28"/>
                <w:szCs w:val="28"/>
                <w:lang w:eastAsia="ru-RU"/>
              </w:rPr>
              <w:t xml:space="preserve"> </w:t>
            </w:r>
            <w:r w:rsidR="00D136A4">
              <w:rPr>
                <w:rFonts w:ascii="Times New Roman" w:eastAsia="Times New Roman" w:hAnsi="Times New Roman" w:cs="Times New Roman"/>
                <w:color w:val="000000"/>
                <w:sz w:val="28"/>
                <w:szCs w:val="28"/>
                <w:lang w:eastAsia="ru-RU"/>
              </w:rPr>
              <w:t xml:space="preserve">бюджетные ассигнования по расходной части бюджета составили </w:t>
            </w:r>
            <w:r w:rsidR="00541141">
              <w:rPr>
                <w:rFonts w:ascii="Times New Roman" w:eastAsia="Times New Roman" w:hAnsi="Times New Roman" w:cs="Times New Roman"/>
                <w:color w:val="000000"/>
                <w:sz w:val="28"/>
                <w:szCs w:val="28"/>
                <w:lang w:eastAsia="ru-RU"/>
              </w:rPr>
              <w:t xml:space="preserve"> </w:t>
            </w:r>
            <w:r w:rsidR="00D136A4">
              <w:rPr>
                <w:rFonts w:ascii="Times New Roman" w:eastAsia="Times New Roman" w:hAnsi="Times New Roman" w:cs="Times New Roman"/>
                <w:color w:val="000000"/>
                <w:sz w:val="28"/>
                <w:szCs w:val="28"/>
                <w:lang w:eastAsia="ru-RU"/>
              </w:rPr>
              <w:t xml:space="preserve">13 859,3 </w:t>
            </w:r>
            <w:r w:rsidR="00541141">
              <w:rPr>
                <w:rFonts w:ascii="Times New Roman" w:eastAsia="Times New Roman" w:hAnsi="Times New Roman" w:cs="Times New Roman"/>
                <w:color w:val="000000"/>
                <w:sz w:val="28"/>
                <w:szCs w:val="28"/>
                <w:lang w:eastAsia="ru-RU"/>
              </w:rPr>
              <w:t xml:space="preserve">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9179E1">
              <w:rPr>
                <w:rFonts w:ascii="Times New Roman" w:hAnsi="Times New Roman" w:cs="Times New Roman"/>
                <w:sz w:val="28"/>
                <w:szCs w:val="28"/>
              </w:rPr>
              <w:t>Верх-Казанского</w:t>
            </w:r>
            <w:r w:rsidR="00817D10">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сельсовета</w:t>
            </w:r>
            <w:r w:rsidR="001D4153">
              <w:rPr>
                <w:rFonts w:ascii="Times New Roman" w:eastAsia="Times New Roman" w:hAnsi="Times New Roman" w:cs="Times New Roman"/>
                <w:color w:val="000000"/>
                <w:sz w:val="28"/>
                <w:szCs w:val="28"/>
                <w:lang w:eastAsia="ru-RU"/>
              </w:rPr>
              <w:t xml:space="preserve"> по расходам в 202</w:t>
            </w:r>
            <w:r w:rsidR="00D136A4">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D136A4">
              <w:rPr>
                <w:rFonts w:ascii="Times New Roman" w:eastAsia="Times New Roman" w:hAnsi="Times New Roman" w:cs="Times New Roman"/>
                <w:color w:val="000000"/>
                <w:sz w:val="28"/>
                <w:szCs w:val="28"/>
                <w:lang w:eastAsia="ru-RU"/>
              </w:rPr>
              <w:t>13 644,8</w:t>
            </w:r>
            <w:r w:rsidR="001D4153">
              <w:rPr>
                <w:rFonts w:ascii="Times New Roman" w:eastAsia="Times New Roman" w:hAnsi="Times New Roman" w:cs="Times New Roman"/>
                <w:color w:val="000000"/>
                <w:sz w:val="28"/>
                <w:szCs w:val="28"/>
                <w:lang w:eastAsia="ru-RU"/>
              </w:rPr>
              <w:t xml:space="preserve"> тыс. рублей.</w:t>
            </w:r>
          </w:p>
          <w:p w:rsidR="00E500E0"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D136A4">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186F15" w:rsidRDefault="00186F15"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73" w:type="dxa"/>
              <w:tblLook w:val="04A0"/>
            </w:tblPr>
            <w:tblGrid>
              <w:gridCol w:w="2305"/>
              <w:gridCol w:w="1818"/>
              <w:gridCol w:w="1341"/>
              <w:gridCol w:w="1385"/>
              <w:gridCol w:w="1372"/>
              <w:gridCol w:w="1385"/>
            </w:tblGrid>
            <w:tr w:rsidR="00186F15" w:rsidRPr="00186F15" w:rsidTr="00186F15">
              <w:trPr>
                <w:trHeight w:val="199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Наименование функциональной статьи</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Раздел/подраздел</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Отклонение,  тыс. руб.</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center"/>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Исполнение, %</w:t>
                  </w:r>
                </w:p>
              </w:tc>
            </w:tr>
            <w:tr w:rsidR="00186F15" w:rsidRPr="00186F15" w:rsidTr="00186F15">
              <w:trPr>
                <w:trHeight w:val="76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0100</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5 219,5</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5 147,9</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-71,6</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98,6</w:t>
                  </w:r>
                </w:p>
              </w:tc>
            </w:tr>
            <w:tr w:rsidR="00186F15" w:rsidRPr="00186F15" w:rsidTr="00186F15">
              <w:trPr>
                <w:trHeight w:val="54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0200</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155,2</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125,0</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-30,2</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80,5</w:t>
                  </w:r>
                </w:p>
              </w:tc>
            </w:tr>
            <w:tr w:rsidR="00186F15" w:rsidRPr="00186F15" w:rsidTr="00186F15">
              <w:trPr>
                <w:trHeight w:val="9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0300</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862,5</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862,2</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-0,3</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100,0</w:t>
                  </w:r>
                </w:p>
              </w:tc>
            </w:tr>
            <w:tr w:rsidR="00186F15" w:rsidRPr="00186F15" w:rsidTr="00186F15">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0400</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6 896,4</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6 785,1</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-111,3</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98,4</w:t>
                  </w:r>
                </w:p>
              </w:tc>
            </w:tr>
            <w:tr w:rsidR="00186F15" w:rsidRPr="00186F15" w:rsidTr="00186F15">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0500</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332,6</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331,5</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-1,1</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99,7</w:t>
                  </w:r>
                </w:p>
              </w:tc>
            </w:tr>
            <w:tr w:rsidR="00186F15" w:rsidRPr="00186F15" w:rsidTr="00186F15">
              <w:trPr>
                <w:trHeight w:val="6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Здравоохранение</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0900</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17,2</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17,2</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100,0</w:t>
                  </w:r>
                </w:p>
              </w:tc>
            </w:tr>
            <w:tr w:rsidR="00186F15" w:rsidRPr="00186F15" w:rsidTr="00186F15">
              <w:trPr>
                <w:trHeight w:val="58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0800</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222,9</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222,9</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100,0</w:t>
                  </w:r>
                </w:p>
              </w:tc>
            </w:tr>
            <w:tr w:rsidR="00186F15" w:rsidRPr="00186F15" w:rsidTr="00186F15">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153,0</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153,0</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100,0</w:t>
                  </w:r>
                </w:p>
              </w:tc>
            </w:tr>
            <w:tr w:rsidR="00186F15" w:rsidRPr="00186F15" w:rsidTr="00186F15">
              <w:trPr>
                <w:trHeight w:val="31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 </w:t>
                  </w:r>
                </w:p>
              </w:tc>
              <w:tc>
                <w:tcPr>
                  <w:tcW w:w="1288"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13 859,3</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13 644,8</w:t>
                  </w:r>
                </w:p>
              </w:tc>
              <w:tc>
                <w:tcPr>
                  <w:tcW w:w="1323"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-214,5</w:t>
                  </w:r>
                </w:p>
              </w:tc>
              <w:tc>
                <w:tcPr>
                  <w:tcW w:w="1337" w:type="dxa"/>
                  <w:tcBorders>
                    <w:top w:val="nil"/>
                    <w:left w:val="nil"/>
                    <w:bottom w:val="single" w:sz="4" w:space="0" w:color="auto"/>
                    <w:right w:val="single" w:sz="4" w:space="0" w:color="auto"/>
                  </w:tcBorders>
                  <w:shd w:val="clear" w:color="auto" w:fill="auto"/>
                  <w:vAlign w:val="bottom"/>
                  <w:hideMark/>
                </w:tcPr>
                <w:p w:rsidR="00186F15" w:rsidRPr="00186F15" w:rsidRDefault="00186F15" w:rsidP="00186F15">
                  <w:pPr>
                    <w:spacing w:after="0" w:line="240" w:lineRule="auto"/>
                    <w:jc w:val="both"/>
                    <w:rPr>
                      <w:rFonts w:ascii="Times New Roman" w:eastAsia="Times New Roman" w:hAnsi="Times New Roman" w:cs="Times New Roman"/>
                      <w:color w:val="000000"/>
                      <w:sz w:val="24"/>
                      <w:szCs w:val="24"/>
                      <w:lang w:eastAsia="ru-RU"/>
                    </w:rPr>
                  </w:pPr>
                  <w:r w:rsidRPr="00186F15">
                    <w:rPr>
                      <w:rFonts w:ascii="Times New Roman" w:eastAsia="Times New Roman" w:hAnsi="Times New Roman" w:cs="Times New Roman"/>
                      <w:color w:val="000000"/>
                      <w:sz w:val="24"/>
                      <w:szCs w:val="24"/>
                      <w:lang w:eastAsia="ru-RU"/>
                    </w:rPr>
                    <w:t>98,5</w:t>
                  </w:r>
                </w:p>
              </w:tc>
            </w:tr>
          </w:tbl>
          <w:p w:rsidR="00DA7C5E" w:rsidRPr="00A55F34" w:rsidRDefault="00DA7C5E" w:rsidP="001C24D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D136A4" w:rsidRDefault="00D136A4"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35162"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D136A4">
        <w:rPr>
          <w:rFonts w:ascii="Times New Roman" w:eastAsia="Times New Roman" w:hAnsi="Times New Roman" w:cs="Times New Roman"/>
          <w:color w:val="000000"/>
          <w:sz w:val="28"/>
          <w:szCs w:val="28"/>
          <w:lang w:eastAsia="ru-RU"/>
        </w:rPr>
        <w:t>13 644,8</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817D10">
        <w:rPr>
          <w:rFonts w:ascii="Times New Roman" w:eastAsia="Times New Roman" w:hAnsi="Times New Roman" w:cs="Times New Roman"/>
          <w:color w:val="000000"/>
          <w:sz w:val="28"/>
          <w:szCs w:val="28"/>
          <w:lang w:eastAsia="ru-RU"/>
        </w:rPr>
        <w:t>8,</w:t>
      </w:r>
      <w:r w:rsidR="00D136A4">
        <w:rPr>
          <w:rFonts w:ascii="Times New Roman" w:eastAsia="Times New Roman" w:hAnsi="Times New Roman" w:cs="Times New Roman"/>
          <w:color w:val="000000"/>
          <w:sz w:val="28"/>
          <w:szCs w:val="28"/>
          <w:lang w:eastAsia="ru-RU"/>
        </w:rPr>
        <w:t>5</w:t>
      </w:r>
      <w:r w:rsidR="00F565FF">
        <w:rPr>
          <w:rFonts w:ascii="Times New Roman" w:eastAsia="Times New Roman" w:hAnsi="Times New Roman" w:cs="Times New Roman"/>
          <w:color w:val="000000"/>
          <w:sz w:val="28"/>
          <w:szCs w:val="28"/>
          <w:lang w:eastAsia="ru-RU"/>
        </w:rPr>
        <w:t>%</w:t>
      </w:r>
      <w:r w:rsidR="00117BC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35162">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исполнен</w:t>
      </w:r>
      <w:r w:rsidR="00C35162">
        <w:rPr>
          <w:rFonts w:ascii="Times New Roman" w:eastAsia="Times New Roman" w:hAnsi="Times New Roman" w:cs="Times New Roman"/>
          <w:color w:val="000000"/>
          <w:sz w:val="28"/>
          <w:szCs w:val="28"/>
          <w:lang w:eastAsia="ru-RU"/>
        </w:rPr>
        <w:t xml:space="preserve">ие </w:t>
      </w:r>
      <w:r>
        <w:rPr>
          <w:rFonts w:ascii="Times New Roman" w:eastAsia="Times New Roman" w:hAnsi="Times New Roman" w:cs="Times New Roman"/>
          <w:color w:val="000000"/>
          <w:sz w:val="28"/>
          <w:szCs w:val="28"/>
          <w:lang w:eastAsia="ru-RU"/>
        </w:rPr>
        <w:t xml:space="preserve"> на сумму </w:t>
      </w:r>
      <w:r w:rsidR="00D136A4">
        <w:rPr>
          <w:rFonts w:ascii="Times New Roman" w:eastAsia="Times New Roman" w:hAnsi="Times New Roman" w:cs="Times New Roman"/>
          <w:color w:val="000000"/>
          <w:sz w:val="28"/>
          <w:szCs w:val="28"/>
          <w:lang w:eastAsia="ru-RU"/>
        </w:rPr>
        <w:t>214,5</w:t>
      </w:r>
      <w:r>
        <w:rPr>
          <w:rFonts w:ascii="Times New Roman" w:eastAsia="Times New Roman" w:hAnsi="Times New Roman" w:cs="Times New Roman"/>
          <w:color w:val="000000"/>
          <w:sz w:val="28"/>
          <w:szCs w:val="28"/>
          <w:lang w:eastAsia="ru-RU"/>
        </w:rPr>
        <w:t xml:space="preserve"> тыс. рублей или на </w:t>
      </w:r>
      <w:r w:rsidR="00817D10">
        <w:rPr>
          <w:rFonts w:ascii="Times New Roman" w:eastAsia="Times New Roman" w:hAnsi="Times New Roman" w:cs="Times New Roman"/>
          <w:color w:val="000000"/>
          <w:sz w:val="28"/>
          <w:szCs w:val="28"/>
          <w:lang w:eastAsia="ru-RU"/>
        </w:rPr>
        <w:t>1,</w:t>
      </w:r>
      <w:r w:rsidR="00D136A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00771942">
        <w:rPr>
          <w:rFonts w:ascii="Times New Roman" w:eastAsia="Times New Roman" w:hAnsi="Times New Roman" w:cs="Times New Roman"/>
          <w:color w:val="000000"/>
          <w:sz w:val="28"/>
          <w:szCs w:val="28"/>
          <w:lang w:eastAsia="ru-RU"/>
        </w:rPr>
        <w:t>.</w:t>
      </w:r>
    </w:p>
    <w:p w:rsidR="00710959" w:rsidRPr="00D83545" w:rsidRDefault="0071095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3545">
        <w:rPr>
          <w:rFonts w:ascii="Times New Roman" w:eastAsia="Times New Roman" w:hAnsi="Times New Roman" w:cs="Times New Roman"/>
          <w:color w:val="000000"/>
          <w:sz w:val="28"/>
          <w:szCs w:val="28"/>
          <w:lang w:eastAsia="ru-RU"/>
        </w:rPr>
        <w:t>В ф. 0503164 отражена причина неисполнение доведенных бюджетных ассигнований</w:t>
      </w:r>
      <w:r w:rsidR="00D83545" w:rsidRPr="00D83545">
        <w:rPr>
          <w:rFonts w:ascii="Times New Roman" w:eastAsia="Times New Roman" w:hAnsi="Times New Roman" w:cs="Times New Roman"/>
          <w:color w:val="000000"/>
          <w:sz w:val="28"/>
          <w:szCs w:val="28"/>
          <w:lang w:eastAsia="ru-RU"/>
        </w:rPr>
        <w:t>, где основной причиной указано, что оплата произведена по факту выполненных работ</w:t>
      </w:r>
      <w:r w:rsidR="00D136A4">
        <w:rPr>
          <w:rFonts w:ascii="Times New Roman" w:eastAsia="Times New Roman" w:hAnsi="Times New Roman" w:cs="Times New Roman"/>
          <w:color w:val="000000"/>
          <w:sz w:val="28"/>
          <w:szCs w:val="28"/>
          <w:lang w:eastAsia="ru-RU"/>
        </w:rPr>
        <w:t xml:space="preserve"> (по потребности)</w:t>
      </w:r>
      <w:r w:rsidR="00D83545" w:rsidRPr="00D83545">
        <w:rPr>
          <w:rFonts w:ascii="Times New Roman" w:eastAsia="Times New Roman" w:hAnsi="Times New Roman" w:cs="Times New Roman"/>
          <w:color w:val="000000"/>
          <w:sz w:val="28"/>
          <w:szCs w:val="28"/>
          <w:lang w:eastAsia="ru-RU"/>
        </w:rPr>
        <w:t>.</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D136A4">
        <w:rPr>
          <w:rFonts w:ascii="Times New Roman" w:eastAsia="Times New Roman" w:hAnsi="Times New Roman" w:cs="Times New Roman"/>
          <w:color w:val="000000"/>
          <w:sz w:val="28"/>
          <w:szCs w:val="28"/>
          <w:lang w:eastAsia="ru-RU"/>
        </w:rPr>
        <w:t>37,7</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22215C">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D136A4">
        <w:rPr>
          <w:rFonts w:ascii="Times New Roman" w:eastAsia="Times New Roman" w:hAnsi="Times New Roman" w:cs="Times New Roman"/>
          <w:color w:val="000000"/>
          <w:sz w:val="28"/>
          <w:szCs w:val="28"/>
          <w:lang w:eastAsia="ru-RU"/>
        </w:rPr>
        <w:t>0,9</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D136A4">
        <w:rPr>
          <w:rFonts w:ascii="Times New Roman" w:eastAsia="Times New Roman" w:hAnsi="Times New Roman" w:cs="Times New Roman"/>
          <w:color w:val="000000"/>
          <w:sz w:val="28"/>
          <w:szCs w:val="28"/>
          <w:lang w:eastAsia="ru-RU"/>
        </w:rPr>
        <w:t>6,</w:t>
      </w:r>
      <w:r w:rsidR="00C35162">
        <w:rPr>
          <w:rFonts w:ascii="Times New Roman" w:eastAsia="Times New Roman" w:hAnsi="Times New Roman" w:cs="Times New Roman"/>
          <w:color w:val="000000"/>
          <w:sz w:val="28"/>
          <w:szCs w:val="28"/>
          <w:lang w:eastAsia="ru-RU"/>
        </w:rPr>
        <w:t>3</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D136A4">
        <w:rPr>
          <w:rFonts w:ascii="Times New Roman" w:eastAsia="Times New Roman" w:hAnsi="Times New Roman" w:cs="Times New Roman"/>
          <w:color w:val="000000"/>
          <w:sz w:val="28"/>
          <w:szCs w:val="28"/>
          <w:lang w:eastAsia="ru-RU"/>
        </w:rPr>
        <w:t>49,7</w:t>
      </w:r>
      <w:r w:rsidR="0022215C">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D136A4">
        <w:rPr>
          <w:rFonts w:ascii="Times New Roman" w:eastAsia="Times New Roman" w:hAnsi="Times New Roman" w:cs="Times New Roman"/>
          <w:color w:val="000000"/>
          <w:sz w:val="28"/>
          <w:szCs w:val="28"/>
          <w:lang w:eastAsia="ru-RU"/>
        </w:rPr>
        <w:t>2,</w:t>
      </w:r>
      <w:r w:rsidR="00C35162">
        <w:rPr>
          <w:rFonts w:ascii="Times New Roman" w:eastAsia="Times New Roman" w:hAnsi="Times New Roman" w:cs="Times New Roman"/>
          <w:color w:val="000000"/>
          <w:sz w:val="28"/>
          <w:szCs w:val="28"/>
          <w:lang w:eastAsia="ru-RU"/>
        </w:rPr>
        <w:t>4</w:t>
      </w:r>
      <w:r w:rsidRPr="009C24E2">
        <w:rPr>
          <w:rFonts w:ascii="Times New Roman" w:eastAsia="Times New Roman" w:hAnsi="Times New Roman" w:cs="Times New Roman"/>
          <w:color w:val="000000"/>
          <w:sz w:val="28"/>
          <w:szCs w:val="28"/>
          <w:lang w:eastAsia="ru-RU"/>
        </w:rPr>
        <w:t>%</w:t>
      </w:r>
      <w:r w:rsidR="00E277E4">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D136A4">
        <w:rPr>
          <w:rFonts w:ascii="Times New Roman" w:eastAsia="Times New Roman" w:hAnsi="Times New Roman" w:cs="Times New Roman"/>
          <w:color w:val="000000"/>
          <w:sz w:val="28"/>
          <w:szCs w:val="28"/>
          <w:lang w:eastAsia="ru-RU"/>
        </w:rPr>
        <w:t>1,6</w:t>
      </w:r>
      <w:r w:rsidRPr="009C24E2">
        <w:rPr>
          <w:rFonts w:ascii="Times New Roman" w:eastAsia="Times New Roman" w:hAnsi="Times New Roman" w:cs="Times New Roman"/>
          <w:color w:val="000000"/>
          <w:sz w:val="28"/>
          <w:szCs w:val="28"/>
          <w:lang w:eastAsia="ru-RU"/>
        </w:rPr>
        <w:t>%</w:t>
      </w:r>
      <w:r w:rsidR="00145C1F">
        <w:rPr>
          <w:rFonts w:ascii="Times New Roman" w:eastAsia="Times New Roman" w:hAnsi="Times New Roman" w:cs="Times New Roman"/>
          <w:color w:val="000000"/>
          <w:sz w:val="28"/>
          <w:szCs w:val="28"/>
          <w:lang w:eastAsia="ru-RU"/>
        </w:rPr>
        <w:t>;</w:t>
      </w:r>
    </w:p>
    <w:p w:rsidR="00D136A4" w:rsidRDefault="00145C1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Здравоохранение – </w:t>
      </w:r>
      <w:r w:rsidR="00037D5D">
        <w:rPr>
          <w:rFonts w:ascii="Times New Roman" w:eastAsia="Times New Roman" w:hAnsi="Times New Roman" w:cs="Times New Roman"/>
          <w:color w:val="000000"/>
          <w:sz w:val="28"/>
          <w:szCs w:val="28"/>
          <w:lang w:eastAsia="ru-RU"/>
        </w:rPr>
        <w:t>0</w:t>
      </w:r>
      <w:r w:rsidR="00D136A4">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D136A4">
        <w:rPr>
          <w:rFonts w:ascii="Times New Roman" w:eastAsia="Times New Roman" w:hAnsi="Times New Roman" w:cs="Times New Roman"/>
          <w:color w:val="000000"/>
          <w:sz w:val="28"/>
          <w:szCs w:val="28"/>
          <w:lang w:eastAsia="ru-RU"/>
        </w:rPr>
        <w:t>;</w:t>
      </w:r>
    </w:p>
    <w:p w:rsidR="009C24E2" w:rsidRDefault="00D136A4"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1,1%</w:t>
      </w:r>
      <w:r w:rsidR="009B56DC">
        <w:rPr>
          <w:rFonts w:ascii="Times New Roman" w:eastAsia="Times New Roman" w:hAnsi="Times New Roman" w:cs="Times New Roman"/>
          <w:color w:val="000000"/>
          <w:sz w:val="28"/>
          <w:szCs w:val="28"/>
          <w:lang w:eastAsia="ru-RU"/>
        </w:rPr>
        <w:t>.</w:t>
      </w:r>
    </w:p>
    <w:p w:rsidR="00E277E4" w:rsidRPr="009C24E2" w:rsidRDefault="00E277E4" w:rsidP="009C24E2">
      <w:pPr>
        <w:spacing w:after="0" w:line="240" w:lineRule="auto"/>
        <w:ind w:firstLine="709"/>
        <w:jc w:val="both"/>
        <w:rPr>
          <w:rFonts w:ascii="Times New Roman" w:eastAsia="Times New Roman" w:hAnsi="Times New Roman" w:cs="Times New Roman"/>
          <w:color w:val="000000"/>
          <w:sz w:val="28"/>
          <w:szCs w:val="28"/>
          <w:lang w:eastAsia="ru-RU"/>
        </w:rPr>
      </w:pP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D136A4">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w:t>
      </w:r>
      <w:r w:rsidR="0022215C">
        <w:rPr>
          <w:rFonts w:ascii="Times New Roman" w:eastAsia="Times New Roman" w:hAnsi="Times New Roman" w:cs="Times New Roman"/>
          <w:bCs/>
          <w:color w:val="000000"/>
          <w:sz w:val="28"/>
          <w:szCs w:val="28"/>
          <w:lang w:eastAsia="ru-RU"/>
        </w:rPr>
        <w:t>4</w:t>
      </w:r>
      <w:r w:rsidR="00D8354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w:t>
      </w:r>
      <w:r w:rsidR="00C8691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муниципальных программ направлено </w:t>
      </w:r>
      <w:r w:rsidR="00D83545">
        <w:rPr>
          <w:rFonts w:ascii="Times New Roman" w:eastAsia="Times New Roman" w:hAnsi="Times New Roman" w:cs="Times New Roman"/>
          <w:bCs/>
          <w:color w:val="000000"/>
          <w:sz w:val="28"/>
          <w:szCs w:val="28"/>
          <w:lang w:eastAsia="ru-RU"/>
        </w:rPr>
        <w:t>1</w:t>
      </w:r>
      <w:r w:rsidR="0048288F">
        <w:rPr>
          <w:rFonts w:ascii="Times New Roman" w:eastAsia="Times New Roman" w:hAnsi="Times New Roman" w:cs="Times New Roman"/>
          <w:bCs/>
          <w:color w:val="000000"/>
          <w:sz w:val="28"/>
          <w:szCs w:val="28"/>
          <w:lang w:eastAsia="ru-RU"/>
        </w:rPr>
        <w:t> 893,0</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w:t>
      </w:r>
      <w:r w:rsidR="00037D5D">
        <w:rPr>
          <w:rFonts w:ascii="Times New Roman" w:eastAsia="Times New Roman" w:hAnsi="Times New Roman" w:cs="Times New Roman"/>
          <w:bCs/>
          <w:color w:val="000000"/>
          <w:sz w:val="28"/>
          <w:szCs w:val="28"/>
          <w:lang w:eastAsia="ru-RU"/>
        </w:rPr>
        <w:t xml:space="preserve"> </w:t>
      </w:r>
      <w:r w:rsidR="00D83545">
        <w:rPr>
          <w:rFonts w:ascii="Times New Roman" w:eastAsia="Times New Roman" w:hAnsi="Times New Roman" w:cs="Times New Roman"/>
          <w:bCs/>
          <w:color w:val="000000"/>
          <w:sz w:val="28"/>
          <w:szCs w:val="28"/>
          <w:lang w:eastAsia="ru-RU"/>
        </w:rPr>
        <w:t>1</w:t>
      </w:r>
      <w:r w:rsidR="0048288F">
        <w:rPr>
          <w:rFonts w:ascii="Times New Roman" w:eastAsia="Times New Roman" w:hAnsi="Times New Roman" w:cs="Times New Roman"/>
          <w:bCs/>
          <w:color w:val="000000"/>
          <w:sz w:val="28"/>
          <w:szCs w:val="28"/>
          <w:lang w:eastAsia="ru-RU"/>
        </w:rPr>
        <w:t>3,9</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186F15" w:rsidRDefault="00186F15"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654" w:type="dxa"/>
        <w:tblInd w:w="93" w:type="dxa"/>
        <w:tblLook w:val="04A0"/>
      </w:tblPr>
      <w:tblGrid>
        <w:gridCol w:w="4410"/>
        <w:gridCol w:w="1498"/>
        <w:gridCol w:w="1478"/>
        <w:gridCol w:w="1276"/>
        <w:gridCol w:w="992"/>
      </w:tblGrid>
      <w:tr w:rsidR="00476D17" w:rsidRPr="00476D17" w:rsidTr="006D23F8">
        <w:trPr>
          <w:trHeight w:val="28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Наименование муниципальной программы</w:t>
            </w:r>
          </w:p>
        </w:tc>
        <w:tc>
          <w:tcPr>
            <w:tcW w:w="14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6D17" w:rsidRPr="00476D17" w:rsidRDefault="00476D17" w:rsidP="00C35162">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35162">
              <w:rPr>
                <w:rFonts w:ascii="Times New Roman" w:eastAsia="Times New Roman" w:hAnsi="Times New Roman" w:cs="Times New Roman"/>
                <w:color w:val="000000"/>
                <w:sz w:val="24"/>
                <w:szCs w:val="24"/>
                <w:lang w:eastAsia="ru-RU"/>
              </w:rPr>
              <w:t>04</w:t>
            </w:r>
            <w:r w:rsidR="000576F9">
              <w:rPr>
                <w:rFonts w:ascii="Times New Roman" w:hAnsi="Times New Roman" w:cs="Times New Roman"/>
                <w:sz w:val="24"/>
                <w:szCs w:val="24"/>
              </w:rPr>
              <w:t>.</w:t>
            </w:r>
            <w:r w:rsidR="000576F9" w:rsidRPr="00866C47">
              <w:rPr>
                <w:rFonts w:ascii="Times New Roman" w:hAnsi="Times New Roman" w:cs="Times New Roman"/>
                <w:color w:val="000000"/>
                <w:sz w:val="24"/>
                <w:szCs w:val="24"/>
              </w:rPr>
              <w:t>1</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.202</w:t>
            </w:r>
            <w:r w:rsidR="00C35162">
              <w:rPr>
                <w:rFonts w:ascii="Times New Roman" w:hAnsi="Times New Roman" w:cs="Times New Roman"/>
                <w:color w:val="000000"/>
                <w:sz w:val="24"/>
                <w:szCs w:val="24"/>
              </w:rPr>
              <w:t>3</w:t>
            </w:r>
            <w:r w:rsidR="000576F9" w:rsidRPr="00866C47">
              <w:rPr>
                <w:rFonts w:ascii="Times New Roman" w:hAnsi="Times New Roman" w:cs="Times New Roman"/>
                <w:color w:val="000000"/>
                <w:sz w:val="24"/>
                <w:szCs w:val="24"/>
              </w:rPr>
              <w:t xml:space="preserve"> № </w:t>
            </w:r>
            <w:r w:rsidR="00C35162">
              <w:rPr>
                <w:rFonts w:ascii="Times New Roman" w:hAnsi="Times New Roman" w:cs="Times New Roman"/>
                <w:color w:val="000000"/>
                <w:sz w:val="24"/>
                <w:szCs w:val="24"/>
              </w:rPr>
              <w:t>4-16</w:t>
            </w:r>
            <w:r w:rsidRPr="00476D17">
              <w:rPr>
                <w:rFonts w:ascii="Times New Roman" w:eastAsia="Times New Roman" w:hAnsi="Times New Roman" w:cs="Times New Roman"/>
                <w:color w:val="000000"/>
                <w:sz w:val="24"/>
                <w:szCs w:val="24"/>
                <w:lang w:eastAsia="ru-RU"/>
              </w:rPr>
              <w:t>, тыс. руб.</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cente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исполнение, тыс. р</w:t>
            </w:r>
            <w:r w:rsidR="00B3763A">
              <w:rPr>
                <w:rFonts w:ascii="Times New Roman" w:eastAsia="Times New Roman" w:hAnsi="Times New Roman" w:cs="Times New Roman"/>
                <w:color w:val="000000"/>
                <w:sz w:val="24"/>
                <w:szCs w:val="24"/>
                <w:lang w:eastAsia="ru-RU"/>
              </w:rPr>
              <w:t>у</w:t>
            </w:r>
            <w:r w:rsidRPr="00476D17">
              <w:rPr>
                <w:rFonts w:ascii="Times New Roman" w:eastAsia="Times New Roman" w:hAnsi="Times New Roman" w:cs="Times New Roman"/>
                <w:color w:val="000000"/>
                <w:sz w:val="24"/>
                <w:szCs w:val="24"/>
                <w:lang w:eastAsia="ru-RU"/>
              </w:rPr>
              <w:t>б.</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cente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Отклонение</w:t>
            </w:r>
          </w:p>
        </w:tc>
      </w:tr>
      <w:tr w:rsidR="00476D17" w:rsidRPr="00476D17" w:rsidTr="006D23F8">
        <w:trPr>
          <w:trHeight w:val="288"/>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98"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r>
      <w:tr w:rsidR="00476D17" w:rsidRPr="00476D17" w:rsidTr="006D23F8">
        <w:trPr>
          <w:trHeight w:val="1248"/>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98"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right"/>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сумма, тыс. руб.</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right"/>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w:t>
            </w:r>
          </w:p>
        </w:tc>
      </w:tr>
      <w:tr w:rsidR="00476D17" w:rsidRPr="00476D17" w:rsidTr="006D23F8">
        <w:trPr>
          <w:trHeight w:val="75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Жилищное хозяйство и благоустройство населенных пунктов Верх-Казанского сельсовета</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720,3</w:t>
            </w:r>
          </w:p>
        </w:tc>
        <w:tc>
          <w:tcPr>
            <w:tcW w:w="1478"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696,8</w:t>
            </w: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-23,5</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AF45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96,7</w:t>
            </w:r>
          </w:p>
        </w:tc>
      </w:tr>
      <w:tr w:rsidR="00476D17" w:rsidRPr="00476D17" w:rsidTr="006D23F8">
        <w:trPr>
          <w:trHeight w:val="14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и  терроризма и чрезвычайных ситуаций на территории Верх-Казанского сельсовета  </w:t>
            </w:r>
          </w:p>
        </w:tc>
        <w:tc>
          <w:tcPr>
            <w:tcW w:w="1498"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862,5</w:t>
            </w:r>
          </w:p>
        </w:tc>
        <w:tc>
          <w:tcPr>
            <w:tcW w:w="1478"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862,1</w:t>
            </w: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476D17" w:rsidRPr="00476D17" w:rsidTr="006D23F8">
        <w:trPr>
          <w:trHeight w:val="56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Развитие уличной дорожной сети Верх-Казанского сельсовета</w:t>
            </w:r>
          </w:p>
        </w:tc>
        <w:tc>
          <w:tcPr>
            <w:tcW w:w="1498"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445,4</w:t>
            </w:r>
          </w:p>
        </w:tc>
        <w:tc>
          <w:tcPr>
            <w:tcW w:w="1478"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334,1</w:t>
            </w: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-111,3</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186F15"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476D17" w:rsidRPr="00476D17" w:rsidTr="006D23F8">
        <w:trPr>
          <w:trHeight w:val="83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Развитие малого и среднего предпринимательства на территории Верх-Казанского сельсовета</w:t>
            </w:r>
          </w:p>
        </w:tc>
        <w:tc>
          <w:tcPr>
            <w:tcW w:w="1498" w:type="dxa"/>
            <w:tcBorders>
              <w:top w:val="nil"/>
              <w:left w:val="nil"/>
              <w:bottom w:val="single" w:sz="4" w:space="0" w:color="auto"/>
              <w:right w:val="single" w:sz="4" w:space="0" w:color="auto"/>
            </w:tcBorders>
            <w:shd w:val="clear" w:color="auto" w:fill="auto"/>
            <w:vAlign w:val="center"/>
            <w:hideMark/>
          </w:tcPr>
          <w:p w:rsidR="00476D17" w:rsidRPr="00476D17" w:rsidRDefault="001C24D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478" w:type="dxa"/>
            <w:tcBorders>
              <w:top w:val="nil"/>
              <w:left w:val="nil"/>
              <w:bottom w:val="single" w:sz="4" w:space="0" w:color="auto"/>
              <w:right w:val="single" w:sz="4" w:space="0" w:color="auto"/>
            </w:tcBorders>
            <w:shd w:val="clear" w:color="auto" w:fill="auto"/>
            <w:vAlign w:val="center"/>
            <w:hideMark/>
          </w:tcPr>
          <w:p w:rsidR="00476D17" w:rsidRPr="00476D17" w:rsidRDefault="001C24D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1C24D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1C24D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476D17" w:rsidRPr="00476D17" w:rsidTr="006D23F8">
        <w:trPr>
          <w:trHeight w:val="324"/>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476D17" w:rsidRPr="00EC4BBD" w:rsidRDefault="00476D17" w:rsidP="00476D17">
            <w:pPr>
              <w:spacing w:after="0" w:line="240" w:lineRule="auto"/>
              <w:rPr>
                <w:rFonts w:ascii="Times New Roman" w:eastAsia="Times New Roman" w:hAnsi="Times New Roman" w:cs="Times New Roman"/>
                <w:b/>
                <w:color w:val="000000"/>
                <w:sz w:val="24"/>
                <w:szCs w:val="24"/>
                <w:lang w:eastAsia="ru-RU"/>
              </w:rPr>
            </w:pPr>
            <w:r w:rsidRPr="00EC4BBD">
              <w:rPr>
                <w:rFonts w:ascii="Times New Roman" w:eastAsia="Times New Roman" w:hAnsi="Times New Roman" w:cs="Times New Roman"/>
                <w:b/>
                <w:color w:val="000000"/>
                <w:sz w:val="24"/>
                <w:szCs w:val="24"/>
                <w:lang w:eastAsia="ru-RU"/>
              </w:rPr>
              <w:t>итого</w:t>
            </w:r>
          </w:p>
        </w:tc>
        <w:tc>
          <w:tcPr>
            <w:tcW w:w="1498" w:type="dxa"/>
            <w:tcBorders>
              <w:top w:val="nil"/>
              <w:left w:val="nil"/>
              <w:bottom w:val="single" w:sz="4" w:space="0" w:color="auto"/>
              <w:right w:val="single" w:sz="4" w:space="0" w:color="auto"/>
            </w:tcBorders>
            <w:shd w:val="clear" w:color="auto" w:fill="auto"/>
            <w:noWrap/>
            <w:vAlign w:val="bottom"/>
            <w:hideMark/>
          </w:tcPr>
          <w:p w:rsidR="00476D17" w:rsidRPr="00EC4BBD" w:rsidRDefault="00186F15" w:rsidP="00186F15">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2 028,2</w:t>
            </w:r>
          </w:p>
        </w:tc>
        <w:tc>
          <w:tcPr>
            <w:tcW w:w="1478" w:type="dxa"/>
            <w:tcBorders>
              <w:top w:val="nil"/>
              <w:left w:val="nil"/>
              <w:bottom w:val="single" w:sz="4" w:space="0" w:color="auto"/>
              <w:right w:val="single" w:sz="4" w:space="0" w:color="auto"/>
            </w:tcBorders>
            <w:shd w:val="clear" w:color="auto" w:fill="auto"/>
            <w:noWrap/>
            <w:vAlign w:val="bottom"/>
            <w:hideMark/>
          </w:tcPr>
          <w:p w:rsidR="00476D17" w:rsidRPr="00EC4BBD" w:rsidRDefault="00186F15" w:rsidP="00476D17">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1 893,0</w:t>
            </w:r>
          </w:p>
        </w:tc>
        <w:tc>
          <w:tcPr>
            <w:tcW w:w="1276" w:type="dxa"/>
            <w:tcBorders>
              <w:top w:val="nil"/>
              <w:left w:val="nil"/>
              <w:bottom w:val="single" w:sz="4" w:space="0" w:color="auto"/>
              <w:right w:val="single" w:sz="4" w:space="0" w:color="auto"/>
            </w:tcBorders>
            <w:shd w:val="clear" w:color="auto" w:fill="auto"/>
            <w:noWrap/>
            <w:vAlign w:val="bottom"/>
            <w:hideMark/>
          </w:tcPr>
          <w:p w:rsidR="00476D17" w:rsidRPr="00EC4BBD" w:rsidRDefault="00186F15" w:rsidP="00186F15">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-135,2</w:t>
            </w:r>
          </w:p>
        </w:tc>
        <w:tc>
          <w:tcPr>
            <w:tcW w:w="992" w:type="dxa"/>
            <w:tcBorders>
              <w:top w:val="nil"/>
              <w:left w:val="nil"/>
              <w:bottom w:val="single" w:sz="4" w:space="0" w:color="auto"/>
              <w:right w:val="single" w:sz="4" w:space="0" w:color="auto"/>
            </w:tcBorders>
            <w:shd w:val="clear" w:color="auto" w:fill="auto"/>
            <w:vAlign w:val="center"/>
            <w:hideMark/>
          </w:tcPr>
          <w:p w:rsidR="00476D17" w:rsidRPr="00EC4BBD" w:rsidRDefault="001C24DC" w:rsidP="00186F15">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r w:rsidR="00186F15">
              <w:rPr>
                <w:rFonts w:ascii="Times New Roman" w:eastAsia="Times New Roman" w:hAnsi="Times New Roman" w:cs="Times New Roman"/>
                <w:b/>
                <w:color w:val="000000"/>
                <w:sz w:val="24"/>
                <w:szCs w:val="24"/>
                <w:lang w:eastAsia="ru-RU"/>
              </w:rPr>
              <w:t>3,3</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C257B7"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48288F">
        <w:rPr>
          <w:rFonts w:ascii="Times New Roman" w:eastAsia="Times New Roman" w:hAnsi="Times New Roman" w:cs="Times New Roman"/>
          <w:bCs/>
          <w:color w:val="000000"/>
          <w:sz w:val="28"/>
          <w:szCs w:val="28"/>
          <w:lang w:eastAsia="ru-RU"/>
        </w:rPr>
        <w:t>135,2</w:t>
      </w:r>
      <w:r>
        <w:rPr>
          <w:rFonts w:ascii="Times New Roman" w:eastAsia="Times New Roman" w:hAnsi="Times New Roman" w:cs="Times New Roman"/>
          <w:bCs/>
          <w:color w:val="000000"/>
          <w:sz w:val="28"/>
          <w:szCs w:val="28"/>
          <w:lang w:eastAsia="ru-RU"/>
        </w:rPr>
        <w:t xml:space="preserve"> тыс. рублей, или </w:t>
      </w:r>
      <w:r w:rsidR="0048288F">
        <w:rPr>
          <w:rFonts w:ascii="Times New Roman" w:eastAsia="Times New Roman" w:hAnsi="Times New Roman" w:cs="Times New Roman"/>
          <w:bCs/>
          <w:color w:val="000000"/>
          <w:sz w:val="28"/>
          <w:szCs w:val="28"/>
          <w:lang w:eastAsia="ru-RU"/>
        </w:rPr>
        <w:t>6,7</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BE1AB2">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xml:space="preserve">% от утвержденных расходов по </w:t>
      </w:r>
      <w:r w:rsidR="00D9348A">
        <w:rPr>
          <w:rFonts w:ascii="Times New Roman" w:eastAsia="Times New Roman" w:hAnsi="Times New Roman" w:cs="Times New Roman"/>
          <w:bCs/>
          <w:color w:val="000000"/>
          <w:sz w:val="28"/>
          <w:szCs w:val="28"/>
          <w:lang w:eastAsia="ru-RU"/>
        </w:rPr>
        <w:lastRenderedPageBreak/>
        <w:t>муниципальной программе</w:t>
      </w:r>
      <w:r w:rsidR="008F56EE">
        <w:rPr>
          <w:rFonts w:ascii="Times New Roman" w:eastAsia="Times New Roman" w:hAnsi="Times New Roman" w:cs="Times New Roman"/>
          <w:bCs/>
          <w:color w:val="000000"/>
          <w:sz w:val="28"/>
          <w:szCs w:val="28"/>
          <w:lang w:eastAsia="ru-RU"/>
        </w:rPr>
        <w:t xml:space="preserve"> </w:t>
      </w:r>
      <w:r w:rsidR="00260E4D" w:rsidRPr="00C257B7">
        <w:rPr>
          <w:rFonts w:ascii="Times New Roman" w:eastAsia="Times New Roman" w:hAnsi="Times New Roman" w:cs="Times New Roman"/>
          <w:bCs/>
          <w:color w:val="000000"/>
          <w:sz w:val="28"/>
          <w:szCs w:val="28"/>
          <w:lang w:eastAsia="ru-RU"/>
        </w:rPr>
        <w:t>«</w:t>
      </w:r>
      <w:r w:rsidR="0048288F" w:rsidRPr="00BE1AB2">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sidR="0048288F">
        <w:rPr>
          <w:rFonts w:ascii="Times New Roman" w:hAnsi="Times New Roman" w:cs="Times New Roman"/>
          <w:sz w:val="28"/>
          <w:szCs w:val="28"/>
        </w:rPr>
        <w:t>Верх-Казанского</w:t>
      </w:r>
      <w:r w:rsidR="0048288F" w:rsidRPr="00BE1AB2">
        <w:rPr>
          <w:rFonts w:ascii="Times New Roman" w:eastAsia="Times New Roman" w:hAnsi="Times New Roman" w:cs="Times New Roman"/>
          <w:color w:val="000000"/>
          <w:sz w:val="28"/>
          <w:szCs w:val="28"/>
          <w:lang w:eastAsia="ru-RU"/>
        </w:rPr>
        <w:t xml:space="preserve"> сельсовета</w:t>
      </w:r>
      <w:r w:rsidR="00260E4D" w:rsidRPr="00BE1AB2">
        <w:rPr>
          <w:rFonts w:ascii="Times New Roman" w:eastAsia="Times New Roman" w:hAnsi="Times New Roman" w:cs="Times New Roman"/>
          <w:color w:val="000000"/>
          <w:sz w:val="28"/>
          <w:szCs w:val="28"/>
          <w:lang w:eastAsia="ru-RU"/>
        </w:rPr>
        <w:t>»</w:t>
      </w:r>
      <w:r w:rsidR="00260E4D">
        <w:rPr>
          <w:rFonts w:ascii="Times New Roman" w:eastAsia="Times New Roman" w:hAnsi="Times New Roman" w:cs="Times New Roman"/>
          <w:color w:val="000000"/>
          <w:sz w:val="28"/>
          <w:szCs w:val="28"/>
          <w:lang w:eastAsia="ru-RU"/>
        </w:rPr>
        <w:t>.</w:t>
      </w:r>
      <w:r w:rsidR="009C0F0C">
        <w:rPr>
          <w:rFonts w:ascii="Times New Roman" w:eastAsia="Times New Roman" w:hAnsi="Times New Roman" w:cs="Times New Roman"/>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 xml:space="preserve">По муниципальной программе </w:t>
      </w:r>
      <w:r w:rsidR="00BE1AB2">
        <w:rPr>
          <w:rFonts w:ascii="Times New Roman" w:eastAsia="Times New Roman" w:hAnsi="Times New Roman" w:cs="Times New Roman"/>
          <w:bCs/>
          <w:color w:val="000000"/>
          <w:sz w:val="28"/>
          <w:szCs w:val="28"/>
          <w:lang w:eastAsia="ru-RU"/>
        </w:rPr>
        <w:t>«</w:t>
      </w:r>
      <w:r w:rsidR="0048288F" w:rsidRPr="00BE1AB2">
        <w:rPr>
          <w:rFonts w:ascii="Times New Roman" w:eastAsia="Times New Roman" w:hAnsi="Times New Roman" w:cs="Times New Roman"/>
          <w:color w:val="000000"/>
          <w:sz w:val="28"/>
          <w:szCs w:val="28"/>
          <w:lang w:eastAsia="ru-RU"/>
        </w:rPr>
        <w:t xml:space="preserve">Развитие улично- дорожной  сети </w:t>
      </w:r>
      <w:r w:rsidR="0048288F">
        <w:rPr>
          <w:rFonts w:ascii="Times New Roman" w:hAnsi="Times New Roman" w:cs="Times New Roman"/>
          <w:sz w:val="28"/>
          <w:szCs w:val="28"/>
        </w:rPr>
        <w:t>Верх-Казанского</w:t>
      </w:r>
      <w:r w:rsidR="0048288F" w:rsidRPr="00BE1AB2">
        <w:rPr>
          <w:rFonts w:ascii="Times New Roman" w:eastAsia="Times New Roman" w:hAnsi="Times New Roman" w:cs="Times New Roman"/>
          <w:color w:val="000000"/>
          <w:sz w:val="28"/>
          <w:szCs w:val="28"/>
          <w:lang w:eastAsia="ru-RU"/>
        </w:rPr>
        <w:t xml:space="preserve"> сельсовета</w:t>
      </w:r>
      <w:r w:rsidR="00BE1AB2">
        <w:rPr>
          <w:rFonts w:ascii="Times New Roman" w:eastAsia="Times New Roman" w:hAnsi="Times New Roman" w:cs="Times New Roman"/>
          <w:color w:val="000000"/>
          <w:sz w:val="28"/>
          <w:szCs w:val="28"/>
          <w:lang w:eastAsia="ru-RU"/>
        </w:rPr>
        <w:t>»</w:t>
      </w:r>
      <w:r w:rsidR="007D325A">
        <w:rPr>
          <w:rFonts w:ascii="Times New Roman" w:eastAsia="Times New Roman" w:hAnsi="Times New Roman" w:cs="Times New Roman"/>
          <w:color w:val="000000"/>
          <w:sz w:val="28"/>
          <w:szCs w:val="28"/>
          <w:lang w:eastAsia="ru-RU"/>
        </w:rPr>
        <w:t xml:space="preserve"> исполнение составило </w:t>
      </w:r>
      <w:r w:rsidR="0048288F">
        <w:rPr>
          <w:rFonts w:ascii="Times New Roman" w:eastAsia="Times New Roman" w:hAnsi="Times New Roman" w:cs="Times New Roman"/>
          <w:color w:val="000000"/>
          <w:sz w:val="28"/>
          <w:szCs w:val="28"/>
          <w:lang w:eastAsia="ru-RU"/>
        </w:rPr>
        <w:t>75,0</w:t>
      </w:r>
      <w:r w:rsidR="007D325A">
        <w:rPr>
          <w:rFonts w:ascii="Times New Roman" w:eastAsia="Times New Roman" w:hAnsi="Times New Roman" w:cs="Times New Roman"/>
          <w:color w:val="000000"/>
          <w:sz w:val="28"/>
          <w:szCs w:val="28"/>
          <w:lang w:eastAsia="ru-RU"/>
        </w:rPr>
        <w:t>%</w:t>
      </w:r>
      <w:r w:rsidR="0047788A">
        <w:rPr>
          <w:rFonts w:ascii="Times New Roman" w:eastAsia="Times New Roman" w:hAnsi="Times New Roman" w:cs="Times New Roman"/>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от утвержденных расходов по программе</w:t>
      </w:r>
      <w:r w:rsidR="009C0F0C">
        <w:rPr>
          <w:rFonts w:ascii="Times New Roman" w:eastAsia="Times New Roman" w:hAnsi="Times New Roman" w:cs="Times New Roman"/>
          <w:bCs/>
          <w:color w:val="000000"/>
          <w:sz w:val="28"/>
          <w:szCs w:val="28"/>
          <w:lang w:eastAsia="ru-RU"/>
        </w:rPr>
        <w:t>.</w:t>
      </w:r>
    </w:p>
    <w:p w:rsidR="00991F85" w:rsidRDefault="00B57622"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00991F85" w:rsidRPr="00BE1AB2">
        <w:rPr>
          <w:rFonts w:ascii="Times New Roman" w:eastAsia="Times New Roman" w:hAnsi="Times New Roman" w:cs="Times New Roman"/>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Жилищно</w:t>
      </w:r>
      <w:r w:rsidR="009C0F0C">
        <w:rPr>
          <w:rFonts w:ascii="Times New Roman" w:eastAsia="Times New Roman" w:hAnsi="Times New Roman" w:cs="Times New Roman"/>
          <w:color w:val="000000"/>
          <w:sz w:val="28"/>
          <w:szCs w:val="28"/>
          <w:lang w:eastAsia="ru-RU"/>
        </w:rPr>
        <w:t xml:space="preserve"> </w:t>
      </w:r>
      <w:r w:rsidR="00BE1AB2" w:rsidRPr="00BE1AB2">
        <w:rPr>
          <w:rFonts w:ascii="Times New Roman" w:eastAsia="Times New Roman" w:hAnsi="Times New Roman" w:cs="Times New Roman"/>
          <w:color w:val="000000"/>
          <w:sz w:val="28"/>
          <w:szCs w:val="28"/>
          <w:lang w:eastAsia="ru-RU"/>
        </w:rPr>
        <w:t xml:space="preserve">- коммунальное хозяйство и благоустройство территории </w:t>
      </w:r>
      <w:r w:rsidR="00734DE7">
        <w:rPr>
          <w:rFonts w:ascii="Times New Roman" w:hAnsi="Times New Roman" w:cs="Times New Roman"/>
          <w:sz w:val="28"/>
          <w:szCs w:val="28"/>
        </w:rPr>
        <w:t xml:space="preserve">Верх-Казанского </w:t>
      </w:r>
      <w:r w:rsidR="00BE1AB2" w:rsidRPr="00BE1AB2">
        <w:rPr>
          <w:rFonts w:ascii="Times New Roman" w:eastAsia="Times New Roman" w:hAnsi="Times New Roman" w:cs="Times New Roman"/>
          <w:color w:val="000000"/>
          <w:sz w:val="28"/>
          <w:szCs w:val="28"/>
          <w:lang w:eastAsia="ru-RU"/>
        </w:rPr>
        <w:t>сельсовета</w:t>
      </w:r>
      <w:r w:rsidR="00991F85" w:rsidRPr="00BE1AB2">
        <w:rPr>
          <w:rFonts w:ascii="Times New Roman" w:eastAsia="Times New Roman" w:hAnsi="Times New Roman" w:cs="Times New Roman"/>
          <w:color w:val="000000"/>
          <w:sz w:val="28"/>
          <w:szCs w:val="28"/>
          <w:lang w:eastAsia="ru-RU"/>
        </w:rPr>
        <w:t>»</w:t>
      </w:r>
      <w:r w:rsidR="004778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исполнение составило </w:t>
      </w:r>
      <w:r w:rsidR="00BE1AB2">
        <w:rPr>
          <w:rFonts w:ascii="Times New Roman" w:eastAsia="Times New Roman" w:hAnsi="Times New Roman" w:cs="Times New Roman"/>
          <w:bCs/>
          <w:color w:val="000000"/>
          <w:sz w:val="28"/>
          <w:szCs w:val="28"/>
          <w:lang w:eastAsia="ru-RU"/>
        </w:rPr>
        <w:t>9</w:t>
      </w:r>
      <w:r w:rsidR="0048288F">
        <w:rPr>
          <w:rFonts w:ascii="Times New Roman" w:eastAsia="Times New Roman" w:hAnsi="Times New Roman" w:cs="Times New Roman"/>
          <w:bCs/>
          <w:color w:val="000000"/>
          <w:sz w:val="28"/>
          <w:szCs w:val="28"/>
          <w:lang w:eastAsia="ru-RU"/>
        </w:rPr>
        <w:t>6,7</w:t>
      </w:r>
      <w:r>
        <w:rPr>
          <w:rFonts w:ascii="Times New Roman" w:eastAsia="Times New Roman" w:hAnsi="Times New Roman" w:cs="Times New Roman"/>
          <w:bCs/>
          <w:color w:val="000000"/>
          <w:sz w:val="28"/>
          <w:szCs w:val="28"/>
          <w:lang w:eastAsia="ru-RU"/>
        </w:rPr>
        <w:t>% от утвержденных назначений.</w:t>
      </w:r>
    </w:p>
    <w:p w:rsidR="007D325A" w:rsidRPr="007D325A" w:rsidRDefault="007D325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Pr="007D325A">
        <w:rPr>
          <w:rFonts w:ascii="Times New Roman" w:eastAsia="Times New Roman" w:hAnsi="Times New Roman" w:cs="Times New Roman"/>
          <w:bCs/>
          <w:color w:val="000000"/>
          <w:sz w:val="28"/>
          <w:szCs w:val="28"/>
          <w:lang w:eastAsia="ru-RU"/>
        </w:rPr>
        <w:t>«</w:t>
      </w:r>
      <w:r w:rsidRPr="007D325A">
        <w:rPr>
          <w:rFonts w:ascii="Times New Roman" w:eastAsia="Times New Roman" w:hAnsi="Times New Roman" w:cs="Times New Roman"/>
          <w:color w:val="000000"/>
          <w:sz w:val="28"/>
          <w:szCs w:val="28"/>
          <w:lang w:eastAsia="ru-RU"/>
        </w:rPr>
        <w:t>Развитие малого и среднего предпринимательства на территории Верх-Казанского сельсовета»</w:t>
      </w:r>
      <w:r>
        <w:rPr>
          <w:rFonts w:ascii="Times New Roman" w:eastAsia="Times New Roman" w:hAnsi="Times New Roman" w:cs="Times New Roman"/>
          <w:color w:val="000000"/>
          <w:sz w:val="28"/>
          <w:szCs w:val="28"/>
          <w:lang w:eastAsia="ru-RU"/>
        </w:rPr>
        <w:t xml:space="preserve"> неисполнение составило 100,0%.</w:t>
      </w:r>
    </w:p>
    <w:p w:rsidR="00146646" w:rsidRDefault="00B57622"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Исполнение н</w:t>
      </w:r>
      <w:r w:rsidR="00E77DE6">
        <w:rPr>
          <w:rFonts w:ascii="Times New Roman" w:eastAsia="Times New Roman" w:hAnsi="Times New Roman" w:cs="Times New Roman"/>
          <w:bCs/>
          <w:color w:val="000000"/>
          <w:sz w:val="28"/>
          <w:szCs w:val="28"/>
          <w:lang w:eastAsia="ru-RU"/>
        </w:rPr>
        <w:t>епрограммны</w:t>
      </w:r>
      <w:r>
        <w:rPr>
          <w:rFonts w:ascii="Times New Roman" w:eastAsia="Times New Roman" w:hAnsi="Times New Roman" w:cs="Times New Roman"/>
          <w:bCs/>
          <w:color w:val="000000"/>
          <w:sz w:val="28"/>
          <w:szCs w:val="28"/>
          <w:lang w:eastAsia="ru-RU"/>
        </w:rPr>
        <w:t>х</w:t>
      </w:r>
      <w:r w:rsidR="00E77DE6">
        <w:rPr>
          <w:rFonts w:ascii="Times New Roman" w:eastAsia="Times New Roman" w:hAnsi="Times New Roman" w:cs="Times New Roman"/>
          <w:bCs/>
          <w:color w:val="000000"/>
          <w:sz w:val="28"/>
          <w:szCs w:val="28"/>
          <w:lang w:eastAsia="ru-RU"/>
        </w:rPr>
        <w:t xml:space="preserve"> расход</w:t>
      </w:r>
      <w:r>
        <w:rPr>
          <w:rFonts w:ascii="Times New Roman" w:eastAsia="Times New Roman" w:hAnsi="Times New Roman" w:cs="Times New Roman"/>
          <w:bCs/>
          <w:color w:val="000000"/>
          <w:sz w:val="28"/>
          <w:szCs w:val="28"/>
          <w:lang w:eastAsia="ru-RU"/>
        </w:rPr>
        <w:t>ов</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48288F">
        <w:rPr>
          <w:rFonts w:ascii="Times New Roman" w:eastAsia="Times New Roman" w:hAnsi="Times New Roman" w:cs="Times New Roman"/>
          <w:bCs/>
          <w:color w:val="000000"/>
          <w:sz w:val="28"/>
          <w:szCs w:val="28"/>
          <w:lang w:eastAsia="ru-RU"/>
        </w:rPr>
        <w:t>4</w:t>
      </w:r>
      <w:r w:rsidR="00D9348A">
        <w:rPr>
          <w:rFonts w:ascii="Times New Roman" w:eastAsia="Times New Roman" w:hAnsi="Times New Roman" w:cs="Times New Roman"/>
          <w:bCs/>
          <w:color w:val="000000"/>
          <w:sz w:val="28"/>
          <w:szCs w:val="28"/>
          <w:lang w:eastAsia="ru-RU"/>
        </w:rPr>
        <w:t xml:space="preserve"> год составил</w:t>
      </w:r>
      <w:r>
        <w:rPr>
          <w:rFonts w:ascii="Times New Roman" w:eastAsia="Times New Roman" w:hAnsi="Times New Roman" w:cs="Times New Roman"/>
          <w:bCs/>
          <w:color w:val="000000"/>
          <w:sz w:val="28"/>
          <w:szCs w:val="28"/>
          <w:lang w:eastAsia="ru-RU"/>
        </w:rPr>
        <w:t>о в сумме</w:t>
      </w:r>
      <w:r w:rsidR="0047788A">
        <w:rPr>
          <w:rFonts w:ascii="Times New Roman" w:eastAsia="Times New Roman" w:hAnsi="Times New Roman" w:cs="Times New Roman"/>
          <w:bCs/>
          <w:color w:val="000000"/>
          <w:sz w:val="28"/>
          <w:szCs w:val="28"/>
          <w:lang w:eastAsia="ru-RU"/>
        </w:rPr>
        <w:t xml:space="preserve"> </w:t>
      </w:r>
      <w:r w:rsidR="0048288F">
        <w:rPr>
          <w:rFonts w:ascii="Times New Roman" w:eastAsia="Times New Roman" w:hAnsi="Times New Roman" w:cs="Times New Roman"/>
          <w:bCs/>
          <w:color w:val="000000"/>
          <w:sz w:val="28"/>
          <w:szCs w:val="28"/>
          <w:lang w:eastAsia="ru-RU"/>
        </w:rPr>
        <w:t>11 751,8</w:t>
      </w:r>
      <w:r w:rsidR="007D325A">
        <w:rPr>
          <w:rFonts w:ascii="Times New Roman" w:eastAsia="Times New Roman" w:hAnsi="Times New Roman" w:cs="Times New Roman"/>
          <w:bCs/>
          <w:color w:val="000000"/>
          <w:sz w:val="28"/>
          <w:szCs w:val="28"/>
          <w:lang w:eastAsia="ru-RU"/>
        </w:rPr>
        <w:t xml:space="preserve"> ты</w:t>
      </w:r>
      <w:r w:rsidR="00D9348A">
        <w:rPr>
          <w:rFonts w:ascii="Times New Roman" w:eastAsia="Times New Roman" w:hAnsi="Times New Roman" w:cs="Times New Roman"/>
          <w:bCs/>
          <w:color w:val="000000"/>
          <w:sz w:val="28"/>
          <w:szCs w:val="28"/>
          <w:lang w:eastAsia="ru-RU"/>
        </w:rPr>
        <w:t>с. рублей.</w:t>
      </w:r>
    </w:p>
    <w:p w:rsidR="00D46696" w:rsidRDefault="00D46696" w:rsidP="004A6E41">
      <w:pPr>
        <w:autoSpaceDE w:val="0"/>
        <w:autoSpaceDN w:val="0"/>
        <w:adjustRightInd w:val="0"/>
        <w:spacing w:after="0" w:line="240" w:lineRule="auto"/>
        <w:ind w:firstLine="709"/>
        <w:jc w:val="both"/>
        <w:rPr>
          <w:rFonts w:ascii="Times New Roman" w:hAnsi="Times New Roman" w:cs="Times New Roman"/>
          <w:sz w:val="28"/>
          <w:szCs w:val="28"/>
        </w:rPr>
      </w:pPr>
    </w:p>
    <w:p w:rsidR="0047788A"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Структура </w:t>
      </w:r>
      <w:r w:rsidR="0048288F">
        <w:rPr>
          <w:rFonts w:ascii="Times New Roman" w:hAnsi="Times New Roman" w:cs="Times New Roman"/>
          <w:sz w:val="28"/>
          <w:szCs w:val="28"/>
        </w:rPr>
        <w:t xml:space="preserve">по видам </w:t>
      </w:r>
      <w:r w:rsidR="0047788A">
        <w:rPr>
          <w:rFonts w:ascii="Times New Roman" w:hAnsi="Times New Roman" w:cs="Times New Roman"/>
          <w:sz w:val="28"/>
          <w:szCs w:val="28"/>
        </w:rPr>
        <w:t xml:space="preserve"> </w:t>
      </w:r>
      <w:r>
        <w:rPr>
          <w:rFonts w:ascii="Times New Roman" w:hAnsi="Times New Roman" w:cs="Times New Roman"/>
          <w:sz w:val="28"/>
          <w:szCs w:val="28"/>
        </w:rPr>
        <w:t>расходов представлена в следующем виде:</w:t>
      </w:r>
    </w:p>
    <w:p w:rsidR="00937932" w:rsidRDefault="00937932" w:rsidP="005543B1">
      <w:pPr>
        <w:autoSpaceDE w:val="0"/>
        <w:autoSpaceDN w:val="0"/>
        <w:adjustRightInd w:val="0"/>
        <w:spacing w:after="0" w:line="240" w:lineRule="auto"/>
        <w:rPr>
          <w:rFonts w:ascii="Times New Roman" w:hAnsi="Times New Roman" w:cs="Times New Roman"/>
          <w:sz w:val="28"/>
          <w:szCs w:val="28"/>
        </w:rPr>
      </w:pPr>
    </w:p>
    <w:tbl>
      <w:tblPr>
        <w:tblW w:w="8440" w:type="dxa"/>
        <w:tblInd w:w="93" w:type="dxa"/>
        <w:tblLook w:val="04A0"/>
      </w:tblPr>
      <w:tblGrid>
        <w:gridCol w:w="670"/>
        <w:gridCol w:w="1979"/>
        <w:gridCol w:w="1474"/>
        <w:gridCol w:w="1523"/>
        <w:gridCol w:w="1509"/>
        <w:gridCol w:w="1478"/>
      </w:tblGrid>
      <w:tr w:rsidR="00937932" w:rsidRPr="00937932" w:rsidTr="00937932">
        <w:trPr>
          <w:trHeight w:val="124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КВР</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jc w:val="center"/>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Исполнение, тыс.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jc w:val="center"/>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Отклонение, тыс. рублей</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jc w:val="center"/>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исполнение, %</w:t>
            </w:r>
          </w:p>
        </w:tc>
      </w:tr>
      <w:tr w:rsidR="00937932" w:rsidRPr="00937932" w:rsidTr="00937932">
        <w:trPr>
          <w:trHeight w:val="64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p>
        </w:tc>
      </w:tr>
      <w:tr w:rsidR="00937932" w:rsidRPr="00937932" w:rsidTr="00937932">
        <w:trPr>
          <w:trHeight w:val="1365"/>
        </w:trPr>
        <w:tc>
          <w:tcPr>
            <w:tcW w:w="1377" w:type="dxa"/>
            <w:tcBorders>
              <w:top w:val="nil"/>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120</w:t>
            </w:r>
          </w:p>
        </w:tc>
        <w:tc>
          <w:tcPr>
            <w:tcW w:w="179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4 299,0</w:t>
            </w:r>
          </w:p>
        </w:tc>
        <w:tc>
          <w:tcPr>
            <w:tcW w:w="1337"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4 251,5</w:t>
            </w:r>
          </w:p>
        </w:tc>
        <w:tc>
          <w:tcPr>
            <w:tcW w:w="135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-47,5</w:t>
            </w:r>
          </w:p>
        </w:tc>
        <w:tc>
          <w:tcPr>
            <w:tcW w:w="1292"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93,3</w:t>
            </w:r>
          </w:p>
        </w:tc>
      </w:tr>
      <w:tr w:rsidR="00937932" w:rsidRPr="00937932" w:rsidTr="00937932">
        <w:trPr>
          <w:trHeight w:val="630"/>
        </w:trPr>
        <w:tc>
          <w:tcPr>
            <w:tcW w:w="1377" w:type="dxa"/>
            <w:tcBorders>
              <w:top w:val="nil"/>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240</w:t>
            </w:r>
          </w:p>
        </w:tc>
        <w:tc>
          <w:tcPr>
            <w:tcW w:w="179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2 462,3</w:t>
            </w:r>
          </w:p>
        </w:tc>
        <w:tc>
          <w:tcPr>
            <w:tcW w:w="1337"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2 296,9</w:t>
            </w:r>
          </w:p>
        </w:tc>
        <w:tc>
          <w:tcPr>
            <w:tcW w:w="135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-165,4</w:t>
            </w:r>
          </w:p>
        </w:tc>
        <w:tc>
          <w:tcPr>
            <w:tcW w:w="1292"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93,3</w:t>
            </w:r>
          </w:p>
        </w:tc>
      </w:tr>
      <w:tr w:rsidR="00937932" w:rsidRPr="00937932" w:rsidTr="00937932">
        <w:trPr>
          <w:trHeight w:val="930"/>
        </w:trPr>
        <w:tc>
          <w:tcPr>
            <w:tcW w:w="1377" w:type="dxa"/>
            <w:tcBorders>
              <w:top w:val="nil"/>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320</w:t>
            </w:r>
          </w:p>
        </w:tc>
        <w:tc>
          <w:tcPr>
            <w:tcW w:w="179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288"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153,0</w:t>
            </w:r>
          </w:p>
        </w:tc>
        <w:tc>
          <w:tcPr>
            <w:tcW w:w="1337"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153,0</w:t>
            </w:r>
          </w:p>
        </w:tc>
        <w:tc>
          <w:tcPr>
            <w:tcW w:w="135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100,0</w:t>
            </w:r>
          </w:p>
        </w:tc>
      </w:tr>
      <w:tr w:rsidR="00937932" w:rsidRPr="00937932" w:rsidTr="00937932">
        <w:trPr>
          <w:trHeight w:val="435"/>
        </w:trPr>
        <w:tc>
          <w:tcPr>
            <w:tcW w:w="1377" w:type="dxa"/>
            <w:tcBorders>
              <w:top w:val="nil"/>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540</w:t>
            </w:r>
          </w:p>
        </w:tc>
        <w:tc>
          <w:tcPr>
            <w:tcW w:w="179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6 943,0</w:t>
            </w:r>
          </w:p>
        </w:tc>
        <w:tc>
          <w:tcPr>
            <w:tcW w:w="1337"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6 943,0</w:t>
            </w:r>
          </w:p>
        </w:tc>
        <w:tc>
          <w:tcPr>
            <w:tcW w:w="135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100,0</w:t>
            </w:r>
          </w:p>
        </w:tc>
      </w:tr>
      <w:tr w:rsidR="00937932" w:rsidRPr="00937932" w:rsidTr="00937932">
        <w:trPr>
          <w:trHeight w:val="405"/>
        </w:trPr>
        <w:tc>
          <w:tcPr>
            <w:tcW w:w="1377" w:type="dxa"/>
            <w:tcBorders>
              <w:top w:val="nil"/>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800</w:t>
            </w:r>
          </w:p>
        </w:tc>
        <w:tc>
          <w:tcPr>
            <w:tcW w:w="179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Иные межбюджетные ассигнования</w:t>
            </w:r>
          </w:p>
        </w:tc>
        <w:tc>
          <w:tcPr>
            <w:tcW w:w="1288"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2,0</w:t>
            </w:r>
          </w:p>
        </w:tc>
        <w:tc>
          <w:tcPr>
            <w:tcW w:w="1337"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0,4</w:t>
            </w:r>
          </w:p>
        </w:tc>
        <w:tc>
          <w:tcPr>
            <w:tcW w:w="135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-1,6</w:t>
            </w:r>
          </w:p>
        </w:tc>
        <w:tc>
          <w:tcPr>
            <w:tcW w:w="1292"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20,0</w:t>
            </w:r>
          </w:p>
        </w:tc>
      </w:tr>
      <w:tr w:rsidR="00937932" w:rsidRPr="00937932" w:rsidTr="00937932">
        <w:trPr>
          <w:trHeight w:val="315"/>
        </w:trPr>
        <w:tc>
          <w:tcPr>
            <w:tcW w:w="31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7932" w:rsidRPr="00937932" w:rsidRDefault="00937932" w:rsidP="00937932">
            <w:pPr>
              <w:spacing w:after="0" w:line="240" w:lineRule="auto"/>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13 859,3</w:t>
            </w:r>
          </w:p>
        </w:tc>
        <w:tc>
          <w:tcPr>
            <w:tcW w:w="1337"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13 644,8</w:t>
            </w:r>
          </w:p>
        </w:tc>
        <w:tc>
          <w:tcPr>
            <w:tcW w:w="1353"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-214,5</w:t>
            </w:r>
          </w:p>
        </w:tc>
        <w:tc>
          <w:tcPr>
            <w:tcW w:w="1292" w:type="dxa"/>
            <w:tcBorders>
              <w:top w:val="nil"/>
              <w:left w:val="nil"/>
              <w:bottom w:val="single" w:sz="4" w:space="0" w:color="auto"/>
              <w:right w:val="single" w:sz="4" w:space="0" w:color="auto"/>
            </w:tcBorders>
            <w:shd w:val="clear" w:color="auto" w:fill="auto"/>
            <w:hideMark/>
          </w:tcPr>
          <w:p w:rsidR="00937932" w:rsidRPr="00937932" w:rsidRDefault="00937932" w:rsidP="00937932">
            <w:pPr>
              <w:spacing w:after="0" w:line="240" w:lineRule="auto"/>
              <w:jc w:val="right"/>
              <w:rPr>
                <w:rFonts w:ascii="Times New Roman" w:eastAsia="Times New Roman" w:hAnsi="Times New Roman" w:cs="Times New Roman"/>
                <w:color w:val="000000"/>
                <w:sz w:val="24"/>
                <w:szCs w:val="24"/>
                <w:lang w:eastAsia="ru-RU"/>
              </w:rPr>
            </w:pPr>
            <w:r w:rsidRPr="00937932">
              <w:rPr>
                <w:rFonts w:ascii="Times New Roman" w:eastAsia="Times New Roman" w:hAnsi="Times New Roman" w:cs="Times New Roman"/>
                <w:color w:val="000000"/>
                <w:sz w:val="24"/>
                <w:szCs w:val="24"/>
                <w:lang w:eastAsia="ru-RU"/>
              </w:rPr>
              <w:t>98,5</w:t>
            </w:r>
          </w:p>
        </w:tc>
      </w:tr>
    </w:tbl>
    <w:p w:rsidR="00937932" w:rsidRDefault="00937932"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Наибольший удельный вес по </w:t>
      </w:r>
      <w:r w:rsidR="0048288F">
        <w:rPr>
          <w:rFonts w:ascii="Times New Roman" w:hAnsi="Times New Roman" w:cs="Times New Roman"/>
          <w:sz w:val="28"/>
          <w:szCs w:val="28"/>
        </w:rPr>
        <w:t xml:space="preserve">видам </w:t>
      </w:r>
      <w:r>
        <w:rPr>
          <w:rFonts w:ascii="Times New Roman" w:hAnsi="Times New Roman" w:cs="Times New Roman"/>
          <w:sz w:val="28"/>
          <w:szCs w:val="28"/>
        </w:rPr>
        <w:t xml:space="preserve"> расход</w:t>
      </w:r>
      <w:r w:rsidR="0048288F">
        <w:rPr>
          <w:rFonts w:ascii="Times New Roman" w:hAnsi="Times New Roman" w:cs="Times New Roman"/>
          <w:sz w:val="28"/>
          <w:szCs w:val="28"/>
        </w:rPr>
        <w:t>ов</w:t>
      </w:r>
      <w:r>
        <w:rPr>
          <w:rFonts w:ascii="Times New Roman" w:hAnsi="Times New Roman" w:cs="Times New Roman"/>
          <w:sz w:val="28"/>
          <w:szCs w:val="28"/>
        </w:rPr>
        <w:t xml:space="preserve">, </w:t>
      </w:r>
      <w:r w:rsidR="00991F85">
        <w:rPr>
          <w:rFonts w:ascii="Times New Roman" w:hAnsi="Times New Roman" w:cs="Times New Roman"/>
          <w:sz w:val="28"/>
          <w:szCs w:val="28"/>
        </w:rPr>
        <w:t xml:space="preserve">составляют </w:t>
      </w:r>
      <w:r w:rsidR="00EF6389" w:rsidRPr="00EF6389">
        <w:rPr>
          <w:rFonts w:ascii="Times New Roman" w:hAnsi="Times New Roman" w:cs="Times New Roman"/>
          <w:sz w:val="28"/>
          <w:szCs w:val="28"/>
        </w:rPr>
        <w:t xml:space="preserve">расходы </w:t>
      </w:r>
      <w:r w:rsidR="0048288F">
        <w:rPr>
          <w:rFonts w:ascii="Times New Roman" w:hAnsi="Times New Roman" w:cs="Times New Roman"/>
          <w:sz w:val="28"/>
          <w:szCs w:val="28"/>
        </w:rPr>
        <w:t>на «И</w:t>
      </w:r>
      <w:r w:rsidR="0048288F" w:rsidRPr="0048288F">
        <w:rPr>
          <w:rFonts w:ascii="Times New Roman" w:eastAsia="Times New Roman" w:hAnsi="Times New Roman" w:cs="Times New Roman"/>
          <w:color w:val="000000"/>
          <w:sz w:val="28"/>
          <w:szCs w:val="28"/>
          <w:lang w:eastAsia="ru-RU"/>
        </w:rPr>
        <w:t>ные межбюджетные трансферты</w:t>
      </w:r>
      <w:r w:rsidR="0048288F">
        <w:rPr>
          <w:rFonts w:ascii="Times New Roman" w:eastAsia="Times New Roman" w:hAnsi="Times New Roman" w:cs="Times New Roman"/>
          <w:color w:val="000000"/>
          <w:sz w:val="28"/>
          <w:szCs w:val="28"/>
          <w:lang w:eastAsia="ru-RU"/>
        </w:rPr>
        <w:t>» (переданные полномочия на уровень муниципального района) в сумме 6 943,0 тыс. рублей,</w:t>
      </w:r>
      <w:r w:rsidR="0048288F">
        <w:rPr>
          <w:rFonts w:ascii="Times New Roman" w:hAnsi="Times New Roman" w:cs="Times New Roman"/>
          <w:sz w:val="28"/>
          <w:szCs w:val="28"/>
        </w:rPr>
        <w:t xml:space="preserve"> или 50,9%, </w:t>
      </w:r>
      <w:r w:rsidR="00EF6389" w:rsidRPr="00EF6389">
        <w:rPr>
          <w:rFonts w:ascii="Times New Roman" w:hAnsi="Times New Roman" w:cs="Times New Roman"/>
          <w:sz w:val="28"/>
          <w:szCs w:val="28"/>
        </w:rPr>
        <w:t>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48288F">
        <w:rPr>
          <w:rFonts w:ascii="Times New Roman" w:hAnsi="Times New Roman" w:cs="Times New Roman"/>
          <w:sz w:val="28"/>
          <w:szCs w:val="28"/>
        </w:rPr>
        <w:t>4 251,5</w:t>
      </w:r>
      <w:r w:rsidR="00EF6389">
        <w:rPr>
          <w:rFonts w:ascii="Times New Roman" w:hAnsi="Times New Roman" w:cs="Times New Roman"/>
          <w:sz w:val="28"/>
          <w:szCs w:val="28"/>
        </w:rPr>
        <w:t xml:space="preserve"> тыс. рублей</w:t>
      </w:r>
      <w:r w:rsidR="0048288F">
        <w:rPr>
          <w:rFonts w:ascii="Times New Roman" w:hAnsi="Times New Roman" w:cs="Times New Roman"/>
          <w:sz w:val="28"/>
          <w:szCs w:val="28"/>
        </w:rPr>
        <w:t>,</w:t>
      </w:r>
      <w:r w:rsidR="00EF6389">
        <w:rPr>
          <w:rFonts w:ascii="Times New Roman" w:hAnsi="Times New Roman" w:cs="Times New Roman"/>
          <w:sz w:val="28"/>
          <w:szCs w:val="28"/>
        </w:rPr>
        <w:t xml:space="preserve"> или </w:t>
      </w:r>
      <w:r w:rsidR="0048288F">
        <w:rPr>
          <w:rFonts w:ascii="Times New Roman" w:hAnsi="Times New Roman" w:cs="Times New Roman"/>
          <w:sz w:val="28"/>
          <w:szCs w:val="28"/>
        </w:rPr>
        <w:t>31,2</w:t>
      </w:r>
      <w:r w:rsidR="00D46696">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расходов</w:t>
      </w:r>
      <w:r w:rsidR="00EF6389">
        <w:rPr>
          <w:rFonts w:ascii="Times New Roman" w:hAnsi="Times New Roman" w:cs="Times New Roman"/>
          <w:sz w:val="28"/>
          <w:szCs w:val="28"/>
        </w:rPr>
        <w:t>.</w:t>
      </w:r>
      <w:r w:rsidR="00D46696">
        <w:rPr>
          <w:rFonts w:ascii="Times New Roman" w:hAnsi="Times New Roman" w:cs="Times New Roman"/>
          <w:sz w:val="28"/>
          <w:szCs w:val="28"/>
        </w:rPr>
        <w:t xml:space="preserve"> </w:t>
      </w:r>
    </w:p>
    <w:p w:rsidR="00780347" w:rsidRDefault="0048288F"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1E2465" w:rsidRPr="00D81DD9">
        <w:rPr>
          <w:rFonts w:ascii="Times New Roman" w:hAnsi="Times New Roman" w:cs="Times New Roman"/>
          <w:sz w:val="28"/>
          <w:szCs w:val="28"/>
        </w:rPr>
        <w:t>ешени</w:t>
      </w:r>
      <w:r>
        <w:rPr>
          <w:rFonts w:ascii="Times New Roman" w:hAnsi="Times New Roman" w:cs="Times New Roman"/>
          <w:sz w:val="28"/>
          <w:szCs w:val="28"/>
        </w:rPr>
        <w:t>ем</w:t>
      </w:r>
      <w:r w:rsidR="001E2465" w:rsidRPr="00D81DD9">
        <w:rPr>
          <w:rFonts w:ascii="Times New Roman" w:hAnsi="Times New Roman" w:cs="Times New Roman"/>
          <w:sz w:val="28"/>
          <w:szCs w:val="28"/>
        </w:rPr>
        <w:t xml:space="preserve"> </w:t>
      </w:r>
      <w:r w:rsidR="00734DE7">
        <w:rPr>
          <w:rFonts w:ascii="Times New Roman" w:hAnsi="Times New Roman" w:cs="Times New Roman"/>
          <w:sz w:val="28"/>
          <w:szCs w:val="28"/>
        </w:rPr>
        <w:t>Верх-Казанского</w:t>
      </w:r>
      <w:r w:rsidR="001E2465">
        <w:rPr>
          <w:rFonts w:ascii="Times New Roman" w:hAnsi="Times New Roman" w:cs="Times New Roman"/>
          <w:sz w:val="28"/>
          <w:szCs w:val="28"/>
        </w:rPr>
        <w:t xml:space="preserve"> сельского Совета депутатов</w:t>
      </w:r>
      <w:r w:rsidR="001E2465" w:rsidRPr="00D81DD9">
        <w:rPr>
          <w:rFonts w:ascii="Times New Roman" w:hAnsi="Times New Roman" w:cs="Times New Roman"/>
          <w:sz w:val="28"/>
          <w:szCs w:val="28"/>
        </w:rPr>
        <w:t xml:space="preserve"> </w:t>
      </w:r>
      <w:r>
        <w:rPr>
          <w:rFonts w:ascii="Times New Roman" w:hAnsi="Times New Roman" w:cs="Times New Roman"/>
          <w:sz w:val="28"/>
          <w:szCs w:val="28"/>
        </w:rPr>
        <w:t>на 2024 год утверждены бюджетные ассигнования по КВР 870 на резервный фонд в сумме 153,0 тыс. рублей. В соответствии с данными представленными в отчете об использов</w:t>
      </w:r>
      <w:r w:rsidR="007B67BA">
        <w:rPr>
          <w:rFonts w:ascii="Times New Roman" w:hAnsi="Times New Roman" w:cs="Times New Roman"/>
          <w:sz w:val="28"/>
          <w:szCs w:val="28"/>
        </w:rPr>
        <w:t>а</w:t>
      </w:r>
      <w:r>
        <w:rPr>
          <w:rFonts w:ascii="Times New Roman" w:hAnsi="Times New Roman" w:cs="Times New Roman"/>
          <w:sz w:val="28"/>
          <w:szCs w:val="28"/>
        </w:rPr>
        <w:t>нии резервного фонда исполнение в 2024 году составило 153,0 тыс. рублей.</w:t>
      </w:r>
    </w:p>
    <w:p w:rsidR="008765A3" w:rsidRPr="008765A3"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47788A">
        <w:rPr>
          <w:rFonts w:ascii="Times New Roman" w:eastAsia="Calibri" w:hAnsi="Times New Roman" w:cs="Times New Roman"/>
          <w:sz w:val="28"/>
          <w:szCs w:val="28"/>
          <w:lang w:eastAsia="ru-RU"/>
        </w:rPr>
        <w:t xml:space="preserve"> </w:t>
      </w:r>
      <w:r w:rsidR="00DC3888">
        <w:rPr>
          <w:rFonts w:ascii="Times New Roman" w:eastAsia="Calibri" w:hAnsi="Times New Roman" w:cs="Times New Roman"/>
          <w:sz w:val="28"/>
          <w:szCs w:val="28"/>
          <w:lang w:eastAsia="ru-RU"/>
        </w:rPr>
        <w:t>Р</w:t>
      </w:r>
      <w:r w:rsidR="00A67AE1" w:rsidRPr="00D81DD9">
        <w:rPr>
          <w:rFonts w:ascii="Times New Roman" w:hAnsi="Times New Roman" w:cs="Times New Roman"/>
          <w:sz w:val="28"/>
          <w:szCs w:val="28"/>
        </w:rPr>
        <w:t xml:space="preserve">ешения </w:t>
      </w:r>
      <w:r w:rsidR="00734DE7">
        <w:rPr>
          <w:rFonts w:ascii="Times New Roman" w:hAnsi="Times New Roman" w:cs="Times New Roman"/>
          <w:sz w:val="28"/>
          <w:szCs w:val="28"/>
        </w:rPr>
        <w:t>Верх-Казанского</w:t>
      </w:r>
      <w:r w:rsidR="0047788A">
        <w:rPr>
          <w:rFonts w:ascii="Times New Roman" w:hAnsi="Times New Roman" w:cs="Times New Roman"/>
          <w:sz w:val="28"/>
          <w:szCs w:val="28"/>
        </w:rPr>
        <w:t xml:space="preserve"> </w:t>
      </w:r>
      <w:r w:rsidR="00A67AE1">
        <w:rPr>
          <w:rFonts w:ascii="Times New Roman" w:hAnsi="Times New Roman" w:cs="Times New Roman"/>
          <w:sz w:val="28"/>
          <w:szCs w:val="28"/>
        </w:rPr>
        <w:t>сельского Совета депутатов</w:t>
      </w:r>
      <w:r w:rsidR="00A67AE1" w:rsidRPr="00D81DD9">
        <w:rPr>
          <w:rFonts w:ascii="Times New Roman" w:hAnsi="Times New Roman" w:cs="Times New Roman"/>
          <w:sz w:val="28"/>
          <w:szCs w:val="28"/>
        </w:rPr>
        <w:t xml:space="preserve"> от </w:t>
      </w:r>
      <w:r w:rsidR="00C451CC">
        <w:rPr>
          <w:rFonts w:ascii="Times New Roman" w:hAnsi="Times New Roman" w:cs="Times New Roman"/>
          <w:sz w:val="28"/>
          <w:szCs w:val="28"/>
        </w:rPr>
        <w:t>2</w:t>
      </w:r>
      <w:r w:rsidR="007B67BA">
        <w:rPr>
          <w:rFonts w:ascii="Times New Roman" w:hAnsi="Times New Roman" w:cs="Times New Roman"/>
          <w:sz w:val="28"/>
          <w:szCs w:val="28"/>
        </w:rPr>
        <w:t>5</w:t>
      </w:r>
      <w:r w:rsidR="00C451CC">
        <w:rPr>
          <w:rFonts w:ascii="Times New Roman" w:hAnsi="Times New Roman" w:cs="Times New Roman"/>
          <w:sz w:val="28"/>
          <w:szCs w:val="28"/>
        </w:rPr>
        <w:t>.12</w:t>
      </w:r>
      <w:r w:rsidR="00A67AE1" w:rsidRPr="00D81DD9">
        <w:rPr>
          <w:rFonts w:ascii="Times New Roman" w:hAnsi="Times New Roman" w:cs="Times New Roman"/>
          <w:sz w:val="28"/>
          <w:szCs w:val="28"/>
        </w:rPr>
        <w:t>.20</w:t>
      </w:r>
      <w:r w:rsidR="0047788A">
        <w:rPr>
          <w:rFonts w:ascii="Times New Roman" w:hAnsi="Times New Roman" w:cs="Times New Roman"/>
          <w:sz w:val="28"/>
          <w:szCs w:val="28"/>
        </w:rPr>
        <w:t>2</w:t>
      </w:r>
      <w:r w:rsidR="007B67BA">
        <w:rPr>
          <w:rFonts w:ascii="Times New Roman" w:hAnsi="Times New Roman" w:cs="Times New Roman"/>
          <w:sz w:val="28"/>
          <w:szCs w:val="28"/>
        </w:rPr>
        <w:t>3</w:t>
      </w:r>
      <w:r w:rsidR="00A67AE1" w:rsidRPr="00D81DD9">
        <w:rPr>
          <w:rFonts w:ascii="Times New Roman" w:hAnsi="Times New Roman" w:cs="Times New Roman"/>
          <w:sz w:val="28"/>
          <w:szCs w:val="28"/>
        </w:rPr>
        <w:t xml:space="preserve"> № </w:t>
      </w:r>
      <w:r w:rsidR="007B67BA">
        <w:rPr>
          <w:rFonts w:ascii="Times New Roman" w:hAnsi="Times New Roman" w:cs="Times New Roman"/>
          <w:sz w:val="28"/>
          <w:szCs w:val="28"/>
        </w:rPr>
        <w:t>5-21</w:t>
      </w:r>
      <w:r w:rsidR="0047788A">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734DE7">
        <w:rPr>
          <w:rFonts w:ascii="Times New Roman" w:hAnsi="Times New Roman" w:cs="Times New Roman"/>
          <w:sz w:val="28"/>
          <w:szCs w:val="28"/>
        </w:rPr>
        <w:t>Верх-Казанского</w:t>
      </w:r>
      <w:r w:rsidR="00A67AE1">
        <w:rPr>
          <w:rFonts w:ascii="Times New Roman" w:eastAsia="Times New Roman" w:hAnsi="Times New Roman" w:cs="Times New Roman"/>
          <w:color w:val="000000"/>
          <w:sz w:val="28"/>
          <w:szCs w:val="28"/>
          <w:lang w:eastAsia="ru-RU"/>
        </w:rPr>
        <w:t xml:space="preserve"> сельсовета на 202</w:t>
      </w:r>
      <w:r w:rsidR="007B67BA">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7B67BA">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7B67BA">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7B67BA" w:rsidRDefault="00A67AE1" w:rsidP="007B67BA">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7B67BA">
        <w:rPr>
          <w:rFonts w:ascii="Times New Roman" w:eastAsia="Calibri" w:hAnsi="Times New Roman" w:cs="Times New Roman"/>
          <w:sz w:val="28"/>
          <w:szCs w:val="28"/>
          <w:lang w:eastAsia="ru-RU"/>
        </w:rPr>
        <w:t>17</w:t>
      </w:r>
      <w:r w:rsidR="008765A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7B67BA">
        <w:rPr>
          <w:rFonts w:ascii="Times New Roman" w:eastAsia="Calibri" w:hAnsi="Times New Roman" w:cs="Times New Roman"/>
          <w:sz w:val="28"/>
          <w:szCs w:val="28"/>
          <w:lang w:eastAsia="ru-RU"/>
        </w:rPr>
        <w:t xml:space="preserve">4 </w:t>
      </w:r>
      <w:r>
        <w:rPr>
          <w:rFonts w:ascii="Times New Roman" w:eastAsia="Calibri" w:hAnsi="Times New Roman" w:cs="Times New Roman"/>
          <w:sz w:val="28"/>
          <w:szCs w:val="28"/>
          <w:lang w:eastAsia="ru-RU"/>
        </w:rPr>
        <w:t xml:space="preserve"> № </w:t>
      </w:r>
      <w:r w:rsidR="007B67BA">
        <w:rPr>
          <w:rFonts w:ascii="Times New Roman" w:eastAsia="Calibri" w:hAnsi="Times New Roman" w:cs="Times New Roman"/>
          <w:sz w:val="28"/>
          <w:szCs w:val="28"/>
          <w:lang w:eastAsia="ru-RU"/>
        </w:rPr>
        <w:t>16-56</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734DE7">
        <w:rPr>
          <w:rFonts w:ascii="Times New Roman" w:hAnsi="Times New Roman" w:cs="Times New Roman"/>
          <w:sz w:val="28"/>
          <w:szCs w:val="28"/>
        </w:rPr>
        <w:t>Верх-Казанского</w:t>
      </w:r>
      <w:r w:rsidR="0047788A">
        <w:rPr>
          <w:rFonts w:ascii="Times New Roman" w:hAnsi="Times New Roman" w:cs="Times New Roman"/>
          <w:sz w:val="28"/>
          <w:szCs w:val="28"/>
        </w:rPr>
        <w:t xml:space="preserve"> </w:t>
      </w:r>
      <w:r w:rsidR="007B67BA">
        <w:rPr>
          <w:rFonts w:ascii="Times New Roman" w:eastAsia="Calibri" w:hAnsi="Times New Roman" w:cs="Times New Roman"/>
          <w:sz w:val="28"/>
          <w:szCs w:val="28"/>
          <w:lang w:eastAsia="ru-RU"/>
        </w:rPr>
        <w:t>бюджет принят бездефицитный.</w:t>
      </w:r>
    </w:p>
    <w:p w:rsidR="00DF5A5E" w:rsidRPr="00DF5A5E" w:rsidRDefault="00DF5A5E" w:rsidP="007B67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47788A">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734DE7">
        <w:rPr>
          <w:rFonts w:ascii="Times New Roman" w:hAnsi="Times New Roman" w:cs="Times New Roman"/>
          <w:sz w:val="28"/>
          <w:szCs w:val="28"/>
        </w:rPr>
        <w:t>Верх-Казанского</w:t>
      </w:r>
      <w:r w:rsidR="0047788A">
        <w:rPr>
          <w:rFonts w:ascii="Times New Roman" w:hAnsi="Times New Roman" w:cs="Times New Roman"/>
          <w:sz w:val="28"/>
          <w:szCs w:val="28"/>
        </w:rPr>
        <w:t xml:space="preserve"> </w:t>
      </w:r>
      <w:r w:rsidR="00A67AE1">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7B67BA">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7B67BA">
        <w:rPr>
          <w:rFonts w:ascii="Times New Roman" w:eastAsia="Times New Roman" w:hAnsi="Times New Roman" w:cs="Times New Roman"/>
          <w:sz w:val="28"/>
          <w:szCs w:val="28"/>
          <w:lang w:eastAsia="ru-RU"/>
        </w:rPr>
        <w:t xml:space="preserve">профицитом </w:t>
      </w:r>
      <w:r w:rsidRPr="00DF5A5E">
        <w:rPr>
          <w:rFonts w:ascii="Times New Roman" w:eastAsia="Times New Roman" w:hAnsi="Times New Roman" w:cs="Times New Roman"/>
          <w:sz w:val="28"/>
          <w:szCs w:val="28"/>
          <w:lang w:eastAsia="ru-RU"/>
        </w:rPr>
        <w:t xml:space="preserve"> бюджета в сумме</w:t>
      </w:r>
      <w:r w:rsidR="00DC3888">
        <w:rPr>
          <w:rFonts w:ascii="Times New Roman" w:eastAsia="Times New Roman" w:hAnsi="Times New Roman" w:cs="Times New Roman"/>
          <w:sz w:val="28"/>
          <w:szCs w:val="28"/>
          <w:lang w:eastAsia="ru-RU"/>
        </w:rPr>
        <w:t xml:space="preserve"> </w:t>
      </w:r>
      <w:r w:rsidR="007B67BA">
        <w:rPr>
          <w:rFonts w:ascii="Times New Roman" w:eastAsia="Times New Roman" w:hAnsi="Times New Roman" w:cs="Times New Roman"/>
          <w:sz w:val="28"/>
          <w:szCs w:val="28"/>
          <w:lang w:eastAsia="ru-RU"/>
        </w:rPr>
        <w:t>158,4</w:t>
      </w:r>
      <w:r w:rsidR="009C0F0C">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9C0F0C">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r w:rsidR="00C451CC">
        <w:rPr>
          <w:rFonts w:ascii="Times New Roman" w:eastAsia="Times New Roman" w:hAnsi="Times New Roman" w:cs="Times New Roman"/>
          <w:sz w:val="28"/>
          <w:szCs w:val="28"/>
          <w:lang w:eastAsia="ru-RU"/>
        </w:rPr>
        <w:t>Источником внутреннего финансирования дефицита бюджета Верх-Казанского сельсовета являются остатки средств на счетах по учету средств бюджета</w:t>
      </w:r>
      <w:r w:rsidR="00DC3888">
        <w:rPr>
          <w:rFonts w:ascii="Times New Roman" w:eastAsia="Times New Roman" w:hAnsi="Times New Roman" w:cs="Times New Roman"/>
          <w:sz w:val="28"/>
          <w:szCs w:val="28"/>
          <w:lang w:eastAsia="ru-RU"/>
        </w:rPr>
        <w:t xml:space="preserve"> (приложение №1 к проекту Решения)</w:t>
      </w:r>
      <w:r w:rsidR="00C451CC">
        <w:rPr>
          <w:rFonts w:ascii="Times New Roman" w:eastAsia="Times New Roman" w:hAnsi="Times New Roman" w:cs="Times New Roman"/>
          <w:sz w:val="28"/>
          <w:szCs w:val="28"/>
          <w:lang w:eastAsia="ru-RU"/>
        </w:rPr>
        <w:t>.</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65E40" w:rsidRDefault="00DF5A5E" w:rsidP="00765E40">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230DAB">
        <w:rPr>
          <w:rFonts w:ascii="Times New Roman" w:eastAsia="Times New Roman" w:hAnsi="Times New Roman" w:cs="Times New Roman"/>
          <w:b/>
          <w:sz w:val="28"/>
          <w:szCs w:val="28"/>
          <w:lang w:eastAsia="ru-RU"/>
        </w:rPr>
        <w:t xml:space="preserve"> И ПРЕДЛОЖЕНИЯ</w:t>
      </w:r>
      <w:r w:rsidR="00815770">
        <w:rPr>
          <w:rFonts w:ascii="Times New Roman" w:eastAsia="Times New Roman" w:hAnsi="Times New Roman" w:cs="Times New Roman"/>
          <w:b/>
          <w:sz w:val="28"/>
          <w:szCs w:val="28"/>
          <w:lang w:eastAsia="ru-RU"/>
        </w:rPr>
        <w:t>:</w:t>
      </w:r>
    </w:p>
    <w:p w:rsidR="00765E40" w:rsidRPr="00106B85" w:rsidRDefault="00765E40" w:rsidP="00106B85">
      <w:pPr>
        <w:pStyle w:val="af6"/>
        <w:numPr>
          <w:ilvl w:val="0"/>
          <w:numId w:val="17"/>
        </w:numPr>
        <w:shd w:val="clear" w:color="auto" w:fill="FFFFFF"/>
        <w:spacing w:after="0" w:line="240" w:lineRule="auto"/>
        <w:ind w:left="0" w:firstLine="709"/>
        <w:jc w:val="both"/>
        <w:rPr>
          <w:rFonts w:ascii="Times New Roman" w:eastAsia="Times New Roman" w:hAnsi="Times New Roman" w:cs="Times New Roman"/>
          <w:b/>
          <w:sz w:val="28"/>
          <w:szCs w:val="28"/>
          <w:lang w:eastAsia="ru-RU"/>
        </w:rPr>
      </w:pPr>
      <w:r w:rsidRPr="00106B85">
        <w:rPr>
          <w:rFonts w:ascii="Times New Roman" w:eastAsia="Calibri" w:hAnsi="Times New Roman" w:cs="Times New Roman"/>
          <w:sz w:val="28"/>
          <w:szCs w:val="28"/>
          <w:lang w:eastAsia="ru-RU"/>
        </w:rPr>
        <w:t>Проект решения «Об утверждении отчета об исполнении бюджета Верх-Казанского сельсовета  за 202</w:t>
      </w:r>
      <w:r w:rsidR="007B67BA">
        <w:rPr>
          <w:rFonts w:ascii="Times New Roman" w:eastAsia="Calibri" w:hAnsi="Times New Roman" w:cs="Times New Roman"/>
          <w:sz w:val="28"/>
          <w:szCs w:val="28"/>
          <w:lang w:eastAsia="ru-RU"/>
        </w:rPr>
        <w:t>4</w:t>
      </w:r>
      <w:r w:rsidRPr="00106B85">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106B85" w:rsidP="00106B85">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04D3D" w:rsidRPr="00504D3D">
        <w:rPr>
          <w:rFonts w:ascii="Times New Roman" w:eastAsia="Calibri" w:hAnsi="Times New Roman" w:cs="Times New Roman"/>
          <w:sz w:val="28"/>
          <w:szCs w:val="28"/>
          <w:lang w:eastAsia="ru-RU"/>
        </w:rPr>
        <w:t xml:space="preserve">Исполнение бюджета </w:t>
      </w:r>
      <w:r w:rsidR="00734DE7">
        <w:rPr>
          <w:rFonts w:ascii="Times New Roman" w:hAnsi="Times New Roman" w:cs="Times New Roman"/>
          <w:sz w:val="28"/>
          <w:szCs w:val="28"/>
        </w:rPr>
        <w:t xml:space="preserve">Верх-Казанского </w:t>
      </w:r>
      <w:r w:rsidR="00504D3D" w:rsidRPr="00504D3D">
        <w:rPr>
          <w:rFonts w:ascii="Times New Roman" w:eastAsia="Calibri" w:hAnsi="Times New Roman" w:cs="Times New Roman"/>
          <w:sz w:val="28"/>
          <w:szCs w:val="28"/>
          <w:lang w:eastAsia="ru-RU"/>
        </w:rPr>
        <w:t>сельсовета в 202</w:t>
      </w:r>
      <w:r w:rsidR="007B67BA">
        <w:rPr>
          <w:rFonts w:ascii="Times New Roman" w:eastAsia="Calibri" w:hAnsi="Times New Roman" w:cs="Times New Roman"/>
          <w:sz w:val="28"/>
          <w:szCs w:val="28"/>
          <w:lang w:eastAsia="ru-RU"/>
        </w:rPr>
        <w:t>4</w:t>
      </w:r>
      <w:r w:rsidR="00504D3D" w:rsidRPr="00504D3D">
        <w:rPr>
          <w:rFonts w:ascii="Times New Roman" w:eastAsia="Calibri" w:hAnsi="Times New Roman" w:cs="Times New Roman"/>
          <w:sz w:val="28"/>
          <w:szCs w:val="28"/>
          <w:lang w:eastAsia="ru-RU"/>
        </w:rPr>
        <w:t xml:space="preserve"> году составило:</w:t>
      </w:r>
    </w:p>
    <w:p w:rsidR="00504D3D" w:rsidRDefault="00504D3D" w:rsidP="00106B85">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7B67BA">
        <w:rPr>
          <w:rFonts w:ascii="Times New Roman" w:eastAsia="Calibri" w:hAnsi="Times New Roman" w:cs="Times New Roman"/>
          <w:sz w:val="28"/>
          <w:szCs w:val="28"/>
          <w:lang w:eastAsia="ru-RU"/>
        </w:rPr>
        <w:t>13 808,3</w:t>
      </w:r>
      <w:r w:rsidR="001B6B77">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тыс. рублей или </w:t>
      </w:r>
      <w:r w:rsidR="008765A3">
        <w:rPr>
          <w:rFonts w:ascii="Times New Roman" w:eastAsia="Calibri" w:hAnsi="Times New Roman" w:cs="Times New Roman"/>
          <w:sz w:val="28"/>
          <w:szCs w:val="28"/>
          <w:lang w:eastAsia="ru-RU"/>
        </w:rPr>
        <w:t>9</w:t>
      </w:r>
      <w:r w:rsidR="00AD7293">
        <w:rPr>
          <w:rFonts w:ascii="Times New Roman" w:eastAsia="Calibri" w:hAnsi="Times New Roman" w:cs="Times New Roman"/>
          <w:sz w:val="28"/>
          <w:szCs w:val="28"/>
          <w:lang w:eastAsia="ru-RU"/>
        </w:rPr>
        <w:t>9,</w:t>
      </w:r>
      <w:r w:rsidR="007B67BA">
        <w:rPr>
          <w:rFonts w:ascii="Times New Roman" w:eastAsia="Calibri" w:hAnsi="Times New Roman" w:cs="Times New Roman"/>
          <w:sz w:val="28"/>
          <w:szCs w:val="28"/>
          <w:lang w:eastAsia="ru-RU"/>
        </w:rPr>
        <w:t>6</w:t>
      </w:r>
      <w:r w:rsidR="00BA7649">
        <w:rPr>
          <w:rFonts w:ascii="Times New Roman" w:eastAsia="Calibri" w:hAnsi="Times New Roman" w:cs="Times New Roman"/>
          <w:sz w:val="28"/>
          <w:szCs w:val="28"/>
          <w:lang w:eastAsia="ru-RU"/>
        </w:rPr>
        <w:t xml:space="preserve">% к </w:t>
      </w:r>
      <w:r w:rsidR="007B67BA">
        <w:rPr>
          <w:rFonts w:ascii="Times New Roman" w:eastAsia="Calibri" w:hAnsi="Times New Roman" w:cs="Times New Roman"/>
          <w:sz w:val="28"/>
          <w:szCs w:val="28"/>
          <w:lang w:eastAsia="ru-RU"/>
        </w:rPr>
        <w:t>утвержденным назначениям</w:t>
      </w:r>
      <w:r w:rsidR="00BA7649">
        <w:rPr>
          <w:rFonts w:ascii="Times New Roman" w:eastAsia="Calibri" w:hAnsi="Times New Roman" w:cs="Times New Roman"/>
          <w:sz w:val="28"/>
          <w:szCs w:val="28"/>
          <w:lang w:eastAsia="ru-RU"/>
        </w:rPr>
        <w:t>;</w:t>
      </w:r>
    </w:p>
    <w:p w:rsidR="00BA7649" w:rsidRDefault="00BA7649" w:rsidP="00106B85">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7B67BA">
        <w:rPr>
          <w:rFonts w:ascii="Times New Roman" w:eastAsia="Calibri" w:hAnsi="Times New Roman" w:cs="Times New Roman"/>
          <w:sz w:val="28"/>
          <w:szCs w:val="28"/>
          <w:lang w:eastAsia="ru-RU"/>
        </w:rPr>
        <w:t>13 644,8</w:t>
      </w:r>
      <w:r w:rsidR="00C451CC">
        <w:rPr>
          <w:rFonts w:ascii="Times New Roman" w:eastAsia="Calibri" w:hAnsi="Times New Roman" w:cs="Times New Roman"/>
          <w:sz w:val="28"/>
          <w:szCs w:val="28"/>
          <w:lang w:eastAsia="ru-RU"/>
        </w:rPr>
        <w:t xml:space="preserve"> т</w:t>
      </w:r>
      <w:r>
        <w:rPr>
          <w:rFonts w:ascii="Times New Roman" w:eastAsia="Calibri" w:hAnsi="Times New Roman" w:cs="Times New Roman"/>
          <w:sz w:val="28"/>
          <w:szCs w:val="28"/>
          <w:lang w:eastAsia="ru-RU"/>
        </w:rPr>
        <w:t>ыс. рублей или 9</w:t>
      </w:r>
      <w:r w:rsidR="00AD7293">
        <w:rPr>
          <w:rFonts w:ascii="Times New Roman" w:eastAsia="Calibri" w:hAnsi="Times New Roman" w:cs="Times New Roman"/>
          <w:sz w:val="28"/>
          <w:szCs w:val="28"/>
          <w:lang w:eastAsia="ru-RU"/>
        </w:rPr>
        <w:t>8,</w:t>
      </w:r>
      <w:r w:rsidR="007B67BA">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w:t>
      </w:r>
      <w:r w:rsidR="007B67BA">
        <w:rPr>
          <w:rFonts w:ascii="Times New Roman" w:eastAsia="Calibri" w:hAnsi="Times New Roman" w:cs="Times New Roman"/>
          <w:sz w:val="28"/>
          <w:szCs w:val="28"/>
          <w:lang w:eastAsia="ru-RU"/>
        </w:rPr>
        <w:t>к утвержденным назначениям</w:t>
      </w:r>
      <w:r>
        <w:rPr>
          <w:rFonts w:ascii="Times New Roman" w:eastAsia="Calibri" w:hAnsi="Times New Roman" w:cs="Times New Roman"/>
          <w:sz w:val="28"/>
          <w:szCs w:val="28"/>
          <w:lang w:eastAsia="ru-RU"/>
        </w:rPr>
        <w:t>.</w:t>
      </w:r>
    </w:p>
    <w:p w:rsidR="00BA7649" w:rsidRDefault="007B67BA" w:rsidP="00106B85">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 б</w:t>
      </w:r>
      <w:r w:rsidR="00BA7649">
        <w:rPr>
          <w:rFonts w:ascii="Times New Roman" w:eastAsia="Calibri" w:hAnsi="Times New Roman" w:cs="Times New Roman"/>
          <w:sz w:val="28"/>
          <w:szCs w:val="28"/>
          <w:lang w:eastAsia="ru-RU"/>
        </w:rPr>
        <w:t xml:space="preserve">юджета сельсовета сложился в сумме </w:t>
      </w:r>
      <w:r>
        <w:rPr>
          <w:rFonts w:ascii="Times New Roman" w:eastAsia="Calibri" w:hAnsi="Times New Roman" w:cs="Times New Roman"/>
          <w:sz w:val="28"/>
          <w:szCs w:val="28"/>
          <w:lang w:eastAsia="ru-RU"/>
        </w:rPr>
        <w:t>158,5</w:t>
      </w:r>
      <w:r w:rsidR="00BA7649">
        <w:rPr>
          <w:rFonts w:ascii="Times New Roman" w:eastAsia="Calibri" w:hAnsi="Times New Roman" w:cs="Times New Roman"/>
          <w:sz w:val="28"/>
          <w:szCs w:val="28"/>
          <w:lang w:eastAsia="ru-RU"/>
        </w:rPr>
        <w:t xml:space="preserve"> тыс. рублей.</w:t>
      </w:r>
    </w:p>
    <w:p w:rsidR="00765E40" w:rsidRPr="00106B85" w:rsidRDefault="00106B85" w:rsidP="00106B85">
      <w:pPr>
        <w:widowControl w:val="0"/>
        <w:spacing w:after="0" w:line="240" w:lineRule="auto"/>
        <w:ind w:firstLine="709"/>
        <w:jc w:val="both"/>
        <w:rPr>
          <w:rFonts w:ascii="Times New Roman" w:eastAsia="Times New Roman" w:hAnsi="Times New Roman" w:cs="Times New Roman"/>
          <w:bCs/>
          <w:sz w:val="28"/>
          <w:szCs w:val="28"/>
          <w:lang w:eastAsia="ru-RU"/>
        </w:rPr>
      </w:pPr>
      <w:r w:rsidRPr="00106B85">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w:t>
      </w:r>
      <w:r w:rsidR="00765E40" w:rsidRPr="00106B85">
        <w:rPr>
          <w:rFonts w:ascii="Times New Roman" w:eastAsia="Times New Roman" w:hAnsi="Times New Roman" w:cs="Times New Roman"/>
          <w:bCs/>
          <w:sz w:val="28"/>
          <w:szCs w:val="28"/>
          <w:lang w:eastAsia="ru-RU"/>
        </w:rPr>
        <w:t xml:space="preserve">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w:t>
      </w:r>
    </w:p>
    <w:p w:rsidR="00765E40" w:rsidRDefault="00765E40" w:rsidP="00106B85">
      <w:pPr>
        <w:widowControl w:val="0"/>
        <w:spacing w:after="0" w:line="240" w:lineRule="auto"/>
        <w:ind w:firstLine="709"/>
        <w:jc w:val="both"/>
        <w:rPr>
          <w:rFonts w:ascii="Times New Roman" w:eastAsia="Times New Roman" w:hAnsi="Times New Roman" w:cs="Times New Roman"/>
          <w:sz w:val="28"/>
          <w:szCs w:val="28"/>
          <w:lang w:eastAsia="ru-RU"/>
        </w:rPr>
      </w:pPr>
      <w:r w:rsidRPr="00EF6216">
        <w:rPr>
          <w:rFonts w:ascii="Times New Roman" w:eastAsia="Times New Roman" w:hAnsi="Times New Roman" w:cs="Times New Roman"/>
          <w:bCs/>
          <w:sz w:val="28"/>
          <w:szCs w:val="28"/>
          <w:lang w:eastAsia="ru-RU"/>
        </w:rPr>
        <w:t>При этом проверкой установле</w:t>
      </w:r>
      <w:r>
        <w:rPr>
          <w:rFonts w:ascii="Times New Roman" w:eastAsia="Times New Roman" w:hAnsi="Times New Roman" w:cs="Times New Roman"/>
          <w:bCs/>
          <w:sz w:val="28"/>
          <w:szCs w:val="28"/>
          <w:lang w:eastAsia="ru-RU"/>
        </w:rPr>
        <w:t>ны</w:t>
      </w:r>
      <w:r w:rsidRPr="00EF6216">
        <w:rPr>
          <w:rFonts w:ascii="Times New Roman" w:eastAsia="Times New Roman" w:hAnsi="Times New Roman" w:cs="Times New Roman"/>
          <w:bCs/>
          <w:sz w:val="28"/>
          <w:szCs w:val="28"/>
          <w:lang w:eastAsia="ru-RU"/>
        </w:rPr>
        <w:t xml:space="preserve">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страховых </w:t>
      </w:r>
      <w:r w:rsidRPr="00EF6216">
        <w:rPr>
          <w:rFonts w:ascii="Times New Roman" w:eastAsia="Times New Roman" w:hAnsi="Times New Roman" w:cs="Times New Roman"/>
          <w:bCs/>
          <w:sz w:val="28"/>
          <w:szCs w:val="28"/>
          <w:lang w:eastAsia="ru-RU"/>
        </w:rPr>
        <w:lastRenderedPageBreak/>
        <w:t>взносов</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в</w:t>
      </w:r>
      <w:r w:rsidRPr="005A5714">
        <w:rPr>
          <w:rFonts w:ascii="Times New Roman" w:eastAsia="Times New Roman" w:hAnsi="Times New Roman" w:cs="Times New Roman"/>
          <w:sz w:val="28"/>
          <w:szCs w:val="28"/>
          <w:lang w:eastAsia="ru-RU"/>
        </w:rPr>
        <w:t>ыявлены 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Pr>
          <w:rFonts w:ascii="Times New Roman" w:eastAsia="Times New Roman" w:hAnsi="Times New Roman" w:cs="Times New Roman"/>
          <w:sz w:val="28"/>
          <w:szCs w:val="28"/>
          <w:lang w:eastAsia="ru-RU"/>
        </w:rPr>
        <w:t xml:space="preserve">. </w:t>
      </w:r>
    </w:p>
    <w:p w:rsidR="00765E40" w:rsidRDefault="00765E40" w:rsidP="00106B8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это оказывает негативное влияние на достоверность бюджетной отчетности.</w:t>
      </w:r>
    </w:p>
    <w:p w:rsidR="00765E40" w:rsidRDefault="00765E40" w:rsidP="00106B85">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7B67BA" w:rsidRDefault="007B67BA" w:rsidP="007B67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годовой отчет об исполнении бюджета </w:t>
      </w:r>
      <w:r>
        <w:rPr>
          <w:rFonts w:ascii="Times New Roman" w:eastAsia="Times New Roman" w:hAnsi="Times New Roman" w:cs="Times New Roman"/>
          <w:color w:val="000000"/>
          <w:sz w:val="28"/>
          <w:szCs w:val="28"/>
          <w:lang w:eastAsia="ru-RU"/>
        </w:rPr>
        <w:t>Верх-Казанского сельсовета</w:t>
      </w:r>
      <w:r>
        <w:rPr>
          <w:rFonts w:ascii="Times New Roman" w:hAnsi="Times New Roman" w:cs="Times New Roman"/>
          <w:sz w:val="28"/>
          <w:szCs w:val="28"/>
        </w:rPr>
        <w:t xml:space="preserve"> можно признать достоверным, так как выявленные нарушения и замечания при составлении бюджетной отчетности отраженные в заключении не повлияли на итоговые значения его доходной, расходной части и источники финансирования дефицита бюджета.</w:t>
      </w:r>
    </w:p>
    <w:p w:rsidR="007B67BA" w:rsidRDefault="007B67BA" w:rsidP="00106B85">
      <w:pPr>
        <w:pStyle w:val="Style5"/>
        <w:widowControl/>
        <w:spacing w:line="240" w:lineRule="auto"/>
        <w:ind w:firstLine="709"/>
        <w:rPr>
          <w:rStyle w:val="FontStyle28"/>
          <w:sz w:val="28"/>
          <w:szCs w:val="28"/>
        </w:rPr>
      </w:pPr>
    </w:p>
    <w:p w:rsidR="00765E40" w:rsidRPr="00106B85" w:rsidRDefault="00106B85" w:rsidP="00106B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w:t>
      </w:r>
      <w:r w:rsidR="00765E40" w:rsidRPr="00106B85">
        <w:rPr>
          <w:rFonts w:ascii="Times New Roman" w:eastAsia="Times New Roman" w:hAnsi="Times New Roman" w:cs="Times New Roman"/>
          <w:sz w:val="28"/>
          <w:szCs w:val="28"/>
          <w:lang w:eastAsia="ru-RU"/>
        </w:rPr>
        <w:t xml:space="preserve">Администрации </w:t>
      </w:r>
      <w:r w:rsidR="00765E40" w:rsidRPr="00106B85">
        <w:rPr>
          <w:rFonts w:ascii="Times New Roman" w:hAnsi="Times New Roman" w:cs="Times New Roman"/>
          <w:sz w:val="28"/>
          <w:szCs w:val="28"/>
        </w:rPr>
        <w:t>Верх-Казанского</w:t>
      </w:r>
      <w:r w:rsidR="00765E40" w:rsidRPr="00106B85">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по ведению бухгалтерского учета привести в соответствии с требованиями законодательства по бухгалтерскому учету. </w:t>
      </w:r>
    </w:p>
    <w:p w:rsidR="00765E40" w:rsidRPr="00190EFE" w:rsidRDefault="00106B85" w:rsidP="00106B8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5E40">
        <w:rPr>
          <w:rFonts w:ascii="Times New Roman" w:eastAsia="Times New Roman" w:hAnsi="Times New Roman" w:cs="Times New Roman"/>
          <w:sz w:val="28"/>
          <w:szCs w:val="28"/>
          <w:lang w:eastAsia="ru-RU"/>
        </w:rPr>
        <w:t>.</w:t>
      </w:r>
      <w:r w:rsidR="00765E40" w:rsidRPr="00190EFE">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765E40" w:rsidRPr="00765E40">
        <w:rPr>
          <w:rFonts w:ascii="Times New Roman" w:hAnsi="Times New Roman" w:cs="Times New Roman"/>
          <w:sz w:val="28"/>
          <w:szCs w:val="28"/>
        </w:rPr>
        <w:t>Верх-Казанско</w:t>
      </w:r>
      <w:r w:rsidR="00765E40">
        <w:rPr>
          <w:rFonts w:ascii="Times New Roman" w:hAnsi="Times New Roman" w:cs="Times New Roman"/>
          <w:sz w:val="28"/>
          <w:szCs w:val="28"/>
        </w:rPr>
        <w:t>му</w:t>
      </w:r>
      <w:r w:rsidR="00765E40" w:rsidRPr="00765E40">
        <w:rPr>
          <w:rFonts w:ascii="Times New Roman" w:eastAsia="Times New Roman" w:hAnsi="Times New Roman" w:cs="Times New Roman"/>
          <w:sz w:val="28"/>
          <w:szCs w:val="28"/>
          <w:lang w:eastAsia="ru-RU"/>
        </w:rPr>
        <w:t xml:space="preserve"> </w:t>
      </w:r>
      <w:r w:rsidR="00765E40" w:rsidRPr="00190EFE">
        <w:rPr>
          <w:rFonts w:ascii="Times New Roman" w:eastAsia="Times New Roman" w:hAnsi="Times New Roman" w:cs="Times New Roman"/>
          <w:sz w:val="28"/>
          <w:szCs w:val="28"/>
          <w:lang w:eastAsia="ru-RU"/>
        </w:rPr>
        <w:t>сельскому Совету депутатов  рассмотреть отчет об исполнении бюджета</w:t>
      </w:r>
      <w:r w:rsidR="00765E40">
        <w:rPr>
          <w:rFonts w:ascii="Times New Roman" w:eastAsia="Times New Roman" w:hAnsi="Times New Roman" w:cs="Times New Roman"/>
          <w:sz w:val="28"/>
          <w:szCs w:val="28"/>
          <w:lang w:eastAsia="ru-RU"/>
        </w:rPr>
        <w:t xml:space="preserve"> </w:t>
      </w:r>
      <w:r w:rsidR="00765E40" w:rsidRPr="00765E40">
        <w:rPr>
          <w:rFonts w:ascii="Times New Roman" w:hAnsi="Times New Roman" w:cs="Times New Roman"/>
          <w:sz w:val="28"/>
          <w:szCs w:val="28"/>
        </w:rPr>
        <w:t>Верх-Казанского</w:t>
      </w:r>
      <w:r w:rsidR="00765E40">
        <w:rPr>
          <w:rFonts w:ascii="Times New Roman" w:hAnsi="Times New Roman" w:cs="Times New Roman"/>
          <w:sz w:val="28"/>
          <w:szCs w:val="28"/>
        </w:rPr>
        <w:t xml:space="preserve"> </w:t>
      </w:r>
      <w:r w:rsidR="00765E40" w:rsidRPr="00190EFE">
        <w:rPr>
          <w:rFonts w:ascii="Times New Roman" w:eastAsia="Times New Roman" w:hAnsi="Times New Roman" w:cs="Times New Roman"/>
          <w:sz w:val="28"/>
          <w:szCs w:val="28"/>
          <w:lang w:eastAsia="ru-RU"/>
        </w:rPr>
        <w:t>сельсовета за 202</w:t>
      </w:r>
      <w:r w:rsidR="007B67BA">
        <w:rPr>
          <w:rFonts w:ascii="Times New Roman" w:eastAsia="Times New Roman" w:hAnsi="Times New Roman" w:cs="Times New Roman"/>
          <w:sz w:val="28"/>
          <w:szCs w:val="28"/>
          <w:lang w:eastAsia="ru-RU"/>
        </w:rPr>
        <w:t>4</w:t>
      </w:r>
      <w:r w:rsidR="00765E40" w:rsidRPr="00190EFE">
        <w:rPr>
          <w:rFonts w:ascii="Times New Roman" w:eastAsia="Times New Roman" w:hAnsi="Times New Roman" w:cs="Times New Roman"/>
          <w:sz w:val="28"/>
          <w:szCs w:val="28"/>
          <w:lang w:eastAsia="ru-RU"/>
        </w:rPr>
        <w:t xml:space="preserve"> год</w:t>
      </w:r>
      <w:r w:rsidR="00765E40">
        <w:rPr>
          <w:rFonts w:ascii="Times New Roman" w:eastAsia="Times New Roman" w:hAnsi="Times New Roman" w:cs="Times New Roman"/>
          <w:sz w:val="28"/>
          <w:szCs w:val="28"/>
          <w:lang w:eastAsia="ru-RU"/>
        </w:rPr>
        <w:t xml:space="preserve"> с учетом данного заключения</w:t>
      </w:r>
      <w:r w:rsidR="00765E40" w:rsidRPr="00190EFE">
        <w:rPr>
          <w:rFonts w:ascii="Times New Roman" w:eastAsia="Times New Roman" w:hAnsi="Times New Roman" w:cs="Times New Roman"/>
          <w:sz w:val="28"/>
          <w:szCs w:val="28"/>
          <w:lang w:eastAsia="ru-RU"/>
        </w:rPr>
        <w:t>.</w:t>
      </w:r>
    </w:p>
    <w:p w:rsidR="00765E40" w:rsidRDefault="00765E40" w:rsidP="00765E40">
      <w:pPr>
        <w:pStyle w:val="Style5"/>
        <w:widowControl/>
        <w:spacing w:line="240" w:lineRule="auto"/>
        <w:ind w:left="568" w:firstLine="0"/>
        <w:rPr>
          <w:rStyle w:val="FontStyle28"/>
          <w:sz w:val="28"/>
          <w:szCs w:val="28"/>
        </w:rPr>
      </w:pPr>
    </w:p>
    <w:p w:rsidR="00765E40" w:rsidRDefault="00765E40" w:rsidP="00765E40">
      <w:pPr>
        <w:pStyle w:val="Style5"/>
        <w:widowControl/>
        <w:spacing w:line="240" w:lineRule="auto"/>
        <w:ind w:firstLine="709"/>
        <w:rPr>
          <w:rStyle w:val="FontStyle28"/>
          <w:sz w:val="28"/>
          <w:szCs w:val="28"/>
        </w:rPr>
      </w:pPr>
    </w:p>
    <w:p w:rsidR="00DF5A5E" w:rsidRPr="00DF5A5E" w:rsidRDefault="00DF5A5E" w:rsidP="00251B7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0C1BB8"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0C1B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0C1BB8">
        <w:rPr>
          <w:rFonts w:ascii="Times New Roman" w:eastAsia="Times New Roman" w:hAnsi="Times New Roman" w:cs="Times New Roman"/>
          <w:sz w:val="28"/>
          <w:szCs w:val="28"/>
          <w:lang w:eastAsia="ru-RU"/>
        </w:rPr>
        <w:t xml:space="preserve"> </w:t>
      </w:r>
    </w:p>
    <w:p w:rsidR="00DF5A5E" w:rsidRPr="00DF5A5E" w:rsidRDefault="000C1BB8"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DF5A5E" w:rsidRPr="00DF5A5E" w:rsidSect="007E124F">
      <w:headerReference w:type="even" r:id="rId26"/>
      <w:footerReference w:type="default" r:id="rId27"/>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6B2" w:rsidRDefault="005A16B2">
      <w:pPr>
        <w:spacing w:after="0" w:line="240" w:lineRule="auto"/>
      </w:pPr>
      <w:r>
        <w:separator/>
      </w:r>
    </w:p>
  </w:endnote>
  <w:endnote w:type="continuationSeparator" w:id="1">
    <w:p w:rsidR="005A16B2" w:rsidRDefault="005A1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48288F" w:rsidRDefault="00E67031">
        <w:pPr>
          <w:pStyle w:val="a6"/>
          <w:jc w:val="center"/>
        </w:pPr>
        <w:fldSimple w:instr="PAGE   \* MERGEFORMAT">
          <w:r w:rsidR="00B96C11">
            <w:rPr>
              <w:noProof/>
            </w:rPr>
            <w:t>1</w:t>
          </w:r>
        </w:fldSimple>
      </w:p>
    </w:sdtContent>
  </w:sdt>
  <w:p w:rsidR="0048288F" w:rsidRDefault="004828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6B2" w:rsidRDefault="005A16B2">
      <w:pPr>
        <w:spacing w:after="0" w:line="240" w:lineRule="auto"/>
      </w:pPr>
      <w:r>
        <w:separator/>
      </w:r>
    </w:p>
  </w:footnote>
  <w:footnote w:type="continuationSeparator" w:id="1">
    <w:p w:rsidR="005A16B2" w:rsidRDefault="005A16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88F" w:rsidRDefault="00E67031">
    <w:pPr>
      <w:pStyle w:val="Style4"/>
      <w:widowControl/>
      <w:ind w:left="-145" w:right="139"/>
      <w:jc w:val="right"/>
      <w:rPr>
        <w:rStyle w:val="FontStyle28"/>
      </w:rPr>
    </w:pPr>
    <w:r>
      <w:rPr>
        <w:rStyle w:val="FontStyle28"/>
      </w:rPr>
      <w:fldChar w:fldCharType="begin"/>
    </w:r>
    <w:r w:rsidR="0048288F">
      <w:rPr>
        <w:rStyle w:val="FontStyle28"/>
      </w:rPr>
      <w:instrText>PAGE</w:instrText>
    </w:r>
    <w:r>
      <w:rPr>
        <w:rStyle w:val="FontStyle28"/>
      </w:rPr>
      <w:fldChar w:fldCharType="separate"/>
    </w:r>
    <w:r w:rsidR="0048288F">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D8604C"/>
    <w:multiLevelType w:val="hybridMultilevel"/>
    <w:tmpl w:val="900A79D2"/>
    <w:lvl w:ilvl="0" w:tplc="E5ACBDD0">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B7F6244"/>
    <w:multiLevelType w:val="hybridMultilevel"/>
    <w:tmpl w:val="EC24E486"/>
    <w:lvl w:ilvl="0" w:tplc="E72C275A">
      <w:start w:val="1"/>
      <w:numFmt w:val="decimal"/>
      <w:lvlText w:val="%1."/>
      <w:lvlJc w:val="left"/>
      <w:pPr>
        <w:ind w:left="92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5EC043E9"/>
    <w:multiLevelType w:val="hybridMultilevel"/>
    <w:tmpl w:val="E17E5AFE"/>
    <w:lvl w:ilvl="0" w:tplc="EEE2172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34A5FCD"/>
    <w:multiLevelType w:val="hybridMultilevel"/>
    <w:tmpl w:val="826258F2"/>
    <w:lvl w:ilvl="0" w:tplc="2D44012E">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3"/>
  </w:num>
  <w:num w:numId="4">
    <w:abstractNumId w:val="10"/>
  </w:num>
  <w:num w:numId="5">
    <w:abstractNumId w:val="15"/>
  </w:num>
  <w:num w:numId="6">
    <w:abstractNumId w:val="6"/>
  </w:num>
  <w:num w:numId="7">
    <w:abstractNumId w:val="4"/>
  </w:num>
  <w:num w:numId="8">
    <w:abstractNumId w:val="11"/>
  </w:num>
  <w:num w:numId="9">
    <w:abstractNumId w:val="0"/>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2"/>
  </w:num>
  <w:num w:numId="15">
    <w:abstractNumId w:val="7"/>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3B58"/>
    <w:rsid w:val="00004415"/>
    <w:rsid w:val="00012EBD"/>
    <w:rsid w:val="00021308"/>
    <w:rsid w:val="000222C1"/>
    <w:rsid w:val="00025D03"/>
    <w:rsid w:val="00032F97"/>
    <w:rsid w:val="0003330E"/>
    <w:rsid w:val="00034DF1"/>
    <w:rsid w:val="00035ADC"/>
    <w:rsid w:val="00037D5D"/>
    <w:rsid w:val="00041EEC"/>
    <w:rsid w:val="00045128"/>
    <w:rsid w:val="000470CD"/>
    <w:rsid w:val="000576F9"/>
    <w:rsid w:val="00057777"/>
    <w:rsid w:val="000777D3"/>
    <w:rsid w:val="00081663"/>
    <w:rsid w:val="0008542C"/>
    <w:rsid w:val="0008794F"/>
    <w:rsid w:val="0009121F"/>
    <w:rsid w:val="0009623D"/>
    <w:rsid w:val="000A10FA"/>
    <w:rsid w:val="000A165B"/>
    <w:rsid w:val="000B6658"/>
    <w:rsid w:val="000B7ACD"/>
    <w:rsid w:val="000C1BB8"/>
    <w:rsid w:val="000C581A"/>
    <w:rsid w:val="000E4F54"/>
    <w:rsid w:val="000E5CB8"/>
    <w:rsid w:val="000F5CA0"/>
    <w:rsid w:val="000F78EB"/>
    <w:rsid w:val="00106B85"/>
    <w:rsid w:val="00111DC2"/>
    <w:rsid w:val="00116D55"/>
    <w:rsid w:val="00117BC6"/>
    <w:rsid w:val="001201EA"/>
    <w:rsid w:val="0012137D"/>
    <w:rsid w:val="00126340"/>
    <w:rsid w:val="00131FCB"/>
    <w:rsid w:val="00145C1F"/>
    <w:rsid w:val="00146646"/>
    <w:rsid w:val="0015015C"/>
    <w:rsid w:val="00151C4F"/>
    <w:rsid w:val="00154344"/>
    <w:rsid w:val="00160004"/>
    <w:rsid w:val="00163D6E"/>
    <w:rsid w:val="00171C21"/>
    <w:rsid w:val="00177939"/>
    <w:rsid w:val="00185D69"/>
    <w:rsid w:val="00186F15"/>
    <w:rsid w:val="00192CD4"/>
    <w:rsid w:val="001A19C3"/>
    <w:rsid w:val="001A24BB"/>
    <w:rsid w:val="001A4409"/>
    <w:rsid w:val="001B6B77"/>
    <w:rsid w:val="001B6DFD"/>
    <w:rsid w:val="001C03A0"/>
    <w:rsid w:val="001C24DC"/>
    <w:rsid w:val="001D4153"/>
    <w:rsid w:val="001E2465"/>
    <w:rsid w:val="001F0D4D"/>
    <w:rsid w:val="001F150B"/>
    <w:rsid w:val="001F216B"/>
    <w:rsid w:val="001F3C41"/>
    <w:rsid w:val="001F4510"/>
    <w:rsid w:val="001F66B5"/>
    <w:rsid w:val="001F74DF"/>
    <w:rsid w:val="002042D5"/>
    <w:rsid w:val="002111AC"/>
    <w:rsid w:val="002126C3"/>
    <w:rsid w:val="0022215C"/>
    <w:rsid w:val="00230AFD"/>
    <w:rsid w:val="00230DAB"/>
    <w:rsid w:val="00234268"/>
    <w:rsid w:val="00242DDB"/>
    <w:rsid w:val="00242E3F"/>
    <w:rsid w:val="00251B7D"/>
    <w:rsid w:val="00260E4D"/>
    <w:rsid w:val="002612B0"/>
    <w:rsid w:val="00262E37"/>
    <w:rsid w:val="00264B5A"/>
    <w:rsid w:val="00266077"/>
    <w:rsid w:val="00266EF6"/>
    <w:rsid w:val="00267316"/>
    <w:rsid w:val="002677F0"/>
    <w:rsid w:val="00270BC8"/>
    <w:rsid w:val="00272666"/>
    <w:rsid w:val="00276D0F"/>
    <w:rsid w:val="0028182C"/>
    <w:rsid w:val="00283F9E"/>
    <w:rsid w:val="00286B62"/>
    <w:rsid w:val="002A2E4B"/>
    <w:rsid w:val="002A4DBE"/>
    <w:rsid w:val="002A7314"/>
    <w:rsid w:val="002B5682"/>
    <w:rsid w:val="002B569D"/>
    <w:rsid w:val="002C3582"/>
    <w:rsid w:val="002C6FA4"/>
    <w:rsid w:val="002D3DEF"/>
    <w:rsid w:val="002D484D"/>
    <w:rsid w:val="002F2147"/>
    <w:rsid w:val="00304D7F"/>
    <w:rsid w:val="0031294B"/>
    <w:rsid w:val="00316931"/>
    <w:rsid w:val="003214E2"/>
    <w:rsid w:val="00327791"/>
    <w:rsid w:val="00333E9F"/>
    <w:rsid w:val="00352D9A"/>
    <w:rsid w:val="00353B63"/>
    <w:rsid w:val="00356A27"/>
    <w:rsid w:val="00356A91"/>
    <w:rsid w:val="0036089E"/>
    <w:rsid w:val="00371233"/>
    <w:rsid w:val="00376C87"/>
    <w:rsid w:val="00385E90"/>
    <w:rsid w:val="00391040"/>
    <w:rsid w:val="003A16E3"/>
    <w:rsid w:val="003A181C"/>
    <w:rsid w:val="003A49BC"/>
    <w:rsid w:val="003B4681"/>
    <w:rsid w:val="003B5076"/>
    <w:rsid w:val="003B720F"/>
    <w:rsid w:val="003C0522"/>
    <w:rsid w:val="003C3132"/>
    <w:rsid w:val="003C4D08"/>
    <w:rsid w:val="003C79C8"/>
    <w:rsid w:val="003D384F"/>
    <w:rsid w:val="003D4C79"/>
    <w:rsid w:val="003D5365"/>
    <w:rsid w:val="003E00B8"/>
    <w:rsid w:val="003F1562"/>
    <w:rsid w:val="003F5BC5"/>
    <w:rsid w:val="00402F15"/>
    <w:rsid w:val="00403556"/>
    <w:rsid w:val="00414887"/>
    <w:rsid w:val="00422C2A"/>
    <w:rsid w:val="00422F99"/>
    <w:rsid w:val="00426370"/>
    <w:rsid w:val="004263E2"/>
    <w:rsid w:val="00427618"/>
    <w:rsid w:val="00436C78"/>
    <w:rsid w:val="004376F6"/>
    <w:rsid w:val="0044151B"/>
    <w:rsid w:val="00443750"/>
    <w:rsid w:val="00450782"/>
    <w:rsid w:val="004516AA"/>
    <w:rsid w:val="00456ED3"/>
    <w:rsid w:val="0047277A"/>
    <w:rsid w:val="00474610"/>
    <w:rsid w:val="00476B80"/>
    <w:rsid w:val="00476D17"/>
    <w:rsid w:val="0047788A"/>
    <w:rsid w:val="0048288F"/>
    <w:rsid w:val="004A5495"/>
    <w:rsid w:val="004A584F"/>
    <w:rsid w:val="004A6E41"/>
    <w:rsid w:val="004B0A4B"/>
    <w:rsid w:val="004B0F44"/>
    <w:rsid w:val="004C632C"/>
    <w:rsid w:val="004D30A3"/>
    <w:rsid w:val="004E0218"/>
    <w:rsid w:val="004E659B"/>
    <w:rsid w:val="00500F89"/>
    <w:rsid w:val="00504D3D"/>
    <w:rsid w:val="00504E07"/>
    <w:rsid w:val="005064D7"/>
    <w:rsid w:val="00511A1C"/>
    <w:rsid w:val="00512B64"/>
    <w:rsid w:val="00514934"/>
    <w:rsid w:val="00527494"/>
    <w:rsid w:val="005319C3"/>
    <w:rsid w:val="00536EE9"/>
    <w:rsid w:val="00537B70"/>
    <w:rsid w:val="00541141"/>
    <w:rsid w:val="0055113F"/>
    <w:rsid w:val="005543B1"/>
    <w:rsid w:val="00555C90"/>
    <w:rsid w:val="00557A0E"/>
    <w:rsid w:val="00560111"/>
    <w:rsid w:val="00564E7F"/>
    <w:rsid w:val="00571D7E"/>
    <w:rsid w:val="00571F63"/>
    <w:rsid w:val="00572DBC"/>
    <w:rsid w:val="00573316"/>
    <w:rsid w:val="005767AD"/>
    <w:rsid w:val="0058495F"/>
    <w:rsid w:val="005900C7"/>
    <w:rsid w:val="00595E3F"/>
    <w:rsid w:val="005A1574"/>
    <w:rsid w:val="005A16B2"/>
    <w:rsid w:val="005A4F0B"/>
    <w:rsid w:val="005A5D4F"/>
    <w:rsid w:val="005B422E"/>
    <w:rsid w:val="005C6260"/>
    <w:rsid w:val="005D4121"/>
    <w:rsid w:val="005D4334"/>
    <w:rsid w:val="005D4DD9"/>
    <w:rsid w:val="005D6CC4"/>
    <w:rsid w:val="005D77C0"/>
    <w:rsid w:val="005E234E"/>
    <w:rsid w:val="005E510C"/>
    <w:rsid w:val="005F2E81"/>
    <w:rsid w:val="005F670A"/>
    <w:rsid w:val="0062390A"/>
    <w:rsid w:val="0063148F"/>
    <w:rsid w:val="00633192"/>
    <w:rsid w:val="006508D2"/>
    <w:rsid w:val="006546DD"/>
    <w:rsid w:val="00657B83"/>
    <w:rsid w:val="00661B88"/>
    <w:rsid w:val="00661B9C"/>
    <w:rsid w:val="00662037"/>
    <w:rsid w:val="00663DDD"/>
    <w:rsid w:val="00664428"/>
    <w:rsid w:val="00666AB9"/>
    <w:rsid w:val="006676D3"/>
    <w:rsid w:val="006744AF"/>
    <w:rsid w:val="00674894"/>
    <w:rsid w:val="006759D8"/>
    <w:rsid w:val="0068659E"/>
    <w:rsid w:val="006879DE"/>
    <w:rsid w:val="00691E08"/>
    <w:rsid w:val="006A0D17"/>
    <w:rsid w:val="006A11DF"/>
    <w:rsid w:val="006A1DE7"/>
    <w:rsid w:val="006A3243"/>
    <w:rsid w:val="006B3725"/>
    <w:rsid w:val="006C17DE"/>
    <w:rsid w:val="006C28CE"/>
    <w:rsid w:val="006D23F8"/>
    <w:rsid w:val="006E0913"/>
    <w:rsid w:val="006E1565"/>
    <w:rsid w:val="006E7B62"/>
    <w:rsid w:val="006F011A"/>
    <w:rsid w:val="006F1AB9"/>
    <w:rsid w:val="006F1CCB"/>
    <w:rsid w:val="006F2618"/>
    <w:rsid w:val="007005A0"/>
    <w:rsid w:val="007023AD"/>
    <w:rsid w:val="00710959"/>
    <w:rsid w:val="00726809"/>
    <w:rsid w:val="007278BF"/>
    <w:rsid w:val="00734DE7"/>
    <w:rsid w:val="007350D5"/>
    <w:rsid w:val="0073765E"/>
    <w:rsid w:val="00741804"/>
    <w:rsid w:val="007573A0"/>
    <w:rsid w:val="00763C8F"/>
    <w:rsid w:val="00765E40"/>
    <w:rsid w:val="00767252"/>
    <w:rsid w:val="007702B9"/>
    <w:rsid w:val="00771942"/>
    <w:rsid w:val="00772E1D"/>
    <w:rsid w:val="0077578A"/>
    <w:rsid w:val="00780347"/>
    <w:rsid w:val="00792527"/>
    <w:rsid w:val="007A104B"/>
    <w:rsid w:val="007A53A1"/>
    <w:rsid w:val="007B67BA"/>
    <w:rsid w:val="007D325A"/>
    <w:rsid w:val="007E124F"/>
    <w:rsid w:val="007E6E34"/>
    <w:rsid w:val="007F19E2"/>
    <w:rsid w:val="007F50DB"/>
    <w:rsid w:val="0080511C"/>
    <w:rsid w:val="0081379B"/>
    <w:rsid w:val="00815770"/>
    <w:rsid w:val="00816AB7"/>
    <w:rsid w:val="00817D10"/>
    <w:rsid w:val="008218A2"/>
    <w:rsid w:val="00822403"/>
    <w:rsid w:val="00826C77"/>
    <w:rsid w:val="008270B5"/>
    <w:rsid w:val="00832635"/>
    <w:rsid w:val="00835E90"/>
    <w:rsid w:val="00837A9F"/>
    <w:rsid w:val="0084075D"/>
    <w:rsid w:val="008437F8"/>
    <w:rsid w:val="00846C34"/>
    <w:rsid w:val="008474CB"/>
    <w:rsid w:val="008534DA"/>
    <w:rsid w:val="008568D6"/>
    <w:rsid w:val="00860A7E"/>
    <w:rsid w:val="008668B9"/>
    <w:rsid w:val="00866C47"/>
    <w:rsid w:val="008765A3"/>
    <w:rsid w:val="00890EC1"/>
    <w:rsid w:val="008A36CC"/>
    <w:rsid w:val="008B2EE7"/>
    <w:rsid w:val="008C1DF0"/>
    <w:rsid w:val="008C543B"/>
    <w:rsid w:val="008E0655"/>
    <w:rsid w:val="008E089E"/>
    <w:rsid w:val="008E349E"/>
    <w:rsid w:val="008E46CE"/>
    <w:rsid w:val="008F1A29"/>
    <w:rsid w:val="008F2474"/>
    <w:rsid w:val="008F56EE"/>
    <w:rsid w:val="00900712"/>
    <w:rsid w:val="00902176"/>
    <w:rsid w:val="00904D70"/>
    <w:rsid w:val="009050D3"/>
    <w:rsid w:val="00906DF6"/>
    <w:rsid w:val="009113B4"/>
    <w:rsid w:val="00913919"/>
    <w:rsid w:val="00915950"/>
    <w:rsid w:val="009179E1"/>
    <w:rsid w:val="00931E6C"/>
    <w:rsid w:val="00935990"/>
    <w:rsid w:val="00936D91"/>
    <w:rsid w:val="00937932"/>
    <w:rsid w:val="00943D42"/>
    <w:rsid w:val="009440AB"/>
    <w:rsid w:val="00946262"/>
    <w:rsid w:val="0095057B"/>
    <w:rsid w:val="00956F63"/>
    <w:rsid w:val="00976780"/>
    <w:rsid w:val="00977B46"/>
    <w:rsid w:val="00980A99"/>
    <w:rsid w:val="00983DD2"/>
    <w:rsid w:val="00986C92"/>
    <w:rsid w:val="00986F25"/>
    <w:rsid w:val="00991F85"/>
    <w:rsid w:val="00992CF0"/>
    <w:rsid w:val="009A1BDC"/>
    <w:rsid w:val="009A7D6E"/>
    <w:rsid w:val="009B56DC"/>
    <w:rsid w:val="009C0F0C"/>
    <w:rsid w:val="009C24E2"/>
    <w:rsid w:val="009C5FDD"/>
    <w:rsid w:val="009C6F98"/>
    <w:rsid w:val="009D12CE"/>
    <w:rsid w:val="009D4B1E"/>
    <w:rsid w:val="009D6596"/>
    <w:rsid w:val="009D75B8"/>
    <w:rsid w:val="009D78C9"/>
    <w:rsid w:val="009E5DF4"/>
    <w:rsid w:val="009E6621"/>
    <w:rsid w:val="009F4D24"/>
    <w:rsid w:val="00A02065"/>
    <w:rsid w:val="00A043CA"/>
    <w:rsid w:val="00A0648E"/>
    <w:rsid w:val="00A1331F"/>
    <w:rsid w:val="00A20591"/>
    <w:rsid w:val="00A20D84"/>
    <w:rsid w:val="00A2570D"/>
    <w:rsid w:val="00A30956"/>
    <w:rsid w:val="00A34E02"/>
    <w:rsid w:val="00A5412D"/>
    <w:rsid w:val="00A55F34"/>
    <w:rsid w:val="00A571CD"/>
    <w:rsid w:val="00A578E8"/>
    <w:rsid w:val="00A6224B"/>
    <w:rsid w:val="00A67AE1"/>
    <w:rsid w:val="00A75137"/>
    <w:rsid w:val="00A77D06"/>
    <w:rsid w:val="00A94CE3"/>
    <w:rsid w:val="00AA1960"/>
    <w:rsid w:val="00AB69CA"/>
    <w:rsid w:val="00AC2630"/>
    <w:rsid w:val="00AC308C"/>
    <w:rsid w:val="00AC32D4"/>
    <w:rsid w:val="00AD1251"/>
    <w:rsid w:val="00AD1DDA"/>
    <w:rsid w:val="00AD21F7"/>
    <w:rsid w:val="00AD7293"/>
    <w:rsid w:val="00AE39CC"/>
    <w:rsid w:val="00AE5147"/>
    <w:rsid w:val="00AE7056"/>
    <w:rsid w:val="00AF450F"/>
    <w:rsid w:val="00AF62B8"/>
    <w:rsid w:val="00AF6BA0"/>
    <w:rsid w:val="00AF7484"/>
    <w:rsid w:val="00B0164A"/>
    <w:rsid w:val="00B01A72"/>
    <w:rsid w:val="00B05875"/>
    <w:rsid w:val="00B065B5"/>
    <w:rsid w:val="00B36E74"/>
    <w:rsid w:val="00B3708C"/>
    <w:rsid w:val="00B3763A"/>
    <w:rsid w:val="00B45EE2"/>
    <w:rsid w:val="00B470AB"/>
    <w:rsid w:val="00B51DB5"/>
    <w:rsid w:val="00B54064"/>
    <w:rsid w:val="00B55FDC"/>
    <w:rsid w:val="00B573CF"/>
    <w:rsid w:val="00B57622"/>
    <w:rsid w:val="00B703C2"/>
    <w:rsid w:val="00B72C0B"/>
    <w:rsid w:val="00B74685"/>
    <w:rsid w:val="00B7511C"/>
    <w:rsid w:val="00B7777E"/>
    <w:rsid w:val="00B813A6"/>
    <w:rsid w:val="00B81C1A"/>
    <w:rsid w:val="00B86473"/>
    <w:rsid w:val="00B919F3"/>
    <w:rsid w:val="00B96C11"/>
    <w:rsid w:val="00BA43C8"/>
    <w:rsid w:val="00BA6A72"/>
    <w:rsid w:val="00BA7649"/>
    <w:rsid w:val="00BA7EB3"/>
    <w:rsid w:val="00BB1E9D"/>
    <w:rsid w:val="00BB2A95"/>
    <w:rsid w:val="00BB42C7"/>
    <w:rsid w:val="00BB5D27"/>
    <w:rsid w:val="00BC1248"/>
    <w:rsid w:val="00BC12E8"/>
    <w:rsid w:val="00BC50C0"/>
    <w:rsid w:val="00BC62D1"/>
    <w:rsid w:val="00BD561F"/>
    <w:rsid w:val="00BE1AB2"/>
    <w:rsid w:val="00BE42CA"/>
    <w:rsid w:val="00C01212"/>
    <w:rsid w:val="00C03448"/>
    <w:rsid w:val="00C0354D"/>
    <w:rsid w:val="00C06602"/>
    <w:rsid w:val="00C10806"/>
    <w:rsid w:val="00C137B6"/>
    <w:rsid w:val="00C257B7"/>
    <w:rsid w:val="00C26601"/>
    <w:rsid w:val="00C275D7"/>
    <w:rsid w:val="00C35162"/>
    <w:rsid w:val="00C42342"/>
    <w:rsid w:val="00C451CC"/>
    <w:rsid w:val="00C604E4"/>
    <w:rsid w:val="00C64924"/>
    <w:rsid w:val="00C669D6"/>
    <w:rsid w:val="00C75489"/>
    <w:rsid w:val="00C8691E"/>
    <w:rsid w:val="00C93E97"/>
    <w:rsid w:val="00CA1C10"/>
    <w:rsid w:val="00CA2829"/>
    <w:rsid w:val="00CB37CE"/>
    <w:rsid w:val="00CC163D"/>
    <w:rsid w:val="00CC1A9C"/>
    <w:rsid w:val="00CC63A6"/>
    <w:rsid w:val="00CD10E5"/>
    <w:rsid w:val="00CD64C2"/>
    <w:rsid w:val="00CD7339"/>
    <w:rsid w:val="00CE1605"/>
    <w:rsid w:val="00CE1A14"/>
    <w:rsid w:val="00CE423F"/>
    <w:rsid w:val="00CF15ED"/>
    <w:rsid w:val="00CF2A14"/>
    <w:rsid w:val="00CF36F7"/>
    <w:rsid w:val="00CF5FC8"/>
    <w:rsid w:val="00D02657"/>
    <w:rsid w:val="00D077F0"/>
    <w:rsid w:val="00D11D7E"/>
    <w:rsid w:val="00D136A4"/>
    <w:rsid w:val="00D1492E"/>
    <w:rsid w:val="00D1703C"/>
    <w:rsid w:val="00D21E74"/>
    <w:rsid w:val="00D25E35"/>
    <w:rsid w:val="00D269C6"/>
    <w:rsid w:val="00D26B3A"/>
    <w:rsid w:val="00D3386C"/>
    <w:rsid w:val="00D42949"/>
    <w:rsid w:val="00D46696"/>
    <w:rsid w:val="00D4795D"/>
    <w:rsid w:val="00D57DF4"/>
    <w:rsid w:val="00D6044B"/>
    <w:rsid w:val="00D65D61"/>
    <w:rsid w:val="00D80676"/>
    <w:rsid w:val="00D81DD9"/>
    <w:rsid w:val="00D83545"/>
    <w:rsid w:val="00D8527B"/>
    <w:rsid w:val="00D9348A"/>
    <w:rsid w:val="00D96B39"/>
    <w:rsid w:val="00DA298E"/>
    <w:rsid w:val="00DA7C5E"/>
    <w:rsid w:val="00DB4C77"/>
    <w:rsid w:val="00DC0C3C"/>
    <w:rsid w:val="00DC1D1D"/>
    <w:rsid w:val="00DC3888"/>
    <w:rsid w:val="00DC5DEA"/>
    <w:rsid w:val="00DC6626"/>
    <w:rsid w:val="00DC6E26"/>
    <w:rsid w:val="00DC7B82"/>
    <w:rsid w:val="00DD4249"/>
    <w:rsid w:val="00DD5129"/>
    <w:rsid w:val="00DF0B7E"/>
    <w:rsid w:val="00DF1751"/>
    <w:rsid w:val="00DF486C"/>
    <w:rsid w:val="00DF5A5E"/>
    <w:rsid w:val="00DF657B"/>
    <w:rsid w:val="00E0779A"/>
    <w:rsid w:val="00E07911"/>
    <w:rsid w:val="00E169BD"/>
    <w:rsid w:val="00E277E4"/>
    <w:rsid w:val="00E27E79"/>
    <w:rsid w:val="00E327DA"/>
    <w:rsid w:val="00E33708"/>
    <w:rsid w:val="00E4256F"/>
    <w:rsid w:val="00E42EF0"/>
    <w:rsid w:val="00E44173"/>
    <w:rsid w:val="00E4580D"/>
    <w:rsid w:val="00E500E0"/>
    <w:rsid w:val="00E50533"/>
    <w:rsid w:val="00E54E4B"/>
    <w:rsid w:val="00E577EC"/>
    <w:rsid w:val="00E63E3F"/>
    <w:rsid w:val="00E67031"/>
    <w:rsid w:val="00E67258"/>
    <w:rsid w:val="00E70454"/>
    <w:rsid w:val="00E75089"/>
    <w:rsid w:val="00E77DE6"/>
    <w:rsid w:val="00E810B8"/>
    <w:rsid w:val="00E81CBB"/>
    <w:rsid w:val="00E81D6A"/>
    <w:rsid w:val="00E85165"/>
    <w:rsid w:val="00E946AA"/>
    <w:rsid w:val="00EA158A"/>
    <w:rsid w:val="00EA323C"/>
    <w:rsid w:val="00EA6C4F"/>
    <w:rsid w:val="00EB6625"/>
    <w:rsid w:val="00EC4BBD"/>
    <w:rsid w:val="00ED7757"/>
    <w:rsid w:val="00EE0EE8"/>
    <w:rsid w:val="00EE3178"/>
    <w:rsid w:val="00EE776F"/>
    <w:rsid w:val="00EF10E7"/>
    <w:rsid w:val="00EF6389"/>
    <w:rsid w:val="00F01F5B"/>
    <w:rsid w:val="00F03A6E"/>
    <w:rsid w:val="00F04FA3"/>
    <w:rsid w:val="00F13607"/>
    <w:rsid w:val="00F156E2"/>
    <w:rsid w:val="00F16D8B"/>
    <w:rsid w:val="00F22539"/>
    <w:rsid w:val="00F2371F"/>
    <w:rsid w:val="00F3567F"/>
    <w:rsid w:val="00F3586A"/>
    <w:rsid w:val="00F40AFF"/>
    <w:rsid w:val="00F4411E"/>
    <w:rsid w:val="00F44168"/>
    <w:rsid w:val="00F52D98"/>
    <w:rsid w:val="00F55607"/>
    <w:rsid w:val="00F565FF"/>
    <w:rsid w:val="00F56C4E"/>
    <w:rsid w:val="00F614F3"/>
    <w:rsid w:val="00F637D0"/>
    <w:rsid w:val="00F64FDC"/>
    <w:rsid w:val="00F73437"/>
    <w:rsid w:val="00F7549F"/>
    <w:rsid w:val="00F75666"/>
    <w:rsid w:val="00F841B4"/>
    <w:rsid w:val="00F86270"/>
    <w:rsid w:val="00F90241"/>
    <w:rsid w:val="00F902A0"/>
    <w:rsid w:val="00FA1EB7"/>
    <w:rsid w:val="00FA3569"/>
    <w:rsid w:val="00FB648B"/>
    <w:rsid w:val="00FB6F7E"/>
    <w:rsid w:val="00FC1D83"/>
    <w:rsid w:val="00FC1E4A"/>
    <w:rsid w:val="00FC204D"/>
    <w:rsid w:val="00FC3111"/>
    <w:rsid w:val="00FC4286"/>
    <w:rsid w:val="00FC5918"/>
    <w:rsid w:val="00FD41F7"/>
    <w:rsid w:val="00FD5282"/>
    <w:rsid w:val="00FE2CDB"/>
    <w:rsid w:val="00FE7F86"/>
    <w:rsid w:val="00FF3196"/>
    <w:rsid w:val="00FF7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r="http://schemas.openxmlformats.org/officeDocument/2006/relationships" xmlns:w="http://schemas.openxmlformats.org/wordprocessingml/2006/main">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20851440">
      <w:bodyDiv w:val="1"/>
      <w:marLeft w:val="0"/>
      <w:marRight w:val="0"/>
      <w:marTop w:val="0"/>
      <w:marBottom w:val="0"/>
      <w:divBdr>
        <w:top w:val="none" w:sz="0" w:space="0" w:color="auto"/>
        <w:left w:val="none" w:sz="0" w:space="0" w:color="auto"/>
        <w:bottom w:val="none" w:sz="0" w:space="0" w:color="auto"/>
        <w:right w:val="none" w:sz="0" w:space="0" w:color="auto"/>
      </w:divBdr>
    </w:div>
    <w:div w:id="16830055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69961533">
      <w:bodyDiv w:val="1"/>
      <w:marLeft w:val="0"/>
      <w:marRight w:val="0"/>
      <w:marTop w:val="0"/>
      <w:marBottom w:val="0"/>
      <w:divBdr>
        <w:top w:val="none" w:sz="0" w:space="0" w:color="auto"/>
        <w:left w:val="none" w:sz="0" w:space="0" w:color="auto"/>
        <w:bottom w:val="none" w:sz="0" w:space="0" w:color="auto"/>
        <w:right w:val="none" w:sz="0" w:space="0" w:color="auto"/>
      </w:divBdr>
    </w:div>
    <w:div w:id="371464684">
      <w:bodyDiv w:val="1"/>
      <w:marLeft w:val="0"/>
      <w:marRight w:val="0"/>
      <w:marTop w:val="0"/>
      <w:marBottom w:val="0"/>
      <w:divBdr>
        <w:top w:val="none" w:sz="0" w:space="0" w:color="auto"/>
        <w:left w:val="none" w:sz="0" w:space="0" w:color="auto"/>
        <w:bottom w:val="none" w:sz="0" w:space="0" w:color="auto"/>
        <w:right w:val="none" w:sz="0" w:space="0" w:color="auto"/>
      </w:divBdr>
    </w:div>
    <w:div w:id="537474071">
      <w:bodyDiv w:val="1"/>
      <w:marLeft w:val="0"/>
      <w:marRight w:val="0"/>
      <w:marTop w:val="0"/>
      <w:marBottom w:val="0"/>
      <w:divBdr>
        <w:top w:val="none" w:sz="0" w:space="0" w:color="auto"/>
        <w:left w:val="none" w:sz="0" w:space="0" w:color="auto"/>
        <w:bottom w:val="none" w:sz="0" w:space="0" w:color="auto"/>
        <w:right w:val="none" w:sz="0" w:space="0" w:color="auto"/>
      </w:divBdr>
    </w:div>
    <w:div w:id="589898714">
      <w:bodyDiv w:val="1"/>
      <w:marLeft w:val="0"/>
      <w:marRight w:val="0"/>
      <w:marTop w:val="0"/>
      <w:marBottom w:val="0"/>
      <w:divBdr>
        <w:top w:val="none" w:sz="0" w:space="0" w:color="auto"/>
        <w:left w:val="none" w:sz="0" w:space="0" w:color="auto"/>
        <w:bottom w:val="none" w:sz="0" w:space="0" w:color="auto"/>
        <w:right w:val="none" w:sz="0" w:space="0" w:color="auto"/>
      </w:divBdr>
    </w:div>
    <w:div w:id="595096795">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724379957">
      <w:bodyDiv w:val="1"/>
      <w:marLeft w:val="0"/>
      <w:marRight w:val="0"/>
      <w:marTop w:val="0"/>
      <w:marBottom w:val="0"/>
      <w:divBdr>
        <w:top w:val="none" w:sz="0" w:space="0" w:color="auto"/>
        <w:left w:val="none" w:sz="0" w:space="0" w:color="auto"/>
        <w:bottom w:val="none" w:sz="0" w:space="0" w:color="auto"/>
        <w:right w:val="none" w:sz="0" w:space="0" w:color="auto"/>
      </w:divBdr>
    </w:div>
    <w:div w:id="772238647">
      <w:bodyDiv w:val="1"/>
      <w:marLeft w:val="0"/>
      <w:marRight w:val="0"/>
      <w:marTop w:val="0"/>
      <w:marBottom w:val="0"/>
      <w:divBdr>
        <w:top w:val="none" w:sz="0" w:space="0" w:color="auto"/>
        <w:left w:val="none" w:sz="0" w:space="0" w:color="auto"/>
        <w:bottom w:val="none" w:sz="0" w:space="0" w:color="auto"/>
        <w:right w:val="none" w:sz="0" w:space="0" w:color="auto"/>
      </w:divBdr>
    </w:div>
    <w:div w:id="805661960">
      <w:bodyDiv w:val="1"/>
      <w:marLeft w:val="0"/>
      <w:marRight w:val="0"/>
      <w:marTop w:val="0"/>
      <w:marBottom w:val="0"/>
      <w:divBdr>
        <w:top w:val="none" w:sz="0" w:space="0" w:color="auto"/>
        <w:left w:val="none" w:sz="0" w:space="0" w:color="auto"/>
        <w:bottom w:val="none" w:sz="0" w:space="0" w:color="auto"/>
        <w:right w:val="none" w:sz="0" w:space="0" w:color="auto"/>
      </w:divBdr>
    </w:div>
    <w:div w:id="813253969">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3550928">
      <w:bodyDiv w:val="1"/>
      <w:marLeft w:val="0"/>
      <w:marRight w:val="0"/>
      <w:marTop w:val="0"/>
      <w:marBottom w:val="0"/>
      <w:divBdr>
        <w:top w:val="none" w:sz="0" w:space="0" w:color="auto"/>
        <w:left w:val="none" w:sz="0" w:space="0" w:color="auto"/>
        <w:bottom w:val="none" w:sz="0" w:space="0" w:color="auto"/>
        <w:right w:val="none" w:sz="0" w:space="0" w:color="auto"/>
      </w:divBdr>
      <w:divsChild>
        <w:div w:id="1698117038">
          <w:marLeft w:val="0"/>
          <w:marRight w:val="0"/>
          <w:marTop w:val="0"/>
          <w:marBottom w:val="0"/>
          <w:divBdr>
            <w:top w:val="none" w:sz="0" w:space="0" w:color="auto"/>
            <w:left w:val="none" w:sz="0" w:space="0" w:color="auto"/>
            <w:bottom w:val="none" w:sz="0" w:space="0" w:color="auto"/>
            <w:right w:val="none" w:sz="0" w:space="0" w:color="auto"/>
          </w:divBdr>
        </w:div>
        <w:div w:id="1679774053">
          <w:marLeft w:val="0"/>
          <w:marRight w:val="0"/>
          <w:marTop w:val="0"/>
          <w:marBottom w:val="0"/>
          <w:divBdr>
            <w:top w:val="none" w:sz="0" w:space="0" w:color="auto"/>
            <w:left w:val="none" w:sz="0" w:space="0" w:color="auto"/>
            <w:bottom w:val="none" w:sz="0" w:space="0" w:color="auto"/>
            <w:right w:val="none" w:sz="0" w:space="0" w:color="auto"/>
          </w:divBdr>
        </w:div>
        <w:div w:id="574440361">
          <w:marLeft w:val="0"/>
          <w:marRight w:val="0"/>
          <w:marTop w:val="0"/>
          <w:marBottom w:val="0"/>
          <w:divBdr>
            <w:top w:val="none" w:sz="0" w:space="0" w:color="auto"/>
            <w:left w:val="none" w:sz="0" w:space="0" w:color="auto"/>
            <w:bottom w:val="none" w:sz="0" w:space="0" w:color="auto"/>
            <w:right w:val="none" w:sz="0" w:space="0" w:color="auto"/>
          </w:divBdr>
        </w:div>
        <w:div w:id="1370911092">
          <w:marLeft w:val="0"/>
          <w:marRight w:val="0"/>
          <w:marTop w:val="0"/>
          <w:marBottom w:val="0"/>
          <w:divBdr>
            <w:top w:val="none" w:sz="0" w:space="0" w:color="auto"/>
            <w:left w:val="none" w:sz="0" w:space="0" w:color="auto"/>
            <w:bottom w:val="none" w:sz="0" w:space="0" w:color="auto"/>
            <w:right w:val="none" w:sz="0" w:space="0" w:color="auto"/>
          </w:divBdr>
        </w:div>
        <w:div w:id="348020892">
          <w:marLeft w:val="0"/>
          <w:marRight w:val="0"/>
          <w:marTop w:val="0"/>
          <w:marBottom w:val="0"/>
          <w:divBdr>
            <w:top w:val="none" w:sz="0" w:space="0" w:color="auto"/>
            <w:left w:val="none" w:sz="0" w:space="0" w:color="auto"/>
            <w:bottom w:val="none" w:sz="0" w:space="0" w:color="auto"/>
            <w:right w:val="none" w:sz="0" w:space="0" w:color="auto"/>
          </w:divBdr>
        </w:div>
        <w:div w:id="1500538229">
          <w:marLeft w:val="0"/>
          <w:marRight w:val="0"/>
          <w:marTop w:val="0"/>
          <w:marBottom w:val="0"/>
          <w:divBdr>
            <w:top w:val="none" w:sz="0" w:space="0" w:color="auto"/>
            <w:left w:val="none" w:sz="0" w:space="0" w:color="auto"/>
            <w:bottom w:val="none" w:sz="0" w:space="0" w:color="auto"/>
            <w:right w:val="none" w:sz="0" w:space="0" w:color="auto"/>
          </w:divBdr>
        </w:div>
        <w:div w:id="1858158565">
          <w:marLeft w:val="0"/>
          <w:marRight w:val="0"/>
          <w:marTop w:val="0"/>
          <w:marBottom w:val="0"/>
          <w:divBdr>
            <w:top w:val="none" w:sz="0" w:space="0" w:color="auto"/>
            <w:left w:val="none" w:sz="0" w:space="0" w:color="auto"/>
            <w:bottom w:val="none" w:sz="0" w:space="0" w:color="auto"/>
            <w:right w:val="none" w:sz="0" w:space="0" w:color="auto"/>
          </w:divBdr>
        </w:div>
        <w:div w:id="1641568015">
          <w:marLeft w:val="0"/>
          <w:marRight w:val="0"/>
          <w:marTop w:val="0"/>
          <w:marBottom w:val="0"/>
          <w:divBdr>
            <w:top w:val="none" w:sz="0" w:space="0" w:color="auto"/>
            <w:left w:val="none" w:sz="0" w:space="0" w:color="auto"/>
            <w:bottom w:val="none" w:sz="0" w:space="0" w:color="auto"/>
            <w:right w:val="none" w:sz="0" w:space="0" w:color="auto"/>
          </w:divBdr>
        </w:div>
        <w:div w:id="1784181098">
          <w:marLeft w:val="0"/>
          <w:marRight w:val="0"/>
          <w:marTop w:val="0"/>
          <w:marBottom w:val="0"/>
          <w:divBdr>
            <w:top w:val="none" w:sz="0" w:space="0" w:color="auto"/>
            <w:left w:val="none" w:sz="0" w:space="0" w:color="auto"/>
            <w:bottom w:val="none" w:sz="0" w:space="0" w:color="auto"/>
            <w:right w:val="none" w:sz="0" w:space="0" w:color="auto"/>
          </w:divBdr>
        </w:div>
        <w:div w:id="124397188">
          <w:marLeft w:val="0"/>
          <w:marRight w:val="0"/>
          <w:marTop w:val="0"/>
          <w:marBottom w:val="0"/>
          <w:divBdr>
            <w:top w:val="none" w:sz="0" w:space="0" w:color="auto"/>
            <w:left w:val="none" w:sz="0" w:space="0" w:color="auto"/>
            <w:bottom w:val="none" w:sz="0" w:space="0" w:color="auto"/>
            <w:right w:val="none" w:sz="0" w:space="0" w:color="auto"/>
          </w:divBdr>
        </w:div>
        <w:div w:id="784541900">
          <w:marLeft w:val="0"/>
          <w:marRight w:val="0"/>
          <w:marTop w:val="0"/>
          <w:marBottom w:val="0"/>
          <w:divBdr>
            <w:top w:val="none" w:sz="0" w:space="0" w:color="auto"/>
            <w:left w:val="none" w:sz="0" w:space="0" w:color="auto"/>
            <w:bottom w:val="none" w:sz="0" w:space="0" w:color="auto"/>
            <w:right w:val="none" w:sz="0" w:space="0" w:color="auto"/>
          </w:divBdr>
        </w:div>
        <w:div w:id="453476042">
          <w:marLeft w:val="0"/>
          <w:marRight w:val="0"/>
          <w:marTop w:val="0"/>
          <w:marBottom w:val="0"/>
          <w:divBdr>
            <w:top w:val="none" w:sz="0" w:space="0" w:color="auto"/>
            <w:left w:val="none" w:sz="0" w:space="0" w:color="auto"/>
            <w:bottom w:val="none" w:sz="0" w:space="0" w:color="auto"/>
            <w:right w:val="none" w:sz="0" w:space="0" w:color="auto"/>
          </w:divBdr>
        </w:div>
      </w:divsChild>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81744338">
      <w:bodyDiv w:val="1"/>
      <w:marLeft w:val="0"/>
      <w:marRight w:val="0"/>
      <w:marTop w:val="0"/>
      <w:marBottom w:val="0"/>
      <w:divBdr>
        <w:top w:val="none" w:sz="0" w:space="0" w:color="auto"/>
        <w:left w:val="none" w:sz="0" w:space="0" w:color="auto"/>
        <w:bottom w:val="none" w:sz="0" w:space="0" w:color="auto"/>
        <w:right w:val="none" w:sz="0" w:space="0" w:color="auto"/>
      </w:divBdr>
    </w:div>
    <w:div w:id="914513519">
      <w:bodyDiv w:val="1"/>
      <w:marLeft w:val="0"/>
      <w:marRight w:val="0"/>
      <w:marTop w:val="0"/>
      <w:marBottom w:val="0"/>
      <w:divBdr>
        <w:top w:val="none" w:sz="0" w:space="0" w:color="auto"/>
        <w:left w:val="none" w:sz="0" w:space="0" w:color="auto"/>
        <w:bottom w:val="none" w:sz="0" w:space="0" w:color="auto"/>
        <w:right w:val="none" w:sz="0" w:space="0" w:color="auto"/>
      </w:divBdr>
    </w:div>
    <w:div w:id="987049332">
      <w:bodyDiv w:val="1"/>
      <w:marLeft w:val="0"/>
      <w:marRight w:val="0"/>
      <w:marTop w:val="0"/>
      <w:marBottom w:val="0"/>
      <w:divBdr>
        <w:top w:val="none" w:sz="0" w:space="0" w:color="auto"/>
        <w:left w:val="none" w:sz="0" w:space="0" w:color="auto"/>
        <w:bottom w:val="none" w:sz="0" w:space="0" w:color="auto"/>
        <w:right w:val="none" w:sz="0" w:space="0" w:color="auto"/>
      </w:divBdr>
    </w:div>
    <w:div w:id="1019048466">
      <w:bodyDiv w:val="1"/>
      <w:marLeft w:val="0"/>
      <w:marRight w:val="0"/>
      <w:marTop w:val="0"/>
      <w:marBottom w:val="0"/>
      <w:divBdr>
        <w:top w:val="none" w:sz="0" w:space="0" w:color="auto"/>
        <w:left w:val="none" w:sz="0" w:space="0" w:color="auto"/>
        <w:bottom w:val="none" w:sz="0" w:space="0" w:color="auto"/>
        <w:right w:val="none" w:sz="0" w:space="0" w:color="auto"/>
      </w:divBdr>
    </w:div>
    <w:div w:id="1040855940">
      <w:bodyDiv w:val="1"/>
      <w:marLeft w:val="0"/>
      <w:marRight w:val="0"/>
      <w:marTop w:val="0"/>
      <w:marBottom w:val="0"/>
      <w:divBdr>
        <w:top w:val="none" w:sz="0" w:space="0" w:color="auto"/>
        <w:left w:val="none" w:sz="0" w:space="0" w:color="auto"/>
        <w:bottom w:val="none" w:sz="0" w:space="0" w:color="auto"/>
        <w:right w:val="none" w:sz="0" w:space="0" w:color="auto"/>
      </w:divBdr>
    </w:div>
    <w:div w:id="1047215986">
      <w:bodyDiv w:val="1"/>
      <w:marLeft w:val="0"/>
      <w:marRight w:val="0"/>
      <w:marTop w:val="0"/>
      <w:marBottom w:val="0"/>
      <w:divBdr>
        <w:top w:val="none" w:sz="0" w:space="0" w:color="auto"/>
        <w:left w:val="none" w:sz="0" w:space="0" w:color="auto"/>
        <w:bottom w:val="none" w:sz="0" w:space="0" w:color="auto"/>
        <w:right w:val="none" w:sz="0" w:space="0" w:color="auto"/>
      </w:divBdr>
    </w:div>
    <w:div w:id="1067414644">
      <w:bodyDiv w:val="1"/>
      <w:marLeft w:val="0"/>
      <w:marRight w:val="0"/>
      <w:marTop w:val="0"/>
      <w:marBottom w:val="0"/>
      <w:divBdr>
        <w:top w:val="none" w:sz="0" w:space="0" w:color="auto"/>
        <w:left w:val="none" w:sz="0" w:space="0" w:color="auto"/>
        <w:bottom w:val="none" w:sz="0" w:space="0" w:color="auto"/>
        <w:right w:val="none" w:sz="0" w:space="0" w:color="auto"/>
      </w:divBdr>
    </w:div>
    <w:div w:id="1126504521">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282809318">
      <w:bodyDiv w:val="1"/>
      <w:marLeft w:val="0"/>
      <w:marRight w:val="0"/>
      <w:marTop w:val="0"/>
      <w:marBottom w:val="0"/>
      <w:divBdr>
        <w:top w:val="none" w:sz="0" w:space="0" w:color="auto"/>
        <w:left w:val="none" w:sz="0" w:space="0" w:color="auto"/>
        <w:bottom w:val="none" w:sz="0" w:space="0" w:color="auto"/>
        <w:right w:val="none" w:sz="0" w:space="0" w:color="auto"/>
      </w:divBdr>
    </w:div>
    <w:div w:id="1293561408">
      <w:bodyDiv w:val="1"/>
      <w:marLeft w:val="0"/>
      <w:marRight w:val="0"/>
      <w:marTop w:val="0"/>
      <w:marBottom w:val="0"/>
      <w:divBdr>
        <w:top w:val="none" w:sz="0" w:space="0" w:color="auto"/>
        <w:left w:val="none" w:sz="0" w:space="0" w:color="auto"/>
        <w:bottom w:val="none" w:sz="0" w:space="0" w:color="auto"/>
        <w:right w:val="none" w:sz="0" w:space="0" w:color="auto"/>
      </w:divBdr>
    </w:div>
    <w:div w:id="1477063912">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42130559">
      <w:bodyDiv w:val="1"/>
      <w:marLeft w:val="0"/>
      <w:marRight w:val="0"/>
      <w:marTop w:val="0"/>
      <w:marBottom w:val="0"/>
      <w:divBdr>
        <w:top w:val="none" w:sz="0" w:space="0" w:color="auto"/>
        <w:left w:val="none" w:sz="0" w:space="0" w:color="auto"/>
        <w:bottom w:val="none" w:sz="0" w:space="0" w:color="auto"/>
        <w:right w:val="none" w:sz="0" w:space="0" w:color="auto"/>
      </w:divBdr>
    </w:div>
    <w:div w:id="1606303241">
      <w:bodyDiv w:val="1"/>
      <w:marLeft w:val="0"/>
      <w:marRight w:val="0"/>
      <w:marTop w:val="0"/>
      <w:marBottom w:val="0"/>
      <w:divBdr>
        <w:top w:val="none" w:sz="0" w:space="0" w:color="auto"/>
        <w:left w:val="none" w:sz="0" w:space="0" w:color="auto"/>
        <w:bottom w:val="none" w:sz="0" w:space="0" w:color="auto"/>
        <w:right w:val="none" w:sz="0" w:space="0" w:color="auto"/>
      </w:divBdr>
    </w:div>
    <w:div w:id="1631353110">
      <w:bodyDiv w:val="1"/>
      <w:marLeft w:val="0"/>
      <w:marRight w:val="0"/>
      <w:marTop w:val="0"/>
      <w:marBottom w:val="0"/>
      <w:divBdr>
        <w:top w:val="none" w:sz="0" w:space="0" w:color="auto"/>
        <w:left w:val="none" w:sz="0" w:space="0" w:color="auto"/>
        <w:bottom w:val="none" w:sz="0" w:space="0" w:color="auto"/>
        <w:right w:val="none" w:sz="0" w:space="0" w:color="auto"/>
      </w:divBdr>
    </w:div>
    <w:div w:id="1668288308">
      <w:bodyDiv w:val="1"/>
      <w:marLeft w:val="0"/>
      <w:marRight w:val="0"/>
      <w:marTop w:val="0"/>
      <w:marBottom w:val="0"/>
      <w:divBdr>
        <w:top w:val="none" w:sz="0" w:space="0" w:color="auto"/>
        <w:left w:val="none" w:sz="0" w:space="0" w:color="auto"/>
        <w:bottom w:val="none" w:sz="0" w:space="0" w:color="auto"/>
        <w:right w:val="none" w:sz="0" w:space="0" w:color="auto"/>
      </w:divBdr>
    </w:div>
    <w:div w:id="1688477988">
      <w:bodyDiv w:val="1"/>
      <w:marLeft w:val="0"/>
      <w:marRight w:val="0"/>
      <w:marTop w:val="0"/>
      <w:marBottom w:val="0"/>
      <w:divBdr>
        <w:top w:val="none" w:sz="0" w:space="0" w:color="auto"/>
        <w:left w:val="none" w:sz="0" w:space="0" w:color="auto"/>
        <w:bottom w:val="none" w:sz="0" w:space="0" w:color="auto"/>
        <w:right w:val="none" w:sz="0" w:space="0" w:color="auto"/>
      </w:divBdr>
    </w:div>
    <w:div w:id="1789012024">
      <w:bodyDiv w:val="1"/>
      <w:marLeft w:val="0"/>
      <w:marRight w:val="0"/>
      <w:marTop w:val="0"/>
      <w:marBottom w:val="0"/>
      <w:divBdr>
        <w:top w:val="none" w:sz="0" w:space="0" w:color="auto"/>
        <w:left w:val="none" w:sz="0" w:space="0" w:color="auto"/>
        <w:bottom w:val="none" w:sz="0" w:space="0" w:color="auto"/>
        <w:right w:val="none" w:sz="0" w:space="0" w:color="auto"/>
      </w:divBdr>
    </w:div>
    <w:div w:id="1802381347">
      <w:bodyDiv w:val="1"/>
      <w:marLeft w:val="0"/>
      <w:marRight w:val="0"/>
      <w:marTop w:val="0"/>
      <w:marBottom w:val="0"/>
      <w:divBdr>
        <w:top w:val="none" w:sz="0" w:space="0" w:color="auto"/>
        <w:left w:val="none" w:sz="0" w:space="0" w:color="auto"/>
        <w:bottom w:val="none" w:sz="0" w:space="0" w:color="auto"/>
        <w:right w:val="none" w:sz="0" w:space="0" w:color="auto"/>
      </w:divBdr>
    </w:div>
    <w:div w:id="1828521529">
      <w:bodyDiv w:val="1"/>
      <w:marLeft w:val="0"/>
      <w:marRight w:val="0"/>
      <w:marTop w:val="0"/>
      <w:marBottom w:val="0"/>
      <w:divBdr>
        <w:top w:val="none" w:sz="0" w:space="0" w:color="auto"/>
        <w:left w:val="none" w:sz="0" w:space="0" w:color="auto"/>
        <w:bottom w:val="none" w:sz="0" w:space="0" w:color="auto"/>
        <w:right w:val="none" w:sz="0" w:space="0" w:color="auto"/>
      </w:divBdr>
    </w:div>
    <w:div w:id="1867517177">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01951423">
      <w:bodyDiv w:val="1"/>
      <w:marLeft w:val="0"/>
      <w:marRight w:val="0"/>
      <w:marTop w:val="0"/>
      <w:marBottom w:val="0"/>
      <w:divBdr>
        <w:top w:val="none" w:sz="0" w:space="0" w:color="auto"/>
        <w:left w:val="none" w:sz="0" w:space="0" w:color="auto"/>
        <w:bottom w:val="none" w:sz="0" w:space="0" w:color="auto"/>
        <w:right w:val="none" w:sz="0" w:space="0" w:color="auto"/>
      </w:divBdr>
    </w:div>
    <w:div w:id="21204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410E324309A6B2E221189D04351C5BD650512D621D6241C255B7211852C500F91B7FE88495924F9699A95E514kE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5" Type="http://schemas.openxmlformats.org/officeDocument/2006/relationships/hyperlink" Target="consultantplus://offline/ref=8410E324309A6B2E221189D04351C5BD650519D121D6241C255B7211852C500F91B7FE88495924F9699A95E514kEbFK"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yperlink" Target="consultantplus://offline/ref=8410E324309A6B2E22118AD9432590EE6B021FD42FD5241C255B7211852C500F83B7A6874F5031AD3BC0C2E817ECB7CAF0EEC64D63kDbF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8410E324309A6B2E221189D04351C5BD65051FD426D1241C255B7211852C500F83B7A68448583AF8698FC3B452B8A4CBF2EEC44E7FDF1314k9b2K"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hyperlink" Target="consultantplus://offline/ref=8410E324309A6B2E221189D04351C5BD65051FD525D4241C255B7211852C500F83B7A68448583AF86C8FC3B452B8A4CBF2EEC44E7FDF1314k9b2K" TargetMode="External"/><Relationship Id="rId28" Type="http://schemas.openxmlformats.org/officeDocument/2006/relationships/fontTable" Target="fontTable.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8410E324309A6B2E221189D04351C5BD650513D523D1241C255B7211852C500F91B7FE88495924F9699A95E514kEbF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424D-8BDD-4180-96D3-29DBDCD6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15</Pages>
  <Words>4745</Words>
  <Characters>27047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56</cp:revision>
  <cp:lastPrinted>2023-04-27T03:57:00Z</cp:lastPrinted>
  <dcterms:created xsi:type="dcterms:W3CDTF">2022-04-25T04:29:00Z</dcterms:created>
  <dcterms:modified xsi:type="dcterms:W3CDTF">2025-04-30T03:00:00Z</dcterms:modified>
</cp:coreProperties>
</file>