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C" w:rsidRDefault="00D32692">
      <w:pPr>
        <w:ind w:right="0"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Обобщенная информация </w:t>
      </w:r>
    </w:p>
    <w:p w:rsidR="00152BCC" w:rsidRDefault="00D32692">
      <w:pPr>
        <w:ind w:right="0"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152BCC" w:rsidRDefault="00D32692">
      <w:pPr>
        <w:ind w:right="0" w:firstLine="0"/>
        <w:jc w:val="center"/>
        <w:rPr>
          <w:rFonts w:eastAsia="Calibri"/>
          <w:szCs w:val="24"/>
        </w:rPr>
      </w:pPr>
      <w:r>
        <w:rPr>
          <w:rFonts w:eastAsia="Calibri"/>
          <w:b/>
          <w:szCs w:val="24"/>
        </w:rPr>
        <w:t>Российского сельского Совета депутатов Большемуртинского района Красноярского края</w:t>
      </w:r>
      <w:r>
        <w:rPr>
          <w:rFonts w:eastAsia="Calibri"/>
          <w:szCs w:val="24"/>
        </w:rPr>
        <w:t xml:space="preserve">, </w:t>
      </w:r>
    </w:p>
    <w:p w:rsidR="00152BCC" w:rsidRDefault="00D32692">
      <w:pPr>
        <w:ind w:right="0" w:firstLine="0"/>
        <w:jc w:val="center"/>
        <w:rPr>
          <w:rFonts w:eastAsia="Calibri"/>
        </w:rPr>
      </w:pPr>
      <w:r>
        <w:rPr>
          <w:rFonts w:eastAsia="Calibri"/>
          <w:szCs w:val="24"/>
        </w:rPr>
        <w:t xml:space="preserve">обязанности представить сведения о доходах, расходах, об имуществе и обязательствах имущественного характера, </w:t>
      </w:r>
    </w:p>
    <w:p w:rsidR="00152BCC" w:rsidRDefault="00D32692">
      <w:pPr>
        <w:ind w:right="0" w:firstLine="0"/>
        <w:jc w:val="center"/>
        <w:rPr>
          <w:rFonts w:eastAsia="Calibri"/>
        </w:rPr>
      </w:pPr>
      <w:r>
        <w:rPr>
          <w:rFonts w:eastAsia="Calibri"/>
          <w:szCs w:val="24"/>
        </w:rPr>
        <w:t>избранных 08.09.2024 года</w:t>
      </w:r>
    </w:p>
    <w:p w:rsidR="00152BCC" w:rsidRDefault="00152BCC">
      <w:pPr>
        <w:ind w:right="0" w:firstLine="0"/>
        <w:jc w:val="center"/>
        <w:rPr>
          <w:rFonts w:eastAsia="Calibri"/>
          <w:szCs w:val="24"/>
        </w:rPr>
      </w:pPr>
    </w:p>
    <w:p w:rsidR="00152BCC" w:rsidRDefault="00152BCC">
      <w:pPr>
        <w:ind w:right="0"/>
        <w:jc w:val="both"/>
        <w:rPr>
          <w:rFonts w:eastAsia="Calibri"/>
          <w:szCs w:val="24"/>
        </w:rPr>
      </w:pPr>
    </w:p>
    <w:tbl>
      <w:tblPr>
        <w:tblStyle w:val="11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152BCC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D32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Российский сельский Совет депутатов</w:t>
            </w:r>
          </w:p>
          <w:p w:rsidR="00152BCC" w:rsidRDefault="00152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B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D32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вновь избранных депутатов по состоянию на 08.09.2024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D32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вно</w:t>
            </w:r>
            <w:r>
              <w:rPr>
                <w:rFonts w:ascii="Times New Roman" w:hAnsi="Times New Roman"/>
                <w:sz w:val="24"/>
                <w:szCs w:val="24"/>
              </w:rPr>
              <w:t>вь избранных депутатов, представивших сведения о доходах, расходах, об имуществе и обязательствах имущественного характера</w:t>
            </w:r>
          </w:p>
          <w:p w:rsidR="00152BCC" w:rsidRDefault="00D32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D32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</w:t>
            </w:r>
            <w:r>
              <w:rPr>
                <w:rFonts w:ascii="Times New Roman" w:hAnsi="Times New Roman"/>
                <w:sz w:val="24"/>
                <w:szCs w:val="24"/>
              </w:rPr>
              <w:t>вах имущественного характера</w:t>
            </w:r>
          </w:p>
          <w:p w:rsidR="00152BCC" w:rsidRDefault="00152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D32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52B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152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BCC" w:rsidRDefault="00D32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52BCC" w:rsidRDefault="00152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BCC" w:rsidRDefault="00152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152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BCC" w:rsidRDefault="00D32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152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BCC" w:rsidRDefault="00D32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BCC" w:rsidRDefault="00D32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52BCC" w:rsidRDefault="00152BCC">
      <w:pPr>
        <w:ind w:right="678"/>
        <w:rPr>
          <w:szCs w:val="24"/>
        </w:rPr>
      </w:pPr>
    </w:p>
    <w:p w:rsidR="00152BCC" w:rsidRDefault="00152BCC">
      <w:pPr>
        <w:ind w:right="678"/>
        <w:rPr>
          <w:szCs w:val="24"/>
        </w:rPr>
      </w:pPr>
    </w:p>
    <w:sectPr w:rsidR="00152BCC" w:rsidSect="00152B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92" w:rsidRDefault="00D32692">
      <w:r>
        <w:separator/>
      </w:r>
    </w:p>
  </w:endnote>
  <w:endnote w:type="continuationSeparator" w:id="1">
    <w:p w:rsidR="00D32692" w:rsidRDefault="00D3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92" w:rsidRDefault="00D32692">
      <w:r>
        <w:separator/>
      </w:r>
    </w:p>
  </w:footnote>
  <w:footnote w:type="continuationSeparator" w:id="1">
    <w:p w:rsidR="00D32692" w:rsidRDefault="00D32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BCC"/>
    <w:rsid w:val="00152BCC"/>
    <w:rsid w:val="00D32692"/>
    <w:rsid w:val="00F1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52B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52BC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52B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52B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52B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52B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52B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52B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52BC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152B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52B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152B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52B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152B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52B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152B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52B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52B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2BC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52BC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52BC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52BCC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2BC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52B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52BC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52B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52BC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52BC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52BCC"/>
  </w:style>
  <w:style w:type="paragraph" w:customStyle="1" w:styleId="Footer">
    <w:name w:val="Footer"/>
    <w:basedOn w:val="a"/>
    <w:link w:val="CaptionChar"/>
    <w:uiPriority w:val="99"/>
    <w:unhideWhenUsed/>
    <w:rsid w:val="00152BC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52B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52B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52BCC"/>
  </w:style>
  <w:style w:type="table" w:customStyle="1" w:styleId="TableGridLight">
    <w:name w:val="Table Grid Light"/>
    <w:basedOn w:val="a1"/>
    <w:uiPriority w:val="59"/>
    <w:rsid w:val="00152B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52B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52B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52B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2B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2B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2B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2B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2B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2B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2B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2B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52B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2B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2B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2B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2B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2B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2B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2B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2B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52BC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52BCC"/>
    <w:rPr>
      <w:sz w:val="18"/>
    </w:rPr>
  </w:style>
  <w:style w:type="character" w:styleId="ac">
    <w:name w:val="footnote reference"/>
    <w:basedOn w:val="a0"/>
    <w:uiPriority w:val="99"/>
    <w:unhideWhenUsed/>
    <w:rsid w:val="00152BC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52BC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52BCC"/>
    <w:rPr>
      <w:sz w:val="20"/>
    </w:rPr>
  </w:style>
  <w:style w:type="character" w:styleId="af">
    <w:name w:val="endnote reference"/>
    <w:basedOn w:val="a0"/>
    <w:uiPriority w:val="99"/>
    <w:semiHidden/>
    <w:unhideWhenUsed/>
    <w:rsid w:val="00152BC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52BCC"/>
    <w:pPr>
      <w:spacing w:after="57"/>
      <w:ind w:right="0" w:firstLine="0"/>
    </w:pPr>
  </w:style>
  <w:style w:type="paragraph" w:styleId="21">
    <w:name w:val="toc 2"/>
    <w:basedOn w:val="a"/>
    <w:next w:val="a"/>
    <w:uiPriority w:val="39"/>
    <w:unhideWhenUsed/>
    <w:rsid w:val="00152BCC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152BCC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152BCC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152BCC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152BCC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152BCC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152BCC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152BCC"/>
    <w:pPr>
      <w:spacing w:after="57"/>
      <w:ind w:left="2268" w:right="0" w:firstLine="0"/>
    </w:pPr>
  </w:style>
  <w:style w:type="paragraph" w:styleId="af0">
    <w:name w:val="TOC Heading"/>
    <w:uiPriority w:val="39"/>
    <w:unhideWhenUsed/>
    <w:rsid w:val="00152BCC"/>
  </w:style>
  <w:style w:type="paragraph" w:styleId="af1">
    <w:name w:val="table of figures"/>
    <w:basedOn w:val="a"/>
    <w:next w:val="a"/>
    <w:uiPriority w:val="99"/>
    <w:unhideWhenUsed/>
    <w:rsid w:val="00152BCC"/>
  </w:style>
  <w:style w:type="character" w:styleId="af2">
    <w:name w:val="Hyperlink"/>
    <w:basedOn w:val="a0"/>
    <w:uiPriority w:val="99"/>
    <w:unhideWhenUsed/>
    <w:rsid w:val="00152BC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52BCC"/>
    <w:pPr>
      <w:widowControl w:val="0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152BCC"/>
    <w:pPr>
      <w:ind w:right="0" w:firstLine="0"/>
    </w:pPr>
    <w:rPr>
      <w:rFonts w:eastAsia="Times New Roman"/>
      <w:szCs w:val="24"/>
      <w:lang w:eastAsia="ru-RU"/>
    </w:rPr>
  </w:style>
  <w:style w:type="table" w:styleId="af4">
    <w:name w:val="Table Grid"/>
    <w:basedOn w:val="a1"/>
    <w:uiPriority w:val="59"/>
    <w:rsid w:val="00152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2BC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f4"/>
    <w:uiPriority w:val="59"/>
    <w:rsid w:val="00152BCC"/>
    <w:pPr>
      <w:ind w:right="0"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52BCC"/>
    <w:pPr>
      <w:ind w:right="0" w:firstLine="0"/>
    </w:pPr>
    <w:rPr>
      <w:rFonts w:ascii="Calibri" w:eastAsia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38</cp:revision>
  <cp:lastPrinted>2025-02-10T07:19:00Z</cp:lastPrinted>
  <dcterms:created xsi:type="dcterms:W3CDTF">2018-01-18T07:26:00Z</dcterms:created>
  <dcterms:modified xsi:type="dcterms:W3CDTF">2025-02-10T07:25:00Z</dcterms:modified>
</cp:coreProperties>
</file>