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9B" w:rsidRPr="00D9559C" w:rsidRDefault="0003139B" w:rsidP="00D955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559C">
        <w:rPr>
          <w:rFonts w:ascii="Arial" w:hAnsi="Arial" w:cs="Arial"/>
          <w:sz w:val="24"/>
          <w:szCs w:val="24"/>
        </w:rPr>
        <w:t>РОССИЙСКАЯ  ФЕДЕРАЦИЯ</w:t>
      </w:r>
    </w:p>
    <w:p w:rsidR="0003139B" w:rsidRPr="00D9559C" w:rsidRDefault="0003139B" w:rsidP="00D9559C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D9559C">
        <w:rPr>
          <w:rFonts w:ascii="Arial" w:hAnsi="Arial" w:cs="Arial"/>
          <w:sz w:val="24"/>
          <w:szCs w:val="24"/>
        </w:rPr>
        <w:t>БАРТАТСКИЙ  СЕЛЬСКИЙ  СОВЕТ  ДЕПУТАТОВ</w:t>
      </w:r>
    </w:p>
    <w:p w:rsidR="0003139B" w:rsidRPr="00D9559C" w:rsidRDefault="0003139B" w:rsidP="00D9559C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D9559C">
        <w:rPr>
          <w:rFonts w:ascii="Arial" w:hAnsi="Arial" w:cs="Arial"/>
          <w:sz w:val="24"/>
          <w:szCs w:val="24"/>
        </w:rPr>
        <w:t>БОЛЬШЕМУРТИНСКОГО  РАЙОНА</w:t>
      </w:r>
    </w:p>
    <w:p w:rsidR="0003139B" w:rsidRPr="00D9559C" w:rsidRDefault="0003139B" w:rsidP="00D9559C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D9559C">
        <w:rPr>
          <w:rFonts w:ascii="Arial" w:hAnsi="Arial" w:cs="Arial"/>
          <w:sz w:val="24"/>
          <w:szCs w:val="24"/>
        </w:rPr>
        <w:t>КРАСНОЯРСКОГО  КРАЯ</w:t>
      </w:r>
    </w:p>
    <w:p w:rsidR="0003139B" w:rsidRPr="00D9559C" w:rsidRDefault="0003139B" w:rsidP="00D9559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03139B" w:rsidRPr="00D9559C" w:rsidRDefault="0003139B" w:rsidP="00D9559C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D9559C">
        <w:rPr>
          <w:rFonts w:ascii="Arial" w:hAnsi="Arial" w:cs="Arial"/>
          <w:sz w:val="24"/>
          <w:szCs w:val="24"/>
        </w:rPr>
        <w:t>Р</w:t>
      </w:r>
      <w:proofErr w:type="gramEnd"/>
      <w:r w:rsidRPr="00D9559C">
        <w:rPr>
          <w:rFonts w:ascii="Arial" w:hAnsi="Arial" w:cs="Arial"/>
          <w:sz w:val="24"/>
          <w:szCs w:val="24"/>
        </w:rPr>
        <w:t xml:space="preserve"> Е Ш Е Н И Е</w:t>
      </w:r>
    </w:p>
    <w:p w:rsidR="0003139B" w:rsidRPr="00D9559C" w:rsidRDefault="00A21C79" w:rsidP="00D955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59C">
        <w:rPr>
          <w:rFonts w:ascii="Arial" w:hAnsi="Arial" w:cs="Arial"/>
          <w:sz w:val="24"/>
          <w:szCs w:val="24"/>
        </w:rPr>
        <w:t>02.03.2023</w:t>
      </w:r>
      <w:r w:rsidR="0003139B" w:rsidRPr="00D9559C">
        <w:rPr>
          <w:rFonts w:ascii="Arial" w:hAnsi="Arial" w:cs="Arial"/>
          <w:sz w:val="24"/>
          <w:szCs w:val="24"/>
        </w:rPr>
        <w:t xml:space="preserve">                                             </w:t>
      </w:r>
      <w:proofErr w:type="spellStart"/>
      <w:r w:rsidR="0003139B" w:rsidRPr="00D9559C">
        <w:rPr>
          <w:rFonts w:ascii="Arial" w:hAnsi="Arial" w:cs="Arial"/>
          <w:sz w:val="24"/>
          <w:szCs w:val="24"/>
        </w:rPr>
        <w:t>с</w:t>
      </w:r>
      <w:proofErr w:type="gramStart"/>
      <w:r w:rsidR="0003139B" w:rsidRPr="00D9559C">
        <w:rPr>
          <w:rFonts w:ascii="Arial" w:hAnsi="Arial" w:cs="Arial"/>
          <w:sz w:val="24"/>
          <w:szCs w:val="24"/>
        </w:rPr>
        <w:t>.Б</w:t>
      </w:r>
      <w:proofErr w:type="gramEnd"/>
      <w:r w:rsidR="0003139B" w:rsidRPr="00D9559C">
        <w:rPr>
          <w:rFonts w:ascii="Arial" w:hAnsi="Arial" w:cs="Arial"/>
          <w:sz w:val="24"/>
          <w:szCs w:val="24"/>
        </w:rPr>
        <w:t>артат</w:t>
      </w:r>
      <w:proofErr w:type="spellEnd"/>
      <w:r w:rsidR="0003139B" w:rsidRPr="00D9559C">
        <w:rPr>
          <w:rFonts w:ascii="Arial" w:hAnsi="Arial" w:cs="Arial"/>
          <w:sz w:val="24"/>
          <w:szCs w:val="24"/>
        </w:rPr>
        <w:t xml:space="preserve">             </w:t>
      </w:r>
      <w:r w:rsidR="007D67FA" w:rsidRPr="00D9559C">
        <w:rPr>
          <w:rFonts w:ascii="Arial" w:hAnsi="Arial" w:cs="Arial"/>
          <w:sz w:val="24"/>
          <w:szCs w:val="24"/>
        </w:rPr>
        <w:t xml:space="preserve">                           </w:t>
      </w:r>
      <w:r w:rsidR="0003139B" w:rsidRPr="00D9559C">
        <w:rPr>
          <w:rFonts w:ascii="Arial" w:hAnsi="Arial" w:cs="Arial"/>
          <w:sz w:val="24"/>
          <w:szCs w:val="24"/>
        </w:rPr>
        <w:t xml:space="preserve">№ </w:t>
      </w:r>
      <w:r w:rsidRPr="00D9559C">
        <w:rPr>
          <w:rFonts w:ascii="Arial" w:hAnsi="Arial" w:cs="Arial"/>
          <w:sz w:val="24"/>
          <w:szCs w:val="24"/>
        </w:rPr>
        <w:t>29-201</w:t>
      </w: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D95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положения о порядке вырубки (сноса) зеленых насаждений на земельных участках, находящихся в </w:t>
      </w:r>
      <w:r w:rsidR="00CA353C" w:rsidRPr="00D95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муниципальной </w:t>
      </w:r>
      <w:r w:rsidRPr="00D95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собственности </w:t>
      </w:r>
      <w:proofErr w:type="spellStart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Бартатского</w:t>
      </w:r>
      <w:proofErr w:type="spellEnd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  <w:bookmarkEnd w:id="0"/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pStyle w:val="aa"/>
        <w:ind w:firstLine="709"/>
        <w:rPr>
          <w:rFonts w:ascii="Arial" w:hAnsi="Arial" w:cs="Arial"/>
          <w:sz w:val="24"/>
          <w:szCs w:val="24"/>
        </w:rPr>
      </w:pPr>
      <w:proofErr w:type="gramStart"/>
      <w:r w:rsidRPr="00D9559C">
        <w:rPr>
          <w:rFonts w:ascii="Arial" w:hAnsi="Arial" w:cs="Arial"/>
          <w:color w:val="000000"/>
          <w:sz w:val="24"/>
          <w:szCs w:val="24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proofErr w:type="spellStart"/>
      <w:r w:rsidRPr="00D9559C">
        <w:rPr>
          <w:rFonts w:ascii="Arial" w:hAnsi="Arial" w:cs="Arial"/>
          <w:color w:val="000000"/>
          <w:sz w:val="24"/>
          <w:szCs w:val="24"/>
        </w:rPr>
        <w:t>Бартатского</w:t>
      </w:r>
      <w:proofErr w:type="spellEnd"/>
      <w:r w:rsidRPr="00D9559C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D9559C">
        <w:rPr>
          <w:rFonts w:ascii="Arial" w:hAnsi="Arial" w:cs="Arial"/>
          <w:color w:val="000000"/>
          <w:sz w:val="24"/>
          <w:szCs w:val="24"/>
        </w:rPr>
        <w:t>Большемуртинского</w:t>
      </w:r>
      <w:proofErr w:type="spellEnd"/>
      <w:r w:rsidRPr="00D9559C">
        <w:rPr>
          <w:rFonts w:ascii="Arial" w:hAnsi="Arial" w:cs="Arial"/>
          <w:color w:val="000000"/>
          <w:sz w:val="24"/>
          <w:szCs w:val="24"/>
        </w:rPr>
        <w:t xml:space="preserve"> района Красноярского края</w:t>
      </w:r>
      <w:r w:rsidRPr="00D9559C">
        <w:rPr>
          <w:rFonts w:ascii="Arial" w:hAnsi="Arial" w:cs="Arial"/>
          <w:i/>
          <w:color w:val="000000"/>
          <w:sz w:val="24"/>
          <w:szCs w:val="24"/>
        </w:rPr>
        <w:t>,</w:t>
      </w:r>
      <w:r w:rsidRPr="00D9559C">
        <w:rPr>
          <w:rFonts w:ascii="Arial" w:hAnsi="Arial" w:cs="Arial"/>
          <w:color w:val="000000"/>
          <w:sz w:val="24"/>
          <w:szCs w:val="24"/>
        </w:rPr>
        <w:t xml:space="preserve"> руководствуясь ст</w:t>
      </w:r>
      <w:r w:rsidRPr="00D9559C">
        <w:rPr>
          <w:rFonts w:ascii="Arial" w:hAnsi="Arial" w:cs="Arial"/>
          <w:sz w:val="24"/>
          <w:szCs w:val="24"/>
        </w:rPr>
        <w:t xml:space="preserve">. 84 </w:t>
      </w:r>
      <w:hyperlink r:id="rId6" w:tgtFrame="_blank" w:history="1">
        <w:r w:rsidRPr="00D9559C">
          <w:rPr>
            <w:rFonts w:ascii="Arial" w:hAnsi="Arial" w:cs="Arial"/>
            <w:sz w:val="24"/>
            <w:szCs w:val="24"/>
          </w:rPr>
          <w:t>Лесного кодекса Российской Федерации</w:t>
        </w:r>
      </w:hyperlink>
      <w:r w:rsidRPr="00D9559C">
        <w:rPr>
          <w:rFonts w:ascii="Arial" w:hAnsi="Arial" w:cs="Arial"/>
          <w:sz w:val="24"/>
          <w:szCs w:val="24"/>
        </w:rPr>
        <w:t xml:space="preserve">, ч. 1 ст. 7 Федерального закона от 06.10.2003 № 131-ФЗ «Об общих принципах организации местного самоуправления в Российской Федерации», руководствуясь статьями 20, 24 Устава </w:t>
      </w:r>
      <w:proofErr w:type="spellStart"/>
      <w:r w:rsidRPr="00D9559C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D9559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9559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D9559C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D9559C">
        <w:rPr>
          <w:rFonts w:ascii="Arial" w:hAnsi="Arial" w:cs="Arial"/>
          <w:sz w:val="24"/>
          <w:szCs w:val="24"/>
        </w:rPr>
        <w:t>Бартатский</w:t>
      </w:r>
      <w:proofErr w:type="spellEnd"/>
      <w:r w:rsidRPr="00D9559C">
        <w:rPr>
          <w:rFonts w:ascii="Arial" w:hAnsi="Arial" w:cs="Arial"/>
          <w:sz w:val="24"/>
          <w:szCs w:val="24"/>
        </w:rPr>
        <w:t xml:space="preserve"> сельский Совет депутатов  РЕШИЛ: </w:t>
      </w:r>
      <w:proofErr w:type="gramEnd"/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 Утвердить положение о порядке вырубки (сноса) </w:t>
      </w:r>
      <w:r w:rsidR="00CA353C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насаждений на земельных участках, находящихся в </w:t>
      </w:r>
      <w:r w:rsidR="00CA353C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собственности </w:t>
      </w:r>
      <w:proofErr w:type="spellStart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Бартатского</w:t>
      </w:r>
      <w:proofErr w:type="spellEnd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края.</w:t>
      </w:r>
    </w:p>
    <w:p w:rsidR="0003139B" w:rsidRPr="00D9559C" w:rsidRDefault="0003139B" w:rsidP="00D9559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9559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9559C">
        <w:rPr>
          <w:rFonts w:ascii="Arial" w:hAnsi="Arial" w:cs="Arial"/>
          <w:sz w:val="24"/>
          <w:szCs w:val="24"/>
        </w:rPr>
        <w:t>Контроль за</w:t>
      </w:r>
      <w:proofErr w:type="gramEnd"/>
      <w:r w:rsidRPr="00D9559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D9559C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D9559C">
        <w:rPr>
          <w:rFonts w:ascii="Arial" w:hAnsi="Arial" w:cs="Arial"/>
          <w:sz w:val="24"/>
          <w:szCs w:val="24"/>
        </w:rPr>
        <w:t xml:space="preserve"> сельсовета Шейко Анатолия Ефимовича.</w:t>
      </w:r>
    </w:p>
    <w:p w:rsidR="0003139B" w:rsidRPr="00D9559C" w:rsidRDefault="0003139B" w:rsidP="00D9559C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9559C">
        <w:rPr>
          <w:rFonts w:ascii="Arial" w:hAnsi="Arial" w:cs="Arial"/>
          <w:sz w:val="24"/>
          <w:szCs w:val="24"/>
        </w:rPr>
        <w:t>3.</w:t>
      </w:r>
      <w:r w:rsidRPr="00D9559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Настоящее решение вступает в силу после его официального опубликования (обнародования) в установленном порядке.</w:t>
      </w:r>
    </w:p>
    <w:p w:rsidR="0003139B" w:rsidRPr="00D9559C" w:rsidRDefault="0003139B" w:rsidP="00D9559C">
      <w:pPr>
        <w:pStyle w:val="ConsNormal"/>
        <w:tabs>
          <w:tab w:val="num" w:pos="0"/>
          <w:tab w:val="left" w:pos="644"/>
        </w:tabs>
        <w:ind w:right="0" w:firstLine="0"/>
        <w:jc w:val="both"/>
        <w:rPr>
          <w:rFonts w:cs="Arial"/>
          <w:sz w:val="24"/>
          <w:szCs w:val="24"/>
          <w:lang w:eastAsia="en-US"/>
        </w:rPr>
      </w:pPr>
    </w:p>
    <w:p w:rsidR="00CA353C" w:rsidRPr="00D9559C" w:rsidRDefault="00CA353C" w:rsidP="00D955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353C" w:rsidRPr="00D9559C" w:rsidRDefault="00CA353C" w:rsidP="00D955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139B" w:rsidRPr="00D9559C" w:rsidRDefault="0003139B" w:rsidP="00D955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59C">
        <w:rPr>
          <w:rFonts w:ascii="Arial" w:hAnsi="Arial" w:cs="Arial"/>
          <w:sz w:val="24"/>
          <w:szCs w:val="24"/>
        </w:rPr>
        <w:t xml:space="preserve">Председатель </w:t>
      </w:r>
      <w:r w:rsidR="00DA16F7">
        <w:rPr>
          <w:rFonts w:ascii="Arial" w:hAnsi="Arial" w:cs="Arial"/>
          <w:sz w:val="24"/>
          <w:szCs w:val="24"/>
        </w:rPr>
        <w:t xml:space="preserve">сельского </w:t>
      </w:r>
      <w:r w:rsidRPr="00D9559C">
        <w:rPr>
          <w:rFonts w:ascii="Arial" w:hAnsi="Arial" w:cs="Arial"/>
          <w:sz w:val="24"/>
          <w:szCs w:val="24"/>
        </w:rPr>
        <w:t>Совета депутатов:                                              Е.Г.Канюка.</w:t>
      </w:r>
    </w:p>
    <w:p w:rsidR="00A21C79" w:rsidRPr="00D9559C" w:rsidRDefault="00A21C79" w:rsidP="00D955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139B" w:rsidRPr="00D9559C" w:rsidRDefault="0003139B" w:rsidP="00D955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59C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   </w:t>
      </w:r>
      <w:r w:rsidR="00DA16F7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D9559C">
        <w:rPr>
          <w:rFonts w:ascii="Arial" w:hAnsi="Arial" w:cs="Arial"/>
          <w:sz w:val="24"/>
          <w:szCs w:val="24"/>
        </w:rPr>
        <w:t>А.Е.Шейко</w:t>
      </w:r>
      <w:proofErr w:type="spellEnd"/>
      <w:r w:rsidRPr="00D9559C">
        <w:rPr>
          <w:rFonts w:ascii="Arial" w:hAnsi="Arial" w:cs="Arial"/>
          <w:sz w:val="24"/>
          <w:szCs w:val="24"/>
        </w:rPr>
        <w:t>.</w:t>
      </w:r>
    </w:p>
    <w:p w:rsidR="0003139B" w:rsidRPr="00D9559C" w:rsidRDefault="0003139B" w:rsidP="00D9559C">
      <w:pPr>
        <w:pStyle w:val="ac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353C" w:rsidRPr="00D9559C" w:rsidRDefault="00CA353C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353C" w:rsidRPr="00D9559C" w:rsidRDefault="00CA353C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353C" w:rsidRPr="00D9559C" w:rsidRDefault="00CA353C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353C" w:rsidRPr="00D9559C" w:rsidRDefault="00CA353C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 к решению</w:t>
      </w:r>
    </w:p>
    <w:p w:rsidR="007D67FA" w:rsidRPr="00D9559C" w:rsidRDefault="007D67FA" w:rsidP="00D955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Бартатского сельского Совета </w:t>
      </w:r>
      <w:r w:rsidR="0003139B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7D67FA" w:rsidRPr="00D9559C" w:rsidRDefault="007D67FA" w:rsidP="00D955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03139B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епутатов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3139B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A21C79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02.03</w:t>
      </w:r>
      <w:r w:rsidR="0003139B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:rsidR="0003139B" w:rsidRPr="00D9559C" w:rsidRDefault="007D67FA" w:rsidP="00D955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A21C79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29-201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ПОЛОЖЕНИЕ</w:t>
      </w:r>
    </w:p>
    <w:p w:rsidR="007D67FA" w:rsidRPr="00D9559C" w:rsidRDefault="007D67FA" w:rsidP="00D9559C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порядке вырубки (сноса) зеленых насаждений на земельных участках, находящихся в </w:t>
      </w:r>
      <w:r w:rsidR="00CA353C" w:rsidRPr="00D95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муниципальной </w:t>
      </w:r>
      <w:r w:rsidRPr="00D95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собственности </w:t>
      </w:r>
      <w:proofErr w:type="spellStart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Бартатского</w:t>
      </w:r>
      <w:proofErr w:type="spellEnd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CA353C" w:rsidRPr="00D9559C" w:rsidRDefault="00CA353C" w:rsidP="00D955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 ОБЩИЕ ПОЛОЖЕНИЯ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</w:t>
      </w:r>
      <w:proofErr w:type="gramStart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Порядок вырубки (сноса) зеленых насаждений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 земельных участках, находящихся в </w:t>
      </w:r>
      <w:r w:rsidR="00C111BF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собственности </w:t>
      </w:r>
      <w:proofErr w:type="spellStart"/>
      <w:r w:rsidR="007D67FA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Бартатского</w:t>
      </w:r>
      <w:proofErr w:type="spellEnd"/>
      <w:r w:rsidR="007D67FA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7D67FA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="007D67FA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  <w:r w:rsidR="00C111BF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земельные участки) разработан</w:t>
      </w:r>
      <w:r w:rsidR="00F30204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Федеральным законом от 10.01.1996 № 4-ФЗ «О мелиорации земель», Земельным кодексом Российской</w:t>
      </w:r>
      <w:proofErr w:type="gramEnd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 в целях обеспечения экологической безопасности и повышения ответственности за сохранность зеленых насаждений (далее - Порядок).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sz w:val="24"/>
          <w:szCs w:val="24"/>
          <w:lang w:eastAsia="ru-RU"/>
        </w:rPr>
        <w:t>1.2. </w:t>
      </w:r>
      <w:proofErr w:type="gramStart"/>
      <w:r w:rsidRPr="00D9559C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="00F30204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Бартатского</w:t>
      </w:r>
      <w:proofErr w:type="spellEnd"/>
      <w:r w:rsidR="00F30204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C111BF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C111BF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="00C111BF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 (далее-</w:t>
      </w:r>
      <w:proofErr w:type="spellStart"/>
      <w:r w:rsidR="00C111BF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Бартатский</w:t>
      </w:r>
      <w:proofErr w:type="spellEnd"/>
      <w:r w:rsidR="00C111BF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сельсовет)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</w:t>
      </w:r>
      <w:r w:rsidRPr="00D9559C">
        <w:rPr>
          <w:rFonts w:ascii="Arial" w:eastAsia="Times New Roman" w:hAnsi="Arial" w:cs="Arial"/>
          <w:sz w:val="24"/>
          <w:szCs w:val="24"/>
          <w:lang w:eastAsia="ru-RU"/>
        </w:rPr>
        <w:t xml:space="preserve"> расчета размера компенсационной стоимости за вырубку (снос) зеленых насаждений</w:t>
      </w:r>
      <w:r w:rsidR="00F30204" w:rsidRPr="00D955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559C">
        <w:rPr>
          <w:rFonts w:ascii="Arial" w:eastAsia="Times New Roman" w:hAnsi="Arial" w:cs="Arial"/>
          <w:sz w:val="24"/>
          <w:szCs w:val="24"/>
          <w:lang w:eastAsia="ru-RU"/>
        </w:rPr>
        <w:t xml:space="preserve">без разрешительных документов (ущерб) 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F30204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Бартатского сельсовета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обязателен для исполнения всеми юридическими и физическими лицами независимо от права</w:t>
      </w:r>
      <w:proofErr w:type="gramEnd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пользования земельным участком.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 Основные понятия, используемые в настоящем Положении: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зеленые насаждения – деревья, кустарники, травянистые растения, произрастающие на территории муниципального образования,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исключением территорий домовладений;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</w:t>
      </w:r>
      <w:r w:rsidR="00F30204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ых и необработанных сортиментов 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т.д., а также уничтожение</w:t>
      </w:r>
      <w:proofErr w:type="gramEnd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компенсационная стоимость за вырубку (снос) зеленых насаждений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компенсационная стоимость за вырубку (снос) зеленых насаждений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 разрешительных документов (ущерб) – стоимостная оценка конкретных зеленых насаждений, устанавливаемая для учета их ценности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вырубке (сносе) зеленых насаждений без соответствующего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то разрешения, с применением соответствующих коэффициентов;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лесотаксовый</w:t>
      </w:r>
      <w:proofErr w:type="spellEnd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– дифференциация минимальных ставок с учетом лесистости районов;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– юридическое лицо, индивидуальный предприниматель, физическое лицо, обратившееся в администрацию </w:t>
      </w:r>
      <w:r w:rsidR="00F30204" w:rsidRPr="00D9559C">
        <w:rPr>
          <w:rFonts w:ascii="Arial" w:eastAsia="Times New Roman" w:hAnsi="Arial" w:cs="Arial"/>
          <w:sz w:val="24"/>
          <w:szCs w:val="24"/>
          <w:lang w:eastAsia="ru-RU"/>
        </w:rPr>
        <w:t>Бартатского сельсовета</w:t>
      </w:r>
      <w:r w:rsidRPr="00D9559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 Вырубка (снос), связанная с осуществлением градостроительной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основании разрешения, выдаваемого после оплаты компенсационной стоимости в денежной форме за счет средств заявителя.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ОСНОВНЫЕ ПРИНЦИПЫ ОХРАНЫ, ЗАЩИТЫ</w:t>
      </w: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ВОСПРОИЗВОДСТВА ЗЕЛЕНЫХ НАСАЖДЕНИЙ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 Зеленые насаждения, произрастающие на территории </w:t>
      </w:r>
      <w:r w:rsidR="00F30204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Бартатского сельсовета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составляют зеленый фонд </w:t>
      </w:r>
      <w:r w:rsidR="00F30204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Бартатского сельсовета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выполняют защитные, оздоровительные, эстетические функции и подлежат охране.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 Хозяйственная и иная деятельность на территории </w:t>
      </w:r>
      <w:r w:rsidR="00F30204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Бартатского сельсовета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осуществляется с соблюдением требований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Вырубка (снос) зеленых насаждений производится на основании Разрешения на проведение вырубки (сноса) зеленых насаждений, если иное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установлено настоящим Положением (Приложение № 1).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D9559C">
        <w:rPr>
          <w:rFonts w:ascii="Arial" w:eastAsia="Times New Roman" w:hAnsi="Arial" w:cs="Arial"/>
          <w:sz w:val="24"/>
          <w:szCs w:val="24"/>
          <w:lang w:eastAsia="ru-RU"/>
        </w:rPr>
        <w:t xml:space="preserve">6. Вырубка (снос) зеленых 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подлежит возмещению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размере компенсационной стоимости, определяемой в соответствии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методикой, установленной настоящим Положением.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 ПОРЯДОК ВЫРУБКИ (СНОСА) ЗЕЛЕНЫХ НАСАЖДЕНИЙ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 Вырубка (снос) зеленых насаждений на земельных участках, находящихся в </w:t>
      </w:r>
      <w:r w:rsidR="00C111BF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собственности </w:t>
      </w:r>
      <w:r w:rsidR="00F30204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Бартатского сельсовета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F30204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допускается только при наличии разрешения на вырубку (снос), выдаваемого администрацией </w:t>
      </w:r>
      <w:r w:rsidR="00F30204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Бартатского сельсовета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 1), за исключением случаев, предусмотренных в п. 3.2 Положения.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 Разрешение на вырубку (снос) не требуется и компенсационная стоимость не вносится в следующих случаях: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3.2.2. В случаях срочной необходимости при ликвидации аварий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последствий стихийных бедствий при наличии решения комиссии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чрезвычайным ситуациям.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 Вырубка (снос) зеленых насаждений при выполнении требований настоящего Положения разрешается в случаях: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3.3.1. Реализации проектов </w:t>
      </w:r>
      <w:proofErr w:type="spellStart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культуртехнических</w:t>
      </w:r>
      <w:proofErr w:type="spellEnd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мероприятий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3.3.2. Проведения санитарных рубок и реконструкции зеленых насаждений;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3.3.3. По заключению органов </w:t>
      </w:r>
      <w:proofErr w:type="spellStart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нарушения норм санитарно-эпидемиологического благополучия населения;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3.3.4. Предупреждения аварийных и чрезвычайных ситуаций,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том числе при проведении ремонта подземных коммуникаций и капитальных инженерных сооружений.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3.3.5. При осуществлении градостроительной деятельности в целях: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ископаемых;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 Основанием для производства вырубки (сноса) зеленых насаждений является разрешение, утвержденное главой </w:t>
      </w:r>
      <w:r w:rsidR="00385C61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Бартатского сельсовета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Срок его действия составляет 180 дней со дня выдачи. В случае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взыскивается.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 Для получения разрешения на вырубку (снос) зеленых насаждений заявитель подает заявление на </w:t>
      </w:r>
      <w:r w:rsidRPr="00D9559C">
        <w:rPr>
          <w:rFonts w:ascii="Arial" w:eastAsia="Times New Roman" w:hAnsi="Arial" w:cs="Arial"/>
          <w:sz w:val="24"/>
          <w:szCs w:val="24"/>
          <w:lang w:eastAsia="ru-RU"/>
        </w:rPr>
        <w:t xml:space="preserve">имя главы </w:t>
      </w:r>
      <w:r w:rsidR="00385C61" w:rsidRPr="00D9559C">
        <w:rPr>
          <w:rFonts w:ascii="Arial" w:eastAsia="Times New Roman" w:hAnsi="Arial" w:cs="Arial"/>
          <w:sz w:val="24"/>
          <w:szCs w:val="24"/>
          <w:lang w:eastAsia="ru-RU"/>
        </w:rPr>
        <w:t>Бартатского сельсовета</w:t>
      </w:r>
      <w:r w:rsidRPr="00D9559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письменной форме с указанием причины вырубки (сноса)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(Приложение № 2). К заявлению прилагается схема размещения земельного участка на кадастровом плане территории.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3.5.1. В течени</w:t>
      </w:r>
      <w:proofErr w:type="gramStart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 В случае осуществления вырубки (сноса), связанной с проведением строительных и иных работ, заявка принимается к рассмотрению только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приложением следующих документов: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3.6.1. Копии постановления о предоставлении заявителю земельного участка, на котором предполагается проведение указанных работ,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либо документов, свидетельствующих о выделении участка (договоры аренды, 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ним).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3.7. 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насаждений. </w:t>
      </w:r>
      <w:r w:rsidRPr="00D9559C">
        <w:rPr>
          <w:rFonts w:ascii="Arial" w:eastAsia="Times New Roman" w:hAnsi="Arial" w:cs="Arial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 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9559C">
        <w:rPr>
          <w:rFonts w:ascii="Arial" w:eastAsia="Times New Roman" w:hAnsi="Arial" w:cs="Arial"/>
          <w:sz w:val="24"/>
          <w:szCs w:val="24"/>
          <w:lang w:eastAsia="ru-RU"/>
        </w:rPr>
        <w:t xml:space="preserve">(как частных, так и территориальных организаций лесного хозяйства), 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представителей </w:t>
      </w:r>
      <w:r w:rsidR="00C111BF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поселения, 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3.9. Специалисты, составляющие акт обследования зеленых насаждений на земельных участках, находящихся в ведении </w:t>
      </w:r>
      <w:r w:rsidR="006641BA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Бартатского сельсовета</w:t>
      </w:r>
      <w:r w:rsidRPr="00D9559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3.10. В случае если вырубка (снос), разрешение на которую испрашивается заявителем, затрагивает интересы других физических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юридических лиц, заявитель обязан получить письменное согласие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отзыв заинтересованных лиц.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3.11. Для получения разрешения на проведение вырубки (сноса) заявитель обязан внести компенсационную стоимость за экологический ущерб </w:t>
      </w:r>
      <w:r w:rsidR="008E3754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поселению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нанесенный вырубкой (сносом) зеленых насаждений, за исключением случаев предусмотренных пунктом 3.14 Положения.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sz w:val="24"/>
          <w:szCs w:val="24"/>
          <w:lang w:eastAsia="ru-RU"/>
        </w:rPr>
        <w:t>3.12. Расчет размера компенсационной стоимости</w:t>
      </w:r>
      <w:r w:rsidR="006641BA" w:rsidRPr="00D9559C">
        <w:rPr>
          <w:rFonts w:ascii="Arial" w:eastAsia="Times New Roman" w:hAnsi="Arial" w:cs="Arial"/>
          <w:sz w:val="24"/>
          <w:szCs w:val="24"/>
          <w:lang w:eastAsia="ru-RU"/>
        </w:rPr>
        <w:t xml:space="preserve"> за выдачу разрешения </w:t>
      </w:r>
      <w:r w:rsidRPr="00D9559C">
        <w:rPr>
          <w:rFonts w:ascii="Arial" w:eastAsia="Times New Roman" w:hAnsi="Arial" w:cs="Arial"/>
          <w:sz w:val="24"/>
          <w:szCs w:val="24"/>
          <w:lang w:eastAsia="ru-RU"/>
        </w:rPr>
        <w:t xml:space="preserve">на вырубку (снос) зеленых насаждений производится органом, осуществляющим муниципальный земельный контроль на территории </w:t>
      </w:r>
      <w:r w:rsidR="006641BA" w:rsidRPr="00D9559C">
        <w:rPr>
          <w:rFonts w:ascii="Arial" w:eastAsia="Times New Roman" w:hAnsi="Arial" w:cs="Arial"/>
          <w:sz w:val="24"/>
          <w:szCs w:val="24"/>
          <w:lang w:eastAsia="ru-RU"/>
        </w:rPr>
        <w:t>Бартатского сельсовета</w:t>
      </w:r>
      <w:r w:rsidRPr="00D9559C">
        <w:rPr>
          <w:rFonts w:ascii="Arial" w:eastAsia="Times New Roman" w:hAnsi="Arial" w:cs="Arial"/>
          <w:sz w:val="24"/>
          <w:szCs w:val="24"/>
          <w:lang w:eastAsia="ru-RU"/>
        </w:rPr>
        <w:t>, в соответствии с методикой</w:t>
      </w:r>
      <w:r w:rsidR="006641BA" w:rsidRPr="00D955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559C">
        <w:rPr>
          <w:rFonts w:ascii="Arial" w:eastAsia="Times New Roman" w:hAnsi="Arial" w:cs="Arial"/>
          <w:sz w:val="24"/>
          <w:szCs w:val="24"/>
          <w:lang w:eastAsia="ru-RU"/>
        </w:rPr>
        <w:t>и ставками, установленными настоящим Положением.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3.13. Средства от указанного платежа направляются в </w:t>
      </w:r>
      <w:proofErr w:type="spellStart"/>
      <w:r w:rsidR="008E3754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местный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</w:t>
      </w:r>
      <w:proofErr w:type="spellEnd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размере 100%.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 Вырубка (снос) зеленых насаждений при наличии разрешения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рубку может осуществляться без внесения компенсационной стоимости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следующих случаях: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3.14.1. При вырубке (сносе) зеленых насаждений в случае предупреждения или ликвидации аварийных и чрезвычайных ситуаций;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3.14.2. 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3.14.3. При вырубке (сносе) сухостоя, аварийных деревьев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кустарников;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3.14.4. При вырубке (сносе) зеленых насаждений, произрастающих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охранных зонах инженерных сетей и коммуникаций;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3.15. Вырубка (снос) зеленых насаждений производится силами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за счет заявителя.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sz w:val="24"/>
          <w:szCs w:val="24"/>
          <w:lang w:eastAsia="ru-RU"/>
        </w:rPr>
        <w:t>3.16. Вырубкой (сносом) зеленых насаждений признаются в том числе: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sz w:val="24"/>
          <w:szCs w:val="24"/>
          <w:lang w:eastAsia="ru-RU"/>
        </w:rPr>
        <w:t>3.16.1. Вырубка (снос) зеленых насаждений без разрешения</w:t>
      </w:r>
      <w:r w:rsidRPr="00D9559C">
        <w:rPr>
          <w:rFonts w:ascii="Arial" w:eastAsia="Times New Roman" w:hAnsi="Arial" w:cs="Arial"/>
          <w:sz w:val="24"/>
          <w:szCs w:val="24"/>
          <w:lang w:eastAsia="ru-RU"/>
        </w:rPr>
        <w:br/>
        <w:t>или с нарушением условий разрешения;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sz w:val="24"/>
          <w:szCs w:val="24"/>
          <w:lang w:eastAsia="ru-RU"/>
        </w:rPr>
        <w:t>3.16.2. Уничтожение или повреждение деревьев и кустарников</w:t>
      </w:r>
      <w:r w:rsidRPr="00D9559C">
        <w:rPr>
          <w:rFonts w:ascii="Arial" w:eastAsia="Times New Roman" w:hAnsi="Arial" w:cs="Arial"/>
          <w:sz w:val="24"/>
          <w:szCs w:val="24"/>
          <w:lang w:eastAsia="ru-RU"/>
        </w:rPr>
        <w:br/>
        <w:t>в результате поджога;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sz w:val="24"/>
          <w:szCs w:val="24"/>
          <w:lang w:eastAsia="ru-RU"/>
        </w:rPr>
        <w:t>3.16.3. </w:t>
      </w:r>
      <w:proofErr w:type="spellStart"/>
      <w:r w:rsidRPr="00D9559C">
        <w:rPr>
          <w:rFonts w:ascii="Arial" w:eastAsia="Times New Roman" w:hAnsi="Arial" w:cs="Arial"/>
          <w:sz w:val="24"/>
          <w:szCs w:val="24"/>
          <w:lang w:eastAsia="ru-RU"/>
        </w:rPr>
        <w:t>Окольцовка</w:t>
      </w:r>
      <w:proofErr w:type="spellEnd"/>
      <w:r w:rsidRPr="00D9559C">
        <w:rPr>
          <w:rFonts w:ascii="Arial" w:eastAsia="Times New Roman" w:hAnsi="Arial" w:cs="Arial"/>
          <w:sz w:val="24"/>
          <w:szCs w:val="24"/>
          <w:lang w:eastAsia="ru-RU"/>
        </w:rPr>
        <w:t xml:space="preserve"> ствола или подсечка;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sz w:val="24"/>
          <w:szCs w:val="24"/>
          <w:lang w:eastAsia="ru-RU"/>
        </w:rPr>
        <w:t>3.16.4. 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sz w:val="24"/>
          <w:szCs w:val="24"/>
          <w:lang w:eastAsia="ru-RU"/>
        </w:rPr>
        <w:t>3.16.5. Прочие повреждения растущих деревьев и кустарников.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3.17. Фиксация последствий вырубки (сноса) зеленых насаждений осуществляется путем составления акта освидетельствования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</w:t>
      </w:r>
      <w:r w:rsidRPr="00D9559C">
        <w:rPr>
          <w:rFonts w:ascii="Arial" w:eastAsia="Times New Roman" w:hAnsi="Arial" w:cs="Arial"/>
          <w:sz w:val="24"/>
          <w:szCs w:val="24"/>
          <w:lang w:eastAsia="ru-RU"/>
        </w:rPr>
        <w:t>Приложение № 4).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sz w:val="24"/>
          <w:szCs w:val="24"/>
          <w:lang w:eastAsia="ru-RU"/>
        </w:rPr>
        <w:t>3.18. 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</w:t>
      </w:r>
      <w:r w:rsidRPr="00D9559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территории </w:t>
      </w:r>
      <w:r w:rsidR="00AD658D" w:rsidRPr="00D9559C">
        <w:rPr>
          <w:rFonts w:ascii="Arial" w:eastAsia="Times New Roman" w:hAnsi="Arial" w:cs="Arial"/>
          <w:sz w:val="24"/>
          <w:szCs w:val="24"/>
          <w:lang w:eastAsia="ru-RU"/>
        </w:rPr>
        <w:t>Бартатского сельсовета</w:t>
      </w:r>
      <w:r w:rsidRPr="00D9559C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</w:t>
      </w:r>
      <w:r w:rsidRPr="00D9559C">
        <w:rPr>
          <w:rFonts w:ascii="Arial" w:eastAsia="Times New Roman" w:hAnsi="Arial" w:cs="Arial"/>
          <w:sz w:val="24"/>
          <w:szCs w:val="24"/>
          <w:lang w:eastAsia="ru-RU"/>
        </w:rPr>
        <w:br/>
        <w:t>с методикой и ставками, установленными настоящим Положением.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3.20. Вырубка (снос) зеленых насаждений без разрешительных документов подлежит административной или уголовной ответственности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соответствии с законодательством Российской Федерации.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 МЕТОДИКА РАСЧЕТА РАЗМЕРА КОМПЕНСАЦИОННОЙ СТОИМОСТИ ЗА ВЫРУБКУ (СНОС) ЗЕЛЕНЫХ НАСАЖДЕНИЙ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 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 разрешительных документов (ущерба).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 Объем вырубленных (снесенных) зеленых насаждений определяется путем сплошного перечета по породам.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месте</w:t>
      </w:r>
      <w:proofErr w:type="gramEnd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спила, которое принимается за диаметр ствола на высоте 1,3 метра.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таблицах</w:t>
      </w:r>
      <w:proofErr w:type="gramEnd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данных по первому разряду высот в коре при определении указанного объема используются со</w:t>
      </w:r>
      <w:r w:rsidR="008E3754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ртиментные таблицы, применяемые 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 При исчислении ущерба разделение зеленых насаждений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4.4. Размер компенсационной стоимости и ущерба, подлежащего возмещению, определяется с точностью до 1 рубля.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 Размер такс подлежит увеличению в 3 раза при определении размера ущерба, причиненного в связи с вырубкой (сносом) зеленых насаждений, </w:t>
      </w:r>
      <w:proofErr w:type="gramStart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осуществляемыми</w:t>
      </w:r>
      <w:proofErr w:type="gramEnd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ноябре – январе (зимний коэффициент).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 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исчислять по ставкам за единицу объёма лесных ресурсов.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 Применить корректирующие коэффициенты к ставкам: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- 2022 год – коэффициент 2,62;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- 2023 год – коэффициент 2,72;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- 2024 год – коэффициент 2,82.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D9559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D9559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 * ЗК (зимний коэффициент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наличии оснований) * 100 (при условиях, указанных в пункте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4.6.</w:t>
      </w:r>
      <w:proofErr w:type="gramEnd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Положения).</w:t>
      </w:r>
      <w:proofErr w:type="gramEnd"/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754" w:rsidRPr="00D9559C" w:rsidRDefault="008E3754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754" w:rsidRPr="00D9559C" w:rsidRDefault="008E3754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754" w:rsidRPr="00D9559C" w:rsidRDefault="008E3754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754" w:rsidRPr="00D9559C" w:rsidRDefault="008E3754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754" w:rsidRPr="00D9559C" w:rsidRDefault="008E3754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754" w:rsidRPr="00D9559C" w:rsidRDefault="008E3754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754" w:rsidRPr="00D9559C" w:rsidRDefault="008E3754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754" w:rsidRPr="00D9559C" w:rsidRDefault="008E3754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754" w:rsidRPr="00D9559C" w:rsidRDefault="008E3754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754" w:rsidRPr="00D9559C" w:rsidRDefault="008E3754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754" w:rsidRPr="00D9559C" w:rsidRDefault="008E3754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754" w:rsidRPr="00D9559C" w:rsidRDefault="008E3754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658D" w:rsidRPr="00D9559C" w:rsidRDefault="00AD658D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03139B" w:rsidRPr="00D9559C" w:rsidRDefault="0003139B" w:rsidP="00D955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</w:t>
      </w:r>
      <w:r w:rsidR="008E3754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собственности </w:t>
      </w:r>
      <w:proofErr w:type="spellStart"/>
      <w:r w:rsidR="008E3754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Бартатского</w:t>
      </w:r>
      <w:proofErr w:type="spellEnd"/>
      <w:r w:rsidR="008E3754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D658D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325237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25237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="00325237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Разрешение № __</w:t>
      </w: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проведение вырубки (сноса) зеленых насаждений</w:t>
      </w: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«__» __________ 20 __ г. 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Выдано____________________________________________________________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(юридический адрес, ИНН, ОГРН, телефон)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руководителя организации)</w:t>
      </w:r>
    </w:p>
    <w:p w:rsidR="0003139B" w:rsidRPr="00D9559C" w:rsidRDefault="0003139B" w:rsidP="00D9559C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Разрешается производство работ: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 проведения работ, реквизиты земельного участка, виды насаждений, объем вырубки)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(реквизиты правоустанавливающих документов)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действия разрешения: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«__» ____________ 20 __ г. по «__» ___________ 20 __ г.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«Об утверждении Правил санитарной безопасности в лесах»;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вывоз древесины в сроки, не превышающие срок действия разрешения;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настоящим разрешением, правилами пожарной безопасности;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Осуществлять учет древесины, заготовленной на основании настоящего разрешения;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 Выполнять другие обязанности, предусмотренные законодательством Российской Федерации.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Осуществлять вырубку (снос) зеленых насаждений в соответствии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их видами и объемом, согласно разрешению;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Осуществлять вывоз древесины, в объемах указанных в разрешении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целях передачи её в переработку.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порядком и сроками выполнения работ </w:t>
      </w:r>
      <w:proofErr w:type="gramStart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</w:t>
      </w:r>
      <w:proofErr w:type="gramEnd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(Представитель Заявителя) __________________________________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Отметка о закрытии разрешения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8E3754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Бартатского сельсовета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754" w:rsidRPr="00D9559C" w:rsidRDefault="008E3754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754" w:rsidRPr="00D9559C" w:rsidRDefault="008E3754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754" w:rsidRPr="00D9559C" w:rsidRDefault="008E3754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03139B" w:rsidRPr="00D9559C" w:rsidRDefault="0003139B" w:rsidP="00D955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</w:t>
      </w:r>
      <w:r w:rsidR="008E3754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собственности </w:t>
      </w:r>
      <w:proofErr w:type="spellStart"/>
      <w:r w:rsidR="00AD658D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Бартатского</w:t>
      </w:r>
      <w:proofErr w:type="spellEnd"/>
      <w:r w:rsidR="00AD658D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325237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25237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="00325237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Главе </w:t>
      </w:r>
      <w:r w:rsidR="00AD658D" w:rsidRPr="00D9559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Бартатского сельсовета</w:t>
      </w:r>
    </w:p>
    <w:p w:rsidR="0003139B" w:rsidRPr="00D9559C" w:rsidRDefault="0003139B" w:rsidP="00D955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03139B" w:rsidRPr="00D9559C" w:rsidRDefault="0003139B" w:rsidP="00D955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03139B" w:rsidRPr="00D9559C" w:rsidRDefault="0003139B" w:rsidP="00D955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организации (Ф.И.О.), № телефона</w:t>
      </w:r>
    </w:p>
    <w:p w:rsidR="0003139B" w:rsidRPr="00D9559C" w:rsidRDefault="0003139B" w:rsidP="00D955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ЗАЯВЛЕНИЕ</w:t>
      </w: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НА ВЫРУБКУ (СНОС) ЗЕЛЕНЫХ НАСАЖДЕНИЙ НА ТЕРРИТОРИИ </w:t>
      </w:r>
      <w:r w:rsidR="00AD658D" w:rsidRPr="00D95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БАРТАТСКОГО СЕЛЬСОВЕТА БОЛЬШЕМУРТИНСКОГО РАЙОНА КРАСНОЯРСКОГО КРАЯ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разрешить вырубку (снос) зеленых насаждений локализованных на земельном участке, находящемся ____________________________________________________________________________________________________________________________________</w:t>
      </w: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:rsidR="0003139B" w:rsidRPr="00D9559C" w:rsidRDefault="00AD658D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proofErr w:type="gramStart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расположенном</w:t>
      </w:r>
      <w:proofErr w:type="gramEnd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r w:rsidR="0003139B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землях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3139B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поселения)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Перед освоением земельного участка обязуюсь </w:t>
      </w:r>
      <w:proofErr w:type="gramStart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оплатить компенсационную стоимость вырубки</w:t>
      </w:r>
      <w:proofErr w:type="gramEnd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(сноса).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 ________________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Ф.И.О.                       (Подпись)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____________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Приложение: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Схема размещения земельного участка на кадастровом плане территории.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Иные документы в соответствии с п. 3.5 и 3.6 Положения.</w:t>
      </w: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658D" w:rsidRPr="00D9559C" w:rsidRDefault="00AD658D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754" w:rsidRPr="00D9559C" w:rsidRDefault="008E3754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754" w:rsidRPr="00D9559C" w:rsidRDefault="008E3754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03139B" w:rsidRPr="00D9559C" w:rsidRDefault="0003139B" w:rsidP="00D955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</w:t>
      </w:r>
      <w:r w:rsidR="008E3754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собственности </w:t>
      </w:r>
      <w:proofErr w:type="spellStart"/>
      <w:r w:rsidR="00AD658D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Бартатского</w:t>
      </w:r>
      <w:proofErr w:type="spellEnd"/>
      <w:r w:rsidR="00AD658D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325237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25237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="00325237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АКТ</w:t>
      </w: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ОБСЛЕДОВАНИЯ ЗЕЛЕНЫХ НАСАЖДЕНИЙ НА ЗЕМЕЛЬНЫХ УЧАСТКАХ, НАХОДЯЩИХСЯ В ВЕДЕНИИ</w:t>
      </w:r>
    </w:p>
    <w:p w:rsidR="0003139B" w:rsidRPr="00D9559C" w:rsidRDefault="00AD658D" w:rsidP="00D955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БАРТАТСКОГО СЕЛЬСОВЕТА БОЛЬШЕМУРТИНСКОГО РАЙОНА КРАСНОЯРСКОГО КРАЯ</w:t>
      </w: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«__» __________ 20 __ г. </w:t>
      </w:r>
      <w:r w:rsidR="00A21C79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A21C79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______________________________ - председатель комиссии – </w:t>
      </w:r>
      <w:r w:rsidR="008E3754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сельсовета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______________________________ - секретарь комиссии – специалист </w:t>
      </w:r>
      <w:r w:rsidR="008E3754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сельсовета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 - специалист организации, имеющей право на натурное обследование участка, на котором расположены зеленые насаждения;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 - представитель сельского поселения,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котором расположен земельный участок (по согласованию);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 - представитель заявителя,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произвела обследование зеленых насаждений с целью проведения вырубки (сноса) </w:t>
      </w:r>
      <w:r w:rsidR="008E3754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территории, предназначенной </w:t>
      </w:r>
      <w:proofErr w:type="gramStart"/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 w:rsidR="008E3754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</w:t>
      </w:r>
      <w:r w:rsidR="008E3754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расположенной по адресу:___________________________________________.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 установлено: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 подлежат зеленые насаждения на площади __________кв. м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количестве _______ шт. следующих пород:</w:t>
      </w: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883"/>
        <w:gridCol w:w="1194"/>
        <w:gridCol w:w="1571"/>
        <w:gridCol w:w="2262"/>
        <w:gridCol w:w="2037"/>
      </w:tblGrid>
      <w:tr w:rsidR="0003139B" w:rsidRPr="00D9559C" w:rsidTr="0003139B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Компенсационная стоимость зеленых насаждений (руб.)</w:t>
            </w:r>
          </w:p>
        </w:tc>
      </w:tr>
      <w:tr w:rsidR="0003139B" w:rsidRPr="00D9559C" w:rsidTr="0003139B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139B" w:rsidRPr="00D9559C" w:rsidTr="0003139B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139B" w:rsidRPr="00D9559C" w:rsidTr="0003139B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139B" w:rsidRPr="00D9559C" w:rsidTr="0003139B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139B" w:rsidRPr="00D9559C" w:rsidTr="0003139B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25237" w:rsidRPr="00D9559C" w:rsidRDefault="00325237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 _____________________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 ________________________</w:t>
      </w:r>
    </w:p>
    <w:p w:rsidR="00A21C79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 ___________________________</w:t>
      </w:r>
    </w:p>
    <w:p w:rsidR="0003139B" w:rsidRPr="00D9559C" w:rsidRDefault="00A21C79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</w:t>
      </w:r>
      <w:r w:rsidR="0003139B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:rsidR="0003139B" w:rsidRPr="00D9559C" w:rsidRDefault="0003139B" w:rsidP="00D955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ab/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Приложение № 4</w:t>
      </w:r>
    </w:p>
    <w:p w:rsidR="0003139B" w:rsidRPr="00D9559C" w:rsidRDefault="0003139B" w:rsidP="00D955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</w:t>
      </w:r>
      <w:r w:rsidR="00325237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собственности </w:t>
      </w:r>
      <w:proofErr w:type="spellStart"/>
      <w:r w:rsidR="00325237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Бартатского</w:t>
      </w:r>
      <w:proofErr w:type="spellEnd"/>
      <w:r w:rsidR="00325237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325237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="00325237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АКТ № ___</w:t>
      </w: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ОСВИДЕТЕЛЬСТВОВАНИЯ ВЫРУБЛЕННЫХ (СНЕСЕНЫХ) ЗЕЛЕНЫХ НАСАЖДЕНИЙ</w:t>
      </w: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«__» _____________ 20 __ г. </w:t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в составе: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присутствии представителя ________________________________________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организации, Ф.И.О.)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Извещенного о дате освидетельствования_______________________________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Произвели освидетельствование_______________________________________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(вид освидетельствования)</w:t>
      </w: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разрешительному документу ______________________________________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Выданного: ________________________________________________________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проведения освидетельствования ________________________________</w:t>
      </w:r>
      <w:r w:rsidR="00325237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 вырубки (сноса)______________________________________________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окончания работ _______________________________________________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установлено: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743"/>
        <w:gridCol w:w="2247"/>
        <w:gridCol w:w="2032"/>
        <w:gridCol w:w="1796"/>
      </w:tblGrid>
      <w:tr w:rsidR="0003139B" w:rsidRPr="00D9559C" w:rsidTr="0003139B">
        <w:tc>
          <w:tcPr>
            <w:tcW w:w="1970" w:type="dxa"/>
          </w:tcPr>
          <w:p w:rsidR="0003139B" w:rsidRPr="00D9559C" w:rsidRDefault="0003139B" w:rsidP="00D9559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03139B" w:rsidRPr="00D9559C" w:rsidRDefault="0003139B" w:rsidP="00D9559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:rsidR="0003139B" w:rsidRPr="00D9559C" w:rsidRDefault="0003139B" w:rsidP="00D9559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03139B" w:rsidRPr="00D9559C" w:rsidRDefault="0003139B" w:rsidP="00D9559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03139B" w:rsidRPr="00D9559C" w:rsidRDefault="0003139B" w:rsidP="00D9559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>Не вывезенная древесина</w:t>
            </w:r>
          </w:p>
        </w:tc>
      </w:tr>
      <w:tr w:rsidR="0003139B" w:rsidRPr="00D9559C" w:rsidTr="0003139B">
        <w:tc>
          <w:tcPr>
            <w:tcW w:w="1970" w:type="dxa"/>
            <w:vAlign w:val="center"/>
          </w:tcPr>
          <w:p w:rsidR="0003139B" w:rsidRPr="00D9559C" w:rsidRDefault="0003139B" w:rsidP="00D9559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03139B" w:rsidRPr="00D9559C" w:rsidRDefault="0003139B" w:rsidP="00D9559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03139B" w:rsidRPr="00D9559C" w:rsidRDefault="0003139B" w:rsidP="00D9559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03139B" w:rsidRPr="00D9559C" w:rsidRDefault="0003139B" w:rsidP="00D9559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03139B" w:rsidRPr="00D9559C" w:rsidRDefault="0003139B" w:rsidP="00D9559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39B" w:rsidRPr="00D9559C" w:rsidTr="0003139B">
        <w:tc>
          <w:tcPr>
            <w:tcW w:w="1970" w:type="dxa"/>
            <w:vAlign w:val="center"/>
          </w:tcPr>
          <w:p w:rsidR="0003139B" w:rsidRPr="00D9559C" w:rsidRDefault="0003139B" w:rsidP="00D9559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03139B" w:rsidRPr="00D9559C" w:rsidRDefault="0003139B" w:rsidP="00D9559C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>М</w:t>
            </w:r>
            <w:r w:rsidRPr="00D9559C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03139B" w:rsidRPr="00D9559C" w:rsidRDefault="0003139B" w:rsidP="00D9559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03139B" w:rsidRPr="00D9559C" w:rsidRDefault="0003139B" w:rsidP="00D9559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03139B" w:rsidRPr="00D9559C" w:rsidRDefault="0003139B" w:rsidP="00D9559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39B" w:rsidRPr="00D9559C" w:rsidTr="0003139B">
        <w:tc>
          <w:tcPr>
            <w:tcW w:w="1970" w:type="dxa"/>
            <w:vAlign w:val="center"/>
          </w:tcPr>
          <w:p w:rsidR="0003139B" w:rsidRPr="00D9559C" w:rsidRDefault="0003139B" w:rsidP="00D9559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03139B" w:rsidRPr="00D9559C" w:rsidRDefault="0003139B" w:rsidP="00D9559C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spellStart"/>
            <w:r w:rsidRPr="00D9559C">
              <w:rPr>
                <w:rFonts w:ascii="Arial" w:hAnsi="Arial" w:cs="Arial"/>
                <w:sz w:val="24"/>
                <w:szCs w:val="24"/>
              </w:rPr>
              <w:t>Ск</w:t>
            </w:r>
            <w:proofErr w:type="spellEnd"/>
            <w:r w:rsidRPr="00D9559C">
              <w:rPr>
                <w:rFonts w:ascii="Arial" w:hAnsi="Arial" w:cs="Arial"/>
                <w:sz w:val="24"/>
                <w:szCs w:val="24"/>
              </w:rPr>
              <w:t>.  м</w:t>
            </w:r>
            <w:r w:rsidRPr="00D9559C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03139B" w:rsidRPr="00D9559C" w:rsidRDefault="0003139B" w:rsidP="00D9559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03139B" w:rsidRPr="00D9559C" w:rsidRDefault="0003139B" w:rsidP="00D9559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03139B" w:rsidRPr="00D9559C" w:rsidRDefault="0003139B" w:rsidP="00D9559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выявлены следующие нарушения: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03139B" w:rsidRPr="00D9559C" w:rsidTr="0003139B">
        <w:tc>
          <w:tcPr>
            <w:tcW w:w="675" w:type="dxa"/>
          </w:tcPr>
          <w:p w:rsidR="0003139B" w:rsidRPr="00D9559C" w:rsidRDefault="0003139B" w:rsidP="00D9559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59C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D9559C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:rsidR="0003139B" w:rsidRPr="00D9559C" w:rsidRDefault="0003139B" w:rsidP="00D9559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:rsidR="0003139B" w:rsidRPr="00D9559C" w:rsidRDefault="0003139B" w:rsidP="00D9559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:rsidR="0003139B" w:rsidRPr="00D9559C" w:rsidRDefault="0003139B" w:rsidP="00D9559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03139B" w:rsidRPr="00D9559C" w:rsidTr="0003139B">
        <w:tc>
          <w:tcPr>
            <w:tcW w:w="675" w:type="dxa"/>
          </w:tcPr>
          <w:p w:rsidR="0003139B" w:rsidRPr="00D9559C" w:rsidRDefault="0003139B" w:rsidP="00D9559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03139B" w:rsidRPr="00D9559C" w:rsidRDefault="0003139B" w:rsidP="00D9559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139B" w:rsidRPr="00D9559C" w:rsidRDefault="0003139B" w:rsidP="00D9559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03139B" w:rsidRPr="00D9559C" w:rsidRDefault="0003139B" w:rsidP="00D9559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39B" w:rsidRPr="00D9559C" w:rsidTr="0003139B">
        <w:tc>
          <w:tcPr>
            <w:tcW w:w="675" w:type="dxa"/>
          </w:tcPr>
          <w:p w:rsidR="0003139B" w:rsidRPr="00D9559C" w:rsidRDefault="0003139B" w:rsidP="00D9559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03139B" w:rsidRPr="00D9559C" w:rsidRDefault="0003139B" w:rsidP="00D9559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139B" w:rsidRPr="00D9559C" w:rsidRDefault="0003139B" w:rsidP="00D9559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03139B" w:rsidRPr="00D9559C" w:rsidRDefault="0003139B" w:rsidP="00D9559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39B" w:rsidRPr="00D9559C" w:rsidTr="0003139B">
        <w:tc>
          <w:tcPr>
            <w:tcW w:w="675" w:type="dxa"/>
          </w:tcPr>
          <w:p w:rsidR="0003139B" w:rsidRPr="00D9559C" w:rsidRDefault="0003139B" w:rsidP="00D9559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03139B" w:rsidRPr="00D9559C" w:rsidRDefault="0003139B" w:rsidP="00D9559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139B" w:rsidRPr="00D9559C" w:rsidRDefault="0003139B" w:rsidP="00D9559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03139B" w:rsidRPr="00D9559C" w:rsidRDefault="0003139B" w:rsidP="00D9559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Замечания и предложения лиц, прису</w:t>
      </w:r>
      <w:r w:rsidR="00325237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тствующих при освидетельствовании</w:t>
      </w:r>
      <w:r w:rsidR="003C1928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по акту: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Подписи: __________________________________________________________</w:t>
      </w:r>
    </w:p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Hlk112046262"/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1928" w:rsidRPr="00D9559C" w:rsidRDefault="003C1928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1928" w:rsidRPr="00D9559C" w:rsidRDefault="003C1928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1928" w:rsidRPr="00D9559C" w:rsidRDefault="003C1928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C79" w:rsidRPr="00D9559C" w:rsidRDefault="00A21C79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5</w:t>
      </w:r>
    </w:p>
    <w:bookmarkEnd w:id="1"/>
    <w:p w:rsidR="0003139B" w:rsidRPr="00D9559C" w:rsidRDefault="0003139B" w:rsidP="00D955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о порядке вырубки (сноса) зеленых насаждений на земельных участках, находящихся в</w:t>
      </w:r>
      <w:r w:rsidR="003C1928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муниципальной собственности </w:t>
      </w:r>
      <w:proofErr w:type="spellStart"/>
      <w:r w:rsidR="003C1928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Бартатского</w:t>
      </w:r>
      <w:proofErr w:type="spellEnd"/>
      <w:r w:rsidR="003C1928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3C1928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="003C1928" w:rsidRPr="00D9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03139B" w:rsidRPr="00D9559C" w:rsidRDefault="0003139B" w:rsidP="00D95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СТАВКИ РАСЧЕТА КОМПЕНСАЦИОННОЙ СТОИМОСТИ</w:t>
      </w:r>
      <w:r w:rsidRPr="00D95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ПРИ ВЫРУБКЕ (СНОСЕ) ЗЕЛЕНЫХ НАСАЖДЕНИЙ</w:t>
      </w:r>
      <w:r w:rsidRPr="00D95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 xml:space="preserve">И ИСЧИСЛЕНИИ УЩЕРБА НА ТЕРРИТОРИИ </w:t>
      </w:r>
      <w:r w:rsidR="003C1928" w:rsidRPr="00D95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БАРТАТСКОГО СЕЛЬСОВЕТАБОЛЬШЕМУРТИНСКОГО РАЙОНА КРАСНОЯРСКОГО КРАЯ</w:t>
      </w: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Деревья</w:t>
      </w: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 </w:t>
      </w:r>
      <w:proofErr w:type="spellStart"/>
      <w:r w:rsidRPr="00D95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лесотаксовый</w:t>
      </w:r>
      <w:proofErr w:type="spellEnd"/>
      <w:r w:rsidRPr="00D95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</w:t>
      </w: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03139B" w:rsidRPr="00D9559C" w:rsidTr="0003139B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плотный</w:t>
            </w:r>
            <w:proofErr w:type="gramEnd"/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03139B" w:rsidRPr="00D9559C" w:rsidTr="0003139B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03139B" w:rsidRPr="00D9559C" w:rsidTr="0003139B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139B" w:rsidRPr="00D9559C" w:rsidTr="0003139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03139B" w:rsidRPr="00D9559C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03139B" w:rsidRPr="00D9559C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03139B" w:rsidRPr="00D9559C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03139B" w:rsidRPr="00D9559C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03139B" w:rsidRPr="00D9559C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03139B" w:rsidRPr="00D9559C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D9559C" w:rsidTr="0003139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03139B" w:rsidRPr="00D9559C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03139B" w:rsidRPr="00D9559C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03139B" w:rsidRPr="00D9559C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03139B" w:rsidRPr="00D9559C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03139B" w:rsidRPr="00D9559C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03139B" w:rsidRPr="00D9559C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D9559C" w:rsidTr="0003139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03139B" w:rsidRPr="00D9559C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03139B" w:rsidRPr="00D9559C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03139B" w:rsidRPr="00D9559C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03139B" w:rsidRPr="00D9559C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03139B" w:rsidRPr="00D9559C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D9559C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D9559C" w:rsidTr="0003139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03139B" w:rsidRPr="00D9559C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03139B" w:rsidRPr="00D9559C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03139B" w:rsidRPr="00D9559C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03139B" w:rsidRPr="00D9559C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03139B" w:rsidRPr="00D9559C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D9559C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D9559C" w:rsidTr="0003139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03139B" w:rsidRPr="00D9559C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03139B" w:rsidRPr="00D9559C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03139B" w:rsidRPr="00D9559C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03139B" w:rsidRPr="00D9559C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03139B" w:rsidRPr="00D9559C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03139B" w:rsidRPr="00D9559C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D9559C" w:rsidTr="0003139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D9559C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D9559C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D9559C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D9559C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D9559C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D9559C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03139B" w:rsidRPr="00D9559C" w:rsidTr="0003139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3139B" w:rsidRPr="00D9559C" w:rsidRDefault="0003139B" w:rsidP="00D9559C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D9559C" w:rsidTr="0003139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D9559C" w:rsidTr="0003139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D9559C" w:rsidTr="0003139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D9559C" w:rsidTr="0003139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D9559C" w:rsidTr="0003139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D9559C" w:rsidTr="0003139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D9559C" w:rsidRDefault="0003139B" w:rsidP="00D95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:rsidR="003C1928" w:rsidRPr="00D9559C" w:rsidRDefault="003C1928" w:rsidP="00D955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bCs/>
          <w:sz w:val="24"/>
          <w:szCs w:val="24"/>
          <w:lang w:eastAsia="ru-RU"/>
        </w:rPr>
        <w:t>Кустарники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2972"/>
        <w:gridCol w:w="2758"/>
        <w:gridCol w:w="2623"/>
      </w:tblGrid>
      <w:tr w:rsidR="0003139B" w:rsidRPr="00D9559C" w:rsidTr="0003139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03139B" w:rsidRPr="00D9559C" w:rsidTr="000313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03139B" w:rsidRPr="00D9559C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1252</w:t>
            </w:r>
          </w:p>
        </w:tc>
      </w:tr>
      <w:tr w:rsidR="0003139B" w:rsidRPr="00D9559C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</w:tr>
      <w:tr w:rsidR="0003139B" w:rsidRPr="00D9559C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1606</w:t>
            </w:r>
          </w:p>
        </w:tc>
      </w:tr>
      <w:tr w:rsidR="0003139B" w:rsidRPr="00D9559C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1782</w:t>
            </w:r>
          </w:p>
        </w:tc>
      </w:tr>
      <w:tr w:rsidR="0003139B" w:rsidRPr="00D9559C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1959</w:t>
            </w:r>
          </w:p>
        </w:tc>
      </w:tr>
      <w:tr w:rsidR="0003139B" w:rsidRPr="00D9559C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2136</w:t>
            </w:r>
          </w:p>
        </w:tc>
      </w:tr>
      <w:tr w:rsidR="0003139B" w:rsidRPr="00D9559C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2313</w:t>
            </w:r>
          </w:p>
        </w:tc>
      </w:tr>
      <w:tr w:rsidR="0003139B" w:rsidRPr="00D9559C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2497</w:t>
            </w:r>
          </w:p>
        </w:tc>
      </w:tr>
      <w:tr w:rsidR="0003139B" w:rsidRPr="00D9559C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2666</w:t>
            </w:r>
          </w:p>
        </w:tc>
      </w:tr>
      <w:tr w:rsidR="0003139B" w:rsidRPr="00D9559C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2843</w:t>
            </w:r>
          </w:p>
        </w:tc>
      </w:tr>
      <w:tr w:rsidR="0003139B" w:rsidRPr="00D9559C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3022</w:t>
            </w:r>
          </w:p>
        </w:tc>
      </w:tr>
      <w:tr w:rsidR="0003139B" w:rsidRPr="00D9559C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3199</w:t>
            </w:r>
          </w:p>
        </w:tc>
      </w:tr>
      <w:tr w:rsidR="0003139B" w:rsidRPr="00D9559C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3376</w:t>
            </w:r>
          </w:p>
        </w:tc>
      </w:tr>
      <w:tr w:rsidR="0003139B" w:rsidRPr="00D9559C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3552</w:t>
            </w:r>
          </w:p>
        </w:tc>
      </w:tr>
      <w:tr w:rsidR="0003139B" w:rsidRPr="00D9559C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3729</w:t>
            </w:r>
          </w:p>
        </w:tc>
      </w:tr>
      <w:tr w:rsidR="0003139B" w:rsidRPr="00D9559C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3906</w:t>
            </w:r>
          </w:p>
        </w:tc>
      </w:tr>
      <w:tr w:rsidR="0003139B" w:rsidRPr="00D9559C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4083</w:t>
            </w:r>
          </w:p>
        </w:tc>
      </w:tr>
      <w:tr w:rsidR="0003139B" w:rsidRPr="00D9559C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4259</w:t>
            </w:r>
          </w:p>
        </w:tc>
      </w:tr>
    </w:tbl>
    <w:p w:rsidR="0003139B" w:rsidRPr="00D9559C" w:rsidRDefault="0003139B" w:rsidP="00D9559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9559C">
        <w:rPr>
          <w:rFonts w:ascii="Arial" w:eastAsia="Times New Roman" w:hAnsi="Arial" w:cs="Arial"/>
          <w:bCs/>
          <w:sz w:val="24"/>
          <w:szCs w:val="24"/>
          <w:lang w:eastAsia="ru-RU"/>
        </w:rPr>
        <w:t>Газоны, цветники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0"/>
        <w:gridCol w:w="2010"/>
      </w:tblGrid>
      <w:tr w:rsidR="0003139B" w:rsidRPr="00D9559C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03139B" w:rsidRPr="00D9559C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139B" w:rsidRPr="00D9559C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</w:t>
            </w:r>
          </w:p>
        </w:tc>
      </w:tr>
      <w:tr w:rsidR="0003139B" w:rsidRPr="00D9559C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</w:tr>
      <w:tr w:rsidR="0003139B" w:rsidRPr="00D9559C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03139B" w:rsidRPr="00D9559C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139B" w:rsidRPr="00D9559C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</w:t>
            </w:r>
          </w:p>
        </w:tc>
      </w:tr>
      <w:tr w:rsidR="0003139B" w:rsidRPr="00D9559C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</w:t>
            </w:r>
          </w:p>
        </w:tc>
      </w:tr>
      <w:tr w:rsidR="0003139B" w:rsidRPr="00D9559C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4566</w:t>
            </w:r>
          </w:p>
        </w:tc>
      </w:tr>
      <w:tr w:rsidR="0003139B" w:rsidRPr="00D9559C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1161</w:t>
            </w:r>
          </w:p>
        </w:tc>
      </w:tr>
      <w:tr w:rsidR="0003139B" w:rsidRPr="00D9559C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D9559C" w:rsidRDefault="0003139B" w:rsidP="00D9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3139B" w:rsidRPr="00D9559C" w:rsidRDefault="0003139B" w:rsidP="00D9559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sectPr w:rsidR="0003139B" w:rsidRPr="00D9559C" w:rsidSect="00D955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39B"/>
    <w:rsid w:val="0000208B"/>
    <w:rsid w:val="0003139B"/>
    <w:rsid w:val="001519E9"/>
    <w:rsid w:val="002E4A0D"/>
    <w:rsid w:val="00325237"/>
    <w:rsid w:val="00341725"/>
    <w:rsid w:val="00385C61"/>
    <w:rsid w:val="003C1928"/>
    <w:rsid w:val="00474492"/>
    <w:rsid w:val="006641BA"/>
    <w:rsid w:val="006A38BF"/>
    <w:rsid w:val="007D67FA"/>
    <w:rsid w:val="008E3754"/>
    <w:rsid w:val="008E6C50"/>
    <w:rsid w:val="009D2504"/>
    <w:rsid w:val="009F65C8"/>
    <w:rsid w:val="00A21C79"/>
    <w:rsid w:val="00AD658D"/>
    <w:rsid w:val="00C111BF"/>
    <w:rsid w:val="00CA353C"/>
    <w:rsid w:val="00CA4643"/>
    <w:rsid w:val="00D9559C"/>
    <w:rsid w:val="00DA16F7"/>
    <w:rsid w:val="00F30204"/>
    <w:rsid w:val="00F8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39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03139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3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1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39B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031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03139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3139B"/>
    <w:rPr>
      <w:sz w:val="20"/>
      <w:szCs w:val="20"/>
    </w:rPr>
  </w:style>
  <w:style w:type="paragraph" w:styleId="aa">
    <w:name w:val="Body Text Indent"/>
    <w:basedOn w:val="a"/>
    <w:link w:val="ab"/>
    <w:unhideWhenUsed/>
    <w:rsid w:val="0003139B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313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unhideWhenUsed/>
    <w:rsid w:val="0003139B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03139B"/>
    <w:rPr>
      <w:rFonts w:ascii="Calibri" w:eastAsia="Calibri" w:hAnsi="Calibri" w:cs="Times New Roman"/>
    </w:rPr>
  </w:style>
  <w:style w:type="paragraph" w:customStyle="1" w:styleId="ConsNormal">
    <w:name w:val="ConsNormal"/>
    <w:rsid w:val="0003139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16</Pages>
  <Words>4663</Words>
  <Characters>26583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14</cp:revision>
  <cp:lastPrinted>2023-03-01T02:33:00Z</cp:lastPrinted>
  <dcterms:created xsi:type="dcterms:W3CDTF">2023-02-15T03:33:00Z</dcterms:created>
  <dcterms:modified xsi:type="dcterms:W3CDTF">2023-03-14T04:03:00Z</dcterms:modified>
</cp:coreProperties>
</file>