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A5" w:rsidRDefault="00CC6CA5" w:rsidP="00CC6CA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CC6CA5" w:rsidRDefault="00CC6CA5" w:rsidP="00CC6CA5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CC6CA5" w:rsidRDefault="00CC6CA5" w:rsidP="00CC6CA5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CC6CA5" w:rsidRDefault="00CC6CA5" w:rsidP="00CC6CA5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CC6CA5" w:rsidRDefault="00CC6CA5" w:rsidP="00CC6CA5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CC6CA5" w:rsidRDefault="00CC6CA5" w:rsidP="00CC6CA5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8244F8" w:rsidRDefault="008244F8" w:rsidP="00CC6CA5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CC6CA5" w:rsidRDefault="008244F8" w:rsidP="00CC6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28.08</w:t>
      </w:r>
      <w:r w:rsidR="00CC6CA5">
        <w:rPr>
          <w:rFonts w:ascii="Arial" w:hAnsi="Arial" w:cs="Arial"/>
          <w:sz w:val="24"/>
          <w:szCs w:val="24"/>
        </w:rPr>
        <w:t xml:space="preserve">.2024                                                  </w:t>
      </w:r>
      <w:proofErr w:type="spellStart"/>
      <w:r w:rsidR="00CC6CA5">
        <w:rPr>
          <w:rFonts w:ascii="Arial" w:hAnsi="Arial" w:cs="Arial"/>
          <w:sz w:val="24"/>
          <w:szCs w:val="24"/>
        </w:rPr>
        <w:t>с</w:t>
      </w:r>
      <w:proofErr w:type="gramStart"/>
      <w:r w:rsidR="00CC6CA5">
        <w:rPr>
          <w:rFonts w:ascii="Arial" w:hAnsi="Arial" w:cs="Arial"/>
          <w:sz w:val="24"/>
          <w:szCs w:val="24"/>
        </w:rPr>
        <w:t>.Б</w:t>
      </w:r>
      <w:proofErr w:type="gramEnd"/>
      <w:r w:rsidR="00CC6CA5">
        <w:rPr>
          <w:rFonts w:ascii="Arial" w:hAnsi="Arial" w:cs="Arial"/>
          <w:sz w:val="24"/>
          <w:szCs w:val="24"/>
        </w:rPr>
        <w:t>артат</w:t>
      </w:r>
      <w:proofErr w:type="spellEnd"/>
      <w:r w:rsidR="00CC6CA5">
        <w:rPr>
          <w:rFonts w:ascii="Arial" w:hAnsi="Arial" w:cs="Arial"/>
          <w:sz w:val="24"/>
          <w:szCs w:val="24"/>
        </w:rPr>
        <w:t xml:space="preserve">                                         № </w:t>
      </w:r>
      <w:r>
        <w:rPr>
          <w:rFonts w:ascii="Arial" w:hAnsi="Arial" w:cs="Arial"/>
          <w:sz w:val="24"/>
          <w:szCs w:val="24"/>
        </w:rPr>
        <w:t>43-270</w:t>
      </w:r>
      <w:r w:rsidR="00CC6CA5">
        <w:rPr>
          <w:rFonts w:ascii="Arial" w:hAnsi="Arial" w:cs="Arial"/>
          <w:sz w:val="24"/>
          <w:szCs w:val="24"/>
        </w:rPr>
        <w:t xml:space="preserve">   </w:t>
      </w:r>
    </w:p>
    <w:p w:rsidR="00CC6CA5" w:rsidRDefault="00CC6CA5" w:rsidP="00CC6CA5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6CA5" w:rsidRDefault="00CC6CA5" w:rsidP="00CC6CA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решение Бартатского сельского  Совета депутатов  </w:t>
      </w:r>
    </w:p>
    <w:p w:rsidR="00CC6CA5" w:rsidRDefault="00CC6CA5" w:rsidP="00CC6CA5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14.11.2019 № 3-14 «</w:t>
      </w:r>
      <w:r>
        <w:rPr>
          <w:rFonts w:ascii="Arial" w:hAnsi="Arial" w:cs="Arial"/>
          <w:iCs/>
          <w:sz w:val="24"/>
          <w:szCs w:val="24"/>
        </w:rPr>
        <w:t xml:space="preserve">О введении земельного налога на территории Бартатского сельсовета </w:t>
      </w:r>
      <w:proofErr w:type="spellStart"/>
      <w:r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Красноярского края» (в редакции от 03.03.2020 № 5-35; 27.04.2021 № 13-94; 11.08.2021 № 15-108; 17.02.2022 № 20-156)</w:t>
      </w:r>
    </w:p>
    <w:p w:rsidR="00CC6CA5" w:rsidRDefault="00CC6CA5" w:rsidP="00CC6C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C6CA5" w:rsidRPr="007F3053" w:rsidRDefault="00CC6CA5" w:rsidP="007F3053">
      <w:pPr>
        <w:pStyle w:val="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 w:val="0"/>
          <w:color w:val="000000"/>
        </w:rPr>
      </w:pPr>
      <w:proofErr w:type="gramStart"/>
      <w:r w:rsidRPr="00CC6CA5">
        <w:rPr>
          <w:rFonts w:ascii="Arial" w:hAnsi="Arial" w:cs="Arial"/>
          <w:b w:val="0"/>
          <w:sz w:val="24"/>
          <w:szCs w:val="24"/>
        </w:rPr>
        <w:t>В  соответствии</w:t>
      </w:r>
      <w:r w:rsidRPr="00CC6CA5">
        <w:rPr>
          <w:rFonts w:ascii="Arial" w:hAnsi="Arial" w:cs="Arial"/>
          <w:sz w:val="24"/>
          <w:szCs w:val="24"/>
        </w:rPr>
        <w:t xml:space="preserve">   </w:t>
      </w:r>
      <w:r w:rsidRPr="00CC6CA5">
        <w:rPr>
          <w:rFonts w:ascii="Arial" w:hAnsi="Arial" w:cs="Arial"/>
          <w:b w:val="0"/>
          <w:color w:val="000000"/>
          <w:sz w:val="24"/>
          <w:szCs w:val="24"/>
        </w:rPr>
        <w:t>с  Федеральны</w:t>
      </w:r>
      <w:r>
        <w:rPr>
          <w:rFonts w:ascii="Arial" w:hAnsi="Arial" w:cs="Arial"/>
          <w:b w:val="0"/>
          <w:color w:val="000000"/>
          <w:sz w:val="24"/>
          <w:szCs w:val="24"/>
        </w:rPr>
        <w:t>м</w:t>
      </w:r>
      <w:r w:rsidRPr="00CC6CA5">
        <w:rPr>
          <w:rFonts w:ascii="Arial" w:hAnsi="Arial" w:cs="Arial"/>
          <w:b w:val="0"/>
          <w:color w:val="000000"/>
          <w:sz w:val="24"/>
          <w:szCs w:val="24"/>
        </w:rPr>
        <w:t xml:space="preserve"> закон</w:t>
      </w:r>
      <w:r>
        <w:rPr>
          <w:rFonts w:ascii="Arial" w:hAnsi="Arial" w:cs="Arial"/>
          <w:b w:val="0"/>
          <w:color w:val="000000"/>
          <w:sz w:val="24"/>
          <w:szCs w:val="24"/>
        </w:rPr>
        <w:t>ом 31.07.2023 № 389-ФЗ</w:t>
      </w:r>
      <w:r w:rsidRPr="00CC6CA5">
        <w:rPr>
          <w:rFonts w:ascii="Arial" w:hAnsi="Arial" w:cs="Arial"/>
          <w:b w:val="0"/>
          <w:color w:val="000000"/>
          <w:sz w:val="24"/>
          <w:szCs w:val="24"/>
        </w:rPr>
        <w:t xml:space="preserve">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й Налогового кодекса Российской </w:t>
      </w:r>
      <w:r w:rsidRPr="00CC6CA5">
        <w:rPr>
          <w:rFonts w:ascii="Arial" w:hAnsi="Arial" w:cs="Arial"/>
          <w:b w:val="0"/>
          <w:color w:val="000000"/>
          <w:sz w:val="24"/>
          <w:szCs w:val="24"/>
        </w:rPr>
        <w:t>Федерации"</w:t>
      </w:r>
      <w:r>
        <w:rPr>
          <w:rFonts w:ascii="Arial" w:hAnsi="Arial" w:cs="Arial"/>
          <w:sz w:val="24"/>
          <w:szCs w:val="24"/>
        </w:rPr>
        <w:t xml:space="preserve">,  </w:t>
      </w:r>
      <w:r w:rsidRPr="007F3053">
        <w:rPr>
          <w:rFonts w:ascii="Arial" w:hAnsi="Arial" w:cs="Arial"/>
          <w:b w:val="0"/>
          <w:sz w:val="24"/>
          <w:szCs w:val="24"/>
        </w:rPr>
        <w:t xml:space="preserve">руководствуясь Уставом Бартатского сельсовета </w:t>
      </w:r>
      <w:proofErr w:type="spellStart"/>
      <w:r w:rsidRPr="007F3053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7F3053">
        <w:rPr>
          <w:rFonts w:ascii="Arial" w:hAnsi="Arial" w:cs="Arial"/>
          <w:b w:val="0"/>
          <w:sz w:val="24"/>
          <w:szCs w:val="24"/>
        </w:rPr>
        <w:t xml:space="preserve"> района Красноярского края, </w:t>
      </w:r>
      <w:proofErr w:type="spellStart"/>
      <w:r w:rsidRPr="007F3053">
        <w:rPr>
          <w:rFonts w:ascii="Arial" w:hAnsi="Arial" w:cs="Arial"/>
          <w:b w:val="0"/>
          <w:sz w:val="24"/>
          <w:szCs w:val="24"/>
        </w:rPr>
        <w:t>Бартатский</w:t>
      </w:r>
      <w:proofErr w:type="spellEnd"/>
      <w:r w:rsidRPr="007F3053">
        <w:rPr>
          <w:rFonts w:ascii="Arial" w:hAnsi="Arial" w:cs="Arial"/>
          <w:b w:val="0"/>
          <w:sz w:val="24"/>
          <w:szCs w:val="24"/>
        </w:rPr>
        <w:t xml:space="preserve"> сельский Совет депутатов</w:t>
      </w:r>
      <w:r w:rsidRPr="007F3053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7F3053">
        <w:rPr>
          <w:rFonts w:ascii="Arial" w:hAnsi="Arial" w:cs="Arial"/>
          <w:b w:val="0"/>
          <w:sz w:val="24"/>
          <w:szCs w:val="24"/>
        </w:rPr>
        <w:t xml:space="preserve">РЕШИЛ: </w:t>
      </w:r>
      <w:proofErr w:type="gramEnd"/>
    </w:p>
    <w:p w:rsidR="00CC6CA5" w:rsidRDefault="00CC6CA5" w:rsidP="00CC6C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C6CA5" w:rsidRDefault="00CC6CA5" w:rsidP="00CC6C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1.Внести в Решение Бартатского сельского Совета депутатов </w:t>
      </w:r>
      <w:r>
        <w:rPr>
          <w:rFonts w:ascii="Arial" w:hAnsi="Arial" w:cs="Arial"/>
          <w:bCs/>
          <w:sz w:val="24"/>
          <w:szCs w:val="24"/>
        </w:rPr>
        <w:t>от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14.11.2019 № 3-14 «О</w:t>
      </w:r>
      <w:r>
        <w:rPr>
          <w:rFonts w:ascii="Arial" w:hAnsi="Arial" w:cs="Arial"/>
          <w:iCs/>
          <w:sz w:val="24"/>
          <w:szCs w:val="24"/>
        </w:rPr>
        <w:t xml:space="preserve"> введении земельного налога на территории Бартатского сельсовета </w:t>
      </w:r>
      <w:proofErr w:type="spellStart"/>
      <w:r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iCs/>
          <w:sz w:val="24"/>
          <w:szCs w:val="24"/>
        </w:rPr>
        <w:t xml:space="preserve"> (в редакции от 03.03.2020 № 5-35; 27.04.2021 № 13-94; 11.08.2021 № 15-108; 17.02.2022 № 20-156) следующие изменения: </w:t>
      </w:r>
    </w:p>
    <w:p w:rsidR="00CC6CA5" w:rsidRDefault="009E3C7B" w:rsidP="00CC6C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2 подпункта 2.1. пункта 2 Акта изложить в следующей редакции:</w:t>
      </w:r>
    </w:p>
    <w:p w:rsidR="009E3C7B" w:rsidRDefault="009E3C7B" w:rsidP="002E7F3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«-</w:t>
      </w:r>
      <w:r w:rsidR="00402248">
        <w:rPr>
          <w:rFonts w:ascii="Arial" w:hAnsi="Arial" w:cs="Arial"/>
          <w:sz w:val="24"/>
          <w:szCs w:val="24"/>
        </w:rPr>
        <w:t xml:space="preserve"> </w:t>
      </w:r>
      <w:r w:rsidRPr="00211671">
        <w:rPr>
          <w:rFonts w:ascii="Arial" w:hAnsi="Arial" w:cs="Arial"/>
          <w:sz w:val="24"/>
          <w:szCs w:val="24"/>
        </w:rPr>
        <w:t>занятых жилищным фондом и</w:t>
      </w:r>
      <w:r w:rsidR="00402248">
        <w:rPr>
          <w:rFonts w:ascii="Arial" w:hAnsi="Arial" w:cs="Arial"/>
          <w:sz w:val="24"/>
          <w:szCs w:val="24"/>
        </w:rPr>
        <w:t xml:space="preserve"> (или)</w:t>
      </w:r>
      <w:r w:rsidRPr="00211671">
        <w:rPr>
          <w:rFonts w:ascii="Arial" w:hAnsi="Arial" w:cs="Arial"/>
          <w:sz w:val="24"/>
          <w:szCs w:val="24"/>
        </w:rPr>
        <w:t xml:space="preserve"> объектами инженерной инфраструктуры жилищно-коммунального комплекса (за исключением </w:t>
      </w:r>
      <w:r w:rsidR="00402248">
        <w:rPr>
          <w:rFonts w:ascii="Arial" w:hAnsi="Arial" w:cs="Arial"/>
          <w:sz w:val="24"/>
          <w:szCs w:val="24"/>
        </w:rPr>
        <w:t>части земельного участка,</w:t>
      </w:r>
      <w:r w:rsidRPr="00211671">
        <w:rPr>
          <w:rFonts w:ascii="Arial" w:hAnsi="Arial" w:cs="Arial"/>
          <w:sz w:val="24"/>
          <w:szCs w:val="24"/>
        </w:rPr>
        <w:t xml:space="preserve"> приходящейся на объект</w:t>
      </w:r>
      <w:r w:rsidR="00A67DCB">
        <w:rPr>
          <w:rFonts w:ascii="Arial" w:hAnsi="Arial" w:cs="Arial"/>
          <w:sz w:val="24"/>
          <w:szCs w:val="24"/>
        </w:rPr>
        <w:t xml:space="preserve"> </w:t>
      </w:r>
      <w:r w:rsidR="00402248">
        <w:rPr>
          <w:rFonts w:ascii="Arial" w:hAnsi="Arial" w:cs="Arial"/>
          <w:sz w:val="24"/>
          <w:szCs w:val="24"/>
        </w:rPr>
        <w:t>недвижимого имущества</w:t>
      </w:r>
      <w:r w:rsidRPr="00211671">
        <w:rPr>
          <w:rFonts w:ascii="Arial" w:hAnsi="Arial" w:cs="Arial"/>
          <w:sz w:val="24"/>
          <w:szCs w:val="24"/>
        </w:rPr>
        <w:t xml:space="preserve">, не относящийся к жилищному фонду и </w:t>
      </w:r>
      <w:r w:rsidR="00A67DCB">
        <w:rPr>
          <w:rFonts w:ascii="Arial" w:hAnsi="Arial" w:cs="Arial"/>
          <w:sz w:val="24"/>
          <w:szCs w:val="24"/>
        </w:rPr>
        <w:t xml:space="preserve">(или) </w:t>
      </w:r>
      <w:r w:rsidRPr="00211671">
        <w:rPr>
          <w:rFonts w:ascii="Arial" w:hAnsi="Arial" w:cs="Arial"/>
          <w:sz w:val="24"/>
          <w:szCs w:val="24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193CDB">
        <w:rPr>
          <w:rFonts w:ascii="Arial" w:hAnsi="Arial" w:cs="Arial"/>
          <w:sz w:val="24"/>
          <w:szCs w:val="24"/>
        </w:rPr>
        <w:t>(за исключением  земельных  участков,  приобретенных  (предоставленных) для  индивидуального  жилищного  строительства, используемых  в предпринимательской  деятельности);</w:t>
      </w:r>
      <w:r w:rsidR="00402248">
        <w:rPr>
          <w:rFonts w:ascii="Arial" w:hAnsi="Arial" w:cs="Arial"/>
          <w:sz w:val="24"/>
          <w:szCs w:val="24"/>
        </w:rPr>
        <w:t>»</w:t>
      </w:r>
      <w:r w:rsidR="00A67DCB">
        <w:rPr>
          <w:rFonts w:ascii="Arial" w:hAnsi="Arial" w:cs="Arial"/>
          <w:sz w:val="24"/>
          <w:szCs w:val="24"/>
        </w:rPr>
        <w:t>.</w:t>
      </w:r>
      <w:proofErr w:type="gramEnd"/>
    </w:p>
    <w:p w:rsidR="00A67DCB" w:rsidRDefault="00A67DCB" w:rsidP="00A67D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23C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главу Бартатского сельсовета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67DCB" w:rsidRPr="00AD5D98" w:rsidRDefault="00CC6CA5" w:rsidP="00A67DCB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7DCB" w:rsidRPr="00AD5D98">
        <w:rPr>
          <w:rFonts w:ascii="Arial" w:hAnsi="Arial" w:cs="Arial"/>
          <w:sz w:val="24"/>
          <w:szCs w:val="24"/>
        </w:rPr>
        <w:t>Решение вступает в силу после  его официального опубликования (обнародования) в установленном порядке и</w:t>
      </w:r>
      <w:r w:rsidR="00A67DCB">
        <w:rPr>
          <w:rFonts w:ascii="Arial" w:hAnsi="Arial" w:cs="Arial"/>
          <w:sz w:val="24"/>
          <w:szCs w:val="24"/>
        </w:rPr>
        <w:t xml:space="preserve"> применяется к </w:t>
      </w:r>
      <w:proofErr w:type="gramStart"/>
      <w:r w:rsidR="00A67DCB">
        <w:rPr>
          <w:rFonts w:ascii="Arial" w:hAnsi="Arial" w:cs="Arial"/>
          <w:sz w:val="24"/>
          <w:szCs w:val="24"/>
        </w:rPr>
        <w:t>правоотношениям</w:t>
      </w:r>
      <w:proofErr w:type="gramEnd"/>
      <w:r w:rsidR="00A67DCB">
        <w:rPr>
          <w:rFonts w:ascii="Arial" w:hAnsi="Arial" w:cs="Arial"/>
          <w:sz w:val="24"/>
          <w:szCs w:val="24"/>
        </w:rPr>
        <w:t xml:space="preserve"> возникшим </w:t>
      </w:r>
      <w:r w:rsidR="00A67DCB" w:rsidRPr="00AD5D98">
        <w:rPr>
          <w:rFonts w:ascii="Arial" w:hAnsi="Arial" w:cs="Arial"/>
          <w:sz w:val="24"/>
          <w:szCs w:val="24"/>
        </w:rPr>
        <w:t xml:space="preserve"> с 01 января 2024 года. </w:t>
      </w:r>
    </w:p>
    <w:p w:rsidR="00CC6CA5" w:rsidRDefault="00CC6CA5" w:rsidP="00A67D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CA5" w:rsidRDefault="00CC6CA5" w:rsidP="00CC6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CA5" w:rsidRDefault="00CC6CA5" w:rsidP="00CC6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CA5" w:rsidRDefault="00CC6CA5" w:rsidP="00CC6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</w:t>
      </w:r>
      <w:r w:rsidR="002E7F3A">
        <w:rPr>
          <w:rFonts w:ascii="Arial" w:hAnsi="Arial" w:cs="Arial"/>
          <w:sz w:val="24"/>
          <w:szCs w:val="24"/>
        </w:rPr>
        <w:t xml:space="preserve">                     Е.Г.Канюка</w:t>
      </w:r>
    </w:p>
    <w:p w:rsidR="00CC6CA5" w:rsidRDefault="00CC6CA5" w:rsidP="00CC6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CA5" w:rsidRDefault="00CC6CA5" w:rsidP="00CC6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</w:t>
      </w:r>
      <w:r w:rsidR="002E7F3A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2E7F3A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CC6CA5" w:rsidRDefault="00CC6CA5" w:rsidP="00CC6CA5"/>
    <w:p w:rsidR="003130E5" w:rsidRDefault="003130E5"/>
    <w:sectPr w:rsidR="003130E5" w:rsidSect="0031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A5"/>
    <w:rsid w:val="002E7F3A"/>
    <w:rsid w:val="003130E5"/>
    <w:rsid w:val="00402248"/>
    <w:rsid w:val="004F1E73"/>
    <w:rsid w:val="007F3053"/>
    <w:rsid w:val="008244F8"/>
    <w:rsid w:val="008A6DE9"/>
    <w:rsid w:val="009A656B"/>
    <w:rsid w:val="009E3C7B"/>
    <w:rsid w:val="00A67DCB"/>
    <w:rsid w:val="00C92F92"/>
    <w:rsid w:val="00CC3124"/>
    <w:rsid w:val="00CC6CA5"/>
    <w:rsid w:val="00E1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A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C6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2024-08-26T05:46:00Z</cp:lastPrinted>
  <dcterms:created xsi:type="dcterms:W3CDTF">2024-07-16T05:51:00Z</dcterms:created>
  <dcterms:modified xsi:type="dcterms:W3CDTF">2024-08-26T05:50:00Z</dcterms:modified>
</cp:coreProperties>
</file>