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5F" w:rsidRPr="0098281A" w:rsidRDefault="00C6455F" w:rsidP="00C062A8">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095CA8">
        <w:rPr>
          <w:rFonts w:ascii="Arial" w:hAnsi="Arial" w:cs="Arial"/>
          <w:sz w:val="24"/>
          <w:szCs w:val="24"/>
        </w:rPr>
        <w:t>РОССИЙСКАЯ  ФЕДЕРАЦИЯ</w:t>
      </w:r>
    </w:p>
    <w:p w:rsidR="00C6455F" w:rsidRPr="00095CA8" w:rsidRDefault="00C6455F" w:rsidP="00C062A8">
      <w:pPr>
        <w:spacing w:after="0" w:line="240" w:lineRule="auto"/>
        <w:jc w:val="center"/>
        <w:outlineLvl w:val="0"/>
        <w:rPr>
          <w:rFonts w:ascii="Arial" w:hAnsi="Arial" w:cs="Arial"/>
          <w:sz w:val="24"/>
          <w:szCs w:val="24"/>
        </w:rPr>
      </w:pPr>
      <w:r w:rsidRPr="00095CA8">
        <w:rPr>
          <w:rFonts w:ascii="Arial" w:hAnsi="Arial" w:cs="Arial"/>
          <w:sz w:val="24"/>
          <w:szCs w:val="24"/>
        </w:rPr>
        <w:t>БАРТАТСКИЙ  СЕЛЬСКИЙ  СОВЕТ  ДЕПУТАТОВ</w:t>
      </w:r>
    </w:p>
    <w:p w:rsidR="00C6455F" w:rsidRPr="00095CA8" w:rsidRDefault="00C6455F" w:rsidP="00C062A8">
      <w:pPr>
        <w:spacing w:after="0" w:line="240" w:lineRule="auto"/>
        <w:ind w:left="360"/>
        <w:jc w:val="center"/>
        <w:outlineLvl w:val="0"/>
        <w:rPr>
          <w:rFonts w:ascii="Arial" w:hAnsi="Arial" w:cs="Arial"/>
          <w:sz w:val="24"/>
          <w:szCs w:val="24"/>
        </w:rPr>
      </w:pPr>
      <w:r w:rsidRPr="00095CA8">
        <w:rPr>
          <w:rFonts w:ascii="Arial" w:hAnsi="Arial" w:cs="Arial"/>
          <w:sz w:val="24"/>
          <w:szCs w:val="24"/>
        </w:rPr>
        <w:t>БОЛЬШЕМУРТИНСКОГО  РАЙОНА</w:t>
      </w:r>
    </w:p>
    <w:p w:rsidR="00C6455F" w:rsidRPr="00095CA8" w:rsidRDefault="00C6455F" w:rsidP="00C062A8">
      <w:pPr>
        <w:spacing w:after="0" w:line="240" w:lineRule="auto"/>
        <w:ind w:left="360"/>
        <w:jc w:val="center"/>
        <w:outlineLvl w:val="0"/>
        <w:rPr>
          <w:rFonts w:ascii="Arial" w:hAnsi="Arial" w:cs="Arial"/>
          <w:sz w:val="24"/>
          <w:szCs w:val="24"/>
        </w:rPr>
      </w:pPr>
      <w:r w:rsidRPr="00095CA8">
        <w:rPr>
          <w:rFonts w:ascii="Arial" w:hAnsi="Arial" w:cs="Arial"/>
          <w:sz w:val="24"/>
          <w:szCs w:val="24"/>
        </w:rPr>
        <w:t>КРАСНОЯРСКОГО  КРАЯ</w:t>
      </w:r>
    </w:p>
    <w:p w:rsidR="00C6455F" w:rsidRPr="00095CA8" w:rsidRDefault="00C6455F" w:rsidP="00C6455F">
      <w:pPr>
        <w:spacing w:after="0" w:line="240" w:lineRule="auto"/>
        <w:ind w:left="360"/>
        <w:jc w:val="both"/>
        <w:rPr>
          <w:rFonts w:ascii="Arial" w:hAnsi="Arial" w:cs="Arial"/>
          <w:sz w:val="24"/>
          <w:szCs w:val="24"/>
        </w:rPr>
      </w:pPr>
    </w:p>
    <w:p w:rsidR="00C6455F" w:rsidRPr="00095CA8" w:rsidRDefault="00C6455F" w:rsidP="00C6455F">
      <w:pPr>
        <w:spacing w:after="0" w:line="240" w:lineRule="auto"/>
        <w:ind w:left="360"/>
        <w:jc w:val="center"/>
        <w:outlineLvl w:val="0"/>
        <w:rPr>
          <w:rFonts w:ascii="Arial" w:hAnsi="Arial" w:cs="Arial"/>
          <w:b/>
          <w:sz w:val="24"/>
          <w:szCs w:val="24"/>
        </w:rPr>
      </w:pPr>
      <w:r w:rsidRPr="00095CA8">
        <w:rPr>
          <w:rFonts w:ascii="Arial" w:hAnsi="Arial" w:cs="Arial"/>
          <w:sz w:val="24"/>
          <w:szCs w:val="24"/>
        </w:rPr>
        <w:t>Р Е Ш Е Н И Е</w:t>
      </w:r>
    </w:p>
    <w:p w:rsidR="00C6455F" w:rsidRDefault="00C6455F" w:rsidP="00C645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31.05.2023</w:t>
      </w:r>
      <w:r w:rsidRPr="00A23C82">
        <w:rPr>
          <w:rFonts w:ascii="Arial" w:hAnsi="Arial" w:cs="Arial"/>
          <w:sz w:val="24"/>
          <w:szCs w:val="24"/>
        </w:rPr>
        <w:t xml:space="preserve">                           </w:t>
      </w:r>
      <w:r>
        <w:rPr>
          <w:rFonts w:ascii="Arial" w:hAnsi="Arial" w:cs="Arial"/>
          <w:sz w:val="24"/>
          <w:szCs w:val="24"/>
        </w:rPr>
        <w:t xml:space="preserve">                  </w:t>
      </w:r>
      <w:r w:rsidRPr="00A23C82">
        <w:rPr>
          <w:rFonts w:ascii="Arial" w:hAnsi="Arial" w:cs="Arial"/>
          <w:sz w:val="24"/>
          <w:szCs w:val="24"/>
        </w:rPr>
        <w:t xml:space="preserve">с.Бартат                                      </w:t>
      </w:r>
      <w:r>
        <w:rPr>
          <w:rFonts w:ascii="Arial" w:hAnsi="Arial" w:cs="Arial"/>
          <w:sz w:val="24"/>
          <w:szCs w:val="24"/>
        </w:rPr>
        <w:t xml:space="preserve">        </w:t>
      </w:r>
      <w:r w:rsidRPr="00A23C82">
        <w:rPr>
          <w:rFonts w:ascii="Arial" w:hAnsi="Arial" w:cs="Arial"/>
          <w:sz w:val="24"/>
          <w:szCs w:val="24"/>
        </w:rPr>
        <w:t xml:space="preserve">№ </w:t>
      </w:r>
      <w:r>
        <w:rPr>
          <w:rFonts w:ascii="Arial" w:hAnsi="Arial" w:cs="Arial"/>
          <w:sz w:val="24"/>
          <w:szCs w:val="24"/>
        </w:rPr>
        <w:t>32-217</w:t>
      </w:r>
    </w:p>
    <w:p w:rsidR="00C6455F" w:rsidRDefault="00C6455F" w:rsidP="00C6455F">
      <w:pPr>
        <w:autoSpaceDE w:val="0"/>
        <w:autoSpaceDN w:val="0"/>
        <w:adjustRightInd w:val="0"/>
        <w:spacing w:after="0" w:line="240" w:lineRule="auto"/>
        <w:jc w:val="both"/>
        <w:rPr>
          <w:rFonts w:ascii="Times New Roman" w:hAnsi="Times New Roman"/>
          <w:sz w:val="24"/>
          <w:szCs w:val="24"/>
        </w:rPr>
      </w:pPr>
    </w:p>
    <w:p w:rsidR="00C6455F" w:rsidRDefault="00C6455F" w:rsidP="0098281A">
      <w:pPr>
        <w:autoSpaceDE w:val="0"/>
        <w:autoSpaceDN w:val="0"/>
        <w:adjustRightInd w:val="0"/>
        <w:spacing w:after="0" w:line="240" w:lineRule="auto"/>
        <w:jc w:val="both"/>
        <w:rPr>
          <w:rFonts w:ascii="Arial" w:hAnsi="Arial" w:cs="Arial"/>
          <w:sz w:val="24"/>
          <w:szCs w:val="24"/>
        </w:rPr>
      </w:pPr>
      <w:r w:rsidRPr="00C6455F">
        <w:rPr>
          <w:rFonts w:ascii="Arial" w:hAnsi="Arial" w:cs="Arial"/>
          <w:sz w:val="24"/>
          <w:szCs w:val="24"/>
        </w:rPr>
        <w:t xml:space="preserve">О внесении изменений в Решение Бартатского сельского Совета депутатов от </w:t>
      </w:r>
      <w:r>
        <w:rPr>
          <w:rFonts w:ascii="Arial" w:hAnsi="Arial" w:cs="Arial"/>
          <w:sz w:val="24"/>
          <w:szCs w:val="24"/>
        </w:rPr>
        <w:t>22.12.2022</w:t>
      </w:r>
      <w:r w:rsidRPr="00C6455F">
        <w:rPr>
          <w:rFonts w:ascii="Arial" w:hAnsi="Arial" w:cs="Arial"/>
          <w:sz w:val="24"/>
          <w:szCs w:val="24"/>
        </w:rPr>
        <w:t xml:space="preserve"> № </w:t>
      </w:r>
      <w:r>
        <w:rPr>
          <w:rFonts w:ascii="Arial" w:hAnsi="Arial" w:cs="Arial"/>
          <w:sz w:val="24"/>
          <w:szCs w:val="24"/>
        </w:rPr>
        <w:t>28-197</w:t>
      </w:r>
      <w:r w:rsidRPr="00C6455F">
        <w:rPr>
          <w:rFonts w:ascii="Times New Roman" w:hAnsi="Times New Roman"/>
          <w:sz w:val="24"/>
          <w:szCs w:val="24"/>
        </w:rPr>
        <w:t xml:space="preserve"> </w:t>
      </w:r>
      <w:r w:rsidRPr="00C6455F">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  в муниципальном образовании Бартатский</w:t>
      </w:r>
      <w:r w:rsidR="00231CA1">
        <w:rPr>
          <w:rFonts w:ascii="Arial" w:hAnsi="Arial" w:cs="Arial"/>
          <w:sz w:val="24"/>
          <w:szCs w:val="24"/>
        </w:rPr>
        <w:t xml:space="preserve"> сельсовет»</w:t>
      </w:r>
    </w:p>
    <w:p w:rsidR="0098281A" w:rsidRDefault="0098281A" w:rsidP="0098281A">
      <w:pPr>
        <w:autoSpaceDE w:val="0"/>
        <w:autoSpaceDN w:val="0"/>
        <w:adjustRightInd w:val="0"/>
        <w:spacing w:after="0" w:line="240" w:lineRule="auto"/>
        <w:jc w:val="both"/>
        <w:rPr>
          <w:rFonts w:ascii="Times New Roman" w:hAnsi="Times New Roman"/>
          <w:sz w:val="24"/>
          <w:szCs w:val="24"/>
        </w:rPr>
      </w:pPr>
    </w:p>
    <w:p w:rsidR="00C6455F" w:rsidRPr="00C6455F" w:rsidRDefault="00C6455F" w:rsidP="00231CA1">
      <w:pPr>
        <w:pStyle w:val="a6"/>
        <w:ind w:firstLine="709"/>
        <w:jc w:val="both"/>
        <w:rPr>
          <w:rFonts w:ascii="Arial" w:hAnsi="Arial" w:cs="Arial"/>
          <w:sz w:val="24"/>
          <w:szCs w:val="24"/>
        </w:rPr>
      </w:pPr>
      <w:r w:rsidRPr="00C6455F">
        <w:rPr>
          <w:rFonts w:ascii="Arial" w:hAnsi="Arial" w:cs="Arial"/>
          <w:bCs/>
          <w:sz w:val="24"/>
          <w:szCs w:val="24"/>
        </w:rPr>
        <w:t xml:space="preserve">В соответствии со  статьей 9 </w:t>
      </w:r>
      <w:r w:rsidRPr="00C6455F">
        <w:rPr>
          <w:rFonts w:ascii="Arial" w:hAnsi="Arial" w:cs="Arial"/>
          <w:sz w:val="24"/>
          <w:szCs w:val="24"/>
        </w:rPr>
        <w:t xml:space="preserve">Закона Красноярского края </w:t>
      </w:r>
      <w:r w:rsidRPr="00C6455F">
        <w:rPr>
          <w:rFonts w:ascii="Arial" w:hAnsi="Arial" w:cs="Arial"/>
          <w:sz w:val="24"/>
          <w:szCs w:val="24"/>
        </w:rPr>
        <w:br/>
        <w:t>от 24.04.2008 № 5-1565 «Об особенностях правового регулирования муниципальной службы в Красноярском крае»</w:t>
      </w:r>
      <w:r w:rsidRPr="00C6455F">
        <w:rPr>
          <w:rFonts w:ascii="Arial" w:hAnsi="Arial" w:cs="Arial"/>
          <w:bCs/>
          <w:sz w:val="24"/>
          <w:szCs w:val="24"/>
        </w:rPr>
        <w:t xml:space="preserve">, руководствуясь Уставом </w:t>
      </w:r>
      <w:r w:rsidR="00231CA1">
        <w:rPr>
          <w:rFonts w:ascii="Arial" w:hAnsi="Arial" w:cs="Arial"/>
          <w:bCs/>
          <w:sz w:val="24"/>
          <w:szCs w:val="24"/>
        </w:rPr>
        <w:t>Бартатского</w:t>
      </w:r>
      <w:r w:rsidRPr="00C6455F">
        <w:rPr>
          <w:rFonts w:ascii="Arial" w:hAnsi="Arial" w:cs="Arial"/>
          <w:bCs/>
          <w:sz w:val="24"/>
          <w:szCs w:val="24"/>
        </w:rPr>
        <w:t xml:space="preserve"> сельсовета  Большемуртинского района Красноярского края, </w:t>
      </w:r>
      <w:r w:rsidR="00231CA1">
        <w:rPr>
          <w:rFonts w:ascii="Arial" w:hAnsi="Arial" w:cs="Arial"/>
          <w:bCs/>
          <w:sz w:val="24"/>
          <w:szCs w:val="24"/>
        </w:rPr>
        <w:t>Бартатский</w:t>
      </w:r>
      <w:r w:rsidRPr="00C6455F">
        <w:rPr>
          <w:rFonts w:ascii="Arial" w:hAnsi="Arial" w:cs="Arial"/>
          <w:bCs/>
          <w:sz w:val="24"/>
          <w:szCs w:val="24"/>
        </w:rPr>
        <w:t xml:space="preserve"> сельский Совет депутатов</w:t>
      </w:r>
      <w:r w:rsidRPr="00C6455F">
        <w:rPr>
          <w:rFonts w:ascii="Arial" w:hAnsi="Arial" w:cs="Arial"/>
          <w:i/>
          <w:sz w:val="24"/>
          <w:szCs w:val="24"/>
        </w:rPr>
        <w:t xml:space="preserve"> </w:t>
      </w:r>
      <w:r w:rsidRPr="00C6455F">
        <w:rPr>
          <w:rFonts w:ascii="Arial" w:hAnsi="Arial" w:cs="Arial"/>
          <w:sz w:val="24"/>
          <w:szCs w:val="24"/>
        </w:rPr>
        <w:t>РЕШИЛ:</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 xml:space="preserve">1. Внести в решение </w:t>
      </w:r>
      <w:r w:rsidR="00231CA1">
        <w:rPr>
          <w:rFonts w:ascii="Arial" w:hAnsi="Arial" w:cs="Arial"/>
          <w:sz w:val="24"/>
          <w:szCs w:val="24"/>
        </w:rPr>
        <w:t>Бартатского</w:t>
      </w:r>
      <w:r w:rsidRPr="00C6455F">
        <w:rPr>
          <w:rFonts w:ascii="Arial" w:hAnsi="Arial" w:cs="Arial"/>
          <w:sz w:val="24"/>
          <w:szCs w:val="24"/>
        </w:rPr>
        <w:t xml:space="preserve"> сельского Совета депутатов  от </w:t>
      </w:r>
      <w:r w:rsidR="00231CA1">
        <w:rPr>
          <w:rFonts w:ascii="Arial" w:hAnsi="Arial" w:cs="Arial"/>
          <w:sz w:val="24"/>
          <w:szCs w:val="24"/>
        </w:rPr>
        <w:t>22</w:t>
      </w:r>
      <w:r w:rsidRPr="00C6455F">
        <w:rPr>
          <w:rFonts w:ascii="Arial" w:hAnsi="Arial" w:cs="Arial"/>
          <w:sz w:val="24"/>
          <w:szCs w:val="24"/>
        </w:rPr>
        <w:t xml:space="preserve">.12.2022 № </w:t>
      </w:r>
      <w:r w:rsidR="00231CA1">
        <w:rPr>
          <w:rFonts w:ascii="Arial" w:hAnsi="Arial" w:cs="Arial"/>
          <w:sz w:val="24"/>
          <w:szCs w:val="24"/>
        </w:rPr>
        <w:t>28-197</w:t>
      </w:r>
      <w:r w:rsidRPr="00C6455F">
        <w:rPr>
          <w:rFonts w:ascii="Arial" w:hAnsi="Arial" w:cs="Arial"/>
          <w:sz w:val="24"/>
          <w:szCs w:val="24"/>
        </w:rPr>
        <w:t xml:space="preserve">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r w:rsidR="00231CA1">
        <w:rPr>
          <w:rFonts w:ascii="Arial" w:hAnsi="Arial" w:cs="Arial"/>
          <w:sz w:val="24"/>
          <w:szCs w:val="24"/>
        </w:rPr>
        <w:t>Бартатский</w:t>
      </w:r>
      <w:r w:rsidRPr="00C6455F">
        <w:rPr>
          <w:rFonts w:ascii="Arial" w:hAnsi="Arial" w:cs="Arial"/>
          <w:sz w:val="24"/>
          <w:szCs w:val="24"/>
        </w:rPr>
        <w:t xml:space="preserve"> </w:t>
      </w:r>
      <w:r w:rsidR="0098281A">
        <w:rPr>
          <w:rFonts w:ascii="Arial" w:hAnsi="Arial" w:cs="Arial"/>
          <w:sz w:val="24"/>
          <w:szCs w:val="24"/>
        </w:rPr>
        <w:t>сельсовет»  следующие изменения</w:t>
      </w:r>
      <w:r w:rsidRPr="00C6455F">
        <w:rPr>
          <w:rFonts w:ascii="Arial" w:hAnsi="Arial" w:cs="Arial"/>
          <w:sz w:val="24"/>
          <w:szCs w:val="24"/>
        </w:rPr>
        <w:t>:</w:t>
      </w:r>
    </w:p>
    <w:p w:rsidR="00C6455F" w:rsidRPr="00C6455F" w:rsidRDefault="00C6455F" w:rsidP="00231CA1">
      <w:pPr>
        <w:pStyle w:val="a6"/>
        <w:ind w:firstLine="709"/>
        <w:jc w:val="both"/>
        <w:rPr>
          <w:rFonts w:ascii="Arial" w:hAnsi="Arial" w:cs="Arial"/>
          <w:bCs/>
          <w:sz w:val="24"/>
          <w:szCs w:val="24"/>
        </w:rPr>
      </w:pPr>
      <w:r w:rsidRPr="00C6455F">
        <w:rPr>
          <w:rFonts w:ascii="Arial" w:hAnsi="Arial" w:cs="Arial"/>
          <w:sz w:val="24"/>
          <w:szCs w:val="24"/>
        </w:rPr>
        <w:t>в приложении к решению</w:t>
      </w:r>
      <w:r w:rsidRPr="00C6455F">
        <w:rPr>
          <w:rFonts w:ascii="Arial" w:hAnsi="Arial" w:cs="Arial"/>
          <w:bCs/>
          <w:sz w:val="24"/>
          <w:szCs w:val="24"/>
        </w:rPr>
        <w:t xml:space="preserve"> «Положение об условиях и порядке  предоставления муниципальному служащему права на пенсию за выслугу лет в муниципальном образовании </w:t>
      </w:r>
      <w:r w:rsidR="0098281A">
        <w:rPr>
          <w:rFonts w:ascii="Arial" w:hAnsi="Arial" w:cs="Arial"/>
          <w:bCs/>
          <w:sz w:val="24"/>
          <w:szCs w:val="24"/>
        </w:rPr>
        <w:t>Бартатский</w:t>
      </w:r>
      <w:r w:rsidRPr="00C6455F">
        <w:rPr>
          <w:rFonts w:ascii="Arial" w:hAnsi="Arial" w:cs="Arial"/>
          <w:bCs/>
          <w:sz w:val="24"/>
          <w:szCs w:val="24"/>
        </w:rPr>
        <w:t xml:space="preserve"> сельсовет»:</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в статье 2 Размер пенсии за выслугу лет:</w:t>
      </w:r>
    </w:p>
    <w:p w:rsidR="0098281A" w:rsidRDefault="00C6455F" w:rsidP="0098281A">
      <w:pPr>
        <w:pStyle w:val="a6"/>
        <w:ind w:firstLine="709"/>
        <w:jc w:val="both"/>
        <w:rPr>
          <w:rFonts w:ascii="Arial" w:hAnsi="Arial" w:cs="Arial"/>
          <w:sz w:val="24"/>
          <w:szCs w:val="24"/>
        </w:rPr>
      </w:pPr>
      <w:r w:rsidRPr="00C6455F">
        <w:rPr>
          <w:rFonts w:ascii="Arial" w:hAnsi="Arial" w:cs="Arial"/>
          <w:sz w:val="24"/>
          <w:szCs w:val="24"/>
        </w:rPr>
        <w:t>пункт 2.2.  изложить в следующей редакции:</w:t>
      </w:r>
    </w:p>
    <w:p w:rsidR="00C6455F" w:rsidRPr="00C6455F" w:rsidRDefault="00C6455F" w:rsidP="0098281A">
      <w:pPr>
        <w:pStyle w:val="a6"/>
        <w:ind w:firstLine="709"/>
        <w:jc w:val="both"/>
        <w:rPr>
          <w:rFonts w:ascii="Arial" w:hAnsi="Arial" w:cs="Arial"/>
          <w:sz w:val="24"/>
          <w:szCs w:val="24"/>
        </w:rPr>
      </w:pPr>
      <w:r w:rsidRPr="00C6455F">
        <w:rPr>
          <w:rFonts w:ascii="Arial" w:hAnsi="Arial" w:cs="Arial"/>
          <w:sz w:val="24"/>
          <w:szCs w:val="24"/>
        </w:rPr>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98281A">
          <w:rPr>
            <w:rStyle w:val="a3"/>
            <w:rFonts w:ascii="Arial" w:hAnsi="Arial" w:cs="Arial"/>
            <w:color w:val="auto"/>
            <w:sz w:val="24"/>
            <w:szCs w:val="24"/>
            <w:u w:val="none"/>
          </w:rPr>
          <w:t>законом</w:t>
        </w:r>
      </w:hyperlink>
      <w:r w:rsidRPr="00C6455F">
        <w:rPr>
          <w:rFonts w:ascii="Arial" w:hAnsi="Arial" w:cs="Arial"/>
          <w:sz w:val="24"/>
          <w:szCs w:val="24"/>
        </w:rPr>
        <w:t xml:space="preserve"> от 28 декабря 2013 года N 400-ФЗ «О страховых пенсиях», за исключением случаев, предусмотренных </w:t>
      </w:r>
      <w:hyperlink r:id="rId10" w:history="1">
        <w:r w:rsidRPr="0098281A">
          <w:rPr>
            <w:rStyle w:val="a3"/>
            <w:rFonts w:ascii="Arial" w:hAnsi="Arial" w:cs="Arial"/>
            <w:color w:val="auto"/>
            <w:sz w:val="24"/>
            <w:szCs w:val="24"/>
            <w:u w:val="none"/>
          </w:rPr>
          <w:t>абзацем вторым</w:t>
        </w:r>
      </w:hyperlink>
      <w:r w:rsidRPr="00C6455F">
        <w:rPr>
          <w:rFonts w:ascii="Arial" w:hAnsi="Arial" w:cs="Arial"/>
          <w:sz w:val="24"/>
          <w:szCs w:val="24"/>
        </w:rPr>
        <w:t xml:space="preserve"> настоящего пункта.</w:t>
      </w:r>
    </w:p>
    <w:p w:rsidR="00C6455F" w:rsidRPr="00C6455F" w:rsidRDefault="00C6455F" w:rsidP="00231CA1">
      <w:pPr>
        <w:autoSpaceDE w:val="0"/>
        <w:autoSpaceDN w:val="0"/>
        <w:adjustRightInd w:val="0"/>
        <w:spacing w:after="0" w:line="240" w:lineRule="auto"/>
        <w:ind w:firstLine="709"/>
        <w:jc w:val="both"/>
        <w:rPr>
          <w:rFonts w:ascii="Arial" w:hAnsi="Arial" w:cs="Arial"/>
          <w:sz w:val="24"/>
          <w:szCs w:val="24"/>
        </w:rPr>
      </w:pPr>
      <w:r w:rsidRPr="00C6455F">
        <w:rPr>
          <w:rFonts w:ascii="Arial" w:hAnsi="Arial" w:cs="Arial"/>
          <w:sz w:val="24"/>
          <w:szCs w:val="24"/>
        </w:rPr>
        <w:t xml:space="preserve">Количество окладов для назначения пенсии, предусмотренное </w:t>
      </w:r>
      <w:hyperlink r:id="rId11" w:history="1">
        <w:r w:rsidRPr="0098281A">
          <w:rPr>
            <w:rStyle w:val="a3"/>
            <w:rFonts w:ascii="Arial" w:hAnsi="Arial" w:cs="Arial"/>
            <w:color w:val="auto"/>
            <w:sz w:val="24"/>
            <w:szCs w:val="24"/>
            <w:u w:val="none"/>
          </w:rPr>
          <w:t>абзацем первым</w:t>
        </w:r>
      </w:hyperlink>
      <w:r w:rsidRPr="00C6455F">
        <w:rPr>
          <w:rFonts w:ascii="Arial" w:hAnsi="Arial" w:cs="Arial"/>
          <w:sz w:val="24"/>
          <w:szCs w:val="24"/>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C6455F" w:rsidRPr="00C6455F" w:rsidRDefault="00C6455F" w:rsidP="00231CA1">
      <w:pPr>
        <w:autoSpaceDE w:val="0"/>
        <w:autoSpaceDN w:val="0"/>
        <w:adjustRightInd w:val="0"/>
        <w:spacing w:after="0" w:line="240" w:lineRule="auto"/>
        <w:ind w:firstLine="709"/>
        <w:jc w:val="both"/>
        <w:rPr>
          <w:rFonts w:ascii="Arial" w:hAnsi="Arial" w:cs="Arial"/>
          <w:bCs/>
          <w:sz w:val="24"/>
          <w:szCs w:val="24"/>
        </w:rPr>
      </w:pPr>
      <w:r w:rsidRPr="00C6455F">
        <w:rPr>
          <w:rFonts w:ascii="Arial" w:hAnsi="Arial" w:cs="Arial"/>
          <w:bCs/>
          <w:sz w:val="24"/>
          <w:szCs w:val="24"/>
        </w:rPr>
        <w:t>в пункте  2.3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98281A" w:rsidRDefault="00C6455F" w:rsidP="0098281A">
      <w:pPr>
        <w:autoSpaceDE w:val="0"/>
        <w:autoSpaceDN w:val="0"/>
        <w:adjustRightInd w:val="0"/>
        <w:spacing w:after="0" w:line="240" w:lineRule="auto"/>
        <w:ind w:firstLine="709"/>
        <w:jc w:val="both"/>
        <w:rPr>
          <w:rFonts w:ascii="Arial" w:hAnsi="Arial" w:cs="Arial"/>
          <w:bCs/>
          <w:sz w:val="24"/>
          <w:szCs w:val="24"/>
        </w:rPr>
      </w:pPr>
      <w:r w:rsidRPr="00C6455F">
        <w:rPr>
          <w:rFonts w:ascii="Arial" w:hAnsi="Arial" w:cs="Arial"/>
          <w:bCs/>
          <w:sz w:val="24"/>
          <w:szCs w:val="24"/>
        </w:rPr>
        <w:t>дополнить пунктом 2.15 следующего содержания:</w:t>
      </w:r>
    </w:p>
    <w:p w:rsidR="00C6455F" w:rsidRPr="0098281A" w:rsidRDefault="00C6455F" w:rsidP="0098281A">
      <w:pPr>
        <w:autoSpaceDE w:val="0"/>
        <w:autoSpaceDN w:val="0"/>
        <w:adjustRightInd w:val="0"/>
        <w:spacing w:after="0" w:line="240" w:lineRule="auto"/>
        <w:ind w:firstLine="709"/>
        <w:jc w:val="both"/>
        <w:rPr>
          <w:rFonts w:ascii="Arial" w:hAnsi="Arial" w:cs="Arial"/>
          <w:bCs/>
          <w:sz w:val="24"/>
          <w:szCs w:val="24"/>
        </w:rPr>
      </w:pPr>
      <w:r w:rsidRPr="00C6455F">
        <w:rPr>
          <w:rFonts w:ascii="Arial" w:hAnsi="Arial" w:cs="Arial"/>
          <w:bCs/>
          <w:sz w:val="24"/>
          <w:szCs w:val="24"/>
        </w:rPr>
        <w:t>«2.15.  М</w:t>
      </w:r>
      <w:r w:rsidRPr="00C6455F">
        <w:rPr>
          <w:rFonts w:ascii="Arial" w:hAnsi="Arial" w:cs="Arial"/>
          <w:sz w:val="24"/>
          <w:szCs w:val="24"/>
        </w:rPr>
        <w:t xml:space="preserve">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w:t>
      </w:r>
      <w:r w:rsidRPr="00C6455F">
        <w:rPr>
          <w:rFonts w:ascii="Arial" w:hAnsi="Arial" w:cs="Arial"/>
          <w:sz w:val="24"/>
          <w:szCs w:val="24"/>
        </w:rPr>
        <w:lastRenderedPageBreak/>
        <w:t xml:space="preserve">расположенных на территории края, имеющим право на пенсию за выслугу лет в соответствии с настоящим Положением, при увольнении с муниципальной службы, за исключением оснований увольнения с муниципальной службы, предусмотренных </w:t>
      </w:r>
      <w:hyperlink r:id="rId12" w:history="1">
        <w:r w:rsidRPr="0098281A">
          <w:rPr>
            <w:rStyle w:val="a3"/>
            <w:rFonts w:ascii="Arial" w:hAnsi="Arial" w:cs="Arial"/>
            <w:color w:val="auto"/>
            <w:sz w:val="24"/>
            <w:szCs w:val="24"/>
            <w:u w:val="none"/>
          </w:rPr>
          <w:t>пунктами 3</w:t>
        </w:r>
      </w:hyperlink>
      <w:r w:rsidRPr="0098281A">
        <w:rPr>
          <w:rFonts w:ascii="Arial" w:hAnsi="Arial" w:cs="Arial"/>
          <w:sz w:val="24"/>
          <w:szCs w:val="24"/>
        </w:rPr>
        <w:t xml:space="preserve"> и </w:t>
      </w:r>
      <w:hyperlink r:id="rId13" w:history="1">
        <w:r w:rsidRPr="0098281A">
          <w:rPr>
            <w:rStyle w:val="a3"/>
            <w:rFonts w:ascii="Arial" w:hAnsi="Arial" w:cs="Arial"/>
            <w:color w:val="auto"/>
            <w:sz w:val="24"/>
            <w:szCs w:val="24"/>
            <w:u w:val="none"/>
          </w:rPr>
          <w:t>5 части 1 статьи 19</w:t>
        </w:r>
      </w:hyperlink>
      <w:r w:rsidRPr="00C6455F">
        <w:rPr>
          <w:rFonts w:ascii="Arial" w:hAnsi="Arial" w:cs="Arial"/>
          <w:sz w:val="24"/>
          <w:szCs w:val="24"/>
        </w:rPr>
        <w:t xml:space="preserve"> Федерального закона от 2 марта 2007 года N 25-ФЗ «О муниципальной службе в Российской Федерации», </w:t>
      </w:r>
      <w:hyperlink r:id="rId14" w:history="1">
        <w:r w:rsidRPr="0098281A">
          <w:rPr>
            <w:rStyle w:val="a3"/>
            <w:rFonts w:ascii="Arial" w:hAnsi="Arial" w:cs="Arial"/>
            <w:color w:val="auto"/>
            <w:sz w:val="24"/>
            <w:szCs w:val="24"/>
            <w:u w:val="none"/>
          </w:rPr>
          <w:t>пунктами 5</w:t>
        </w:r>
      </w:hyperlink>
      <w:r w:rsidRPr="0098281A">
        <w:rPr>
          <w:rFonts w:ascii="Arial" w:hAnsi="Arial" w:cs="Arial"/>
          <w:sz w:val="24"/>
          <w:szCs w:val="24"/>
        </w:rPr>
        <w:t xml:space="preserve"> - </w:t>
      </w:r>
      <w:hyperlink r:id="rId15" w:history="1">
        <w:r w:rsidRPr="0098281A">
          <w:rPr>
            <w:rStyle w:val="a3"/>
            <w:rFonts w:ascii="Arial" w:hAnsi="Arial" w:cs="Arial"/>
            <w:color w:val="auto"/>
            <w:sz w:val="24"/>
            <w:szCs w:val="24"/>
            <w:u w:val="none"/>
          </w:rPr>
          <w:t>11 части 1 статьи 81</w:t>
        </w:r>
      </w:hyperlink>
      <w:r w:rsidRPr="00C6455F">
        <w:rPr>
          <w:rFonts w:ascii="Arial" w:hAnsi="Arial" w:cs="Arial"/>
          <w:sz w:val="24"/>
          <w:szCs w:val="24"/>
        </w:rPr>
        <w:t xml:space="preserve"> Трудового кодекса Российской Федерации, выплачивается двухмесячное денежное содержание по должности муниципальной службы, замещавшейся на день увольнения.</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C6455F" w:rsidRPr="00C6455F" w:rsidRDefault="00C6455F" w:rsidP="00231CA1">
      <w:pPr>
        <w:pStyle w:val="a6"/>
        <w:ind w:firstLine="709"/>
        <w:jc w:val="both"/>
        <w:rPr>
          <w:rFonts w:ascii="Arial" w:hAnsi="Arial" w:cs="Arial"/>
          <w:sz w:val="24"/>
          <w:szCs w:val="24"/>
        </w:rPr>
      </w:pPr>
      <w:r w:rsidRPr="00C6455F">
        <w:rPr>
          <w:rFonts w:ascii="Arial" w:hAnsi="Arial" w:cs="Arial"/>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C6455F" w:rsidRPr="00C6455F" w:rsidRDefault="00C6455F" w:rsidP="00231CA1">
      <w:pPr>
        <w:pStyle w:val="a6"/>
        <w:ind w:firstLine="709"/>
        <w:jc w:val="both"/>
        <w:rPr>
          <w:rFonts w:ascii="Arial" w:hAnsi="Arial" w:cs="Arial"/>
          <w:sz w:val="24"/>
          <w:szCs w:val="24"/>
          <w:lang w:eastAsia="ru-RU"/>
        </w:rPr>
      </w:pPr>
      <w:r w:rsidRPr="00C6455F">
        <w:rPr>
          <w:rFonts w:ascii="Arial" w:hAnsi="Arial" w:cs="Arial"/>
          <w:bCs/>
          <w:sz w:val="24"/>
          <w:szCs w:val="24"/>
        </w:rPr>
        <w:t xml:space="preserve">2. </w:t>
      </w:r>
      <w:r w:rsidRPr="00C6455F">
        <w:rPr>
          <w:rFonts w:ascii="Arial" w:hAnsi="Arial" w:cs="Arial"/>
          <w:sz w:val="24"/>
          <w:szCs w:val="24"/>
          <w:lang w:eastAsia="ru-RU"/>
        </w:rPr>
        <w:t xml:space="preserve">Контроль  за  исполнением настоящего Решения возложить на главного бухгалтера </w:t>
      </w:r>
      <w:r w:rsidR="00231CA1">
        <w:rPr>
          <w:rFonts w:ascii="Arial" w:hAnsi="Arial" w:cs="Arial"/>
          <w:sz w:val="24"/>
          <w:szCs w:val="24"/>
          <w:lang w:eastAsia="ru-RU"/>
        </w:rPr>
        <w:t xml:space="preserve">Бартатского </w:t>
      </w:r>
      <w:r w:rsidRPr="00C6455F">
        <w:rPr>
          <w:rFonts w:ascii="Arial" w:hAnsi="Arial" w:cs="Arial"/>
          <w:sz w:val="24"/>
          <w:szCs w:val="24"/>
          <w:lang w:eastAsia="ru-RU"/>
        </w:rPr>
        <w:t xml:space="preserve">сельсовета </w:t>
      </w:r>
      <w:r w:rsidR="00231CA1">
        <w:rPr>
          <w:rFonts w:ascii="Arial" w:hAnsi="Arial" w:cs="Arial"/>
          <w:sz w:val="24"/>
          <w:szCs w:val="24"/>
          <w:lang w:eastAsia="ru-RU"/>
        </w:rPr>
        <w:t>И.В.Лемке</w:t>
      </w:r>
      <w:r w:rsidRPr="00C6455F">
        <w:rPr>
          <w:rFonts w:ascii="Arial" w:hAnsi="Arial" w:cs="Arial"/>
          <w:sz w:val="24"/>
          <w:szCs w:val="24"/>
          <w:lang w:eastAsia="ru-RU"/>
        </w:rPr>
        <w:t>.</w:t>
      </w:r>
    </w:p>
    <w:p w:rsidR="00C6455F" w:rsidRPr="00C6455F" w:rsidRDefault="00C6455F" w:rsidP="00231CA1">
      <w:pPr>
        <w:pStyle w:val="a6"/>
        <w:ind w:firstLine="709"/>
        <w:jc w:val="both"/>
        <w:rPr>
          <w:rFonts w:ascii="Arial" w:eastAsiaTheme="minorHAnsi" w:hAnsi="Arial" w:cs="Arial"/>
          <w:bCs/>
          <w:sz w:val="24"/>
          <w:szCs w:val="24"/>
        </w:rPr>
      </w:pPr>
      <w:r w:rsidRPr="00C6455F">
        <w:rPr>
          <w:rFonts w:ascii="Arial" w:hAnsi="Arial" w:cs="Arial"/>
          <w:bCs/>
          <w:sz w:val="24"/>
          <w:szCs w:val="24"/>
        </w:rPr>
        <w:t>3. Решение вступает в силу после его</w:t>
      </w:r>
      <w:r w:rsidRPr="00C6455F">
        <w:rPr>
          <w:rFonts w:ascii="Arial" w:hAnsi="Arial" w:cs="Arial"/>
          <w:sz w:val="24"/>
          <w:szCs w:val="24"/>
        </w:rPr>
        <w:t xml:space="preserve"> официального опубликования  (обнародования) в установленном порядке</w:t>
      </w:r>
      <w:r w:rsidRPr="00C6455F">
        <w:rPr>
          <w:rFonts w:ascii="Arial" w:hAnsi="Arial" w:cs="Arial"/>
          <w:bCs/>
          <w:sz w:val="24"/>
          <w:szCs w:val="24"/>
        </w:rPr>
        <w:t>.</w:t>
      </w:r>
    </w:p>
    <w:p w:rsidR="00C6455F" w:rsidRPr="00C6455F" w:rsidRDefault="00C6455F" w:rsidP="00C6455F">
      <w:pPr>
        <w:jc w:val="center"/>
        <w:rPr>
          <w:rFonts w:ascii="Arial" w:hAnsi="Arial" w:cs="Arial"/>
          <w:sz w:val="24"/>
          <w:szCs w:val="24"/>
        </w:rPr>
      </w:pPr>
    </w:p>
    <w:p w:rsidR="0098281A" w:rsidRDefault="0098281A" w:rsidP="00231CA1">
      <w:pPr>
        <w:spacing w:after="0"/>
        <w:rPr>
          <w:rFonts w:ascii="Arial" w:hAnsi="Arial" w:cs="Arial"/>
          <w:sz w:val="24"/>
          <w:szCs w:val="24"/>
        </w:rPr>
      </w:pPr>
    </w:p>
    <w:p w:rsidR="00231CA1" w:rsidRPr="003F1F74" w:rsidRDefault="00231CA1" w:rsidP="00231CA1">
      <w:pPr>
        <w:spacing w:after="0"/>
        <w:rPr>
          <w:rFonts w:ascii="Arial" w:hAnsi="Arial" w:cs="Arial"/>
          <w:sz w:val="24"/>
          <w:szCs w:val="24"/>
        </w:rPr>
      </w:pPr>
      <w:r w:rsidRPr="003F1F74">
        <w:rPr>
          <w:rFonts w:ascii="Arial" w:hAnsi="Arial" w:cs="Arial"/>
          <w:sz w:val="24"/>
          <w:szCs w:val="24"/>
        </w:rPr>
        <w:t>Председатель Совета депутатов:                                                                Е.Г.Канюка.</w:t>
      </w:r>
    </w:p>
    <w:p w:rsidR="00231CA1" w:rsidRPr="003F1F74" w:rsidRDefault="00231CA1" w:rsidP="00231CA1">
      <w:pPr>
        <w:spacing w:after="0"/>
        <w:rPr>
          <w:rFonts w:ascii="Arial" w:hAnsi="Arial" w:cs="Arial"/>
          <w:sz w:val="24"/>
          <w:szCs w:val="24"/>
        </w:rPr>
      </w:pPr>
    </w:p>
    <w:p w:rsidR="00231CA1" w:rsidRPr="003F1F74" w:rsidRDefault="00231CA1" w:rsidP="00231CA1">
      <w:pPr>
        <w:spacing w:after="0"/>
        <w:rPr>
          <w:rFonts w:ascii="Arial" w:hAnsi="Arial" w:cs="Arial"/>
          <w:sz w:val="24"/>
          <w:szCs w:val="24"/>
        </w:rPr>
      </w:pPr>
      <w:r w:rsidRPr="003F1F74">
        <w:rPr>
          <w:rFonts w:ascii="Arial" w:hAnsi="Arial" w:cs="Arial"/>
          <w:sz w:val="24"/>
          <w:szCs w:val="24"/>
        </w:rPr>
        <w:t xml:space="preserve">  Глава сельсовета:                                                                                        А.Е.Шейко.</w:t>
      </w:r>
    </w:p>
    <w:p w:rsidR="00C6455F" w:rsidRPr="00C6455F" w:rsidRDefault="00C6455F" w:rsidP="00C6455F">
      <w:pPr>
        <w:autoSpaceDE w:val="0"/>
        <w:autoSpaceDN w:val="0"/>
        <w:adjustRightInd w:val="0"/>
        <w:spacing w:after="0" w:line="240" w:lineRule="auto"/>
        <w:ind w:left="4395"/>
        <w:rPr>
          <w:rFonts w:ascii="Arial" w:hAnsi="Arial" w:cs="Arial"/>
          <w:sz w:val="24"/>
          <w:szCs w:val="24"/>
        </w:rPr>
      </w:pPr>
    </w:p>
    <w:p w:rsidR="00C6455F" w:rsidRPr="00C6455F" w:rsidRDefault="00C6455F" w:rsidP="00C6455F">
      <w:pPr>
        <w:jc w:val="center"/>
        <w:rPr>
          <w:rFonts w:ascii="Arial" w:hAnsi="Arial" w:cs="Arial"/>
          <w:sz w:val="24"/>
          <w:szCs w:val="24"/>
        </w:rPr>
      </w:pPr>
    </w:p>
    <w:p w:rsidR="00C6455F" w:rsidRDefault="00C6455F" w:rsidP="00C6455F">
      <w:pPr>
        <w:jc w:val="center"/>
        <w:rPr>
          <w:rFonts w:ascii="Times New Roman" w:hAnsi="Times New Roman"/>
          <w:sz w:val="24"/>
          <w:szCs w:val="24"/>
        </w:rPr>
      </w:pPr>
    </w:p>
    <w:p w:rsidR="00054F36" w:rsidRDefault="00054F36" w:rsidP="00C6455F">
      <w:pPr>
        <w:jc w:val="center"/>
        <w:rPr>
          <w:rFonts w:ascii="Times New Roman" w:hAnsi="Times New Roman"/>
          <w:sz w:val="24"/>
          <w:szCs w:val="24"/>
          <w:lang w:val="en-US"/>
        </w:rPr>
      </w:pPr>
    </w:p>
    <w:p w:rsidR="009003A9" w:rsidRPr="009003A9" w:rsidRDefault="009003A9" w:rsidP="00C6455F">
      <w:pPr>
        <w:jc w:val="center"/>
        <w:rPr>
          <w:rFonts w:ascii="Times New Roman" w:hAnsi="Times New Roman"/>
          <w:sz w:val="24"/>
          <w:szCs w:val="24"/>
          <w:lang w:val="en-US"/>
        </w:rPr>
      </w:pPr>
      <w:bookmarkStart w:id="0" w:name="_GoBack"/>
      <w:bookmarkEnd w:id="0"/>
    </w:p>
    <w:p w:rsidR="00C6455F" w:rsidRDefault="00C6455F" w:rsidP="00C6455F">
      <w:pPr>
        <w:jc w:val="center"/>
        <w:rPr>
          <w:rFonts w:ascii="Times New Roman" w:hAnsi="Times New Roman"/>
          <w:sz w:val="24"/>
          <w:szCs w:val="24"/>
        </w:rPr>
      </w:pPr>
    </w:p>
    <w:p w:rsidR="00C6455F" w:rsidRDefault="00C6455F" w:rsidP="00C6455F">
      <w:pPr>
        <w:jc w:val="center"/>
        <w:rPr>
          <w:rFonts w:ascii="Times New Roman" w:hAnsi="Times New Roman"/>
          <w:sz w:val="24"/>
          <w:szCs w:val="24"/>
        </w:rPr>
      </w:pPr>
      <w:r>
        <w:rPr>
          <w:rFonts w:ascii="Times New Roman" w:hAnsi="Times New Roman"/>
          <w:sz w:val="24"/>
          <w:szCs w:val="24"/>
        </w:rPr>
        <w:t xml:space="preserve">                                                     </w:t>
      </w:r>
    </w:p>
    <w:sectPr w:rsidR="00C6455F" w:rsidSect="00231CA1">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F3" w:rsidRDefault="00D148F3" w:rsidP="00C062A8">
      <w:pPr>
        <w:spacing w:after="0" w:line="240" w:lineRule="auto"/>
      </w:pPr>
      <w:r>
        <w:separator/>
      </w:r>
    </w:p>
  </w:endnote>
  <w:endnote w:type="continuationSeparator" w:id="0">
    <w:p w:rsidR="00D148F3" w:rsidRDefault="00D148F3" w:rsidP="00C0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F3" w:rsidRDefault="00D148F3" w:rsidP="00C062A8">
      <w:pPr>
        <w:spacing w:after="0" w:line="240" w:lineRule="auto"/>
      </w:pPr>
      <w:r>
        <w:separator/>
      </w:r>
    </w:p>
  </w:footnote>
  <w:footnote w:type="continuationSeparator" w:id="0">
    <w:p w:rsidR="00D148F3" w:rsidRDefault="00D148F3" w:rsidP="00C06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33C2"/>
    <w:multiLevelType w:val="hybridMultilevel"/>
    <w:tmpl w:val="D704432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455F"/>
    <w:rsid w:val="00054F36"/>
    <w:rsid w:val="000C0B4C"/>
    <w:rsid w:val="00231CA1"/>
    <w:rsid w:val="00660629"/>
    <w:rsid w:val="009003A9"/>
    <w:rsid w:val="0098281A"/>
    <w:rsid w:val="00C062A8"/>
    <w:rsid w:val="00C6455F"/>
    <w:rsid w:val="00D148F3"/>
    <w:rsid w:val="00D92520"/>
    <w:rsid w:val="00E7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55F"/>
    <w:rPr>
      <w:rFonts w:ascii="Times New Roman" w:hAnsi="Times New Roman" w:cs="Times New Roman" w:hint="default"/>
      <w:color w:val="005EA5"/>
      <w:u w:val="single"/>
    </w:rPr>
  </w:style>
  <w:style w:type="paragraph" w:styleId="a4">
    <w:name w:val="Body Text"/>
    <w:basedOn w:val="a"/>
    <w:link w:val="a5"/>
    <w:uiPriority w:val="99"/>
    <w:semiHidden/>
    <w:unhideWhenUsed/>
    <w:rsid w:val="00C6455F"/>
    <w:pPr>
      <w:spacing w:after="120" w:line="240" w:lineRule="auto"/>
    </w:pPr>
    <w:rPr>
      <w:rFonts w:ascii="Times New Roman" w:hAnsi="Times New Roman"/>
      <w:sz w:val="20"/>
      <w:szCs w:val="20"/>
    </w:rPr>
  </w:style>
  <w:style w:type="character" w:customStyle="1" w:styleId="a5">
    <w:name w:val="Основной текст Знак"/>
    <w:basedOn w:val="a0"/>
    <w:link w:val="a4"/>
    <w:uiPriority w:val="99"/>
    <w:semiHidden/>
    <w:rsid w:val="00C6455F"/>
    <w:rPr>
      <w:rFonts w:ascii="Times New Roman" w:eastAsia="Times New Roman" w:hAnsi="Times New Roman" w:cs="Times New Roman"/>
      <w:sz w:val="20"/>
      <w:szCs w:val="20"/>
      <w:lang w:eastAsia="ru-RU"/>
    </w:rPr>
  </w:style>
  <w:style w:type="paragraph" w:styleId="a6">
    <w:name w:val="No Spacing"/>
    <w:uiPriority w:val="1"/>
    <w:qFormat/>
    <w:rsid w:val="00C6455F"/>
    <w:pPr>
      <w:spacing w:after="0" w:line="240" w:lineRule="auto"/>
    </w:pPr>
    <w:rPr>
      <w:rFonts w:ascii="Calibri" w:eastAsia="Times New Roman" w:hAnsi="Calibri" w:cs="Times New Roman"/>
    </w:rPr>
  </w:style>
  <w:style w:type="paragraph" w:customStyle="1" w:styleId="ConsPlusTitle">
    <w:name w:val="ConsPlusTitle"/>
    <w:rsid w:val="00C645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C062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62A8"/>
    <w:rPr>
      <w:rFonts w:ascii="Calibri" w:eastAsia="Times New Roman" w:hAnsi="Calibri" w:cs="Times New Roman"/>
      <w:lang w:eastAsia="ru-RU"/>
    </w:rPr>
  </w:style>
  <w:style w:type="paragraph" w:styleId="a9">
    <w:name w:val="footer"/>
    <w:basedOn w:val="a"/>
    <w:link w:val="aa"/>
    <w:uiPriority w:val="99"/>
    <w:semiHidden/>
    <w:unhideWhenUsed/>
    <w:rsid w:val="00C062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062A8"/>
    <w:rPr>
      <w:rFonts w:ascii="Calibri" w:eastAsia="Times New Roman" w:hAnsi="Calibri" w:cs="Times New Roman"/>
      <w:lang w:eastAsia="ru-RU"/>
    </w:rPr>
  </w:style>
  <w:style w:type="character" w:customStyle="1" w:styleId="1">
    <w:name w:val="Нижний колонтитул Знак1"/>
    <w:basedOn w:val="a0"/>
    <w:uiPriority w:val="99"/>
    <w:semiHidden/>
    <w:locked/>
    <w:rsid w:val="00054F3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5153">
      <w:bodyDiv w:val="1"/>
      <w:marLeft w:val="0"/>
      <w:marRight w:val="0"/>
      <w:marTop w:val="0"/>
      <w:marBottom w:val="0"/>
      <w:divBdr>
        <w:top w:val="none" w:sz="0" w:space="0" w:color="auto"/>
        <w:left w:val="none" w:sz="0" w:space="0" w:color="auto"/>
        <w:bottom w:val="none" w:sz="0" w:space="0" w:color="auto"/>
        <w:right w:val="none" w:sz="0" w:space="0" w:color="auto"/>
      </w:divBdr>
    </w:div>
    <w:div w:id="19039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6560B224ECB4A198A3788874BC15C978C2BBAAC45E6989A0BE6E3890BE17FC3B9ADEB293A64173E1221B1B86859F8A8E63D22AC1CEF1D8R20F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46560B224ECB4A198A3788874BC15C978C2BBAAC45E6989A0BE6E3890BE17FC3B9ADEB19AAD1620A67C4248C4CE928C967FD22CRD0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0164BA457666AEC4C7FD269C91805D353BE2A7F2F191A7303B95A8E756B4A40970D209340260705B786C2D7FB5D31DE75B311D68449E47F3F73FC4L2p8I" TargetMode="External"/><Relationship Id="rId5" Type="http://schemas.openxmlformats.org/officeDocument/2006/relationships/settings" Target="settings.xml"/><Relationship Id="rId15" Type="http://schemas.openxmlformats.org/officeDocument/2006/relationships/hyperlink" Target="consultantplus://offline/ref=F46560B224ECB4A198A3788874BC15C978C0B7A1C7596989A0BE6E3890BE17FC3B9ADEB693A24925B36D1A47C0D68C888C63D02EDDRC0FI" TargetMode="External"/><Relationship Id="rId10" Type="http://schemas.openxmlformats.org/officeDocument/2006/relationships/hyperlink" Target="consultantplus://offline/ref=1ACD0DDDA99935416380B770A489259D7D97C9A11C75BC3705D52FAFC26C9F2111E9DD4D0237F56EDB59B801661BB2A907E43D9F2D4981468E71091BoEnEI" TargetMode="External"/><Relationship Id="rId4" Type="http://schemas.microsoft.com/office/2007/relationships/stylesWithEffects" Target="stylesWithEffects.xml"/><Relationship Id="rId9" Type="http://schemas.openxmlformats.org/officeDocument/2006/relationships/hyperlink" Target="consultantplus://offline/ref=1ACD0DDDA99935416380B766A7E57A927A9E97A41E77BF635D8229F89D3C997443A983144375E66FDF47BD0860o1n3I" TargetMode="External"/><Relationship Id="rId14" Type="http://schemas.openxmlformats.org/officeDocument/2006/relationships/hyperlink" Target="consultantplus://offline/ref=F46560B224ECB4A198A3788874BC15C978C0B7A1C7596989A0BE6E3890BE17FC3B9ADEB293A64778E6221B1B86859F8A8E63D22AC1CEF1D8R20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20E40-DB5B-47B2-A827-72D99972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6</cp:revision>
  <dcterms:created xsi:type="dcterms:W3CDTF">2023-05-25T01:53:00Z</dcterms:created>
  <dcterms:modified xsi:type="dcterms:W3CDTF">2023-06-04T06:31:00Z</dcterms:modified>
</cp:coreProperties>
</file>