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>РОССИЙСКАЯ ФЕДЕРАЦИЯ</w:t>
      </w:r>
    </w:p>
    <w:p w:rsidR="00C47C86" w:rsidRPr="00C47C86" w:rsidRDefault="00C47C86" w:rsidP="00C47C8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>КРАСНОЯРСКИЙ КРАЙ</w:t>
      </w:r>
    </w:p>
    <w:p w:rsidR="00C47C86" w:rsidRPr="00C47C86" w:rsidRDefault="00C47C86" w:rsidP="00C47C86">
      <w:pPr>
        <w:ind w:left="-567" w:right="-950" w:firstLine="207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РАЙОН</w:t>
      </w:r>
    </w:p>
    <w:p w:rsidR="00C47C86" w:rsidRPr="00C47C86" w:rsidRDefault="00C47C86" w:rsidP="00C47C86">
      <w:pPr>
        <w:ind w:left="873" w:right="-720" w:firstLine="20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>БОЛЬШЕМУРТИНСКИЙ ПОСЕЛКОВЫЙ СОВЕТ ДЕПУТАТОВ</w:t>
      </w:r>
    </w:p>
    <w:p w:rsidR="00C47C86" w:rsidRPr="00C47C86" w:rsidRDefault="00C47C86" w:rsidP="00C47C86">
      <w:pPr>
        <w:ind w:left="-567" w:right="-950" w:firstLine="20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7C86" w:rsidRPr="00C47C86" w:rsidRDefault="00C47C86" w:rsidP="00C47C86">
      <w:pPr>
        <w:ind w:left="-567" w:right="-950"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7C86" w:rsidRPr="00C47C86" w:rsidRDefault="00C47C86" w:rsidP="00C47C86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                </w:t>
      </w:r>
      <w:proofErr w:type="gramStart"/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>Р</w:t>
      </w:r>
      <w:proofErr w:type="gramEnd"/>
      <w:r w:rsidRPr="00C47C86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Е Ш Е Н И Е</w:t>
      </w:r>
    </w:p>
    <w:p w:rsidR="00C47C86" w:rsidRPr="00C47C86" w:rsidRDefault="00C47C86" w:rsidP="00C47C86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47C86" w:rsidRPr="00C47C86" w:rsidRDefault="00C47C86" w:rsidP="00C47C8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14.11.2019</w:t>
      </w: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г.                                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№  39-166</w:t>
      </w:r>
    </w:p>
    <w:p w:rsidR="00C47C86" w:rsidRPr="00C47C86" w:rsidRDefault="00C47C86" w:rsidP="00C47C86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C47C86" w:rsidRDefault="00C47C86" w:rsidP="00C47C86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О передаче части полномочий органов местного </w:t>
      </w:r>
    </w:p>
    <w:p w:rsidR="00C47C86" w:rsidRDefault="00C47C86" w:rsidP="00C47C86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самоуправления поселка Большая Мурта  органам  </w:t>
      </w:r>
    </w:p>
    <w:p w:rsidR="00C47C86" w:rsidRDefault="00C47C86" w:rsidP="00C47C86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>местного самоуправ</w:t>
      </w:r>
      <w:r>
        <w:rPr>
          <w:rFonts w:ascii="Times New Roman" w:hAnsi="Times New Roman" w:cs="Times New Roman"/>
          <w:sz w:val="28"/>
          <w:szCs w:val="28"/>
          <w:lang w:val="ru-RU"/>
        </w:rPr>
        <w:t>ления муниципального образования</w:t>
      </w:r>
    </w:p>
    <w:p w:rsidR="00C47C86" w:rsidRDefault="00C47C86" w:rsidP="00C47C86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 район </w:t>
      </w:r>
      <w:r w:rsidRPr="00C47C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организации</w:t>
      </w:r>
    </w:p>
    <w:p w:rsidR="00C47C86" w:rsidRDefault="00C47C86" w:rsidP="00C47C86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культурно -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обслуживания населения </w:t>
      </w:r>
      <w:proofErr w:type="gram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gram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7C86" w:rsidRPr="00C47C86" w:rsidRDefault="00C47C86" w:rsidP="00C47C86">
      <w:pPr>
        <w:pStyle w:val="ConsPlusNonformat"/>
        <w:widowControl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границах</w:t>
      </w:r>
      <w:proofErr w:type="gram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</w:t>
      </w:r>
    </w:p>
    <w:p w:rsidR="00C47C86" w:rsidRDefault="00C47C86" w:rsidP="00C47C86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:rsidR="00C47C86" w:rsidRPr="00C47C86" w:rsidRDefault="00C47C86" w:rsidP="00C47C86">
      <w:pPr>
        <w:tabs>
          <w:tab w:val="left" w:pos="2835"/>
          <w:tab w:val="center" w:pos="5335"/>
        </w:tabs>
        <w:ind w:right="-83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        В соответствии с   пунктом 12 части 1 статьи 14, пунктом 4 статьи 15 Федерального закона от 06.10.2003 года № 131-ФЗ «Об общих принципах организации местного самоуправления в Российской Федерации», пунктом 2 статьи 7  Устава поселка Большая Мурта, 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 РЕШИЛ:</w:t>
      </w:r>
    </w:p>
    <w:p w:rsidR="00C47C86" w:rsidRPr="00C47C86" w:rsidRDefault="00C47C86" w:rsidP="00C47C86">
      <w:pPr>
        <w:tabs>
          <w:tab w:val="left" w:pos="2835"/>
          <w:tab w:val="center" w:pos="5335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          1. Передать  часть полномочий  органов местного самоуправления поселка Большая Мурта органам местного самоуправления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Pr="00C47C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вопросам </w:t>
      </w: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культурно -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обслуживания населения в границах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1 января 2020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C47C86" w:rsidRPr="00684629" w:rsidRDefault="00C47C86" w:rsidP="00C47C86">
      <w:pPr>
        <w:tabs>
          <w:tab w:val="left" w:pos="2835"/>
          <w:tab w:val="center" w:pos="5335"/>
        </w:tabs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         2. Одобрить  проект соглашения о передаче  </w:t>
      </w:r>
      <w:proofErr w:type="gramStart"/>
      <w:r w:rsidRPr="00C47C86">
        <w:rPr>
          <w:rFonts w:ascii="Times New Roman" w:hAnsi="Times New Roman" w:cs="Times New Roman"/>
          <w:sz w:val="28"/>
          <w:szCs w:val="28"/>
          <w:lang w:val="ru-RU"/>
        </w:rPr>
        <w:t>части полномочий органов местного самоуправления поселка</w:t>
      </w:r>
      <w:proofErr w:type="gram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Большая Мурта органам местного самоуправления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района  </w:t>
      </w:r>
      <w:r w:rsidRPr="00C47C8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по вопросам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организации культурно - </w:t>
      </w:r>
      <w:proofErr w:type="spell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обслуживания населения в границах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1 января 2020</w:t>
      </w:r>
      <w:r w:rsidRPr="00684629">
        <w:rPr>
          <w:rFonts w:ascii="Times New Roman" w:hAnsi="Times New Roman" w:cs="Times New Roman"/>
          <w:sz w:val="28"/>
          <w:szCs w:val="28"/>
          <w:lang w:val="ru-RU"/>
        </w:rPr>
        <w:t xml:space="preserve"> года. </w:t>
      </w:r>
    </w:p>
    <w:p w:rsidR="00C47C86" w:rsidRPr="00C47C86" w:rsidRDefault="00C47C86" w:rsidP="00C47C86">
      <w:pPr>
        <w:tabs>
          <w:tab w:val="left" w:pos="2835"/>
          <w:tab w:val="center" w:pos="5335"/>
        </w:tabs>
        <w:ind w:right="-83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:rsidR="00C47C86" w:rsidRPr="00C47C86" w:rsidRDefault="00C47C86" w:rsidP="00C47C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lang w:val="ru-RU"/>
        </w:rPr>
        <w:t xml:space="preserve">             </w:t>
      </w:r>
      <w:r w:rsidRPr="00C47C86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C47C86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C47C86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настоящего решения возложить на Главу поселка Большая Мурта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</w:p>
    <w:p w:rsidR="00C47C86" w:rsidRPr="00C47C86" w:rsidRDefault="00C47C86" w:rsidP="00C47C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C47C86"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C47C86">
        <w:rPr>
          <w:rFonts w:ascii="Times New Roman" w:hAnsi="Times New Roman" w:cs="Times New Roman"/>
          <w:sz w:val="28"/>
          <w:szCs w:val="28"/>
          <w:lang w:val="ru-RU"/>
        </w:rPr>
        <w:t>4. Решение вступает в силу со дня подписания и подлежит опубликованию в  печатном издании «Ведомости муниципальных органов поселка Большая Мурта».</w:t>
      </w:r>
    </w:p>
    <w:p w:rsidR="00C47C86" w:rsidRPr="00C47C86" w:rsidRDefault="00C47C86" w:rsidP="00C47C86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7C86" w:rsidRPr="00C47C86" w:rsidRDefault="00C47C86" w:rsidP="00C47C86">
      <w:pPr>
        <w:jc w:val="both"/>
        <w:rPr>
          <w:sz w:val="28"/>
          <w:szCs w:val="28"/>
          <w:lang w:val="ru-RU"/>
        </w:rPr>
      </w:pPr>
    </w:p>
    <w:p w:rsidR="00C47C86" w:rsidRDefault="00C47C86" w:rsidP="00C47C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</w:p>
    <w:p w:rsidR="00C47C86" w:rsidRDefault="00C47C86" w:rsidP="00C47C86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поселкового Совета депутатов                                              О. 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Лепина</w:t>
      </w:r>
      <w:proofErr w:type="spellEnd"/>
    </w:p>
    <w:p w:rsidR="00C47C86" w:rsidRDefault="00C47C86" w:rsidP="00C47C86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C47C86" w:rsidTr="004621EC">
        <w:tc>
          <w:tcPr>
            <w:tcW w:w="5211" w:type="dxa"/>
            <w:hideMark/>
          </w:tcPr>
          <w:p w:rsidR="00C47C86" w:rsidRDefault="00C47C86" w:rsidP="004621E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поселка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</w:t>
            </w:r>
            <w:proofErr w:type="spellEnd"/>
          </w:p>
          <w:p w:rsidR="00C47C86" w:rsidRDefault="00C47C86" w:rsidP="004621EC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</w:p>
          <w:p w:rsidR="00C47C86" w:rsidRDefault="00C47C86" w:rsidP="004621EC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</w:t>
            </w:r>
          </w:p>
        </w:tc>
        <w:tc>
          <w:tcPr>
            <w:tcW w:w="4678" w:type="dxa"/>
            <w:hideMark/>
          </w:tcPr>
          <w:p w:rsidR="00C47C86" w:rsidRDefault="00C47C86" w:rsidP="004621EC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А.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Котыхов</w:t>
            </w:r>
            <w:proofErr w:type="spellEnd"/>
          </w:p>
          <w:p w:rsidR="00C47C86" w:rsidRDefault="00C47C86" w:rsidP="004621EC">
            <w:pPr>
              <w:ind w:firstLine="27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</w:tr>
    </w:tbl>
    <w:p w:rsidR="00C47C86" w:rsidRPr="00C47C86" w:rsidRDefault="00C47C86" w:rsidP="00C47C86">
      <w:pPr>
        <w:pStyle w:val="ConsPlusNonformat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7C8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СОГЛАШЕНИЕ № </w:t>
      </w:r>
      <w:r w:rsidRPr="00C47C86">
        <w:rPr>
          <w:rFonts w:ascii="Times New Roman" w:hAnsi="Times New Roman" w:cs="Times New Roman"/>
          <w:b/>
          <w:sz w:val="24"/>
          <w:szCs w:val="24"/>
          <w:lang w:val="ru-RU"/>
        </w:rPr>
        <w:t>________</w:t>
      </w:r>
      <w:proofErr w:type="gramStart"/>
      <w:r w:rsidRPr="00C47C86">
        <w:rPr>
          <w:rFonts w:ascii="Times New Roman" w:hAnsi="Times New Roman" w:cs="Times New Roman"/>
          <w:b/>
          <w:sz w:val="24"/>
          <w:szCs w:val="24"/>
          <w:lang w:val="ru-RU"/>
        </w:rPr>
        <w:t>_</w:t>
      </w:r>
      <w:r w:rsidRPr="00C47C86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47C86">
        <w:rPr>
          <w:rFonts w:ascii="Times New Roman" w:hAnsi="Times New Roman" w:cs="Times New Roman"/>
          <w:b/>
          <w:sz w:val="24"/>
          <w:szCs w:val="24"/>
        </w:rPr>
        <w:t>от</w:t>
      </w:r>
      <w:proofErr w:type="spellEnd"/>
      <w:proofErr w:type="gramEnd"/>
      <w:r w:rsidRPr="00C47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C86">
        <w:rPr>
          <w:rFonts w:ascii="Times New Roman" w:hAnsi="Times New Roman" w:cs="Times New Roman"/>
          <w:b/>
          <w:sz w:val="24"/>
          <w:szCs w:val="24"/>
          <w:lang w:val="ru-RU"/>
        </w:rPr>
        <w:t>__________</w:t>
      </w: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7C86">
        <w:rPr>
          <w:rFonts w:ascii="Times New Roman" w:hAnsi="Times New Roman" w:cs="Times New Roman"/>
          <w:b/>
          <w:sz w:val="24"/>
          <w:szCs w:val="24"/>
          <w:lang w:val="ru-RU"/>
        </w:rPr>
        <w:t>(проект)</w:t>
      </w: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О передаче части полномочий органов местного самоуправления </w:t>
      </w: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поселка Большая Мурта  органам  местного самоуправления муниципального образования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 район </w:t>
      </w:r>
      <w:r w:rsidRPr="00C47C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вопросам </w:t>
      </w:r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культурно -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обслуживания населения в границах поселения</w:t>
      </w:r>
    </w:p>
    <w:p w:rsidR="00C47C86" w:rsidRPr="00C47C86" w:rsidRDefault="00C47C86" w:rsidP="00C47C86">
      <w:pPr>
        <w:spacing w:before="240" w:after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Администрация поселка Большая Мурта,  действующая на основании Устава  поселка Большая Мурта, в лице главы поселка Большая Мурта 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Котыхова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Алексея Владимировича, с одной стороны, и администрация 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района, действующая на основании Устава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района, в лице главы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района Вернера Валерия Владимировича, с другой стороны,  вместе именуемые «Стороны», руководствуясь пунктом 4 </w:t>
      </w:r>
      <w:hyperlink r:id="rId5" w:history="1">
        <w:r w:rsidRPr="00C47C86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статьи 15</w:t>
        </w:r>
      </w:hyperlink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Федерального закона от 6 октября 2003 г. № 131-ФЗ</w:t>
      </w:r>
      <w:proofErr w:type="gram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«</w:t>
      </w:r>
      <w:proofErr w:type="gramStart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Об общих принципах организации местного самоуправления в Российской Федерации», решением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поселкового Совета депутатов от 14.11.2019 № 39-166 «О передаче части полномочий органов местного самоуправления поселка Большая Мурта органам местного самоуправления 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района  </w:t>
      </w:r>
      <w:r w:rsidRPr="00C47C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вопросам </w:t>
      </w:r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культурно -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обслуживания населения», решением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районного Совета депутатов от </w:t>
      </w:r>
      <w:r w:rsidRPr="00C47C86">
        <w:rPr>
          <w:rFonts w:ascii="Times New Roman" w:hAnsi="Times New Roman" w:cs="Times New Roman"/>
          <w:color w:val="FF0000"/>
          <w:sz w:val="24"/>
          <w:szCs w:val="24"/>
          <w:lang w:val="ru-RU"/>
        </w:rPr>
        <w:t xml:space="preserve">_____  № ____ </w:t>
      </w:r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«О приеме части полномочий органов местного самоуправления муниципальных  образований:  поселок Большая Мурта, 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Айтатский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Бартатский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Верх-Казанский</w:t>
      </w:r>
      <w:proofErr w:type="spellEnd"/>
      <w:proofErr w:type="gram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Еловский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Ентаульский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Межовский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Предивинский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Раздольненский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Российский,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Таловский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Юксеевский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сельсоветы органами  местного самоуправления муниципального образования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Большемуртинский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 район </w:t>
      </w:r>
      <w:r w:rsidRPr="00C47C86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по вопросам </w:t>
      </w:r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организации культурно - </w:t>
      </w:r>
      <w:proofErr w:type="spellStart"/>
      <w:r w:rsidRPr="00C47C86">
        <w:rPr>
          <w:rFonts w:ascii="Times New Roman" w:hAnsi="Times New Roman" w:cs="Times New Roman"/>
          <w:sz w:val="24"/>
          <w:szCs w:val="24"/>
          <w:lang w:val="ru-RU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4"/>
          <w:szCs w:val="24"/>
          <w:lang w:val="ru-RU"/>
        </w:rPr>
        <w:t xml:space="preserve"> обслуживания населения» для сотрудничества заключили настоящее Соглашение о нижеследующем:</w:t>
      </w:r>
    </w:p>
    <w:p w:rsidR="00C47C86" w:rsidRPr="00C47C86" w:rsidRDefault="00C47C86" w:rsidP="00C47C86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1. Предмет соглашения</w:t>
      </w:r>
    </w:p>
    <w:p w:rsidR="00C47C86" w:rsidRPr="00C47C86" w:rsidRDefault="00C47C86" w:rsidP="00C47C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1.1 Поселок Большая Мурта (в дальнейшем – поселение) передает муниципальному образованию </w:t>
      </w:r>
      <w:proofErr w:type="spellStart"/>
      <w:r w:rsidRPr="00C47C86">
        <w:rPr>
          <w:rFonts w:ascii="Times New Roman" w:hAnsi="Times New Roman" w:cs="Times New Roman"/>
          <w:sz w:val="24"/>
          <w:szCs w:val="24"/>
        </w:rPr>
        <w:t>Большемуртинский</w:t>
      </w:r>
      <w:proofErr w:type="spellEnd"/>
      <w:r w:rsidRPr="00C47C86">
        <w:rPr>
          <w:rFonts w:ascii="Times New Roman" w:hAnsi="Times New Roman" w:cs="Times New Roman"/>
          <w:sz w:val="24"/>
          <w:szCs w:val="24"/>
        </w:rPr>
        <w:t xml:space="preserve"> район (дальнейшем – район) осуществление части полномочий </w:t>
      </w:r>
      <w:r w:rsidRPr="00C47C86">
        <w:rPr>
          <w:rFonts w:ascii="Times New Roman" w:hAnsi="Times New Roman" w:cs="Times New Roman"/>
          <w:bCs/>
          <w:sz w:val="24"/>
          <w:szCs w:val="24"/>
        </w:rPr>
        <w:t xml:space="preserve">по вопросам </w:t>
      </w:r>
      <w:r w:rsidRPr="00C47C86">
        <w:rPr>
          <w:rFonts w:ascii="Times New Roman" w:hAnsi="Times New Roman" w:cs="Times New Roman"/>
          <w:sz w:val="24"/>
          <w:szCs w:val="24"/>
        </w:rPr>
        <w:t xml:space="preserve">организации культурно - </w:t>
      </w:r>
      <w:proofErr w:type="spellStart"/>
      <w:r w:rsidRPr="00C47C86">
        <w:rPr>
          <w:rFonts w:ascii="Times New Roman" w:hAnsi="Times New Roman" w:cs="Times New Roman"/>
          <w:sz w:val="24"/>
          <w:szCs w:val="24"/>
        </w:rPr>
        <w:t>досугового</w:t>
      </w:r>
      <w:proofErr w:type="spellEnd"/>
      <w:r w:rsidRPr="00C47C86">
        <w:rPr>
          <w:rFonts w:ascii="Times New Roman" w:hAnsi="Times New Roman" w:cs="Times New Roman"/>
          <w:sz w:val="24"/>
          <w:szCs w:val="24"/>
        </w:rPr>
        <w:t xml:space="preserve"> обслуживания населения в границах поселения, в том числе: </w:t>
      </w:r>
    </w:p>
    <w:p w:rsidR="00C47C86" w:rsidRPr="00C47C86" w:rsidRDefault="00C47C86" w:rsidP="00C47C86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1.1.1. создание условий для организации досуга и обеспечения жителей поселения услугами организаций культуры;</w:t>
      </w:r>
    </w:p>
    <w:p w:rsidR="00C47C86" w:rsidRPr="00C47C86" w:rsidRDefault="00C47C86" w:rsidP="00C47C86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1.1.2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.  сохранение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>, использование и популяризация объектов культурного наследия (памятников истории и культуры), находящихся в собственности поселения.</w:t>
      </w:r>
    </w:p>
    <w:p w:rsidR="00C47C86" w:rsidRPr="00C47C86" w:rsidRDefault="00C47C86" w:rsidP="00C47C86">
      <w:pPr>
        <w:numPr>
          <w:ilvl w:val="1"/>
          <w:numId w:val="1"/>
        </w:num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1.2. Осуществление полномочий считаются переданными с момента получения муниципальным районом финансовых средств, необходимых для осуществления указанных полномочий.</w:t>
      </w:r>
    </w:p>
    <w:p w:rsidR="00C47C86" w:rsidRPr="00C47C86" w:rsidRDefault="00C47C86" w:rsidP="00C47C86">
      <w:pPr>
        <w:numPr>
          <w:ilvl w:val="1"/>
          <w:numId w:val="1"/>
        </w:num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2.</w:t>
      </w:r>
      <w:r w:rsidRPr="00C47C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7C86">
        <w:rPr>
          <w:rFonts w:ascii="Times New Roman" w:hAnsi="Times New Roman" w:cs="Times New Roman"/>
          <w:sz w:val="24"/>
          <w:szCs w:val="24"/>
        </w:rPr>
        <w:t>Порядок определения ежегодного объема</w:t>
      </w:r>
    </w:p>
    <w:p w:rsidR="00C47C86" w:rsidRPr="00C47C86" w:rsidRDefault="00C47C86" w:rsidP="00C47C86">
      <w:pPr>
        <w:ind w:left="103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47C86">
        <w:rPr>
          <w:rFonts w:ascii="Times New Roman" w:hAnsi="Times New Roman" w:cs="Times New Roman"/>
          <w:sz w:val="24"/>
          <w:szCs w:val="24"/>
        </w:rPr>
        <w:t>межбюджетных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трансфертов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2.1. Передача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 в</w:t>
      </w:r>
      <w:r w:rsidRPr="00C47C86">
        <w:rPr>
          <w:rFonts w:ascii="Times New Roman" w:hAnsi="Times New Roman" w:cs="Times New Roman"/>
          <w:sz w:val="24"/>
          <w:szCs w:val="24"/>
        </w:rPr>
        <w:t xml:space="preserve"> бюджет района.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2.2. Ежегодный объем межбюджетных трансфертов, предоставляемых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поселением </w:t>
      </w:r>
      <w:r w:rsidRPr="00C47C86">
        <w:rPr>
          <w:rFonts w:ascii="Times New Roman" w:hAnsi="Times New Roman" w:cs="Times New Roman"/>
          <w:sz w:val="24"/>
          <w:szCs w:val="24"/>
        </w:rPr>
        <w:t xml:space="preserve">для осуществления полномочий, установленных пунктом 1.1.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Соглашения, устанавливается в соответствии с Порядком расчёта межбюджетных трансфертов и утверждается решением </w:t>
      </w:r>
      <w:proofErr w:type="spellStart"/>
      <w:r w:rsidRPr="00C47C86">
        <w:rPr>
          <w:rFonts w:ascii="Times New Roman" w:hAnsi="Times New Roman" w:cs="Times New Roman"/>
          <w:sz w:val="24"/>
          <w:szCs w:val="24"/>
        </w:rPr>
        <w:t>Большемуртинского</w:t>
      </w:r>
      <w:proofErr w:type="spellEnd"/>
      <w:r w:rsidRPr="00C47C86">
        <w:rPr>
          <w:rFonts w:ascii="Times New Roman" w:hAnsi="Times New Roman" w:cs="Times New Roman"/>
          <w:sz w:val="24"/>
          <w:szCs w:val="24"/>
        </w:rPr>
        <w:t xml:space="preserve"> поселкового Совета депутатов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</w:t>
      </w:r>
      <w:r w:rsidRPr="00C47C86">
        <w:rPr>
          <w:rFonts w:ascii="Times New Roman" w:hAnsi="Times New Roman" w:cs="Times New Roman"/>
          <w:sz w:val="24"/>
          <w:szCs w:val="24"/>
        </w:rPr>
        <w:t>о бюджете поселка Большая Мурта.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2.3. Межбюджетные трансферты, предоставляемые для осуществления полномочий,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перечисляются  ежемесячно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>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</w:t>
      </w:r>
      <w:hyperlink r:id="rId6" w:history="1">
        <w:r w:rsidRPr="00C47C86">
          <w:rPr>
            <w:rStyle w:val="a3"/>
            <w:rFonts w:ascii="Times New Roman" w:hAnsi="Times New Roman" w:cs="Times New Roman"/>
            <w:sz w:val="24"/>
            <w:szCs w:val="24"/>
          </w:rPr>
          <w:t>пункте 1.1.</w:t>
        </w:r>
      </w:hyperlink>
      <w:r w:rsidRPr="00C4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Соглашения, осуществляется в соответствии с бюджетным законодательством Российской Федерации.</w:t>
      </w:r>
    </w:p>
    <w:p w:rsidR="00C47C86" w:rsidRPr="00C47C86" w:rsidRDefault="00C47C86" w:rsidP="00C47C86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lastRenderedPageBreak/>
        <w:t>3. Права и обязанности сторон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3.1. П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C47C86">
        <w:rPr>
          <w:rFonts w:ascii="Times New Roman" w:hAnsi="Times New Roman" w:cs="Times New Roman"/>
          <w:i/>
          <w:sz w:val="24"/>
          <w:szCs w:val="24"/>
        </w:rPr>
        <w:t>: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3.1.1. Перечисляет району межбюджетные трансферты, предназначенные для исполнения переданных по настоящему Соглашению полномочий, в размере и порядке, установленных </w:t>
      </w:r>
      <w:hyperlink r:id="rId7" w:history="1">
        <w:r w:rsidRPr="00C47C86">
          <w:rPr>
            <w:rStyle w:val="a3"/>
            <w:rFonts w:ascii="Times New Roman" w:hAnsi="Times New Roman" w:cs="Times New Roman"/>
            <w:sz w:val="24"/>
            <w:szCs w:val="24"/>
          </w:rPr>
          <w:t>разделом 2</w:t>
        </w:r>
      </w:hyperlink>
      <w:r w:rsidRPr="00C47C8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47C86" w:rsidRPr="00C47C86" w:rsidRDefault="00C47C86" w:rsidP="00C47C86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3.1.2. Осуществляет контроль за исполнением районом переданных полномочий в соответствии с </w:t>
      </w:r>
      <w:hyperlink r:id="rId8" w:history="1">
        <w:r w:rsidRPr="00C47C86">
          <w:rPr>
            <w:rStyle w:val="a3"/>
            <w:rFonts w:ascii="Times New Roman" w:hAnsi="Times New Roman" w:cs="Times New Roman"/>
            <w:sz w:val="24"/>
            <w:szCs w:val="24"/>
          </w:rPr>
          <w:t>разделом 1</w:t>
        </w:r>
      </w:hyperlink>
      <w:r w:rsidRPr="00C47C8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47C86" w:rsidRPr="00C47C86" w:rsidRDefault="00C47C86" w:rsidP="00C47C86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3.1.3. Осуществляет контроль за целевым использованием предоставленных межбюджетных трансфертов.  </w:t>
      </w:r>
    </w:p>
    <w:p w:rsidR="00C47C86" w:rsidRPr="00C47C86" w:rsidRDefault="00C47C86" w:rsidP="00C47C86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3.1.4. Получает от района информацию об использовании межбюджетных трансфертов.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3.2. Район: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3.2.1. Осуществляет переданные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поселением </w:t>
      </w:r>
      <w:r w:rsidRPr="00C47C86">
        <w:rPr>
          <w:rFonts w:ascii="Times New Roman" w:hAnsi="Times New Roman" w:cs="Times New Roman"/>
          <w:sz w:val="24"/>
          <w:szCs w:val="24"/>
        </w:rPr>
        <w:t xml:space="preserve">полномочия в соответствии с </w:t>
      </w:r>
      <w:hyperlink r:id="rId9" w:history="1">
        <w:r w:rsidRPr="00C47C86">
          <w:rPr>
            <w:rStyle w:val="a3"/>
            <w:rFonts w:ascii="Times New Roman" w:hAnsi="Times New Roman" w:cs="Times New Roman"/>
            <w:sz w:val="24"/>
            <w:szCs w:val="24"/>
          </w:rPr>
          <w:t>пунктом 1.1.</w:t>
        </w:r>
      </w:hyperlink>
      <w:r w:rsidRPr="00C47C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настоящего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Соглашения и действующим законодательством в пределах, выделенных на эти цели межбюджетных трансфертов.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3.2.2. Рассматривает представленные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C47C86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администрации района по реализации переданных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C47C86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поселению</w:t>
      </w:r>
      <w:r w:rsidRPr="00C47C86">
        <w:rPr>
          <w:rFonts w:ascii="Times New Roman" w:hAnsi="Times New Roman" w:cs="Times New Roman"/>
          <w:sz w:val="24"/>
          <w:szCs w:val="24"/>
        </w:rPr>
        <w:t>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3.2.3. Ежеквартально, не позднее 5 числа, следующего за отчетным периодом, представляет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поселению</w:t>
      </w:r>
      <w:r w:rsidRPr="00C47C86">
        <w:rPr>
          <w:rFonts w:ascii="Times New Roman" w:hAnsi="Times New Roman" w:cs="Times New Roman"/>
          <w:sz w:val="24"/>
          <w:szCs w:val="24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C47C86" w:rsidRPr="00C47C86" w:rsidRDefault="00C47C86" w:rsidP="00C47C86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3.2.4. Обеспечивает целевое использование межбюджетных трансфертов, предоставленных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C47C86">
        <w:rPr>
          <w:rFonts w:ascii="Times New Roman" w:hAnsi="Times New Roman" w:cs="Times New Roman"/>
          <w:sz w:val="24"/>
          <w:szCs w:val="24"/>
        </w:rPr>
        <w:t xml:space="preserve">, исключительно на осуществление полномочий, предусмотренных в </w:t>
      </w:r>
      <w:hyperlink r:id="rId10" w:history="1">
        <w:r w:rsidRPr="00C47C86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C47C86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3.3. В случае невозможности надлежащего исполнения переданных полномочий район сообщает об этом в письменной форме администрации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C47C86">
        <w:rPr>
          <w:rFonts w:ascii="Times New Roman" w:hAnsi="Times New Roman" w:cs="Times New Roman"/>
          <w:sz w:val="24"/>
          <w:szCs w:val="24"/>
        </w:rPr>
        <w:t xml:space="preserve"> в месячный срок.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П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C47C86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месяца с момента его поступления.</w:t>
      </w:r>
      <w:proofErr w:type="gramEnd"/>
    </w:p>
    <w:p w:rsidR="00C47C86" w:rsidRPr="00C47C86" w:rsidRDefault="00C47C86" w:rsidP="00C47C86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4. Контроль за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исполнением  полномочий</w:t>
      </w:r>
      <w:proofErr w:type="gramEnd"/>
    </w:p>
    <w:p w:rsidR="00C47C86" w:rsidRPr="00C47C86" w:rsidRDefault="00C47C86" w:rsidP="00C47C8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4.1. Контроль за исполнением района полномочий, предусмотренных в </w:t>
      </w:r>
      <w:hyperlink r:id="rId11" w:history="1">
        <w:r w:rsidRPr="00C47C86">
          <w:rPr>
            <w:rStyle w:val="a3"/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C47C86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путем предоставления поселению квартальных и годовых отчетов об осуществлении полномочий, использовании межбюджетных трансфертов.</w:t>
      </w:r>
    </w:p>
    <w:p w:rsidR="00C47C86" w:rsidRPr="00C47C86" w:rsidRDefault="00C47C86" w:rsidP="00C47C86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4.2. Форма отчетов и порядок их предоставления устанавливаются правовыми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актами  поселения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и согласовываются с районом.</w:t>
      </w:r>
    </w:p>
    <w:p w:rsidR="00C47C86" w:rsidRPr="00C47C86" w:rsidRDefault="00C47C86" w:rsidP="00C47C86">
      <w:pPr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4.3. П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оселение</w:t>
      </w:r>
      <w:r w:rsidRPr="00C47C86">
        <w:rPr>
          <w:rFonts w:ascii="Times New Roman" w:hAnsi="Times New Roman" w:cs="Times New Roman"/>
          <w:sz w:val="24"/>
          <w:szCs w:val="24"/>
        </w:rPr>
        <w:t xml:space="preserve"> вправе осуществлять проверки исполнения переданных полномочий, запрашивать у района необходимую дополнительную информацию.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 xml:space="preserve">Район по мотивированному запросу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C47C86">
        <w:rPr>
          <w:rFonts w:ascii="Times New Roman" w:hAnsi="Times New Roman" w:cs="Times New Roman"/>
          <w:sz w:val="24"/>
          <w:szCs w:val="24"/>
        </w:rPr>
        <w:t xml:space="preserve"> обязан предоставить запрашиваемую информацию.</w:t>
      </w:r>
      <w:proofErr w:type="gramEnd"/>
    </w:p>
    <w:p w:rsidR="00C47C86" w:rsidRPr="00C47C86" w:rsidRDefault="00C47C86" w:rsidP="00C47C86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5. Срок действия Соглашения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5.1. Настоящее Соглашение вступает в силу с 01.01.2020 и действует по 31.12.2023 года.</w:t>
      </w:r>
    </w:p>
    <w:p w:rsidR="00C47C86" w:rsidRPr="00C47C86" w:rsidRDefault="00C47C86" w:rsidP="00C47C86">
      <w:pPr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6. Основание, порядок прекращения действия Соглашения.</w:t>
      </w:r>
    </w:p>
    <w:p w:rsidR="00C47C86" w:rsidRPr="00C47C86" w:rsidRDefault="00C47C86" w:rsidP="00C47C8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6.1. Основаниями для одностороннего расторжения Соглашения со стороны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поселения</w:t>
      </w:r>
      <w:r w:rsidRPr="00C47C8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6.1.1. Установление факта ненадлежащего осуществления районом переданных ему полномочий.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6.1.2. Установление факта нецелевого использования районом   внебюджетных трансфертов.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6.2.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Район  несет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6.3. В случае неисполнения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поселением</w:t>
      </w:r>
      <w:r w:rsidRPr="00C47C86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районом переданных полномочий в течение 3 </w:t>
      </w:r>
      <w:r w:rsidRPr="00C47C86">
        <w:rPr>
          <w:rFonts w:ascii="Times New Roman" w:hAnsi="Times New Roman" w:cs="Times New Roman"/>
          <w:sz w:val="24"/>
          <w:szCs w:val="24"/>
        </w:rPr>
        <w:lastRenderedPageBreak/>
        <w:t>месяцев с момента последнего перечисления, район вправе требовать расторжения данного Соглашения.</w:t>
      </w:r>
    </w:p>
    <w:p w:rsidR="00C47C86" w:rsidRPr="00C47C86" w:rsidRDefault="00C47C86" w:rsidP="00C47C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6.4.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с момента получения письменного уведомления о расторжении Соглашения.</w:t>
      </w:r>
    </w:p>
    <w:p w:rsidR="00C47C86" w:rsidRPr="00C47C86" w:rsidRDefault="00C47C86" w:rsidP="00C47C8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6.5. За неисполнение или ненадлежащее исполнение переданных   полномочий район и </w:t>
      </w:r>
      <w:r w:rsidRPr="00C47C86">
        <w:rPr>
          <w:rFonts w:ascii="Times New Roman" w:hAnsi="Times New Roman" w:cs="Times New Roman"/>
          <w:color w:val="000000"/>
          <w:spacing w:val="1"/>
          <w:sz w:val="24"/>
          <w:szCs w:val="24"/>
        </w:rPr>
        <w:t>поселение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,  их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должностные лица несут ответственность, установленную действующим законодательством.</w:t>
      </w:r>
    </w:p>
    <w:p w:rsidR="00C47C86" w:rsidRPr="00C47C86" w:rsidRDefault="00C47C86" w:rsidP="00C47C86">
      <w:pPr>
        <w:spacing w:before="12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C47C86" w:rsidRPr="00C47C86" w:rsidRDefault="00C47C86" w:rsidP="00C47C86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7.4. Споры, связанные с исполнением настоящего Соглашения, разрешаются путем проведения переговоров</w:t>
      </w:r>
      <w:r w:rsidRPr="00C47C86">
        <w:rPr>
          <w:rFonts w:ascii="Times New Roman" w:hAnsi="Times New Roman" w:cs="Times New Roman"/>
          <w:color w:val="000000"/>
          <w:sz w:val="24"/>
          <w:szCs w:val="24"/>
        </w:rPr>
        <w:t xml:space="preserve">, а в случае </w:t>
      </w:r>
      <w:proofErr w:type="spellStart"/>
      <w:r w:rsidRPr="00C47C86">
        <w:rPr>
          <w:rFonts w:ascii="Times New Roman" w:hAnsi="Times New Roman" w:cs="Times New Roman"/>
          <w:color w:val="000000"/>
          <w:sz w:val="24"/>
          <w:szCs w:val="24"/>
        </w:rPr>
        <w:t>недостижения</w:t>
      </w:r>
      <w:proofErr w:type="spellEnd"/>
      <w:r w:rsidRPr="00C47C86">
        <w:rPr>
          <w:rFonts w:ascii="Times New Roman" w:hAnsi="Times New Roman" w:cs="Times New Roman"/>
          <w:color w:val="000000"/>
          <w:sz w:val="24"/>
          <w:szCs w:val="24"/>
        </w:rPr>
        <w:t xml:space="preserve"> согласия между Сторонами спор передается на рассмотрение суда в порядке установленном действующим законодательством РФ</w:t>
      </w:r>
      <w:r w:rsidRPr="00C47C86">
        <w:rPr>
          <w:rFonts w:ascii="Times New Roman" w:hAnsi="Times New Roman" w:cs="Times New Roman"/>
          <w:sz w:val="24"/>
          <w:szCs w:val="24"/>
        </w:rPr>
        <w:t>.</w:t>
      </w:r>
    </w:p>
    <w:p w:rsidR="00C47C86" w:rsidRPr="00C47C86" w:rsidRDefault="00C47C86" w:rsidP="00C47C86">
      <w:pPr>
        <w:spacing w:before="12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>8. Юридические адреса и реквизиты сторон</w:t>
      </w:r>
    </w:p>
    <w:p w:rsidR="00C47C86" w:rsidRPr="00C47C86" w:rsidRDefault="00C47C86" w:rsidP="00C47C86">
      <w:pPr>
        <w:ind w:firstLine="426"/>
        <w:rPr>
          <w:rFonts w:ascii="Times New Roman" w:hAnsi="Times New Roman" w:cs="Times New Roman"/>
          <w:sz w:val="24"/>
          <w:szCs w:val="24"/>
        </w:rPr>
      </w:pPr>
    </w:p>
    <w:tbl>
      <w:tblPr>
        <w:tblW w:w="14355" w:type="dxa"/>
        <w:tblLook w:val="04A0"/>
      </w:tblPr>
      <w:tblGrid>
        <w:gridCol w:w="4785"/>
        <w:gridCol w:w="4785"/>
        <w:gridCol w:w="4785"/>
      </w:tblGrid>
      <w:tr w:rsidR="00C47C86" w:rsidRPr="00C47C86" w:rsidTr="00C47C86">
        <w:tc>
          <w:tcPr>
            <w:tcW w:w="4785" w:type="dxa"/>
          </w:tcPr>
          <w:p w:rsidR="00C47C86" w:rsidRPr="00C47C86" w:rsidRDefault="00C47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Поселение: 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поселок Большая Мурта,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663060  п. Большая Мурта,</w:t>
            </w:r>
          </w:p>
          <w:p w:rsidR="00C47C86" w:rsidRPr="00C47C86" w:rsidRDefault="00C47C86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. Кирова,7</w:t>
            </w:r>
          </w:p>
          <w:p w:rsidR="00C47C86" w:rsidRPr="00C47C86" w:rsidRDefault="00C47C86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р\с</w:t>
            </w:r>
            <w:proofErr w:type="spell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40204810800000001034                            </w:t>
            </w:r>
          </w:p>
          <w:p w:rsidR="00C47C86" w:rsidRPr="00C47C86" w:rsidRDefault="00C47C86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Красноярск,  </w:t>
            </w:r>
          </w:p>
          <w:p w:rsidR="00C47C86" w:rsidRPr="00C47C86" w:rsidRDefault="00C47C86">
            <w:pPr>
              <w:spacing w:line="232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C47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hideMark/>
          </w:tcPr>
          <w:p w:rsidR="00C47C86" w:rsidRPr="00C47C86" w:rsidRDefault="00C47C86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C47C86" w:rsidRPr="00C47C86" w:rsidRDefault="00C47C86">
            <w:pPr>
              <w:tabs>
                <w:tab w:val="left" w:pos="5385"/>
              </w:tabs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Большемуртинский</w:t>
            </w:r>
            <w:proofErr w:type="spell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район:</w:t>
            </w:r>
          </w:p>
          <w:p w:rsidR="00C47C86" w:rsidRPr="00C47C86" w:rsidRDefault="00C47C8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663060  п. Большая Мурта,</w:t>
            </w:r>
          </w:p>
          <w:p w:rsidR="00C47C86" w:rsidRPr="00C47C86" w:rsidRDefault="00C47C8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. Кирова, 8</w:t>
            </w:r>
          </w:p>
          <w:p w:rsidR="00C47C86" w:rsidRPr="00C47C86" w:rsidRDefault="00C47C8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УФК по Красноярскому краю</w:t>
            </w:r>
          </w:p>
          <w:p w:rsidR="00C47C86" w:rsidRPr="00C47C86" w:rsidRDefault="00C47C8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(ФУ администрации                                                                                          </w:t>
            </w:r>
            <w:proofErr w:type="spell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района)</w:t>
            </w:r>
          </w:p>
          <w:p w:rsidR="00C47C86" w:rsidRPr="00C47C86" w:rsidRDefault="00C47C8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р\с</w:t>
            </w:r>
            <w:proofErr w:type="spell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40204810400000001023</w:t>
            </w:r>
          </w:p>
          <w:p w:rsidR="00C47C86" w:rsidRPr="00C47C86" w:rsidRDefault="00C47C86">
            <w:pPr>
              <w:spacing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Красноярск,  </w:t>
            </w:r>
          </w:p>
          <w:p w:rsidR="00C47C86" w:rsidRPr="00C47C86" w:rsidRDefault="00C47C86">
            <w:pPr>
              <w:ind w:firstLine="3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г.  Красноярск</w:t>
            </w:r>
            <w:r w:rsidRPr="00C47C8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4785" w:type="dxa"/>
          </w:tcPr>
          <w:p w:rsidR="00C47C86" w:rsidRPr="00C47C86" w:rsidRDefault="00C4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47C86" w:rsidRPr="00C47C86" w:rsidTr="00C47C86">
        <w:tc>
          <w:tcPr>
            <w:tcW w:w="4785" w:type="dxa"/>
          </w:tcPr>
          <w:p w:rsidR="00C47C86" w:rsidRPr="00C47C86" w:rsidRDefault="00C47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Глава поселка Большая Мурта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______________ А.В. </w:t>
            </w:r>
            <w:proofErr w:type="spell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Котыхов</w:t>
            </w:r>
            <w:proofErr w:type="spellEnd"/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</w:t>
            </w:r>
            <w:r w:rsidRPr="00C47C8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</w:t>
            </w:r>
          </w:p>
          <w:p w:rsidR="00C47C86" w:rsidRPr="00C47C86" w:rsidRDefault="00C47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C47C86" w:rsidRPr="00C47C86" w:rsidRDefault="00C47C8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Глава  </w:t>
            </w:r>
            <w:proofErr w:type="spellStart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>Большемуртинского</w:t>
            </w:r>
            <w:proofErr w:type="spellEnd"/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   ________________ В.В. Вернер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C47C86" w:rsidRPr="00C47C86" w:rsidRDefault="00C47C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 xml:space="preserve">М. П.                      </w:t>
            </w:r>
          </w:p>
          <w:p w:rsidR="00C47C86" w:rsidRPr="00C47C86" w:rsidRDefault="00C47C86">
            <w:pPr>
              <w:spacing w:line="23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7C8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4785" w:type="dxa"/>
          </w:tcPr>
          <w:p w:rsidR="00C47C86" w:rsidRPr="00C47C86" w:rsidRDefault="00C47C8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47C86" w:rsidRPr="00C47C86" w:rsidRDefault="00C47C86" w:rsidP="00C47C86">
      <w:pPr>
        <w:tabs>
          <w:tab w:val="left" w:pos="5580"/>
        </w:tabs>
        <w:ind w:left="5529"/>
        <w:rPr>
          <w:rFonts w:ascii="Times New Roman" w:eastAsia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C47C86" w:rsidRPr="00C47C86" w:rsidRDefault="00C47C86" w:rsidP="00C47C86">
      <w:pPr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rPr>
          <w:rFonts w:ascii="Times New Roman" w:hAnsi="Times New Roman" w:cs="Times New Roman"/>
          <w:sz w:val="24"/>
          <w:szCs w:val="24"/>
        </w:rPr>
      </w:pPr>
    </w:p>
    <w:p w:rsidR="00C47C86" w:rsidRDefault="00C47C86" w:rsidP="00C47C86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47C86" w:rsidRPr="00C47C86" w:rsidRDefault="00C47C86" w:rsidP="00C47C86">
      <w:pPr>
        <w:tabs>
          <w:tab w:val="left" w:pos="5580"/>
        </w:tabs>
        <w:ind w:firstLine="0"/>
        <w:rPr>
          <w:rFonts w:ascii="Times New Roman" w:hAnsi="Times New Roman" w:cs="Times New Roman"/>
          <w:sz w:val="24"/>
          <w:szCs w:val="24"/>
          <w:lang w:val="ru-RU"/>
        </w:rPr>
      </w:pPr>
    </w:p>
    <w:p w:rsidR="00C47C86" w:rsidRPr="00C47C86" w:rsidRDefault="00C47C86" w:rsidP="00C47C86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tabs>
          <w:tab w:val="left" w:pos="5580"/>
        </w:tabs>
        <w:ind w:left="5529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C47C86" w:rsidRPr="00C47C86" w:rsidRDefault="00C47C86" w:rsidP="00C47C86">
      <w:pPr>
        <w:spacing w:line="230" w:lineRule="auto"/>
        <w:ind w:left="5529"/>
        <w:rPr>
          <w:rFonts w:ascii="Times New Roman" w:hAnsi="Times New Roman" w:cs="Times New Roman"/>
          <w:sz w:val="24"/>
          <w:szCs w:val="24"/>
        </w:rPr>
      </w:pPr>
      <w:proofErr w:type="gramStart"/>
      <w:r w:rsidRPr="00C47C8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Соглашению  </w:t>
      </w:r>
    </w:p>
    <w:p w:rsidR="00C47C86" w:rsidRPr="00C47C86" w:rsidRDefault="00C47C86" w:rsidP="00C47C86">
      <w:pPr>
        <w:spacing w:line="230" w:lineRule="auto"/>
        <w:ind w:left="5529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№ 1 </w:t>
      </w:r>
      <w:r w:rsidRPr="00C47C86">
        <w:rPr>
          <w:rFonts w:ascii="Times New Roman" w:hAnsi="Times New Roman" w:cs="Times New Roman"/>
          <w:color w:val="FF0000"/>
          <w:sz w:val="24"/>
          <w:szCs w:val="24"/>
        </w:rPr>
        <w:t>от _______________</w:t>
      </w:r>
    </w:p>
    <w:p w:rsidR="00C47C86" w:rsidRPr="00C47C86" w:rsidRDefault="00C47C86" w:rsidP="00C47C86">
      <w:pPr>
        <w:spacing w:line="230" w:lineRule="auto"/>
        <w:ind w:left="5529"/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47C86">
        <w:rPr>
          <w:rFonts w:ascii="Times New Roman" w:hAnsi="Times New Roman" w:cs="Times New Roman"/>
          <w:b/>
          <w:i/>
          <w:sz w:val="24"/>
          <w:szCs w:val="24"/>
          <w:u w:val="single"/>
        </w:rPr>
        <w:t>Порядок расчета межбюджетных трансфертов</w:t>
      </w:r>
    </w:p>
    <w:p w:rsidR="00C47C86" w:rsidRPr="00C47C86" w:rsidRDefault="00C47C86" w:rsidP="00C47C86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47C86">
        <w:rPr>
          <w:rFonts w:ascii="Times New Roman" w:hAnsi="Times New Roman" w:cs="Times New Roman"/>
          <w:sz w:val="24"/>
          <w:szCs w:val="24"/>
        </w:rPr>
        <w:t xml:space="preserve">1. Объем межбюджетных трансфертов </w:t>
      </w:r>
      <w:proofErr w:type="gramStart"/>
      <w:r w:rsidRPr="00C47C86">
        <w:rPr>
          <w:rFonts w:ascii="Times New Roman" w:hAnsi="Times New Roman" w:cs="Times New Roman"/>
          <w:sz w:val="24"/>
          <w:szCs w:val="24"/>
        </w:rPr>
        <w:t>рассчитывается  по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формуле: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  <w:jc w:val="center"/>
      </w:pPr>
      <w:r w:rsidRPr="00C47C86">
        <w:t xml:space="preserve">МТ= </w:t>
      </w:r>
      <w:proofErr w:type="spellStart"/>
      <w:r w:rsidRPr="00C47C86">
        <w:t>Змз+Зу+Зпр</w:t>
      </w:r>
      <w:proofErr w:type="spellEnd"/>
      <w:r w:rsidRPr="00C47C86">
        <w:t xml:space="preserve">, 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</w:pPr>
      <w:proofErr w:type="gramStart"/>
      <w:r w:rsidRPr="00C47C86">
        <w:t>где</w:t>
      </w:r>
      <w:proofErr w:type="gramEnd"/>
      <w:r w:rsidRPr="00C47C86">
        <w:t>: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</w:pPr>
      <w:r w:rsidRPr="00C47C86">
        <w:t>МТ- объем межбюджетных трансфертов;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C47C86">
        <w:t>Змз</w:t>
      </w:r>
      <w:proofErr w:type="spellEnd"/>
      <w:r w:rsidRPr="00C47C86">
        <w:t xml:space="preserve"> – затраты на приобретение материальных запасов;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C47C86">
        <w:t>Зу</w:t>
      </w:r>
      <w:proofErr w:type="spellEnd"/>
      <w:r w:rsidRPr="00C47C86">
        <w:t xml:space="preserve"> – затраты на приобретение услуг;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  <w:jc w:val="both"/>
      </w:pPr>
      <w:proofErr w:type="spellStart"/>
      <w:r w:rsidRPr="00C47C86">
        <w:t>Зпр</w:t>
      </w:r>
      <w:proofErr w:type="spellEnd"/>
      <w:r w:rsidRPr="00C47C86">
        <w:t xml:space="preserve"> – затраты на прочие расходы;</w:t>
      </w:r>
    </w:p>
    <w:p w:rsidR="00C47C86" w:rsidRPr="00C47C86" w:rsidRDefault="00C47C86" w:rsidP="00C47C86">
      <w:pPr>
        <w:pStyle w:val="a4"/>
        <w:spacing w:before="0" w:beforeAutospacing="0" w:after="0" w:afterAutospacing="0"/>
        <w:jc w:val="both"/>
      </w:pP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  <w:jc w:val="both"/>
      </w:pPr>
      <w:r w:rsidRPr="00C47C86">
        <w:t>2. Затраты на приобретение материальных запасов, услуги и прочие расходы рассчитываются:</w:t>
      </w:r>
    </w:p>
    <w:p w:rsidR="00C47C86" w:rsidRPr="00C47C86" w:rsidRDefault="00C47C86" w:rsidP="00C47C86">
      <w:pPr>
        <w:pStyle w:val="a4"/>
        <w:spacing w:before="0" w:beforeAutospacing="0" w:after="0" w:afterAutospacing="0"/>
        <w:ind w:firstLine="284"/>
        <w:jc w:val="both"/>
      </w:pPr>
      <w:proofErr w:type="gramStart"/>
      <w:r w:rsidRPr="00C47C86">
        <w:t>по</w:t>
      </w:r>
      <w:proofErr w:type="gramEnd"/>
      <w:r w:rsidRPr="00C47C86">
        <w:t xml:space="preserve"> установленным натуральным или финансовым нормативам соответствующих затрат либо индексированием фактических затрат на приобретение материальных запасов в соответствующем году на коэффициент-дефлятор для материальных запасов на планируемый год;</w:t>
      </w:r>
    </w:p>
    <w:p w:rsidR="00C47C86" w:rsidRPr="00C47C86" w:rsidRDefault="00C47C86" w:rsidP="00C47C86">
      <w:pPr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C47C86">
        <w:rPr>
          <w:rFonts w:ascii="Times New Roman" w:hAnsi="Times New Roman" w:cs="Times New Roman"/>
          <w:sz w:val="24"/>
          <w:szCs w:val="24"/>
        </w:rPr>
        <w:t>иным</w:t>
      </w:r>
      <w:proofErr w:type="gramEnd"/>
      <w:r w:rsidRPr="00C47C86">
        <w:rPr>
          <w:rFonts w:ascii="Times New Roman" w:hAnsi="Times New Roman" w:cs="Times New Roman"/>
          <w:sz w:val="24"/>
          <w:szCs w:val="24"/>
        </w:rPr>
        <w:t xml:space="preserve"> способом.</w:t>
      </w:r>
    </w:p>
    <w:p w:rsidR="00C47C86" w:rsidRPr="00C47C86" w:rsidRDefault="00C47C86" w:rsidP="00C47C86">
      <w:pPr>
        <w:ind w:firstLine="284"/>
        <w:rPr>
          <w:rFonts w:ascii="Times New Roman" w:hAnsi="Times New Roman" w:cs="Times New Roman"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C86" w:rsidRPr="00C47C86" w:rsidRDefault="00C47C86" w:rsidP="00C47C86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6B31" w:rsidRPr="00C47C86" w:rsidRDefault="008B6B31">
      <w:pPr>
        <w:rPr>
          <w:sz w:val="24"/>
          <w:szCs w:val="24"/>
        </w:rPr>
      </w:pPr>
    </w:p>
    <w:sectPr w:rsidR="008B6B31" w:rsidRPr="00C47C86" w:rsidSect="00C47C8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DEB"/>
    <w:multiLevelType w:val="hybridMultilevel"/>
    <w:tmpl w:val="DEDA0056"/>
    <w:lvl w:ilvl="0" w:tplc="343657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964B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79853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942803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11698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A74FA4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6EAC01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C0032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DFA999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47C86"/>
    <w:rsid w:val="00795A8A"/>
    <w:rsid w:val="008B6B31"/>
    <w:rsid w:val="00C4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C86"/>
  </w:style>
  <w:style w:type="paragraph" w:styleId="1">
    <w:name w:val="heading 1"/>
    <w:basedOn w:val="a"/>
    <w:next w:val="a"/>
    <w:link w:val="10"/>
    <w:uiPriority w:val="9"/>
    <w:qFormat/>
    <w:rsid w:val="00C47C86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86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86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86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8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8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8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8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8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47C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C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C47C8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C47C86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47C8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47C86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7C86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47C86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C47C86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C47C86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47C86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47C86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C47C86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C47C86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Название Знак"/>
    <w:basedOn w:val="a0"/>
    <w:link w:val="a6"/>
    <w:uiPriority w:val="10"/>
    <w:rsid w:val="00C47C86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C47C8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47C86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C47C86"/>
    <w:rPr>
      <w:b/>
      <w:bCs/>
      <w:spacing w:val="0"/>
    </w:rPr>
  </w:style>
  <w:style w:type="character" w:styleId="ab">
    <w:name w:val="Emphasis"/>
    <w:uiPriority w:val="20"/>
    <w:qFormat/>
    <w:rsid w:val="00C47C86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C47C86"/>
    <w:pPr>
      <w:ind w:firstLine="0"/>
    </w:pPr>
  </w:style>
  <w:style w:type="character" w:customStyle="1" w:styleId="ad">
    <w:name w:val="Без интервала Знак"/>
    <w:basedOn w:val="a0"/>
    <w:link w:val="ac"/>
    <w:uiPriority w:val="1"/>
    <w:rsid w:val="00C47C86"/>
  </w:style>
  <w:style w:type="paragraph" w:styleId="ae">
    <w:name w:val="List Paragraph"/>
    <w:basedOn w:val="a"/>
    <w:uiPriority w:val="34"/>
    <w:qFormat/>
    <w:rsid w:val="00C47C8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7C8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47C8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C47C86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C47C8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C47C86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C47C86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C47C86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C47C86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C47C86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C47C8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3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CC2F6D25ED26F83708F01BD6737DEA0377D11C2A0EF707933451F6EC784D23A64F6D5E48A5FB46C93B62X1kD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B4CA3C2B043DDD72BAB212C5B16E98D402E5B18D41ED835D1C5EF9C628099B47608D8B0880A7AM8V0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B4CA3C2B043DDD72BAB212C5B16E98D402E5B18D41ED835D1C5EF9C628099B47608D8B0880A7BM8VAG" TargetMode="External"/><Relationship Id="rId11" Type="http://schemas.openxmlformats.org/officeDocument/2006/relationships/hyperlink" Target="consultantplus://offline/ref=64A02ACA9A9E85AEFA52D53DB3B51DD4D920D181FD12231C5D8144DF13A5DD859B9B396BD88EA5A5C77CC9nBGDH" TargetMode="External"/><Relationship Id="rId5" Type="http://schemas.openxmlformats.org/officeDocument/2006/relationships/hyperlink" Target="consultantplus://offline/ref=EB4CA3C2B043DDD72BAB3D2C5C16E98D4329591DD616853FD99CE39E658FC6A37141D4B1880A7A84M6V5G" TargetMode="External"/><Relationship Id="rId10" Type="http://schemas.openxmlformats.org/officeDocument/2006/relationships/hyperlink" Target="consultantplus://offline/ref=CC498C3DB2D152947D0143F9B47A964F95A81777B084BE657B456C332FDEFC37AF5CADCE7199CC1CB4A626F745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B4CA3C2B043DDD72BAB212C5B16E98D402E5B18D41ED835D1C5EF9C628099B47608D8B0880A7BM8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1791</Words>
  <Characters>10214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2019-11-12T12:14:00Z</cp:lastPrinted>
  <dcterms:created xsi:type="dcterms:W3CDTF">2019-11-12T12:03:00Z</dcterms:created>
  <dcterms:modified xsi:type="dcterms:W3CDTF">2019-11-12T12:16:00Z</dcterms:modified>
</cp:coreProperties>
</file>