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03B" w:rsidRPr="00FA0CE7" w:rsidRDefault="00E2403B" w:rsidP="00E2403B">
      <w:pPr>
        <w:spacing w:after="0" w:line="240" w:lineRule="auto"/>
        <w:ind w:left="-567" w:right="-950" w:firstLine="207"/>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РОССИЙСКАЯ ФЕДЕРАЦИЯ</w:t>
      </w:r>
    </w:p>
    <w:p w:rsidR="00E2403B" w:rsidRPr="00FA0CE7" w:rsidRDefault="00E2403B" w:rsidP="00E2403B">
      <w:pPr>
        <w:spacing w:after="0" w:line="240" w:lineRule="auto"/>
        <w:ind w:left="-567" w:right="-950" w:firstLine="207"/>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КРАСНОЯРСКИЙ КРАЙ</w:t>
      </w:r>
    </w:p>
    <w:p w:rsidR="00E2403B" w:rsidRPr="00FA0CE7" w:rsidRDefault="00E2403B" w:rsidP="00E2403B">
      <w:pPr>
        <w:spacing w:after="0" w:line="240" w:lineRule="auto"/>
        <w:ind w:left="-360" w:right="-950"/>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БОЛЬШЕМУРТИНСКИЙ РАЙОН</w:t>
      </w:r>
    </w:p>
    <w:p w:rsidR="00E2403B" w:rsidRPr="00FA0CE7" w:rsidRDefault="00E2403B" w:rsidP="00E2403B">
      <w:pPr>
        <w:spacing w:after="0" w:line="240" w:lineRule="auto"/>
        <w:ind w:left="-360" w:right="-720"/>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БОЛЬШЕМУРТИНСКИЙ ПОСЕЛКОВЫЙ СОВЕТ ДЕПУТАТОВ</w:t>
      </w:r>
    </w:p>
    <w:p w:rsidR="00E2403B" w:rsidRPr="00FA0CE7" w:rsidRDefault="00E2403B" w:rsidP="00E2403B">
      <w:pPr>
        <w:spacing w:after="0" w:line="240" w:lineRule="auto"/>
        <w:ind w:left="-360" w:right="-720"/>
        <w:jc w:val="center"/>
        <w:outlineLvl w:val="0"/>
        <w:rPr>
          <w:rFonts w:ascii="Times New Roman" w:eastAsia="Times New Roman" w:hAnsi="Times New Roman" w:cs="Times New Roman"/>
          <w:b/>
          <w:sz w:val="28"/>
          <w:szCs w:val="28"/>
        </w:rPr>
      </w:pPr>
    </w:p>
    <w:p w:rsidR="00E2403B" w:rsidRPr="00FA0CE7" w:rsidRDefault="00E2403B" w:rsidP="00E2403B">
      <w:pPr>
        <w:spacing w:after="0" w:line="240" w:lineRule="auto"/>
        <w:ind w:left="-567" w:right="-950" w:firstLine="567"/>
        <w:jc w:val="center"/>
        <w:rPr>
          <w:rFonts w:ascii="Times New Roman" w:eastAsia="Times New Roman" w:hAnsi="Times New Roman" w:cs="Times New Roman"/>
          <w:b/>
          <w:sz w:val="28"/>
          <w:szCs w:val="28"/>
        </w:rPr>
      </w:pPr>
    </w:p>
    <w:p w:rsidR="00E2403B" w:rsidRPr="00FA0CE7" w:rsidRDefault="00E2403B" w:rsidP="005E41C5">
      <w:pPr>
        <w:tabs>
          <w:tab w:val="left" w:pos="2835"/>
          <w:tab w:val="center" w:pos="5335"/>
        </w:tabs>
        <w:spacing w:after="0" w:line="240" w:lineRule="auto"/>
        <w:ind w:right="-950"/>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Р Е Ш Е Н И Е</w:t>
      </w:r>
    </w:p>
    <w:p w:rsidR="00E2403B" w:rsidRPr="00FA0CE7" w:rsidRDefault="00E2403B" w:rsidP="00143224">
      <w:pPr>
        <w:tabs>
          <w:tab w:val="left" w:pos="2835"/>
          <w:tab w:val="center" w:pos="5335"/>
        </w:tabs>
        <w:spacing w:after="0" w:line="240" w:lineRule="auto"/>
        <w:ind w:right="-950"/>
        <w:outlineLvl w:val="0"/>
        <w:rPr>
          <w:rFonts w:ascii="Times New Roman" w:eastAsia="Times New Roman" w:hAnsi="Times New Roman" w:cs="Times New Roman"/>
          <w:b/>
          <w:sz w:val="28"/>
          <w:szCs w:val="28"/>
        </w:rPr>
      </w:pPr>
    </w:p>
    <w:p w:rsidR="00E2403B" w:rsidRPr="00FA0CE7" w:rsidRDefault="00143224" w:rsidP="005E41C5">
      <w:pPr>
        <w:tabs>
          <w:tab w:val="left" w:pos="0"/>
        </w:tabs>
        <w:spacing w:after="0" w:line="240" w:lineRule="auto"/>
        <w:ind w:right="-950"/>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287761">
        <w:rPr>
          <w:rFonts w:ascii="Times New Roman" w:eastAsia="Times New Roman" w:hAnsi="Times New Roman" w:cs="Times New Roman"/>
          <w:sz w:val="28"/>
          <w:szCs w:val="28"/>
        </w:rPr>
        <w:t>3</w:t>
      </w:r>
      <w:r>
        <w:rPr>
          <w:rFonts w:ascii="Times New Roman" w:eastAsia="Times New Roman" w:hAnsi="Times New Roman" w:cs="Times New Roman"/>
          <w:sz w:val="28"/>
          <w:szCs w:val="28"/>
        </w:rPr>
        <w:t>.11.2020</w:t>
      </w:r>
      <w:r w:rsidR="00E2403B" w:rsidRPr="00FA0CE7">
        <w:rPr>
          <w:rFonts w:ascii="Times New Roman" w:eastAsia="Times New Roman" w:hAnsi="Times New Roman" w:cs="Times New Roman"/>
          <w:sz w:val="28"/>
          <w:szCs w:val="28"/>
        </w:rPr>
        <w:t xml:space="preserve">г.                  </w:t>
      </w:r>
      <w:r>
        <w:rPr>
          <w:rFonts w:ascii="Times New Roman" w:eastAsia="Times New Roman" w:hAnsi="Times New Roman" w:cs="Times New Roman"/>
          <w:sz w:val="28"/>
          <w:szCs w:val="28"/>
        </w:rPr>
        <w:t xml:space="preserve">     </w:t>
      </w:r>
      <w:r w:rsidR="00E2403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E41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E2403B" w:rsidRPr="00FA0CE7">
        <w:rPr>
          <w:rFonts w:ascii="Times New Roman" w:eastAsia="Times New Roman" w:hAnsi="Times New Roman" w:cs="Times New Roman"/>
          <w:sz w:val="28"/>
          <w:szCs w:val="28"/>
        </w:rPr>
        <w:t>пгт. Большая Мурт</w:t>
      </w:r>
      <w:r w:rsidR="005E41C5">
        <w:rPr>
          <w:rFonts w:ascii="Times New Roman" w:eastAsia="Times New Roman" w:hAnsi="Times New Roman" w:cs="Times New Roman"/>
          <w:sz w:val="28"/>
          <w:szCs w:val="28"/>
        </w:rPr>
        <w:t xml:space="preserve">а     </w:t>
      </w:r>
      <w:r w:rsidR="00E2403B" w:rsidRPr="00FA0CE7">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005E41C5">
        <w:rPr>
          <w:rFonts w:ascii="Times New Roman" w:eastAsia="Times New Roman" w:hAnsi="Times New Roman" w:cs="Times New Roman"/>
          <w:sz w:val="28"/>
          <w:szCs w:val="28"/>
        </w:rPr>
        <w:t xml:space="preserve">    </w:t>
      </w:r>
      <w:r w:rsidR="00E2403B" w:rsidRPr="00FA0CE7">
        <w:rPr>
          <w:rFonts w:ascii="Times New Roman" w:eastAsia="Times New Roman" w:hAnsi="Times New Roman" w:cs="Times New Roman"/>
          <w:sz w:val="28"/>
          <w:szCs w:val="28"/>
        </w:rPr>
        <w:t xml:space="preserve"> №</w:t>
      </w:r>
      <w:r w:rsidR="00287761">
        <w:rPr>
          <w:rFonts w:ascii="Times New Roman" w:eastAsia="Times New Roman" w:hAnsi="Times New Roman" w:cs="Times New Roman"/>
          <w:sz w:val="28"/>
          <w:szCs w:val="28"/>
        </w:rPr>
        <w:t xml:space="preserve"> 3-1</w:t>
      </w:r>
      <w:r w:rsidR="00B93F78">
        <w:rPr>
          <w:rFonts w:ascii="Times New Roman" w:eastAsia="Times New Roman" w:hAnsi="Times New Roman" w:cs="Times New Roman"/>
          <w:sz w:val="28"/>
          <w:szCs w:val="28"/>
        </w:rPr>
        <w:t>1</w:t>
      </w:r>
    </w:p>
    <w:p w:rsidR="00E2403B" w:rsidRPr="00FA0CE7" w:rsidRDefault="00E2403B" w:rsidP="00E2403B">
      <w:pPr>
        <w:tabs>
          <w:tab w:val="left" w:pos="2835"/>
          <w:tab w:val="center" w:pos="5335"/>
        </w:tabs>
        <w:spacing w:after="0" w:line="240" w:lineRule="auto"/>
        <w:ind w:left="-567" w:right="-950" w:firstLine="567"/>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 xml:space="preserve">  </w:t>
      </w:r>
    </w:p>
    <w:p w:rsidR="00E2403B" w:rsidRPr="00FA0CE7" w:rsidRDefault="00E2403B" w:rsidP="00E2403B">
      <w:pPr>
        <w:tabs>
          <w:tab w:val="left" w:pos="2835"/>
          <w:tab w:val="center" w:pos="5335"/>
        </w:tabs>
        <w:spacing w:after="0" w:line="240" w:lineRule="auto"/>
        <w:ind w:left="-567" w:right="-950" w:firstLine="567"/>
        <w:outlineLvl w:val="0"/>
        <w:rPr>
          <w:rFonts w:ascii="Times New Roman" w:eastAsia="Times New Roman" w:hAnsi="Times New Roman" w:cs="Times New Roman"/>
          <w:b/>
          <w:sz w:val="28"/>
          <w:szCs w:val="28"/>
        </w:rPr>
      </w:pPr>
    </w:p>
    <w:p w:rsidR="00000CD1" w:rsidRDefault="00000CD1" w:rsidP="00000CD1">
      <w:pPr>
        <w:tabs>
          <w:tab w:val="left" w:pos="2835"/>
          <w:tab w:val="center" w:pos="5335"/>
        </w:tabs>
        <w:spacing w:after="0" w:line="240" w:lineRule="auto"/>
        <w:ind w:right="-9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 внесении изменений в Решение </w:t>
      </w:r>
    </w:p>
    <w:p w:rsidR="00000CD1" w:rsidRDefault="00000CD1" w:rsidP="00000CD1">
      <w:pPr>
        <w:tabs>
          <w:tab w:val="left" w:pos="2835"/>
          <w:tab w:val="center" w:pos="5335"/>
        </w:tabs>
        <w:spacing w:after="0" w:line="240" w:lineRule="auto"/>
        <w:ind w:right="-9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Большемуртинского поселкового Совета депутатов </w:t>
      </w:r>
    </w:p>
    <w:p w:rsidR="00000CD1" w:rsidRDefault="00000CD1" w:rsidP="00000CD1">
      <w:pPr>
        <w:tabs>
          <w:tab w:val="left" w:pos="2835"/>
          <w:tab w:val="center" w:pos="5335"/>
        </w:tabs>
        <w:spacing w:after="0" w:line="240" w:lineRule="auto"/>
        <w:ind w:right="-9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 24.04.2006г № 15-49 «</w:t>
      </w:r>
      <w:r w:rsidR="00E2403B" w:rsidRPr="00FA0CE7">
        <w:rPr>
          <w:rFonts w:ascii="Times New Roman" w:eastAsia="Times New Roman" w:hAnsi="Times New Roman" w:cs="Times New Roman"/>
          <w:sz w:val="28"/>
          <w:szCs w:val="28"/>
        </w:rPr>
        <w:t xml:space="preserve">О Положении о порядке </w:t>
      </w:r>
    </w:p>
    <w:p w:rsidR="00000CD1" w:rsidRDefault="00E2403B" w:rsidP="00000CD1">
      <w:pPr>
        <w:tabs>
          <w:tab w:val="left" w:pos="2835"/>
          <w:tab w:val="center" w:pos="5335"/>
        </w:tabs>
        <w:spacing w:after="0" w:line="240" w:lineRule="auto"/>
        <w:ind w:right="-94"/>
        <w:jc w:val="both"/>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организации и проведения</w:t>
      </w:r>
      <w:r w:rsidR="00000CD1">
        <w:rPr>
          <w:rFonts w:ascii="Times New Roman" w:eastAsia="Times New Roman" w:hAnsi="Times New Roman" w:cs="Times New Roman"/>
          <w:sz w:val="28"/>
          <w:szCs w:val="28"/>
        </w:rPr>
        <w:t xml:space="preserve"> </w:t>
      </w:r>
      <w:r w:rsidRPr="00FA0CE7">
        <w:rPr>
          <w:rFonts w:ascii="Times New Roman" w:eastAsia="Times New Roman" w:hAnsi="Times New Roman" w:cs="Times New Roman"/>
          <w:sz w:val="28"/>
          <w:szCs w:val="28"/>
        </w:rPr>
        <w:t xml:space="preserve">собраний, конференций </w:t>
      </w:r>
    </w:p>
    <w:p w:rsidR="00E2403B" w:rsidRPr="00FA0CE7" w:rsidRDefault="00E2403B" w:rsidP="00000CD1">
      <w:pPr>
        <w:tabs>
          <w:tab w:val="left" w:pos="2835"/>
          <w:tab w:val="center" w:pos="5335"/>
        </w:tabs>
        <w:spacing w:after="0" w:line="240" w:lineRule="auto"/>
        <w:ind w:right="-94"/>
        <w:jc w:val="both"/>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граждан в поселке Большая Мурта</w:t>
      </w:r>
      <w:r w:rsidR="00B22B66">
        <w:rPr>
          <w:rFonts w:ascii="Times New Roman" w:eastAsia="Times New Roman" w:hAnsi="Times New Roman" w:cs="Times New Roman"/>
          <w:sz w:val="28"/>
          <w:szCs w:val="28"/>
        </w:rPr>
        <w:t>»</w:t>
      </w:r>
    </w:p>
    <w:p w:rsidR="00E2403B" w:rsidRPr="00FA0CE7" w:rsidRDefault="00E2403B" w:rsidP="00E2403B">
      <w:pPr>
        <w:tabs>
          <w:tab w:val="left" w:pos="2835"/>
          <w:tab w:val="center" w:pos="5335"/>
        </w:tabs>
        <w:spacing w:after="0" w:line="240" w:lineRule="auto"/>
        <w:ind w:right="-950"/>
        <w:outlineLvl w:val="0"/>
        <w:rPr>
          <w:rFonts w:ascii="Times New Roman" w:eastAsia="Times New Roman" w:hAnsi="Times New Roman" w:cs="Times New Roman"/>
          <w:sz w:val="28"/>
          <w:szCs w:val="28"/>
        </w:rPr>
      </w:pPr>
    </w:p>
    <w:p w:rsidR="00E2403B" w:rsidRDefault="00B22B66" w:rsidP="00B22B66">
      <w:pPr>
        <w:tabs>
          <w:tab w:val="center" w:pos="993"/>
        </w:tabs>
        <w:spacing w:after="0" w:line="240" w:lineRule="auto"/>
        <w:ind w:right="-9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ab/>
        <w:t xml:space="preserve">    </w:t>
      </w:r>
      <w:r w:rsidR="005E41C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В соответствии с частями 1,2 статьи 29 Федерального закона от 06.10.2003г № 131-ФЗ «Об общих принципах организации местного самоуправления в Российской</w:t>
      </w:r>
      <w:r>
        <w:rPr>
          <w:rFonts w:ascii="Times New Roman" w:eastAsia="Times New Roman" w:hAnsi="Times New Roman" w:cs="Times New Roman"/>
          <w:sz w:val="28"/>
          <w:szCs w:val="28"/>
        </w:rPr>
        <w:tab/>
        <w:t xml:space="preserve"> Федерации», руководствуясь Уставом поселка Большая Мурта Большемуртинского района Красноярского края, Большемуртинский поселковый Совет депутатов </w:t>
      </w:r>
      <w:r w:rsidRPr="00FA0CE7">
        <w:rPr>
          <w:rFonts w:ascii="Times New Roman" w:eastAsia="Times New Roman" w:hAnsi="Times New Roman" w:cs="Times New Roman"/>
          <w:sz w:val="28"/>
          <w:szCs w:val="28"/>
        </w:rPr>
        <w:t>РЕШИЛ</w:t>
      </w:r>
      <w:r>
        <w:rPr>
          <w:rFonts w:ascii="Times New Roman" w:eastAsia="Times New Roman" w:hAnsi="Times New Roman" w:cs="Times New Roman"/>
          <w:sz w:val="28"/>
          <w:szCs w:val="28"/>
        </w:rPr>
        <w:t>:</w:t>
      </w:r>
    </w:p>
    <w:p w:rsidR="005E41C5" w:rsidRDefault="005E41C5" w:rsidP="00B22B66">
      <w:pPr>
        <w:tabs>
          <w:tab w:val="center" w:pos="993"/>
        </w:tabs>
        <w:spacing w:after="0" w:line="240" w:lineRule="auto"/>
        <w:ind w:right="-94"/>
        <w:jc w:val="both"/>
        <w:outlineLvl w:val="0"/>
        <w:rPr>
          <w:rFonts w:ascii="Times New Roman" w:eastAsia="Times New Roman" w:hAnsi="Times New Roman" w:cs="Times New Roman"/>
          <w:sz w:val="28"/>
          <w:szCs w:val="28"/>
        </w:rPr>
      </w:pPr>
    </w:p>
    <w:p w:rsidR="009177FF" w:rsidRDefault="00B22B66" w:rsidP="009177FF">
      <w:pPr>
        <w:tabs>
          <w:tab w:val="left" w:pos="2835"/>
          <w:tab w:val="center" w:pos="5335"/>
        </w:tabs>
        <w:spacing w:after="0" w:line="240" w:lineRule="auto"/>
        <w:ind w:right="-9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1.Внести в</w:t>
      </w:r>
      <w:r w:rsidRPr="00FA0CE7">
        <w:rPr>
          <w:rFonts w:ascii="Times New Roman" w:eastAsia="Times New Roman" w:hAnsi="Times New Roman" w:cs="Times New Roman"/>
          <w:b/>
          <w:sz w:val="28"/>
          <w:szCs w:val="28"/>
          <w:lang w:eastAsia="en-US"/>
        </w:rPr>
        <w:t xml:space="preserve"> </w:t>
      </w:r>
      <w:r w:rsidRPr="00FA0CE7">
        <w:rPr>
          <w:rFonts w:ascii="Times New Roman" w:eastAsia="Times New Roman" w:hAnsi="Times New Roman" w:cs="Times New Roman"/>
          <w:sz w:val="28"/>
          <w:szCs w:val="28"/>
          <w:lang w:eastAsia="en-US"/>
        </w:rPr>
        <w:t>Приложение 1</w:t>
      </w:r>
      <w:r w:rsidRPr="00B22B66">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к решению Большемуртинского</w:t>
      </w:r>
      <w:r>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поселкового Совета депутатов</w:t>
      </w:r>
      <w:r>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от 24.04.2006г</w:t>
      </w:r>
      <w:r w:rsidRPr="00FA0CE7">
        <w:rPr>
          <w:rFonts w:ascii="Times New Roman" w:eastAsia="Times New Roman" w:hAnsi="Times New Roman" w:cs="Times New Roman"/>
          <w:sz w:val="28"/>
          <w:szCs w:val="28"/>
          <w:u w:val="single"/>
          <w:lang w:eastAsia="en-US"/>
        </w:rPr>
        <w:t>.</w:t>
      </w:r>
      <w:r w:rsidRPr="00FA0CE7">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15-49</w:t>
      </w:r>
      <w:r>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rPr>
        <w:t>«</w:t>
      </w:r>
      <w:r w:rsidRPr="00FA0CE7">
        <w:rPr>
          <w:rFonts w:ascii="Times New Roman" w:eastAsia="Times New Roman" w:hAnsi="Times New Roman" w:cs="Times New Roman"/>
          <w:sz w:val="28"/>
          <w:szCs w:val="28"/>
        </w:rPr>
        <w:t>О Положении о порядке организации и проведения</w:t>
      </w:r>
      <w:r>
        <w:rPr>
          <w:rFonts w:ascii="Times New Roman" w:eastAsia="Times New Roman" w:hAnsi="Times New Roman" w:cs="Times New Roman"/>
          <w:sz w:val="28"/>
          <w:szCs w:val="28"/>
        </w:rPr>
        <w:t xml:space="preserve"> </w:t>
      </w:r>
      <w:r w:rsidRPr="00FA0CE7">
        <w:rPr>
          <w:rFonts w:ascii="Times New Roman" w:eastAsia="Times New Roman" w:hAnsi="Times New Roman" w:cs="Times New Roman"/>
          <w:sz w:val="28"/>
          <w:szCs w:val="28"/>
        </w:rPr>
        <w:t>собраний, конференций граждан в поселке Большая Мурта</w:t>
      </w:r>
      <w:r>
        <w:rPr>
          <w:rFonts w:ascii="Times New Roman" w:eastAsia="Times New Roman" w:hAnsi="Times New Roman" w:cs="Times New Roman"/>
          <w:sz w:val="28"/>
          <w:szCs w:val="28"/>
        </w:rPr>
        <w:t>» следующие изменения и дополнения:</w:t>
      </w:r>
    </w:p>
    <w:p w:rsidR="00E2403B" w:rsidRPr="00FA0CE7" w:rsidRDefault="009177FF" w:rsidP="009177FF">
      <w:pPr>
        <w:tabs>
          <w:tab w:val="left" w:pos="567"/>
          <w:tab w:val="center" w:pos="5335"/>
        </w:tabs>
        <w:spacing w:after="0" w:line="240" w:lineRule="auto"/>
        <w:ind w:right="-94"/>
        <w:jc w:val="both"/>
        <w:outlineLv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8A1300">
        <w:rPr>
          <w:rFonts w:ascii="Times New Roman" w:eastAsia="Times New Roman" w:hAnsi="Times New Roman" w:cs="Times New Roman"/>
          <w:sz w:val="28"/>
          <w:szCs w:val="28"/>
        </w:rPr>
        <w:t xml:space="preserve">   </w:t>
      </w:r>
      <w:r w:rsidR="00B22B66">
        <w:rPr>
          <w:rFonts w:ascii="Times New Roman" w:eastAsia="Times New Roman" w:hAnsi="Times New Roman" w:cs="Times New Roman"/>
          <w:sz w:val="28"/>
          <w:szCs w:val="28"/>
          <w:lang w:eastAsia="en-US"/>
        </w:rPr>
        <w:t xml:space="preserve">1.1. Абзац  первый </w:t>
      </w:r>
      <w:r w:rsidR="00B22B66" w:rsidRPr="00FA0CE7">
        <w:rPr>
          <w:rFonts w:ascii="Times New Roman" w:eastAsia="Times New Roman" w:hAnsi="Times New Roman" w:cs="Times New Roman"/>
          <w:sz w:val="28"/>
          <w:szCs w:val="28"/>
          <w:lang w:eastAsia="en-US"/>
        </w:rPr>
        <w:t xml:space="preserve">  </w:t>
      </w:r>
      <w:r w:rsidR="00B22B66" w:rsidRPr="00B22B66">
        <w:rPr>
          <w:rFonts w:ascii="Times New Roman" w:eastAsia="Times New Roman" w:hAnsi="Times New Roman" w:cs="Times New Roman"/>
          <w:sz w:val="28"/>
          <w:szCs w:val="28"/>
          <w:lang w:eastAsia="en-US"/>
        </w:rPr>
        <w:t>статьи 1</w:t>
      </w:r>
      <w:r w:rsidR="00B22B66" w:rsidRPr="00FA0CE7">
        <w:rPr>
          <w:rFonts w:ascii="Times New Roman" w:eastAsia="Times New Roman" w:hAnsi="Times New Roman" w:cs="Times New Roman"/>
          <w:sz w:val="28"/>
          <w:szCs w:val="28"/>
          <w:lang w:eastAsia="en-US"/>
        </w:rPr>
        <w:t xml:space="preserve"> </w:t>
      </w:r>
      <w:r w:rsidR="00B22B66">
        <w:rPr>
          <w:rFonts w:ascii="Times New Roman" w:eastAsia="Times New Roman" w:hAnsi="Times New Roman" w:cs="Times New Roman"/>
          <w:sz w:val="28"/>
          <w:szCs w:val="28"/>
          <w:lang w:eastAsia="en-US"/>
        </w:rPr>
        <w:t>«</w:t>
      </w:r>
      <w:r w:rsidR="00B22B66" w:rsidRPr="00FA0CE7">
        <w:rPr>
          <w:rFonts w:ascii="Times New Roman" w:eastAsia="Times New Roman" w:hAnsi="Times New Roman" w:cs="Times New Roman"/>
          <w:sz w:val="28"/>
          <w:szCs w:val="28"/>
          <w:lang w:eastAsia="en-US"/>
        </w:rPr>
        <w:t>Понятие собрания, конференции граждан и правовая основа их проведения</w:t>
      </w:r>
      <w:r>
        <w:rPr>
          <w:rFonts w:ascii="Times New Roman" w:eastAsia="Times New Roman" w:hAnsi="Times New Roman" w:cs="Times New Roman"/>
          <w:sz w:val="28"/>
          <w:szCs w:val="28"/>
          <w:lang w:eastAsia="en-US"/>
        </w:rPr>
        <w:t>» изложить в следующей редакции:</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8A1300">
        <w:rPr>
          <w:rFonts w:ascii="Times New Roman" w:eastAsia="Times New Roman" w:hAnsi="Times New Roman" w:cs="Times New Roman"/>
          <w:sz w:val="28"/>
          <w:szCs w:val="28"/>
        </w:rPr>
        <w:t>«</w:t>
      </w:r>
      <w:r w:rsidR="00E2403B" w:rsidRPr="00FA0CE7">
        <w:rPr>
          <w:rFonts w:ascii="Times New Roman" w:eastAsia="Times New Roman" w:hAnsi="Times New Roman" w:cs="Times New Roman"/>
          <w:sz w:val="28"/>
          <w:szCs w:val="28"/>
          <w:lang w:eastAsia="en-US"/>
        </w:rPr>
        <w:t>Собрание граждан в поселке Большая Мурта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w:t>
      </w:r>
      <w:r>
        <w:rPr>
          <w:rFonts w:ascii="Times New Roman" w:eastAsia="Times New Roman" w:hAnsi="Times New Roman" w:cs="Times New Roman"/>
          <w:sz w:val="28"/>
          <w:szCs w:val="28"/>
          <w:lang w:eastAsia="en-US"/>
        </w:rPr>
        <w:t xml:space="preserve"> </w:t>
      </w:r>
      <w:r w:rsidR="00E2403B" w:rsidRPr="00FA0CE7">
        <w:rPr>
          <w:rFonts w:ascii="Times New Roman" w:eastAsia="Times New Roman" w:hAnsi="Times New Roman" w:cs="Times New Roman"/>
          <w:sz w:val="28"/>
          <w:szCs w:val="28"/>
          <w:lang w:eastAsia="en-US"/>
        </w:rPr>
        <w:t xml:space="preserve"> для выявления мнения населения по вопросам, относящимся к ведению орга</w:t>
      </w:r>
      <w:r>
        <w:rPr>
          <w:rFonts w:ascii="Times New Roman" w:eastAsia="Times New Roman" w:hAnsi="Times New Roman" w:cs="Times New Roman"/>
          <w:sz w:val="28"/>
          <w:szCs w:val="28"/>
          <w:lang w:eastAsia="en-US"/>
        </w:rPr>
        <w:t>нов государственной власти края, обсуждения вопросов внесения инициативных проектов и их рассмотрения»</w:t>
      </w:r>
      <w:r w:rsidR="008A1300">
        <w:rPr>
          <w:rFonts w:ascii="Times New Roman" w:eastAsia="Times New Roman" w:hAnsi="Times New Roman" w:cs="Times New Roman"/>
          <w:sz w:val="28"/>
          <w:szCs w:val="28"/>
          <w:lang w:eastAsia="en-US"/>
        </w:rPr>
        <w:t>.</w:t>
      </w:r>
    </w:p>
    <w:p w:rsidR="00E2403B" w:rsidRPr="008A1300" w:rsidRDefault="008A1300" w:rsidP="008A1300">
      <w:pPr>
        <w:spacing w:after="0" w:line="240" w:lineRule="auto"/>
        <w:ind w:right="48"/>
        <w:jc w:val="both"/>
        <w:outlineLvl w:val="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sidRPr="008A1300">
        <w:rPr>
          <w:rFonts w:ascii="Times New Roman" w:eastAsia="Times New Roman" w:hAnsi="Times New Roman" w:cs="Times New Roman"/>
          <w:sz w:val="28"/>
          <w:szCs w:val="28"/>
        </w:rPr>
        <w:t>1.2.</w:t>
      </w:r>
      <w:r w:rsidR="00A0459A">
        <w:rPr>
          <w:rFonts w:ascii="Times New Roman" w:eastAsia="Times New Roman" w:hAnsi="Times New Roman" w:cs="Times New Roman"/>
          <w:sz w:val="28"/>
          <w:szCs w:val="28"/>
        </w:rPr>
        <w:t>После абзаца шестого</w:t>
      </w:r>
      <w:r>
        <w:rPr>
          <w:rFonts w:ascii="Times New Roman" w:eastAsia="Times New Roman" w:hAnsi="Times New Roman" w:cs="Times New Roman"/>
          <w:sz w:val="28"/>
          <w:szCs w:val="28"/>
        </w:rPr>
        <w:t xml:space="preserve"> </w:t>
      </w:r>
      <w:r w:rsidRPr="00B22B66">
        <w:rPr>
          <w:rFonts w:ascii="Times New Roman" w:eastAsia="Times New Roman" w:hAnsi="Times New Roman" w:cs="Times New Roman"/>
          <w:sz w:val="28"/>
          <w:szCs w:val="28"/>
          <w:lang w:eastAsia="en-US"/>
        </w:rPr>
        <w:t>статьи 1</w:t>
      </w:r>
      <w:r w:rsidRPr="00FA0CE7">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w:t>
      </w:r>
      <w:r w:rsidRPr="00FA0CE7">
        <w:rPr>
          <w:rFonts w:ascii="Times New Roman" w:eastAsia="Times New Roman" w:hAnsi="Times New Roman" w:cs="Times New Roman"/>
          <w:sz w:val="28"/>
          <w:szCs w:val="28"/>
          <w:lang w:eastAsia="en-US"/>
        </w:rPr>
        <w:t>Понятие собрания, конференции граждан и правовая основа их проведения</w:t>
      </w:r>
      <w:r>
        <w:rPr>
          <w:rFonts w:ascii="Times New Roman" w:eastAsia="Times New Roman" w:hAnsi="Times New Roman" w:cs="Times New Roman"/>
          <w:sz w:val="28"/>
          <w:szCs w:val="28"/>
          <w:lang w:eastAsia="en-US"/>
        </w:rPr>
        <w:t xml:space="preserve">» </w:t>
      </w:r>
      <w:r w:rsidR="00A0459A">
        <w:rPr>
          <w:rFonts w:ascii="Times New Roman" w:eastAsia="Times New Roman" w:hAnsi="Times New Roman" w:cs="Times New Roman"/>
          <w:sz w:val="28"/>
          <w:szCs w:val="28"/>
          <w:lang w:eastAsia="en-US"/>
        </w:rPr>
        <w:t>добавить абзац</w:t>
      </w:r>
      <w:r w:rsidR="00143224">
        <w:rPr>
          <w:rFonts w:ascii="Times New Roman" w:eastAsia="Times New Roman" w:hAnsi="Times New Roman" w:cs="Times New Roman"/>
          <w:sz w:val="28"/>
          <w:szCs w:val="28"/>
          <w:lang w:eastAsia="en-US"/>
        </w:rPr>
        <w:t xml:space="preserve">ы </w:t>
      </w:r>
      <w:r w:rsidR="00A0459A">
        <w:rPr>
          <w:rFonts w:ascii="Times New Roman" w:eastAsia="Times New Roman" w:hAnsi="Times New Roman" w:cs="Times New Roman"/>
          <w:sz w:val="28"/>
          <w:szCs w:val="28"/>
          <w:lang w:eastAsia="en-US"/>
        </w:rPr>
        <w:t xml:space="preserve"> следующего содержания</w:t>
      </w:r>
      <w:r>
        <w:rPr>
          <w:rFonts w:ascii="Times New Roman" w:eastAsia="Times New Roman" w:hAnsi="Times New Roman" w:cs="Times New Roman"/>
          <w:sz w:val="28"/>
          <w:szCs w:val="28"/>
          <w:lang w:eastAsia="en-US"/>
        </w:rPr>
        <w:t>:</w:t>
      </w:r>
    </w:p>
    <w:p w:rsidR="00A0459A" w:rsidRPr="00A0459A" w:rsidRDefault="00A0459A" w:rsidP="00143224">
      <w:pPr>
        <w:autoSpaceDE w:val="0"/>
        <w:autoSpaceDN w:val="0"/>
        <w:adjustRightInd w:val="0"/>
        <w:ind w:firstLine="697"/>
        <w:jc w:val="both"/>
        <w:rPr>
          <w:rFonts w:ascii="Times New Roman" w:hAnsi="Times New Roman" w:cs="Times New Roman"/>
          <w:sz w:val="28"/>
          <w:szCs w:val="28"/>
        </w:rPr>
      </w:pPr>
      <w:r>
        <w:rPr>
          <w:rFonts w:ascii="Times New Roman" w:hAnsi="Times New Roman" w:cs="Times New Roman"/>
          <w:sz w:val="28"/>
          <w:szCs w:val="28"/>
        </w:rPr>
        <w:t>«</w:t>
      </w:r>
      <w:r w:rsidRPr="00A0459A">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r w:rsidR="00143224">
        <w:rPr>
          <w:rFonts w:ascii="Times New Roman" w:hAnsi="Times New Roman" w:cs="Times New Roman"/>
          <w:sz w:val="28"/>
          <w:szCs w:val="28"/>
        </w:rPr>
        <w:tab/>
      </w:r>
      <w:r w:rsidR="00143224">
        <w:rPr>
          <w:rFonts w:ascii="Times New Roman" w:hAnsi="Times New Roman" w:cs="Times New Roman"/>
          <w:sz w:val="28"/>
          <w:szCs w:val="28"/>
        </w:rPr>
        <w:tab/>
      </w:r>
      <w:r w:rsidR="00143224">
        <w:rPr>
          <w:rFonts w:ascii="Times New Roman" w:hAnsi="Times New Roman" w:cs="Times New Roman"/>
          <w:sz w:val="28"/>
          <w:szCs w:val="28"/>
        </w:rPr>
        <w:tab/>
      </w:r>
      <w:r w:rsidR="00143224">
        <w:rPr>
          <w:rFonts w:ascii="Times New Roman" w:hAnsi="Times New Roman" w:cs="Times New Roman"/>
          <w:sz w:val="28"/>
          <w:szCs w:val="28"/>
        </w:rPr>
        <w:tab/>
      </w:r>
      <w:r w:rsidR="00143224">
        <w:rPr>
          <w:rFonts w:ascii="Times New Roman" w:hAnsi="Times New Roman" w:cs="Times New Roman"/>
          <w:sz w:val="28"/>
          <w:szCs w:val="28"/>
        </w:rPr>
        <w:tab/>
      </w:r>
      <w:r w:rsidR="00143224">
        <w:rPr>
          <w:rFonts w:ascii="Times New Roman" w:hAnsi="Times New Roman" w:cs="Times New Roman"/>
          <w:sz w:val="28"/>
          <w:szCs w:val="28"/>
        </w:rPr>
        <w:tab/>
      </w:r>
      <w:r w:rsidRPr="00A0459A">
        <w:rPr>
          <w:rFonts w:ascii="Times New Roman" w:hAnsi="Times New Roman" w:cs="Times New Roman"/>
          <w:sz w:val="28"/>
          <w:szCs w:val="28"/>
        </w:rPr>
        <w:t xml:space="preserve">Порядок назначения и проведения собрания граждан в целях рассмотрения и обсуждения вопросов внесения инициативных проектов определяется </w:t>
      </w:r>
      <w:r w:rsidRPr="00A0459A">
        <w:rPr>
          <w:rFonts w:ascii="Times New Roman" w:hAnsi="Times New Roman" w:cs="Times New Roman"/>
          <w:sz w:val="28"/>
          <w:szCs w:val="28"/>
        </w:rPr>
        <w:lastRenderedPageBreak/>
        <w:t>нормативным правовым актом представительного органа муниципального образования.»</w:t>
      </w:r>
      <w:r>
        <w:rPr>
          <w:sz w:val="28"/>
          <w:szCs w:val="28"/>
        </w:rPr>
        <w:t>.</w:t>
      </w:r>
    </w:p>
    <w:p w:rsidR="00A0459A" w:rsidRDefault="00143224" w:rsidP="00A0459A">
      <w:pPr>
        <w:autoSpaceDE w:val="0"/>
        <w:autoSpaceDN w:val="0"/>
        <w:adjustRightInd w:val="0"/>
        <w:ind w:firstLine="697"/>
        <w:jc w:val="both"/>
        <w:rPr>
          <w:rFonts w:ascii="Times New Roman" w:hAnsi="Times New Roman" w:cs="Times New Roman"/>
          <w:sz w:val="28"/>
          <w:szCs w:val="28"/>
        </w:rPr>
      </w:pPr>
      <w:r w:rsidRPr="00143224">
        <w:rPr>
          <w:rFonts w:ascii="Times New Roman" w:hAnsi="Times New Roman" w:cs="Times New Roman"/>
          <w:sz w:val="28"/>
          <w:szCs w:val="28"/>
        </w:rPr>
        <w:t>2</w:t>
      </w:r>
      <w:r w:rsidR="00A0459A" w:rsidRPr="00143224">
        <w:rPr>
          <w:rFonts w:ascii="Times New Roman" w:hAnsi="Times New Roman" w:cs="Times New Roman"/>
          <w:sz w:val="28"/>
          <w:szCs w:val="28"/>
        </w:rPr>
        <w:t xml:space="preserve">. Настоящее Решение вступает в силу после его официального опубликования в </w:t>
      </w:r>
      <w:r w:rsidRPr="00143224">
        <w:rPr>
          <w:rFonts w:ascii="Times New Roman" w:hAnsi="Times New Roman" w:cs="Times New Roman"/>
          <w:sz w:val="28"/>
          <w:szCs w:val="28"/>
        </w:rPr>
        <w:t>печатном издании «Ведомости муниципальных органов поселок Большая Мурта»</w:t>
      </w:r>
      <w:r w:rsidR="00A0459A" w:rsidRPr="00143224">
        <w:rPr>
          <w:rFonts w:ascii="Times New Roman" w:hAnsi="Times New Roman" w:cs="Times New Roman"/>
          <w:sz w:val="28"/>
          <w:szCs w:val="28"/>
        </w:rPr>
        <w:t>, но не ранее 1 января 2021 года.</w:t>
      </w: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Pr="006F18F6" w:rsidRDefault="00143224" w:rsidP="00143224">
      <w:pPr>
        <w:tabs>
          <w:tab w:val="left" w:pos="2835"/>
          <w:tab w:val="center" w:pos="5335"/>
        </w:tabs>
        <w:spacing w:after="0" w:line="240" w:lineRule="auto"/>
        <w:ind w:right="-108"/>
        <w:jc w:val="both"/>
        <w:outlineLvl w:val="0"/>
        <w:rPr>
          <w:rFonts w:ascii="Times New Roman" w:hAnsi="Times New Roman" w:cs="Times New Roman"/>
          <w:sz w:val="28"/>
          <w:szCs w:val="28"/>
        </w:rPr>
      </w:pPr>
      <w:r>
        <w:rPr>
          <w:rFonts w:ascii="Times New Roman" w:hAnsi="Times New Roman" w:cs="Times New Roman"/>
          <w:sz w:val="28"/>
          <w:szCs w:val="28"/>
        </w:rPr>
        <w:t>П</w:t>
      </w:r>
      <w:r w:rsidRPr="006F18F6">
        <w:rPr>
          <w:rFonts w:ascii="Times New Roman" w:hAnsi="Times New Roman" w:cs="Times New Roman"/>
          <w:sz w:val="28"/>
          <w:szCs w:val="28"/>
        </w:rPr>
        <w:t xml:space="preserve">редседатель Большемуртинского </w:t>
      </w:r>
    </w:p>
    <w:p w:rsidR="00143224" w:rsidRDefault="00143224" w:rsidP="00143224">
      <w:pPr>
        <w:tabs>
          <w:tab w:val="left" w:pos="2835"/>
          <w:tab w:val="center" w:pos="5335"/>
        </w:tabs>
        <w:spacing w:after="0" w:line="240" w:lineRule="auto"/>
        <w:ind w:right="-108"/>
        <w:jc w:val="both"/>
        <w:outlineLvl w:val="0"/>
        <w:rPr>
          <w:rFonts w:ascii="Times New Roman" w:hAnsi="Times New Roman" w:cs="Times New Roman"/>
          <w:sz w:val="28"/>
          <w:szCs w:val="28"/>
        </w:rPr>
      </w:pPr>
      <w:r w:rsidRPr="006F18F6">
        <w:rPr>
          <w:rFonts w:ascii="Times New Roman" w:hAnsi="Times New Roman" w:cs="Times New Roman"/>
          <w:sz w:val="28"/>
          <w:szCs w:val="28"/>
        </w:rPr>
        <w:t>п</w:t>
      </w:r>
      <w:r>
        <w:rPr>
          <w:rFonts w:ascii="Times New Roman" w:hAnsi="Times New Roman" w:cs="Times New Roman"/>
          <w:sz w:val="28"/>
          <w:szCs w:val="28"/>
        </w:rPr>
        <w:t>оселкового Совета депутатов</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О. И. Скроботова</w:t>
      </w:r>
    </w:p>
    <w:p w:rsidR="00143224" w:rsidRDefault="00143224" w:rsidP="00143224">
      <w:pPr>
        <w:tabs>
          <w:tab w:val="left" w:pos="2835"/>
          <w:tab w:val="center" w:pos="5335"/>
        </w:tabs>
        <w:spacing w:after="0" w:line="240" w:lineRule="auto"/>
        <w:ind w:right="-108"/>
        <w:jc w:val="both"/>
        <w:outlineLvl w:val="0"/>
        <w:rPr>
          <w:rFonts w:ascii="Times New Roman" w:hAnsi="Times New Roman" w:cs="Times New Roman"/>
          <w:sz w:val="28"/>
          <w:szCs w:val="28"/>
        </w:rPr>
      </w:pPr>
    </w:p>
    <w:p w:rsidR="00143224" w:rsidRDefault="00143224" w:rsidP="00143224">
      <w:pPr>
        <w:tabs>
          <w:tab w:val="left" w:pos="2835"/>
          <w:tab w:val="center" w:pos="5335"/>
        </w:tabs>
        <w:spacing w:after="0" w:line="240" w:lineRule="auto"/>
        <w:ind w:right="-108"/>
        <w:jc w:val="both"/>
        <w:outlineLvl w:val="0"/>
        <w:rPr>
          <w:rFonts w:ascii="Times New Roman" w:hAnsi="Times New Roman" w:cs="Times New Roman"/>
          <w:sz w:val="28"/>
          <w:szCs w:val="28"/>
        </w:rPr>
      </w:pPr>
    </w:p>
    <w:p w:rsidR="00143224" w:rsidRPr="00B00B04" w:rsidRDefault="00143224" w:rsidP="00143224">
      <w:pPr>
        <w:tabs>
          <w:tab w:val="left" w:pos="2835"/>
          <w:tab w:val="center" w:pos="5335"/>
        </w:tabs>
        <w:ind w:right="-109"/>
        <w:jc w:val="both"/>
        <w:outlineLvl w:val="0"/>
        <w:rPr>
          <w:rFonts w:ascii="Times New Roman" w:hAnsi="Times New Roman" w:cs="Times New Roman"/>
          <w:sz w:val="28"/>
          <w:szCs w:val="28"/>
        </w:rPr>
      </w:pPr>
      <w:r>
        <w:rPr>
          <w:rFonts w:ascii="Times New Roman" w:hAnsi="Times New Roman" w:cs="Times New Roman"/>
          <w:sz w:val="28"/>
          <w:szCs w:val="28"/>
        </w:rPr>
        <w:t>Глава поселка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А.В. Котыхов</w:t>
      </w: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A0459A">
      <w:pPr>
        <w:autoSpaceDE w:val="0"/>
        <w:autoSpaceDN w:val="0"/>
        <w:adjustRightInd w:val="0"/>
        <w:ind w:firstLine="697"/>
        <w:jc w:val="both"/>
        <w:rPr>
          <w:rFonts w:ascii="Times New Roman" w:hAnsi="Times New Roman" w:cs="Times New Roman"/>
          <w:sz w:val="28"/>
          <w:szCs w:val="28"/>
        </w:rPr>
      </w:pPr>
    </w:p>
    <w:p w:rsidR="00143224" w:rsidRDefault="00143224" w:rsidP="005E41C5">
      <w:pPr>
        <w:spacing w:after="0" w:line="240" w:lineRule="auto"/>
        <w:ind w:right="-950"/>
        <w:outlineLvl w:val="0"/>
        <w:rPr>
          <w:rFonts w:ascii="Times New Roman" w:eastAsia="Times New Roman" w:hAnsi="Times New Roman" w:cs="Times New Roman"/>
          <w:b/>
          <w:sz w:val="28"/>
          <w:szCs w:val="28"/>
        </w:rPr>
      </w:pPr>
    </w:p>
    <w:p w:rsidR="00541E12" w:rsidRDefault="00541E12" w:rsidP="00E2403B">
      <w:pPr>
        <w:spacing w:after="0" w:line="240" w:lineRule="auto"/>
        <w:ind w:left="-567" w:right="-950" w:firstLine="207"/>
        <w:jc w:val="center"/>
        <w:outlineLvl w:val="0"/>
        <w:rPr>
          <w:rFonts w:ascii="Times New Roman" w:eastAsia="Times New Roman" w:hAnsi="Times New Roman" w:cs="Times New Roman"/>
          <w:b/>
          <w:sz w:val="28"/>
          <w:szCs w:val="28"/>
        </w:rPr>
      </w:pPr>
    </w:p>
    <w:p w:rsidR="00FA0CE7" w:rsidRPr="00FA0CE7" w:rsidRDefault="00FA0CE7" w:rsidP="00E2403B">
      <w:pPr>
        <w:spacing w:after="0" w:line="240" w:lineRule="auto"/>
        <w:ind w:left="-567" w:right="-950" w:firstLine="207"/>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lastRenderedPageBreak/>
        <w:t>РОССИЙСКАЯ ФЕДЕРАЦИЯ</w:t>
      </w:r>
    </w:p>
    <w:p w:rsidR="00FA0CE7" w:rsidRPr="00FA0CE7" w:rsidRDefault="00FA0CE7" w:rsidP="00E2403B">
      <w:pPr>
        <w:spacing w:after="0" w:line="240" w:lineRule="auto"/>
        <w:ind w:left="-567" w:right="-950" w:firstLine="207"/>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КРАСНОЯРСКИЙ КРАЙ</w:t>
      </w:r>
    </w:p>
    <w:p w:rsidR="00FA0CE7" w:rsidRPr="00FA0CE7" w:rsidRDefault="00FA0CE7" w:rsidP="00E2403B">
      <w:pPr>
        <w:spacing w:after="0" w:line="240" w:lineRule="auto"/>
        <w:ind w:left="-360" w:right="-950"/>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БОЛЬШЕМУРТИНСКИЙ РАЙОН</w:t>
      </w:r>
    </w:p>
    <w:p w:rsidR="00FA0CE7" w:rsidRPr="00FA0CE7" w:rsidRDefault="00FA0CE7" w:rsidP="00E2403B">
      <w:pPr>
        <w:spacing w:after="0" w:line="240" w:lineRule="auto"/>
        <w:ind w:left="-360" w:right="-720"/>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БОЛЬШЕМУРТИНСКИЙ ПОСЕЛКОВЫЙ СОВЕТ ДЕПУТАТОВ</w:t>
      </w:r>
    </w:p>
    <w:p w:rsidR="00FA0CE7" w:rsidRPr="00FA0CE7" w:rsidRDefault="00FA0CE7" w:rsidP="00E2403B">
      <w:pPr>
        <w:spacing w:after="0" w:line="240" w:lineRule="auto"/>
        <w:ind w:left="-360" w:right="-720"/>
        <w:jc w:val="center"/>
        <w:outlineLvl w:val="0"/>
        <w:rPr>
          <w:rFonts w:ascii="Times New Roman" w:eastAsia="Times New Roman" w:hAnsi="Times New Roman" w:cs="Times New Roman"/>
          <w:b/>
          <w:sz w:val="28"/>
          <w:szCs w:val="28"/>
        </w:rPr>
      </w:pPr>
    </w:p>
    <w:p w:rsidR="00FA0CE7" w:rsidRPr="00FA0CE7" w:rsidRDefault="00FA0CE7" w:rsidP="00E2403B">
      <w:pPr>
        <w:spacing w:after="0" w:line="240" w:lineRule="auto"/>
        <w:ind w:left="-567" w:right="-950" w:firstLine="567"/>
        <w:jc w:val="center"/>
        <w:rPr>
          <w:rFonts w:ascii="Times New Roman" w:eastAsia="Times New Roman" w:hAnsi="Times New Roman" w:cs="Times New Roman"/>
          <w:b/>
          <w:sz w:val="28"/>
          <w:szCs w:val="28"/>
        </w:rPr>
      </w:pPr>
    </w:p>
    <w:p w:rsidR="00FA0CE7" w:rsidRPr="00FA0CE7" w:rsidRDefault="00FA0CE7" w:rsidP="00E2403B">
      <w:pPr>
        <w:tabs>
          <w:tab w:val="left" w:pos="2835"/>
          <w:tab w:val="center" w:pos="5335"/>
        </w:tabs>
        <w:spacing w:after="0" w:line="240" w:lineRule="auto"/>
        <w:ind w:left="-567" w:right="-950" w:firstLine="567"/>
        <w:jc w:val="center"/>
        <w:outlineLvl w:val="0"/>
        <w:rPr>
          <w:rFonts w:ascii="Times New Roman" w:eastAsia="Times New Roman" w:hAnsi="Times New Roman" w:cs="Times New Roman"/>
          <w:b/>
          <w:sz w:val="28"/>
          <w:szCs w:val="28"/>
        </w:rPr>
      </w:pPr>
      <w:r w:rsidRPr="00FA0CE7">
        <w:rPr>
          <w:rFonts w:ascii="Times New Roman" w:eastAsia="Times New Roman" w:hAnsi="Times New Roman" w:cs="Times New Roman"/>
          <w:b/>
          <w:sz w:val="28"/>
          <w:szCs w:val="28"/>
        </w:rPr>
        <w:t>Р Е Ш Е Н И Е</w:t>
      </w:r>
    </w:p>
    <w:p w:rsidR="00FA0CE7" w:rsidRPr="00FA0CE7" w:rsidRDefault="00FA0CE7" w:rsidP="00E2403B">
      <w:pPr>
        <w:tabs>
          <w:tab w:val="left" w:pos="2835"/>
          <w:tab w:val="center" w:pos="5335"/>
        </w:tabs>
        <w:spacing w:after="0" w:line="240" w:lineRule="auto"/>
        <w:ind w:left="-567" w:right="-950" w:firstLine="567"/>
        <w:jc w:val="center"/>
        <w:outlineLvl w:val="0"/>
        <w:rPr>
          <w:rFonts w:ascii="Times New Roman" w:eastAsia="Times New Roman" w:hAnsi="Times New Roman" w:cs="Times New Roman"/>
          <w:b/>
          <w:sz w:val="28"/>
          <w:szCs w:val="28"/>
        </w:rPr>
      </w:pPr>
    </w:p>
    <w:p w:rsidR="00FA0CE7" w:rsidRPr="00FA0CE7" w:rsidRDefault="00FA0CE7" w:rsidP="00E2403B">
      <w:pPr>
        <w:tabs>
          <w:tab w:val="left" w:pos="2835"/>
          <w:tab w:val="center" w:pos="5335"/>
        </w:tabs>
        <w:spacing w:after="0" w:line="240" w:lineRule="auto"/>
        <w:ind w:left="-567" w:right="-950" w:firstLine="567"/>
        <w:jc w:val="center"/>
        <w:outlineLvl w:val="0"/>
        <w:rPr>
          <w:rFonts w:ascii="Times New Roman" w:eastAsia="Times New Roman" w:hAnsi="Times New Roman" w:cs="Times New Roman"/>
          <w:b/>
          <w:sz w:val="28"/>
          <w:szCs w:val="28"/>
        </w:rPr>
      </w:pPr>
    </w:p>
    <w:p w:rsidR="00FA0CE7" w:rsidRPr="00FA0CE7" w:rsidRDefault="00FA0CE7" w:rsidP="00E2403B">
      <w:pPr>
        <w:tabs>
          <w:tab w:val="left" w:pos="2835"/>
          <w:tab w:val="center" w:pos="5335"/>
        </w:tabs>
        <w:spacing w:after="0" w:line="240" w:lineRule="auto"/>
        <w:ind w:right="-950"/>
        <w:jc w:val="center"/>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 xml:space="preserve">24.  04.   2006г.                      пгт. Большая Мурта      </w:t>
      </w:r>
      <w:r w:rsidR="00143224">
        <w:rPr>
          <w:rFonts w:ascii="Times New Roman" w:eastAsia="Times New Roman" w:hAnsi="Times New Roman" w:cs="Times New Roman"/>
          <w:sz w:val="28"/>
          <w:szCs w:val="28"/>
        </w:rPr>
        <w:t xml:space="preserve">           </w:t>
      </w:r>
      <w:r w:rsidRPr="00FA0CE7">
        <w:rPr>
          <w:rFonts w:ascii="Times New Roman" w:eastAsia="Times New Roman" w:hAnsi="Times New Roman" w:cs="Times New Roman"/>
          <w:sz w:val="28"/>
          <w:szCs w:val="28"/>
        </w:rPr>
        <w:t xml:space="preserve">   № 15-49</w:t>
      </w:r>
    </w:p>
    <w:p w:rsidR="00FA0CE7" w:rsidRPr="00FA0CE7" w:rsidRDefault="00FA0CE7" w:rsidP="00FA0CE7">
      <w:pPr>
        <w:tabs>
          <w:tab w:val="left" w:pos="2835"/>
          <w:tab w:val="center" w:pos="5335"/>
        </w:tabs>
        <w:spacing w:after="0" w:line="240" w:lineRule="auto"/>
        <w:ind w:left="-567" w:right="-950" w:firstLine="567"/>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 xml:space="preserve">  </w:t>
      </w:r>
    </w:p>
    <w:p w:rsidR="00FA0CE7" w:rsidRPr="00FA0CE7" w:rsidRDefault="00FA0CE7" w:rsidP="00FA0CE7">
      <w:pPr>
        <w:tabs>
          <w:tab w:val="left" w:pos="2835"/>
          <w:tab w:val="center" w:pos="5335"/>
        </w:tabs>
        <w:spacing w:after="0" w:line="240" w:lineRule="auto"/>
        <w:ind w:left="-567" w:right="-950" w:firstLine="567"/>
        <w:outlineLvl w:val="0"/>
        <w:rPr>
          <w:rFonts w:ascii="Times New Roman" w:eastAsia="Times New Roman" w:hAnsi="Times New Roman" w:cs="Times New Roman"/>
          <w:b/>
          <w:sz w:val="28"/>
          <w:szCs w:val="28"/>
        </w:rPr>
      </w:pPr>
    </w:p>
    <w:p w:rsidR="00FA0CE7" w:rsidRPr="00FA0CE7" w:rsidRDefault="00FA0CE7" w:rsidP="00FA0CE7">
      <w:pPr>
        <w:tabs>
          <w:tab w:val="left" w:pos="2835"/>
          <w:tab w:val="center" w:pos="5335"/>
        </w:tabs>
        <w:spacing w:after="0" w:line="240" w:lineRule="auto"/>
        <w:ind w:right="-950"/>
        <w:jc w:val="both"/>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О Положении о порядке организации и проведения</w:t>
      </w:r>
    </w:p>
    <w:p w:rsidR="00FA0CE7" w:rsidRPr="00FA0CE7" w:rsidRDefault="00FA0CE7" w:rsidP="00FA0CE7">
      <w:pPr>
        <w:tabs>
          <w:tab w:val="left" w:pos="2835"/>
          <w:tab w:val="center" w:pos="5335"/>
        </w:tabs>
        <w:spacing w:after="0" w:line="240" w:lineRule="auto"/>
        <w:ind w:right="-950"/>
        <w:jc w:val="both"/>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собраний, конференций граждан в поселке Большая Мурта.</w:t>
      </w:r>
    </w:p>
    <w:p w:rsidR="00FA0CE7" w:rsidRPr="00FA0CE7" w:rsidRDefault="00FA0CE7" w:rsidP="00FA0CE7">
      <w:pPr>
        <w:tabs>
          <w:tab w:val="left" w:pos="2835"/>
          <w:tab w:val="center" w:pos="5335"/>
        </w:tabs>
        <w:spacing w:after="0" w:line="240" w:lineRule="auto"/>
        <w:ind w:right="-950"/>
        <w:outlineLvl w:val="0"/>
        <w:rPr>
          <w:rFonts w:ascii="Times New Roman" w:eastAsia="Times New Roman" w:hAnsi="Times New Roman" w:cs="Times New Roman"/>
          <w:sz w:val="28"/>
          <w:szCs w:val="28"/>
        </w:rPr>
      </w:pPr>
    </w:p>
    <w:p w:rsidR="00FA0CE7" w:rsidRPr="00FA0CE7" w:rsidRDefault="00FA0CE7" w:rsidP="00FA0CE7">
      <w:pPr>
        <w:tabs>
          <w:tab w:val="left" w:pos="2835"/>
          <w:tab w:val="center" w:pos="5335"/>
        </w:tabs>
        <w:spacing w:after="0" w:line="240" w:lineRule="auto"/>
        <w:ind w:right="-950"/>
        <w:outlineLvl w:val="0"/>
        <w:rPr>
          <w:rFonts w:ascii="Times New Roman" w:eastAsia="Times New Roman" w:hAnsi="Times New Roman" w:cs="Times New Roman"/>
          <w:sz w:val="28"/>
          <w:szCs w:val="28"/>
        </w:rPr>
      </w:pPr>
    </w:p>
    <w:p w:rsidR="00FA0CE7" w:rsidRPr="00FA0CE7" w:rsidRDefault="00FA0CE7" w:rsidP="00FA0CE7">
      <w:pPr>
        <w:tabs>
          <w:tab w:val="left" w:pos="2835"/>
          <w:tab w:val="center" w:pos="5335"/>
        </w:tabs>
        <w:spacing w:after="0" w:line="240" w:lineRule="auto"/>
        <w:ind w:right="-950"/>
        <w:outlineLvl w:val="0"/>
        <w:rPr>
          <w:rFonts w:ascii="Times New Roman" w:eastAsia="Times New Roman" w:hAnsi="Times New Roman" w:cs="Times New Roman"/>
          <w:sz w:val="28"/>
          <w:szCs w:val="28"/>
        </w:rPr>
      </w:pPr>
    </w:p>
    <w:p w:rsidR="00FA0CE7" w:rsidRPr="00FA0CE7" w:rsidRDefault="00FA0CE7" w:rsidP="00FA0CE7">
      <w:pPr>
        <w:tabs>
          <w:tab w:val="left" w:pos="2835"/>
          <w:tab w:val="center" w:pos="5335"/>
        </w:tabs>
        <w:spacing w:after="0" w:line="240" w:lineRule="auto"/>
        <w:ind w:right="-109"/>
        <w:jc w:val="both"/>
        <w:outlineLvl w:val="0"/>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 xml:space="preserve">         В соответствии со статьей  30 Федерального закона от 06.10.2003г. № 131-ФЗ «Об общих принципах организации местного самоуправления в Российской Федерации», статьями 20, 24, 33  Устава поселка Большая Мурта,  Большемуртинский поселковый Совет депутатов РЕШИЛ:</w:t>
      </w:r>
    </w:p>
    <w:p w:rsidR="00FA0CE7" w:rsidRPr="00FA0CE7" w:rsidRDefault="00FA0CE7" w:rsidP="00FA0CE7">
      <w:pPr>
        <w:spacing w:after="0" w:line="240" w:lineRule="auto"/>
        <w:rPr>
          <w:rFonts w:ascii="Times New Roman" w:eastAsia="Times New Roman" w:hAnsi="Times New Roman" w:cs="Times New Roman"/>
          <w:sz w:val="20"/>
          <w:szCs w:val="28"/>
        </w:rPr>
      </w:pPr>
    </w:p>
    <w:p w:rsidR="00FA0CE7" w:rsidRPr="00FA0CE7" w:rsidRDefault="00FA0CE7" w:rsidP="00FA0CE7">
      <w:pPr>
        <w:spacing w:after="0" w:line="240" w:lineRule="auto"/>
        <w:jc w:val="both"/>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 xml:space="preserve">            1. Утвердить Положение о порядке организации и проведения собраний, конференций граждан в поселке Большая Мурта согласно приложению № 1.</w:t>
      </w:r>
    </w:p>
    <w:p w:rsidR="00FA0CE7" w:rsidRPr="00FA0CE7" w:rsidRDefault="00FA0CE7" w:rsidP="00FA0CE7">
      <w:pPr>
        <w:spacing w:after="0" w:line="240" w:lineRule="auto"/>
        <w:rPr>
          <w:rFonts w:ascii="Times New Roman" w:eastAsia="Times New Roman" w:hAnsi="Times New Roman" w:cs="Times New Roman"/>
          <w:sz w:val="28"/>
          <w:szCs w:val="28"/>
        </w:rPr>
      </w:pPr>
      <w:r w:rsidRPr="00FA0CE7">
        <w:rPr>
          <w:rFonts w:ascii="Times New Roman" w:eastAsia="Times New Roman" w:hAnsi="Times New Roman" w:cs="Times New Roman"/>
          <w:sz w:val="20"/>
          <w:szCs w:val="28"/>
        </w:rPr>
        <w:t xml:space="preserve">                 </w:t>
      </w:r>
      <w:r w:rsidRPr="00FA0CE7">
        <w:rPr>
          <w:rFonts w:ascii="Times New Roman" w:eastAsia="Times New Roman" w:hAnsi="Times New Roman" w:cs="Times New Roman"/>
          <w:sz w:val="28"/>
          <w:szCs w:val="28"/>
        </w:rPr>
        <w:t>2. Решение вступает в силу со дня, следующего за днем опубликования настоящего решения в газете «Новое время».</w:t>
      </w:r>
    </w:p>
    <w:p w:rsidR="00FA0CE7" w:rsidRPr="00FA0CE7" w:rsidRDefault="00FA0CE7" w:rsidP="00FA0CE7">
      <w:pPr>
        <w:spacing w:after="0" w:line="240" w:lineRule="auto"/>
        <w:rPr>
          <w:rFonts w:ascii="Times New Roman" w:eastAsia="Times New Roman" w:hAnsi="Times New Roman" w:cs="Times New Roman"/>
          <w:sz w:val="28"/>
          <w:szCs w:val="28"/>
        </w:rPr>
      </w:pPr>
    </w:p>
    <w:p w:rsidR="00FA0CE7" w:rsidRPr="00FA0CE7" w:rsidRDefault="00FA0CE7" w:rsidP="00FA0CE7">
      <w:pPr>
        <w:spacing w:after="0" w:line="240" w:lineRule="auto"/>
        <w:rPr>
          <w:rFonts w:ascii="Times New Roman" w:eastAsia="Times New Roman" w:hAnsi="Times New Roman" w:cs="Times New Roman"/>
          <w:sz w:val="28"/>
          <w:szCs w:val="28"/>
        </w:rPr>
      </w:pPr>
    </w:p>
    <w:p w:rsidR="00FA0CE7" w:rsidRPr="00FA0CE7" w:rsidRDefault="00FA0CE7" w:rsidP="00FA0CE7">
      <w:pPr>
        <w:spacing w:after="0" w:line="240" w:lineRule="auto"/>
        <w:rPr>
          <w:rFonts w:ascii="Times New Roman" w:eastAsia="Times New Roman" w:hAnsi="Times New Roman" w:cs="Times New Roman"/>
          <w:sz w:val="28"/>
          <w:szCs w:val="28"/>
        </w:rPr>
      </w:pPr>
    </w:p>
    <w:p w:rsidR="00FA0CE7" w:rsidRPr="00FA0CE7" w:rsidRDefault="00FA0CE7" w:rsidP="00FA0CE7">
      <w:pPr>
        <w:spacing w:after="0" w:line="240" w:lineRule="auto"/>
        <w:rPr>
          <w:rFonts w:ascii="Times New Roman" w:eastAsia="Times New Roman" w:hAnsi="Times New Roman" w:cs="Times New Roman"/>
          <w:sz w:val="28"/>
          <w:szCs w:val="28"/>
        </w:rPr>
      </w:pPr>
      <w:r w:rsidRPr="00FA0CE7">
        <w:rPr>
          <w:rFonts w:ascii="Times New Roman" w:eastAsia="Times New Roman" w:hAnsi="Times New Roman" w:cs="Times New Roman"/>
          <w:sz w:val="28"/>
          <w:szCs w:val="28"/>
        </w:rPr>
        <w:t>Глава поселка                                                                                         В.А. Миллер</w:t>
      </w:r>
    </w:p>
    <w:p w:rsidR="00B8249F" w:rsidRDefault="00B8249F"/>
    <w:p w:rsidR="00FA0CE7" w:rsidRDefault="00FA0CE7"/>
    <w:p w:rsidR="00FA0CE7" w:rsidRDefault="00FA0CE7"/>
    <w:p w:rsidR="00FA0CE7" w:rsidRDefault="00FA0CE7"/>
    <w:p w:rsidR="00FA0CE7" w:rsidRDefault="00FA0CE7"/>
    <w:p w:rsidR="00FA0CE7" w:rsidRDefault="00FA0CE7"/>
    <w:p w:rsidR="00FA0CE7" w:rsidRDefault="00FA0CE7"/>
    <w:p w:rsidR="00143224" w:rsidRDefault="00143224"/>
    <w:p w:rsidR="00541E12" w:rsidRDefault="00FA0CE7" w:rsidP="00FA0CE7">
      <w:pPr>
        <w:spacing w:after="0" w:line="240" w:lineRule="auto"/>
        <w:ind w:left="-720" w:right="-902" w:firstLine="709"/>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 xml:space="preserve">         </w:t>
      </w:r>
      <w:r w:rsidR="00143224">
        <w:rPr>
          <w:rFonts w:ascii="Times New Roman" w:eastAsia="Times New Roman" w:hAnsi="Times New Roman" w:cs="Times New Roman"/>
          <w:b/>
          <w:sz w:val="28"/>
          <w:szCs w:val="28"/>
          <w:lang w:eastAsia="en-US"/>
        </w:rPr>
        <w:t xml:space="preserve">                      </w:t>
      </w:r>
    </w:p>
    <w:p w:rsidR="00FA0CE7" w:rsidRPr="00FA0CE7" w:rsidRDefault="00541E12" w:rsidP="00FA0CE7">
      <w:pPr>
        <w:spacing w:after="0" w:line="240" w:lineRule="auto"/>
        <w:ind w:left="-720" w:right="-902" w:firstLine="709"/>
        <w:jc w:val="center"/>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lastRenderedPageBreak/>
        <w:t xml:space="preserve">                              </w:t>
      </w:r>
      <w:r w:rsidR="00143224">
        <w:rPr>
          <w:rFonts w:ascii="Times New Roman" w:eastAsia="Times New Roman" w:hAnsi="Times New Roman" w:cs="Times New Roman"/>
          <w:b/>
          <w:sz w:val="28"/>
          <w:szCs w:val="28"/>
          <w:lang w:eastAsia="en-US"/>
        </w:rPr>
        <w:t xml:space="preserve"> </w:t>
      </w:r>
      <w:r w:rsidR="00FA0CE7">
        <w:rPr>
          <w:rFonts w:ascii="Times New Roman" w:eastAsia="Times New Roman" w:hAnsi="Times New Roman" w:cs="Times New Roman"/>
          <w:b/>
          <w:sz w:val="28"/>
          <w:szCs w:val="28"/>
          <w:lang w:eastAsia="en-US"/>
        </w:rPr>
        <w:t xml:space="preserve"> </w:t>
      </w:r>
      <w:r w:rsidR="00FA0CE7" w:rsidRPr="00FA0CE7">
        <w:rPr>
          <w:rFonts w:ascii="Times New Roman" w:eastAsia="Times New Roman" w:hAnsi="Times New Roman" w:cs="Times New Roman"/>
          <w:sz w:val="28"/>
          <w:szCs w:val="28"/>
          <w:lang w:eastAsia="en-US"/>
        </w:rPr>
        <w:t>Приложение 1</w:t>
      </w:r>
    </w:p>
    <w:p w:rsidR="00FA0CE7" w:rsidRPr="00FA0CE7" w:rsidRDefault="00FA0CE7" w:rsidP="00FA0CE7">
      <w:pPr>
        <w:spacing w:after="0" w:line="240" w:lineRule="auto"/>
        <w:ind w:left="-720" w:right="-902" w:firstLine="709"/>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t xml:space="preserve">          </w:t>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t xml:space="preserve">         </w:t>
      </w:r>
      <w:r>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 xml:space="preserve"> к решению Большемуртинского</w:t>
      </w:r>
    </w:p>
    <w:p w:rsidR="00FA0CE7" w:rsidRPr="00FA0CE7" w:rsidRDefault="00FA0CE7" w:rsidP="00FA0CE7">
      <w:pPr>
        <w:spacing w:after="0" w:line="240" w:lineRule="auto"/>
        <w:ind w:left="-720" w:right="-902" w:firstLine="709"/>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 xml:space="preserve">                                                                                  поселкового Совета депутатов</w:t>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r>
      <w:r w:rsidRPr="00FA0CE7">
        <w:rPr>
          <w:rFonts w:ascii="Times New Roman" w:eastAsia="Times New Roman" w:hAnsi="Times New Roman" w:cs="Times New Roman"/>
          <w:sz w:val="28"/>
          <w:szCs w:val="28"/>
          <w:lang w:eastAsia="en-US"/>
        </w:rPr>
        <w:tab/>
        <w:t xml:space="preserve">                                                                     </w:t>
      </w:r>
      <w:r>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 xml:space="preserve">   от </w:t>
      </w:r>
      <w:r w:rsidRPr="00FA0CE7">
        <w:rPr>
          <w:rFonts w:ascii="Times New Roman" w:eastAsia="Times New Roman" w:hAnsi="Times New Roman" w:cs="Times New Roman"/>
          <w:sz w:val="28"/>
          <w:szCs w:val="28"/>
          <w:u w:val="single"/>
          <w:lang w:eastAsia="en-US"/>
        </w:rPr>
        <w:t>24.04.2006г.</w:t>
      </w:r>
      <w:r w:rsidRPr="00FA0CE7">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u w:val="single"/>
          <w:lang w:eastAsia="en-US"/>
        </w:rPr>
        <w:t xml:space="preserve"> 15-49</w:t>
      </w:r>
    </w:p>
    <w:p w:rsidR="00FA0CE7" w:rsidRDefault="00143224" w:rsidP="00FA0CE7">
      <w:pPr>
        <w:spacing w:after="0" w:line="240" w:lineRule="auto"/>
        <w:ind w:right="-902"/>
        <w:rPr>
          <w:rFonts w:ascii="Times New Roman" w:eastAsia="Times New Roman" w:hAnsi="Times New Roman" w:cs="Times New Roman"/>
          <w:sz w:val="28"/>
          <w:szCs w:val="28"/>
          <w:lang w:eastAsia="en-US"/>
        </w:rPr>
      </w:pPr>
      <w:r>
        <w:rPr>
          <w:rFonts w:ascii="Times New Roman" w:eastAsia="Times New Roman" w:hAnsi="Times New Roman" w:cs="Times New Roman"/>
          <w:b/>
          <w:sz w:val="28"/>
          <w:szCs w:val="28"/>
          <w:lang w:eastAsia="en-US"/>
        </w:rPr>
        <w:t xml:space="preserve">                                                                                 </w:t>
      </w:r>
      <w:r w:rsidRPr="00143224">
        <w:rPr>
          <w:rFonts w:ascii="Times New Roman" w:eastAsia="Times New Roman" w:hAnsi="Times New Roman" w:cs="Times New Roman"/>
          <w:sz w:val="28"/>
          <w:szCs w:val="28"/>
          <w:lang w:eastAsia="en-US"/>
        </w:rPr>
        <w:t xml:space="preserve">(в редакции Решения </w:t>
      </w:r>
      <w:r>
        <w:rPr>
          <w:rFonts w:ascii="Times New Roman" w:eastAsia="Times New Roman" w:hAnsi="Times New Roman" w:cs="Times New Roman"/>
          <w:sz w:val="28"/>
          <w:szCs w:val="28"/>
          <w:lang w:eastAsia="en-US"/>
        </w:rPr>
        <w:t xml:space="preserve"> от 2</w:t>
      </w:r>
      <w:r w:rsidR="00541E12">
        <w:rPr>
          <w:rFonts w:ascii="Times New Roman" w:eastAsia="Times New Roman" w:hAnsi="Times New Roman" w:cs="Times New Roman"/>
          <w:sz w:val="28"/>
          <w:szCs w:val="28"/>
          <w:lang w:eastAsia="en-US"/>
        </w:rPr>
        <w:t>3</w:t>
      </w:r>
      <w:r>
        <w:rPr>
          <w:rFonts w:ascii="Times New Roman" w:eastAsia="Times New Roman" w:hAnsi="Times New Roman" w:cs="Times New Roman"/>
          <w:sz w:val="28"/>
          <w:szCs w:val="28"/>
          <w:lang w:eastAsia="en-US"/>
        </w:rPr>
        <w:t>.11.2020</w:t>
      </w:r>
    </w:p>
    <w:p w:rsidR="00143224" w:rsidRPr="00FA0CE7" w:rsidRDefault="00143224" w:rsidP="00FA0CE7">
      <w:pPr>
        <w:spacing w:after="0" w:line="240" w:lineRule="auto"/>
        <w:ind w:right="-902"/>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 xml:space="preserve">                                                                                 №    </w:t>
      </w:r>
      <w:r w:rsidR="00B93F78">
        <w:rPr>
          <w:rFonts w:ascii="Times New Roman" w:eastAsia="Times New Roman" w:hAnsi="Times New Roman" w:cs="Times New Roman"/>
          <w:sz w:val="28"/>
          <w:szCs w:val="28"/>
          <w:lang w:eastAsia="en-US"/>
        </w:rPr>
        <w:t>3-11</w:t>
      </w:r>
      <w:r>
        <w:rPr>
          <w:rFonts w:ascii="Times New Roman" w:eastAsia="Times New Roman" w:hAnsi="Times New Roman" w:cs="Times New Roman"/>
          <w:sz w:val="28"/>
          <w:szCs w:val="28"/>
          <w:lang w:eastAsia="en-US"/>
        </w:rPr>
        <w:t xml:space="preserve"> )</w:t>
      </w:r>
    </w:p>
    <w:p w:rsidR="00FA0CE7" w:rsidRPr="00FA0CE7" w:rsidRDefault="00FA0CE7" w:rsidP="00FA0CE7">
      <w:pPr>
        <w:autoSpaceDE w:val="0"/>
        <w:autoSpaceDN w:val="0"/>
        <w:spacing w:after="0" w:line="240" w:lineRule="auto"/>
        <w:ind w:firstLine="709"/>
        <w:rPr>
          <w:rFonts w:ascii="Times New Roman" w:eastAsia="Times New Roman" w:hAnsi="Times New Roman" w:cs="Times New Roman"/>
          <w:sz w:val="28"/>
          <w:szCs w:val="28"/>
          <w:lang w:eastAsia="en-US"/>
        </w:rPr>
      </w:pPr>
    </w:p>
    <w:p w:rsidR="00FA0CE7" w:rsidRPr="00FA0CE7" w:rsidRDefault="00FA0CE7" w:rsidP="00FA0CE7">
      <w:pPr>
        <w:autoSpaceDE w:val="0"/>
        <w:autoSpaceDN w:val="0"/>
        <w:spacing w:after="0" w:line="240" w:lineRule="auto"/>
        <w:jc w:val="center"/>
        <w:rPr>
          <w:rFonts w:ascii="Times New Roman" w:eastAsia="Times New Roman" w:hAnsi="Times New Roman" w:cs="Times New Roman"/>
          <w:b/>
          <w:bCs/>
          <w:sz w:val="32"/>
          <w:szCs w:val="32"/>
          <w:lang w:eastAsia="en-US"/>
        </w:rPr>
      </w:pPr>
      <w:r w:rsidRPr="00FA0CE7">
        <w:rPr>
          <w:rFonts w:ascii="Times New Roman" w:eastAsia="Times New Roman" w:hAnsi="Times New Roman" w:cs="Times New Roman"/>
          <w:b/>
          <w:bCs/>
          <w:sz w:val="32"/>
          <w:szCs w:val="32"/>
          <w:lang w:eastAsia="en-US"/>
        </w:rPr>
        <w:t>ПОЛОЖЕНИЕ</w:t>
      </w:r>
    </w:p>
    <w:p w:rsidR="00FA0CE7" w:rsidRPr="00FA0CE7" w:rsidRDefault="00FA0CE7" w:rsidP="00FA0CE7">
      <w:pPr>
        <w:autoSpaceDE w:val="0"/>
        <w:autoSpaceDN w:val="0"/>
        <w:spacing w:after="120" w:line="240" w:lineRule="auto"/>
        <w:jc w:val="center"/>
        <w:rPr>
          <w:rFonts w:ascii="Times New Roman" w:eastAsia="Times New Roman" w:hAnsi="Times New Roman" w:cs="Times New Roman"/>
          <w:b/>
          <w:bCs/>
          <w:sz w:val="32"/>
          <w:szCs w:val="32"/>
          <w:lang w:eastAsia="en-US"/>
        </w:rPr>
      </w:pPr>
      <w:r w:rsidRPr="00FA0CE7">
        <w:rPr>
          <w:rFonts w:ascii="Times New Roman" w:eastAsia="Times New Roman" w:hAnsi="Times New Roman" w:cs="Times New Roman"/>
          <w:b/>
          <w:bCs/>
          <w:sz w:val="32"/>
          <w:szCs w:val="32"/>
          <w:lang w:eastAsia="en-US"/>
        </w:rPr>
        <w:t>о порядке организации и проведения собраний, конференций граждан в муниципальном образовании</w:t>
      </w:r>
    </w:p>
    <w:p w:rsidR="00FA0CE7" w:rsidRPr="00FA0CE7" w:rsidRDefault="00FA0CE7" w:rsidP="00FA0CE7">
      <w:pPr>
        <w:autoSpaceDE w:val="0"/>
        <w:autoSpaceDN w:val="0"/>
        <w:spacing w:before="240" w:after="120" w:line="240" w:lineRule="auto"/>
        <w:rPr>
          <w:rFonts w:ascii="Times New Roman" w:eastAsia="Times New Roman" w:hAnsi="Times New Roman" w:cs="Times New Roman"/>
          <w:b/>
          <w:sz w:val="32"/>
          <w:szCs w:val="32"/>
          <w:lang w:eastAsia="en-US"/>
        </w:rPr>
      </w:pPr>
      <w:r>
        <w:rPr>
          <w:rFonts w:ascii="Times New Roman" w:eastAsia="Times New Roman" w:hAnsi="Times New Roman" w:cs="Times New Roman"/>
          <w:b/>
          <w:bCs/>
          <w:sz w:val="32"/>
          <w:szCs w:val="32"/>
          <w:lang w:eastAsia="en-US"/>
        </w:rPr>
        <w:t xml:space="preserve">                                     </w:t>
      </w:r>
      <w:r w:rsidRPr="00FA0CE7">
        <w:rPr>
          <w:rFonts w:ascii="Times New Roman" w:eastAsia="Times New Roman" w:hAnsi="Times New Roman" w:cs="Times New Roman"/>
          <w:b/>
          <w:sz w:val="32"/>
          <w:szCs w:val="32"/>
          <w:lang w:eastAsia="en-US"/>
        </w:rPr>
        <w:t>Глава 1.</w:t>
      </w:r>
      <w:r>
        <w:rPr>
          <w:rFonts w:ascii="Times New Roman" w:eastAsia="Times New Roman" w:hAnsi="Times New Roman" w:cs="Times New Roman"/>
          <w:b/>
          <w:sz w:val="32"/>
          <w:szCs w:val="32"/>
          <w:lang w:eastAsia="en-US"/>
        </w:rPr>
        <w:t xml:space="preserve"> Общ</w:t>
      </w:r>
      <w:r w:rsidRPr="00FA0CE7">
        <w:rPr>
          <w:rFonts w:ascii="Times New Roman" w:eastAsia="Times New Roman" w:hAnsi="Times New Roman" w:cs="Times New Roman"/>
          <w:b/>
          <w:sz w:val="32"/>
          <w:szCs w:val="32"/>
          <w:lang w:eastAsia="en-US"/>
        </w:rPr>
        <w:t>ие положения</w:t>
      </w:r>
    </w:p>
    <w:p w:rsidR="00FA0CE7" w:rsidRPr="00FA0CE7" w:rsidRDefault="00FA0CE7" w:rsidP="00FA0CE7">
      <w:pPr>
        <w:spacing w:after="0" w:line="240" w:lineRule="auto"/>
        <w:ind w:firstLine="709"/>
        <w:jc w:val="both"/>
        <w:rPr>
          <w:rFonts w:ascii="Times New Roman" w:eastAsia="Times New Roman" w:hAnsi="Times New Roman" w:cs="Times New Roman"/>
          <w:sz w:val="28"/>
          <w:szCs w:val="20"/>
          <w:lang w:eastAsia="en-US"/>
        </w:rPr>
      </w:pPr>
      <w:r w:rsidRPr="00FA0CE7">
        <w:rPr>
          <w:rFonts w:ascii="Times New Roman" w:eastAsia="Times New Roman" w:hAnsi="Times New Roman" w:cs="Times New Roman"/>
          <w:sz w:val="28"/>
          <w:szCs w:val="20"/>
          <w:lang w:eastAsia="en-US"/>
        </w:rPr>
        <w:t>Настоящее Положение в соответствии с Конституцией РФ, Федеральным законом от 06 октября  2003г. № 131-ФЗ «Об организации местного самоуправления в Российской Федерации», Уставом поселка Большая Мурта регулирует порядок организации  и проведения собраний и конференций граждан по месту их жительства  с целью осуществления местного самоуправления.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 xml:space="preserve"> Данное  Положение  не распространяется на собрания и конференции граждан, проводимые в общественных объединениях, трудовых и учебных коллективах, жилищных товариществах и кооперативах, других организациях, на собрания, проводимые в качестве мирных массовых акций населения, а также на собрания, порядок проведения которых регулируется иным специальным законодательством.</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1. Понятие собрания, конференции граждан и правовая основа их проведения</w:t>
      </w:r>
    </w:p>
    <w:p w:rsidR="00143224" w:rsidRDefault="00143224"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Собрание граждан в поселке Большая Мурта (далее - собрание) - совместное заседание (присутствие) граждан для обсуждения вопросов, относящихся к ведению местного самоуправления, и их непосредственного решения и (или) выражения мнения по ним,</w:t>
      </w:r>
      <w:r>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sz w:val="28"/>
          <w:szCs w:val="28"/>
          <w:lang w:eastAsia="en-US"/>
        </w:rPr>
        <w:t xml:space="preserve"> для выявления мнения населения по вопросам, относящимся к ведению орга</w:t>
      </w:r>
      <w:r>
        <w:rPr>
          <w:rFonts w:ascii="Times New Roman" w:eastAsia="Times New Roman" w:hAnsi="Times New Roman" w:cs="Times New Roman"/>
          <w:sz w:val="28"/>
          <w:szCs w:val="28"/>
          <w:lang w:eastAsia="en-US"/>
        </w:rPr>
        <w:t>нов государственной власти края, обсуждения вопросов внесения инициативных проектов и их рассмотрения.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Конференция граждан в поселке Большая Мурта  (далее - конференция) - совместное заседание представителей (делегатов), избранных гражданами по месту жительства, для обсуждения вопросов, относящихся к ведению местного самоуправления, и их непосредственного решения и (или) выражения мнения по ним, а также для выявления мнения населения по вопросам, относящимся к ведению органов государственной власти края.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Собрания, конференции граждан  могут проводиться  как на всей территории  поселка так и на части территории  поселка ( Микрорайонов, кварталов, улиц, дворов и других внутри поселковых территориях).</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lastRenderedPageBreak/>
        <w:t>Право граждан   на участие  в собраниях, конференциях не может быть ограничено в зависимости от происхождения, социального и имущественного положения, расовой и национальной принадлежности, пола, языка, отношения к религии, принадлежности к 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Граждане участвуют в собраниях, конференциях добровольно и свободно. Никто не вправе оказывать принудительное воздействие на граждан с целью участия или неучастия в собрании, конференции, а также на их свободное волеизъявление.</w:t>
      </w:r>
    </w:p>
    <w:p w:rsid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Право на участие  в собраниях, конференция по месту жительства имеют жители поселка Большая Мурта, обладающие избирательным правом и постоянно проживающие на данной территории или  имеющие на ней недвижимое имущество на праве собственности.</w:t>
      </w:r>
    </w:p>
    <w:p w:rsidR="00143224" w:rsidRPr="00FA0CE7" w:rsidRDefault="00143224"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A0459A">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A0459A">
        <w:rPr>
          <w:rFonts w:ascii="Times New Roman" w:hAnsi="Times New Roman" w:cs="Times New Roman"/>
          <w:sz w:val="28"/>
          <w:szCs w:val="28"/>
        </w:rPr>
        <w:t>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Жители, не проживающие на соответствующей территории и не имеющие на  ней недвижимое имущество на праве  собственности, могут участвовать в работе собраний, конференций с правом совещательного голоса.</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Жители  поселка  равноправны в осуществлении права на участие в собраниях, конференциях.</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Расходы, связанные  с проведением собрания, конференции граждан, проводятся за счет местного бюджета.</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Органы местного самоуправления поселка оказывают содействие в обнародовании решений собраний, конференций граждан через средства массовой  информации.</w:t>
      </w:r>
    </w:p>
    <w:p w:rsidR="00FA0CE7" w:rsidRPr="00FA0CE7" w:rsidRDefault="00FA0CE7" w:rsidP="00FA0CE7">
      <w:pPr>
        <w:autoSpaceDE w:val="0"/>
        <w:autoSpaceDN w:val="0"/>
        <w:spacing w:before="240" w:after="120" w:line="240" w:lineRule="auto"/>
        <w:jc w:val="center"/>
        <w:rPr>
          <w:rFonts w:ascii="Arial" w:eastAsia="Times New Roman" w:hAnsi="Arial" w:cs="Arial"/>
          <w:b/>
          <w:sz w:val="28"/>
          <w:szCs w:val="28"/>
          <w:lang w:eastAsia="en-US"/>
        </w:rPr>
      </w:pPr>
      <w:r w:rsidRPr="00FA0CE7">
        <w:rPr>
          <w:rFonts w:ascii="Times New Roman" w:eastAsia="Times New Roman" w:hAnsi="Times New Roman" w:cs="Times New Roman"/>
          <w:b/>
          <w:sz w:val="28"/>
          <w:szCs w:val="28"/>
          <w:lang w:eastAsia="en-US"/>
        </w:rPr>
        <w:t>Статья 2. Компетенция собрания, конференции</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1. На собраниях, конференциях граждан непосредственно решают вопросы местного  самоуправления, отнесенные к ведению собрания, конференции действующим законодательством Российской Федерации и Красноярского  края, настоящим Положением.</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2. Предложения о вопросах, подлежащих рассмотрению на собраниях, конференциях, могут вноситься Главой поселка, Главой администрации поселка, поселковым Советом депутатов, а также  органами  территориального общественного самоуправления, в случаях предусмотренных уставом ТОС или гражданами муниципального образования.</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lastRenderedPageBreak/>
        <w:t>3. К компетенции собраний, конференций граждан поселка  относится решение следующих вопросов:</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 выдвижение кандидатов в органы местного самоуправления и органы государственной власти;</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3.2. инициатива об отзыве депутатов, выборных должностных лиц;</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3.4. правотворческая инициатива по вопросам местного значения;</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3.5.обсуждение проектов решений поселкового Совета депутатов по наиболее важным вопросам жизни поселка;</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3.6. обсуждение планов и программ социально - экономического развития поселка, заслушивание и обсуждение информаций должностных лиц органов государственной власти, местного самоуправления о их выполнении;</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3.7. обсуждение вопросов сохранности и рационального использования муниципальной собственности на территории поселка;</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3.8. обсуждение вопросов изменения границ поселка, территориального общественного самоуправления;</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3.9.  наименование и переименование улиц, площадей поселка;</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3.10. планов застройки поселка;</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3.11.  развитие личных подсобных хозяйств граждан;</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3.12. обсуждение предложений по порядку предоставления и изъятия земельных участков, а также распоряжению земельными участками на соответствующей территории;</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3.13. соблюдение правопорядка;</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3.14. содержание, использование и обслуживание жилого фонда и жилых помещений, мест общего пользования, дорог, тротуаров, спортивных площадок и т. д.;</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3.15. благоустройство и озеленение территории, охраны природы;</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3.16. решение других вопросов, предусмотренных действующим законодательством.</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4. К полномочиям собрания граждан, находящимся в его исключительном ведении относятся:</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4.1.  образование территориального общественного самоуправления;</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4.2. выборы органов территориального общественного самоуправления;</w:t>
      </w:r>
    </w:p>
    <w:p w:rsidR="00FA0CE7" w:rsidRPr="00FA0CE7" w:rsidRDefault="00FA0CE7" w:rsidP="00FA0CE7">
      <w:pPr>
        <w:autoSpaceDE w:val="0"/>
        <w:autoSpaceDN w:val="0"/>
        <w:spacing w:after="0" w:line="240" w:lineRule="auto"/>
        <w:ind w:firstLine="709"/>
        <w:jc w:val="both"/>
        <w:rPr>
          <w:rFonts w:ascii="Arial" w:eastAsia="Times New Roman" w:hAnsi="Arial" w:cs="Arial"/>
          <w:sz w:val="28"/>
          <w:szCs w:val="28"/>
          <w:lang w:eastAsia="en-US"/>
        </w:rPr>
      </w:pPr>
      <w:r w:rsidRPr="00FA0CE7">
        <w:rPr>
          <w:rFonts w:ascii="Times New Roman" w:eastAsia="Times New Roman" w:hAnsi="Times New Roman" w:cs="Times New Roman"/>
          <w:sz w:val="28"/>
          <w:szCs w:val="28"/>
          <w:lang w:eastAsia="en-US"/>
        </w:rPr>
        <w:t>4.3. принятие положения (устава) территориального общественного самоуправления, принятия по ним решений;</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p>
    <w:p w:rsidR="00FA0CE7" w:rsidRPr="00FA0CE7" w:rsidRDefault="00FA0CE7" w:rsidP="00FA0CE7">
      <w:pPr>
        <w:autoSpaceDE w:val="0"/>
        <w:autoSpaceDN w:val="0"/>
        <w:spacing w:after="0" w:line="240" w:lineRule="auto"/>
        <w:jc w:val="center"/>
        <w:rPr>
          <w:rFonts w:ascii="Arial" w:eastAsia="Times New Roman" w:hAnsi="Arial" w:cs="Arial"/>
          <w:b/>
          <w:sz w:val="32"/>
          <w:szCs w:val="32"/>
          <w:lang w:eastAsia="en-US"/>
        </w:rPr>
      </w:pPr>
      <w:r w:rsidRPr="00FA0CE7">
        <w:rPr>
          <w:rFonts w:ascii="Times New Roman" w:eastAsia="Times New Roman" w:hAnsi="Times New Roman" w:cs="Times New Roman"/>
          <w:b/>
          <w:sz w:val="32"/>
          <w:szCs w:val="32"/>
          <w:lang w:eastAsia="en-US"/>
        </w:rPr>
        <w:t>Глава 2 Подготовка и проведение собраний и конференций</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3. Порядок созыва собрания, конференции жителей муниципального образования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 Собрания, конференции проводятся, как правило, по  домам, улицам, кварталам, микрорайонам и иным участкам территории  поселка.</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Собрания, конференции созываются по мере необходимости.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lastRenderedPageBreak/>
        <w:t>2. Инициатива проведения собрания, конференции по месту жительства может исходить от Главы поселка, Главы администрации поселка, поселкового Совета депутатов, соответствующего органа территориального общественного самоуправления или по инициативе населения.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 xml:space="preserve">Инициатива граждан о проведении собрания, конференции должна быть оформлена в виде письменного заявления инициативной группы, в котором указываются вопросы, выносимые на рассмотрение собрания, конференции, ориентировочные сроки проведения, территория, на которой оно должно проводиться. </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 Инициатива депутатов поселкового Совета, Главы поселка, Главы администрации поселка, предусмотренных Уставом поселка Большая Мурта, оформляется в виде письменного заявления, в котором указываются вопросы, выносимые  на рассмотрение  собрания, конференции. Заявление подписывается инициатором (инициаторами) созыва. Заявления с инициативой о созыве собрания, конференции направляются в поселковый Совет депутатов, уполномоченный созвать собрание, конференцию.</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4. Собрание созывается поселковым Советом депутатов.</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Поселковый Совет депутатов, получивший заявление с требованием о проведении собрания, принимает в течение десяти дней со дня получения заявления одно из следующих решений:</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 о созыве собрания;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2) об отклонении требования о созыве собрания в случае нарушения условий и порядка созыва собрания, установленного настоящим Положением, Уставом поселка Большая Мурта, правовыми актами Совета депутатов.</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Инициаторы созыва собрания письменно уведомляются Советом депутатов о принятом им решении в трехдневный срок со дня его принятия.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5. Решение об отклонении требования о созыве собрания должно быть мотивированным. Данное решение может быть обжаловано заинтересованными лицами в судебном порядке.</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Поселковый Совет депутатов не может созывать конференцию, если инициаторами заявлено требование о созыве собрания, и наоборот.</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6. В случае принятия решения о созыве собрания, поселковый Совет депутатов определяет дату, время (час) и место его проведения, а также образует комиссию по подготовке собрания.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Дата и время проведения собрания устанавливаются Советом депутатов с учетом пожеланий инициаторов созыва. При этом такой датой не может быть дата ранее, чем через пятнадцать дней и позднее, чем через сорок пять дней со дня принятия решения о созыве собрания.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 xml:space="preserve">7. О созыве собрания созывающий его орган должен известить население не позднее, чем за десять дней до дня проведения собрания. В извещении о созыве указывается дата, время, место проведения собрания, территория, жители которой вправе участвовать в собрании, инициаторы созыва, предварительная повестка </w:t>
      </w:r>
      <w:r w:rsidRPr="00FA0CE7">
        <w:rPr>
          <w:rFonts w:ascii="Times New Roman" w:eastAsia="Times New Roman" w:hAnsi="Times New Roman" w:cs="Times New Roman"/>
          <w:sz w:val="28"/>
          <w:szCs w:val="28"/>
          <w:lang w:eastAsia="en-US"/>
        </w:rPr>
        <w:lastRenderedPageBreak/>
        <w:t>дня, порядок ознакомления с материалами, обсуждение которых предполагается на собрании.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О созыве конференции созывающий ее поселковый Совет депутатов должен известить население не позднее чем за пятнадцать дней до дня проведения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В извещении о созыве конференции помимо сведений, приводимых в извещении о созыве собрания, указываются норма представительства, границы территорий (округов), от которых избираются представители (делегаты), численность граждан, проживающих на этих территориях (в этих округах), количество представителей (делегатов) от каждой из территорий (округов), место и время проведения собраний на территориях (в округах) для выборов представителей (делегатов).</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8. Население оповещается о созыве собрания с помощью средств массовой информации, стендов, объявлений, писем, подворовых обходов, сообщений на собраниях и других мероприятиях, через администрации предприятий и других организаций, коммунальные службы и т.п.</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В необходимых случаях на собрания, конференции могут приглашаться представители предприятий, учреждений, организаций, общественных объединений, средств массовой информации.</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9. Делегаты на конференции избираются на собраниях жителей либо путем сбора подписей жителей. Делегаты на конференции избираются по  территориальному принципу – от подъездов, домов,  кварталов, улиц.</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Выборы делегатов конференции проводятся гражданами на собраниях по месту жительства. Представители органов местного самоуправления                   поселка вправе принимать участие в организации и проведении данных собраний.</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Выборы на территории  считаются состоявшимися, если в голосовании на собрании приняли участие более четверти граждан, имеющих место жительства на данной территории.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Избранными от территории  считаются набравшие относительное большинство голосов граждан кандидаты в количестве, определенном для территории.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Голосование за представителей (делегатов) на собраниях может проводиться открыто или тайно. Форма голосования определяется решением собрания.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Собрание может давать представителям (делегатам) наказы, обязывающие избранных представителей (делегатов) занимать при голосовании на конференции определенную позицию.</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10. Документами, которые подтверждают полномочия делегатов, являются протоколы собраний, подписанные его председателем и секретарем. К данным протоколам прикладываются листы регистрации участников собраний, оформленные в соответствии с настоящим положением. Без листов регистрации протоколы таких собраний недействительны. Протоколы сдаются председателем или секретарем собрания в поселковый Совет депутатов не позднее чем за три дня до дня проведения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i/>
          <w:sz w:val="28"/>
          <w:szCs w:val="28"/>
          <w:lang w:eastAsia="en-US"/>
        </w:rPr>
      </w:pPr>
      <w:r w:rsidRPr="00FA0CE7">
        <w:rPr>
          <w:rFonts w:ascii="Times New Roman" w:eastAsia="Times New Roman" w:hAnsi="Times New Roman" w:cs="Times New Roman"/>
          <w:sz w:val="28"/>
          <w:szCs w:val="28"/>
          <w:lang w:eastAsia="en-US"/>
        </w:rPr>
        <w:lastRenderedPageBreak/>
        <w:t>11. Поселковый Совет депутатов имеет право принимать при созыве конференции решение об участии в ней с правом решающего голоса представителей (делегатов), избранных на последнюю конференцию, на которую проводились такие выборы, при условии, что эти выборы состоялись не более чем за два года до дня проведения созываемой конференции. Указанное решение не лишает население соответствующей территории  переизбрать или доизбрать представителя (делегата).</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4. Подготовка собрания,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w:t>
      </w:r>
      <w:r w:rsidRPr="00FA0CE7">
        <w:rPr>
          <w:rFonts w:ascii="Times New Roman" w:eastAsia="Times New Roman" w:hAnsi="Times New Roman" w:cs="Times New Roman"/>
          <w:b/>
          <w:sz w:val="28"/>
          <w:szCs w:val="28"/>
          <w:lang w:eastAsia="en-US"/>
        </w:rPr>
        <w:t xml:space="preserve"> </w:t>
      </w:r>
      <w:r w:rsidRPr="00FA0CE7">
        <w:rPr>
          <w:rFonts w:ascii="Times New Roman" w:eastAsia="Times New Roman" w:hAnsi="Times New Roman" w:cs="Times New Roman"/>
          <w:sz w:val="28"/>
          <w:szCs w:val="28"/>
          <w:lang w:eastAsia="en-US"/>
        </w:rPr>
        <w:t>Подготовку к проведению собрания, конференции осуществляет образованная поселковым Советом депутатов комиссия. В состав указанной комиссии включаются, с их согласия, инициаторы созыва собрания, конференции или представители этих инициаторов.</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2. Комиссия по подготовке собрания, конференции организует оповещение населения о собрании, конференции, оказывает помощь в организации собраний по избранию представителей (делегатов) на конференцию, готовит место (помещение) для собрания, конференции, обеспечивает собрание, конференцию бумагой, техническими средствами, изготавливает необходимые бланки, решает другие вопросы организационного, кадрового и материально - технического обеспечения подготовки и проведения собрания,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 Органы местного самоуправления поселка обязаны оказывать содействие комиссии по подготовке собрания, конференции.</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5. Регистрация участников собрания,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Поселковый Совет депутатов, созвавший собрание, конференцию, обеспечивает проведение обязательной регистрации участников с правом решающего голоса в месте проведения собрания, конференции до времени его начала в листе регистрации с указанием фамилии, имени, отчества, даты рождения и места жительства участника "под роспись". В листе регистрации участников конференции указываются границы территории, население которой представляет соответствующий представитель (делегат).</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6. Открытие собрания, конференции</w:t>
      </w:r>
      <w:r w:rsidRPr="00FA0CE7">
        <w:rPr>
          <w:rFonts w:ascii="Times New Roman" w:eastAsia="Times New Roman" w:hAnsi="Times New Roman" w:cs="Times New Roman"/>
          <w:sz w:val="28"/>
          <w:szCs w:val="28"/>
          <w:lang w:eastAsia="en-US"/>
        </w:rPr>
        <w:t xml:space="preserve">. </w:t>
      </w:r>
      <w:r w:rsidRPr="00FA0CE7">
        <w:rPr>
          <w:rFonts w:ascii="Times New Roman" w:eastAsia="Times New Roman" w:hAnsi="Times New Roman" w:cs="Times New Roman"/>
          <w:b/>
          <w:sz w:val="28"/>
          <w:szCs w:val="28"/>
          <w:lang w:eastAsia="en-US"/>
        </w:rPr>
        <w:t>Формирование повестки дня собрания,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1.Собрание, конференция открывается лицом, назначенным созвавшим собрание, конференцию поселковым Советом депутатов, а если это назначение не будет произведено или назначенное лицо не прибудет на собрание, конференцию - председателем комиссии по подготовке собрания,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 xml:space="preserve">2. После оглашения итогов регистрации лицо, открывшее собрание, конференцию, ставит на обсуждение вопрос об избрании из числа участников с правом решающего голоса председателя собрания, конференции и проводит по нему открытое голосование. Председатель собрания, конференции приступает к исполнению своих обязанностей немедленно после избрания и ставит на </w:t>
      </w:r>
      <w:r w:rsidRPr="00FA0CE7">
        <w:rPr>
          <w:rFonts w:ascii="Times New Roman" w:eastAsia="Times New Roman" w:hAnsi="Times New Roman" w:cs="Times New Roman"/>
          <w:sz w:val="28"/>
          <w:szCs w:val="28"/>
          <w:lang w:eastAsia="en-US"/>
        </w:rPr>
        <w:lastRenderedPageBreak/>
        <w:t>обсуждение вопрос об избрании из числа участников с правом решающего голоса секретаря собрания, конференции, организует обсуждение этого вопроса и проводит по нему голосование. В случае необходимости вести подсчет голосов открывшему собрание, конференцию лицу во время этого голосования помогают члены комиссии по подготовке собрания, конференции. Секретарь собрания, конференции приступает к исполнению своих обязанностей немедленно после избрания.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 После избрания секретаря собрание, конференция утверждает повестку дня. Вопросы в повестку дня собрания, конференции могут вноситься органами местного самоуправления поселка, органами территориального общественного самоуправления, участниками собрания, конференции и гражданами, имеющими право на участие в данном собрании,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4. Решение о включении вопросов в повестку дня собрания, конференции считается принятым, если за него проголосовало не менее одной трети присутствующих участников с правом решающего голоса.</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5. В повестку дня собрания, конференции в обязательном порядке включаются вопросы, внесенные инициаторами созыва собрания, конференции. Указанные вопросы рассматриваются в первоочередном порядке.</w:t>
      </w:r>
    </w:p>
    <w:p w:rsidR="00FA0CE7" w:rsidRPr="00FA0CE7" w:rsidRDefault="00FA0CE7" w:rsidP="00FA0CE7">
      <w:pPr>
        <w:autoSpaceDE w:val="0"/>
        <w:autoSpaceDN w:val="0"/>
        <w:adjustRightInd w:val="0"/>
        <w:spacing w:before="240" w:after="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7. Протокол собрания, конференции</w:t>
      </w:r>
    </w:p>
    <w:p w:rsidR="00FA0CE7" w:rsidRPr="00FA0CE7" w:rsidRDefault="00FA0CE7" w:rsidP="00FA0CE7">
      <w:pPr>
        <w:autoSpaceDE w:val="0"/>
        <w:autoSpaceDN w:val="0"/>
        <w:adjustRightInd w:val="0"/>
        <w:spacing w:before="240"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b/>
          <w:sz w:val="24"/>
          <w:szCs w:val="24"/>
          <w:lang w:eastAsia="en-US"/>
        </w:rPr>
        <w:t xml:space="preserve">1. </w:t>
      </w:r>
      <w:r w:rsidRPr="00FA0CE7">
        <w:rPr>
          <w:rFonts w:ascii="Times New Roman" w:eastAsia="Times New Roman" w:hAnsi="Times New Roman" w:cs="Times New Roman"/>
          <w:sz w:val="28"/>
          <w:szCs w:val="28"/>
          <w:lang w:eastAsia="en-US"/>
        </w:rPr>
        <w:t>На собрании, конференции граждан ведется протокол, в котором указываются: количество граждан, имеющих право участвовать в собрании с правом решающего голоса, или количество представителей (делегатов), которые должны были участвовать в конференции, количество граждан или представителей (делегатов), зарегистрированных в качестве участников, присутствующие на собрании, конференции представители органов местного самоуправления поселка, инициатор и субъект созыва собрания, конференции, дата, время и место проведения собрания, конференции, фамилии, имена и отчества председателя, секретаря, полную формулировку рассматриваемого вопроса (вопросов), фамилии, имена и отчества выступавших, краткое содержание выступлений по рассматриваемому вопросу (вопросам), если не прикладываются тексты выступлений, итоги голосования по каждому вопросу (приняло участие в голосовании, "за", "против", воздержались, полную формулировку принятого решения (решений).</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2.</w:t>
      </w:r>
      <w:r w:rsidRPr="00FA0CE7">
        <w:rPr>
          <w:rFonts w:ascii="Arial" w:eastAsia="Times New Roman" w:hAnsi="Arial" w:cs="Arial"/>
          <w:sz w:val="20"/>
          <w:szCs w:val="20"/>
          <w:lang w:eastAsia="en-US"/>
        </w:rPr>
        <w:t>.</w:t>
      </w:r>
      <w:r w:rsidRPr="00FA0CE7">
        <w:rPr>
          <w:rFonts w:ascii="Times New Roman" w:eastAsia="Times New Roman" w:hAnsi="Times New Roman" w:cs="Times New Roman"/>
          <w:sz w:val="28"/>
          <w:szCs w:val="28"/>
          <w:lang w:eastAsia="en-US"/>
        </w:rPr>
        <w:t>Протокол зачитывается председателем собрания, конференции участникам (кроме изложенных в протоколе выступлений), утверждается решением собрания, конференции и подписывается председателем  и секретарем.</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 Протокол собрания, конференции подлежит передаче в поселковый Совет депутатов срок до десяти дней со дня проведения соответствующего собрания, конференции. К протоколу прилагается лист регистрации участников, без которого протокол недействителен.</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32"/>
          <w:szCs w:val="32"/>
          <w:lang w:eastAsia="en-US"/>
        </w:rPr>
      </w:pPr>
      <w:r w:rsidRPr="00FA0CE7">
        <w:rPr>
          <w:rFonts w:ascii="Times New Roman" w:eastAsia="Times New Roman" w:hAnsi="Times New Roman" w:cs="Times New Roman"/>
          <w:b/>
          <w:sz w:val="32"/>
          <w:szCs w:val="32"/>
          <w:lang w:eastAsia="en-US"/>
        </w:rPr>
        <w:t>Глава 3. Решение собрания, конференции и их исполнение</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lastRenderedPageBreak/>
        <w:t>Статья 8. Принятие решений собранием, конференцией</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 Решения на собрании, конференции принимаются  открытым голосованием простым большинством голосов участвующих в собрании, конференции граждан.</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2. Голосуют на собрании, конференции только граждане, зарегистрированные в качестве участников с правом решающего голоса.</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 Решения собраний, конференций по вопросам, находящимся в ведении органов государственной власти края, органов местного самоуправления поселка и органов территориального общественного самоуправления, организаций, доводятся до сведения соответствующих субъектов поселковым Советом депутатов в письменной форме не позднее чем через пятнадцать дней со дня поступления в Совет депутатов протокола собрания, конференции.</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4. Решения собраний, конференций вступают в силу с момента принятия.</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5. Решения собраний, конференций граждан, принятые в качестве правотворческой инициативы по вопросам местного значения, подлежат обязательному рассмотрению органами государственной власти и органами местного самоуправления поселка с участием представителей граждан соответствующих территорий  поселка.</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6. В случае, если в ходе работы собрания, конференции выявлены нарушения законности, собрание, конференция вправе принять решение о передаче соответствующих материалов в органы, обеспечивающие законность.</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7. Итоги собрания, конференции подлежат официальному опубликованию.</w:t>
      </w:r>
    </w:p>
    <w:p w:rsidR="00FA0CE7" w:rsidRPr="00FA0CE7" w:rsidRDefault="00FA0CE7" w:rsidP="00FA0CE7">
      <w:pPr>
        <w:autoSpaceDE w:val="0"/>
        <w:autoSpaceDN w:val="0"/>
        <w:spacing w:after="0" w:line="240" w:lineRule="auto"/>
        <w:jc w:val="both"/>
        <w:rPr>
          <w:rFonts w:ascii="Times New Roman" w:eastAsia="Times New Roman" w:hAnsi="Times New Roman" w:cs="Times New Roman"/>
          <w:sz w:val="28"/>
          <w:szCs w:val="28"/>
          <w:lang w:eastAsia="en-US"/>
        </w:rPr>
      </w:pPr>
    </w:p>
    <w:p w:rsidR="00FA0CE7" w:rsidRPr="00FA0CE7" w:rsidRDefault="00FA0CE7" w:rsidP="00FA0CE7">
      <w:pPr>
        <w:autoSpaceDE w:val="0"/>
        <w:autoSpaceDN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9. Выполнение решений собраний, конференций</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1. Выполнение решений собраний, конференций, принятых в пределах компетенции, осуществляются жителями, соответствующими органами местного самоуправления поселка и территориального общественного самоуправления, предприятиями, учреждениями, организациями.</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2. Решения  собраний, конференций доводятся до соответствующих органов власти и должностных лиц, которые обязаны  в месячный срок рассмотреть его и направить представителю  собрания, конференции или другому лицу, уполномоченному собранием, конференцией граждан, мотивировочный ответ по существу  решения в письменной форме.</w:t>
      </w:r>
    </w:p>
    <w:p w:rsidR="00FA0CE7" w:rsidRPr="00FA0CE7" w:rsidRDefault="00FA0CE7" w:rsidP="00FA0CE7">
      <w:pPr>
        <w:autoSpaceDE w:val="0"/>
        <w:autoSpaceDN w:val="0"/>
        <w:adjustRightInd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3. Если для реализации решений собраний, конференций требуется издание нормативного правового акта местного самоуправления поселка, орган местного самоуправления, в чью компетенцию входит решение данного вопроса, обязан принять такой акт в течение одного месяца со дня передачи решения собрания, конференции в поселковый Совет депутатов.</w:t>
      </w:r>
    </w:p>
    <w:p w:rsidR="00FA0CE7" w:rsidRPr="00FA0CE7" w:rsidRDefault="00FA0CE7" w:rsidP="00FA0CE7">
      <w:pPr>
        <w:autoSpaceDE w:val="0"/>
        <w:autoSpaceDN w:val="0"/>
        <w:spacing w:after="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 xml:space="preserve">4. Органы местного самоуправления поселка, территориального общественного самоуправления, инициативные группы граждан при </w:t>
      </w:r>
      <w:r w:rsidRPr="00FA0CE7">
        <w:rPr>
          <w:rFonts w:ascii="Times New Roman" w:eastAsia="Times New Roman" w:hAnsi="Times New Roman" w:cs="Times New Roman"/>
          <w:sz w:val="28"/>
          <w:szCs w:val="28"/>
          <w:lang w:eastAsia="en-US"/>
        </w:rPr>
        <w:lastRenderedPageBreak/>
        <w:t>необходимости информируют жителей муниципального образования о ходе выполнения решений собраний, конференций.</w:t>
      </w:r>
    </w:p>
    <w:p w:rsidR="00FA0CE7" w:rsidRPr="00FA0CE7" w:rsidRDefault="00FA0CE7" w:rsidP="00FA0CE7">
      <w:pPr>
        <w:autoSpaceDE w:val="0"/>
        <w:autoSpaceDN w:val="0"/>
        <w:adjustRightInd w:val="0"/>
        <w:spacing w:before="240" w:after="120" w:line="240" w:lineRule="auto"/>
        <w:jc w:val="center"/>
        <w:rPr>
          <w:rFonts w:ascii="Times New Roman" w:eastAsia="Times New Roman" w:hAnsi="Times New Roman" w:cs="Times New Roman"/>
          <w:b/>
          <w:sz w:val="28"/>
          <w:szCs w:val="28"/>
          <w:lang w:eastAsia="en-US"/>
        </w:rPr>
      </w:pPr>
      <w:r w:rsidRPr="00FA0CE7">
        <w:rPr>
          <w:rFonts w:ascii="Times New Roman" w:eastAsia="Times New Roman" w:hAnsi="Times New Roman" w:cs="Times New Roman"/>
          <w:b/>
          <w:sz w:val="28"/>
          <w:szCs w:val="28"/>
          <w:lang w:eastAsia="en-US"/>
        </w:rPr>
        <w:t>Статья 10. Отмена решений собраний, конференций</w:t>
      </w:r>
    </w:p>
    <w:p w:rsidR="00FA0CE7" w:rsidRPr="00FA0CE7" w:rsidRDefault="00FA0CE7" w:rsidP="00FA0CE7">
      <w:pPr>
        <w:autoSpaceDE w:val="0"/>
        <w:autoSpaceDN w:val="0"/>
        <w:adjustRightInd w:val="0"/>
        <w:spacing w:before="240" w:after="120" w:line="240" w:lineRule="auto"/>
        <w:ind w:firstLine="709"/>
        <w:jc w:val="both"/>
        <w:rPr>
          <w:rFonts w:ascii="Times New Roman" w:eastAsia="Times New Roman" w:hAnsi="Times New Roman" w:cs="Times New Roman"/>
          <w:sz w:val="28"/>
          <w:szCs w:val="28"/>
          <w:lang w:eastAsia="en-US"/>
        </w:rPr>
      </w:pPr>
      <w:r w:rsidRPr="00FA0CE7">
        <w:rPr>
          <w:rFonts w:ascii="Times New Roman" w:eastAsia="Times New Roman" w:hAnsi="Times New Roman" w:cs="Times New Roman"/>
          <w:sz w:val="28"/>
          <w:szCs w:val="28"/>
          <w:lang w:eastAsia="en-US"/>
        </w:rPr>
        <w:t>Решение собрания, конференции, противоречащее законодательству или Уставу поселка Большая Мурта, либо принятое с нарушением законодательства или Устава поселка Большая Мурта, может быть обжаловано в суд в установленном порядке.</w:t>
      </w:r>
    </w:p>
    <w:p w:rsidR="00FA0CE7" w:rsidRDefault="00FA0CE7"/>
    <w:sectPr w:rsidR="00FA0CE7" w:rsidSect="00ED79DF">
      <w:headerReference w:type="even" r:id="rId7"/>
      <w:headerReference w:type="default" r:id="rId8"/>
      <w:pgSz w:w="12240" w:h="15840"/>
      <w:pgMar w:top="720" w:right="851" w:bottom="902"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10D9" w:rsidRDefault="00FD10D9" w:rsidP="00143224">
      <w:pPr>
        <w:spacing w:after="0" w:line="240" w:lineRule="auto"/>
      </w:pPr>
      <w:r>
        <w:separator/>
      </w:r>
    </w:p>
  </w:endnote>
  <w:endnote w:type="continuationSeparator" w:id="1">
    <w:p w:rsidR="00FD10D9" w:rsidRDefault="00FD10D9" w:rsidP="0014322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10D9" w:rsidRDefault="00FD10D9" w:rsidP="00143224">
      <w:pPr>
        <w:spacing w:after="0" w:line="240" w:lineRule="auto"/>
      </w:pPr>
      <w:r>
        <w:separator/>
      </w:r>
    </w:p>
  </w:footnote>
  <w:footnote w:type="continuationSeparator" w:id="1">
    <w:p w:rsidR="00FD10D9" w:rsidRDefault="00FD10D9" w:rsidP="0014322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009" w:rsidRDefault="00315612" w:rsidP="00C962AA">
    <w:pPr>
      <w:pStyle w:val="a3"/>
      <w:framePr w:wrap="around" w:vAnchor="text" w:hAnchor="margin" w:xAlign="right" w:y="1"/>
      <w:rPr>
        <w:rStyle w:val="a5"/>
      </w:rPr>
    </w:pPr>
    <w:r>
      <w:rPr>
        <w:rStyle w:val="a5"/>
      </w:rPr>
      <w:fldChar w:fldCharType="begin"/>
    </w:r>
    <w:r w:rsidR="000E6A92">
      <w:rPr>
        <w:rStyle w:val="a5"/>
      </w:rPr>
      <w:instrText xml:space="preserve">PAGE  </w:instrText>
    </w:r>
    <w:r>
      <w:rPr>
        <w:rStyle w:val="a5"/>
      </w:rPr>
      <w:fldChar w:fldCharType="end"/>
    </w:r>
  </w:p>
  <w:p w:rsidR="00112009" w:rsidRDefault="00FD10D9" w:rsidP="00C962AA">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2009" w:rsidRDefault="00FD10D9" w:rsidP="00C962AA">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37F84"/>
    <w:multiLevelType w:val="hybridMultilevel"/>
    <w:tmpl w:val="FC026F68"/>
    <w:lvl w:ilvl="0" w:tplc="968A9B4A">
      <w:start w:val="1"/>
      <w:numFmt w:val="decimal"/>
      <w:lvlText w:val="%1."/>
      <w:lvlJc w:val="left"/>
      <w:pPr>
        <w:ind w:left="630" w:hanging="360"/>
      </w:pPr>
      <w:rPr>
        <w:rFonts w:hint="default"/>
      </w:rPr>
    </w:lvl>
    <w:lvl w:ilvl="1" w:tplc="04190019" w:tentative="1">
      <w:start w:val="1"/>
      <w:numFmt w:val="lowerLetter"/>
      <w:lvlText w:val="%2."/>
      <w:lvlJc w:val="left"/>
      <w:pPr>
        <w:ind w:left="1350" w:hanging="360"/>
      </w:pPr>
    </w:lvl>
    <w:lvl w:ilvl="2" w:tplc="0419001B" w:tentative="1">
      <w:start w:val="1"/>
      <w:numFmt w:val="lowerRoman"/>
      <w:lvlText w:val="%3."/>
      <w:lvlJc w:val="right"/>
      <w:pPr>
        <w:ind w:left="2070" w:hanging="180"/>
      </w:pPr>
    </w:lvl>
    <w:lvl w:ilvl="3" w:tplc="0419000F" w:tentative="1">
      <w:start w:val="1"/>
      <w:numFmt w:val="decimal"/>
      <w:lvlText w:val="%4."/>
      <w:lvlJc w:val="left"/>
      <w:pPr>
        <w:ind w:left="2790" w:hanging="360"/>
      </w:pPr>
    </w:lvl>
    <w:lvl w:ilvl="4" w:tplc="04190019" w:tentative="1">
      <w:start w:val="1"/>
      <w:numFmt w:val="lowerLetter"/>
      <w:lvlText w:val="%5."/>
      <w:lvlJc w:val="left"/>
      <w:pPr>
        <w:ind w:left="3510" w:hanging="360"/>
      </w:pPr>
    </w:lvl>
    <w:lvl w:ilvl="5" w:tplc="0419001B" w:tentative="1">
      <w:start w:val="1"/>
      <w:numFmt w:val="lowerRoman"/>
      <w:lvlText w:val="%6."/>
      <w:lvlJc w:val="right"/>
      <w:pPr>
        <w:ind w:left="4230" w:hanging="180"/>
      </w:pPr>
    </w:lvl>
    <w:lvl w:ilvl="6" w:tplc="0419000F" w:tentative="1">
      <w:start w:val="1"/>
      <w:numFmt w:val="decimal"/>
      <w:lvlText w:val="%7."/>
      <w:lvlJc w:val="left"/>
      <w:pPr>
        <w:ind w:left="4950" w:hanging="360"/>
      </w:pPr>
    </w:lvl>
    <w:lvl w:ilvl="7" w:tplc="04190019" w:tentative="1">
      <w:start w:val="1"/>
      <w:numFmt w:val="lowerLetter"/>
      <w:lvlText w:val="%8."/>
      <w:lvlJc w:val="left"/>
      <w:pPr>
        <w:ind w:left="5670" w:hanging="360"/>
      </w:pPr>
    </w:lvl>
    <w:lvl w:ilvl="8" w:tplc="0419001B" w:tentative="1">
      <w:start w:val="1"/>
      <w:numFmt w:val="lowerRoman"/>
      <w:lvlText w:val="%9."/>
      <w:lvlJc w:val="right"/>
      <w:pPr>
        <w:ind w:left="639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08"/>
  <w:characterSpacingControl w:val="doNotCompress"/>
  <w:footnotePr>
    <w:footnote w:id="0"/>
    <w:footnote w:id="1"/>
  </w:footnotePr>
  <w:endnotePr>
    <w:endnote w:id="0"/>
    <w:endnote w:id="1"/>
  </w:endnotePr>
  <w:compat>
    <w:useFELayout/>
  </w:compat>
  <w:rsids>
    <w:rsidRoot w:val="00FA0CE7"/>
    <w:rsid w:val="00000CD1"/>
    <w:rsid w:val="000E6A92"/>
    <w:rsid w:val="00143224"/>
    <w:rsid w:val="001E2B18"/>
    <w:rsid w:val="00287761"/>
    <w:rsid w:val="00315612"/>
    <w:rsid w:val="00541E12"/>
    <w:rsid w:val="005E41C5"/>
    <w:rsid w:val="007631A5"/>
    <w:rsid w:val="007C7A3B"/>
    <w:rsid w:val="008A1300"/>
    <w:rsid w:val="009177FF"/>
    <w:rsid w:val="00A0459A"/>
    <w:rsid w:val="00B0252B"/>
    <w:rsid w:val="00B22B66"/>
    <w:rsid w:val="00B8249F"/>
    <w:rsid w:val="00B93F78"/>
    <w:rsid w:val="00E07429"/>
    <w:rsid w:val="00E2403B"/>
    <w:rsid w:val="00EA7D0F"/>
    <w:rsid w:val="00F5172B"/>
    <w:rsid w:val="00F95488"/>
    <w:rsid w:val="00FA0CE7"/>
    <w:rsid w:val="00FD10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4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A0CE7"/>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A0CE7"/>
    <w:rPr>
      <w:rFonts w:ascii="Times New Roman" w:eastAsia="Times New Roman" w:hAnsi="Times New Roman" w:cs="Times New Roman"/>
      <w:sz w:val="20"/>
      <w:szCs w:val="20"/>
    </w:rPr>
  </w:style>
  <w:style w:type="character" w:styleId="a5">
    <w:name w:val="page number"/>
    <w:basedOn w:val="a0"/>
    <w:rsid w:val="00FA0CE7"/>
  </w:style>
  <w:style w:type="paragraph" w:styleId="a6">
    <w:name w:val="List Paragraph"/>
    <w:basedOn w:val="a"/>
    <w:uiPriority w:val="34"/>
    <w:qFormat/>
    <w:rsid w:val="00B22B66"/>
    <w:pPr>
      <w:ind w:left="720"/>
      <w:contextualSpacing/>
    </w:pPr>
  </w:style>
  <w:style w:type="paragraph" w:styleId="a7">
    <w:name w:val="footer"/>
    <w:basedOn w:val="a"/>
    <w:link w:val="a8"/>
    <w:uiPriority w:val="99"/>
    <w:semiHidden/>
    <w:unhideWhenUsed/>
    <w:rsid w:val="00143224"/>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43224"/>
  </w:style>
  <w:style w:type="paragraph" w:styleId="a9">
    <w:name w:val="Balloon Text"/>
    <w:basedOn w:val="a"/>
    <w:link w:val="aa"/>
    <w:uiPriority w:val="99"/>
    <w:semiHidden/>
    <w:unhideWhenUsed/>
    <w:rsid w:val="0014322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4322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12</Pages>
  <Words>3563</Words>
  <Characters>20315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Юлия</cp:lastModifiedBy>
  <cp:revision>9</cp:revision>
  <cp:lastPrinted>2020-11-23T07:18:00Z</cp:lastPrinted>
  <dcterms:created xsi:type="dcterms:W3CDTF">2020-11-17T04:22:00Z</dcterms:created>
  <dcterms:modified xsi:type="dcterms:W3CDTF">2020-11-24T08:38:00Z</dcterms:modified>
</cp:coreProperties>
</file>