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346" w:rsidRDefault="008E0346" w:rsidP="008E0346">
      <w:pPr>
        <w:ind w:left="-567" w:right="-950" w:firstLine="207"/>
        <w:jc w:val="center"/>
        <w:outlineLvl w:val="0"/>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РОССИЙСКАЯ ФЕДЕРАЦИЯ</w:t>
      </w:r>
    </w:p>
    <w:p w:rsidR="008E0346" w:rsidRDefault="008E0346" w:rsidP="008E0346">
      <w:pPr>
        <w:ind w:left="-567" w:right="-950" w:firstLine="207"/>
        <w:jc w:val="center"/>
        <w:outlineLvl w:val="0"/>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КРАСНОЯРСКИЙ КРАЙ</w:t>
      </w:r>
    </w:p>
    <w:p w:rsidR="008E0346" w:rsidRDefault="008E0346" w:rsidP="008E0346">
      <w:pPr>
        <w:ind w:left="-360" w:right="-950"/>
        <w:jc w:val="center"/>
        <w:outlineLvl w:val="0"/>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БОЛЬШЕМУРТИНСКИЙ РАЙОН</w:t>
      </w:r>
    </w:p>
    <w:p w:rsidR="008E0346" w:rsidRDefault="008E0346" w:rsidP="008E0346">
      <w:pPr>
        <w:ind w:left="-360" w:right="-720"/>
        <w:jc w:val="center"/>
        <w:outlineLvl w:val="0"/>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БОЛЬШЕМУРТИНСКИЙ ПОСЕЛКОВЫЙ СОВЕТ ДЕПУТАТОВ</w:t>
      </w:r>
    </w:p>
    <w:p w:rsidR="008E0346" w:rsidRDefault="008E0346" w:rsidP="008E0346">
      <w:pPr>
        <w:ind w:left="-567" w:right="-950" w:firstLine="567"/>
        <w:rPr>
          <w:rFonts w:ascii="Times New Roman" w:eastAsia="Times New Roman" w:hAnsi="Times New Roman" w:cs="Times New Roman"/>
          <w:b/>
          <w:sz w:val="28"/>
          <w:szCs w:val="28"/>
          <w:lang w:val="ru-RU"/>
        </w:rPr>
      </w:pPr>
    </w:p>
    <w:p w:rsidR="008E0346" w:rsidRDefault="008E0346" w:rsidP="008E0346">
      <w:pPr>
        <w:tabs>
          <w:tab w:val="left" w:pos="2835"/>
          <w:tab w:val="center" w:pos="5335"/>
        </w:tabs>
        <w:ind w:left="-567" w:right="-950" w:firstLine="567"/>
        <w:outlineLvl w:val="0"/>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                                                      Р Е Ш Е Н И Е</w:t>
      </w:r>
    </w:p>
    <w:p w:rsidR="008E0346" w:rsidRDefault="008E0346" w:rsidP="008E0346">
      <w:pPr>
        <w:tabs>
          <w:tab w:val="left" w:pos="2835"/>
          <w:tab w:val="center" w:pos="5335"/>
        </w:tabs>
        <w:ind w:right="-950"/>
        <w:outlineLvl w:val="0"/>
        <w:rPr>
          <w:rFonts w:ascii="Times New Roman" w:eastAsia="Times New Roman" w:hAnsi="Times New Roman" w:cs="Times New Roman"/>
          <w:b/>
          <w:sz w:val="28"/>
          <w:szCs w:val="28"/>
          <w:lang w:val="ru-RU"/>
        </w:rPr>
      </w:pPr>
    </w:p>
    <w:p w:rsidR="008E0346" w:rsidRDefault="008E0346" w:rsidP="008E0346">
      <w:pPr>
        <w:tabs>
          <w:tab w:val="left" w:pos="2835"/>
          <w:tab w:val="center" w:pos="5335"/>
        </w:tabs>
        <w:ind w:right="-950"/>
        <w:outlineLvl w:val="0"/>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16 апреля 2021 г.               пгт. Большая Мурта                                 № 6-30</w:t>
      </w:r>
    </w:p>
    <w:p w:rsidR="008E0346" w:rsidRDefault="008E0346" w:rsidP="008E0346">
      <w:pPr>
        <w:tabs>
          <w:tab w:val="left" w:pos="2835"/>
          <w:tab w:val="center" w:pos="5335"/>
        </w:tabs>
        <w:ind w:right="-950"/>
        <w:outlineLvl w:val="0"/>
        <w:rPr>
          <w:rFonts w:ascii="Times New Roman" w:eastAsia="Times New Roman" w:hAnsi="Times New Roman" w:cs="Times New Roman"/>
          <w:sz w:val="28"/>
          <w:szCs w:val="28"/>
          <w:lang w:val="ru-RU"/>
        </w:rPr>
      </w:pP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 xml:space="preserve">Об утверждении Положения о порядке </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 xml:space="preserve">организации и проведения собраний, </w:t>
      </w:r>
    </w:p>
    <w:p w:rsid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 xml:space="preserve">конференций граждан в </w:t>
      </w:r>
      <w:r>
        <w:rPr>
          <w:rFonts w:ascii="Times New Roman" w:hAnsi="Times New Roman" w:cs="Times New Roman"/>
          <w:sz w:val="28"/>
          <w:szCs w:val="28"/>
          <w:lang w:val="ru-RU"/>
        </w:rPr>
        <w:t xml:space="preserve">муниципальном </w:t>
      </w:r>
    </w:p>
    <w:p w:rsidR="008E0346" w:rsidRPr="008E0346" w:rsidRDefault="008E0346" w:rsidP="008E0346">
      <w:pPr>
        <w:jc w:val="both"/>
        <w:rPr>
          <w:rFonts w:ascii="Times New Roman" w:hAnsi="Times New Roman" w:cs="Times New Roman"/>
          <w:i/>
          <w:sz w:val="28"/>
          <w:szCs w:val="28"/>
          <w:lang w:val="ru-RU" w:eastAsia="ru-RU"/>
        </w:rPr>
      </w:pPr>
      <w:r>
        <w:rPr>
          <w:rFonts w:ascii="Times New Roman" w:hAnsi="Times New Roman" w:cs="Times New Roman"/>
          <w:sz w:val="28"/>
          <w:szCs w:val="28"/>
          <w:lang w:val="ru-RU"/>
        </w:rPr>
        <w:t>образовании поселок Большая Мурта</w:t>
      </w:r>
    </w:p>
    <w:p w:rsidR="008E0346" w:rsidRPr="008E0346" w:rsidRDefault="008E0346" w:rsidP="008E0346">
      <w:pPr>
        <w:jc w:val="both"/>
        <w:rPr>
          <w:rFonts w:ascii="Times New Roman" w:hAnsi="Times New Roman" w:cs="Times New Roman"/>
          <w:sz w:val="28"/>
          <w:szCs w:val="28"/>
          <w:lang w:val="ru-RU"/>
        </w:rPr>
      </w:pP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eastAsia="ru-RU"/>
        </w:rPr>
        <w:t xml:space="preserve">         На основании статей 29, 30 Федерального закона от 06.10.03 г. № 131-ФЗ «Об общих принципах организации местного самоуправления в Российской Федерации», в соответствии </w:t>
      </w:r>
      <w:r>
        <w:rPr>
          <w:rFonts w:ascii="Times New Roman" w:hAnsi="Times New Roman" w:cs="Times New Roman"/>
          <w:sz w:val="28"/>
          <w:szCs w:val="28"/>
          <w:lang w:val="ru-RU" w:eastAsia="ru-RU"/>
        </w:rPr>
        <w:t>с Уставом поселка Большая Мурта, Большемуртинский поселковый Совет депутатов РЕШИЛ:</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 xml:space="preserve">1. Утвердить Положение о порядке организации и проведения собраний, конференций граждан в </w:t>
      </w:r>
      <w:r w:rsidR="004D5416">
        <w:rPr>
          <w:rFonts w:ascii="Times New Roman" w:hAnsi="Times New Roman" w:cs="Times New Roman"/>
          <w:sz w:val="28"/>
          <w:szCs w:val="28"/>
          <w:lang w:val="ru-RU"/>
        </w:rPr>
        <w:t>муниципальном образовании поселок Большая Мурта</w:t>
      </w:r>
      <w:r w:rsidRPr="008E0346">
        <w:rPr>
          <w:rFonts w:ascii="Times New Roman" w:hAnsi="Times New Roman" w:cs="Times New Roman"/>
          <w:sz w:val="28"/>
          <w:szCs w:val="28"/>
          <w:lang w:val="ru-RU"/>
        </w:rPr>
        <w:t xml:space="preserve"> согласно приложению.</w:t>
      </w:r>
    </w:p>
    <w:p w:rsidR="004D5416" w:rsidRPr="004D5416" w:rsidRDefault="004D5416" w:rsidP="004D5416">
      <w:pPr>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8E0346" w:rsidRPr="004D5416">
        <w:rPr>
          <w:rFonts w:ascii="Times New Roman" w:hAnsi="Times New Roman" w:cs="Times New Roman"/>
          <w:sz w:val="28"/>
          <w:szCs w:val="28"/>
          <w:lang w:val="ru-RU"/>
        </w:rPr>
        <w:t xml:space="preserve"> </w:t>
      </w:r>
      <w:r w:rsidRPr="004D5416">
        <w:rPr>
          <w:rFonts w:ascii="Times New Roman" w:hAnsi="Times New Roman" w:cs="Times New Roman"/>
          <w:sz w:val="28"/>
          <w:szCs w:val="28"/>
          <w:lang w:val="ru-RU"/>
        </w:rPr>
        <w:t xml:space="preserve">Признать утратившим силу Решение Большемуртинского поселкового Совета депутатов от </w:t>
      </w:r>
      <w:r>
        <w:rPr>
          <w:rFonts w:ascii="Times New Roman" w:hAnsi="Times New Roman" w:cs="Times New Roman"/>
          <w:sz w:val="28"/>
          <w:szCs w:val="28"/>
          <w:lang w:val="ru-RU"/>
        </w:rPr>
        <w:t>24.04.2006 №15-49 «</w:t>
      </w:r>
      <w:r w:rsidRPr="004D5416">
        <w:rPr>
          <w:rFonts w:ascii="Times New Roman" w:eastAsia="Times New Roman" w:hAnsi="Times New Roman" w:cs="Times New Roman"/>
          <w:sz w:val="28"/>
          <w:szCs w:val="28"/>
          <w:lang w:val="ru-RU"/>
        </w:rPr>
        <w:t>О Положении о порядке организации и проведения собраний, конференций граждан в поселке Большая Мурта</w:t>
      </w:r>
      <w:r w:rsidRPr="004D5416">
        <w:rPr>
          <w:rFonts w:ascii="Times New Roman" w:hAnsi="Times New Roman" w:cs="Times New Roman"/>
          <w:sz w:val="28"/>
          <w:szCs w:val="28"/>
          <w:lang w:val="ru-RU"/>
        </w:rPr>
        <w:t>»;</w:t>
      </w:r>
    </w:p>
    <w:p w:rsidR="004D5416" w:rsidRPr="004D5416" w:rsidRDefault="004D5416" w:rsidP="004D5416">
      <w:pPr>
        <w:tabs>
          <w:tab w:val="left" w:pos="2835"/>
          <w:tab w:val="center" w:pos="5335"/>
        </w:tabs>
        <w:ind w:right="-94"/>
        <w:jc w:val="both"/>
        <w:outlineLvl w:val="0"/>
        <w:rPr>
          <w:rFonts w:ascii="Times New Roman" w:eastAsia="Times New Roman" w:hAnsi="Times New Roman" w:cs="Times New Roman"/>
          <w:sz w:val="28"/>
          <w:szCs w:val="28"/>
          <w:lang w:val="ru-RU"/>
        </w:rPr>
      </w:pPr>
      <w:r>
        <w:rPr>
          <w:rFonts w:ascii="Times New Roman" w:hAnsi="Times New Roman" w:cs="Times New Roman"/>
          <w:sz w:val="28"/>
          <w:szCs w:val="28"/>
          <w:lang w:val="ru-RU"/>
        </w:rPr>
        <w:t>Решение Большемуртинского поселкового Совета депутатов от 23.11.2020 №3-11 «</w:t>
      </w:r>
      <w:r w:rsidRPr="004D5416">
        <w:rPr>
          <w:rFonts w:ascii="Times New Roman" w:eastAsia="Times New Roman" w:hAnsi="Times New Roman" w:cs="Times New Roman"/>
          <w:sz w:val="28"/>
          <w:szCs w:val="28"/>
          <w:lang w:val="ru-RU"/>
        </w:rPr>
        <w:t>О внесении изменений в Решение Большемуртинского поселкового Совета депутатов от 24.04.2006г № 15-49 «О Положении о порядке организации и проведения собраний, конференций граждан в поселке Большая Мурта»</w:t>
      </w:r>
      <w:r>
        <w:rPr>
          <w:rFonts w:ascii="Times New Roman" w:eastAsia="Times New Roman" w:hAnsi="Times New Roman" w:cs="Times New Roman"/>
          <w:sz w:val="28"/>
          <w:szCs w:val="28"/>
          <w:lang w:val="ru-RU"/>
        </w:rPr>
        <w:t>.</w:t>
      </w:r>
    </w:p>
    <w:p w:rsidR="004D5416" w:rsidRPr="004D5416" w:rsidRDefault="004D5416" w:rsidP="004D5416">
      <w:pPr>
        <w:pStyle w:val="ac"/>
        <w:numPr>
          <w:ilvl w:val="0"/>
          <w:numId w:val="2"/>
        </w:numPr>
        <w:ind w:left="0" w:firstLine="426"/>
        <w:jc w:val="both"/>
        <w:rPr>
          <w:rFonts w:ascii="Times New Roman" w:hAnsi="Times New Roman" w:cs="Times New Roman"/>
          <w:sz w:val="28"/>
          <w:szCs w:val="28"/>
          <w:lang w:val="ru-RU"/>
        </w:rPr>
      </w:pPr>
      <w:r w:rsidRPr="004D5416">
        <w:rPr>
          <w:rFonts w:ascii="Times New Roman" w:hAnsi="Times New Roman" w:cs="Times New Roman"/>
          <w:sz w:val="28"/>
          <w:szCs w:val="28"/>
          <w:lang w:val="ru-RU"/>
        </w:rPr>
        <w:t>Решение вступает в силу со дня опубликования настоящего решения в печатном издании «Ведомости муниципальных органов поселка Большая Мурта».</w:t>
      </w:r>
    </w:p>
    <w:p w:rsidR="004D5416" w:rsidRPr="00F13493" w:rsidRDefault="004D5416" w:rsidP="004D5416">
      <w:pPr>
        <w:tabs>
          <w:tab w:val="left" w:pos="2835"/>
          <w:tab w:val="center" w:pos="5335"/>
        </w:tabs>
        <w:ind w:left="207" w:right="-83" w:firstLine="0"/>
        <w:jc w:val="both"/>
        <w:outlineLvl w:val="0"/>
        <w:rPr>
          <w:rFonts w:ascii="Times New Roman" w:hAnsi="Times New Roman" w:cs="Times New Roman"/>
          <w:sz w:val="28"/>
          <w:szCs w:val="28"/>
          <w:lang w:val="ru-RU"/>
        </w:rPr>
      </w:pPr>
    </w:p>
    <w:p w:rsidR="004D5416" w:rsidRPr="00F13493" w:rsidRDefault="004D5416" w:rsidP="004D5416">
      <w:pPr>
        <w:pStyle w:val="ac"/>
        <w:tabs>
          <w:tab w:val="left" w:pos="0"/>
        </w:tabs>
        <w:spacing w:line="380" w:lineRule="atLeast"/>
        <w:ind w:left="777" w:right="71" w:firstLine="0"/>
        <w:jc w:val="both"/>
        <w:rPr>
          <w:rFonts w:ascii="Times New Roman" w:hAnsi="Times New Roman" w:cs="Times New Roman"/>
          <w:sz w:val="28"/>
          <w:szCs w:val="28"/>
          <w:lang w:val="ru-RU"/>
        </w:rPr>
      </w:pPr>
    </w:p>
    <w:p w:rsidR="004D5416" w:rsidRPr="00F13493" w:rsidRDefault="004D5416" w:rsidP="004D5416">
      <w:pPr>
        <w:pStyle w:val="ac"/>
        <w:tabs>
          <w:tab w:val="left" w:pos="0"/>
        </w:tabs>
        <w:spacing w:line="380" w:lineRule="atLeast"/>
        <w:ind w:left="777" w:right="-181" w:firstLine="0"/>
        <w:jc w:val="both"/>
        <w:outlineLvl w:val="0"/>
        <w:rPr>
          <w:rFonts w:ascii="Times New Roman" w:hAnsi="Times New Roman" w:cs="Times New Roman"/>
          <w:sz w:val="28"/>
          <w:szCs w:val="28"/>
          <w:lang w:val="ru-RU"/>
        </w:rPr>
      </w:pPr>
      <w:r w:rsidRPr="00F13493">
        <w:rPr>
          <w:rFonts w:ascii="Times New Roman" w:hAnsi="Times New Roman" w:cs="Times New Roman"/>
          <w:sz w:val="28"/>
          <w:szCs w:val="28"/>
          <w:lang w:val="ru-RU"/>
        </w:rPr>
        <w:t xml:space="preserve">Председатель Большемуртинского </w:t>
      </w:r>
    </w:p>
    <w:p w:rsidR="004D5416" w:rsidRPr="00F13493" w:rsidRDefault="004D5416" w:rsidP="004D5416">
      <w:pPr>
        <w:pStyle w:val="ac"/>
        <w:tabs>
          <w:tab w:val="left" w:pos="0"/>
        </w:tabs>
        <w:spacing w:line="380" w:lineRule="atLeast"/>
        <w:ind w:left="777" w:right="-2" w:firstLine="0"/>
        <w:jc w:val="both"/>
        <w:outlineLvl w:val="0"/>
        <w:rPr>
          <w:rFonts w:ascii="Times New Roman" w:hAnsi="Times New Roman" w:cs="Times New Roman"/>
          <w:sz w:val="28"/>
          <w:szCs w:val="28"/>
          <w:lang w:val="ru-RU"/>
        </w:rPr>
      </w:pPr>
      <w:r w:rsidRPr="00F13493">
        <w:rPr>
          <w:rFonts w:ascii="Times New Roman" w:hAnsi="Times New Roman" w:cs="Times New Roman"/>
          <w:sz w:val="28"/>
          <w:szCs w:val="28"/>
          <w:lang w:val="ru-RU"/>
        </w:rPr>
        <w:t>поселкового Совета депутатов</w:t>
      </w:r>
      <w:r w:rsidRPr="00F13493">
        <w:rPr>
          <w:rFonts w:ascii="Times New Roman" w:hAnsi="Times New Roman" w:cs="Times New Roman"/>
          <w:sz w:val="28"/>
          <w:szCs w:val="28"/>
          <w:lang w:val="ru-RU"/>
        </w:rPr>
        <w:tab/>
      </w:r>
      <w:r w:rsidRPr="00F13493">
        <w:rPr>
          <w:rFonts w:ascii="Times New Roman" w:hAnsi="Times New Roman" w:cs="Times New Roman"/>
          <w:sz w:val="28"/>
          <w:szCs w:val="28"/>
          <w:lang w:val="ru-RU"/>
        </w:rPr>
        <w:tab/>
      </w:r>
      <w:r w:rsidRPr="00F13493">
        <w:rPr>
          <w:rFonts w:ascii="Times New Roman" w:hAnsi="Times New Roman" w:cs="Times New Roman"/>
          <w:sz w:val="28"/>
          <w:szCs w:val="28"/>
          <w:lang w:val="ru-RU"/>
        </w:rPr>
        <w:tab/>
      </w:r>
      <w:r w:rsidRPr="00F13493">
        <w:rPr>
          <w:rFonts w:ascii="Times New Roman" w:hAnsi="Times New Roman" w:cs="Times New Roman"/>
          <w:sz w:val="28"/>
          <w:szCs w:val="28"/>
          <w:lang w:val="ru-RU"/>
        </w:rPr>
        <w:tab/>
        <w:t>О.И. Скроботова</w:t>
      </w:r>
    </w:p>
    <w:p w:rsidR="004D5416" w:rsidRPr="00F13493" w:rsidRDefault="004D5416" w:rsidP="004D5416">
      <w:pPr>
        <w:pStyle w:val="ac"/>
        <w:tabs>
          <w:tab w:val="left" w:pos="0"/>
        </w:tabs>
        <w:spacing w:line="380" w:lineRule="atLeast"/>
        <w:ind w:left="777" w:right="-181" w:firstLine="0"/>
        <w:jc w:val="both"/>
        <w:outlineLvl w:val="0"/>
        <w:rPr>
          <w:rFonts w:ascii="Times New Roman" w:hAnsi="Times New Roman" w:cs="Times New Roman"/>
          <w:sz w:val="28"/>
          <w:szCs w:val="28"/>
          <w:lang w:val="ru-RU"/>
        </w:rPr>
      </w:pPr>
    </w:p>
    <w:p w:rsidR="004D5416" w:rsidRPr="00F13493" w:rsidRDefault="004D5416" w:rsidP="004D5416">
      <w:pPr>
        <w:pStyle w:val="ac"/>
        <w:tabs>
          <w:tab w:val="left" w:pos="0"/>
        </w:tabs>
        <w:spacing w:line="380" w:lineRule="atLeast"/>
        <w:ind w:left="777" w:right="-181" w:firstLine="0"/>
        <w:jc w:val="both"/>
        <w:outlineLvl w:val="0"/>
        <w:rPr>
          <w:rFonts w:ascii="Times New Roman" w:hAnsi="Times New Roman" w:cs="Times New Roman"/>
          <w:b/>
          <w:sz w:val="28"/>
          <w:szCs w:val="28"/>
          <w:lang w:val="ru-RU"/>
        </w:rPr>
      </w:pPr>
      <w:r w:rsidRPr="00F13493">
        <w:rPr>
          <w:rFonts w:ascii="Times New Roman" w:hAnsi="Times New Roman" w:cs="Times New Roman"/>
          <w:sz w:val="28"/>
          <w:szCs w:val="28"/>
          <w:lang w:val="ru-RU"/>
        </w:rPr>
        <w:t>Глава поселка</w:t>
      </w:r>
      <w:r w:rsidRPr="00F13493">
        <w:rPr>
          <w:rFonts w:ascii="Times New Roman" w:hAnsi="Times New Roman" w:cs="Times New Roman"/>
          <w:sz w:val="28"/>
          <w:szCs w:val="28"/>
          <w:lang w:val="ru-RU"/>
        </w:rPr>
        <w:tab/>
      </w:r>
      <w:r w:rsidRPr="00F13493">
        <w:rPr>
          <w:rFonts w:ascii="Times New Roman" w:hAnsi="Times New Roman" w:cs="Times New Roman"/>
          <w:sz w:val="28"/>
          <w:szCs w:val="28"/>
          <w:lang w:val="ru-RU"/>
        </w:rPr>
        <w:tab/>
      </w:r>
      <w:r w:rsidRPr="00F13493">
        <w:rPr>
          <w:rFonts w:ascii="Times New Roman" w:hAnsi="Times New Roman" w:cs="Times New Roman"/>
          <w:sz w:val="28"/>
          <w:szCs w:val="28"/>
          <w:lang w:val="ru-RU"/>
        </w:rPr>
        <w:tab/>
      </w:r>
      <w:r w:rsidRPr="00F13493">
        <w:rPr>
          <w:rFonts w:ascii="Times New Roman" w:hAnsi="Times New Roman" w:cs="Times New Roman"/>
          <w:sz w:val="28"/>
          <w:szCs w:val="28"/>
          <w:lang w:val="ru-RU"/>
        </w:rPr>
        <w:tab/>
      </w:r>
      <w:r w:rsidRPr="00F13493">
        <w:rPr>
          <w:rFonts w:ascii="Times New Roman" w:hAnsi="Times New Roman" w:cs="Times New Roman"/>
          <w:sz w:val="28"/>
          <w:szCs w:val="28"/>
          <w:lang w:val="ru-RU"/>
        </w:rPr>
        <w:tab/>
      </w:r>
      <w:r w:rsidRPr="00F13493">
        <w:rPr>
          <w:rFonts w:ascii="Times New Roman" w:hAnsi="Times New Roman" w:cs="Times New Roman"/>
          <w:sz w:val="28"/>
          <w:szCs w:val="28"/>
          <w:lang w:val="ru-RU"/>
        </w:rPr>
        <w:tab/>
      </w:r>
      <w:r w:rsidRPr="00F13493">
        <w:rPr>
          <w:rFonts w:ascii="Times New Roman" w:hAnsi="Times New Roman" w:cs="Times New Roman"/>
          <w:sz w:val="28"/>
          <w:szCs w:val="28"/>
          <w:lang w:val="ru-RU"/>
        </w:rPr>
        <w:tab/>
        <w:t>А.В. Котыхов</w:t>
      </w:r>
    </w:p>
    <w:p w:rsidR="008E0346" w:rsidRDefault="008E0346" w:rsidP="004D541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 xml:space="preserve"> </w:t>
      </w:r>
    </w:p>
    <w:p w:rsidR="004D5416" w:rsidRDefault="004D5416" w:rsidP="004D5416">
      <w:pPr>
        <w:jc w:val="both"/>
        <w:rPr>
          <w:rFonts w:ascii="Times New Roman" w:hAnsi="Times New Roman" w:cs="Times New Roman"/>
          <w:sz w:val="28"/>
          <w:szCs w:val="28"/>
          <w:lang w:val="ru-RU"/>
        </w:rPr>
      </w:pPr>
    </w:p>
    <w:p w:rsidR="004D5416" w:rsidRDefault="004D5416" w:rsidP="004D5416">
      <w:pPr>
        <w:jc w:val="both"/>
        <w:rPr>
          <w:rFonts w:ascii="Times New Roman" w:hAnsi="Times New Roman" w:cs="Times New Roman"/>
          <w:sz w:val="28"/>
          <w:szCs w:val="28"/>
          <w:lang w:val="ru-RU"/>
        </w:rPr>
      </w:pPr>
    </w:p>
    <w:p w:rsidR="004D5416" w:rsidRDefault="004D5416" w:rsidP="004D5416">
      <w:pPr>
        <w:jc w:val="both"/>
        <w:rPr>
          <w:rFonts w:ascii="Times New Roman" w:hAnsi="Times New Roman" w:cs="Times New Roman"/>
          <w:sz w:val="28"/>
          <w:szCs w:val="28"/>
          <w:lang w:val="ru-RU"/>
        </w:rPr>
      </w:pPr>
    </w:p>
    <w:p w:rsidR="004D5416" w:rsidRDefault="004D5416" w:rsidP="004D5416">
      <w:pPr>
        <w:jc w:val="both"/>
        <w:rPr>
          <w:rFonts w:ascii="Times New Roman" w:hAnsi="Times New Roman" w:cs="Times New Roman"/>
          <w:sz w:val="28"/>
          <w:szCs w:val="28"/>
          <w:lang w:val="ru-RU"/>
        </w:rPr>
      </w:pPr>
    </w:p>
    <w:p w:rsidR="004D5416" w:rsidRDefault="004D5416" w:rsidP="004D5416">
      <w:pPr>
        <w:jc w:val="both"/>
        <w:rPr>
          <w:rFonts w:ascii="Times New Roman" w:hAnsi="Times New Roman" w:cs="Times New Roman"/>
          <w:sz w:val="28"/>
          <w:szCs w:val="28"/>
          <w:lang w:val="ru-RU"/>
        </w:rPr>
      </w:pPr>
    </w:p>
    <w:p w:rsidR="004D5416" w:rsidRPr="008E0346" w:rsidRDefault="004D5416" w:rsidP="004D5416">
      <w:pPr>
        <w:jc w:val="both"/>
        <w:rPr>
          <w:rFonts w:ascii="Times New Roman" w:hAnsi="Times New Roman" w:cs="Times New Roman"/>
          <w:i/>
          <w:sz w:val="28"/>
          <w:szCs w:val="28"/>
          <w:lang w:val="ru-RU"/>
        </w:rPr>
      </w:pPr>
    </w:p>
    <w:p w:rsidR="004D5416" w:rsidRDefault="004D5416" w:rsidP="008E0346">
      <w:pPr>
        <w:jc w:val="both"/>
        <w:rPr>
          <w:rFonts w:ascii="Times New Roman" w:hAnsi="Times New Roman" w:cs="Times New Roman"/>
          <w:sz w:val="28"/>
          <w:szCs w:val="28"/>
          <w:lang w:val="ru-RU"/>
        </w:rPr>
      </w:pPr>
    </w:p>
    <w:p w:rsidR="004D5416" w:rsidRPr="00F13493" w:rsidRDefault="004D5416" w:rsidP="004D5416">
      <w:pPr>
        <w:tabs>
          <w:tab w:val="left" w:pos="7800"/>
        </w:tabs>
        <w:ind w:left="-720" w:right="-5" w:firstLine="709"/>
        <w:rPr>
          <w:rFonts w:ascii="Times New Roman" w:hAnsi="Times New Roman" w:cs="Times New Roman"/>
          <w:sz w:val="24"/>
          <w:szCs w:val="24"/>
          <w:lang w:val="ru-RU"/>
        </w:rPr>
      </w:pPr>
      <w:r>
        <w:rPr>
          <w:rFonts w:ascii="Times New Roman" w:hAnsi="Times New Roman" w:cs="Times New Roman"/>
          <w:sz w:val="24"/>
          <w:szCs w:val="24"/>
          <w:lang w:val="ru-RU"/>
        </w:rPr>
        <w:lastRenderedPageBreak/>
        <w:tab/>
      </w:r>
      <w:r>
        <w:rPr>
          <w:rFonts w:ascii="Times New Roman" w:hAnsi="Times New Roman" w:cs="Times New Roman"/>
          <w:sz w:val="24"/>
          <w:szCs w:val="24"/>
          <w:lang w:val="ru-RU"/>
        </w:rPr>
        <w:tab/>
        <w:t xml:space="preserve">Приложение </w:t>
      </w:r>
    </w:p>
    <w:p w:rsidR="004D5416" w:rsidRPr="00F13493" w:rsidRDefault="004D5416" w:rsidP="004D5416">
      <w:pPr>
        <w:ind w:left="-720" w:right="-5" w:firstLine="709"/>
        <w:jc w:val="right"/>
        <w:rPr>
          <w:rFonts w:ascii="Times New Roman" w:hAnsi="Times New Roman" w:cs="Times New Roman"/>
          <w:sz w:val="24"/>
          <w:szCs w:val="24"/>
          <w:lang w:val="ru-RU"/>
        </w:rPr>
      </w:pPr>
      <w:r w:rsidRPr="00F13493">
        <w:rPr>
          <w:rFonts w:ascii="Times New Roman" w:hAnsi="Times New Roman" w:cs="Times New Roman"/>
          <w:sz w:val="24"/>
          <w:szCs w:val="24"/>
          <w:lang w:val="ru-RU"/>
        </w:rPr>
        <w:tab/>
      </w:r>
      <w:r w:rsidRPr="00F13493">
        <w:rPr>
          <w:rFonts w:ascii="Times New Roman" w:hAnsi="Times New Roman" w:cs="Times New Roman"/>
          <w:sz w:val="24"/>
          <w:szCs w:val="24"/>
          <w:lang w:val="ru-RU"/>
        </w:rPr>
        <w:tab/>
        <w:t xml:space="preserve">          </w:t>
      </w:r>
      <w:r w:rsidRPr="00F13493">
        <w:rPr>
          <w:rFonts w:ascii="Times New Roman" w:hAnsi="Times New Roman" w:cs="Times New Roman"/>
          <w:sz w:val="24"/>
          <w:szCs w:val="24"/>
          <w:lang w:val="ru-RU"/>
        </w:rPr>
        <w:tab/>
        <w:t xml:space="preserve">  </w:t>
      </w:r>
      <w:r w:rsidRPr="00F13493">
        <w:rPr>
          <w:rFonts w:ascii="Times New Roman" w:hAnsi="Times New Roman" w:cs="Times New Roman"/>
          <w:sz w:val="24"/>
          <w:szCs w:val="24"/>
          <w:lang w:val="ru-RU"/>
        </w:rPr>
        <w:tab/>
      </w:r>
      <w:r w:rsidRPr="00F13493">
        <w:rPr>
          <w:rFonts w:ascii="Times New Roman" w:hAnsi="Times New Roman" w:cs="Times New Roman"/>
          <w:sz w:val="24"/>
          <w:szCs w:val="24"/>
          <w:lang w:val="ru-RU"/>
        </w:rPr>
        <w:tab/>
      </w:r>
      <w:r w:rsidRPr="00F13493">
        <w:rPr>
          <w:rFonts w:ascii="Times New Roman" w:hAnsi="Times New Roman" w:cs="Times New Roman"/>
          <w:sz w:val="24"/>
          <w:szCs w:val="24"/>
          <w:lang w:val="ru-RU"/>
        </w:rPr>
        <w:tab/>
      </w:r>
      <w:r w:rsidRPr="00F13493">
        <w:rPr>
          <w:rFonts w:ascii="Times New Roman" w:hAnsi="Times New Roman" w:cs="Times New Roman"/>
          <w:sz w:val="24"/>
          <w:szCs w:val="24"/>
          <w:lang w:val="ru-RU"/>
        </w:rPr>
        <w:tab/>
      </w:r>
      <w:r w:rsidRPr="00F13493">
        <w:rPr>
          <w:rFonts w:ascii="Times New Roman" w:hAnsi="Times New Roman" w:cs="Times New Roman"/>
          <w:sz w:val="24"/>
          <w:szCs w:val="24"/>
          <w:lang w:val="ru-RU"/>
        </w:rPr>
        <w:tab/>
        <w:t xml:space="preserve">              </w:t>
      </w:r>
      <w:r>
        <w:rPr>
          <w:rFonts w:ascii="Times New Roman" w:hAnsi="Times New Roman" w:cs="Times New Roman"/>
          <w:sz w:val="24"/>
          <w:szCs w:val="24"/>
          <w:lang w:val="ru-RU"/>
        </w:rPr>
        <w:tab/>
        <w:t xml:space="preserve">  </w:t>
      </w:r>
      <w:r w:rsidRPr="00F13493">
        <w:rPr>
          <w:rFonts w:ascii="Times New Roman" w:hAnsi="Times New Roman" w:cs="Times New Roman"/>
          <w:sz w:val="24"/>
          <w:szCs w:val="24"/>
          <w:lang w:val="ru-RU"/>
        </w:rPr>
        <w:t>к решению   Большемуртинского</w:t>
      </w:r>
      <w:r w:rsidRPr="00F13493">
        <w:rPr>
          <w:rFonts w:ascii="Times New Roman" w:hAnsi="Times New Roman" w:cs="Times New Roman"/>
          <w:sz w:val="24"/>
          <w:szCs w:val="24"/>
          <w:lang w:val="ru-RU"/>
        </w:rPr>
        <w:tab/>
      </w:r>
      <w:r w:rsidRPr="00F13493">
        <w:rPr>
          <w:rFonts w:ascii="Times New Roman" w:hAnsi="Times New Roman" w:cs="Times New Roman"/>
          <w:sz w:val="24"/>
          <w:szCs w:val="24"/>
          <w:lang w:val="ru-RU"/>
        </w:rPr>
        <w:tab/>
      </w:r>
      <w:r w:rsidRPr="00F13493">
        <w:rPr>
          <w:rFonts w:ascii="Times New Roman" w:hAnsi="Times New Roman" w:cs="Times New Roman"/>
          <w:sz w:val="24"/>
          <w:szCs w:val="24"/>
          <w:lang w:val="ru-RU"/>
        </w:rPr>
        <w:tab/>
      </w:r>
      <w:r w:rsidRPr="00F13493">
        <w:rPr>
          <w:rFonts w:ascii="Times New Roman" w:hAnsi="Times New Roman" w:cs="Times New Roman"/>
          <w:sz w:val="24"/>
          <w:szCs w:val="24"/>
          <w:lang w:val="ru-RU"/>
        </w:rPr>
        <w:tab/>
        <w:t xml:space="preserve">                               поселкового Совета депутатов</w:t>
      </w:r>
    </w:p>
    <w:p w:rsidR="004D5416" w:rsidRPr="00F13493" w:rsidRDefault="004D5416" w:rsidP="004D5416">
      <w:pPr>
        <w:ind w:left="-720" w:right="-5" w:firstLine="709"/>
        <w:jc w:val="right"/>
        <w:rPr>
          <w:rFonts w:ascii="Times New Roman" w:hAnsi="Times New Roman" w:cs="Times New Roman"/>
          <w:sz w:val="24"/>
          <w:szCs w:val="24"/>
          <w:lang w:val="ru-RU"/>
        </w:rPr>
      </w:pPr>
      <w:r w:rsidRPr="00F13493">
        <w:rPr>
          <w:rFonts w:ascii="Times New Roman" w:hAnsi="Times New Roman" w:cs="Times New Roman"/>
          <w:sz w:val="24"/>
          <w:szCs w:val="24"/>
          <w:lang w:val="ru-RU"/>
        </w:rPr>
        <w:t xml:space="preserve">                                                                             от </w:t>
      </w:r>
      <w:r>
        <w:rPr>
          <w:rFonts w:ascii="Times New Roman" w:hAnsi="Times New Roman" w:cs="Times New Roman"/>
          <w:sz w:val="24"/>
          <w:szCs w:val="24"/>
          <w:lang w:val="ru-RU"/>
        </w:rPr>
        <w:t>16.04.2021 № 6-30</w:t>
      </w:r>
    </w:p>
    <w:p w:rsidR="004D5416" w:rsidRDefault="004D5416" w:rsidP="008E0346">
      <w:pPr>
        <w:jc w:val="both"/>
        <w:rPr>
          <w:rFonts w:ascii="Times New Roman" w:hAnsi="Times New Roman" w:cs="Times New Roman"/>
          <w:sz w:val="28"/>
          <w:szCs w:val="28"/>
          <w:lang w:val="ru-RU"/>
        </w:rPr>
      </w:pPr>
    </w:p>
    <w:p w:rsidR="008E0346" w:rsidRPr="004D5416" w:rsidRDefault="008E0346" w:rsidP="004D5416">
      <w:pPr>
        <w:jc w:val="center"/>
        <w:rPr>
          <w:rFonts w:ascii="Times New Roman" w:hAnsi="Times New Roman" w:cs="Times New Roman"/>
          <w:b/>
          <w:sz w:val="28"/>
          <w:szCs w:val="28"/>
          <w:lang w:val="ru-RU"/>
        </w:rPr>
      </w:pPr>
      <w:r w:rsidRPr="004D5416">
        <w:rPr>
          <w:rFonts w:ascii="Times New Roman" w:hAnsi="Times New Roman" w:cs="Times New Roman"/>
          <w:b/>
          <w:sz w:val="28"/>
          <w:szCs w:val="28"/>
          <w:lang w:val="ru-RU"/>
        </w:rPr>
        <w:t>ПОЛОЖЕНИЕ</w:t>
      </w:r>
    </w:p>
    <w:p w:rsidR="008E0346" w:rsidRDefault="008E0346" w:rsidP="004D5416">
      <w:pPr>
        <w:jc w:val="center"/>
        <w:rPr>
          <w:rFonts w:ascii="Times New Roman" w:hAnsi="Times New Roman" w:cs="Times New Roman"/>
          <w:b/>
          <w:sz w:val="28"/>
          <w:szCs w:val="28"/>
          <w:lang w:val="ru-RU"/>
        </w:rPr>
      </w:pPr>
      <w:r w:rsidRPr="004D5416">
        <w:rPr>
          <w:rFonts w:ascii="Times New Roman" w:hAnsi="Times New Roman" w:cs="Times New Roman"/>
          <w:b/>
          <w:sz w:val="28"/>
          <w:szCs w:val="28"/>
          <w:lang w:val="ru-RU"/>
        </w:rPr>
        <w:t xml:space="preserve">о порядке организации и проведения собраний, конференций граждан в </w:t>
      </w:r>
      <w:r w:rsidR="004D5416">
        <w:rPr>
          <w:rFonts w:ascii="Times New Roman" w:hAnsi="Times New Roman" w:cs="Times New Roman"/>
          <w:b/>
          <w:sz w:val="28"/>
          <w:szCs w:val="28"/>
          <w:lang w:val="ru-RU"/>
        </w:rPr>
        <w:t>муниципальном образовании поселок Большая Мурта</w:t>
      </w:r>
    </w:p>
    <w:p w:rsidR="004D5416" w:rsidRPr="004D5416" w:rsidRDefault="004D5416" w:rsidP="004D5416">
      <w:pPr>
        <w:jc w:val="center"/>
        <w:rPr>
          <w:rFonts w:ascii="Times New Roman" w:hAnsi="Times New Roman" w:cs="Times New Roman"/>
          <w:b/>
          <w:sz w:val="28"/>
          <w:szCs w:val="28"/>
          <w:lang w:val="ru-RU"/>
        </w:rPr>
      </w:pP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Глава 1. Общие положения</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Настоящее Положение в соответствии с Конституцией РФ, Федеральным законом от 06 октября  2003 года № 131-ФЗ «Об общих принципах организации местного самоуправления в Российской Федерации», законами Красноярского края, Уставом муниципального образования регулирует порядок организации  и проведения собраний и конференций граждан по месту их жительства  с целью осуществления местного самоуправления.</w:t>
      </w:r>
    </w:p>
    <w:p w:rsidR="008E0346" w:rsidRPr="008E0346" w:rsidRDefault="008E0346" w:rsidP="008E0346">
      <w:pPr>
        <w:jc w:val="both"/>
        <w:rPr>
          <w:rFonts w:ascii="Times New Roman" w:hAnsi="Times New Roman" w:cs="Times New Roman"/>
          <w:sz w:val="28"/>
          <w:szCs w:val="28"/>
        </w:rPr>
      </w:pPr>
      <w:r w:rsidRPr="008E0346">
        <w:rPr>
          <w:rFonts w:ascii="Times New Roman" w:hAnsi="Times New Roman" w:cs="Times New Roman"/>
          <w:sz w:val="28"/>
          <w:szCs w:val="28"/>
        </w:rPr>
        <w:t xml:space="preserve"> Данное  Положение  не распространяется на собрания и конференции граждан, проводимые в общественных объединениях, трудовых и учебных коллективах, жилищных товариществах и кооперативах, других организациях, на собрания, проводимые в качестве мирных массовых акций населения, а также на собрания, порядок проведения которых регулируется иным специальным законодательством.</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 xml:space="preserve">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предусмотренные  </w:t>
      </w:r>
      <w:hyperlink r:id="rId7" w:history="1">
        <w:r w:rsidRPr="008E0346">
          <w:rPr>
            <w:rStyle w:val="af5"/>
            <w:rFonts w:ascii="Times New Roman" w:hAnsi="Times New Roman" w:cs="Times New Roman"/>
            <w:sz w:val="28"/>
            <w:szCs w:val="28"/>
            <w:lang w:val="ru-RU"/>
          </w:rPr>
          <w:t>статьей 19</w:t>
        </w:r>
      </w:hyperlink>
      <w:r w:rsidRPr="008E0346">
        <w:rPr>
          <w:rFonts w:ascii="Times New Roman" w:hAnsi="Times New Roman" w:cs="Times New Roman"/>
          <w:sz w:val="28"/>
          <w:szCs w:val="28"/>
          <w:lang w:val="ru-RU"/>
        </w:rPr>
        <w:t xml:space="preserve"> Федерального закона </w:t>
      </w:r>
      <w:hyperlink r:id="rId8" w:history="1">
        <w:r w:rsidRPr="008E0346">
          <w:rPr>
            <w:rStyle w:val="af5"/>
            <w:rFonts w:ascii="Times New Roman" w:hAnsi="Times New Roman" w:cs="Times New Roman"/>
            <w:iCs/>
            <w:sz w:val="28"/>
            <w:szCs w:val="28"/>
            <w:lang w:val="ru-RU"/>
          </w:rPr>
          <w:t>от 27.07.2006 № 152-ФЗ «О персональных данных</w:t>
        </w:r>
      </w:hyperlink>
      <w:r w:rsidRPr="008E0346">
        <w:rPr>
          <w:rFonts w:ascii="Times New Roman" w:hAnsi="Times New Roman" w:cs="Times New Roman"/>
          <w:iCs/>
          <w:sz w:val="28"/>
          <w:szCs w:val="28"/>
          <w:lang w:val="ru-RU"/>
        </w:rPr>
        <w:t>».</w:t>
      </w:r>
    </w:p>
    <w:p w:rsidR="008E0346" w:rsidRPr="008E0346" w:rsidRDefault="008E0346" w:rsidP="008E0346">
      <w:pPr>
        <w:jc w:val="both"/>
        <w:rPr>
          <w:rFonts w:ascii="Times New Roman" w:hAnsi="Times New Roman" w:cs="Times New Roman"/>
          <w:sz w:val="28"/>
          <w:szCs w:val="28"/>
        </w:rPr>
      </w:pPr>
      <w:r w:rsidRPr="008E0346">
        <w:rPr>
          <w:rFonts w:ascii="Times New Roman" w:hAnsi="Times New Roman" w:cs="Times New Roman"/>
          <w:sz w:val="28"/>
          <w:szCs w:val="28"/>
        </w:rPr>
        <w:t>Статья 1. Понятие собрания, конференции граждан и правовая основа их проведения</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1. В настоящем Положении используются следующие основные понятия:</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собрание граждан  (далее - собрание) - совместное заседание (присутствие) граждан для обсуждения вопросов, относящихся к ведению местного самоуправления, и их непосредственного решения и (или) выражения мнения по ним, а также для выявления мнения населения по вопросам, относящимся к ведению органов государственной власти края. Полномочия собрания граждан могут осуществляться конференцией граждан (собранием делегатов);</w:t>
      </w:r>
    </w:p>
    <w:p w:rsidR="008E0346" w:rsidRPr="008E0346" w:rsidRDefault="008E0346" w:rsidP="008E0346">
      <w:pPr>
        <w:jc w:val="both"/>
        <w:rPr>
          <w:rFonts w:ascii="Times New Roman" w:hAnsi="Times New Roman" w:cs="Times New Roman"/>
          <w:sz w:val="28"/>
          <w:szCs w:val="28"/>
        </w:rPr>
      </w:pPr>
      <w:r w:rsidRPr="008E0346">
        <w:rPr>
          <w:rFonts w:ascii="Times New Roman" w:hAnsi="Times New Roman" w:cs="Times New Roman"/>
          <w:sz w:val="28"/>
          <w:szCs w:val="28"/>
        </w:rPr>
        <w:t>собрание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 xml:space="preserve">  конференция граждан (собрание делегатов) (далее - конференция) - совместное заседание делегатов, избранных в установленном настоящим Положением порядке гражданами по месту жительства, для осуществления полномочий собраний граждан в случаях, установленных настоящим Положением;</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lastRenderedPageBreak/>
        <w:t>гражданин - физическое лицо, обладающее активным избирательным правом на выборах  в соответствии с федеральными законами и законами края;</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 xml:space="preserve">население - совокупность граждан, проживающих на территории </w:t>
      </w:r>
      <w:r w:rsidR="004D5416">
        <w:rPr>
          <w:rFonts w:ascii="Times New Roman" w:hAnsi="Times New Roman" w:cs="Times New Roman"/>
          <w:sz w:val="28"/>
          <w:szCs w:val="28"/>
          <w:lang w:val="ru-RU"/>
        </w:rPr>
        <w:t>муниципального образования поселок Большая Мурта (далее по тексту муниципальное образование).</w:t>
      </w:r>
    </w:p>
    <w:p w:rsidR="008E0346" w:rsidRPr="004D5416" w:rsidRDefault="008E0346" w:rsidP="008E0346">
      <w:pPr>
        <w:jc w:val="both"/>
        <w:rPr>
          <w:rFonts w:ascii="Times New Roman" w:hAnsi="Times New Roman" w:cs="Times New Roman"/>
          <w:sz w:val="28"/>
          <w:szCs w:val="28"/>
          <w:lang w:val="ru-RU"/>
        </w:rPr>
      </w:pPr>
      <w:r w:rsidRPr="004D5416">
        <w:rPr>
          <w:rFonts w:ascii="Times New Roman" w:hAnsi="Times New Roman" w:cs="Times New Roman"/>
          <w:sz w:val="28"/>
          <w:szCs w:val="28"/>
          <w:lang w:val="ru-RU"/>
        </w:rPr>
        <w:t>2. Собрания, конференции граждан  могут проводиться  как на всей территории  муниципального образования, так и на части территории  муниципального  образования (микрорайонов, кварталов, улиц, дворов и др.).</w:t>
      </w:r>
    </w:p>
    <w:p w:rsidR="008E0346" w:rsidRPr="008E0346" w:rsidRDefault="008E0346" w:rsidP="008E0346">
      <w:pPr>
        <w:jc w:val="both"/>
        <w:rPr>
          <w:rFonts w:ascii="Times New Roman" w:hAnsi="Times New Roman" w:cs="Times New Roman"/>
          <w:sz w:val="28"/>
          <w:szCs w:val="28"/>
        </w:rPr>
      </w:pPr>
      <w:r w:rsidRPr="008E0346">
        <w:rPr>
          <w:rFonts w:ascii="Times New Roman" w:hAnsi="Times New Roman" w:cs="Times New Roman"/>
          <w:sz w:val="28"/>
          <w:szCs w:val="28"/>
        </w:rPr>
        <w:t>3. Право граждан   на участие  в собраниях, конференциях не может быть ограничено в зависимости от происхождения, социального и имущественного положения, расовой и национальной принадлежности, пола, языка, отношения к религии, принадлежности к 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4. Граждане участвуют в собраниях, конференциях добровольно и свободно. Никто не вправе оказывать принудительное воздействие на граждан с целью участия или неучастия в собрании, конференции, а также на их свободное волеизъявление.</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 xml:space="preserve">5. Право на участие  в собраниях, конференция по месту жительства имеют жители </w:t>
      </w:r>
      <w:r w:rsidRPr="004D5416">
        <w:rPr>
          <w:rFonts w:ascii="Times New Roman" w:hAnsi="Times New Roman" w:cs="Times New Roman"/>
          <w:sz w:val="28"/>
          <w:szCs w:val="28"/>
          <w:lang w:val="ru-RU"/>
        </w:rPr>
        <w:t>муниципального  образования</w:t>
      </w:r>
      <w:r w:rsidRPr="008E0346">
        <w:rPr>
          <w:rFonts w:ascii="Times New Roman" w:hAnsi="Times New Roman" w:cs="Times New Roman"/>
          <w:sz w:val="28"/>
          <w:szCs w:val="28"/>
          <w:lang w:val="ru-RU"/>
        </w:rPr>
        <w:t>, обладающие избирательным правом и постоянно проживающие на данной территории или  имеющие на ней недвижимое имущество на праве собственности.</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6. Жители, не проживающие на соответствующей территории и не имеющие на  ней недвижимое имущество на праве  собственности, могут участвовать в работе собраний, конференций с правом совещательного голоса.</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 xml:space="preserve">7. Жители  </w:t>
      </w:r>
      <w:r w:rsidRPr="004D5416">
        <w:rPr>
          <w:rFonts w:ascii="Times New Roman" w:hAnsi="Times New Roman" w:cs="Times New Roman"/>
          <w:sz w:val="28"/>
          <w:szCs w:val="28"/>
          <w:lang w:val="ru-RU"/>
        </w:rPr>
        <w:t>муниципального  образования</w:t>
      </w:r>
      <w:r w:rsidRPr="008E0346">
        <w:rPr>
          <w:rFonts w:ascii="Times New Roman" w:hAnsi="Times New Roman" w:cs="Times New Roman"/>
          <w:sz w:val="28"/>
          <w:szCs w:val="28"/>
          <w:lang w:val="ru-RU"/>
        </w:rPr>
        <w:t xml:space="preserve">  равноправны в осуществлении права на участие в собраниях, конференциях.</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8. Расходы связанные  с проведением собрания, конференции граждан, проводятся за счет местного бюджета.</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9. Органы местного самоуправления оказывают содействие в обнародовании решений собраний, конференций граждан через средства массовой  информации.</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10. В настоящем Положении понятия и термины, определение которых не приведено в части 1 настоящей статьи, применяются в том значении, которое для указанных понятий и терминов закреплено в федеральных законах, законах края, иных нормативных правовых актах.</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Статья 2. Компетенция собрания, конференции</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1. На собраниях, конференциях граждан непосредственно решают вопросы местного  самоуправления, отнесенные к ведению собрания, конференции действующим законодательством Российской Федерации и Красноярского  края настоящим Положением.</w:t>
      </w:r>
    </w:p>
    <w:p w:rsidR="008E0346" w:rsidRPr="008E0346" w:rsidRDefault="008E0346" w:rsidP="008E0346">
      <w:pPr>
        <w:jc w:val="both"/>
        <w:rPr>
          <w:rFonts w:ascii="Times New Roman" w:hAnsi="Times New Roman" w:cs="Times New Roman"/>
          <w:i/>
          <w:sz w:val="28"/>
          <w:szCs w:val="28"/>
          <w:lang w:val="ru-RU"/>
        </w:rPr>
      </w:pPr>
      <w:r w:rsidRPr="008E0346">
        <w:rPr>
          <w:rFonts w:ascii="Times New Roman" w:hAnsi="Times New Roman" w:cs="Times New Roman"/>
          <w:sz w:val="28"/>
          <w:szCs w:val="28"/>
          <w:lang w:val="ru-RU"/>
        </w:rPr>
        <w:t>2. Предложения о вопросах, подлежащих рассмотрению на собраниях, конференциях, могут вноситься Главой</w:t>
      </w:r>
      <w:r w:rsidR="004D5416">
        <w:rPr>
          <w:rFonts w:ascii="Times New Roman" w:hAnsi="Times New Roman" w:cs="Times New Roman"/>
          <w:sz w:val="28"/>
          <w:szCs w:val="28"/>
          <w:lang w:val="ru-RU"/>
        </w:rPr>
        <w:t xml:space="preserve"> поселка Большая Мурта, Большемуртинским поселковым Советом депутатов</w:t>
      </w:r>
      <w:r w:rsidRPr="008E0346">
        <w:rPr>
          <w:rFonts w:ascii="Times New Roman" w:hAnsi="Times New Roman" w:cs="Times New Roman"/>
          <w:sz w:val="28"/>
          <w:szCs w:val="28"/>
          <w:lang w:val="ru-RU"/>
        </w:rPr>
        <w:t xml:space="preserve"> или гражданами </w:t>
      </w:r>
      <w:r w:rsidRPr="001D7E53">
        <w:rPr>
          <w:rFonts w:ascii="Times New Roman" w:hAnsi="Times New Roman" w:cs="Times New Roman"/>
          <w:sz w:val="28"/>
          <w:szCs w:val="28"/>
          <w:lang w:val="ru-RU"/>
        </w:rPr>
        <w:t>муниципального образования</w:t>
      </w:r>
      <w:r w:rsidRPr="008E0346">
        <w:rPr>
          <w:rFonts w:ascii="Times New Roman" w:hAnsi="Times New Roman" w:cs="Times New Roman"/>
          <w:i/>
          <w:sz w:val="28"/>
          <w:szCs w:val="28"/>
          <w:lang w:val="ru-RU"/>
        </w:rPr>
        <w:t>.</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lastRenderedPageBreak/>
        <w:t xml:space="preserve">3. К компетенции собраний, конференций граждан </w:t>
      </w:r>
      <w:r w:rsidRPr="001D7E53">
        <w:rPr>
          <w:rFonts w:ascii="Times New Roman" w:hAnsi="Times New Roman" w:cs="Times New Roman"/>
          <w:sz w:val="28"/>
          <w:szCs w:val="28"/>
          <w:lang w:val="ru-RU"/>
        </w:rPr>
        <w:t xml:space="preserve">муниципального образования  </w:t>
      </w:r>
      <w:r w:rsidRPr="008E0346">
        <w:rPr>
          <w:rFonts w:ascii="Times New Roman" w:hAnsi="Times New Roman" w:cs="Times New Roman"/>
          <w:sz w:val="28"/>
          <w:szCs w:val="28"/>
          <w:lang w:val="ru-RU"/>
        </w:rPr>
        <w:t>относится решение следующих вопросов:</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3.1. выдвижение кандидатов в органы местного самоуправления и органы государственной власти;</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3.2. инициатива об отзыве депутатов, выборных должностных лиц;</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3.4. правотворческая инициатива по вопросам местного значения;</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3.5. обсуждение проектов решений</w:t>
      </w:r>
      <w:r w:rsidR="001D7E53">
        <w:rPr>
          <w:rFonts w:ascii="Times New Roman" w:hAnsi="Times New Roman" w:cs="Times New Roman"/>
          <w:sz w:val="28"/>
          <w:szCs w:val="28"/>
          <w:lang w:val="ru-RU"/>
        </w:rPr>
        <w:t xml:space="preserve"> Большемуртинского поселкового Совета депутатов</w:t>
      </w:r>
      <w:r w:rsidRPr="008E0346">
        <w:rPr>
          <w:rFonts w:ascii="Times New Roman" w:hAnsi="Times New Roman" w:cs="Times New Roman"/>
          <w:sz w:val="28"/>
          <w:szCs w:val="28"/>
          <w:lang w:val="ru-RU"/>
        </w:rPr>
        <w:t xml:space="preserve"> по наиболее важным вопросам жизни </w:t>
      </w:r>
      <w:r w:rsidRPr="001D7E53">
        <w:rPr>
          <w:rFonts w:ascii="Times New Roman" w:hAnsi="Times New Roman" w:cs="Times New Roman"/>
          <w:sz w:val="28"/>
          <w:szCs w:val="28"/>
          <w:lang w:val="ru-RU"/>
        </w:rPr>
        <w:t>муниципального  образования</w:t>
      </w:r>
      <w:r w:rsidRPr="008E0346">
        <w:rPr>
          <w:rFonts w:ascii="Times New Roman" w:hAnsi="Times New Roman" w:cs="Times New Roman"/>
          <w:sz w:val="28"/>
          <w:szCs w:val="28"/>
          <w:lang w:val="ru-RU"/>
        </w:rPr>
        <w:t>;</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3.6. обсуждение планов и программ социально - экономического развития муниципального  образования, заслушивание и обсуждение информаций должностных лиц органов государственной власти, местного самоуправления о их выполнении;</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3.7. обсуждение вопросов сохранности и рационального использования муниципальной собственности на данной территории;</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 xml:space="preserve">3.8. обсуждение вопросов изменения границ </w:t>
      </w:r>
      <w:r w:rsidRPr="001D7E53">
        <w:rPr>
          <w:rFonts w:ascii="Times New Roman" w:hAnsi="Times New Roman" w:cs="Times New Roman"/>
          <w:sz w:val="28"/>
          <w:szCs w:val="28"/>
          <w:lang w:val="ru-RU"/>
        </w:rPr>
        <w:t>муниципального  образования</w:t>
      </w:r>
      <w:r w:rsidRPr="008E0346">
        <w:rPr>
          <w:rFonts w:ascii="Times New Roman" w:hAnsi="Times New Roman" w:cs="Times New Roman"/>
          <w:i/>
          <w:sz w:val="28"/>
          <w:szCs w:val="28"/>
          <w:lang w:val="ru-RU"/>
        </w:rPr>
        <w:t>;</w:t>
      </w:r>
    </w:p>
    <w:p w:rsidR="008E0346" w:rsidRPr="008E0346" w:rsidRDefault="008E0346" w:rsidP="008E0346">
      <w:pPr>
        <w:jc w:val="both"/>
        <w:rPr>
          <w:rFonts w:ascii="Times New Roman" w:hAnsi="Times New Roman" w:cs="Times New Roman"/>
          <w:i/>
          <w:sz w:val="28"/>
          <w:szCs w:val="28"/>
          <w:lang w:val="ru-RU"/>
        </w:rPr>
      </w:pPr>
      <w:r w:rsidRPr="008E0346">
        <w:rPr>
          <w:rFonts w:ascii="Times New Roman" w:hAnsi="Times New Roman" w:cs="Times New Roman"/>
          <w:sz w:val="28"/>
          <w:szCs w:val="28"/>
          <w:lang w:val="ru-RU"/>
        </w:rPr>
        <w:t xml:space="preserve">3.9.  наименование и переименование улиц, площадей </w:t>
      </w:r>
      <w:r w:rsidRPr="001D7E53">
        <w:rPr>
          <w:rFonts w:ascii="Times New Roman" w:hAnsi="Times New Roman" w:cs="Times New Roman"/>
          <w:sz w:val="28"/>
          <w:szCs w:val="28"/>
          <w:lang w:val="ru-RU"/>
        </w:rPr>
        <w:t>муниципального образования;</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 xml:space="preserve">3.10. планов застройки </w:t>
      </w:r>
      <w:r w:rsidRPr="001D7E53">
        <w:rPr>
          <w:rFonts w:ascii="Times New Roman" w:hAnsi="Times New Roman" w:cs="Times New Roman"/>
          <w:sz w:val="28"/>
          <w:szCs w:val="28"/>
          <w:lang w:val="ru-RU"/>
        </w:rPr>
        <w:t>муниципального  образования</w:t>
      </w:r>
      <w:r w:rsidRPr="008E0346">
        <w:rPr>
          <w:rFonts w:ascii="Times New Roman" w:hAnsi="Times New Roman" w:cs="Times New Roman"/>
          <w:sz w:val="28"/>
          <w:szCs w:val="28"/>
          <w:lang w:val="ru-RU"/>
        </w:rPr>
        <w:t>;</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3.11.  развитие личных подсобных хозяйств граждан;</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3.12. обсуждение предложений по порядку предоставления и изъятия земельных участков, а также распоряжению земельными участками на соответствующей территории;</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3.13. соблюдение правопорядка;</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3.14. содержание, использование и обслуживание жилого фонда и жилых помещений, мест общего пользования, дорог, тротуаров, спортивных площадок и т.д.;</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3.15. благоустройство и озеленение территории, охраны природы;</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3.16. решение других вопросов, предусмотренных действующим законодательством.</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3.17. решение вопроса о добровольном сборе средств населения для реализации вопросов местного значения.</w:t>
      </w:r>
    </w:p>
    <w:p w:rsidR="008E0346" w:rsidRPr="008E0346" w:rsidRDefault="008E0346" w:rsidP="008E0346">
      <w:pPr>
        <w:jc w:val="both"/>
        <w:rPr>
          <w:rFonts w:ascii="Times New Roman" w:hAnsi="Times New Roman" w:cs="Times New Roman"/>
          <w:sz w:val="28"/>
          <w:szCs w:val="28"/>
          <w:lang w:val="ru-RU"/>
        </w:rPr>
      </w:pPr>
    </w:p>
    <w:p w:rsid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Глава 2 Подготовка и проведение собраний и конференций</w:t>
      </w:r>
    </w:p>
    <w:p w:rsidR="001D7E53" w:rsidRPr="008E0346" w:rsidRDefault="001D7E53" w:rsidP="008E0346">
      <w:pPr>
        <w:jc w:val="both"/>
        <w:rPr>
          <w:rFonts w:ascii="Times New Roman" w:hAnsi="Times New Roman" w:cs="Times New Roman"/>
          <w:sz w:val="28"/>
          <w:szCs w:val="28"/>
          <w:lang w:val="ru-RU"/>
        </w:rPr>
      </w:pPr>
    </w:p>
    <w:p w:rsidR="008E0346" w:rsidRPr="001D7E53" w:rsidRDefault="008E0346" w:rsidP="008E0346">
      <w:pPr>
        <w:jc w:val="both"/>
        <w:rPr>
          <w:rFonts w:ascii="Times New Roman" w:hAnsi="Times New Roman" w:cs="Times New Roman"/>
          <w:sz w:val="28"/>
          <w:szCs w:val="28"/>
        </w:rPr>
      </w:pPr>
      <w:r w:rsidRPr="008E0346">
        <w:rPr>
          <w:rFonts w:ascii="Times New Roman" w:hAnsi="Times New Roman" w:cs="Times New Roman"/>
          <w:sz w:val="28"/>
          <w:szCs w:val="28"/>
        </w:rPr>
        <w:t xml:space="preserve">Статья 3. Порядок созыва собрания, конференции жителей </w:t>
      </w:r>
      <w:r w:rsidRPr="001D7E53">
        <w:rPr>
          <w:rFonts w:ascii="Times New Roman" w:hAnsi="Times New Roman" w:cs="Times New Roman"/>
          <w:sz w:val="28"/>
          <w:szCs w:val="28"/>
        </w:rPr>
        <w:t>муниципального образования</w:t>
      </w:r>
    </w:p>
    <w:p w:rsidR="008E0346" w:rsidRPr="001D7E53" w:rsidRDefault="008E0346" w:rsidP="008E0346">
      <w:pPr>
        <w:jc w:val="both"/>
        <w:rPr>
          <w:rFonts w:ascii="Times New Roman" w:hAnsi="Times New Roman" w:cs="Times New Roman"/>
          <w:sz w:val="28"/>
          <w:szCs w:val="28"/>
        </w:rPr>
      </w:pPr>
      <w:r w:rsidRPr="008E0346">
        <w:rPr>
          <w:rFonts w:ascii="Times New Roman" w:hAnsi="Times New Roman" w:cs="Times New Roman"/>
          <w:sz w:val="28"/>
          <w:szCs w:val="28"/>
        </w:rPr>
        <w:t xml:space="preserve">1. Собрания, конференции проводятся, как правило, по  домам, улицам, кварталам, микрорайонам и иным участкам территории  </w:t>
      </w:r>
      <w:r w:rsidRPr="001D7E53">
        <w:rPr>
          <w:rFonts w:ascii="Times New Roman" w:hAnsi="Times New Roman" w:cs="Times New Roman"/>
          <w:sz w:val="28"/>
          <w:szCs w:val="28"/>
        </w:rPr>
        <w:t>муниципального  образования.</w:t>
      </w:r>
    </w:p>
    <w:p w:rsidR="008E0346" w:rsidRPr="008E0346" w:rsidRDefault="008E0346" w:rsidP="008E0346">
      <w:pPr>
        <w:jc w:val="both"/>
        <w:rPr>
          <w:rFonts w:ascii="Times New Roman" w:hAnsi="Times New Roman" w:cs="Times New Roman"/>
          <w:sz w:val="28"/>
          <w:szCs w:val="28"/>
        </w:rPr>
      </w:pPr>
      <w:r w:rsidRPr="008E0346">
        <w:rPr>
          <w:rFonts w:ascii="Times New Roman" w:hAnsi="Times New Roman" w:cs="Times New Roman"/>
          <w:sz w:val="28"/>
          <w:szCs w:val="28"/>
        </w:rPr>
        <w:t>Собрания, конференции созываются по мере необходимости.</w:t>
      </w:r>
    </w:p>
    <w:p w:rsidR="008E0346" w:rsidRPr="001D7E53" w:rsidRDefault="008E0346" w:rsidP="008E0346">
      <w:pPr>
        <w:jc w:val="both"/>
        <w:rPr>
          <w:rFonts w:ascii="Times New Roman" w:hAnsi="Times New Roman" w:cs="Times New Roman"/>
          <w:sz w:val="28"/>
          <w:szCs w:val="28"/>
          <w:lang w:val="ru-RU"/>
        </w:rPr>
      </w:pPr>
      <w:r w:rsidRPr="001D7E53">
        <w:rPr>
          <w:rFonts w:ascii="Times New Roman" w:hAnsi="Times New Roman" w:cs="Times New Roman"/>
          <w:sz w:val="28"/>
          <w:szCs w:val="28"/>
          <w:lang w:val="ru-RU"/>
        </w:rPr>
        <w:t>2. Инициатива проведения собрания, конференции по месту жительства может исходить от Главы</w:t>
      </w:r>
      <w:r w:rsidR="001D7E53">
        <w:rPr>
          <w:rFonts w:ascii="Times New Roman" w:hAnsi="Times New Roman" w:cs="Times New Roman"/>
          <w:sz w:val="28"/>
          <w:szCs w:val="28"/>
          <w:lang w:val="ru-RU"/>
        </w:rPr>
        <w:t xml:space="preserve"> поселка Большая Мурта, Большемуртинского поселкового Совета депутатов</w:t>
      </w:r>
      <w:r w:rsidRPr="001D7E53">
        <w:rPr>
          <w:rFonts w:ascii="Times New Roman" w:hAnsi="Times New Roman" w:cs="Times New Roman"/>
          <w:sz w:val="28"/>
          <w:szCs w:val="28"/>
          <w:lang w:val="ru-RU"/>
        </w:rPr>
        <w:t xml:space="preserve"> или по инициативе населения.</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 xml:space="preserve">Инициатива граждан о проведении собрания, конференции должна быть оформлена в виде письменного заявления инициативной группы, в котором </w:t>
      </w:r>
      <w:r w:rsidRPr="008E0346">
        <w:rPr>
          <w:rFonts w:ascii="Times New Roman" w:hAnsi="Times New Roman" w:cs="Times New Roman"/>
          <w:sz w:val="28"/>
          <w:szCs w:val="28"/>
          <w:lang w:val="ru-RU"/>
        </w:rPr>
        <w:lastRenderedPageBreak/>
        <w:t xml:space="preserve">указываются вопросы, выносимые на рассмотрение собрания, конференции, ориентировочные сроки проведения, территория, на которой оно должно проводиться. </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3. Инициатива депутатов</w:t>
      </w:r>
      <w:r w:rsidR="001D7E53">
        <w:rPr>
          <w:rFonts w:ascii="Times New Roman" w:hAnsi="Times New Roman" w:cs="Times New Roman"/>
          <w:sz w:val="28"/>
          <w:szCs w:val="28"/>
          <w:lang w:val="ru-RU"/>
        </w:rPr>
        <w:t xml:space="preserve"> Большемуртинского поселкового Совета депутатов</w:t>
      </w:r>
      <w:r w:rsidRPr="008E0346">
        <w:rPr>
          <w:rFonts w:ascii="Times New Roman" w:hAnsi="Times New Roman" w:cs="Times New Roman"/>
          <w:sz w:val="28"/>
          <w:szCs w:val="28"/>
          <w:lang w:val="ru-RU"/>
        </w:rPr>
        <w:t>, главы</w:t>
      </w:r>
      <w:r w:rsidR="001D7E53">
        <w:rPr>
          <w:rFonts w:ascii="Times New Roman" w:hAnsi="Times New Roman" w:cs="Times New Roman"/>
          <w:sz w:val="28"/>
          <w:szCs w:val="28"/>
          <w:lang w:val="ru-RU"/>
        </w:rPr>
        <w:t xml:space="preserve"> поселка Большая Мурта</w:t>
      </w:r>
      <w:r w:rsidRPr="008E0346">
        <w:rPr>
          <w:rFonts w:ascii="Times New Roman" w:hAnsi="Times New Roman" w:cs="Times New Roman"/>
          <w:sz w:val="28"/>
          <w:szCs w:val="28"/>
          <w:lang w:val="ru-RU"/>
        </w:rPr>
        <w:t>, предусмотренных уставом</w:t>
      </w:r>
      <w:r w:rsidR="001D7E53">
        <w:rPr>
          <w:rFonts w:ascii="Times New Roman" w:hAnsi="Times New Roman" w:cs="Times New Roman"/>
          <w:sz w:val="28"/>
          <w:szCs w:val="28"/>
          <w:lang w:val="ru-RU"/>
        </w:rPr>
        <w:t xml:space="preserve"> поселка Большая Мурта</w:t>
      </w:r>
      <w:r w:rsidRPr="008E0346">
        <w:rPr>
          <w:rFonts w:ascii="Times New Roman" w:hAnsi="Times New Roman" w:cs="Times New Roman"/>
          <w:sz w:val="28"/>
          <w:szCs w:val="28"/>
          <w:lang w:val="ru-RU"/>
        </w:rPr>
        <w:t>, оформляется в виде письменного заявления, в котором указываются вопросы, выносимые  на рассмотрение  собрания, конференции. Заявление подписывается инициатором (инициаторами) созыва. Заявления с инициативой о созыве собрания, конференции направляются в</w:t>
      </w:r>
      <w:r w:rsidR="001D7E53">
        <w:rPr>
          <w:rFonts w:ascii="Times New Roman" w:hAnsi="Times New Roman" w:cs="Times New Roman"/>
          <w:sz w:val="28"/>
          <w:szCs w:val="28"/>
          <w:lang w:val="ru-RU"/>
        </w:rPr>
        <w:t xml:space="preserve"> Большемуртинский поселковый Совет депутатов</w:t>
      </w:r>
      <w:r w:rsidRPr="008E0346">
        <w:rPr>
          <w:rFonts w:ascii="Times New Roman" w:hAnsi="Times New Roman" w:cs="Times New Roman"/>
          <w:sz w:val="28"/>
          <w:szCs w:val="28"/>
          <w:lang w:val="ru-RU"/>
        </w:rPr>
        <w:t>, уполномоченный созвать собрание, конференцию.</w:t>
      </w:r>
    </w:p>
    <w:p w:rsidR="001D7E53"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4. Собрание созывается</w:t>
      </w:r>
      <w:r w:rsidR="001D7E53">
        <w:rPr>
          <w:rFonts w:ascii="Times New Roman" w:hAnsi="Times New Roman" w:cs="Times New Roman"/>
          <w:sz w:val="28"/>
          <w:szCs w:val="28"/>
          <w:lang w:val="ru-RU"/>
        </w:rPr>
        <w:t xml:space="preserve"> Большемуртинским поселковым Советом депутатов.</w:t>
      </w:r>
    </w:p>
    <w:p w:rsidR="008E0346" w:rsidRPr="008E0346" w:rsidRDefault="001D7E53" w:rsidP="008E0346">
      <w:pPr>
        <w:jc w:val="both"/>
        <w:rPr>
          <w:rFonts w:ascii="Times New Roman" w:hAnsi="Times New Roman" w:cs="Times New Roman"/>
          <w:sz w:val="28"/>
          <w:szCs w:val="28"/>
          <w:lang w:val="ru-RU"/>
        </w:rPr>
      </w:pPr>
      <w:r w:rsidRPr="001D7E53">
        <w:rPr>
          <w:rFonts w:ascii="Times New Roman" w:hAnsi="Times New Roman" w:cs="Times New Roman"/>
          <w:sz w:val="28"/>
          <w:szCs w:val="28"/>
          <w:lang w:val="ru-RU"/>
        </w:rPr>
        <w:t>Большемуртинский поселковый Совет депутатов</w:t>
      </w:r>
      <w:r w:rsidR="008E0346" w:rsidRPr="008E0346">
        <w:rPr>
          <w:rFonts w:ascii="Times New Roman" w:hAnsi="Times New Roman" w:cs="Times New Roman"/>
          <w:sz w:val="28"/>
          <w:szCs w:val="28"/>
          <w:lang w:val="ru-RU"/>
        </w:rPr>
        <w:t xml:space="preserve">, получивший заявление с требованием о проведении собрания, принимает в течение </w:t>
      </w:r>
      <w:r w:rsidR="008E0346" w:rsidRPr="001D7E53">
        <w:rPr>
          <w:rFonts w:ascii="Times New Roman" w:hAnsi="Times New Roman" w:cs="Times New Roman"/>
          <w:sz w:val="28"/>
          <w:szCs w:val="28"/>
          <w:lang w:val="ru-RU"/>
        </w:rPr>
        <w:t>десяти дней</w:t>
      </w:r>
      <w:r w:rsidR="008E0346" w:rsidRPr="008E0346">
        <w:rPr>
          <w:rFonts w:ascii="Times New Roman" w:hAnsi="Times New Roman" w:cs="Times New Roman"/>
          <w:sz w:val="28"/>
          <w:szCs w:val="28"/>
          <w:lang w:val="ru-RU"/>
        </w:rPr>
        <w:t xml:space="preserve"> со дня получения заявления одно из следующих решений:</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1) о созыве собрания;</w:t>
      </w:r>
    </w:p>
    <w:p w:rsidR="001D7E53" w:rsidRDefault="008E0346" w:rsidP="008E0346">
      <w:pPr>
        <w:jc w:val="both"/>
        <w:rPr>
          <w:rFonts w:ascii="Times New Roman" w:hAnsi="Times New Roman" w:cs="Times New Roman"/>
          <w:i/>
          <w:sz w:val="28"/>
          <w:szCs w:val="28"/>
          <w:lang w:val="ru-RU"/>
        </w:rPr>
      </w:pPr>
      <w:r w:rsidRPr="008E0346">
        <w:rPr>
          <w:rFonts w:ascii="Times New Roman" w:hAnsi="Times New Roman" w:cs="Times New Roman"/>
          <w:sz w:val="28"/>
          <w:szCs w:val="28"/>
          <w:lang w:val="ru-RU"/>
        </w:rPr>
        <w:t>2) об отклонении требования о созыве собрания в случае нарушения условий и порядка созыва собрания, установленного настоящим Положением, уставом</w:t>
      </w:r>
      <w:r w:rsidR="001D7E53">
        <w:rPr>
          <w:rFonts w:ascii="Times New Roman" w:hAnsi="Times New Roman" w:cs="Times New Roman"/>
          <w:sz w:val="28"/>
          <w:szCs w:val="28"/>
          <w:lang w:val="ru-RU"/>
        </w:rPr>
        <w:t xml:space="preserve"> поселка Большая Мурта</w:t>
      </w:r>
      <w:r w:rsidRPr="008E0346">
        <w:rPr>
          <w:rFonts w:ascii="Times New Roman" w:hAnsi="Times New Roman" w:cs="Times New Roman"/>
          <w:sz w:val="28"/>
          <w:szCs w:val="28"/>
          <w:lang w:val="ru-RU"/>
        </w:rPr>
        <w:t>, нормативными правовыми актами</w:t>
      </w:r>
      <w:r w:rsidR="001D7E53">
        <w:rPr>
          <w:rFonts w:ascii="Times New Roman" w:hAnsi="Times New Roman" w:cs="Times New Roman"/>
          <w:sz w:val="28"/>
          <w:szCs w:val="28"/>
          <w:lang w:val="ru-RU"/>
        </w:rPr>
        <w:t xml:space="preserve"> Большемуртинского поселкового Совета депутатов.</w:t>
      </w:r>
      <w:r w:rsidRPr="008E0346">
        <w:rPr>
          <w:rFonts w:ascii="Times New Roman" w:hAnsi="Times New Roman" w:cs="Times New Roman"/>
          <w:sz w:val="28"/>
          <w:szCs w:val="28"/>
          <w:lang w:val="ru-RU"/>
        </w:rPr>
        <w:t xml:space="preserve"> </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Инициаторы созыва собрания письменно уведомляются</w:t>
      </w:r>
      <w:r w:rsidR="001D7E53">
        <w:rPr>
          <w:rFonts w:ascii="Times New Roman" w:hAnsi="Times New Roman" w:cs="Times New Roman"/>
          <w:sz w:val="28"/>
          <w:szCs w:val="28"/>
          <w:lang w:val="ru-RU"/>
        </w:rPr>
        <w:t xml:space="preserve"> Большемуртинским поселковым Советом депутатов</w:t>
      </w:r>
      <w:r w:rsidRPr="008E0346">
        <w:rPr>
          <w:rFonts w:ascii="Times New Roman" w:hAnsi="Times New Roman" w:cs="Times New Roman"/>
          <w:sz w:val="28"/>
          <w:szCs w:val="28"/>
          <w:lang w:val="ru-RU"/>
        </w:rPr>
        <w:t xml:space="preserve"> о принятом им решении </w:t>
      </w:r>
      <w:r w:rsidRPr="001D7E53">
        <w:rPr>
          <w:rFonts w:ascii="Times New Roman" w:hAnsi="Times New Roman" w:cs="Times New Roman"/>
          <w:sz w:val="28"/>
          <w:szCs w:val="28"/>
          <w:lang w:val="ru-RU"/>
        </w:rPr>
        <w:t>в трехдневный срок со</w:t>
      </w:r>
      <w:r w:rsidRPr="008E0346">
        <w:rPr>
          <w:rFonts w:ascii="Times New Roman" w:hAnsi="Times New Roman" w:cs="Times New Roman"/>
          <w:sz w:val="28"/>
          <w:szCs w:val="28"/>
          <w:lang w:val="ru-RU"/>
        </w:rPr>
        <w:t xml:space="preserve"> дня его принятия.</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5. Решение об отклонении требования о созыве собрания должно быть мотивированным. Данное решение может быть обжаловано заинтересованными лицами в судебном порядке.</w:t>
      </w:r>
    </w:p>
    <w:p w:rsidR="008E0346" w:rsidRPr="008E0346" w:rsidRDefault="001D7E53" w:rsidP="008E0346">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Большемуртинский поселковый Совет депутатов </w:t>
      </w:r>
      <w:r w:rsidR="008E0346" w:rsidRPr="008E0346">
        <w:rPr>
          <w:rFonts w:ascii="Times New Roman" w:hAnsi="Times New Roman" w:cs="Times New Roman"/>
          <w:sz w:val="28"/>
          <w:szCs w:val="28"/>
          <w:lang w:val="ru-RU"/>
        </w:rPr>
        <w:t>не может созывать конференцию, если инициаторами заявлено требование о созыве собрания, и наоборот.</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6. В случае принятия решения о созыве собрания</w:t>
      </w:r>
      <w:r w:rsidR="001D7E53">
        <w:rPr>
          <w:rFonts w:ascii="Times New Roman" w:hAnsi="Times New Roman" w:cs="Times New Roman"/>
          <w:sz w:val="28"/>
          <w:szCs w:val="28"/>
          <w:lang w:val="ru-RU"/>
        </w:rPr>
        <w:t xml:space="preserve"> Большемуртинский поселковый Совет депутатов</w:t>
      </w:r>
      <w:r w:rsidRPr="008E0346">
        <w:rPr>
          <w:rFonts w:ascii="Times New Roman" w:hAnsi="Times New Roman" w:cs="Times New Roman"/>
          <w:sz w:val="28"/>
          <w:szCs w:val="28"/>
          <w:lang w:val="ru-RU"/>
        </w:rPr>
        <w:t xml:space="preserve"> определяет дату, время (час) и место его проведения, а также образует комиссию по подготовке собрания.</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Дата и время проведения собрания устанавливаются</w:t>
      </w:r>
      <w:r w:rsidR="001D7E53">
        <w:rPr>
          <w:rFonts w:ascii="Times New Roman" w:hAnsi="Times New Roman" w:cs="Times New Roman"/>
          <w:sz w:val="28"/>
          <w:szCs w:val="28"/>
          <w:lang w:val="ru-RU"/>
        </w:rPr>
        <w:t xml:space="preserve"> Большемуртинским поселковым Советом депутатов</w:t>
      </w:r>
      <w:r w:rsidRPr="008E0346">
        <w:rPr>
          <w:rFonts w:ascii="Times New Roman" w:hAnsi="Times New Roman" w:cs="Times New Roman"/>
          <w:sz w:val="28"/>
          <w:szCs w:val="28"/>
          <w:lang w:val="ru-RU"/>
        </w:rPr>
        <w:t xml:space="preserve"> с учетом пожеланий инициаторов созыва. При этом такой датой не может быть дата ранее чем через пятнадцать дней и позднее чем через сорок пять дней со дня принятия решения о созыве собрания.</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 xml:space="preserve">7. О созыве собрания созывающий его орган должен известить население не позднее </w:t>
      </w:r>
      <w:r w:rsidRPr="001D7E53">
        <w:rPr>
          <w:rFonts w:ascii="Times New Roman" w:hAnsi="Times New Roman" w:cs="Times New Roman"/>
          <w:sz w:val="28"/>
          <w:szCs w:val="28"/>
          <w:lang w:val="ru-RU"/>
        </w:rPr>
        <w:t>чем за десять дней до</w:t>
      </w:r>
      <w:r w:rsidRPr="008E0346">
        <w:rPr>
          <w:rFonts w:ascii="Times New Roman" w:hAnsi="Times New Roman" w:cs="Times New Roman"/>
          <w:sz w:val="28"/>
          <w:szCs w:val="28"/>
          <w:lang w:val="ru-RU"/>
        </w:rPr>
        <w:t xml:space="preserve"> дня проведения собрания. В извещении о созыве указывается дата, время, место проведения собрания, территория, жители которой вправе участвовать в собрании, инициаторы созыва, предварительная повестка дня, порядок ознакомления с материалами, обсуждение которых предполагается на собрании.</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О созыве конференции созывающий ее</w:t>
      </w:r>
      <w:r w:rsidR="001D7E53">
        <w:rPr>
          <w:rFonts w:ascii="Times New Roman" w:hAnsi="Times New Roman" w:cs="Times New Roman"/>
          <w:sz w:val="28"/>
          <w:szCs w:val="28"/>
          <w:lang w:val="ru-RU"/>
        </w:rPr>
        <w:t xml:space="preserve"> Большемуртинский поселковый Совет депутатов</w:t>
      </w:r>
      <w:r w:rsidRPr="008E0346">
        <w:rPr>
          <w:rFonts w:ascii="Times New Roman" w:hAnsi="Times New Roman" w:cs="Times New Roman"/>
          <w:sz w:val="28"/>
          <w:szCs w:val="28"/>
          <w:lang w:val="ru-RU"/>
        </w:rPr>
        <w:t xml:space="preserve"> должен известить население </w:t>
      </w:r>
      <w:r w:rsidRPr="001D7E53">
        <w:rPr>
          <w:rFonts w:ascii="Times New Roman" w:hAnsi="Times New Roman" w:cs="Times New Roman"/>
          <w:sz w:val="28"/>
          <w:szCs w:val="28"/>
          <w:lang w:val="ru-RU"/>
        </w:rPr>
        <w:t>не позднее чем за пятнадцать дней</w:t>
      </w:r>
      <w:r w:rsidRPr="008E0346">
        <w:rPr>
          <w:rFonts w:ascii="Times New Roman" w:hAnsi="Times New Roman" w:cs="Times New Roman"/>
          <w:sz w:val="28"/>
          <w:szCs w:val="28"/>
          <w:lang w:val="ru-RU"/>
        </w:rPr>
        <w:t xml:space="preserve"> до дня проведения конференции.</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lastRenderedPageBreak/>
        <w:t>В извещении о созыве конференции помимо сведений, приводимых в извещении о созыве собрания, указываются норма представительства, границы территорий (округов), от которых избираются представители (делегаты), численность граждан, проживающих на этих территориях (в этих округах), количество представителей (делегатов) от каждой из территорий (округов), место и время проведения собраний на территориях (в округах) для выборов представителей (делегатов).</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8. Население оповещается о созыве собрания с помощью средств массовой информации, стендов, объявлений, писем, подворовых обходов, сообщений на собраниях и других мероприятиях, через администрации предприятий и других организаций, коммунальные службы и т.п.</w:t>
      </w:r>
    </w:p>
    <w:p w:rsidR="008E0346" w:rsidRPr="008E0346" w:rsidRDefault="008E0346" w:rsidP="008E0346">
      <w:pPr>
        <w:jc w:val="both"/>
        <w:rPr>
          <w:rFonts w:ascii="Times New Roman" w:hAnsi="Times New Roman" w:cs="Times New Roman"/>
          <w:sz w:val="28"/>
          <w:szCs w:val="28"/>
        </w:rPr>
      </w:pPr>
      <w:r w:rsidRPr="008E0346">
        <w:rPr>
          <w:rFonts w:ascii="Times New Roman" w:hAnsi="Times New Roman" w:cs="Times New Roman"/>
          <w:sz w:val="28"/>
          <w:szCs w:val="28"/>
        </w:rPr>
        <w:t>В необходимых случаях на собрания, конференции могут приглашаться представители предприятий, учреждений, организаций, общественных объединений, средств массовой информации.</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9. Делегаты на конференции избираются на собраниях жителей либо путем сбора подписей жителей. Делегаты на конференции избираются по  территориальному принципу – от подъездов  в высотных домах, от домов малоэтажной застройки, от кварталов в районах частной застройки.</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Выборы делегатов конференции проводятся гражданами на собраниях по месту жительства. Представители органов местного самоуправления вправе принимать участие в организации и проведении данных собраний.</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Выборы на территории (в округе) считаются состоявшимися, если в голосовании на собрании приняли участие более четверти граждан, имеющих место жительства на данной территории (в данном округе).</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Избранными от территории (округа) считаются набравшие относительное большинство голосов граждан кандидаты в количестве, определенном для территории (округа).</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Голосование за представителей (делегатов) на собраниях может проводиться открыто или тайно. Форма голосования определяется решением собрания.</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Собрание может давать представителям (делегатам) наказы, обязывающие избранных представителей (делегатов) занимать при голосовании на конференции определенную позицию.</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 xml:space="preserve">10. Документами, которые подтверждают полномочия делегатов, являются протоколы собраний, подписанные его председателем и секретарем. К данным протоколам прикладываются листы регистрации участников собраний, оформленные в соответствии с настоящим положением. Без листов регистрации протоколы таких собраний недействительны. Указанные в протоколы сдаются председателем или секретарем собрания в созвавший конференцию </w:t>
      </w:r>
      <w:r w:rsidR="00851FAF">
        <w:rPr>
          <w:rFonts w:ascii="Times New Roman" w:hAnsi="Times New Roman" w:cs="Times New Roman"/>
          <w:sz w:val="28"/>
          <w:szCs w:val="28"/>
          <w:lang w:val="ru-RU"/>
        </w:rPr>
        <w:t>Большемуртинский поселковый Совет депутатов</w:t>
      </w:r>
      <w:r w:rsidRPr="008E0346">
        <w:rPr>
          <w:rFonts w:ascii="Times New Roman" w:hAnsi="Times New Roman" w:cs="Times New Roman"/>
          <w:sz w:val="28"/>
          <w:szCs w:val="28"/>
          <w:lang w:val="ru-RU"/>
        </w:rPr>
        <w:t xml:space="preserve"> </w:t>
      </w:r>
      <w:r w:rsidRPr="00851FAF">
        <w:rPr>
          <w:rFonts w:ascii="Times New Roman" w:hAnsi="Times New Roman" w:cs="Times New Roman"/>
          <w:sz w:val="28"/>
          <w:szCs w:val="28"/>
          <w:lang w:val="ru-RU"/>
        </w:rPr>
        <w:t>не позднее чем за три дня</w:t>
      </w:r>
      <w:r w:rsidRPr="008E0346">
        <w:rPr>
          <w:rFonts w:ascii="Times New Roman" w:hAnsi="Times New Roman" w:cs="Times New Roman"/>
          <w:sz w:val="28"/>
          <w:szCs w:val="28"/>
          <w:lang w:val="ru-RU"/>
        </w:rPr>
        <w:t xml:space="preserve"> до дня проведения конференции.</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 xml:space="preserve">11. </w:t>
      </w:r>
      <w:r w:rsidR="00851FAF" w:rsidRPr="00851FAF">
        <w:rPr>
          <w:rFonts w:ascii="Times New Roman" w:hAnsi="Times New Roman" w:cs="Times New Roman"/>
          <w:sz w:val="28"/>
          <w:szCs w:val="28"/>
          <w:lang w:val="ru-RU"/>
        </w:rPr>
        <w:t>Большемуртинский поселковый Совет депутатов</w:t>
      </w:r>
      <w:r w:rsidRPr="008E0346">
        <w:rPr>
          <w:rFonts w:ascii="Times New Roman" w:hAnsi="Times New Roman" w:cs="Times New Roman"/>
          <w:sz w:val="28"/>
          <w:szCs w:val="28"/>
          <w:lang w:val="ru-RU"/>
        </w:rPr>
        <w:t xml:space="preserve"> имеет право принимать при созыве конференции решение об участии в ней с правом решающего голоса представителей (делегатов), избранных на последнюю конференцию, на которую проводились такие выборы, при условии, что эти выборы состоялись не более чем за два года до дня проведения созываемой конференции. Указанное решение не </w:t>
      </w:r>
      <w:r w:rsidRPr="008E0346">
        <w:rPr>
          <w:rFonts w:ascii="Times New Roman" w:hAnsi="Times New Roman" w:cs="Times New Roman"/>
          <w:sz w:val="28"/>
          <w:szCs w:val="28"/>
          <w:lang w:val="ru-RU"/>
        </w:rPr>
        <w:lastRenderedPageBreak/>
        <w:t>лишает население соответствующей территории (округа) переизбрать или доизбрать представителя (делегата).</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Статья 4. Подготовка собрания, конференции</w:t>
      </w:r>
    </w:p>
    <w:p w:rsidR="008E0346" w:rsidRPr="008E0346" w:rsidRDefault="008E0346" w:rsidP="008E0346">
      <w:pPr>
        <w:jc w:val="both"/>
        <w:rPr>
          <w:rFonts w:ascii="Times New Roman" w:hAnsi="Times New Roman" w:cs="Times New Roman"/>
          <w:sz w:val="28"/>
          <w:szCs w:val="28"/>
        </w:rPr>
      </w:pPr>
      <w:r w:rsidRPr="00851FAF">
        <w:rPr>
          <w:rFonts w:ascii="Times New Roman" w:hAnsi="Times New Roman" w:cs="Times New Roman"/>
          <w:sz w:val="28"/>
          <w:szCs w:val="28"/>
          <w:lang w:val="ru-RU"/>
        </w:rPr>
        <w:t>1. Подготовку к проведению собрания, конференции осуществляет образованная</w:t>
      </w:r>
      <w:r w:rsidR="00851FAF">
        <w:rPr>
          <w:rFonts w:ascii="Times New Roman" w:hAnsi="Times New Roman" w:cs="Times New Roman"/>
          <w:sz w:val="28"/>
          <w:szCs w:val="28"/>
          <w:lang w:val="ru-RU"/>
        </w:rPr>
        <w:t xml:space="preserve"> Большемуртинским поселковым Советом депутатов</w:t>
      </w:r>
      <w:r w:rsidRPr="00851FAF">
        <w:rPr>
          <w:rFonts w:ascii="Times New Roman" w:hAnsi="Times New Roman" w:cs="Times New Roman"/>
          <w:sz w:val="28"/>
          <w:szCs w:val="28"/>
          <w:lang w:val="ru-RU"/>
        </w:rPr>
        <w:t xml:space="preserve"> комиссия. </w:t>
      </w:r>
      <w:r w:rsidRPr="008E0346">
        <w:rPr>
          <w:rFonts w:ascii="Times New Roman" w:hAnsi="Times New Roman" w:cs="Times New Roman"/>
          <w:sz w:val="28"/>
          <w:szCs w:val="28"/>
        </w:rPr>
        <w:t>В состав указанной комиссии включаются, с их согласия, инициаторы созыва собрания, конференции или представители этих инициаторов.</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2. Комиссия по подготовке собрания, конференции организует оповещение населения о собрании, конференции, оказывает помощь в организации собраний по избранию представителей (делегатов) на конференцию, готовит место (помещение) для собрания, конференции, обеспечивает собрание, конференцию бумагой, техническими средствами, изготавливает необходимые бланки, решает другие вопросы организационного, кадрового и материально - технического обеспечения подготовки и проведения собрания, конференции.</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3. Органы местного самоуправления обязаны оказывать содействие комиссии по подготовке собрания, конференции.</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Статья 5. Регистрация участников собрания, конференции</w:t>
      </w:r>
    </w:p>
    <w:p w:rsidR="008E0346" w:rsidRPr="008E0346" w:rsidRDefault="008E0346" w:rsidP="008E0346">
      <w:pPr>
        <w:jc w:val="both"/>
        <w:rPr>
          <w:rFonts w:ascii="Times New Roman" w:hAnsi="Times New Roman" w:cs="Times New Roman"/>
          <w:sz w:val="28"/>
          <w:szCs w:val="28"/>
        </w:rPr>
      </w:pPr>
      <w:r w:rsidRPr="008E0346">
        <w:rPr>
          <w:rFonts w:ascii="Times New Roman" w:hAnsi="Times New Roman" w:cs="Times New Roman"/>
          <w:i/>
          <w:sz w:val="28"/>
          <w:szCs w:val="28"/>
        </w:rPr>
        <w:tab/>
      </w:r>
      <w:r w:rsidR="00851FAF">
        <w:rPr>
          <w:rFonts w:ascii="Times New Roman" w:hAnsi="Times New Roman" w:cs="Times New Roman"/>
          <w:sz w:val="28"/>
          <w:szCs w:val="28"/>
          <w:lang w:val="ru-RU"/>
        </w:rPr>
        <w:t>Большемуртинский поселковый Совет депутатов</w:t>
      </w:r>
      <w:r w:rsidRPr="00851FAF">
        <w:rPr>
          <w:rFonts w:ascii="Times New Roman" w:hAnsi="Times New Roman" w:cs="Times New Roman"/>
          <w:sz w:val="28"/>
          <w:szCs w:val="28"/>
          <w:lang w:val="ru-RU"/>
        </w:rPr>
        <w:t xml:space="preserve">, созвавший собрание, конференцию, обеспечивает проведение обязательной регистрации участников с правом решающего голоса в месте проведения собрания, конференции до времени его начала в листе регистрации с указанием фамилии, имени, отчества, даты рождения и места жительства участника "под роспись". </w:t>
      </w:r>
      <w:r w:rsidRPr="008E0346">
        <w:rPr>
          <w:rFonts w:ascii="Times New Roman" w:hAnsi="Times New Roman" w:cs="Times New Roman"/>
          <w:sz w:val="28"/>
          <w:szCs w:val="28"/>
        </w:rPr>
        <w:t>В листе регистрации участников конференции указываются границы территории (округа), население которой представляет соответствующий представитель (делегат).</w:t>
      </w:r>
    </w:p>
    <w:p w:rsidR="008E0346" w:rsidRPr="008E0346" w:rsidRDefault="008E0346" w:rsidP="008E0346">
      <w:pPr>
        <w:jc w:val="both"/>
        <w:rPr>
          <w:rFonts w:ascii="Times New Roman" w:hAnsi="Times New Roman" w:cs="Times New Roman"/>
          <w:sz w:val="28"/>
          <w:szCs w:val="28"/>
        </w:rPr>
      </w:pPr>
      <w:r w:rsidRPr="008E0346">
        <w:rPr>
          <w:rFonts w:ascii="Times New Roman" w:hAnsi="Times New Roman" w:cs="Times New Roman"/>
          <w:sz w:val="28"/>
          <w:szCs w:val="28"/>
        </w:rPr>
        <w:t>Статья 6. Открытие собрания, конференции. Формирование повестки дня собрания, конференции</w:t>
      </w:r>
    </w:p>
    <w:p w:rsidR="008E0346" w:rsidRPr="00851FAF" w:rsidRDefault="008E0346" w:rsidP="008E0346">
      <w:pPr>
        <w:jc w:val="both"/>
        <w:rPr>
          <w:rFonts w:ascii="Times New Roman" w:hAnsi="Times New Roman" w:cs="Times New Roman"/>
          <w:sz w:val="28"/>
          <w:szCs w:val="28"/>
          <w:lang w:val="ru-RU"/>
        </w:rPr>
      </w:pPr>
      <w:r w:rsidRPr="00851FAF">
        <w:rPr>
          <w:rFonts w:ascii="Times New Roman" w:hAnsi="Times New Roman" w:cs="Times New Roman"/>
          <w:sz w:val="28"/>
          <w:szCs w:val="28"/>
          <w:lang w:val="ru-RU"/>
        </w:rPr>
        <w:t>1. Собрание, конференция открывается лицом, назначенным созвавшим собрание, конференцию</w:t>
      </w:r>
      <w:r w:rsidR="00851FAF">
        <w:rPr>
          <w:rFonts w:ascii="Times New Roman" w:hAnsi="Times New Roman" w:cs="Times New Roman"/>
          <w:sz w:val="28"/>
          <w:szCs w:val="28"/>
          <w:lang w:val="ru-RU"/>
        </w:rPr>
        <w:t xml:space="preserve"> Большемуртинским поселковым Советом депутатов</w:t>
      </w:r>
      <w:r w:rsidRPr="00851FAF">
        <w:rPr>
          <w:rFonts w:ascii="Times New Roman" w:hAnsi="Times New Roman" w:cs="Times New Roman"/>
          <w:sz w:val="28"/>
          <w:szCs w:val="28"/>
          <w:lang w:val="ru-RU"/>
        </w:rPr>
        <w:t>, а если это назначение не будет произведено или назначенное лицо не прибудет на собрание, конференцию - председателем комиссии по подготовке собрания, конференции.</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2. После оглашения итогов регистрации лицо, открывшее собрание, конференцию, ставит на обсуждение вопрос об избрании из числа участников с правом решающего голоса председателя собрания, конференции и проводит по нему открытое голосование. Председатель собрания, конференции приступает к исполнению своих обязанностей немедленно после избрания и ставит на обсуждение вопрос об избрании из числа участников с правом решающего голоса секретаря собрания, конференции, организует обсуждение этого вопроса и проводит по нему голосование. В случае необходимости вести подсчет голосов открывшему собрание, конференцию лицу во время этого голосования помогают члены комиссии по подготовке собрания, конференции. Секретарь собрания, конференции приступает к исполнению своих обязанностей немедленно после избрания.</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 xml:space="preserve">4. В случае необходимости из числа участников с правом решающего голоса избираются президиум и секретариат собрания, конференции, которые должны </w:t>
      </w:r>
      <w:r w:rsidRPr="008E0346">
        <w:rPr>
          <w:rFonts w:ascii="Times New Roman" w:hAnsi="Times New Roman" w:cs="Times New Roman"/>
          <w:sz w:val="28"/>
          <w:szCs w:val="28"/>
          <w:lang w:val="ru-RU"/>
        </w:rPr>
        <w:lastRenderedPageBreak/>
        <w:t>оказывать помощь соответственно председателю и секретарю собрания, конференции.</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5. После избрания секретаря собрание, конференция утверждает повестку дня. Вопросы в повестку дня собрания, конференции могут вноситься органами местного самоуправления, участниками собрания, конференции и гражданами, имеющими право на участие в данном собрании, конференции.</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6. Решение о включении вопросов в повестку дня собрания, конференции считается принятым, если за него проголосовало не менее одной трети присутствующих участников с правом решающего голоса.</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7. В повестку дня собрания, конференции в обязательном порядке включаются вопросы, внесенные инициаторами созыва собрания, конференции. Указанные вопросы рассматриваются в первоочередном порядке.</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Статья 7. Протокол собрания, конференции</w:t>
      </w:r>
    </w:p>
    <w:p w:rsidR="00851FAF"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ab/>
        <w:t>1. На собрании, конференции граждан ведется протокол, в котором указываются: количество граждан, имеющих право участвовать в собрании с правом решающего голоса, или количество представителей (делегатов), которые должны были участвовать в конференции, количество граждан или представителей (делегатов), зарегистрированных в качестве участников, присутствующие на собрании, конференции представители органов местного самоуправления, инициатор и субъект созыва собрания, конференции, дата, время и место проведения собрания, конференции, фамилии, имена и отчества председателя, секретаря, а в случае избрания - членов президиума, секретариата и членов счетной комиссии, полную формулировку рассматриваемого вопроса (вопросов), фамилии, имена и отчества выступавших, краткое содержание выступлений по рассматриваемому вопросу (вопросам), если не прикладываются тексты выступлений, итоги голосования по каждому вопросу</w:t>
      </w:r>
      <w:r w:rsidR="00851FAF">
        <w:rPr>
          <w:rFonts w:ascii="Times New Roman" w:hAnsi="Times New Roman" w:cs="Times New Roman"/>
          <w:sz w:val="28"/>
          <w:szCs w:val="28"/>
          <w:lang w:val="ru-RU"/>
        </w:rPr>
        <w:t>.</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 xml:space="preserve">2. Протокол зачитывается председателем собрания, конференции участникам </w:t>
      </w:r>
      <w:r w:rsidRPr="00851FAF">
        <w:rPr>
          <w:rFonts w:ascii="Times New Roman" w:hAnsi="Times New Roman" w:cs="Times New Roman"/>
          <w:sz w:val="28"/>
          <w:szCs w:val="28"/>
          <w:lang w:val="ru-RU"/>
        </w:rPr>
        <w:t>(кроме изложенных в протоколе выступлений)</w:t>
      </w:r>
      <w:r w:rsidRPr="008E0346">
        <w:rPr>
          <w:rFonts w:ascii="Times New Roman" w:hAnsi="Times New Roman" w:cs="Times New Roman"/>
          <w:sz w:val="28"/>
          <w:szCs w:val="28"/>
          <w:lang w:val="ru-RU"/>
        </w:rPr>
        <w:t>, утверждается решением собрания, конференции и подписывается председателем (членами президиума) и секретарем (секретариатом).</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3. Протокол собрания, конференции подлежит передаче в</w:t>
      </w:r>
      <w:r w:rsidR="00851FAF">
        <w:rPr>
          <w:rFonts w:ascii="Times New Roman" w:hAnsi="Times New Roman" w:cs="Times New Roman"/>
          <w:sz w:val="28"/>
          <w:szCs w:val="28"/>
          <w:lang w:val="ru-RU"/>
        </w:rPr>
        <w:t xml:space="preserve"> Большемуртинский поселковый Совет депутатов</w:t>
      </w:r>
      <w:r w:rsidRPr="008E0346">
        <w:rPr>
          <w:rFonts w:ascii="Times New Roman" w:hAnsi="Times New Roman" w:cs="Times New Roman"/>
          <w:sz w:val="28"/>
          <w:szCs w:val="28"/>
          <w:lang w:val="ru-RU"/>
        </w:rPr>
        <w:t xml:space="preserve"> в срок </w:t>
      </w:r>
      <w:r w:rsidRPr="00851FAF">
        <w:rPr>
          <w:rFonts w:ascii="Times New Roman" w:hAnsi="Times New Roman" w:cs="Times New Roman"/>
          <w:sz w:val="28"/>
          <w:szCs w:val="28"/>
          <w:lang w:val="ru-RU"/>
        </w:rPr>
        <w:t>до десяти дней</w:t>
      </w:r>
      <w:r w:rsidRPr="008E0346">
        <w:rPr>
          <w:rFonts w:ascii="Times New Roman" w:hAnsi="Times New Roman" w:cs="Times New Roman"/>
          <w:sz w:val="28"/>
          <w:szCs w:val="28"/>
          <w:lang w:val="ru-RU"/>
        </w:rPr>
        <w:t xml:space="preserve"> со дня проведения соответствующего собрания, конференции. К протоколу прилагается лист регистрации участников, без которого протокол недействителен.</w:t>
      </w:r>
    </w:p>
    <w:p w:rsidR="00851FAF" w:rsidRDefault="00851FAF" w:rsidP="008E0346">
      <w:pPr>
        <w:jc w:val="both"/>
        <w:rPr>
          <w:rFonts w:ascii="Times New Roman" w:hAnsi="Times New Roman" w:cs="Times New Roman"/>
          <w:sz w:val="28"/>
          <w:szCs w:val="28"/>
          <w:lang w:val="ru-RU"/>
        </w:rPr>
      </w:pP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Глава 3. Решение собрания, конференции и их исполнение</w:t>
      </w:r>
    </w:p>
    <w:p w:rsidR="00851FAF" w:rsidRDefault="00851FAF" w:rsidP="008E0346">
      <w:pPr>
        <w:jc w:val="both"/>
        <w:rPr>
          <w:rFonts w:ascii="Times New Roman" w:hAnsi="Times New Roman" w:cs="Times New Roman"/>
          <w:sz w:val="28"/>
          <w:szCs w:val="28"/>
          <w:lang w:val="ru-RU"/>
        </w:rPr>
      </w:pP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Статья 8. Принятие решений, собранием, конференцией</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1. Решения на собрании, конференции принимаются тайным или открытым голосованием простым большинством голосов участвующих в собрании, конференции граждан.</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2. Голосуют на собрании, конференции только граждане, зарегистрированные в качестве участников с правом решающего голоса.</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 xml:space="preserve">3. Решения собраний, конференций по вопросам, находящимся в ведении органов государственной власти края, органов местного самоуправления, </w:t>
      </w:r>
      <w:r w:rsidRPr="008E0346">
        <w:rPr>
          <w:rFonts w:ascii="Times New Roman" w:hAnsi="Times New Roman" w:cs="Times New Roman"/>
          <w:sz w:val="28"/>
          <w:szCs w:val="28"/>
          <w:lang w:val="ru-RU"/>
        </w:rPr>
        <w:lastRenderedPageBreak/>
        <w:t>организаций, доводятся до сведения соответствующих субъектов</w:t>
      </w:r>
      <w:r w:rsidR="00851FAF">
        <w:rPr>
          <w:rFonts w:ascii="Times New Roman" w:hAnsi="Times New Roman" w:cs="Times New Roman"/>
          <w:sz w:val="28"/>
          <w:szCs w:val="28"/>
          <w:lang w:val="ru-RU"/>
        </w:rPr>
        <w:t xml:space="preserve"> Большемуртинским поселковым Советом депутатов</w:t>
      </w:r>
      <w:r w:rsidRPr="008E0346">
        <w:rPr>
          <w:rFonts w:ascii="Times New Roman" w:hAnsi="Times New Roman" w:cs="Times New Roman"/>
          <w:sz w:val="28"/>
          <w:szCs w:val="28"/>
          <w:lang w:val="ru-RU"/>
        </w:rPr>
        <w:t xml:space="preserve"> в письменной форме не позднее со дня поступления в </w:t>
      </w:r>
      <w:r w:rsidR="00851FAF">
        <w:rPr>
          <w:rFonts w:ascii="Times New Roman" w:hAnsi="Times New Roman" w:cs="Times New Roman"/>
          <w:sz w:val="28"/>
          <w:szCs w:val="28"/>
          <w:lang w:val="ru-RU"/>
        </w:rPr>
        <w:t xml:space="preserve">Большемуртинский поселковый Совет депутатов </w:t>
      </w:r>
      <w:r w:rsidRPr="008E0346">
        <w:rPr>
          <w:rFonts w:ascii="Times New Roman" w:hAnsi="Times New Roman" w:cs="Times New Roman"/>
          <w:sz w:val="28"/>
          <w:szCs w:val="28"/>
          <w:lang w:val="ru-RU"/>
        </w:rPr>
        <w:t>протокола собрания, конференции.</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 xml:space="preserve">    Решения собраний, конференций вступают в силу с момента принятия (официального оглашения результатов голосования). </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 xml:space="preserve">4. Решения собраний, конференций граждан, принятые в качестве правотворческой инициативы по вопросам местного значения, подлежат обязательному рассмотрению органами государственной власти и органами местного самоуправления с участием представителей граждан соответствующих территорий </w:t>
      </w:r>
      <w:r w:rsidRPr="00851FAF">
        <w:rPr>
          <w:rFonts w:ascii="Times New Roman" w:hAnsi="Times New Roman" w:cs="Times New Roman"/>
          <w:sz w:val="28"/>
          <w:szCs w:val="28"/>
          <w:lang w:val="ru-RU"/>
        </w:rPr>
        <w:t>муниципального образования</w:t>
      </w:r>
      <w:r w:rsidRPr="008E0346">
        <w:rPr>
          <w:rFonts w:ascii="Times New Roman" w:hAnsi="Times New Roman" w:cs="Times New Roman"/>
          <w:sz w:val="28"/>
          <w:szCs w:val="28"/>
          <w:lang w:val="ru-RU"/>
        </w:rPr>
        <w:t>.</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5. В случае, если в ходе работы собрания, конференции выявлены нарушения законности, собрание, конференция вправе принять решение о передаче соответствующих материалов в органы, обеспечивающие законность.</w:t>
      </w:r>
    </w:p>
    <w:p w:rsid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6. Итоги собрания, конференции подл</w:t>
      </w:r>
      <w:r w:rsidR="00851FAF">
        <w:rPr>
          <w:rFonts w:ascii="Times New Roman" w:hAnsi="Times New Roman" w:cs="Times New Roman"/>
          <w:sz w:val="28"/>
          <w:szCs w:val="28"/>
          <w:lang w:val="ru-RU"/>
        </w:rPr>
        <w:t>ежат официальному опубликованию.</w:t>
      </w:r>
    </w:p>
    <w:p w:rsidR="00851FAF" w:rsidRPr="008E0346" w:rsidRDefault="00851FAF" w:rsidP="008E0346">
      <w:pPr>
        <w:jc w:val="both"/>
        <w:rPr>
          <w:rFonts w:ascii="Times New Roman" w:hAnsi="Times New Roman" w:cs="Times New Roman"/>
          <w:sz w:val="28"/>
          <w:szCs w:val="28"/>
          <w:lang w:val="ru-RU"/>
        </w:rPr>
      </w:pP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Статья 9. Выполнение решений собраний, конференций</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1. Выполнение решений собраний, конференций, принятых в пределах компетенции, осуществляются жителями, соответствующими органами местного самоуправления и территориального общественного самоуправления, предприятиями, учреждениями, организациями.</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2. Решения  собраний, конференций доводятся до соответствующих органов власти и должностных лиц, которые обязаны  в месячный срок рассмотреть его и направить представителю  собрания, конференции или другому лицу уполномоченному собранием, конференцией граждан, мотивировочный ответ по существу  решения в письменной форме.</w:t>
      </w:r>
    </w:p>
    <w:p w:rsidR="00353AF7" w:rsidRDefault="008E0346" w:rsidP="008E0346">
      <w:pPr>
        <w:jc w:val="both"/>
        <w:rPr>
          <w:rFonts w:ascii="Times New Roman" w:hAnsi="Times New Roman" w:cs="Times New Roman"/>
          <w:i/>
          <w:sz w:val="28"/>
          <w:szCs w:val="28"/>
          <w:lang w:val="ru-RU"/>
        </w:rPr>
      </w:pPr>
      <w:r w:rsidRPr="008E0346">
        <w:rPr>
          <w:rFonts w:ascii="Times New Roman" w:hAnsi="Times New Roman" w:cs="Times New Roman"/>
          <w:sz w:val="28"/>
          <w:szCs w:val="28"/>
          <w:lang w:val="ru-RU"/>
        </w:rPr>
        <w:t>3.  Если для реализации решений собраний, конференций требуется издание нормативного правового акта местного самоуправления, орган местного самоуправления, в чью компетенцию входит решение данного вопроса, обязан принять такой акт в течение одного месяца со дня передачи решения собрания, конференции в</w:t>
      </w:r>
      <w:r w:rsidR="00353AF7">
        <w:rPr>
          <w:rFonts w:ascii="Times New Roman" w:hAnsi="Times New Roman" w:cs="Times New Roman"/>
          <w:sz w:val="28"/>
          <w:szCs w:val="28"/>
          <w:lang w:val="ru-RU"/>
        </w:rPr>
        <w:t xml:space="preserve"> Большемуртинский поселковый Совет депутатов.</w:t>
      </w:r>
      <w:r w:rsidRPr="008E0346">
        <w:rPr>
          <w:rFonts w:ascii="Times New Roman" w:hAnsi="Times New Roman" w:cs="Times New Roman"/>
          <w:sz w:val="28"/>
          <w:szCs w:val="28"/>
          <w:lang w:val="ru-RU"/>
        </w:rPr>
        <w:t xml:space="preserve"> </w:t>
      </w:r>
    </w:p>
    <w:p w:rsid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 xml:space="preserve">4. Органы местного самоуправления, инициативные группы граждан при необходимости информируют жителей </w:t>
      </w:r>
      <w:r w:rsidRPr="00353AF7">
        <w:rPr>
          <w:rFonts w:ascii="Times New Roman" w:hAnsi="Times New Roman" w:cs="Times New Roman"/>
          <w:sz w:val="28"/>
          <w:szCs w:val="28"/>
          <w:lang w:val="ru-RU"/>
        </w:rPr>
        <w:t>муниципального образования</w:t>
      </w:r>
      <w:r w:rsidRPr="008E0346">
        <w:rPr>
          <w:rFonts w:ascii="Times New Roman" w:hAnsi="Times New Roman" w:cs="Times New Roman"/>
          <w:sz w:val="28"/>
          <w:szCs w:val="28"/>
          <w:lang w:val="ru-RU"/>
        </w:rPr>
        <w:t xml:space="preserve"> о ходе выполнения решений собраний, конференций.</w:t>
      </w:r>
    </w:p>
    <w:p w:rsidR="00353AF7" w:rsidRPr="008E0346" w:rsidRDefault="00353AF7" w:rsidP="008E0346">
      <w:pPr>
        <w:jc w:val="both"/>
        <w:rPr>
          <w:rFonts w:ascii="Times New Roman" w:hAnsi="Times New Roman" w:cs="Times New Roman"/>
          <w:sz w:val="28"/>
          <w:szCs w:val="28"/>
          <w:lang w:val="ru-RU"/>
        </w:rPr>
      </w:pPr>
    </w:p>
    <w:p w:rsidR="008E0346" w:rsidRPr="00353AF7" w:rsidRDefault="008E0346" w:rsidP="008E0346">
      <w:pPr>
        <w:jc w:val="both"/>
        <w:rPr>
          <w:rFonts w:ascii="Times New Roman" w:hAnsi="Times New Roman" w:cs="Times New Roman"/>
          <w:sz w:val="28"/>
          <w:szCs w:val="28"/>
          <w:lang w:val="ru-RU"/>
        </w:rPr>
      </w:pPr>
      <w:r w:rsidRPr="00353AF7">
        <w:rPr>
          <w:rFonts w:ascii="Times New Roman" w:hAnsi="Times New Roman" w:cs="Times New Roman"/>
          <w:sz w:val="28"/>
          <w:szCs w:val="28"/>
          <w:lang w:val="ru-RU"/>
        </w:rPr>
        <w:t>Статья 10. Отмена решений собраний, конференций</w:t>
      </w: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 xml:space="preserve">Решение собрания, конференции, противоречащее законодательству или уставу </w:t>
      </w:r>
      <w:r w:rsidR="00353AF7">
        <w:rPr>
          <w:rFonts w:ascii="Times New Roman" w:hAnsi="Times New Roman" w:cs="Times New Roman"/>
          <w:sz w:val="28"/>
          <w:szCs w:val="28"/>
          <w:lang w:val="ru-RU"/>
        </w:rPr>
        <w:t>поселка Большая Мурта</w:t>
      </w:r>
      <w:r w:rsidRPr="008E0346">
        <w:rPr>
          <w:rFonts w:ascii="Times New Roman" w:hAnsi="Times New Roman" w:cs="Times New Roman"/>
          <w:sz w:val="28"/>
          <w:szCs w:val="28"/>
          <w:lang w:val="ru-RU"/>
        </w:rPr>
        <w:t xml:space="preserve"> либо принятое с нарушением законодательства или устава</w:t>
      </w:r>
      <w:r w:rsidR="00353AF7">
        <w:rPr>
          <w:rFonts w:ascii="Times New Roman" w:hAnsi="Times New Roman" w:cs="Times New Roman"/>
          <w:sz w:val="28"/>
          <w:szCs w:val="28"/>
          <w:lang w:val="ru-RU"/>
        </w:rPr>
        <w:t xml:space="preserve"> поселка Большая Мурта</w:t>
      </w:r>
      <w:r w:rsidRPr="008E0346">
        <w:rPr>
          <w:rFonts w:ascii="Times New Roman" w:hAnsi="Times New Roman" w:cs="Times New Roman"/>
          <w:sz w:val="28"/>
          <w:szCs w:val="28"/>
          <w:lang w:val="ru-RU"/>
        </w:rPr>
        <w:t>, может быть обжаловано в суд в установленном порядке.</w:t>
      </w:r>
    </w:p>
    <w:p w:rsidR="008E0346" w:rsidRPr="008E0346" w:rsidRDefault="008E0346" w:rsidP="008E0346">
      <w:pPr>
        <w:jc w:val="both"/>
        <w:rPr>
          <w:rFonts w:ascii="Times New Roman" w:hAnsi="Times New Roman" w:cs="Times New Roman"/>
          <w:sz w:val="28"/>
          <w:szCs w:val="28"/>
          <w:lang w:val="ru-RU"/>
        </w:rPr>
      </w:pPr>
    </w:p>
    <w:p w:rsidR="008E0346" w:rsidRPr="008E0346" w:rsidRDefault="008E0346" w:rsidP="008E0346">
      <w:pPr>
        <w:jc w:val="both"/>
        <w:rPr>
          <w:rFonts w:ascii="Times New Roman" w:hAnsi="Times New Roman" w:cs="Times New Roman"/>
          <w:sz w:val="28"/>
          <w:szCs w:val="28"/>
          <w:lang w:val="ru-RU"/>
        </w:rPr>
      </w:pPr>
      <w:r w:rsidRPr="008E0346">
        <w:rPr>
          <w:rFonts w:ascii="Times New Roman" w:hAnsi="Times New Roman" w:cs="Times New Roman"/>
          <w:sz w:val="28"/>
          <w:szCs w:val="28"/>
          <w:lang w:val="ru-RU"/>
        </w:rPr>
        <w:t xml:space="preserve"> </w:t>
      </w:r>
    </w:p>
    <w:p w:rsidR="008E0346" w:rsidRDefault="008E0346" w:rsidP="008E0346">
      <w:pPr>
        <w:pStyle w:val="consnonformat"/>
        <w:ind w:firstLine="709"/>
        <w:rPr>
          <w:rFonts w:ascii="Times New Roman" w:hAnsi="Times New Roman" w:cs="Times New Roman"/>
          <w:sz w:val="28"/>
          <w:szCs w:val="28"/>
          <w:lang w:val="ru-RU"/>
        </w:rPr>
      </w:pPr>
    </w:p>
    <w:p w:rsidR="008E0346" w:rsidRPr="008E0346" w:rsidRDefault="008E0346" w:rsidP="00353AF7">
      <w:pPr>
        <w:ind w:firstLine="0"/>
        <w:rPr>
          <w:sz w:val="28"/>
          <w:szCs w:val="28"/>
          <w:lang w:val="ru-RU"/>
        </w:rPr>
      </w:pPr>
    </w:p>
    <w:p w:rsidR="008E0346" w:rsidRPr="008E0346" w:rsidRDefault="008E0346" w:rsidP="008E0346">
      <w:pPr>
        <w:ind w:firstLine="709"/>
        <w:rPr>
          <w:sz w:val="28"/>
          <w:szCs w:val="28"/>
          <w:lang w:val="ru-RU"/>
        </w:rPr>
      </w:pPr>
    </w:p>
    <w:p w:rsidR="008E0346" w:rsidRPr="008E0346" w:rsidRDefault="008E0346" w:rsidP="008E0346">
      <w:pPr>
        <w:ind w:firstLine="709"/>
        <w:rPr>
          <w:sz w:val="28"/>
          <w:szCs w:val="28"/>
          <w:lang w:val="ru-RU"/>
        </w:rPr>
      </w:pPr>
    </w:p>
    <w:p w:rsidR="008E0346" w:rsidRPr="008E0346" w:rsidRDefault="008E0346" w:rsidP="008E0346">
      <w:pPr>
        <w:ind w:firstLine="709"/>
        <w:rPr>
          <w:sz w:val="28"/>
          <w:szCs w:val="28"/>
          <w:lang w:val="ru-RU"/>
        </w:rPr>
      </w:pPr>
    </w:p>
    <w:p w:rsidR="008E0346" w:rsidRPr="008E0346" w:rsidRDefault="008E0346" w:rsidP="008E0346">
      <w:pPr>
        <w:ind w:firstLine="709"/>
        <w:rPr>
          <w:sz w:val="28"/>
          <w:szCs w:val="28"/>
          <w:lang w:val="ru-RU"/>
        </w:rPr>
      </w:pPr>
    </w:p>
    <w:p w:rsidR="008E0346" w:rsidRPr="008E0346" w:rsidRDefault="008E0346" w:rsidP="008E0346">
      <w:pPr>
        <w:ind w:firstLine="709"/>
        <w:rPr>
          <w:sz w:val="28"/>
          <w:szCs w:val="28"/>
          <w:lang w:val="ru-RU"/>
        </w:rPr>
      </w:pPr>
    </w:p>
    <w:p w:rsidR="008E0346" w:rsidRPr="008E0346" w:rsidRDefault="008E0346" w:rsidP="008E0346">
      <w:pPr>
        <w:ind w:firstLine="709"/>
        <w:rPr>
          <w:sz w:val="28"/>
          <w:szCs w:val="28"/>
          <w:lang w:val="ru-RU"/>
        </w:rPr>
      </w:pPr>
    </w:p>
    <w:p w:rsidR="008E0346" w:rsidRPr="008E0346" w:rsidRDefault="008E0346" w:rsidP="008E0346">
      <w:pPr>
        <w:ind w:firstLine="709"/>
        <w:rPr>
          <w:sz w:val="28"/>
          <w:szCs w:val="28"/>
          <w:lang w:val="ru-RU"/>
        </w:rPr>
      </w:pPr>
    </w:p>
    <w:p w:rsidR="008E0346" w:rsidRPr="008E0346" w:rsidRDefault="008E0346" w:rsidP="008E0346">
      <w:pPr>
        <w:ind w:firstLine="709"/>
        <w:rPr>
          <w:sz w:val="28"/>
          <w:szCs w:val="28"/>
          <w:lang w:val="ru-RU"/>
        </w:rPr>
      </w:pPr>
    </w:p>
    <w:p w:rsidR="008E0346" w:rsidRPr="008E0346" w:rsidRDefault="008E0346" w:rsidP="008E0346">
      <w:pPr>
        <w:ind w:firstLine="709"/>
        <w:rPr>
          <w:sz w:val="28"/>
          <w:szCs w:val="28"/>
          <w:lang w:val="ru-RU"/>
        </w:rPr>
      </w:pPr>
    </w:p>
    <w:p w:rsidR="008E0346" w:rsidRPr="008E0346" w:rsidRDefault="008E0346" w:rsidP="008E0346">
      <w:pPr>
        <w:ind w:firstLine="709"/>
        <w:rPr>
          <w:sz w:val="28"/>
          <w:szCs w:val="28"/>
          <w:lang w:val="ru-RU"/>
        </w:rPr>
      </w:pPr>
    </w:p>
    <w:p w:rsidR="008E0346" w:rsidRPr="008E0346" w:rsidRDefault="008E0346" w:rsidP="008E0346">
      <w:pPr>
        <w:ind w:firstLine="709"/>
        <w:rPr>
          <w:sz w:val="28"/>
          <w:szCs w:val="28"/>
          <w:lang w:val="ru-RU"/>
        </w:rPr>
      </w:pPr>
    </w:p>
    <w:p w:rsidR="008E0346" w:rsidRPr="008E0346" w:rsidRDefault="008E0346" w:rsidP="008E0346">
      <w:pPr>
        <w:ind w:firstLine="709"/>
        <w:rPr>
          <w:sz w:val="28"/>
          <w:szCs w:val="28"/>
          <w:lang w:val="ru-RU"/>
        </w:rPr>
      </w:pPr>
    </w:p>
    <w:p w:rsidR="008E0346" w:rsidRPr="008E0346" w:rsidRDefault="008E0346" w:rsidP="008E0346">
      <w:pPr>
        <w:ind w:firstLine="709"/>
        <w:rPr>
          <w:sz w:val="28"/>
          <w:szCs w:val="28"/>
          <w:lang w:val="ru-RU"/>
        </w:rPr>
      </w:pPr>
    </w:p>
    <w:p w:rsidR="008E0346" w:rsidRPr="008E0346" w:rsidRDefault="008E0346" w:rsidP="008E0346">
      <w:pPr>
        <w:ind w:firstLine="709"/>
        <w:rPr>
          <w:sz w:val="28"/>
          <w:szCs w:val="28"/>
          <w:lang w:val="ru-RU"/>
        </w:rPr>
      </w:pPr>
    </w:p>
    <w:p w:rsidR="008E0346" w:rsidRDefault="008E0346" w:rsidP="008E0346">
      <w:pPr>
        <w:tabs>
          <w:tab w:val="left" w:pos="2835"/>
          <w:tab w:val="center" w:pos="5335"/>
        </w:tabs>
        <w:ind w:right="-950"/>
        <w:outlineLvl w:val="0"/>
        <w:rPr>
          <w:rFonts w:ascii="Times New Roman" w:eastAsia="Times New Roman" w:hAnsi="Times New Roman" w:cs="Times New Roman"/>
          <w:sz w:val="28"/>
          <w:szCs w:val="28"/>
          <w:lang w:val="ru-RU"/>
        </w:rPr>
      </w:pPr>
    </w:p>
    <w:p w:rsidR="00B83289" w:rsidRPr="008E0346" w:rsidRDefault="00B83289">
      <w:pPr>
        <w:rPr>
          <w:lang w:val="ru-RU"/>
        </w:rPr>
      </w:pPr>
    </w:p>
    <w:sectPr w:rsidR="00B83289" w:rsidRPr="008E0346" w:rsidSect="008E0346">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289" w:rsidRDefault="00B83289" w:rsidP="008E0346">
      <w:r>
        <w:separator/>
      </w:r>
    </w:p>
  </w:endnote>
  <w:endnote w:type="continuationSeparator" w:id="1">
    <w:p w:rsidR="00B83289" w:rsidRDefault="00B83289" w:rsidP="008E0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289" w:rsidRDefault="00B83289" w:rsidP="008E0346">
      <w:r>
        <w:separator/>
      </w:r>
    </w:p>
  </w:footnote>
  <w:footnote w:type="continuationSeparator" w:id="1">
    <w:p w:rsidR="00B83289" w:rsidRDefault="00B83289" w:rsidP="008E03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41B9A"/>
    <w:multiLevelType w:val="hybridMultilevel"/>
    <w:tmpl w:val="6BE6E620"/>
    <w:lvl w:ilvl="0" w:tplc="BEEE29C8">
      <w:start w:val="1"/>
      <w:numFmt w:val="decimal"/>
      <w:lvlText w:val="%1."/>
      <w:lvlJc w:val="left"/>
      <w:pPr>
        <w:ind w:left="777" w:hanging="57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1">
    <w:nsid w:val="40111D36"/>
    <w:multiLevelType w:val="hybridMultilevel"/>
    <w:tmpl w:val="A3C8A1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8E0346"/>
    <w:rsid w:val="001D7E53"/>
    <w:rsid w:val="00353AF7"/>
    <w:rsid w:val="004D5416"/>
    <w:rsid w:val="00851FAF"/>
    <w:rsid w:val="008E0346"/>
    <w:rsid w:val="00B83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346"/>
  </w:style>
  <w:style w:type="paragraph" w:styleId="1">
    <w:name w:val="heading 1"/>
    <w:basedOn w:val="a"/>
    <w:next w:val="a"/>
    <w:link w:val="10"/>
    <w:uiPriority w:val="9"/>
    <w:qFormat/>
    <w:rsid w:val="008E034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8E034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8E034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8E034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8E0346"/>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8E0346"/>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8E034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8E034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8E034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0346"/>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8E0346"/>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8E0346"/>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8E0346"/>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8E0346"/>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8E0346"/>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8E0346"/>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8E0346"/>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8E0346"/>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8E0346"/>
    <w:rPr>
      <w:b/>
      <w:bCs/>
      <w:sz w:val="18"/>
      <w:szCs w:val="18"/>
    </w:rPr>
  </w:style>
  <w:style w:type="paragraph" w:styleId="a4">
    <w:name w:val="Title"/>
    <w:basedOn w:val="a"/>
    <w:next w:val="a"/>
    <w:link w:val="a5"/>
    <w:uiPriority w:val="10"/>
    <w:qFormat/>
    <w:rsid w:val="008E034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8E0346"/>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8E0346"/>
    <w:pPr>
      <w:spacing w:before="200" w:after="900"/>
      <w:ind w:firstLine="0"/>
      <w:jc w:val="right"/>
    </w:pPr>
    <w:rPr>
      <w:i/>
      <w:iCs/>
      <w:sz w:val="24"/>
      <w:szCs w:val="24"/>
    </w:rPr>
  </w:style>
  <w:style w:type="character" w:customStyle="1" w:styleId="a7">
    <w:name w:val="Подзаголовок Знак"/>
    <w:basedOn w:val="a0"/>
    <w:link w:val="a6"/>
    <w:uiPriority w:val="11"/>
    <w:rsid w:val="008E0346"/>
    <w:rPr>
      <w:rFonts w:asciiTheme="minorHAnsi"/>
      <w:i/>
      <w:iCs/>
      <w:sz w:val="24"/>
      <w:szCs w:val="24"/>
    </w:rPr>
  </w:style>
  <w:style w:type="character" w:styleId="a8">
    <w:name w:val="Strong"/>
    <w:basedOn w:val="a0"/>
    <w:uiPriority w:val="22"/>
    <w:qFormat/>
    <w:rsid w:val="008E0346"/>
    <w:rPr>
      <w:b/>
      <w:bCs/>
      <w:spacing w:val="0"/>
    </w:rPr>
  </w:style>
  <w:style w:type="character" w:styleId="a9">
    <w:name w:val="Emphasis"/>
    <w:uiPriority w:val="20"/>
    <w:qFormat/>
    <w:rsid w:val="008E0346"/>
    <w:rPr>
      <w:b/>
      <w:bCs/>
      <w:i/>
      <w:iCs/>
      <w:color w:val="5A5A5A" w:themeColor="text1" w:themeTint="A5"/>
    </w:rPr>
  </w:style>
  <w:style w:type="paragraph" w:styleId="aa">
    <w:name w:val="No Spacing"/>
    <w:basedOn w:val="a"/>
    <w:link w:val="ab"/>
    <w:uiPriority w:val="1"/>
    <w:qFormat/>
    <w:rsid w:val="008E0346"/>
    <w:pPr>
      <w:ind w:firstLine="0"/>
    </w:pPr>
  </w:style>
  <w:style w:type="character" w:customStyle="1" w:styleId="ab">
    <w:name w:val="Без интервала Знак"/>
    <w:basedOn w:val="a0"/>
    <w:link w:val="aa"/>
    <w:uiPriority w:val="1"/>
    <w:rsid w:val="008E0346"/>
  </w:style>
  <w:style w:type="paragraph" w:styleId="ac">
    <w:name w:val="List Paragraph"/>
    <w:basedOn w:val="a"/>
    <w:uiPriority w:val="34"/>
    <w:qFormat/>
    <w:rsid w:val="008E0346"/>
    <w:pPr>
      <w:ind w:left="720"/>
      <w:contextualSpacing/>
    </w:pPr>
  </w:style>
  <w:style w:type="paragraph" w:styleId="21">
    <w:name w:val="Quote"/>
    <w:basedOn w:val="a"/>
    <w:next w:val="a"/>
    <w:link w:val="22"/>
    <w:uiPriority w:val="29"/>
    <w:qFormat/>
    <w:rsid w:val="008E0346"/>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8E0346"/>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8E034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8E0346"/>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8E0346"/>
    <w:rPr>
      <w:i/>
      <w:iCs/>
      <w:color w:val="5A5A5A" w:themeColor="text1" w:themeTint="A5"/>
    </w:rPr>
  </w:style>
  <w:style w:type="character" w:styleId="af0">
    <w:name w:val="Intense Emphasis"/>
    <w:uiPriority w:val="21"/>
    <w:qFormat/>
    <w:rsid w:val="008E0346"/>
    <w:rPr>
      <w:b/>
      <w:bCs/>
      <w:i/>
      <w:iCs/>
      <w:color w:val="4F81BD" w:themeColor="accent1"/>
      <w:sz w:val="22"/>
      <w:szCs w:val="22"/>
    </w:rPr>
  </w:style>
  <w:style w:type="character" w:styleId="af1">
    <w:name w:val="Subtle Reference"/>
    <w:uiPriority w:val="31"/>
    <w:qFormat/>
    <w:rsid w:val="008E0346"/>
    <w:rPr>
      <w:color w:val="auto"/>
      <w:u w:val="single" w:color="9BBB59" w:themeColor="accent3"/>
    </w:rPr>
  </w:style>
  <w:style w:type="character" w:styleId="af2">
    <w:name w:val="Intense Reference"/>
    <w:basedOn w:val="a0"/>
    <w:uiPriority w:val="32"/>
    <w:qFormat/>
    <w:rsid w:val="008E0346"/>
    <w:rPr>
      <w:b/>
      <w:bCs/>
      <w:color w:val="76923C" w:themeColor="accent3" w:themeShade="BF"/>
      <w:u w:val="single" w:color="9BBB59" w:themeColor="accent3"/>
    </w:rPr>
  </w:style>
  <w:style w:type="character" w:styleId="af3">
    <w:name w:val="Book Title"/>
    <w:basedOn w:val="a0"/>
    <w:uiPriority w:val="33"/>
    <w:qFormat/>
    <w:rsid w:val="008E0346"/>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8E0346"/>
    <w:pPr>
      <w:outlineLvl w:val="9"/>
    </w:pPr>
  </w:style>
  <w:style w:type="paragraph" w:customStyle="1" w:styleId="consnormal">
    <w:name w:val="consnormal"/>
    <w:basedOn w:val="a"/>
    <w:rsid w:val="008E0346"/>
    <w:pPr>
      <w:autoSpaceDE w:val="0"/>
      <w:autoSpaceDN w:val="0"/>
      <w:ind w:firstLine="720"/>
    </w:pPr>
    <w:rPr>
      <w:rFonts w:ascii="Arial" w:eastAsia="Times New Roman" w:hAnsi="Arial" w:cs="Arial"/>
      <w:sz w:val="20"/>
      <w:szCs w:val="20"/>
      <w:lang w:bidi="ar-SA"/>
    </w:rPr>
  </w:style>
  <w:style w:type="paragraph" w:customStyle="1" w:styleId="consnonformat">
    <w:name w:val="consnonformat"/>
    <w:basedOn w:val="a"/>
    <w:rsid w:val="008E0346"/>
    <w:pPr>
      <w:autoSpaceDE w:val="0"/>
      <w:autoSpaceDN w:val="0"/>
      <w:ind w:firstLine="0"/>
    </w:pPr>
    <w:rPr>
      <w:rFonts w:ascii="Courier New" w:eastAsia="Times New Roman" w:hAnsi="Courier New" w:cs="Courier New"/>
      <w:sz w:val="20"/>
      <w:szCs w:val="20"/>
      <w:lang w:bidi="ar-SA"/>
    </w:rPr>
  </w:style>
  <w:style w:type="paragraph" w:customStyle="1" w:styleId="constitle">
    <w:name w:val="constitle"/>
    <w:basedOn w:val="a"/>
    <w:rsid w:val="008E0346"/>
    <w:pPr>
      <w:autoSpaceDE w:val="0"/>
      <w:autoSpaceDN w:val="0"/>
      <w:ind w:firstLine="0"/>
    </w:pPr>
    <w:rPr>
      <w:rFonts w:ascii="Arial" w:eastAsia="Times New Roman" w:hAnsi="Arial" w:cs="Arial"/>
      <w:b/>
      <w:bCs/>
      <w:sz w:val="16"/>
      <w:szCs w:val="16"/>
      <w:lang w:bidi="ar-SA"/>
    </w:rPr>
  </w:style>
  <w:style w:type="paragraph" w:customStyle="1" w:styleId="ConsNormal0">
    <w:name w:val="ConsNormal"/>
    <w:rsid w:val="008E0346"/>
    <w:pPr>
      <w:autoSpaceDE w:val="0"/>
      <w:autoSpaceDN w:val="0"/>
      <w:adjustRightInd w:val="0"/>
      <w:ind w:right="19772" w:firstLine="720"/>
    </w:pPr>
    <w:rPr>
      <w:rFonts w:ascii="Arial" w:eastAsia="Times New Roman" w:hAnsi="Arial" w:cs="Arial"/>
      <w:sz w:val="20"/>
      <w:szCs w:val="20"/>
      <w:lang w:val="ru-RU" w:bidi="ar-SA"/>
    </w:rPr>
  </w:style>
  <w:style w:type="character" w:styleId="af5">
    <w:name w:val="Hyperlink"/>
    <w:basedOn w:val="a0"/>
    <w:rsid w:val="008E0346"/>
    <w:rPr>
      <w:color w:val="0000FF"/>
      <w:u w:val="single"/>
    </w:rPr>
  </w:style>
  <w:style w:type="paragraph" w:styleId="af6">
    <w:name w:val="footnote text"/>
    <w:basedOn w:val="a"/>
    <w:link w:val="af7"/>
    <w:uiPriority w:val="99"/>
    <w:rsid w:val="008E0346"/>
    <w:pPr>
      <w:ind w:firstLine="0"/>
    </w:pPr>
    <w:rPr>
      <w:rFonts w:ascii="Times New Roman" w:eastAsia="Times New Roman" w:hAnsi="Times New Roman" w:cs="Times New Roman"/>
      <w:sz w:val="20"/>
      <w:szCs w:val="20"/>
      <w:lang w:val="ru-RU" w:bidi="ar-SA"/>
    </w:rPr>
  </w:style>
  <w:style w:type="character" w:customStyle="1" w:styleId="af7">
    <w:name w:val="Текст сноски Знак"/>
    <w:basedOn w:val="a0"/>
    <w:link w:val="af6"/>
    <w:uiPriority w:val="99"/>
    <w:rsid w:val="008E0346"/>
    <w:rPr>
      <w:rFonts w:ascii="Times New Roman" w:eastAsia="Times New Roman" w:hAnsi="Times New Roman" w:cs="Times New Roman"/>
      <w:sz w:val="20"/>
      <w:szCs w:val="20"/>
      <w:lang w:val="ru-RU" w:bidi="ar-SA"/>
    </w:rPr>
  </w:style>
  <w:style w:type="character" w:styleId="af8">
    <w:name w:val="footnote reference"/>
    <w:basedOn w:val="a0"/>
    <w:rsid w:val="008E0346"/>
    <w:rPr>
      <w:vertAlign w:val="superscript"/>
    </w:rPr>
  </w:style>
</w:styles>
</file>

<file path=word/webSettings.xml><?xml version="1.0" encoding="utf-8"?>
<w:webSettings xmlns:r="http://schemas.openxmlformats.org/officeDocument/2006/relationships" xmlns:w="http://schemas.openxmlformats.org/wordprocessingml/2006/main">
  <w:divs>
    <w:div w:id="104825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11035DEA969D1E45EE056ECD2FCD0DA0279F06EC1D78B2393C8FACFD4AB46379B638FE2AE11033nAx3G" TargetMode="External"/><Relationship Id="rId3" Type="http://schemas.openxmlformats.org/officeDocument/2006/relationships/settings" Target="settings.xml"/><Relationship Id="rId7" Type="http://schemas.openxmlformats.org/officeDocument/2006/relationships/hyperlink" Target="consultantplus://offline/ref=D311035DEA969D1E45EE056ECD2FCD0DA0279F06EC1D78B2393C8FACFD4AB46379B638FE2AE11132nAx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3434</Words>
  <Characters>19574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3</cp:revision>
  <cp:lastPrinted>2021-04-12T10:30:00Z</cp:lastPrinted>
  <dcterms:created xsi:type="dcterms:W3CDTF">2021-04-12T09:47:00Z</dcterms:created>
  <dcterms:modified xsi:type="dcterms:W3CDTF">2021-04-12T10:33:00Z</dcterms:modified>
</cp:coreProperties>
</file>