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596B8" w14:textId="590ECDF3" w:rsidR="00EC3F05" w:rsidRDefault="00D54B44" w:rsidP="00D54B44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Управление Министерства Юстиции</w:t>
      </w:r>
    </w:p>
    <w:p w14:paraId="27FFD971" w14:textId="31830655" w:rsidR="00D54B44" w:rsidRDefault="00D54B44" w:rsidP="00D54B44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Российской Федерации</w:t>
      </w:r>
    </w:p>
    <w:p w14:paraId="0A96C7CB" w14:textId="61B14A68" w:rsidR="00D54B44" w:rsidRDefault="00D54B44" w:rsidP="00D54B44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Красноярскому краю</w:t>
      </w:r>
    </w:p>
    <w:p w14:paraId="69806D57" w14:textId="75858CA2" w:rsidR="00D54B44" w:rsidRDefault="00D54B44" w:rsidP="00D54B44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Дата государственной регистрации</w:t>
      </w:r>
    </w:p>
    <w:p w14:paraId="1F712681" w14:textId="6E471EA2" w:rsidR="00D54B44" w:rsidRDefault="00D54B44" w:rsidP="00D54B44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31.07.2023 года</w:t>
      </w:r>
    </w:p>
    <w:p w14:paraId="396F29FC" w14:textId="10B0A704" w:rsidR="00D54B44" w:rsidRDefault="00D54B44" w:rsidP="00D54B44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Государственный регистрационный номер</w:t>
      </w:r>
    </w:p>
    <w:p w14:paraId="64040D5B" w14:textId="42598C42" w:rsidR="00D54B44" w:rsidRPr="00D54B44" w:rsidRDefault="00D54B44" w:rsidP="00D54B44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245081012023002</w:t>
      </w:r>
    </w:p>
    <w:p w14:paraId="45E4105F" w14:textId="0EA057D3" w:rsidR="00EC3F05" w:rsidRDefault="00EC3F05" w:rsidP="00EC3F05">
      <w:pPr>
        <w:spacing w:after="0"/>
        <w:ind w:right="-950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</w:t>
      </w:r>
    </w:p>
    <w:p w14:paraId="6CE2E2B6" w14:textId="77777777" w:rsidR="00EC3F05" w:rsidRDefault="00EC3F05" w:rsidP="00EC3F0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14:paraId="572042B9" w14:textId="77777777" w:rsidR="00EC3F05" w:rsidRDefault="00EC3F05" w:rsidP="00EC3F05">
      <w:pPr>
        <w:spacing w:after="0"/>
        <w:ind w:firstLine="20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BAC8E8C" w14:textId="77777777" w:rsidR="00EC3F05" w:rsidRDefault="00EC3F05" w:rsidP="00EC3F05">
      <w:pPr>
        <w:spacing w:after="0"/>
        <w:ind w:firstLine="20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14:paraId="75E55471" w14:textId="77777777" w:rsidR="00EC3F05" w:rsidRDefault="00EC3F05" w:rsidP="00EC3F0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БОЛЬШЕМУРТИНСКИЙ РАЙОН</w:t>
      </w:r>
    </w:p>
    <w:p w14:paraId="79E56D1B" w14:textId="77777777" w:rsidR="00EC3F05" w:rsidRDefault="00EC3F05" w:rsidP="00EC3F0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БОЛЬШЕМУРТИНСКИЙ ПОСЕЛКОВЫЙ СОВЕТ ДЕПУТАТОВ</w:t>
      </w:r>
    </w:p>
    <w:p w14:paraId="7197A0F6" w14:textId="77777777" w:rsidR="00EC3F05" w:rsidRDefault="00EC3F05" w:rsidP="00EC3F0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106FCD2" w14:textId="77777777" w:rsidR="00EC3F05" w:rsidRDefault="00EC3F05" w:rsidP="00EC3F05">
      <w:pPr>
        <w:tabs>
          <w:tab w:val="left" w:pos="2835"/>
          <w:tab w:val="center" w:pos="5335"/>
        </w:tabs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641DDD14" w14:textId="77777777" w:rsidR="00EC3F05" w:rsidRDefault="00EC3F05" w:rsidP="00EC3F05">
      <w:pPr>
        <w:spacing w:after="0"/>
        <w:ind w:right="-1"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14:paraId="68B72B78" w14:textId="47E373E4" w:rsidR="00EC3F05" w:rsidRDefault="00D54B44" w:rsidP="00EC3F05">
      <w:pPr>
        <w:keepNext/>
        <w:spacing w:after="0"/>
        <w:ind w:right="-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w:r w:rsidR="00EC3F05">
        <w:rPr>
          <w:rFonts w:ascii="Times New Roman" w:eastAsia="Times New Roman" w:hAnsi="Times New Roman"/>
          <w:sz w:val="28"/>
          <w:szCs w:val="28"/>
        </w:rPr>
        <w:t xml:space="preserve"> июля 2023 года</w:t>
      </w:r>
      <w:r w:rsidR="00EC3F05">
        <w:rPr>
          <w:rFonts w:ascii="Times New Roman" w:eastAsia="Times New Roman" w:hAnsi="Times New Roman"/>
          <w:sz w:val="28"/>
          <w:szCs w:val="28"/>
        </w:rPr>
        <w:tab/>
        <w:t xml:space="preserve">                </w:t>
      </w:r>
      <w:bookmarkStart w:id="0" w:name="_GoBack"/>
      <w:bookmarkEnd w:id="0"/>
      <w:proofErr w:type="spellStart"/>
      <w:r w:rsidR="00EC3F05">
        <w:rPr>
          <w:rFonts w:ascii="Times New Roman" w:eastAsia="Times New Roman" w:hAnsi="Times New Roman"/>
          <w:sz w:val="28"/>
          <w:szCs w:val="28"/>
        </w:rPr>
        <w:t>пгт</w:t>
      </w:r>
      <w:proofErr w:type="spellEnd"/>
      <w:r w:rsidR="00EC3F05">
        <w:rPr>
          <w:rFonts w:ascii="Times New Roman" w:eastAsia="Times New Roman" w:hAnsi="Times New Roman"/>
          <w:sz w:val="28"/>
          <w:szCs w:val="28"/>
        </w:rPr>
        <w:t>. Большая Мурта</w:t>
      </w:r>
      <w:r w:rsidR="00EC3F05">
        <w:rPr>
          <w:rFonts w:ascii="Times New Roman" w:eastAsia="Times New Roman" w:hAnsi="Times New Roman"/>
          <w:sz w:val="28"/>
          <w:szCs w:val="28"/>
        </w:rPr>
        <w:tab/>
      </w:r>
      <w:r w:rsidR="00EC3F05">
        <w:rPr>
          <w:rFonts w:ascii="Times New Roman" w:eastAsia="Times New Roman" w:hAnsi="Times New Roman"/>
          <w:sz w:val="28"/>
          <w:szCs w:val="28"/>
        </w:rPr>
        <w:tab/>
        <w:t xml:space="preserve">      № 26-148</w:t>
      </w:r>
    </w:p>
    <w:p w14:paraId="560B8750" w14:textId="77777777" w:rsidR="00EC3F05" w:rsidRDefault="00EC3F05" w:rsidP="00EC3F05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1352F769" w14:textId="77777777" w:rsidR="00EC3F05" w:rsidRDefault="00EC3F05" w:rsidP="00EC3F0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1" w:name="_Hlk121842049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поселка</w:t>
      </w:r>
    </w:p>
    <w:p w14:paraId="70EA2778" w14:textId="77777777" w:rsidR="00EC3F05" w:rsidRDefault="00EC3F05" w:rsidP="00EC3F0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Большая Мурта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</w:t>
      </w:r>
    </w:p>
    <w:p w14:paraId="61F92CDD" w14:textId="77777777" w:rsidR="00EC3F05" w:rsidRDefault="00EC3F05" w:rsidP="00EC3F0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Красноярского края</w:t>
      </w:r>
    </w:p>
    <w:bookmarkEnd w:id="1"/>
    <w:p w14:paraId="2F3B074F" w14:textId="77777777" w:rsidR="00EC3F05" w:rsidRDefault="00EC3F05" w:rsidP="00EC3F0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6942031" w14:textId="77777777" w:rsidR="00EC3F05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поселка Большая Мурта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поселка Большая Мурта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поселковый Совет депутатов РЕШИЛ:</w:t>
      </w:r>
    </w:p>
    <w:p w14:paraId="7BA3BE01" w14:textId="77777777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Внести в Устав поселка Большая Мурта </w:t>
      </w:r>
      <w:proofErr w:type="spellStart"/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Большемуртинского</w:t>
      </w:r>
      <w:proofErr w:type="spellEnd"/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Красноярского края следующие изменения:</w:t>
      </w:r>
      <w:bookmarkStart w:id="2" w:name="_Hlk111205266"/>
    </w:p>
    <w:bookmarkEnd w:id="2"/>
    <w:p w14:paraId="3F1A79AE" w14:textId="391AB8DE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1.1. пункт 1 статьи 6 после слов «далее - поселковый Совет депутатов,» дополнить словами «поселковый Совет»;  </w:t>
      </w:r>
    </w:p>
    <w:p w14:paraId="75BADEFA" w14:textId="28459C4B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1.2. в пункте 2 статьи 7.1 слова «за счет» заменить словами «только за счет»;</w:t>
      </w:r>
    </w:p>
    <w:p w14:paraId="1D0903B3" w14:textId="6AF18CFA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1.3. в пункте 1 статьи 9 слово «законом» заменить словом «Законом»;</w:t>
      </w:r>
    </w:p>
    <w:p w14:paraId="7DDFACA3" w14:textId="355E54FC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1.4. в пункте 1 статьи 18 слова «(далее – Совет, Совет депутатов)» исключить;</w:t>
      </w:r>
    </w:p>
    <w:p w14:paraId="08EED56A" w14:textId="374AFFDA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1.5. в статье 23:</w:t>
      </w:r>
    </w:p>
    <w:p w14:paraId="4D7E0213" w14:textId="77777777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- в пункте 2 слово «администрации» исключить;</w:t>
      </w:r>
    </w:p>
    <w:p w14:paraId="76226013" w14:textId="77777777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- в пункте 3 слово «администрации» исключить;</w:t>
      </w:r>
    </w:p>
    <w:p w14:paraId="1FCCBC8E" w14:textId="4591B1E8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1.6. в пункте 1 статьи 25 слова «(далее – депутат)» исключить;</w:t>
      </w:r>
    </w:p>
    <w:p w14:paraId="0C6A4C9C" w14:textId="4BA08D66" w:rsidR="00EC3F05" w:rsidRPr="006C62DD" w:rsidRDefault="00EC3F05" w:rsidP="00EC3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1.7. статью 26 дополнить пунктом 2.3 следующего содержания:</w:t>
      </w:r>
    </w:p>
    <w:p w14:paraId="6509B8EA" w14:textId="77777777" w:rsidR="00EC3F05" w:rsidRPr="006C62DD" w:rsidRDefault="00EC3F05" w:rsidP="00EC3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«2.3.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14:paraId="4107C458" w14:textId="3D05C40D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1.8. в статье 26.2:</w:t>
      </w:r>
    </w:p>
    <w:p w14:paraId="62044DEA" w14:textId="77777777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hAnsi="Times New Roman"/>
          <w:bCs/>
          <w:sz w:val="26"/>
          <w:szCs w:val="26"/>
          <w:lang w:eastAsia="ru-RU"/>
        </w:rPr>
        <w:t xml:space="preserve">- в пункте 2 слова «О гарантиях осуществления полномочий депутата, члена выборного органа местного самоуправления, выборного должностного лица </w:t>
      </w:r>
      <w:r w:rsidRPr="006C62DD">
        <w:rPr>
          <w:rFonts w:ascii="Times New Roman" w:hAnsi="Times New Roman"/>
          <w:bCs/>
          <w:sz w:val="26"/>
          <w:szCs w:val="26"/>
          <w:lang w:eastAsia="ru-RU"/>
        </w:rPr>
        <w:lastRenderedPageBreak/>
        <w:t>местного самоуправления в Красноярском крае» заменить словами «</w:t>
      </w: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О гарантиях осуществления полномочий лиц, замещающих муниципальные должности в Красноярском крае»;</w:t>
      </w:r>
    </w:p>
    <w:p w14:paraId="5A2E0411" w14:textId="77777777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- в пункте 9 слова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«Закона края»;</w:t>
      </w:r>
    </w:p>
    <w:p w14:paraId="184162AE" w14:textId="4F7B0643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1.9. в пункте 1 статьи 27 слова «(далее – администрация)» исключить;</w:t>
      </w:r>
    </w:p>
    <w:p w14:paraId="1F73627D" w14:textId="0E677332" w:rsidR="00EC3F05" w:rsidRPr="006C62DD" w:rsidRDefault="00EC3F05" w:rsidP="00EC3F05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1.10. подпункт 2 пункта 1 статьи 29 исключить;</w:t>
      </w:r>
    </w:p>
    <w:p w14:paraId="28960E82" w14:textId="6A4577A3" w:rsidR="00EC3F05" w:rsidRPr="006C62DD" w:rsidRDefault="00EC3F05" w:rsidP="00EC3F05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6C62D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</w:t>
      </w:r>
      <w:r w:rsidR="006C62DD" w:rsidRPr="006C62D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</w:t>
      </w: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. в подпункте 4 пункта 2 статьи 35.3 слово «поселений» заменить словом «поселения»;</w:t>
      </w:r>
    </w:p>
    <w:p w14:paraId="45149E43" w14:textId="05C4FF84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1.1</w:t>
      </w:r>
      <w:r w:rsidR="006C62DD"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в пункте 3 статьи 45: </w:t>
      </w:r>
    </w:p>
    <w:p w14:paraId="43084D07" w14:textId="77777777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- в абзаце втором слова «, осуществляющая функции и полномочия учредителя,» исключить;</w:t>
      </w:r>
    </w:p>
    <w:p w14:paraId="307FD378" w14:textId="77777777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- абзац четвертый после слов «Руководители муниципальных предприятий» дополнить словами «и учреждений»;</w:t>
      </w:r>
    </w:p>
    <w:p w14:paraId="32E078D6" w14:textId="0165F046" w:rsidR="00EC3F05" w:rsidRPr="006C62DD" w:rsidRDefault="00EC3F05" w:rsidP="00EC3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1.1</w:t>
      </w:r>
      <w:r w:rsidR="006C62DD"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. пункт 3 статьи 54 исключить.</w:t>
      </w:r>
    </w:p>
    <w:p w14:paraId="6C1E2F21" w14:textId="77777777" w:rsidR="00EC3F05" w:rsidRDefault="00EC3F05" w:rsidP="00EC3F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877C33" w14:textId="436A9D37" w:rsidR="00EC3F05" w:rsidRDefault="00EC3F05" w:rsidP="00EC3F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настоящего Решения возложить на Главу поселка Большая Мурта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Котыхова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А.В..</w:t>
      </w:r>
      <w:proofErr w:type="gramEnd"/>
    </w:p>
    <w:p w14:paraId="54B48592" w14:textId="77777777" w:rsidR="00EC3F05" w:rsidRDefault="00EC3F05" w:rsidP="00EC3F05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Глава поселка Большая Мурта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C751219" w14:textId="77777777" w:rsidR="00EC3F05" w:rsidRDefault="00EC3F05" w:rsidP="00EC3F05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14:paraId="22441DAE" w14:textId="77777777" w:rsidR="00EC3F05" w:rsidRDefault="00EC3F05" w:rsidP="00EC3F05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335276" w14:textId="77777777" w:rsidR="00EC3F05" w:rsidRDefault="00EC3F05" w:rsidP="00EC3F05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14:paraId="0DEF3FD4" w14:textId="77777777" w:rsidR="00EC3F05" w:rsidRDefault="00EC3F05" w:rsidP="00EC3F05">
      <w:pPr>
        <w:tabs>
          <w:tab w:val="left" w:pos="2835"/>
          <w:tab w:val="center" w:pos="5335"/>
        </w:tabs>
        <w:spacing w:after="0"/>
        <w:ind w:right="7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E705C04" w14:textId="3EBF6866" w:rsidR="00EC3F05" w:rsidRDefault="00EC3F05" w:rsidP="00EC3F05">
      <w:pPr>
        <w:tabs>
          <w:tab w:val="left" w:pos="0"/>
        </w:tabs>
        <w:spacing w:after="0"/>
        <w:ind w:right="-18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поселкового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Жулдыбина</w:t>
      </w:r>
      <w:proofErr w:type="spellEnd"/>
    </w:p>
    <w:p w14:paraId="2786E18B" w14:textId="77777777" w:rsidR="00EC3F05" w:rsidRDefault="00EC3F05" w:rsidP="00EC3F05">
      <w:pPr>
        <w:tabs>
          <w:tab w:val="left" w:pos="0"/>
        </w:tabs>
        <w:spacing w:after="0"/>
        <w:ind w:right="-181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C874E09" w14:textId="4D3C538F" w:rsidR="00EC3F05" w:rsidRDefault="00EC3F05" w:rsidP="00EC3F05">
      <w:pPr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Котыхов</w:t>
      </w:r>
      <w:proofErr w:type="spellEnd"/>
    </w:p>
    <w:p w14:paraId="6FE9311B" w14:textId="77777777" w:rsidR="000D0CBB" w:rsidRDefault="000D0CBB"/>
    <w:sectPr w:rsidR="000D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20FF2" w14:textId="77777777" w:rsidR="00CB5DAD" w:rsidRDefault="00CB5DAD" w:rsidP="00EC3F05">
      <w:pPr>
        <w:spacing w:after="0" w:line="240" w:lineRule="auto"/>
      </w:pPr>
      <w:r>
        <w:separator/>
      </w:r>
    </w:p>
  </w:endnote>
  <w:endnote w:type="continuationSeparator" w:id="0">
    <w:p w14:paraId="26D6CC70" w14:textId="77777777" w:rsidR="00CB5DAD" w:rsidRDefault="00CB5DAD" w:rsidP="00EC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9722C" w14:textId="77777777" w:rsidR="00CB5DAD" w:rsidRDefault="00CB5DAD" w:rsidP="00EC3F05">
      <w:pPr>
        <w:spacing w:after="0" w:line="240" w:lineRule="auto"/>
      </w:pPr>
      <w:r>
        <w:separator/>
      </w:r>
    </w:p>
  </w:footnote>
  <w:footnote w:type="continuationSeparator" w:id="0">
    <w:p w14:paraId="6F7459C4" w14:textId="77777777" w:rsidR="00CB5DAD" w:rsidRDefault="00CB5DAD" w:rsidP="00EC3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BB"/>
    <w:rsid w:val="000D0CBB"/>
    <w:rsid w:val="001B1BA4"/>
    <w:rsid w:val="00452AAC"/>
    <w:rsid w:val="004B0372"/>
    <w:rsid w:val="006C62DD"/>
    <w:rsid w:val="00CB5DAD"/>
    <w:rsid w:val="00D54B44"/>
    <w:rsid w:val="00E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32EE"/>
  <w15:chartTrackingRefBased/>
  <w15:docId w15:val="{06CBD49E-EFF5-4A2E-A09F-A094F08F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7</cp:revision>
  <cp:lastPrinted>2023-08-17T07:32:00Z</cp:lastPrinted>
  <dcterms:created xsi:type="dcterms:W3CDTF">2023-07-18T12:12:00Z</dcterms:created>
  <dcterms:modified xsi:type="dcterms:W3CDTF">2023-08-17T07:35:00Z</dcterms:modified>
</cp:coreProperties>
</file>