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5CD8D" w14:textId="23FA528C" w:rsidR="00B60B10" w:rsidRPr="00B60B10" w:rsidRDefault="00B60B10" w:rsidP="00B60B10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BB5975" w14:textId="77777777" w:rsidR="00B60B10" w:rsidRPr="00B60B10" w:rsidRDefault="00B60B10" w:rsidP="00B60B1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42ACF3E" w14:textId="77777777" w:rsidR="00BF62BC" w:rsidRPr="00BF62BC" w:rsidRDefault="00BF62BC" w:rsidP="00BF62BC">
      <w:pPr>
        <w:spacing w:after="0"/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2B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95D5C88" w14:textId="77777777" w:rsidR="00BF62BC" w:rsidRPr="00BF62BC" w:rsidRDefault="00BF62BC" w:rsidP="00BF62BC">
      <w:pPr>
        <w:spacing w:after="0"/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2BC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3DB3B389" w14:textId="77777777" w:rsidR="00BF62BC" w:rsidRPr="00BF62BC" w:rsidRDefault="00BF62BC" w:rsidP="00BF62B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2BC">
        <w:rPr>
          <w:rFonts w:ascii="Times New Roman" w:hAnsi="Times New Roman" w:cs="Times New Roman"/>
          <w:b/>
          <w:sz w:val="28"/>
          <w:szCs w:val="28"/>
        </w:rPr>
        <w:t>БОЛЬШЕМУРТИНСКИЙ РАЙОН</w:t>
      </w:r>
    </w:p>
    <w:p w14:paraId="31FB585A" w14:textId="77777777" w:rsidR="00BF62BC" w:rsidRPr="00BF62BC" w:rsidRDefault="00BF62BC" w:rsidP="00BF62B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2BC">
        <w:rPr>
          <w:rFonts w:ascii="Times New Roman" w:hAnsi="Times New Roman" w:cs="Times New Roman"/>
          <w:b/>
          <w:sz w:val="28"/>
          <w:szCs w:val="28"/>
        </w:rPr>
        <w:t>БОЛЬШЕМУРТИНСКИЙ ПОСЕЛКОВЫЙ СОВЕТ ДЕПУТАТОВ</w:t>
      </w:r>
    </w:p>
    <w:p w14:paraId="12793669" w14:textId="77777777" w:rsidR="00BF62BC" w:rsidRPr="00BF62BC" w:rsidRDefault="00BF62BC" w:rsidP="00BF62B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291915" w14:textId="77777777" w:rsidR="00BF62BC" w:rsidRPr="00BF62BC" w:rsidRDefault="00BF62BC" w:rsidP="00BF62BC">
      <w:pPr>
        <w:tabs>
          <w:tab w:val="left" w:pos="2835"/>
          <w:tab w:val="center" w:pos="5335"/>
        </w:tabs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62B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76B42AA5" w14:textId="77777777" w:rsidR="00BF62BC" w:rsidRPr="00BF62BC" w:rsidRDefault="00BF62BC" w:rsidP="00BF62BC">
      <w:pPr>
        <w:tabs>
          <w:tab w:val="left" w:pos="2835"/>
          <w:tab w:val="center" w:pos="5335"/>
        </w:tabs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8D4EAFB" w14:textId="4C110C31" w:rsidR="00BF62BC" w:rsidRPr="00BF62BC" w:rsidRDefault="00BF62BC" w:rsidP="00BF6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BC">
        <w:rPr>
          <w:rFonts w:ascii="Times New Roman" w:hAnsi="Times New Roman" w:cs="Times New Roman"/>
          <w:sz w:val="28"/>
          <w:szCs w:val="28"/>
        </w:rPr>
        <w:t xml:space="preserve">    «</w:t>
      </w:r>
      <w:r w:rsidR="00D411E6">
        <w:rPr>
          <w:rFonts w:ascii="Times New Roman" w:hAnsi="Times New Roman" w:cs="Times New Roman"/>
          <w:sz w:val="28"/>
          <w:szCs w:val="28"/>
        </w:rPr>
        <w:t>20</w:t>
      </w:r>
      <w:r w:rsidRPr="00BF62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2025</w:t>
      </w:r>
      <w:r w:rsidRPr="00BF62BC">
        <w:rPr>
          <w:rFonts w:ascii="Times New Roman" w:hAnsi="Times New Roman" w:cs="Times New Roman"/>
          <w:sz w:val="28"/>
          <w:szCs w:val="28"/>
        </w:rPr>
        <w:t xml:space="preserve"> г.                </w:t>
      </w:r>
      <w:proofErr w:type="spellStart"/>
      <w:r w:rsidRPr="00BF62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62BC">
        <w:rPr>
          <w:rFonts w:ascii="Times New Roman" w:hAnsi="Times New Roman" w:cs="Times New Roman"/>
          <w:sz w:val="28"/>
          <w:szCs w:val="28"/>
        </w:rPr>
        <w:t xml:space="preserve">. Большая Мурта                    № </w:t>
      </w:r>
      <w:r>
        <w:rPr>
          <w:rFonts w:ascii="Times New Roman" w:hAnsi="Times New Roman" w:cs="Times New Roman"/>
          <w:sz w:val="28"/>
          <w:szCs w:val="28"/>
        </w:rPr>
        <w:t>43-233</w:t>
      </w:r>
    </w:p>
    <w:p w14:paraId="1B47A6E2" w14:textId="77777777" w:rsidR="00BF62BC" w:rsidRPr="00327D22" w:rsidRDefault="00BF62BC" w:rsidP="00BF62BC">
      <w:pPr>
        <w:jc w:val="center"/>
        <w:rPr>
          <w:sz w:val="28"/>
          <w:szCs w:val="28"/>
        </w:rPr>
      </w:pPr>
    </w:p>
    <w:p w14:paraId="7463E964" w14:textId="77777777" w:rsidR="00B60B10" w:rsidRPr="00BF62BC" w:rsidRDefault="00B60B10" w:rsidP="00B60B10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37FDA654" w14:textId="77777777" w:rsidR="00B60B10" w:rsidRPr="00BF62BC" w:rsidRDefault="00B60B10" w:rsidP="00B60B1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Устав поселка</w:t>
      </w:r>
    </w:p>
    <w:p w14:paraId="18E2A7E1" w14:textId="77777777" w:rsidR="00B60B10" w:rsidRPr="00BF62BC" w:rsidRDefault="00B60B10" w:rsidP="00B60B1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Большая Мурта </w:t>
      </w:r>
      <w:proofErr w:type="spellStart"/>
      <w:r w:rsidRPr="00BF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 w:rsidRPr="00BF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4A4F2187" w14:textId="77777777" w:rsidR="00B60B10" w:rsidRPr="00BF62BC" w:rsidRDefault="00B60B10" w:rsidP="00B60B1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C61A1F" w14:textId="2B7CAD75" w:rsidR="00B60B10" w:rsidRPr="00BF62BC" w:rsidRDefault="00B60B10" w:rsidP="00B60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поселка Большая Мурта </w:t>
      </w:r>
      <w:proofErr w:type="spellStart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</w:t>
      </w:r>
      <w:r w:rsid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Большая Мурта </w:t>
      </w:r>
      <w:proofErr w:type="spellStart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поселковый Совет депутатов РЕШИЛ:</w:t>
      </w:r>
    </w:p>
    <w:p w14:paraId="42E50E8C" w14:textId="77777777" w:rsidR="00B60B10" w:rsidRPr="00BF62BC" w:rsidRDefault="00B60B10" w:rsidP="00B60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41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bookmarkEnd w:id="0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поселка Большая Мурта </w:t>
      </w:r>
      <w:proofErr w:type="spellStart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  <w:bookmarkStart w:id="1" w:name="_Hlk111205266"/>
    </w:p>
    <w:p w14:paraId="686BF14A" w14:textId="77777777" w:rsidR="008E23D3" w:rsidRPr="00BF62BC" w:rsidRDefault="00EE28FF" w:rsidP="00EE2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статью 4 изложить в следующей редакции:</w:t>
      </w:r>
    </w:p>
    <w:p w14:paraId="10149B52" w14:textId="77777777" w:rsidR="00EE28FF" w:rsidRPr="00BF62BC" w:rsidRDefault="00EE28FF" w:rsidP="00EE2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Статья 4</w:t>
      </w:r>
      <w:r w:rsidR="00FD44EF" w:rsidRPr="00BF62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Права жителей поселка</w:t>
      </w: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осуществление местного самоуправления</w:t>
      </w:r>
    </w:p>
    <w:p w14:paraId="019760CD" w14:textId="77777777" w:rsidR="00EE28FF" w:rsidRPr="00BF62BC" w:rsidRDefault="00FD44EF" w:rsidP="00EE28F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1. Жители поселка</w:t>
      </w:r>
      <w:r w:rsidR="00EE28FF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имеют равные права на осуществление местного самоуправления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</w:t>
      </w:r>
      <w:r w:rsidR="00F86816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объединениям. Жители поселка </w:t>
      </w:r>
      <w:r w:rsidR="00EE28FF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имеют равный доступ к муниципальной службе.</w:t>
      </w:r>
    </w:p>
    <w:p w14:paraId="27693AF1" w14:textId="77777777" w:rsidR="00EE28FF" w:rsidRPr="00BF62BC" w:rsidRDefault="00EE28FF" w:rsidP="00EE28FF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2. Иностранные граждане, постоянно или преимущественно про</w:t>
      </w:r>
      <w:r w:rsidR="00F86816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живающие на территории поселка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14:paraId="0B06F850" w14:textId="77777777" w:rsidR="00EE28FF" w:rsidRPr="00BF62BC" w:rsidRDefault="00FD44EF" w:rsidP="00EE28FF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3. Жители поселка</w:t>
      </w:r>
      <w:r w:rsidR="00EE28FF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иностранные граждане и лица без гражданства, про</w:t>
      </w:r>
      <w:r w:rsidR="00F86816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живающие на территории поселка</w:t>
      </w:r>
      <w:r w:rsidR="00EE28FF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, вправе коллективно или индивидуально обращаться в органы и к выборным должностным лицам местного самоуправления. Указанные органы и должностные лица обязаны дать обратившимся ответ в установленные законом сроки.</w:t>
      </w:r>
    </w:p>
    <w:p w14:paraId="2570BBFD" w14:textId="77777777" w:rsidR="00EE28FF" w:rsidRPr="00BF62BC" w:rsidRDefault="00EE28FF" w:rsidP="00EE28FF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4. Органы и должностные лица местного самоуправления обязаны</w:t>
      </w:r>
      <w:r w:rsidR="00F86816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предоставлять жителям поселка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полную и достоверную информацию о своей деятельности.</w:t>
      </w:r>
    </w:p>
    <w:p w14:paraId="70E8AD77" w14:textId="77777777" w:rsidR="00EE28FF" w:rsidRPr="00BF62BC" w:rsidRDefault="00EE28FF" w:rsidP="00EE28FF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 Органы и должностные лица местного самоуправления обяза</w:t>
      </w:r>
      <w:r w:rsidR="00F86816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ны знакомить население поселка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документами и материалами, непосредственно затрагивающими их права и законные интересы.</w:t>
      </w:r>
    </w:p>
    <w:p w14:paraId="29539A8B" w14:textId="77777777" w:rsidR="00EE28FF" w:rsidRPr="00BF62BC" w:rsidRDefault="00EE28FF" w:rsidP="00EE28FF">
      <w:pPr>
        <w:tabs>
          <w:tab w:val="left" w:pos="78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BF62B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Муниципальные нормативные правовые акты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Pr="00BF62B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порядке, предусмотренном пунктом 7 настоящей статьи.</w:t>
      </w:r>
    </w:p>
    <w:p w14:paraId="075C7C60" w14:textId="77777777" w:rsidR="00EE28FF" w:rsidRPr="00BF62BC" w:rsidRDefault="00EE28FF" w:rsidP="00EE28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7.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«Ведомости муниципальных органов поселка Большая Мурта», распространяемом в муниципальном образовании, в течение десяти дней со дня его подписания, если иное не предусмотрено самим актом, настоящим Уставом или действующим законодательством.</w:t>
      </w:r>
      <w:r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14:paraId="545AFEB1" w14:textId="1183FBCA" w:rsidR="00921948" w:rsidRPr="00921948" w:rsidRDefault="00EE28FF" w:rsidP="009219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</w:t>
      </w:r>
      <w:r w:rsidR="0092194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размещению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1948" w:rsidRPr="0090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 Администрации </w:t>
      </w:r>
      <w:proofErr w:type="spellStart"/>
      <w:r w:rsidR="0092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92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21948" w:rsidRPr="0090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="00921948" w:rsidRPr="0090238B">
          <w:rPr>
            <w:rStyle w:val="ab"/>
            <w:rFonts w:ascii="Times New Roman" w:hAnsi="Times New Roman" w:cs="Times New Roman"/>
            <w:color w:val="0066CC"/>
            <w:sz w:val="28"/>
            <w:szCs w:val="28"/>
            <w:shd w:val="clear" w:color="auto" w:fill="FFFFFF"/>
          </w:rPr>
          <w:t>https://bolshemurtinskij-r04.gosweb.gosuslugi.ru/</w:t>
        </w:r>
      </w:hyperlink>
      <w:r w:rsidR="00921948" w:rsidRPr="0090238B">
        <w:rPr>
          <w:rStyle w:val="ab"/>
          <w:rFonts w:ascii="Times New Roman" w:hAnsi="Times New Roman" w:cs="Times New Roman"/>
          <w:color w:val="0066CC"/>
          <w:sz w:val="28"/>
          <w:szCs w:val="28"/>
          <w:shd w:val="clear" w:color="auto" w:fill="FFFFFF"/>
        </w:rPr>
        <w:t>)</w:t>
      </w:r>
      <w:r w:rsidR="00921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0B2BF4" w14:textId="41E9BD38" w:rsidR="008E611B" w:rsidRPr="00BF62BC" w:rsidRDefault="008E611B" w:rsidP="009219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1.2.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F62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пункт 2 статьи 6 после слов</w:t>
      </w:r>
      <w:r w:rsidRPr="00BF6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«поселка Большая Мурта» </w:t>
      </w:r>
      <w:r w:rsidRPr="00BF62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дополнить словами</w:t>
      </w:r>
      <w:r w:rsidRPr="00BF6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«(далее также - Глава поселка, Глава, глава поселка)»;</w:t>
      </w:r>
    </w:p>
    <w:p w14:paraId="3FA214C9" w14:textId="77777777" w:rsidR="008E611B" w:rsidRPr="00BF62BC" w:rsidRDefault="008E611B" w:rsidP="00F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8E23D3"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11932"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F90567"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пункте 1 статьи</w:t>
      </w:r>
      <w:r w:rsidR="00311932"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</w:t>
      </w:r>
      <w:r w:rsidR="008E23D3"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80435D1" w14:textId="77777777" w:rsidR="008E611B" w:rsidRPr="00BF62BC" w:rsidRDefault="008E611B" w:rsidP="008E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подпункт 28 изложить в следующей редакции:</w:t>
      </w:r>
    </w:p>
    <w:p w14:paraId="649161C0" w14:textId="77777777" w:rsidR="008E611B" w:rsidRPr="00BF62BC" w:rsidRDefault="008E611B" w:rsidP="008E611B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«28)</w:t>
      </w: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385FDFE3" w14:textId="77777777" w:rsidR="008E611B" w:rsidRPr="00BF62BC" w:rsidRDefault="008E611B" w:rsidP="008E6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подпунктом 44 следующего содержания:</w:t>
      </w:r>
    </w:p>
    <w:p w14:paraId="511CD8D6" w14:textId="77777777" w:rsidR="008E611B" w:rsidRPr="00BF62BC" w:rsidRDefault="008E611B" w:rsidP="008E611B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62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«44)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F62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BF62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книгах.»;</w:t>
      </w:r>
    </w:p>
    <w:p w14:paraId="5AB76D9F" w14:textId="77777777" w:rsidR="00E97C8C" w:rsidRPr="00BF62BC" w:rsidRDefault="00E97C8C" w:rsidP="009B5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подпункт 10 пункта 1 статьи 7.2 изложить в следующей редакции:</w:t>
      </w:r>
    </w:p>
    <w:p w14:paraId="49F54B79" w14:textId="77777777" w:rsidR="005857E1" w:rsidRPr="00BF62BC" w:rsidRDefault="00E97C8C" w:rsidP="00E3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«10) участие в организации и финансировании мероприятий, предусмотренных статьей 11 Федерального закона от 12.12.2023 № 565-ФЗ «О занятости населения в Российской Федерации;»;</w:t>
      </w:r>
    </w:p>
    <w:p w14:paraId="625D2B36" w14:textId="77777777" w:rsidR="00E32DFF" w:rsidRPr="00BF62BC" w:rsidRDefault="00287A97" w:rsidP="00E32DFF">
      <w:pPr>
        <w:pStyle w:val="aa"/>
        <w:spacing w:after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BF62BC">
        <w:rPr>
          <w:rFonts w:eastAsia="Times New Roman"/>
          <w:b/>
          <w:bCs/>
          <w:sz w:val="28"/>
          <w:szCs w:val="28"/>
          <w:lang w:eastAsia="ru-RU"/>
        </w:rPr>
        <w:t>1.5.</w:t>
      </w:r>
      <w:r w:rsidRPr="00BF62BC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32DFF" w:rsidRPr="00BF62BC">
        <w:rPr>
          <w:rFonts w:eastAsia="Times New Roman"/>
          <w:b/>
          <w:sz w:val="28"/>
          <w:szCs w:val="28"/>
          <w:lang w:eastAsia="ru-RU"/>
        </w:rPr>
        <w:t>в статье 13:</w:t>
      </w:r>
    </w:p>
    <w:p w14:paraId="2B4F90AF" w14:textId="77777777" w:rsidR="00E32DFF" w:rsidRPr="00BF62BC" w:rsidRDefault="00E32DFF" w:rsidP="00E32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 дополнить подпунктом 1.15 следующего содержания:</w:t>
      </w:r>
    </w:p>
    <w:p w14:paraId="266E49CA" w14:textId="77777777" w:rsidR="00E32DFF" w:rsidRPr="00BF62BC" w:rsidRDefault="00E32DFF" w:rsidP="00E32DFF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FD44EF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FD44EF" w:rsidRPr="00BF62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15.</w:t>
      </w:r>
      <w:r w:rsidRPr="00BF62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приобретения им статуса иностранного агента.»;</w:t>
      </w:r>
    </w:p>
    <w:p w14:paraId="70119768" w14:textId="77777777" w:rsidR="00E32DFF" w:rsidRPr="00BF62BC" w:rsidRDefault="00E32DFF" w:rsidP="00E32DFF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62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2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 пункте 5 слово</w:t>
      </w:r>
      <w:r w:rsidRPr="00BF62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«Заявления» </w:t>
      </w:r>
      <w:r w:rsidRPr="00BF62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заменить словом</w:t>
      </w:r>
      <w:r w:rsidRPr="00BF62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«Заявление»;</w:t>
      </w:r>
    </w:p>
    <w:p w14:paraId="6DEA667E" w14:textId="77777777" w:rsidR="008E35C9" w:rsidRPr="00BF62BC" w:rsidRDefault="008E35C9" w:rsidP="00E32DFF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F62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1.6. пункт 3 статьи 23 изложить в следующей редакции:</w:t>
      </w:r>
    </w:p>
    <w:p w14:paraId="546AD766" w14:textId="77777777" w:rsidR="008E35C9" w:rsidRPr="00BF62BC" w:rsidRDefault="008E35C9" w:rsidP="008E35C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«3. Совет вправе не реже одного раза в год заслушивать отчет заместителя </w:t>
      </w:r>
      <w:r w:rsidR="00F86816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поселка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86816"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других должностных лиц поселка</w:t>
      </w:r>
      <w:r w:rsidRPr="00BF62BC">
        <w:rPr>
          <w:rFonts w:ascii="Times New Roman" w:eastAsia="Times New Roman" w:hAnsi="Times New Roman" w:cs="Times New Roman"/>
          <w:sz w:val="28"/>
          <w:szCs w:val="28"/>
          <w:lang w:eastAsia="zh-CN"/>
        </w:rPr>
        <w:t>.»;</w:t>
      </w:r>
    </w:p>
    <w:p w14:paraId="21D645FD" w14:textId="77777777" w:rsidR="00A534EF" w:rsidRPr="00BF62BC" w:rsidRDefault="00835231" w:rsidP="00A534EF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1.7.</w:t>
      </w:r>
      <w:r w:rsidR="00986782"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6A60"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статье</w:t>
      </w:r>
      <w:r w:rsidR="00986782"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F6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6:</w:t>
      </w:r>
    </w:p>
    <w:p w14:paraId="3447BDE6" w14:textId="77777777" w:rsidR="00A534EF" w:rsidRPr="00BF62BC" w:rsidRDefault="00A534EF" w:rsidP="00A534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F62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пункт 1 дополнить подпунктом 1.10.1 следующего содержания:</w:t>
      </w:r>
    </w:p>
    <w:p w14:paraId="3F4CE2DE" w14:textId="77777777" w:rsidR="00A534EF" w:rsidRPr="00BF62BC" w:rsidRDefault="00A534EF" w:rsidP="00A534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«1.10.1. </w:t>
      </w:r>
      <w:r w:rsidRPr="00BF62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приобретения им статуса иностранного агента;»;</w:t>
      </w:r>
    </w:p>
    <w:p w14:paraId="03A82EFA" w14:textId="77777777" w:rsidR="00835231" w:rsidRPr="00BF62BC" w:rsidRDefault="00A534EF" w:rsidP="00036D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BF62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 абзаце втором пункта 8 слова</w:t>
      </w:r>
      <w:r w:rsidRPr="00BF62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«(руководителя высшего исполнительного органа государственной власти Красноярского края)» </w:t>
      </w:r>
      <w:r w:rsidRPr="00BF62B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исключить;</w:t>
      </w:r>
    </w:p>
    <w:p w14:paraId="07B9DFE4" w14:textId="25C3CD94" w:rsidR="005958AD" w:rsidRPr="00BF62BC" w:rsidRDefault="005958AD" w:rsidP="00595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20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F6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F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пункте 2</w:t>
      </w:r>
      <w:r w:rsidR="005F66E1" w:rsidRPr="00BF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статьи 53</w:t>
      </w:r>
      <w:r w:rsidRPr="00BF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.1:</w:t>
      </w:r>
    </w:p>
    <w:p w14:paraId="00CEDB9D" w14:textId="77777777" w:rsidR="005958AD" w:rsidRPr="00BF62BC" w:rsidRDefault="005958AD" w:rsidP="005958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дополнить подпунктом 4.1</w:t>
      </w: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следующего содержания:</w:t>
      </w:r>
    </w:p>
    <w:p w14:paraId="1ACBC8D7" w14:textId="77777777" w:rsidR="005958AD" w:rsidRPr="00BF62BC" w:rsidRDefault="005958AD" w:rsidP="005958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«4.1) приобретения им статуса иностранного агента;»;</w:t>
      </w:r>
    </w:p>
    <w:p w14:paraId="16E4996E" w14:textId="77777777" w:rsidR="005958AD" w:rsidRPr="00BF62BC" w:rsidRDefault="005958AD" w:rsidP="005958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дополнить подпунктом 6</w:t>
      </w: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2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следующего содержания:</w:t>
      </w:r>
    </w:p>
    <w:p w14:paraId="5ADECE37" w14:textId="77777777" w:rsidR="005958AD" w:rsidRPr="00BF62BC" w:rsidRDefault="005958AD" w:rsidP="001124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«6) систематическое недостижение показателей для оценки эффективности деятельности ор</w:t>
      </w:r>
      <w:r w:rsidR="00DE06C4"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 местного самоуправления.»;</w:t>
      </w:r>
    </w:p>
    <w:p w14:paraId="3099ED7C" w14:textId="789CC968" w:rsidR="00DE06C4" w:rsidRDefault="00DE06C4" w:rsidP="00DE06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20B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BF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 пункте 1 статьи 59 слова </w:t>
      </w: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 территориального органа уполномоченного федерального органа исполнительной власти в сфере регистрации уставов муниципальных образований» </w:t>
      </w:r>
      <w:r w:rsidRPr="00BF6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заменить словами</w:t>
      </w: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57422"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Министерства юстиции Российской Федерации по Красноярскому краю</w:t>
      </w:r>
      <w:r w:rsidR="00057422" w:rsidRPr="00BF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bookmarkEnd w:id="1"/>
    <w:p w14:paraId="04E8D18B" w14:textId="77777777" w:rsidR="005017D3" w:rsidRPr="005017D3" w:rsidRDefault="005017D3" w:rsidP="005017D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D3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Главу поселка Большая Мурта </w:t>
      </w:r>
      <w:proofErr w:type="spellStart"/>
      <w:r w:rsidRPr="005017D3">
        <w:rPr>
          <w:rFonts w:ascii="Times New Roman" w:hAnsi="Times New Roman" w:cs="Times New Roman"/>
          <w:sz w:val="28"/>
          <w:szCs w:val="28"/>
        </w:rPr>
        <w:t>Котыхова</w:t>
      </w:r>
      <w:proofErr w:type="spellEnd"/>
      <w:r w:rsidRPr="00501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7D3">
        <w:rPr>
          <w:rFonts w:ascii="Times New Roman" w:hAnsi="Times New Roman" w:cs="Times New Roman"/>
          <w:sz w:val="28"/>
          <w:szCs w:val="28"/>
        </w:rPr>
        <w:t>А.В..</w:t>
      </w:r>
      <w:proofErr w:type="gramEnd"/>
    </w:p>
    <w:p w14:paraId="72BB7246" w14:textId="77777777" w:rsidR="005017D3" w:rsidRPr="005017D3" w:rsidRDefault="005017D3" w:rsidP="005017D3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7D3">
        <w:rPr>
          <w:rFonts w:ascii="Times New Roman" w:hAnsi="Times New Roman" w:cs="Times New Roman"/>
          <w:sz w:val="28"/>
          <w:szCs w:val="28"/>
        </w:rPr>
        <w:t>3. Глава поселка Большая Мурта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C1BCACA" w14:textId="77777777" w:rsidR="005017D3" w:rsidRPr="005017D3" w:rsidRDefault="005017D3" w:rsidP="005017D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7D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017D3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713F5576" w14:textId="77777777" w:rsidR="005017D3" w:rsidRPr="005017D3" w:rsidRDefault="005017D3" w:rsidP="005017D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E84E8" w14:textId="77777777" w:rsidR="005017D3" w:rsidRPr="005017D3" w:rsidRDefault="005017D3" w:rsidP="005017D3">
      <w:pPr>
        <w:tabs>
          <w:tab w:val="num" w:pos="78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8FD87A2" w14:textId="77777777" w:rsidR="005017D3" w:rsidRPr="005017D3" w:rsidRDefault="005017D3" w:rsidP="005017D3">
      <w:pPr>
        <w:tabs>
          <w:tab w:val="left" w:pos="2835"/>
          <w:tab w:val="center" w:pos="5335"/>
        </w:tabs>
        <w:spacing w:after="0"/>
        <w:ind w:right="7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7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5017D3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5017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9130A" w14:textId="5620FD3C" w:rsidR="005017D3" w:rsidRPr="005017D3" w:rsidRDefault="005017D3" w:rsidP="005017D3">
      <w:pPr>
        <w:tabs>
          <w:tab w:val="left" w:pos="0"/>
        </w:tabs>
        <w:spacing w:after="0"/>
        <w:ind w:right="-18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7D3">
        <w:rPr>
          <w:rFonts w:ascii="Times New Roman" w:hAnsi="Times New Roman" w:cs="Times New Roman"/>
          <w:sz w:val="28"/>
          <w:szCs w:val="28"/>
        </w:rPr>
        <w:t>поселкового Совета депутатов</w:t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5017D3">
        <w:rPr>
          <w:rFonts w:ascii="Times New Roman" w:hAnsi="Times New Roman" w:cs="Times New Roman"/>
          <w:sz w:val="28"/>
          <w:szCs w:val="28"/>
        </w:rPr>
        <w:t>Жулдыбина</w:t>
      </w:r>
      <w:proofErr w:type="spellEnd"/>
    </w:p>
    <w:p w14:paraId="7B6C4184" w14:textId="77777777" w:rsidR="005017D3" w:rsidRPr="005017D3" w:rsidRDefault="005017D3" w:rsidP="005017D3">
      <w:pPr>
        <w:tabs>
          <w:tab w:val="left" w:pos="0"/>
        </w:tabs>
        <w:spacing w:after="0"/>
        <w:ind w:right="-18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31A71D3" w14:textId="4A9FCB6D" w:rsidR="005017D3" w:rsidRPr="005017D3" w:rsidRDefault="005017D3" w:rsidP="005017D3">
      <w:pPr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7D3">
        <w:rPr>
          <w:rFonts w:ascii="Times New Roman" w:hAnsi="Times New Roman" w:cs="Times New Roman"/>
          <w:sz w:val="28"/>
          <w:szCs w:val="28"/>
        </w:rPr>
        <w:t>Глава поселка</w:t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</w:r>
      <w:r w:rsidRPr="005017D3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5017D3"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14:paraId="288D4B59" w14:textId="77777777" w:rsidR="005017D3" w:rsidRPr="005017D3" w:rsidRDefault="005017D3" w:rsidP="005017D3">
      <w:pPr>
        <w:rPr>
          <w:rFonts w:ascii="Times New Roman" w:hAnsi="Times New Roman" w:cs="Times New Roman"/>
          <w:sz w:val="28"/>
          <w:szCs w:val="28"/>
        </w:rPr>
      </w:pPr>
    </w:p>
    <w:p w14:paraId="5CBB01AE" w14:textId="77777777" w:rsidR="00214B72" w:rsidRPr="005017D3" w:rsidRDefault="00214B72" w:rsidP="005017D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4B72" w:rsidRPr="0050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65F5E" w14:textId="77777777" w:rsidR="001218CA" w:rsidRDefault="001218CA" w:rsidP="00B60B10">
      <w:pPr>
        <w:spacing w:after="0" w:line="240" w:lineRule="auto"/>
      </w:pPr>
      <w:r>
        <w:separator/>
      </w:r>
    </w:p>
  </w:endnote>
  <w:endnote w:type="continuationSeparator" w:id="0">
    <w:p w14:paraId="43700997" w14:textId="77777777" w:rsidR="001218CA" w:rsidRDefault="001218CA" w:rsidP="00B6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2A44" w14:textId="77777777" w:rsidR="001218CA" w:rsidRDefault="001218CA" w:rsidP="00B60B10">
      <w:pPr>
        <w:spacing w:after="0" w:line="240" w:lineRule="auto"/>
      </w:pPr>
      <w:r>
        <w:separator/>
      </w:r>
    </w:p>
  </w:footnote>
  <w:footnote w:type="continuationSeparator" w:id="0">
    <w:p w14:paraId="6EA339E3" w14:textId="77777777" w:rsidR="001218CA" w:rsidRDefault="001218CA" w:rsidP="00B60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E1"/>
    <w:rsid w:val="00036D6E"/>
    <w:rsid w:val="00045EA1"/>
    <w:rsid w:val="00057422"/>
    <w:rsid w:val="001124D6"/>
    <w:rsid w:val="001218CA"/>
    <w:rsid w:val="00155826"/>
    <w:rsid w:val="0017519E"/>
    <w:rsid w:val="001D162C"/>
    <w:rsid w:val="001D3DE4"/>
    <w:rsid w:val="00214B72"/>
    <w:rsid w:val="00252605"/>
    <w:rsid w:val="00287A97"/>
    <w:rsid w:val="002E6AC4"/>
    <w:rsid w:val="00311932"/>
    <w:rsid w:val="003314CA"/>
    <w:rsid w:val="003537FF"/>
    <w:rsid w:val="00435937"/>
    <w:rsid w:val="0049163A"/>
    <w:rsid w:val="004C3DF8"/>
    <w:rsid w:val="004E7997"/>
    <w:rsid w:val="005017D3"/>
    <w:rsid w:val="00520B78"/>
    <w:rsid w:val="005454B9"/>
    <w:rsid w:val="005857E1"/>
    <w:rsid w:val="005958AD"/>
    <w:rsid w:val="005C270D"/>
    <w:rsid w:val="005F3F58"/>
    <w:rsid w:val="005F66E1"/>
    <w:rsid w:val="00600610"/>
    <w:rsid w:val="00625537"/>
    <w:rsid w:val="00673B78"/>
    <w:rsid w:val="006844B5"/>
    <w:rsid w:val="006F1A35"/>
    <w:rsid w:val="00775E65"/>
    <w:rsid w:val="007835EE"/>
    <w:rsid w:val="007B6461"/>
    <w:rsid w:val="00812A7C"/>
    <w:rsid w:val="0081472B"/>
    <w:rsid w:val="00835231"/>
    <w:rsid w:val="008C759A"/>
    <w:rsid w:val="008E23D3"/>
    <w:rsid w:val="008E35C9"/>
    <w:rsid w:val="008E611B"/>
    <w:rsid w:val="00921948"/>
    <w:rsid w:val="00974450"/>
    <w:rsid w:val="00986782"/>
    <w:rsid w:val="009B5A67"/>
    <w:rsid w:val="009F46EB"/>
    <w:rsid w:val="00A147C0"/>
    <w:rsid w:val="00A27BAC"/>
    <w:rsid w:val="00A534EF"/>
    <w:rsid w:val="00A752F5"/>
    <w:rsid w:val="00AB398A"/>
    <w:rsid w:val="00AE0E91"/>
    <w:rsid w:val="00AF1EF6"/>
    <w:rsid w:val="00B60B10"/>
    <w:rsid w:val="00BA2B87"/>
    <w:rsid w:val="00BB79E1"/>
    <w:rsid w:val="00BF2034"/>
    <w:rsid w:val="00BF2441"/>
    <w:rsid w:val="00BF62BC"/>
    <w:rsid w:val="00C019B6"/>
    <w:rsid w:val="00C10879"/>
    <w:rsid w:val="00C71690"/>
    <w:rsid w:val="00C85E70"/>
    <w:rsid w:val="00CE5928"/>
    <w:rsid w:val="00D31011"/>
    <w:rsid w:val="00D411E6"/>
    <w:rsid w:val="00D70E92"/>
    <w:rsid w:val="00D77F07"/>
    <w:rsid w:val="00DA5AA4"/>
    <w:rsid w:val="00DE06C4"/>
    <w:rsid w:val="00DE0751"/>
    <w:rsid w:val="00E23B02"/>
    <w:rsid w:val="00E32DFF"/>
    <w:rsid w:val="00E40493"/>
    <w:rsid w:val="00E434B2"/>
    <w:rsid w:val="00E97C8C"/>
    <w:rsid w:val="00EC6A60"/>
    <w:rsid w:val="00ED6DAE"/>
    <w:rsid w:val="00EE28FF"/>
    <w:rsid w:val="00F86816"/>
    <w:rsid w:val="00F90567"/>
    <w:rsid w:val="00FA4644"/>
    <w:rsid w:val="00FC2825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42C4"/>
  <w15:chartTrackingRefBased/>
  <w15:docId w15:val="{1DB0768C-12F9-46D0-8C1D-165D7971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6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6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B60B10"/>
    <w:rPr>
      <w:rFonts w:ascii="Times New Roman" w:hAnsi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D3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011"/>
  </w:style>
  <w:style w:type="paragraph" w:styleId="a8">
    <w:name w:val="footer"/>
    <w:basedOn w:val="a"/>
    <w:link w:val="a9"/>
    <w:uiPriority w:val="99"/>
    <w:unhideWhenUsed/>
    <w:rsid w:val="00D3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011"/>
  </w:style>
  <w:style w:type="paragraph" w:styleId="aa">
    <w:name w:val="Normal (Web)"/>
    <w:basedOn w:val="a"/>
    <w:uiPriority w:val="99"/>
    <w:semiHidden/>
    <w:unhideWhenUsed/>
    <w:rsid w:val="00E32DFF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FD4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emurtinskij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Приемная</cp:lastModifiedBy>
  <cp:revision>64</cp:revision>
  <dcterms:created xsi:type="dcterms:W3CDTF">2023-12-14T08:51:00Z</dcterms:created>
  <dcterms:modified xsi:type="dcterms:W3CDTF">2025-03-26T04:41:00Z</dcterms:modified>
</cp:coreProperties>
</file>