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КРАСНОЯРСКОГО  КРАЯ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БОЛЬШЕМУРТИНСКОГО  РАЙОНА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7876C2">
        <w:rPr>
          <w:rFonts w:ascii="Times New Roman" w:hAnsi="Times New Roman" w:cs="Times New Roman"/>
          <w:sz w:val="28"/>
          <w:szCs w:val="28"/>
          <w:lang w:val="ru-RU"/>
        </w:rPr>
        <w:t xml:space="preserve"> Е Ш Е Н И Е</w:t>
      </w:r>
    </w:p>
    <w:p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52657" w:rsidRPr="00E52657" w:rsidRDefault="00E52657" w:rsidP="00E52657">
      <w:pPr>
        <w:jc w:val="center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03 февраля 2021</w:t>
      </w:r>
      <w:r w:rsidRPr="00E526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     </w:t>
      </w:r>
      <w:proofErr w:type="spellStart"/>
      <w:r w:rsidRPr="00E5265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пгт</w:t>
      </w:r>
      <w:proofErr w:type="spellEnd"/>
      <w:r w:rsidRPr="00E526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Большая Мурта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5-21</w:t>
      </w:r>
    </w:p>
    <w:p w:rsidR="00E52657" w:rsidRPr="00E52657" w:rsidRDefault="00E52657" w:rsidP="00E52657">
      <w:pPr>
        <w:rPr>
          <w:sz w:val="20"/>
          <w:lang w:val="ru-RU"/>
        </w:rPr>
      </w:pPr>
    </w:p>
    <w:p w:rsidR="00E52657" w:rsidRDefault="00E52657" w:rsidP="00E52657">
      <w:pPr>
        <w:pStyle w:val="ConsTitle"/>
        <w:widowControl/>
        <w:ind w:left="284" w:right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52657">
        <w:rPr>
          <w:rFonts w:ascii="Times New Roman" w:hAnsi="Times New Roman"/>
          <w:b w:val="0"/>
          <w:sz w:val="28"/>
          <w:szCs w:val="28"/>
          <w:lang w:val="ru-RU"/>
        </w:rPr>
        <w:t>Об утверждении Положения о размерах и условиях оплаты труда муниципальных служащих муниципального образования поселок Большая Мурта</w:t>
      </w:r>
    </w:p>
    <w:p w:rsidR="00E52657" w:rsidRDefault="00E52657" w:rsidP="00E52657">
      <w:pPr>
        <w:pStyle w:val="ConsTitle"/>
        <w:widowControl/>
        <w:ind w:left="284" w:right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E52657" w:rsidRPr="00E52657" w:rsidRDefault="00E52657" w:rsidP="00E5265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52657">
        <w:rPr>
          <w:rFonts w:ascii="Times New Roman" w:hAnsi="Times New Roman"/>
          <w:sz w:val="28"/>
          <w:szCs w:val="28"/>
          <w:lang w:val="ru-RU"/>
        </w:rPr>
        <w:t>В соответствии с Постановлением Совета администрации кр</w:t>
      </w:r>
      <w:r>
        <w:rPr>
          <w:rFonts w:ascii="Times New Roman" w:hAnsi="Times New Roman"/>
          <w:sz w:val="28"/>
          <w:szCs w:val="28"/>
          <w:lang w:val="ru-RU"/>
        </w:rPr>
        <w:t xml:space="preserve">ая от 29.12.2007 года   </w:t>
      </w:r>
      <w:r w:rsidRPr="00E52657">
        <w:rPr>
          <w:rFonts w:ascii="Times New Roman" w:hAnsi="Times New Roman"/>
          <w:sz w:val="28"/>
          <w:szCs w:val="28"/>
          <w:lang w:val="ru-RU"/>
        </w:rPr>
        <w:t xml:space="preserve">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20, 24 Устава поселка Большая Мурта, </w:t>
      </w:r>
      <w:proofErr w:type="spellStart"/>
      <w:r w:rsidRPr="00E52657">
        <w:rPr>
          <w:rFonts w:ascii="Times New Roman" w:hAnsi="Times New Roman"/>
          <w:sz w:val="28"/>
          <w:szCs w:val="28"/>
          <w:lang w:val="ru-RU"/>
        </w:rPr>
        <w:t>Большемуртинский</w:t>
      </w:r>
      <w:proofErr w:type="spellEnd"/>
      <w:r w:rsidRPr="00E52657">
        <w:rPr>
          <w:rFonts w:ascii="Times New Roman" w:hAnsi="Times New Roman"/>
          <w:sz w:val="28"/>
          <w:szCs w:val="28"/>
          <w:lang w:val="ru-RU"/>
        </w:rPr>
        <w:t xml:space="preserve"> поселковый Совет депутатов  РЕШИЛ:</w:t>
      </w:r>
    </w:p>
    <w:p w:rsidR="00E52657" w:rsidRDefault="00E52657" w:rsidP="00E52657">
      <w:pPr>
        <w:pStyle w:val="ConsTitle"/>
        <w:widowControl/>
        <w:numPr>
          <w:ilvl w:val="0"/>
          <w:numId w:val="2"/>
        </w:numPr>
        <w:ind w:left="0" w:right="0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Утвердить </w:t>
      </w:r>
      <w:r w:rsidR="007876C2">
        <w:rPr>
          <w:rFonts w:ascii="Times New Roman" w:hAnsi="Times New Roman"/>
          <w:b w:val="0"/>
          <w:sz w:val="28"/>
          <w:szCs w:val="28"/>
          <w:lang w:val="ru-RU"/>
        </w:rPr>
        <w:t>Положение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о размерах и условиях оплаты труда муниципальных служащих муниципального образования поселок Большая Мурта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(согласно приложению).</w:t>
      </w:r>
    </w:p>
    <w:p w:rsidR="00E52657" w:rsidRDefault="00E52657" w:rsidP="00E52657">
      <w:pPr>
        <w:pStyle w:val="ConsTitle"/>
        <w:widowControl/>
        <w:numPr>
          <w:ilvl w:val="0"/>
          <w:numId w:val="2"/>
        </w:numPr>
        <w:ind w:left="0" w:right="0" w:firstLine="567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Признать утратившими силу Решения </w:t>
      </w:r>
      <w:proofErr w:type="spellStart"/>
      <w:r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депутатов: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от 09.08.2010 № 6-27 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>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>01.06.2011 № 13-81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- 07.06.2012 №26-124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05.10.2012 №29-136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31.05.2013 №36-179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- от 08.10.2013 №40-205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23.06.2015 №58-284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E52657" w:rsidRDefault="00E52657" w:rsidP="00E52657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18.04.2017 №16-69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24.08.2017 №20-88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27.12.2017 №22-97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24.05.2018 №25-109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- от </w:t>
      </w:r>
      <w:r w:rsidRPr="006D3D69">
        <w:rPr>
          <w:rFonts w:ascii="Times New Roman" w:hAnsi="Times New Roman"/>
          <w:b w:val="0"/>
          <w:sz w:val="28"/>
          <w:szCs w:val="28"/>
          <w:lang w:val="ru-RU"/>
        </w:rPr>
        <w:t>31.08.2018 № 27-115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26.09.2019 №38-153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28.01.2020 №42-182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lastRenderedPageBreak/>
        <w:t>- от 14.05.2020 №44-193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Default="006D3D69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- от 08.09.2020 № 48-211 «</w:t>
      </w:r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О внесении изменений в решение </w:t>
      </w:r>
      <w:proofErr w:type="spellStart"/>
      <w:r w:rsidRPr="00E52657">
        <w:rPr>
          <w:rFonts w:ascii="Times New Roman" w:hAnsi="Times New Roman"/>
          <w:b w:val="0"/>
          <w:sz w:val="28"/>
          <w:szCs w:val="28"/>
          <w:lang w:val="ru-RU"/>
        </w:rPr>
        <w:t>Большемуртинского</w:t>
      </w:r>
      <w:proofErr w:type="spellEnd"/>
      <w:r w:rsidRPr="00E52657">
        <w:rPr>
          <w:rFonts w:ascii="Times New Roman" w:hAnsi="Times New Roman"/>
          <w:b w:val="0"/>
          <w:sz w:val="28"/>
          <w:szCs w:val="28"/>
          <w:lang w:val="ru-RU"/>
        </w:rPr>
        <w:t xml:space="preserve"> поселкового Совета депутатов от 09.08.2010 г. № 6-27 «Об утверждении Положения о размерах и условиях оплаты труда муниципальных служащих муниципального образования поселок Большая Мурта»</w:t>
      </w:r>
      <w:r>
        <w:rPr>
          <w:rFonts w:ascii="Times New Roman" w:hAnsi="Times New Roman"/>
          <w:b w:val="0"/>
          <w:sz w:val="28"/>
          <w:szCs w:val="28"/>
          <w:lang w:val="ru-RU"/>
        </w:rPr>
        <w:t>;</w:t>
      </w:r>
    </w:p>
    <w:p w:rsidR="006D3D69" w:rsidRPr="006D3D69" w:rsidRDefault="006D3D69" w:rsidP="006D3D69">
      <w:pPr>
        <w:pStyle w:val="ConsPlusNormal"/>
        <w:ind w:firstLine="450"/>
        <w:jc w:val="both"/>
        <w:rPr>
          <w:rFonts w:ascii="Times New Roman" w:hAnsi="Times New Roman"/>
          <w:sz w:val="28"/>
          <w:szCs w:val="28"/>
          <w:lang w:val="ru-RU"/>
        </w:rPr>
      </w:pPr>
      <w:r w:rsidRPr="006D3D69">
        <w:rPr>
          <w:rFonts w:ascii="Times New Roman" w:hAnsi="Times New Roman"/>
          <w:bCs/>
          <w:sz w:val="28"/>
          <w:szCs w:val="28"/>
          <w:lang w:val="ru-RU"/>
        </w:rPr>
        <w:t xml:space="preserve">3. Решение вступает в силу со дня, следующего за днем его официального опубликования </w:t>
      </w:r>
      <w:r w:rsidRPr="006D3D69">
        <w:rPr>
          <w:rFonts w:ascii="Times New Roman" w:hAnsi="Times New Roman"/>
          <w:sz w:val="28"/>
          <w:szCs w:val="28"/>
          <w:lang w:val="ru-RU"/>
        </w:rPr>
        <w:t>в печатном издании «Ведомости муниципальных органов поселка Большая Мурта».</w:t>
      </w: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D6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</w:p>
    <w:p w:rsidR="006D3D69" w:rsidRP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3D69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6D3D6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</w:t>
      </w:r>
    </w:p>
    <w:p w:rsidR="006D3D69" w:rsidRP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D69">
        <w:rPr>
          <w:rFonts w:ascii="Times New Roman" w:hAnsi="Times New Roman" w:cs="Times New Roman"/>
          <w:sz w:val="28"/>
          <w:szCs w:val="28"/>
          <w:lang w:val="ru-RU"/>
        </w:rPr>
        <w:t>Совета депутатов</w:t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О.И. </w:t>
      </w:r>
      <w:proofErr w:type="spellStart"/>
      <w:r w:rsidRPr="006D3D69">
        <w:rPr>
          <w:rFonts w:ascii="Times New Roman" w:hAnsi="Times New Roman" w:cs="Times New Roman"/>
          <w:sz w:val="28"/>
          <w:szCs w:val="28"/>
          <w:lang w:val="ru-RU"/>
        </w:rPr>
        <w:t>Скроботова</w:t>
      </w:r>
      <w:proofErr w:type="spellEnd"/>
    </w:p>
    <w:p w:rsidR="006D3D69" w:rsidRP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3D69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D3D69">
        <w:rPr>
          <w:rFonts w:ascii="Times New Roman" w:hAnsi="Times New Roman" w:cs="Times New Roman"/>
          <w:sz w:val="28"/>
          <w:szCs w:val="28"/>
          <w:lang w:val="ru-RU"/>
        </w:rPr>
        <w:t xml:space="preserve">  А.В. </w:t>
      </w:r>
      <w:proofErr w:type="spellStart"/>
      <w:r w:rsidRPr="006D3D69"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6D3D69" w:rsidRPr="006D3D69" w:rsidRDefault="006D3D69" w:rsidP="006D3D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D3D69" w:rsidRPr="006D3D69" w:rsidRDefault="006D3D69" w:rsidP="006D3D69">
      <w:pPr>
        <w:jc w:val="both"/>
        <w:rPr>
          <w:sz w:val="26"/>
          <w:szCs w:val="26"/>
          <w:lang w:val="ru-RU"/>
        </w:rPr>
      </w:pPr>
    </w:p>
    <w:p w:rsidR="00E52657" w:rsidRPr="006D3D69" w:rsidRDefault="00E52657" w:rsidP="006D3D69">
      <w:pPr>
        <w:pStyle w:val="ConsTitle"/>
        <w:widowControl/>
        <w:ind w:left="567" w:right="0" w:firstLine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E52657" w:rsidRPr="006D3D69" w:rsidRDefault="00E52657" w:rsidP="00E52657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6D3D69" w:rsidRDefault="006D3D69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lastRenderedPageBreak/>
        <w:t xml:space="preserve">      Приложение</w:t>
      </w:r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к решению </w:t>
      </w:r>
      <w:proofErr w:type="spellStart"/>
      <w:r w:rsidRPr="007876C2">
        <w:rPr>
          <w:rFonts w:ascii="Times New Roman" w:hAnsi="Times New Roman"/>
          <w:sz w:val="24"/>
          <w:szCs w:val="24"/>
          <w:lang w:val="ru-RU"/>
        </w:rPr>
        <w:t>Большемуртинского</w:t>
      </w:r>
      <w:proofErr w:type="spellEnd"/>
    </w:p>
    <w:p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</w:t>
      </w:r>
    </w:p>
    <w:p w:rsidR="00E52657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№ </w:t>
      </w:r>
      <w:r w:rsidR="006D3D69">
        <w:rPr>
          <w:rFonts w:ascii="Times New Roman" w:hAnsi="Times New Roman"/>
          <w:sz w:val="24"/>
          <w:szCs w:val="24"/>
          <w:lang w:val="ru-RU"/>
        </w:rPr>
        <w:t>5-21 от 03.02.2021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E52657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</w:rPr>
      </w:pPr>
    </w:p>
    <w:p w:rsidR="00E52657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E52657" w:rsidRPr="007876C2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О РАЗМЕРАХ И УСЛОВИЯХ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МУНИЦИПАЛЬНЫХ СЛУЖАЩИХ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</w:t>
      </w:r>
    </w:p>
    <w:p w:rsidR="006D3D69" w:rsidRDefault="006D3D69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52657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6"/>
          <w:szCs w:val="26"/>
        </w:rPr>
        <w:t>ОБЩИЕ ПОЛОЖЕНИЯ</w:t>
      </w:r>
    </w:p>
    <w:p w:rsidR="00E52657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 xml:space="preserve">  </w:t>
      </w:r>
      <w:r w:rsidRPr="007876C2">
        <w:rPr>
          <w:rFonts w:ascii="Times New Roman" w:hAnsi="Times New Roman"/>
          <w:sz w:val="28"/>
          <w:lang w:val="ru-RU"/>
        </w:rPr>
        <w:t xml:space="preserve">Настоящее Положение  устанавливает  размеры и условия </w:t>
      </w:r>
      <w:proofErr w:type="gramStart"/>
      <w:r w:rsidRPr="007876C2">
        <w:rPr>
          <w:rFonts w:ascii="Times New Roman" w:hAnsi="Times New Roman"/>
          <w:sz w:val="28"/>
          <w:lang w:val="ru-RU"/>
        </w:rPr>
        <w:t>оплаты труда    муниципальных служащих  органов местного самоуправления муниципального образования</w:t>
      </w:r>
      <w:proofErr w:type="gramEnd"/>
      <w:r w:rsidRPr="007876C2">
        <w:rPr>
          <w:rFonts w:ascii="Times New Roman" w:hAnsi="Times New Roman"/>
          <w:sz w:val="28"/>
          <w:lang w:val="ru-RU"/>
        </w:rPr>
        <w:t xml:space="preserve"> поселок Большая Мурта  (далее – муниципальные служащие), которым предоставляются дотации в целях выравнивания бюджетной обеспеченности муниципального образования.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2.  ОПЛАТА</w:t>
      </w:r>
      <w:r w:rsidRPr="007876C2">
        <w:rPr>
          <w:rFonts w:ascii="Times New Roman" w:hAnsi="Times New Roman"/>
          <w:sz w:val="26"/>
          <w:szCs w:val="26"/>
          <w:lang w:val="ru-RU"/>
        </w:rPr>
        <w:tab/>
        <w:t xml:space="preserve"> ТРУДА МУНИЦИПАЛЬНЫХ СЛУЖАЩИХ</w:t>
      </w:r>
    </w:p>
    <w:p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Оплата труда муниципальных служащих  состоит из  составных частей денежного содержания.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состав денежного содержания включаются: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должностной оклад;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ежемесячная надбавка за классный чин;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ежемесячная надбавка за особые условия муниципальной службы;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ежемесячная надбавка за выслугу лет;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7876C2">
        <w:rPr>
          <w:rFonts w:ascii="Times New Roman" w:hAnsi="Times New Roman"/>
          <w:sz w:val="28"/>
          <w:lang w:val="ru-RU"/>
        </w:rPr>
        <w:t>д</w:t>
      </w:r>
      <w:proofErr w:type="spellEnd"/>
      <w:r w:rsidRPr="007876C2">
        <w:rPr>
          <w:rFonts w:ascii="Times New Roman" w:hAnsi="Times New Roman"/>
          <w:sz w:val="28"/>
          <w:lang w:val="ru-RU"/>
        </w:rPr>
        <w:t>) ежемесячное денежное поощрение;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ж) премии;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7876C2">
        <w:rPr>
          <w:rFonts w:ascii="Times New Roman" w:hAnsi="Times New Roman"/>
          <w:sz w:val="28"/>
          <w:lang w:val="ru-RU"/>
        </w:rPr>
        <w:t>з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и) материальная помощь.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 правовыми актами.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4. </w:t>
      </w:r>
      <w:r w:rsidRPr="007876C2">
        <w:rPr>
          <w:rFonts w:ascii="Times New Roman" w:hAnsi="Times New Roman"/>
          <w:sz w:val="28"/>
          <w:szCs w:val="28"/>
          <w:lang w:val="ru-RU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E52657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6D3D69" w:rsidRDefault="006D3D69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6D3D69" w:rsidRPr="006D3D69" w:rsidRDefault="006D3D69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lastRenderedPageBreak/>
        <w:t>3.  ДОЛЖНОСТНЫЕ ОКЛАДЫ</w:t>
      </w:r>
    </w:p>
    <w:p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 Должностные  оклады муниципальных служащих  устанавливаются   в  следующих размерах: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2"/>
        <w:gridCol w:w="2765"/>
      </w:tblGrid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 в месяц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местной администрации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5630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4934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4934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4759</w:t>
            </w:r>
          </w:p>
        </w:tc>
      </w:tr>
      <w:tr w:rsidR="00E5265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1 категории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4759</w:t>
            </w:r>
          </w:p>
        </w:tc>
      </w:tr>
    </w:tbl>
    <w:p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52657" w:rsidRPr="00D95566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НАДБАВКА ЗА КЛАССНЫЙ ЧИН</w:t>
      </w:r>
    </w:p>
    <w:p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Муниципальным служащим устанавливаются  ежемесячные надбавки за классный чин к должностным окладам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за классный чин 1-го класса – 35%;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за классный чин 2-го класса – 33%;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 за классный чин 3-го класса – 25%;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установленным  краевым законодательством.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5. НАДБАВКА ЗА ОСОБЫЕ УСЛОВИЯ МУНИЦИПАЛЬНОЙ СЛУЖБЫ</w:t>
      </w:r>
    </w:p>
    <w:p w:rsidR="00E52657" w:rsidRPr="007876C2" w:rsidRDefault="00E52657" w:rsidP="00E52657">
      <w:pPr>
        <w:pStyle w:val="ConsNormal"/>
        <w:widowControl/>
        <w:ind w:left="540" w:right="0" w:firstLine="0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1. Муниципальным служащим устанавливается надбавка за особые условия муниципальной службы в целях усиления их материальной заинтересованности в 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Муниципальным служащим  устанавливаются следующие размеры ежемесячной надбавки за особые условия муниципальной службы: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6095"/>
      </w:tblGrid>
      <w:tr w:rsidR="00E52657" w:rsidRPr="007876C2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Группа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должности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7876C2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76C2">
              <w:rPr>
                <w:rFonts w:ascii="Times New Roman" w:hAnsi="Times New Roman"/>
                <w:sz w:val="28"/>
                <w:lang w:val="ru-RU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E5265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Главная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</w:rPr>
              <w:t>ведущая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E5265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и младшая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</w:t>
            </w:r>
          </w:p>
        </w:tc>
      </w:tr>
    </w:tbl>
    <w:p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E52657" w:rsidRPr="00384709" w:rsidRDefault="00384709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  <w:r w:rsidRPr="00384709">
        <w:rPr>
          <w:rFonts w:ascii="Times New Roman" w:hAnsi="Times New Roman" w:cs="Times New Roman"/>
          <w:sz w:val="28"/>
          <w:lang w:val="ru-RU"/>
        </w:rPr>
        <w:t>3</w:t>
      </w:r>
      <w:r w:rsidR="00E52657" w:rsidRPr="00384709">
        <w:rPr>
          <w:rFonts w:ascii="Times New Roman" w:hAnsi="Times New Roman" w:cs="Times New Roman"/>
          <w:sz w:val="28"/>
          <w:lang w:val="ru-RU"/>
        </w:rPr>
        <w:t>. Выплата надбавки производится одновременно с выплатой денежного содержания</w:t>
      </w:r>
      <w:r w:rsidR="00E52657" w:rsidRPr="00384709">
        <w:rPr>
          <w:sz w:val="28"/>
          <w:lang w:val="ru-RU"/>
        </w:rPr>
        <w:t>.</w:t>
      </w: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</w:p>
    <w:p w:rsidR="00384709" w:rsidRDefault="00384709" w:rsidP="00E52657">
      <w:pPr>
        <w:shd w:val="clear" w:color="auto" w:fill="FFFFFF"/>
        <w:spacing w:line="322" w:lineRule="exact"/>
        <w:ind w:firstLine="567"/>
        <w:jc w:val="center"/>
        <w:rPr>
          <w:sz w:val="26"/>
          <w:szCs w:val="26"/>
          <w:lang w:val="ru-RU"/>
        </w:rPr>
      </w:pP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470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5.1 ЕЖЕМЕСЯЧНАЯ ПРОЦЕНТНАЯ НАДБАВКА ЗА РАБОТУ СО СВЕДЕНИЯМИ, СОСТАВЛЯЮЩИМИ ГОСУДАРСТВЕННУЮ ТАЙНУ </w:t>
      </w:r>
    </w:p>
    <w:p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sz w:val="28"/>
          <w:szCs w:val="20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1. 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«особой важности» - 50-75 процентов;</w:t>
      </w:r>
    </w:p>
    <w:p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«совершенно секретно»  - 30-50 процентов;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«секретно» при оформлении допуска с проведением проверочных мероприятий – 10-15 процентов, без проведения проверочных мероприятий – 5-10 процентов.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2. Дополнительно к ежемесячной процентной надбавке, предусмотренной пунктом 1 настоящего раздела,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 до 5 лет – 10 процентов,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5 до 10 лет – 15 процентов,</w:t>
      </w:r>
    </w:p>
    <w:p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10 лет и выше – 20 процентов.</w:t>
      </w:r>
    </w:p>
    <w:p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Положением»</w:t>
      </w:r>
      <w:proofErr w:type="gramStart"/>
      <w:r w:rsidRPr="0038470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384709">
        <w:rPr>
          <w:rFonts w:ascii="Times New Roman" w:hAnsi="Times New Roman"/>
          <w:sz w:val="28"/>
          <w:lang w:val="ru-RU"/>
        </w:rPr>
        <w:t>.</w:t>
      </w:r>
      <w:proofErr w:type="gramEnd"/>
    </w:p>
    <w:p w:rsidR="00E52657" w:rsidRPr="00384709" w:rsidRDefault="00E52657" w:rsidP="00E5265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 xml:space="preserve">                             </w:t>
      </w:r>
      <w:r w:rsidRPr="00384709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6. ЕЖЕМЕСЯЧНАЯ НАДБАВКА ЗА ВЫСЛУГУ ЛЕТ</w:t>
      </w:r>
    </w:p>
    <w:p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НА МУНИЦИПАЛЬНОЙ СЛУЖБЕ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при стаже муниципальной службы от 1 года до 5 лет     - 10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при стаже муниципальной службы от 5 лет до 10 лет     - 15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при стаже муниципальной службы от 10 лет до 15 лет   - 20 процентов;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при стаже муниципальной службы свыше 15 лет             - 30 процентов.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7.  ДЕНЕЖНОЕ ПООЩРЕНИЕ</w:t>
      </w:r>
    </w:p>
    <w:p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p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     Муниципальным служащим ежемесячно выплачивается  денежное  поощрение в следующих размерах:</w:t>
      </w:r>
    </w:p>
    <w:p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1887"/>
        <w:gridCol w:w="2968"/>
        <w:gridCol w:w="2480"/>
      </w:tblGrid>
      <w:tr w:rsidR="00E52657" w:rsidRPr="007876C2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7876C2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ежемесячного денежного поощрения (должностных окладов)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657" w:rsidRP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E52657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</w:rPr>
      </w:pPr>
    </w:p>
    <w:p w:rsidR="00E52657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  ПРЕМИРОВАНИЕ МУНИЦИПАЛЬНЫХ СЛУЖАЩИХ</w:t>
      </w:r>
    </w:p>
    <w:p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2. Премирование муниципальных служащих осуществляется в соответствии с Положением о поощрении муниципального служащего, утвержденным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депутатов.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9.  ЕДИНОВРЕМЕННАЯ ВЫПЛАТА ПРИ ПРЕДОСТАВЛЕНИИ ЕЖЕГОДНОГО ОПЛАЧИВАЕМОГО ОТПУСКА</w:t>
      </w: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>Муниципальным служащим одни раз в год  при предоставлении отпуска производится единовременная выпла</w:t>
      </w:r>
      <w:r w:rsidR="00384709" w:rsidRPr="00384709">
        <w:rPr>
          <w:rFonts w:ascii="Times New Roman" w:hAnsi="Times New Roman"/>
          <w:sz w:val="28"/>
          <w:lang w:val="ru-RU"/>
        </w:rPr>
        <w:t>та  в размере  3,5 должностного</w:t>
      </w:r>
      <w:r w:rsidR="00384709">
        <w:rPr>
          <w:rFonts w:ascii="Times New Roman" w:hAnsi="Times New Roman"/>
          <w:sz w:val="28"/>
          <w:lang w:val="ru-RU"/>
        </w:rPr>
        <w:t xml:space="preserve"> оклада.</w:t>
      </w:r>
    </w:p>
    <w:p w:rsidR="00E52657" w:rsidRPr="00384709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10.  МАТЕРИАЛЬНАЯ ПОМОЩЬ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3. Положение о материальной помощи  муниципальным служащим утверждается   решением </w:t>
      </w:r>
      <w:proofErr w:type="spellStart"/>
      <w:r w:rsidRPr="007876C2">
        <w:rPr>
          <w:rFonts w:ascii="Times New Roman" w:hAnsi="Times New Roman"/>
          <w:sz w:val="28"/>
          <w:lang w:val="ru-RU"/>
        </w:rPr>
        <w:t>Большемуртинского</w:t>
      </w:r>
      <w:proofErr w:type="spellEnd"/>
      <w:r w:rsidRPr="007876C2">
        <w:rPr>
          <w:rFonts w:ascii="Times New Roman" w:hAnsi="Times New Roman"/>
          <w:sz w:val="28"/>
          <w:lang w:val="ru-RU"/>
        </w:rPr>
        <w:t xml:space="preserve"> поселкового  Совета депутатов   с учетом требований настоящего раздела.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</w:t>
      </w: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11.</w:t>
      </w:r>
      <w:r w:rsidR="00384709" w:rsidRPr="00384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 xml:space="preserve">ИНДЕКСАЦИЯ </w:t>
      </w: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РАЗМЕРОВ ОПЛАТЫ ТРУДА</w:t>
      </w:r>
      <w:proofErr w:type="gramEnd"/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876C2">
        <w:rPr>
          <w:rFonts w:ascii="Times New Roman" w:hAnsi="Times New Roman"/>
          <w:sz w:val="28"/>
          <w:szCs w:val="28"/>
          <w:lang w:val="ru-RU"/>
        </w:rPr>
        <w:t>Размеры оплаты труда</w:t>
      </w:r>
      <w:proofErr w:type="gramEnd"/>
      <w:r w:rsidRPr="007876C2">
        <w:rPr>
          <w:rFonts w:ascii="Times New Roman" w:hAnsi="Times New Roman"/>
          <w:sz w:val="28"/>
          <w:szCs w:val="28"/>
          <w:lang w:val="ru-RU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</w:t>
      </w:r>
      <w:r w:rsidRPr="00787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>края.</w:t>
      </w:r>
    </w:p>
    <w:p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lang w:val="ru-RU"/>
        </w:rPr>
      </w:pPr>
    </w:p>
    <w:p w:rsidR="00E52657" w:rsidRPr="007876C2" w:rsidRDefault="00E52657" w:rsidP="00E52657">
      <w:pPr>
        <w:pStyle w:val="ConsNonformat"/>
        <w:widowControl/>
        <w:ind w:right="0"/>
        <w:jc w:val="both"/>
        <w:rPr>
          <w:sz w:val="28"/>
          <w:lang w:val="ru-RU"/>
        </w:rPr>
      </w:pPr>
    </w:p>
    <w:p w:rsidR="007C71BC" w:rsidRPr="007876C2" w:rsidRDefault="007C71BC">
      <w:pPr>
        <w:rPr>
          <w:lang w:val="ru-RU"/>
        </w:rPr>
      </w:pPr>
    </w:p>
    <w:sectPr w:rsidR="007C71BC" w:rsidRPr="007876C2" w:rsidSect="00E526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342"/>
    <w:multiLevelType w:val="hybridMultilevel"/>
    <w:tmpl w:val="962A7036"/>
    <w:lvl w:ilvl="0" w:tplc="C23058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302DF"/>
    <w:multiLevelType w:val="hybridMultilevel"/>
    <w:tmpl w:val="2CE6FD4A"/>
    <w:lvl w:ilvl="0" w:tplc="8B6668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52657"/>
    <w:rsid w:val="00186459"/>
    <w:rsid w:val="00384709"/>
    <w:rsid w:val="006D3D69"/>
    <w:rsid w:val="007876C2"/>
    <w:rsid w:val="007C71BC"/>
    <w:rsid w:val="00987F88"/>
    <w:rsid w:val="00D95566"/>
    <w:rsid w:val="00E5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57"/>
  </w:style>
  <w:style w:type="paragraph" w:styleId="1">
    <w:name w:val="heading 1"/>
    <w:basedOn w:val="a"/>
    <w:next w:val="a"/>
    <w:link w:val="10"/>
    <w:uiPriority w:val="9"/>
    <w:qFormat/>
    <w:rsid w:val="00E526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6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526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E526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ConsNormal">
    <w:name w:val="ConsNormal"/>
    <w:rsid w:val="00E52657"/>
    <w:pPr>
      <w:widowControl w:val="0"/>
      <w:snapToGrid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52657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E52657"/>
    <w:pPr>
      <w:widowControl w:val="0"/>
      <w:snapToGrid w:val="0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E52657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26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26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26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26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2657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526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5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52657"/>
    <w:rPr>
      <w:b/>
      <w:bCs/>
      <w:spacing w:val="0"/>
    </w:rPr>
  </w:style>
  <w:style w:type="character" w:styleId="a9">
    <w:name w:val="Emphasis"/>
    <w:uiPriority w:val="20"/>
    <w:qFormat/>
    <w:rsid w:val="00E5265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526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2657"/>
  </w:style>
  <w:style w:type="paragraph" w:styleId="ac">
    <w:name w:val="List Paragraph"/>
    <w:basedOn w:val="a"/>
    <w:uiPriority w:val="34"/>
    <w:qFormat/>
    <w:rsid w:val="00E52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26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26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26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26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26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26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26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26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2021-02-03T06:57:00Z</cp:lastPrinted>
  <dcterms:created xsi:type="dcterms:W3CDTF">2021-01-27T07:37:00Z</dcterms:created>
  <dcterms:modified xsi:type="dcterms:W3CDTF">2021-02-03T07:00:00Z</dcterms:modified>
</cp:coreProperties>
</file>