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 ФЕДЕРАЦИЯ</w:t>
      </w:r>
    </w:p>
    <w:p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 ПОСЕЛКОВЫЙ  СОВЕТ  ДЕПУТАТОВ</w:t>
      </w:r>
    </w:p>
    <w:p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КРАСНОЯРСКОГО КРАЯ</w:t>
      </w:r>
    </w:p>
    <w:p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F0930" w:rsidRPr="009B19D7" w:rsidRDefault="009F0930" w:rsidP="009F0930">
      <w:pPr>
        <w:tabs>
          <w:tab w:val="left" w:pos="3405"/>
          <w:tab w:val="center" w:pos="467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РЕШЕНИЕ</w:t>
      </w:r>
    </w:p>
    <w:p w:rsidR="009F0930" w:rsidRPr="009B19D7" w:rsidRDefault="009F0930" w:rsidP="009F093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F0930" w:rsidRDefault="009F0930" w:rsidP="009F093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03 февраля 2021г.              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5-26</w:t>
      </w:r>
    </w:p>
    <w:p w:rsidR="009F0930" w:rsidRDefault="009F0930" w:rsidP="009F09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F0930" w:rsidRPr="009B19D7" w:rsidRDefault="009F0930" w:rsidP="009F093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A10E8" w:rsidRDefault="002A10E8" w:rsidP="002A10E8">
      <w:pPr>
        <w:spacing w:line="38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внесении изменений в правила землепользования и застройки </w:t>
      </w:r>
      <w:proofErr w:type="spell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пгт</w:t>
      </w:r>
      <w:proofErr w:type="spell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Большая Мурта, утвержденных решением </w:t>
      </w:r>
      <w:proofErr w:type="spell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Большемуртинского</w:t>
      </w:r>
      <w:proofErr w:type="spell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поселкового Совета депутатов от 14.12.2012 № 32-161.</w:t>
      </w:r>
    </w:p>
    <w:p w:rsidR="00040E49" w:rsidRPr="003876CA" w:rsidRDefault="00040E49" w:rsidP="002A10E8">
      <w:pPr>
        <w:spacing w:line="38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A10E8" w:rsidRDefault="00040E49" w:rsidP="00040E49">
      <w:pPr>
        <w:spacing w:line="38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>В соответствии со статьями 33, 45 Градостроительного  кодекса Российской Федерации, руководствуясь</w:t>
      </w:r>
      <w:r w:rsidR="0017271B">
        <w:rPr>
          <w:rFonts w:ascii="Times New Roman" w:hAnsi="Times New Roman" w:cs="Times New Roman"/>
          <w:color w:val="000000" w:themeColor="text1"/>
          <w:sz w:val="28"/>
          <w:szCs w:val="26"/>
          <w:lang w:val="ru-RU"/>
        </w:rPr>
        <w:t xml:space="preserve"> </w:t>
      </w: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Уставом поселка Большая Мурта, </w:t>
      </w:r>
      <w:proofErr w:type="spell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Большемуртинский</w:t>
      </w:r>
      <w:proofErr w:type="spell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поселковый Совет депутатов </w:t>
      </w:r>
      <w:proofErr w:type="gramStart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Е Ш И Л:          </w:t>
      </w:r>
    </w:p>
    <w:p w:rsidR="0017271B" w:rsidRPr="0017271B" w:rsidRDefault="0017271B" w:rsidP="0017271B">
      <w:pPr>
        <w:pStyle w:val="2"/>
        <w:keepNext/>
        <w:numPr>
          <w:ilvl w:val="0"/>
          <w:numId w:val="1"/>
        </w:numPr>
        <w:pBdr>
          <w:bottom w:val="none" w:sz="0" w:space="0" w:color="auto"/>
        </w:pBdr>
        <w:overflowPunct w:val="0"/>
        <w:autoSpaceDE w:val="0"/>
        <w:autoSpaceDN w:val="0"/>
        <w:adjustRightInd w:val="0"/>
        <w:spacing w:before="0" w:after="0"/>
        <w:ind w:left="0" w:firstLine="567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40E49" w:rsidRPr="006D41FC">
        <w:rPr>
          <w:rFonts w:ascii="Times New Roman" w:hAnsi="Times New Roman"/>
          <w:color w:val="auto"/>
          <w:sz w:val="28"/>
          <w:szCs w:val="28"/>
          <w:lang w:val="ru-RU"/>
        </w:rPr>
        <w:t xml:space="preserve">нести изменения в правила землепользования и застройки </w:t>
      </w:r>
      <w:proofErr w:type="spellStart"/>
      <w:r w:rsidR="00040E49" w:rsidRPr="006D41FC">
        <w:rPr>
          <w:rFonts w:ascii="Times New Roman" w:hAnsi="Times New Roman"/>
          <w:color w:val="auto"/>
          <w:sz w:val="28"/>
          <w:szCs w:val="28"/>
          <w:lang w:val="ru-RU"/>
        </w:rPr>
        <w:t>пгт</w:t>
      </w:r>
      <w:proofErr w:type="spellEnd"/>
      <w:r w:rsidR="00040E49" w:rsidRPr="006D41FC">
        <w:rPr>
          <w:rFonts w:ascii="Times New Roman" w:hAnsi="Times New Roman"/>
          <w:color w:val="auto"/>
          <w:sz w:val="28"/>
          <w:szCs w:val="28"/>
          <w:lang w:val="ru-RU"/>
        </w:rPr>
        <w:t xml:space="preserve">. Большая Мурта на </w:t>
      </w:r>
      <w:r w:rsidR="00040E49" w:rsidRPr="006D41F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материалах картографии правил землепользования и застройки </w:t>
      </w:r>
      <w:proofErr w:type="spellStart"/>
      <w:r w:rsidR="00040E49" w:rsidRPr="006D41F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пгт</w:t>
      </w:r>
      <w:proofErr w:type="spellEnd"/>
      <w:r w:rsidR="00040E49" w:rsidRPr="006D41F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. Большая Мурта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>,</w:t>
      </w:r>
      <w:r w:rsidR="00040E49" w:rsidRPr="006D41FC">
        <w:rPr>
          <w:rFonts w:ascii="Times New Roman" w:hAnsi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="00040E49" w:rsidRPr="006D41FC">
        <w:rPr>
          <w:rFonts w:ascii="Times New Roman" w:hAnsi="Times New Roman"/>
          <w:color w:val="auto"/>
          <w:sz w:val="28"/>
          <w:szCs w:val="28"/>
          <w:lang w:val="ru-RU"/>
        </w:rPr>
        <w:t>изменить зону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:</w:t>
      </w:r>
      <w:r w:rsidR="00040E49" w:rsidRPr="006D41FC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</w:p>
    <w:p w:rsidR="00040E49" w:rsidRPr="006D41FC" w:rsidRDefault="00040E49" w:rsidP="0017271B">
      <w:pPr>
        <w:pStyle w:val="2"/>
        <w:keepNext/>
        <w:pBdr>
          <w:bottom w:val="none" w:sz="0" w:space="0" w:color="auto"/>
        </w:pBdr>
        <w:overflowPunct w:val="0"/>
        <w:autoSpaceDE w:val="0"/>
        <w:autoSpaceDN w:val="0"/>
        <w:adjustRightInd w:val="0"/>
        <w:spacing w:before="0" w:after="0"/>
        <w:ind w:firstLine="567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  <w:lang w:val="ru-RU"/>
        </w:rPr>
      </w:pPr>
      <w:r w:rsidRPr="006D41FC">
        <w:rPr>
          <w:rFonts w:ascii="Times New Roman" w:hAnsi="Times New Roman"/>
          <w:color w:val="auto"/>
          <w:sz w:val="28"/>
          <w:szCs w:val="28"/>
          <w:lang w:val="ru-RU"/>
        </w:rPr>
        <w:t>«П-3» -</w:t>
      </w:r>
      <w:r w:rsidRPr="006D41FC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«Производственно </w:t>
      </w:r>
      <w:r w:rsidRPr="006D41FC">
        <w:rPr>
          <w:rFonts w:ascii="Times New Roman" w:hAnsi="Times New Roman"/>
          <w:color w:val="auto"/>
          <w:sz w:val="28"/>
          <w:szCs w:val="28"/>
          <w:lang w:val="ru-RU"/>
        </w:rPr>
        <w:t xml:space="preserve">– </w:t>
      </w:r>
      <w:r w:rsidRPr="006D41FC">
        <w:rPr>
          <w:rFonts w:ascii="Times New Roman" w:hAnsi="Times New Roman"/>
          <w:bCs/>
          <w:color w:val="auto"/>
          <w:sz w:val="28"/>
          <w:szCs w:val="28"/>
          <w:lang w:val="ru-RU"/>
        </w:rPr>
        <w:t>коммунальные  предприятия</w:t>
      </w:r>
      <w:r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</w:t>
      </w:r>
      <w:r w:rsidRPr="006D41FC">
        <w:rPr>
          <w:rFonts w:ascii="Times New Roman" w:hAnsi="Times New Roman"/>
          <w:bCs/>
          <w:color w:val="auto"/>
          <w:sz w:val="28"/>
          <w:szCs w:val="28"/>
        </w:rPr>
        <w:t>IV</w:t>
      </w:r>
      <w:r w:rsidRPr="006D41FC">
        <w:rPr>
          <w:rFonts w:ascii="Times New Roman" w:hAnsi="Times New Roman"/>
          <w:color w:val="auto"/>
          <w:sz w:val="28"/>
          <w:szCs w:val="28"/>
          <w:lang w:val="ru-RU"/>
        </w:rPr>
        <w:t xml:space="preserve">– </w:t>
      </w:r>
      <w:r w:rsidRPr="006D41FC">
        <w:rPr>
          <w:rFonts w:ascii="Times New Roman" w:hAnsi="Times New Roman"/>
          <w:bCs/>
          <w:color w:val="auto"/>
          <w:sz w:val="28"/>
          <w:szCs w:val="28"/>
        </w:rPr>
        <w:t>V</w:t>
      </w:r>
      <w:r w:rsidRPr="006D41FC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класса вредности»</w:t>
      </w:r>
      <w:r w:rsidRPr="006D41FC">
        <w:rPr>
          <w:rFonts w:ascii="Times New Roman" w:hAnsi="Times New Roman"/>
          <w:color w:val="auto"/>
          <w:sz w:val="28"/>
          <w:szCs w:val="28"/>
          <w:lang w:val="ru-RU"/>
        </w:rPr>
        <w:t xml:space="preserve"> на зону «П-2» - </w:t>
      </w:r>
      <w:r w:rsidRPr="006D41FC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«Производственные предприятия </w:t>
      </w:r>
      <w:r w:rsidRPr="006D41FC">
        <w:rPr>
          <w:rFonts w:ascii="Times New Roman" w:hAnsi="Times New Roman"/>
          <w:bCs/>
          <w:color w:val="auto"/>
          <w:sz w:val="28"/>
          <w:szCs w:val="28"/>
        </w:rPr>
        <w:t>III</w:t>
      </w:r>
      <w:r w:rsidRPr="006D41FC">
        <w:rPr>
          <w:rFonts w:ascii="Times New Roman" w:hAnsi="Times New Roman"/>
          <w:bCs/>
          <w:color w:val="auto"/>
          <w:sz w:val="28"/>
          <w:szCs w:val="28"/>
          <w:lang w:val="ru-RU"/>
        </w:rPr>
        <w:t xml:space="preserve"> класса вредности» </w:t>
      </w:r>
      <w:r w:rsidRPr="006D41FC">
        <w:rPr>
          <w:rFonts w:ascii="Times New Roman" w:hAnsi="Times New Roman"/>
          <w:color w:val="auto"/>
          <w:sz w:val="28"/>
          <w:szCs w:val="28"/>
          <w:lang w:val="ru-RU"/>
        </w:rPr>
        <w:t>под земельными участками с кадастровыми номерами 24:08:1101003:318, 24:08:1101003:319, 24:08:1101003:236, 24:08:1101003:237, 24:08:1101003:238.</w:t>
      </w:r>
    </w:p>
    <w:p w:rsidR="0017271B" w:rsidRPr="0017271B" w:rsidRDefault="00040E49" w:rsidP="0017271B">
      <w:pPr>
        <w:pStyle w:val="af5"/>
        <w:numPr>
          <w:ilvl w:val="0"/>
          <w:numId w:val="1"/>
        </w:numPr>
        <w:ind w:left="0" w:firstLine="708"/>
        <w:rPr>
          <w:szCs w:val="28"/>
          <w:shd w:val="clear" w:color="auto" w:fill="FFFFFF"/>
        </w:rPr>
      </w:pPr>
      <w:r w:rsidRPr="006D41FC">
        <w:rPr>
          <w:szCs w:val="28"/>
        </w:rPr>
        <w:t xml:space="preserve">В текстовой части правил землепользования и застройки </w:t>
      </w:r>
      <w:proofErr w:type="spellStart"/>
      <w:r w:rsidRPr="006D41FC">
        <w:rPr>
          <w:szCs w:val="28"/>
        </w:rPr>
        <w:t>пгт</w:t>
      </w:r>
      <w:proofErr w:type="spellEnd"/>
      <w:r w:rsidRPr="006D41FC">
        <w:rPr>
          <w:szCs w:val="28"/>
        </w:rPr>
        <w:t>. Большая Мурта статью 60 «Ж-1» Зона «Жилая усадебная застройка», 61 «Ж-4» Зона «Жилая малоэтажная застройка» раздел «Предельные параметры разрешенного строительства» дополнить строкой</w:t>
      </w:r>
      <w:r w:rsidR="0017271B">
        <w:rPr>
          <w:szCs w:val="28"/>
        </w:rPr>
        <w:t>:</w:t>
      </w:r>
      <w:r w:rsidRPr="006D41FC">
        <w:rPr>
          <w:szCs w:val="28"/>
        </w:rPr>
        <w:t xml:space="preserve"> </w:t>
      </w:r>
    </w:p>
    <w:p w:rsidR="00040E49" w:rsidRPr="006D41FC" w:rsidRDefault="00040E49" w:rsidP="0017271B">
      <w:pPr>
        <w:pStyle w:val="af5"/>
        <w:ind w:firstLine="708"/>
        <w:rPr>
          <w:szCs w:val="28"/>
          <w:shd w:val="clear" w:color="auto" w:fill="FFFFFF"/>
        </w:rPr>
      </w:pPr>
      <w:r w:rsidRPr="006D41FC">
        <w:rPr>
          <w:szCs w:val="28"/>
        </w:rPr>
        <w:t>«</w:t>
      </w:r>
      <w:bookmarkStart w:id="0" w:name="_GoBack"/>
      <w:bookmarkEnd w:id="0"/>
      <w:r w:rsidR="0017271B">
        <w:rPr>
          <w:szCs w:val="28"/>
        </w:rPr>
        <w:t xml:space="preserve"> </w:t>
      </w:r>
      <w:r w:rsidRPr="006D41FC">
        <w:rPr>
          <w:szCs w:val="28"/>
        </w:rPr>
        <w:t xml:space="preserve">- </w:t>
      </w:r>
      <w:proofErr w:type="gramStart"/>
      <w:r w:rsidRPr="006D41FC">
        <w:rPr>
          <w:szCs w:val="28"/>
        </w:rPr>
        <w:t>при</w:t>
      </w:r>
      <w:proofErr w:type="gramEnd"/>
      <w:r w:rsidRPr="006D41FC">
        <w:rPr>
          <w:szCs w:val="28"/>
        </w:rPr>
        <w:t xml:space="preserve"> </w:t>
      </w:r>
      <w:proofErr w:type="gramStart"/>
      <w:r w:rsidRPr="006D41FC">
        <w:rPr>
          <w:szCs w:val="28"/>
        </w:rPr>
        <w:t>проведение</w:t>
      </w:r>
      <w:proofErr w:type="gramEnd"/>
      <w:r w:rsidRPr="006D41FC">
        <w:rPr>
          <w:szCs w:val="28"/>
        </w:rPr>
        <w:t xml:space="preserve"> реконструкции многоквартирных жилых домов (пристройка к квартире) минимальный отступ от смежной границы земельного участка до планируемой пристройки – 1 м.»</w:t>
      </w:r>
      <w:r w:rsidRPr="006D41FC">
        <w:rPr>
          <w:szCs w:val="28"/>
          <w:shd w:val="clear" w:color="auto" w:fill="FFFFFF"/>
        </w:rPr>
        <w:t>;</w:t>
      </w:r>
    </w:p>
    <w:p w:rsidR="0017271B" w:rsidRDefault="0017271B" w:rsidP="0017271B">
      <w:pPr>
        <w:pStyle w:val="af5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>С</w:t>
      </w:r>
      <w:r w:rsidR="00040E49" w:rsidRPr="006D41FC">
        <w:rPr>
          <w:szCs w:val="28"/>
        </w:rPr>
        <w:t>татью 67 «П-2» Зона «Производственные предприятия III класса вредности» раздел «Основные виды разрешенного использования», дополнить сло</w:t>
      </w:r>
      <w:r>
        <w:rPr>
          <w:szCs w:val="28"/>
        </w:rPr>
        <w:t>вами:</w:t>
      </w:r>
    </w:p>
    <w:p w:rsidR="00040E49" w:rsidRDefault="00040E49" w:rsidP="0017271B">
      <w:pPr>
        <w:pStyle w:val="af5"/>
        <w:ind w:left="709" w:firstLine="0"/>
        <w:rPr>
          <w:szCs w:val="28"/>
        </w:rPr>
      </w:pPr>
      <w:r w:rsidRPr="006D41FC">
        <w:rPr>
          <w:szCs w:val="28"/>
        </w:rPr>
        <w:t>«</w:t>
      </w:r>
      <w:r>
        <w:rPr>
          <w:szCs w:val="28"/>
        </w:rPr>
        <w:t xml:space="preserve"> </w:t>
      </w:r>
      <w:r w:rsidRPr="006D41FC">
        <w:rPr>
          <w:szCs w:val="28"/>
        </w:rPr>
        <w:t>- хранение и переработка сельскохозяйственной продукции (1.15)».</w:t>
      </w:r>
    </w:p>
    <w:p w:rsidR="0017271B" w:rsidRPr="008135C0" w:rsidRDefault="0017271B" w:rsidP="0017271B">
      <w:pPr>
        <w:pStyle w:val="af5"/>
        <w:ind w:firstLine="510"/>
        <w:rPr>
          <w:b/>
          <w:szCs w:val="28"/>
        </w:rPr>
      </w:pPr>
      <w:r>
        <w:rPr>
          <w:szCs w:val="28"/>
        </w:rPr>
        <w:t xml:space="preserve">  4. </w:t>
      </w:r>
      <w:r w:rsidRPr="00A84D95">
        <w:rPr>
          <w:szCs w:val="28"/>
        </w:rPr>
        <w:t xml:space="preserve">Решение вступает в силу со дня </w:t>
      </w:r>
      <w:r>
        <w:rPr>
          <w:szCs w:val="28"/>
        </w:rPr>
        <w:t>опубликования в печатном издании «Ведомости муниципальных органов поселок Большая Мурта».</w:t>
      </w:r>
    </w:p>
    <w:p w:rsidR="0017271B" w:rsidRPr="006342A5" w:rsidRDefault="0017271B" w:rsidP="0017271B">
      <w:pPr>
        <w:tabs>
          <w:tab w:val="left" w:pos="0"/>
        </w:tabs>
        <w:spacing w:line="380" w:lineRule="atLeast"/>
        <w:ind w:right="7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271B" w:rsidRPr="00F30B2A" w:rsidRDefault="0017271B" w:rsidP="0017271B">
      <w:pPr>
        <w:tabs>
          <w:tab w:val="left" w:pos="0"/>
        </w:tabs>
        <w:spacing w:line="380" w:lineRule="atLeast"/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B2A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F30B2A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F30B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7271B" w:rsidRPr="00F30B2A" w:rsidRDefault="0017271B" w:rsidP="0017271B">
      <w:pPr>
        <w:tabs>
          <w:tab w:val="left" w:pos="0"/>
        </w:tabs>
        <w:spacing w:line="380" w:lineRule="atLeast"/>
        <w:ind w:right="-2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30B2A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  <w:t>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Скроботова</w:t>
      </w:r>
      <w:proofErr w:type="spellEnd"/>
    </w:p>
    <w:p w:rsidR="0017271B" w:rsidRPr="00F30B2A" w:rsidRDefault="0017271B" w:rsidP="0017271B">
      <w:pPr>
        <w:tabs>
          <w:tab w:val="left" w:pos="0"/>
        </w:tabs>
        <w:spacing w:line="380" w:lineRule="atLeast"/>
        <w:ind w:right="-181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17271B" w:rsidRPr="0017271B" w:rsidRDefault="0017271B" w:rsidP="0017271B">
      <w:pPr>
        <w:tabs>
          <w:tab w:val="left" w:pos="0"/>
        </w:tabs>
        <w:spacing w:line="380" w:lineRule="atLeast"/>
        <w:ind w:right="-181"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B2A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30B2A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 w:rsidRPr="00F30B2A">
        <w:rPr>
          <w:rFonts w:ascii="Times New Roman" w:hAnsi="Times New Roman" w:cs="Times New Roman"/>
          <w:sz w:val="28"/>
          <w:szCs w:val="28"/>
          <w:lang w:val="ru-RU"/>
        </w:rPr>
        <w:t>Котых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</w:p>
    <w:p w:rsidR="0017271B" w:rsidRPr="006D41FC" w:rsidRDefault="0017271B" w:rsidP="0017271B">
      <w:pPr>
        <w:pStyle w:val="af5"/>
        <w:ind w:left="709" w:firstLine="0"/>
        <w:rPr>
          <w:szCs w:val="28"/>
        </w:rPr>
      </w:pPr>
    </w:p>
    <w:p w:rsidR="00040E49" w:rsidRPr="00505129" w:rsidRDefault="00040E49" w:rsidP="00040E49">
      <w:pPr>
        <w:jc w:val="both"/>
        <w:rPr>
          <w:sz w:val="28"/>
          <w:szCs w:val="28"/>
          <w:lang w:val="ru-RU"/>
        </w:rPr>
      </w:pPr>
    </w:p>
    <w:p w:rsidR="002A10E8" w:rsidRPr="003876CA" w:rsidRDefault="002A10E8" w:rsidP="002A10E8">
      <w:pPr>
        <w:tabs>
          <w:tab w:val="left" w:pos="0"/>
        </w:tabs>
        <w:spacing w:line="380" w:lineRule="atLeast"/>
        <w:ind w:right="71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876C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DA3B05" w:rsidRPr="002A10E8" w:rsidRDefault="00DA3B05">
      <w:pPr>
        <w:rPr>
          <w:lang w:val="ru-RU"/>
        </w:rPr>
      </w:pPr>
    </w:p>
    <w:sectPr w:rsidR="00DA3B05" w:rsidRPr="002A10E8" w:rsidSect="009F09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1302"/>
    <w:multiLevelType w:val="hybridMultilevel"/>
    <w:tmpl w:val="03D8E73E"/>
    <w:lvl w:ilvl="0" w:tplc="CB725B74">
      <w:start w:val="1"/>
      <w:numFmt w:val="decimal"/>
      <w:lvlText w:val="%1."/>
      <w:lvlJc w:val="left"/>
      <w:pPr>
        <w:ind w:left="1068" w:hanging="360"/>
      </w:pPr>
      <w:rPr>
        <w:rFonts w:eastAsiaTheme="minorEastAsia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F0930"/>
    <w:rsid w:val="00040E49"/>
    <w:rsid w:val="0017271B"/>
    <w:rsid w:val="002A10E8"/>
    <w:rsid w:val="003B5380"/>
    <w:rsid w:val="009F0930"/>
    <w:rsid w:val="00DA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49"/>
  </w:style>
  <w:style w:type="paragraph" w:styleId="1">
    <w:name w:val="heading 1"/>
    <w:basedOn w:val="a"/>
    <w:next w:val="a"/>
    <w:link w:val="10"/>
    <w:uiPriority w:val="9"/>
    <w:qFormat/>
    <w:rsid w:val="00040E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E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40E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40E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40E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0E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40E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40E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40E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40E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0E4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0E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40E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40E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40E49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40E49"/>
    <w:rPr>
      <w:b/>
      <w:bCs/>
      <w:spacing w:val="0"/>
    </w:rPr>
  </w:style>
  <w:style w:type="character" w:styleId="a9">
    <w:name w:val="Emphasis"/>
    <w:uiPriority w:val="20"/>
    <w:qFormat/>
    <w:rsid w:val="00040E4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40E49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040E49"/>
  </w:style>
  <w:style w:type="paragraph" w:styleId="ac">
    <w:name w:val="List Paragraph"/>
    <w:basedOn w:val="a"/>
    <w:uiPriority w:val="34"/>
    <w:qFormat/>
    <w:rsid w:val="00040E4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0E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40E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40E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040E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040E49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40E49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040E49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040E49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040E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40E49"/>
    <w:pPr>
      <w:outlineLvl w:val="9"/>
    </w:pPr>
  </w:style>
  <w:style w:type="paragraph" w:styleId="af5">
    <w:name w:val="Body Text"/>
    <w:aliases w:val=" Знак1 Знак Знак Знак Знак"/>
    <w:basedOn w:val="a"/>
    <w:link w:val="11"/>
    <w:rsid w:val="00040E49"/>
    <w:pPr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ru-RU" w:bidi="ar-SA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40E49"/>
  </w:style>
  <w:style w:type="character" w:customStyle="1" w:styleId="11">
    <w:name w:val="Основной текст Знак1"/>
    <w:aliases w:val=" Знак1 Знак Знак Знак Знак Знак"/>
    <w:link w:val="af5"/>
    <w:rsid w:val="00040E49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2021-02-04T08:09:00Z</cp:lastPrinted>
  <dcterms:created xsi:type="dcterms:W3CDTF">2021-02-04T04:20:00Z</dcterms:created>
  <dcterms:modified xsi:type="dcterms:W3CDTF">2021-02-04T08:10:00Z</dcterms:modified>
</cp:coreProperties>
</file>