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09" w:rsidRPr="00C76AAF" w:rsidRDefault="00036309" w:rsidP="003213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РОССИЙСКАЯ  ФЕДЕРАЦИЯ</w:t>
      </w:r>
    </w:p>
    <w:p w:rsidR="00036309" w:rsidRPr="00C76AAF" w:rsidRDefault="00036309" w:rsidP="0032133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АДМИНИСТРАЦИЯ  </w:t>
      </w:r>
      <w:r w:rsidR="006F44CE">
        <w:rPr>
          <w:rFonts w:ascii="Arial" w:hAnsi="Arial" w:cs="Arial"/>
          <w:sz w:val="24"/>
          <w:szCs w:val="24"/>
        </w:rPr>
        <w:t>ВЕРХ-КАЗАНСКОГО</w:t>
      </w:r>
      <w:r w:rsidRPr="00C76AAF">
        <w:rPr>
          <w:rFonts w:ascii="Arial" w:hAnsi="Arial" w:cs="Arial"/>
          <w:sz w:val="24"/>
          <w:szCs w:val="24"/>
        </w:rPr>
        <w:t xml:space="preserve">  СЕЛЬСОВЕТА</w:t>
      </w:r>
      <w:r w:rsidRPr="00C76AAF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C76AAF">
        <w:rPr>
          <w:rFonts w:ascii="Arial" w:hAnsi="Arial" w:cs="Arial"/>
          <w:sz w:val="24"/>
          <w:szCs w:val="24"/>
        </w:rPr>
        <w:br/>
        <w:t>КРАСНОЯРСКОГО КРАЯ</w:t>
      </w:r>
    </w:p>
    <w:p w:rsidR="00036309" w:rsidRPr="00C76AAF" w:rsidRDefault="00036309" w:rsidP="0032133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36309" w:rsidRPr="00C76AAF" w:rsidRDefault="00036309" w:rsidP="00321333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C76AAF">
        <w:rPr>
          <w:rFonts w:ascii="Arial" w:hAnsi="Arial" w:cs="Arial"/>
          <w:sz w:val="24"/>
          <w:szCs w:val="24"/>
        </w:rPr>
        <w:t>П</w:t>
      </w:r>
      <w:proofErr w:type="gramEnd"/>
      <w:r w:rsidRPr="00C76AAF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36309" w:rsidRDefault="006F44CE" w:rsidP="0032133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</w:t>
      </w:r>
      <w:r w:rsidR="00036309" w:rsidRPr="00C76AAF">
        <w:rPr>
          <w:rFonts w:ascii="Arial" w:hAnsi="Arial" w:cs="Arial"/>
          <w:sz w:val="24"/>
          <w:szCs w:val="24"/>
        </w:rPr>
        <w:t xml:space="preserve">.02.2023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6309" w:rsidRPr="00C76AAF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>Верх-Казанка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6309" w:rsidRPr="00C76AAF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9</w:t>
      </w:r>
    </w:p>
    <w:p w:rsidR="00321333" w:rsidRDefault="00321333" w:rsidP="0032133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07596" w:rsidRDefault="00607596" w:rsidP="0032133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proofErr w:type="gramStart"/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уведомления руководителями муниципальных учреждений и муниципальных предприятий, в отношении которых администрация </w:t>
      </w:r>
      <w:r w:rsidR="006F44CE">
        <w:rPr>
          <w:rFonts w:ascii="Arial" w:eastAsia="Times New Roman" w:hAnsi="Arial" w:cs="Arial"/>
          <w:bCs/>
          <w:sz w:val="24"/>
          <w:szCs w:val="24"/>
          <w:lang w:eastAsia="ru-RU"/>
        </w:rPr>
        <w:t>Верх-Казанского</w:t>
      </w:r>
      <w:r w:rsidR="00036309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Большемуртинского района</w:t>
      </w:r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  <w:bookmarkEnd w:id="0"/>
      <w:proofErr w:type="gramEnd"/>
    </w:p>
    <w:p w:rsidR="00321333" w:rsidRPr="00036309" w:rsidRDefault="00321333" w:rsidP="00321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6309" w:rsidRDefault="00607596" w:rsidP="0032133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</w:t>
      </w:r>
      <w:hyperlink r:id="rId4" w:history="1">
        <w:r w:rsidRPr="0003630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от 25.12.2008 № 273-ФЗ</w:t>
        </w:r>
      </w:hyperlink>
      <w:r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коррупции», </w:t>
      </w:r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Федеральным законом от 18.07.2011 N 223-ФЗ "О закупках товаров, работ, услуг отдельными видами юридических лиц",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Красноярского края </w:t>
      </w:r>
      <w:hyperlink r:id="rId5" w:history="1">
        <w:r w:rsidRPr="0003630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от 07.07.2009 № 8-3610</w:t>
        </w:r>
      </w:hyperlink>
      <w:r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 в Красноярском крае», </w:t>
      </w:r>
      <w:r w:rsidR="00036309" w:rsidRPr="00C76AAF">
        <w:rPr>
          <w:rFonts w:ascii="Arial" w:hAnsi="Arial" w:cs="Arial"/>
          <w:sz w:val="24"/>
          <w:szCs w:val="24"/>
        </w:rPr>
        <w:t>руководствуясь</w:t>
      </w:r>
      <w:proofErr w:type="gramEnd"/>
      <w:r w:rsidR="00036309" w:rsidRPr="00C76AAF">
        <w:rPr>
          <w:rFonts w:ascii="Arial" w:hAnsi="Arial" w:cs="Arial"/>
          <w:sz w:val="24"/>
          <w:szCs w:val="24"/>
        </w:rPr>
        <w:t xml:space="preserve"> </w:t>
      </w:r>
      <w:r w:rsidR="006F44CE">
        <w:rPr>
          <w:rFonts w:ascii="Arial" w:hAnsi="Arial" w:cs="Arial"/>
          <w:sz w:val="24"/>
          <w:szCs w:val="24"/>
        </w:rPr>
        <w:t>Уставом</w:t>
      </w:r>
      <w:r w:rsidR="00036309" w:rsidRPr="00C76AAF">
        <w:rPr>
          <w:rFonts w:ascii="Arial" w:hAnsi="Arial" w:cs="Arial"/>
          <w:sz w:val="24"/>
          <w:szCs w:val="24"/>
        </w:rPr>
        <w:t xml:space="preserve"> </w:t>
      </w:r>
      <w:r w:rsidR="006F44CE">
        <w:rPr>
          <w:rFonts w:ascii="Arial" w:hAnsi="Arial" w:cs="Arial"/>
          <w:sz w:val="24"/>
          <w:szCs w:val="24"/>
        </w:rPr>
        <w:t>Верх-Казанского</w:t>
      </w:r>
      <w:r w:rsidR="00036309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края, </w:t>
      </w:r>
      <w:proofErr w:type="gramStart"/>
      <w:r w:rsidR="00036309" w:rsidRPr="00CB4C3E">
        <w:rPr>
          <w:rFonts w:ascii="Arial" w:hAnsi="Arial" w:cs="Arial"/>
          <w:sz w:val="24"/>
          <w:szCs w:val="24"/>
        </w:rPr>
        <w:t>П</w:t>
      </w:r>
      <w:proofErr w:type="gramEnd"/>
      <w:r w:rsidR="00036309" w:rsidRPr="00CB4C3E">
        <w:rPr>
          <w:rFonts w:ascii="Arial" w:hAnsi="Arial" w:cs="Arial"/>
          <w:sz w:val="24"/>
          <w:szCs w:val="24"/>
        </w:rPr>
        <w:t xml:space="preserve"> О С Т А Н О В Л Я Ю:</w:t>
      </w:r>
    </w:p>
    <w:p w:rsidR="00036309" w:rsidRDefault="00036309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596" w:rsidRPr="00036309" w:rsidRDefault="00A16D1F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F44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07596"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</w:t>
      </w:r>
      <w:r w:rsidR="00607596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уведомления руководителями муниципальных учреждений и муниципальных предприятий, в отношении которых администрация </w:t>
      </w:r>
      <w:r w:rsidR="006F44CE">
        <w:rPr>
          <w:rFonts w:ascii="Arial" w:eastAsia="Times New Roman" w:hAnsi="Arial" w:cs="Arial"/>
          <w:bCs/>
          <w:sz w:val="24"/>
          <w:szCs w:val="24"/>
          <w:lang w:eastAsia="ru-RU"/>
        </w:rPr>
        <w:t>Верх-Казанского</w:t>
      </w:r>
      <w:r w:rsidR="00036309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Большемуртинского района</w:t>
      </w:r>
      <w:r w:rsidR="00607596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 осуществляет функции и полномочия учредителя</w:t>
      </w:r>
      <w:proofErr w:type="gramStart"/>
      <w:r w:rsidR="00607596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>,а</w:t>
      </w:r>
      <w:proofErr w:type="gramEnd"/>
      <w:r w:rsidR="00607596"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также является работодателем, о возникшем конфликте интересов или о возможности его возникновения</w:t>
      </w:r>
      <w:r w:rsidR="00607596" w:rsidRPr="00036309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приложению.</w:t>
      </w:r>
    </w:p>
    <w:p w:rsidR="00036309" w:rsidRDefault="00A8378C" w:rsidP="00321333">
      <w:pPr>
        <w:pStyle w:val="a4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036309" w:rsidRPr="00AB7B3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36309" w:rsidRPr="00CB4C3E">
        <w:rPr>
          <w:rFonts w:ascii="Arial" w:hAnsi="Arial" w:cs="Arial"/>
          <w:sz w:val="24"/>
          <w:szCs w:val="24"/>
        </w:rPr>
        <w:t>Контроль за</w:t>
      </w:r>
      <w:proofErr w:type="gramEnd"/>
      <w:r w:rsidR="00036309" w:rsidRPr="00CB4C3E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036309">
        <w:rPr>
          <w:rFonts w:ascii="Arial" w:hAnsi="Arial" w:cs="Arial"/>
          <w:sz w:val="24"/>
          <w:szCs w:val="24"/>
        </w:rPr>
        <w:t>оставляю за собой</w:t>
      </w:r>
      <w:r w:rsidR="00036309" w:rsidRPr="00CB4C3E">
        <w:rPr>
          <w:rFonts w:ascii="Arial" w:hAnsi="Arial" w:cs="Arial"/>
          <w:sz w:val="24"/>
          <w:szCs w:val="24"/>
        </w:rPr>
        <w:t>.</w:t>
      </w:r>
    </w:p>
    <w:p w:rsidR="00036309" w:rsidRDefault="00A8378C" w:rsidP="00321333">
      <w:pPr>
        <w:pStyle w:val="a4"/>
        <w:ind w:left="1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36309">
        <w:rPr>
          <w:rFonts w:ascii="Arial" w:hAnsi="Arial" w:cs="Arial"/>
          <w:sz w:val="24"/>
          <w:szCs w:val="24"/>
        </w:rPr>
        <w:t xml:space="preserve">. </w:t>
      </w:r>
      <w:r w:rsidR="00036309" w:rsidRPr="00CB4C3E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</w:t>
      </w:r>
    </w:p>
    <w:p w:rsidR="00036309" w:rsidRPr="00CB4C3E" w:rsidRDefault="00036309" w:rsidP="00321333">
      <w:pPr>
        <w:pStyle w:val="a4"/>
        <w:jc w:val="both"/>
        <w:rPr>
          <w:rFonts w:ascii="Arial" w:hAnsi="Arial" w:cs="Arial"/>
          <w:sz w:val="24"/>
          <w:szCs w:val="24"/>
        </w:rPr>
      </w:pPr>
      <w:r w:rsidRPr="00CB4C3E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036309" w:rsidRDefault="00036309" w:rsidP="0032133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36309" w:rsidRDefault="00036309" w:rsidP="003213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6309" w:rsidRDefault="00036309" w:rsidP="003213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1333" w:rsidRDefault="00321333" w:rsidP="003213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1333" w:rsidRDefault="00321333" w:rsidP="003213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6309" w:rsidRPr="00633F00" w:rsidRDefault="00036309" w:rsidP="0032133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3F00">
        <w:rPr>
          <w:rFonts w:ascii="Arial" w:hAnsi="Arial" w:cs="Arial"/>
          <w:sz w:val="24"/>
          <w:szCs w:val="24"/>
        </w:rPr>
        <w:t xml:space="preserve">Глава сельсовета                                           </w:t>
      </w:r>
      <w:r w:rsidR="006F44CE">
        <w:rPr>
          <w:rFonts w:ascii="Arial" w:hAnsi="Arial" w:cs="Arial"/>
          <w:sz w:val="24"/>
          <w:szCs w:val="24"/>
        </w:rPr>
        <w:t xml:space="preserve">                    </w:t>
      </w:r>
      <w:r w:rsidRPr="00633F00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="006F44CE">
        <w:rPr>
          <w:rFonts w:ascii="Arial" w:hAnsi="Arial" w:cs="Arial"/>
          <w:sz w:val="24"/>
          <w:szCs w:val="24"/>
        </w:rPr>
        <w:t>М.И.Гадельшин</w:t>
      </w:r>
      <w:proofErr w:type="spellEnd"/>
    </w:p>
    <w:p w:rsidR="00607596" w:rsidRDefault="00607596" w:rsidP="0032133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067D" w:rsidRDefault="002C067D" w:rsidP="00321333">
      <w:pPr>
        <w:adjustRightInd w:val="0"/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BE2DB3" w:rsidRDefault="00BE2DB3" w:rsidP="00321333">
      <w:pPr>
        <w:adjustRightInd w:val="0"/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BE2DB3" w:rsidRDefault="00BE2DB3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2C067D" w:rsidRDefault="002C067D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2C067D" w:rsidRDefault="002C067D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2C067D" w:rsidRDefault="002C067D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2C067D" w:rsidRDefault="002C067D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2C067D" w:rsidRDefault="002C067D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2C067D" w:rsidRDefault="002C067D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2C067D" w:rsidRDefault="002C067D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607596" w:rsidRPr="00A8378C" w:rsidRDefault="00607596" w:rsidP="00321333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  <w:r w:rsidRPr="00A8378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07596" w:rsidRPr="00A8378C" w:rsidRDefault="00607596" w:rsidP="00321333">
      <w:pPr>
        <w:widowControl w:val="0"/>
        <w:adjustRightInd w:val="0"/>
        <w:spacing w:after="0" w:line="240" w:lineRule="auto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 w:rsidRPr="00A8378C">
        <w:rPr>
          <w:rFonts w:ascii="Arial" w:hAnsi="Arial" w:cs="Arial"/>
          <w:sz w:val="24"/>
          <w:szCs w:val="24"/>
        </w:rPr>
        <w:t xml:space="preserve">        к Постановлению администрации </w:t>
      </w:r>
    </w:p>
    <w:p w:rsidR="00607596" w:rsidRDefault="00607596" w:rsidP="00321333">
      <w:pPr>
        <w:adjustRightInd w:val="0"/>
        <w:spacing w:after="0" w:line="240" w:lineRule="auto"/>
        <w:ind w:left="4956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A8378C">
        <w:rPr>
          <w:rFonts w:ascii="Arial" w:hAnsi="Arial" w:cs="Arial"/>
          <w:iCs/>
          <w:sz w:val="24"/>
          <w:szCs w:val="24"/>
        </w:rPr>
        <w:t xml:space="preserve">    от </w:t>
      </w:r>
      <w:r w:rsidR="00A8378C">
        <w:rPr>
          <w:rFonts w:ascii="Arial" w:hAnsi="Arial" w:cs="Arial"/>
          <w:iCs/>
          <w:sz w:val="24"/>
          <w:szCs w:val="24"/>
        </w:rPr>
        <w:t>0</w:t>
      </w:r>
      <w:r w:rsidR="006F44CE">
        <w:rPr>
          <w:rFonts w:ascii="Arial" w:hAnsi="Arial" w:cs="Arial"/>
          <w:iCs/>
          <w:sz w:val="24"/>
          <w:szCs w:val="24"/>
        </w:rPr>
        <w:t>2</w:t>
      </w:r>
      <w:r w:rsidR="00A8378C">
        <w:rPr>
          <w:rFonts w:ascii="Arial" w:hAnsi="Arial" w:cs="Arial"/>
          <w:iCs/>
          <w:sz w:val="24"/>
          <w:szCs w:val="24"/>
        </w:rPr>
        <w:t>.02.2023</w:t>
      </w:r>
      <w:r w:rsidRPr="00A8378C">
        <w:rPr>
          <w:rFonts w:ascii="Arial" w:hAnsi="Arial" w:cs="Arial"/>
          <w:iCs/>
          <w:sz w:val="24"/>
          <w:szCs w:val="24"/>
        </w:rPr>
        <w:t xml:space="preserve"> № </w:t>
      </w:r>
      <w:r w:rsidR="006F44CE">
        <w:rPr>
          <w:rFonts w:ascii="Arial" w:hAnsi="Arial" w:cs="Arial"/>
          <w:iCs/>
          <w:sz w:val="24"/>
          <w:szCs w:val="24"/>
        </w:rPr>
        <w:t>9</w:t>
      </w:r>
    </w:p>
    <w:p w:rsidR="00A8378C" w:rsidRPr="00A8378C" w:rsidRDefault="00A8378C" w:rsidP="00321333">
      <w:pPr>
        <w:adjustRightInd w:val="0"/>
        <w:spacing w:after="0" w:line="240" w:lineRule="auto"/>
        <w:ind w:left="4956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607596" w:rsidRPr="00A8378C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</w:p>
    <w:p w:rsidR="00607596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уведомления руководителями муниципальных учреждений и муниципальных предприятий, в отношении которых администрация </w:t>
      </w:r>
      <w:r w:rsidR="006F44CE">
        <w:rPr>
          <w:rFonts w:ascii="Arial" w:eastAsia="Times New Roman" w:hAnsi="Arial" w:cs="Arial"/>
          <w:bCs/>
          <w:sz w:val="24"/>
          <w:szCs w:val="24"/>
          <w:lang w:eastAsia="ru-RU"/>
        </w:rPr>
        <w:t>Верх-Казанского</w:t>
      </w:r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Большемуртинского района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  <w:proofErr w:type="gramEnd"/>
    </w:p>
    <w:p w:rsidR="00A8378C" w:rsidRPr="00A8378C" w:rsidRDefault="00A8378C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>Настоящий Порядок определяет последовательность действий по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уведомлению руководителями муниципальных учреждений и муниципальных предприятий (Далее – Муниципальных организаций), в отношении которых администрация </w:t>
      </w:r>
      <w:r w:rsidR="006F44CE">
        <w:rPr>
          <w:rFonts w:ascii="Arial" w:eastAsia="Times New Roman" w:hAnsi="Arial" w:cs="Arial"/>
          <w:bCs/>
          <w:sz w:val="24"/>
          <w:szCs w:val="24"/>
          <w:lang w:eastAsia="ru-RU"/>
        </w:rPr>
        <w:t>Верх-Казанского</w:t>
      </w:r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Большемуртинского района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 осуществляет функции и полномочия учредителя, а также является работодателем,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за исключением руководителей муниципальных учреждений и предприятий, в отношении которых функции и полномочия учредителя и работодателя осуществляют отраслевые (функциональные) органы администрации </w:t>
      </w:r>
      <w:r w:rsidR="006F44CE">
        <w:rPr>
          <w:rFonts w:ascii="Arial" w:eastAsia="Times New Roman" w:hAnsi="Arial" w:cs="Arial"/>
          <w:bCs/>
          <w:sz w:val="24"/>
          <w:szCs w:val="24"/>
          <w:lang w:eastAsia="ru-RU"/>
        </w:rPr>
        <w:t>Верх-Казанского</w:t>
      </w:r>
      <w:r w:rsidR="00A8378C"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Большемуртинского района</w:t>
      </w:r>
      <w:r w:rsidR="006F44C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Красноярского</w:t>
      </w:r>
      <w:proofErr w:type="gramEnd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края, обладающие правами юридического лица,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Порядок).</w:t>
      </w:r>
      <w:bookmarkStart w:id="1" w:name="P50"/>
      <w:bookmarkEnd w:id="1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2. Под конфликтом интересов понимается ситуация, при которой личная заинтересованность (прямая или косвенная) руководителя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которыми руководитель муниципального учреждения,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4. Уведомление подается руководителем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в письменной форме, в срок не позднее одного рабочего дня со дня, когда ему стало известно о возникновении личной заинтересованности, и оформляется по форме согласно приложению 1 к настоящему Порядку. К Уведомлению прилагаются все имеющиеся в распоряжении руководителя материалы, подтверждающие изложенные факты. 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При невозможности сообщить руководителем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пункте 4 настоящего Порядка, по причине, не зависящей от указанного лица, уведомление представляется в срок не позднее одного рабочего дня со дня устранения данной причины.</w:t>
      </w:r>
      <w:bookmarkStart w:id="2" w:name="P52"/>
      <w:bookmarkEnd w:id="2"/>
      <w:proofErr w:type="gramEnd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6. Руководитель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направляет уведомление Главе </w:t>
      </w:r>
      <w:r w:rsidR="006F44CE">
        <w:rPr>
          <w:rFonts w:ascii="Arial" w:hAnsi="Arial" w:cs="Arial"/>
          <w:sz w:val="24"/>
          <w:szCs w:val="24"/>
        </w:rPr>
        <w:t xml:space="preserve">Верх-Казанского </w:t>
      </w:r>
      <w:r w:rsidR="005776FA" w:rsidRPr="005776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, либо лицу, его замещающему.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6F44CE">
        <w:rPr>
          <w:rFonts w:ascii="Arial" w:hAnsi="Arial" w:cs="Arial"/>
          <w:sz w:val="24"/>
          <w:szCs w:val="24"/>
        </w:rPr>
        <w:t>Верх-Казанского</w:t>
      </w:r>
      <w:r w:rsidR="00141A56"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, либо лицо его замещающее, после ознакомления с уведомлением направляет его в комиссию по урегулированию конфликта интересов руководителей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организаций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, в отношении которых администрация </w:t>
      </w:r>
      <w:r w:rsidR="006F44CE">
        <w:rPr>
          <w:rFonts w:ascii="Arial" w:hAnsi="Arial" w:cs="Arial"/>
          <w:sz w:val="24"/>
          <w:szCs w:val="24"/>
        </w:rPr>
        <w:t xml:space="preserve">Верх-Казанского </w:t>
      </w:r>
      <w:r w:rsidR="00141A56"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функции и полномочия учредителя и является работодателем (далее - комиссия). </w:t>
      </w:r>
      <w:proofErr w:type="gramEnd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создается постановлением администрации </w:t>
      </w:r>
      <w:r w:rsidR="006F44CE">
        <w:rPr>
          <w:rFonts w:ascii="Arial" w:hAnsi="Arial" w:cs="Arial"/>
          <w:sz w:val="24"/>
          <w:szCs w:val="24"/>
        </w:rPr>
        <w:t xml:space="preserve">Верх-Казанского </w:t>
      </w:r>
      <w:r w:rsidR="00141A56"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 w:rsidR="00141A5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 состоит</w:t>
      </w:r>
      <w:proofErr w:type="gramEnd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из председателя комиссии, секретаря комиссии и членов комиссии. Число членов комиссии должно быть не менее пяти человек. Председатель и секретарь комиссии также являются ее членами. В состав комиссии могут входить муниципальные служащие администрации </w:t>
      </w:r>
      <w:r w:rsidR="00141A56"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и ее отраслевых структурных подразделений, председатель и депутаты </w:t>
      </w:r>
      <w:r w:rsidR="00141A56"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сельского Совета депутатов</w:t>
      </w:r>
      <w:r w:rsidR="00141A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Заседания комиссии проводятся по мере необходимости. Комиссия правомочна проводить свои заседания и рассматривать на них вопросы при наличии 2/3 от ее состава. Решения комиссии принимаются простым большинством от присутствующих на заседании членов. При равенстве голосов, голос председателя является решающим. 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Решения комиссии оформляются в виде протокола, содержащего в себе мотивированное заключение по результатам рассмотрения уведомления, поданного руководителем муниципальной организации.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7. Уведомление регистрируется в день его поступления в комиссию секретарем комиссии, в соответствующем </w:t>
      </w:r>
      <w:hyperlink r:id="rId6" w:anchor="P159" w:history="1">
        <w:r w:rsidRPr="00A8378C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журнале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регистрации, который ведется по форме согласно приложению 2 к настоящему Порядку (далее - журнал).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Журнал должен быть прошнурован и пронумерован. Запись о количестве листов должна быть заверена на последней странице подписью главы </w:t>
      </w:r>
      <w:r w:rsidR="006F44CE">
        <w:rPr>
          <w:rFonts w:ascii="Arial" w:hAnsi="Arial" w:cs="Arial"/>
          <w:sz w:val="24"/>
          <w:szCs w:val="24"/>
        </w:rPr>
        <w:t xml:space="preserve">Верх-Казанского </w:t>
      </w:r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и скреплена печатью администрации </w:t>
      </w:r>
      <w:r w:rsidR="006F44CE">
        <w:rPr>
          <w:rFonts w:ascii="Arial" w:hAnsi="Arial" w:cs="Arial"/>
          <w:sz w:val="24"/>
          <w:szCs w:val="24"/>
        </w:rPr>
        <w:t xml:space="preserve">Верх-Казанского </w:t>
      </w:r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Копия уведомления с отметкой о регистрации в день регистрации передается лицу, подавшему уведомление, лично либо направляется по почте с уведомлением о вручении.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8. Уведомление подлежит рассмотрению комиссией в течение 10 рабочих дней со дня поступления уведомления в комиссию.</w:t>
      </w:r>
      <w:bookmarkStart w:id="3" w:name="P58"/>
      <w:bookmarkEnd w:id="3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9. Комиссия в течение 10 рабочих дней со дня регистрации уведомления рассматривает его и собранные материалы и по результатам рассмотрения уведомления, поданного руководителем муниципальной организации, подготавливает протокол, содержащий в себе мотивированное заключение. Мотивированное заключение должно содержать: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а) информацию, изложенную в уведомлении, а также анализ приложенных к нему материалов (при их наличии);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б) мотивированный вывод по результатам рассмотрения уведомления, а также рекомендации для принятия главой </w:t>
      </w:r>
      <w:r w:rsidR="006F44CE">
        <w:rPr>
          <w:rFonts w:ascii="Arial" w:hAnsi="Arial" w:cs="Arial"/>
          <w:sz w:val="24"/>
          <w:szCs w:val="24"/>
        </w:rPr>
        <w:t xml:space="preserve">Верх-Казанского </w:t>
      </w:r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лицом, его замещающим) одного из решений в соответствии с </w:t>
      </w:r>
      <w:hyperlink r:id="rId7" w:anchor="P64" w:history="1">
        <w:r w:rsidRPr="00A8378C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пунктом 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>10 настоящего Порядка.</w:t>
      </w:r>
      <w:bookmarkStart w:id="4" w:name="P62"/>
      <w:bookmarkEnd w:id="4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При подготовке мотивированного заключения комиссия проводит собеседование с руководителем муниципальной организации, подавшим уведомление, получает от него пояснения относительно обстоятельств, изложенных в уведомлении.</w:t>
      </w:r>
      <w:bookmarkStart w:id="5" w:name="P63"/>
      <w:bookmarkEnd w:id="5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Уведомление, а также мотивированное заключение (протокол заседания комиссии) в отношении руководителя муниципальной организации, подавшего уведомление, в течение 2 рабочих дней со дня рассмотрения уведомления комиссией представляются главе </w:t>
      </w:r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лицу, его замещающему).</w:t>
      </w:r>
      <w:bookmarkStart w:id="6" w:name="P64"/>
      <w:bookmarkEnd w:id="6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10. Глава </w:t>
      </w:r>
      <w:r w:rsidR="006F44CE">
        <w:rPr>
          <w:rFonts w:ascii="Arial" w:hAnsi="Arial" w:cs="Arial"/>
          <w:sz w:val="24"/>
          <w:szCs w:val="24"/>
        </w:rPr>
        <w:t xml:space="preserve">Верх-Казанского </w:t>
      </w:r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лицо, его замещающее) в течение 5 рабочих дней со дня поступления к нему документов, указанных в </w:t>
      </w:r>
      <w:hyperlink r:id="rId8" w:anchor="P63" w:history="1">
        <w:r w:rsidRPr="00BE6FA6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пункте 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>9 настоящего Порядка, рассматривает их и по результатам их рассмотрения принимает одно из следующих решений, которое оформляется визой на уведомлении и протоколе заседания комиссии: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1) признать, что при исполнении должностных обязанностей руководителем муниципальной организации, представившим уведомление, конфликт интересов отсутствует;</w:t>
      </w:r>
      <w:bookmarkStart w:id="7" w:name="P66"/>
      <w:bookmarkEnd w:id="7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2) признать, что при исполнении должностных обязанностей руководителем муниципальной организации, представившим уведомление, личная заинтересованность приводит или может привести к конфликту интересов;</w:t>
      </w:r>
      <w:bookmarkStart w:id="8" w:name="P67"/>
      <w:bookmarkEnd w:id="8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3) признать, что руководителем муниципальной организации, представившим уведомление, не соблюдались требования об урегулировании конфликта интересов и не предпринимались меры по предотвращению или урегулированию </w:t>
      </w:r>
      <w:hyperlink r:id="rId9" w:history="1">
        <w:r w:rsidRPr="00BE6FA6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конфликта интересов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принятия решения, предусмотренного </w:t>
      </w:r>
      <w:hyperlink r:id="rId10" w:anchor="P66" w:history="1">
        <w:r w:rsidRPr="00A8378C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подпунктом 2 пункта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10 настоящего Порядка, глава </w:t>
      </w:r>
      <w:r w:rsidR="006F44CE">
        <w:rPr>
          <w:rFonts w:ascii="Arial" w:hAnsi="Arial" w:cs="Arial"/>
          <w:sz w:val="24"/>
          <w:szCs w:val="24"/>
        </w:rPr>
        <w:t>Верх-Казанского</w:t>
      </w:r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лицо, его замещающее) в соответствии с законодательством принимает меры по предотвращению или урегулированию конфликта интересов, предусмотренные ст. 11 Федерального закона </w:t>
      </w:r>
      <w:hyperlink r:id="rId11" w:history="1">
        <w:r w:rsidRPr="00BE6FA6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от 25.12.2008 № 273-ФЗ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коррупции».</w:t>
      </w:r>
      <w:proofErr w:type="gramEnd"/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Меры по предотвращению или урегулированию конфликта интересов предусмотренные настоящим пунктом, оформляются в виде распоряжения администрации </w:t>
      </w:r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>Бартатского сельсовета</w:t>
      </w:r>
      <w:r w:rsidR="00BE6FA6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12. В случае принятия решения, предусмотренного </w:t>
      </w:r>
      <w:hyperlink r:id="rId12" w:anchor="P67" w:history="1">
        <w:r w:rsidRPr="00A8378C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подпунктом 3 пункта 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10 настоящего Порядка, </w:t>
      </w:r>
      <w:r w:rsidR="006F44CE">
        <w:rPr>
          <w:rFonts w:ascii="Arial" w:hAnsi="Arial" w:cs="Arial"/>
          <w:sz w:val="24"/>
          <w:szCs w:val="24"/>
        </w:rPr>
        <w:t xml:space="preserve">Верх-Казанского </w:t>
      </w:r>
      <w:r w:rsidR="00BE6FA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лицо, его замещающее) принимает решение о применении к руководителю муниципальной организации ответственности, предусмотренной законодательством. 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применении к руководителю муниципальной организации ответственности, предусмотренной законодательством, оформляется в виде распоряжения администрации </w:t>
      </w:r>
      <w:r w:rsidR="006F44CE">
        <w:rPr>
          <w:rFonts w:ascii="Arial" w:hAnsi="Arial" w:cs="Arial"/>
          <w:sz w:val="24"/>
          <w:szCs w:val="24"/>
        </w:rPr>
        <w:t xml:space="preserve">Верх-Казанского </w:t>
      </w:r>
      <w:r w:rsidR="00BE6FA6"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07596" w:rsidRPr="00A8378C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Решение, принятое главой </w:t>
      </w:r>
      <w:r w:rsidR="006F44CE">
        <w:rPr>
          <w:rFonts w:ascii="Arial" w:hAnsi="Arial" w:cs="Arial"/>
          <w:sz w:val="24"/>
          <w:szCs w:val="24"/>
        </w:rPr>
        <w:t xml:space="preserve">Верх-Казанского </w:t>
      </w:r>
      <w:r w:rsidR="00321333"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лицом, его замещающим) по результатам рассмотрения уведомления (уведомление, протокол заседания комиссии и в случаях предусмотренных пунктами 11 и 12 настоящего Порядка, распоряжение администрации </w:t>
      </w:r>
      <w:r w:rsidR="006F44CE">
        <w:rPr>
          <w:rFonts w:ascii="Arial" w:hAnsi="Arial" w:cs="Arial"/>
          <w:sz w:val="24"/>
          <w:szCs w:val="24"/>
        </w:rPr>
        <w:t>Верх-Казанского</w:t>
      </w:r>
      <w:r w:rsidR="00321333"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, в день его принятия направляется в комиссию.</w:t>
      </w:r>
      <w:proofErr w:type="gramEnd"/>
    </w:p>
    <w:p w:rsidR="00607596" w:rsidRPr="00321333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О принятом главой </w:t>
      </w:r>
      <w:r w:rsidR="006F44CE">
        <w:rPr>
          <w:rFonts w:ascii="Arial" w:hAnsi="Arial" w:cs="Arial"/>
          <w:sz w:val="24"/>
          <w:szCs w:val="24"/>
        </w:rPr>
        <w:t>Верх-Казанского</w:t>
      </w:r>
      <w:r w:rsidR="00321333"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лицом, его замещающим) решении по результатам рассмотрения уведомления, руководитель муниципальной организации, представивший уведомление, письменно уведомляется в течение 2 рабочих дней со дня принятия такого решения.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По запросу руководителя муниципальной организации ему может быть выдана копия решения принятого главой по результатам рассмотрения уведомления (копия уведомления, копия протокола заседания комиссии и в случаях предусмотренных пунктами 11 и 12 настоящего Порядка, копия распоряжения администрации </w:t>
      </w:r>
      <w:r w:rsidR="006F44CE">
        <w:rPr>
          <w:rFonts w:ascii="Arial" w:hAnsi="Arial" w:cs="Arial"/>
          <w:sz w:val="24"/>
          <w:szCs w:val="24"/>
        </w:rPr>
        <w:t xml:space="preserve">Верх-Казанского </w:t>
      </w:r>
      <w:r w:rsidR="00321333"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32133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321333" w:rsidRDefault="00607596" w:rsidP="0032133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14. Руководитель муниципальной организации за несоблюдение требований настоящего Порядка несет ответственность, предусмотренную законодательством Российской Федерации.</w:t>
      </w:r>
    </w:p>
    <w:p w:rsidR="00607596" w:rsidRPr="00321333" w:rsidRDefault="00321333" w:rsidP="0032133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="00607596" w:rsidRPr="00321333">
        <w:rPr>
          <w:rFonts w:ascii="Arial" w:hAnsi="Arial" w:cs="Arial"/>
          <w:sz w:val="24"/>
          <w:szCs w:val="24"/>
        </w:rPr>
        <w:t xml:space="preserve"> 1 к Порядку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52"/>
        <w:gridCol w:w="228"/>
        <w:gridCol w:w="3724"/>
      </w:tblGrid>
      <w:tr w:rsidR="00607596" w:rsidRPr="00321333" w:rsidTr="00607596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Виза главы </w:t>
            </w:r>
            <w:r w:rsidR="006F44CE">
              <w:rPr>
                <w:rFonts w:ascii="Arial" w:hAnsi="Arial" w:cs="Arial"/>
                <w:sz w:val="24"/>
                <w:szCs w:val="24"/>
              </w:rPr>
              <w:t>Верх-Казанского</w:t>
            </w:r>
            <w:r w:rsidR="00321333" w:rsidRPr="003213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принятом решении в соответствии с пунктом 10 Порядка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«___»__________________ 20____ г. 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 ____________________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 (подпись)                  (Ф.И.О.)</w:t>
            </w:r>
          </w:p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Главе </w:t>
            </w:r>
            <w:r w:rsidR="006F44CE">
              <w:rPr>
                <w:rFonts w:ascii="Arial" w:hAnsi="Arial" w:cs="Arial"/>
                <w:sz w:val="24"/>
                <w:szCs w:val="24"/>
              </w:rPr>
              <w:t xml:space="preserve">Верх-Казанского </w:t>
            </w:r>
            <w:r w:rsidR="00321333" w:rsidRPr="003213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сельсовета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________________________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_______________________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Адрес___________________________________________________________________________________________________________________________________________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Тел._________________________________________________________________________________________________________</w:t>
            </w:r>
          </w:p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Должность___________________________________________________________________________________________________</w:t>
            </w:r>
          </w:p>
          <w:p w:rsidR="00607596" w:rsidRPr="00321333" w:rsidRDefault="00607596" w:rsidP="00321333">
            <w:pPr>
              <w:spacing w:after="0" w:line="240" w:lineRule="auto"/>
              <w:ind w:left="4243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07596" w:rsidRPr="00321333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P113"/>
      <w:bookmarkEnd w:id="9"/>
      <w:r w:rsidRPr="00321333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:rsidR="00607596" w:rsidRPr="00321333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</w:p>
    <w:p w:rsidR="00607596" w:rsidRPr="00321333" w:rsidRDefault="00607596" w:rsidP="003213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 xml:space="preserve">Сообщаю о возникновении у меня личной заинтересованности при исполнении должностных  обязанностей,  </w:t>
      </w:r>
      <w:proofErr w:type="gramStart"/>
      <w:r w:rsidRPr="00321333">
        <w:rPr>
          <w:rFonts w:ascii="Arial" w:eastAsia="Times New Roman" w:hAnsi="Arial" w:cs="Arial"/>
          <w:sz w:val="24"/>
          <w:szCs w:val="24"/>
          <w:lang w:eastAsia="ru-RU"/>
        </w:rPr>
        <w:t>которая</w:t>
      </w:r>
      <w:proofErr w:type="gramEnd"/>
      <w:r w:rsidRPr="00321333">
        <w:rPr>
          <w:rFonts w:ascii="Arial" w:eastAsia="Times New Roman" w:hAnsi="Arial" w:cs="Arial"/>
          <w:sz w:val="24"/>
          <w:szCs w:val="24"/>
          <w:lang w:eastAsia="ru-RU"/>
        </w:rPr>
        <w:t xml:space="preserve"> приводит или может привести к конфликту интересов (нужное подчеркнуть).</w:t>
      </w:r>
    </w:p>
    <w:p w:rsidR="00607596" w:rsidRPr="00321333" w:rsidRDefault="00607596" w:rsidP="003213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Обстоятельства,     являющиеся    основанием    возникновения    личной</w:t>
      </w:r>
    </w:p>
    <w:p w:rsidR="00607596" w:rsidRPr="00321333" w:rsidRDefault="00607596" w:rsidP="003213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заинтересованности:______________________________________________________</w:t>
      </w:r>
    </w:p>
    <w:p w:rsidR="00607596" w:rsidRPr="00321333" w:rsidRDefault="00607596" w:rsidP="003213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21333">
        <w:rPr>
          <w:rFonts w:ascii="Arial" w:eastAsia="Times New Roman" w:hAnsi="Arial" w:cs="Arial"/>
          <w:sz w:val="24"/>
          <w:szCs w:val="24"/>
          <w:lang w:eastAsia="ru-RU"/>
        </w:rPr>
        <w:tab/>
        <w:t>Должностные   обязанности,  на  исполнение  которых  влияет  или  может повлиять личная заинтересованность:________________________________________</w:t>
      </w:r>
    </w:p>
    <w:p w:rsidR="00607596" w:rsidRPr="00321333" w:rsidRDefault="00607596" w:rsidP="0032133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Предлагаемые   меры  по  предотвращению  или  урегулированию  конфликта интересов:_______________________________________________________________________</w:t>
      </w:r>
    </w:p>
    <w:p w:rsidR="00607596" w:rsidRPr="00321333" w:rsidRDefault="00607596" w:rsidP="003213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Приложение (если имеется)</w:t>
      </w:r>
    </w:p>
    <w:p w:rsidR="00607596" w:rsidRPr="00321333" w:rsidRDefault="00607596" w:rsidP="003213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«_____» __________ 20__ г.    ___________________________________________</w:t>
      </w:r>
    </w:p>
    <w:p w:rsidR="00607596" w:rsidRPr="00321333" w:rsidRDefault="00607596" w:rsidP="003213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                    (подпись, ФИО лица, предоставившего уведомление)</w:t>
      </w:r>
    </w:p>
    <w:p w:rsidR="00607596" w:rsidRPr="00321333" w:rsidRDefault="00607596" w:rsidP="00321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07596" w:rsidRPr="00321333" w:rsidSect="00321333">
          <w:pgSz w:w="12240" w:h="15840"/>
          <w:pgMar w:top="1134" w:right="851" w:bottom="1134" w:left="1701" w:header="720" w:footer="720" w:gutter="0"/>
          <w:cols w:space="720"/>
        </w:sectPr>
      </w:pPr>
    </w:p>
    <w:p w:rsidR="00607596" w:rsidRDefault="00607596" w:rsidP="00321333">
      <w:pPr>
        <w:spacing w:after="0" w:line="240" w:lineRule="auto"/>
        <w:ind w:firstLine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 к Порядку</w:t>
      </w:r>
    </w:p>
    <w:p w:rsidR="00321333" w:rsidRPr="00321333" w:rsidRDefault="00321333" w:rsidP="00321333">
      <w:pPr>
        <w:spacing w:after="0" w:line="240" w:lineRule="auto"/>
        <w:ind w:firstLine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7596" w:rsidRPr="00321333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P159"/>
      <w:bookmarkEnd w:id="10"/>
      <w:r w:rsidRPr="00321333">
        <w:rPr>
          <w:rFonts w:ascii="Arial" w:eastAsia="Times New Roman" w:hAnsi="Arial" w:cs="Arial"/>
          <w:sz w:val="24"/>
          <w:szCs w:val="24"/>
          <w:lang w:eastAsia="ru-RU"/>
        </w:rPr>
        <w:t>Титульный лист:</w:t>
      </w:r>
    </w:p>
    <w:p w:rsidR="00607596" w:rsidRPr="00321333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Журнал</w:t>
      </w:r>
    </w:p>
    <w:p w:rsidR="00607596" w:rsidRPr="00321333" w:rsidRDefault="00607596" w:rsidP="0032133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регистрации уведомлений </w:t>
      </w:r>
      <w:r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  <w:r w:rsidRPr="00321333">
        <w:rPr>
          <w:rFonts w:ascii="Arial" w:eastAsia="Times New Roman" w:hAnsi="Arial" w:cs="Arial"/>
          <w:sz w:val="24"/>
          <w:szCs w:val="24"/>
          <w:lang w:eastAsia="ru-RU"/>
        </w:rPr>
        <w:t xml:space="preserve"> при исполнении должностных обязанностей руководителей муниципальных организаций</w:t>
      </w:r>
    </w:p>
    <w:p w:rsidR="00607596" w:rsidRPr="00321333" w:rsidRDefault="00607596" w:rsidP="00321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7596" w:rsidRPr="00321333" w:rsidRDefault="00607596" w:rsidP="003213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Начат ______________.</w:t>
      </w:r>
    </w:p>
    <w:p w:rsidR="00607596" w:rsidRPr="00321333" w:rsidRDefault="00607596" w:rsidP="003213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Окончен ____________.</w:t>
      </w:r>
    </w:p>
    <w:p w:rsidR="00607596" w:rsidRPr="00321333" w:rsidRDefault="00607596" w:rsidP="00321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07596" w:rsidRPr="00321333" w:rsidRDefault="00607596" w:rsidP="00321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Последующие листы:</w:t>
      </w:r>
    </w:p>
    <w:p w:rsidR="00607596" w:rsidRPr="00321333" w:rsidRDefault="00607596" w:rsidP="003213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"/>
        <w:gridCol w:w="1708"/>
        <w:gridCol w:w="1875"/>
        <w:gridCol w:w="1880"/>
        <w:gridCol w:w="1760"/>
        <w:gridCol w:w="1957"/>
      </w:tblGrid>
      <w:tr w:rsidR="00607596" w:rsidRPr="00321333" w:rsidTr="0060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инициалы, должность лица, подавшего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инициалы,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Принятое решение по результатам рассмотрения уведомления</w:t>
            </w:r>
          </w:p>
        </w:tc>
      </w:tr>
      <w:tr w:rsidR="00607596" w:rsidRPr="00321333" w:rsidTr="0060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607596" w:rsidRPr="00321333" w:rsidTr="006075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7596" w:rsidRPr="00321333" w:rsidRDefault="00607596" w:rsidP="0032133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607596" w:rsidRDefault="00607596" w:rsidP="003213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07596" w:rsidRDefault="00607596" w:rsidP="00321333">
      <w:pPr>
        <w:spacing w:after="0" w:line="240" w:lineRule="auto"/>
      </w:pPr>
    </w:p>
    <w:p w:rsidR="00B6727C" w:rsidRDefault="00B6727C" w:rsidP="00321333">
      <w:pPr>
        <w:spacing w:after="0" w:line="240" w:lineRule="auto"/>
      </w:pPr>
    </w:p>
    <w:sectPr w:rsidR="00B6727C" w:rsidSect="0032133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596"/>
    <w:rsid w:val="00005DBC"/>
    <w:rsid w:val="00036309"/>
    <w:rsid w:val="00093A6A"/>
    <w:rsid w:val="000D6473"/>
    <w:rsid w:val="00141A56"/>
    <w:rsid w:val="002C067D"/>
    <w:rsid w:val="00321333"/>
    <w:rsid w:val="0046250C"/>
    <w:rsid w:val="005776FA"/>
    <w:rsid w:val="00607596"/>
    <w:rsid w:val="006F44CE"/>
    <w:rsid w:val="00A16D1F"/>
    <w:rsid w:val="00A8378C"/>
    <w:rsid w:val="00B4049F"/>
    <w:rsid w:val="00B6727C"/>
    <w:rsid w:val="00BE2DB3"/>
    <w:rsid w:val="00BE6FA6"/>
    <w:rsid w:val="00EA1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07596"/>
    <w:rPr>
      <w:color w:val="0000FF"/>
      <w:u w:val="single"/>
    </w:rPr>
  </w:style>
  <w:style w:type="paragraph" w:styleId="a4">
    <w:name w:val="No Spacing"/>
    <w:uiPriority w:val="1"/>
    <w:qFormat/>
    <w:rsid w:val="000363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2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1" Type="http://schemas.openxmlformats.org/officeDocument/2006/relationships/hyperlink" Target="http://nla-service.minjust.ru:8080/rnla-links/ws/content/act/9aa48369-618a-4bb4-b4b8-ae15f2b7ebf6.html" TargetMode="External"/><Relationship Id="rId5" Type="http://schemas.openxmlformats.org/officeDocument/2006/relationships/hyperlink" Target="http://nla-service.minjust.ru:8080/rnla-links/ws/content/act/ead16e0f-4770-4a2c-b13b-55e42f696b37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4" Type="http://schemas.openxmlformats.org/officeDocument/2006/relationships/hyperlink" Target="http://nla-service.minjust.ru:8080/rnla-links/ws/content/act/9aa48369-618a-4bb4-b4b8-ae15f2b7ebf6.html" TargetMode="Externa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Василина</cp:lastModifiedBy>
  <cp:revision>10</cp:revision>
  <cp:lastPrinted>2022-08-09T16:40:00Z</cp:lastPrinted>
  <dcterms:created xsi:type="dcterms:W3CDTF">2023-02-01T07:47:00Z</dcterms:created>
  <dcterms:modified xsi:type="dcterms:W3CDTF">2022-08-09T16:40:00Z</dcterms:modified>
</cp:coreProperties>
</file>