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РОССИЙСКАЯ ФЕДЕРАЦИЯ</w:t>
      </w:r>
    </w:p>
    <w:p>
      <w:pPr>
        <w:pStyle w:val="Normal"/>
        <w:jc w:val="center"/>
        <w:rPr>
          <w:b/>
          <w:b/>
          <w:sz w:val="28"/>
          <w:szCs w:val="28"/>
        </w:rPr>
      </w:pPr>
      <w:r>
        <w:rPr>
          <w:b/>
          <w:sz w:val="28"/>
          <w:szCs w:val="28"/>
        </w:rPr>
        <w:t>АДМИНИСТРАЦИЯ  ВЕРХ-КАЗАНСКОГО СЕЛЬСОВЕТА</w:t>
      </w:r>
    </w:p>
    <w:p>
      <w:pPr>
        <w:pStyle w:val="Normal"/>
        <w:jc w:val="center"/>
        <w:rPr>
          <w:b/>
          <w:b/>
          <w:sz w:val="28"/>
          <w:szCs w:val="28"/>
        </w:rPr>
      </w:pPr>
      <w:r>
        <w:rPr>
          <w:b/>
          <w:sz w:val="28"/>
          <w:szCs w:val="28"/>
        </w:rPr>
        <w:t>БОЛЬШЕМУРТИНСКОГО  РАЙОНА</w:t>
      </w:r>
    </w:p>
    <w:p>
      <w:pPr>
        <w:pStyle w:val="Normal"/>
        <w:jc w:val="center"/>
        <w:rPr>
          <w:b/>
          <w:b/>
          <w:sz w:val="28"/>
          <w:szCs w:val="28"/>
        </w:rPr>
      </w:pPr>
      <w:r>
        <w:rPr>
          <w:b/>
          <w:sz w:val="28"/>
          <w:szCs w:val="28"/>
        </w:rPr>
        <w:t>КРАСНОЯРСКОГО  КРАЯ</w:t>
      </w:r>
    </w:p>
    <w:p>
      <w:pPr>
        <w:pStyle w:val="Normal"/>
        <w:jc w:val="center"/>
        <w:rPr>
          <w:b/>
          <w:b/>
          <w:sz w:val="28"/>
          <w:szCs w:val="28"/>
        </w:rPr>
      </w:pPr>
      <w:r>
        <w:rPr>
          <w:b/>
          <w:sz w:val="28"/>
          <w:szCs w:val="28"/>
        </w:rPr>
      </w:r>
    </w:p>
    <w:p>
      <w:pPr>
        <w:pStyle w:val="Normal"/>
        <w:jc w:val="center"/>
        <w:rPr>
          <w:b/>
          <w:b/>
          <w:sz w:val="36"/>
          <w:szCs w:val="36"/>
        </w:rPr>
      </w:pPr>
      <w:r>
        <w:rPr>
          <w:b/>
          <w:sz w:val="36"/>
          <w:szCs w:val="36"/>
        </w:rPr>
        <w:t>ПОСТАНОВЛЕНИЕ</w:t>
      </w:r>
    </w:p>
    <w:p>
      <w:pPr>
        <w:pStyle w:val="Normal"/>
        <w:jc w:val="center"/>
        <w:rPr>
          <w:b/>
          <w:b/>
          <w:sz w:val="36"/>
          <w:szCs w:val="36"/>
        </w:rPr>
      </w:pPr>
      <w:r>
        <w:rPr>
          <w:b/>
          <w:sz w:val="36"/>
          <w:szCs w:val="36"/>
        </w:rPr>
      </w:r>
    </w:p>
    <w:p>
      <w:pPr>
        <w:pStyle w:val="2"/>
        <w:shd w:val="clear" w:color="auto" w:fill="FFFFFF"/>
        <w:spacing w:beforeAutospacing="0" w:before="0" w:afterAutospacing="0" w:after="0"/>
        <w:jc w:val="center"/>
        <w:textAlignment w:val="baseline"/>
        <w:rPr>
          <w:b w:val="false"/>
          <w:b w:val="false"/>
          <w:sz w:val="28"/>
          <w:szCs w:val="28"/>
        </w:rPr>
      </w:pPr>
      <w:r>
        <w:rPr>
          <w:sz w:val="28"/>
          <w:szCs w:val="28"/>
        </w:rPr>
        <w:br/>
      </w:r>
      <w:r>
        <w:rPr>
          <w:b w:val="false"/>
          <w:sz w:val="28"/>
          <w:szCs w:val="28"/>
        </w:rPr>
        <w:t xml:space="preserve">     05 октября  2023 года             с.Верх-Казанка                                   № 39</w:t>
      </w:r>
    </w:p>
    <w:p>
      <w:pPr>
        <w:pStyle w:val="2"/>
        <w:shd w:val="clear" w:color="auto" w:fill="FFFFFF"/>
        <w:spacing w:beforeAutospacing="0" w:before="0" w:afterAutospacing="0" w:after="0"/>
        <w:jc w:val="center"/>
        <w:textAlignment w:val="baseline"/>
        <w:rPr>
          <w:sz w:val="28"/>
          <w:szCs w:val="28"/>
        </w:rPr>
      </w:pPr>
      <w:r>
        <w:rPr>
          <w:sz w:val="28"/>
          <w:szCs w:val="28"/>
        </w:rPr>
      </w:r>
    </w:p>
    <w:p>
      <w:pPr>
        <w:pStyle w:val="2"/>
        <w:shd w:val="clear" w:color="auto" w:fill="FFFFFF"/>
        <w:spacing w:beforeAutospacing="0" w:before="0" w:afterAutospacing="0" w:after="0"/>
        <w:jc w:val="left"/>
        <w:textAlignment w:val="baseline"/>
        <w:rPr>
          <w:b w:val="false"/>
          <w:b w:val="false"/>
          <w:bCs w:val="false"/>
        </w:rPr>
      </w:pPr>
      <w:r>
        <w:rPr>
          <w:b w:val="false"/>
          <w:bCs w:val="false"/>
          <w:sz w:val="28"/>
          <w:szCs w:val="28"/>
        </w:rPr>
        <w:t>Об утверждении порядка реализации полномочий  главного администратора доходов (администратора доходов) бюджета Верх-Казанского сельсовета по взысканию дебиторской задолженности по платежам в бюджет, пеням и штрафам по ним.</w:t>
      </w:r>
    </w:p>
    <w:p>
      <w:pPr>
        <w:pStyle w:val="Formattext"/>
        <w:shd w:val="clear" w:color="auto" w:fill="FFFFFF"/>
        <w:spacing w:beforeAutospacing="0" w:before="0" w:afterAutospacing="0" w:after="0"/>
        <w:jc w:val="center"/>
        <w:textAlignment w:val="baseline"/>
        <w:rPr>
          <w:b/>
          <w:b/>
          <w:sz w:val="28"/>
          <w:szCs w:val="28"/>
        </w:rPr>
      </w:pPr>
      <w:r>
        <w:rPr>
          <w:b/>
          <w:sz w:val="28"/>
          <w:szCs w:val="28"/>
        </w:rPr>
        <w:br/>
      </w:r>
    </w:p>
    <w:p>
      <w:pPr>
        <w:pStyle w:val="Formattext"/>
        <w:shd w:val="clear" w:color="auto" w:fill="FFFFFF"/>
        <w:spacing w:beforeAutospacing="0" w:before="0" w:afterAutospacing="0" w:after="0"/>
        <w:ind w:firstLine="480"/>
        <w:jc w:val="both"/>
        <w:textAlignment w:val="baseline"/>
        <w:rPr>
          <w:sz w:val="28"/>
          <w:szCs w:val="28"/>
        </w:rPr>
      </w:pPr>
      <w:r>
        <w:rPr>
          <w:sz w:val="28"/>
          <w:szCs w:val="28"/>
        </w:rPr>
        <w:t xml:space="preserve">В соответствии со статьей 160.1 Бюджетного кодекса Российской Федерации, Приказом Министерства финансов Российской Федерации от 18.11.2022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w:t>
      </w:r>
      <w:r>
        <w:rPr>
          <w:rFonts w:ascii="Liberation Serif" w:hAnsi="Liberation Serif"/>
          <w:sz w:val="28"/>
          <w:szCs w:val="28"/>
        </w:rPr>
        <w:t>Верх</w:t>
      </w:r>
      <w:r>
        <w:rPr>
          <w:sz w:val="28"/>
          <w:szCs w:val="28"/>
        </w:rPr>
        <w:t>-</w:t>
      </w:r>
      <w:r>
        <w:rPr>
          <w:rFonts w:ascii="Liberation Serif" w:hAnsi="Liberation Serif"/>
          <w:sz w:val="28"/>
          <w:szCs w:val="28"/>
        </w:rPr>
        <w:t>Казанского</w:t>
      </w:r>
      <w:r>
        <w:rPr>
          <w:sz w:val="28"/>
          <w:szCs w:val="28"/>
        </w:rPr>
        <w:t xml:space="preserve"> сельсовета,  </w:t>
      </w:r>
    </w:p>
    <w:p>
      <w:pPr>
        <w:pStyle w:val="Formattext"/>
        <w:shd w:val="clear" w:color="auto" w:fill="FFFFFF"/>
        <w:spacing w:beforeAutospacing="0" w:before="0" w:afterAutospacing="0" w:after="0"/>
        <w:ind w:firstLine="480"/>
        <w:textAlignment w:val="baseline"/>
        <w:rPr>
          <w:b/>
          <w:b/>
          <w:sz w:val="28"/>
          <w:szCs w:val="28"/>
        </w:rPr>
      </w:pPr>
      <w:r>
        <w:rPr>
          <w:sz w:val="28"/>
          <w:szCs w:val="28"/>
        </w:rPr>
        <w:t>ПОСТАНОВЛЯЮ</w:t>
      </w:r>
      <w:r>
        <w:rPr>
          <w:b/>
          <w:sz w:val="28"/>
          <w:szCs w:val="28"/>
        </w:rPr>
        <w:t>:</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r>
    </w:p>
    <w:p>
      <w:pPr>
        <w:pStyle w:val="Formattext"/>
        <w:shd w:val="clear" w:color="auto" w:fill="FFFFFF"/>
        <w:spacing w:beforeAutospacing="0" w:before="0" w:afterAutospacing="0" w:after="0"/>
        <w:ind w:firstLine="480"/>
        <w:jc w:val="both"/>
        <w:textAlignment w:val="baseline"/>
        <w:rPr>
          <w:sz w:val="28"/>
          <w:szCs w:val="28"/>
        </w:rPr>
      </w:pPr>
      <w:r>
        <w:rPr>
          <w:sz w:val="28"/>
          <w:szCs w:val="28"/>
        </w:rPr>
        <w:t xml:space="preserve">1. Утвердить Порядок реализации полномочий главного администратора доходов (администратора доходов) бюджета </w:t>
      </w:r>
      <w:r>
        <w:rPr>
          <w:rFonts w:ascii="Liberation Serif" w:hAnsi="Liberation Serif"/>
          <w:sz w:val="28"/>
          <w:szCs w:val="28"/>
        </w:rPr>
        <w:t>Верх</w:t>
      </w:r>
      <w:r>
        <w:rPr>
          <w:sz w:val="28"/>
          <w:szCs w:val="28"/>
        </w:rPr>
        <w:t>-</w:t>
      </w:r>
      <w:r>
        <w:rPr>
          <w:rFonts w:ascii="Liberation Serif" w:hAnsi="Liberation Serif"/>
          <w:sz w:val="28"/>
          <w:szCs w:val="28"/>
        </w:rPr>
        <w:t xml:space="preserve">Казанского </w:t>
      </w:r>
      <w:r>
        <w:rPr>
          <w:sz w:val="28"/>
          <w:szCs w:val="28"/>
        </w:rPr>
        <w:t xml:space="preserve">сельсовета  по взысканию дебиторской задолженности по платежам в бюджет, пеням и штрафам по ним.  </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 xml:space="preserve">2. Контроль исполнения настоящего постановления оставляю за собой.  </w:t>
      </w:r>
    </w:p>
    <w:p>
      <w:pPr>
        <w:pStyle w:val="Formattext"/>
        <w:shd w:val="clear" w:color="auto" w:fill="FFFFFF"/>
        <w:spacing w:beforeAutospacing="0" w:before="0" w:afterAutospacing="0" w:after="0"/>
        <w:ind w:firstLine="480"/>
        <w:jc w:val="both"/>
        <w:textAlignment w:val="baseline"/>
        <w:rPr>
          <w:sz w:val="28"/>
          <w:szCs w:val="28"/>
        </w:rPr>
      </w:pPr>
      <w:r>
        <w:rPr>
          <w:sz w:val="28"/>
          <w:szCs w:val="28"/>
        </w:rPr>
        <w:t xml:space="preserve">3. Настоящее постановление вступает в силу после его официального опубликования.  </w:t>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t>Глава сельсовета                                                                   М.И.Гадельшин</w:t>
      </w:r>
    </w:p>
    <w:p>
      <w:pPr>
        <w:pStyle w:val="Formattext"/>
        <w:shd w:val="clear" w:color="auto" w:fill="FFFFFF"/>
        <w:tabs>
          <w:tab w:val="clear" w:pos="708"/>
          <w:tab w:val="left" w:pos="8010" w:leader="none"/>
        </w:tabs>
        <w:spacing w:beforeAutospacing="0" w:before="0" w:afterAutospacing="0" w:after="0"/>
        <w:jc w:val="both"/>
        <w:textAlignment w:val="baseline"/>
        <w:rPr>
          <w:sz w:val="28"/>
          <w:szCs w:val="28"/>
        </w:rPr>
      </w:pPr>
      <w:r>
        <w:rPr>
          <w:sz w:val="28"/>
          <w:szCs w:val="28"/>
        </w:rPr>
        <w:t xml:space="preserve">                                                                </w:t>
      </w:r>
      <w:r>
        <w:rPr>
          <w:sz w:val="28"/>
          <w:szCs w:val="28"/>
        </w:rPr>
        <w:tab/>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Formattext"/>
        <w:shd w:val="clear" w:color="auto" w:fill="FFFFFF"/>
        <w:spacing w:beforeAutospacing="0" w:before="0" w:afterAutospacing="0" w:after="0"/>
        <w:jc w:val="both"/>
        <w:textAlignment w:val="baseline"/>
        <w:rPr>
          <w:sz w:val="28"/>
          <w:szCs w:val="28"/>
        </w:rPr>
      </w:pPr>
      <w:r>
        <w:rPr>
          <w:sz w:val="28"/>
          <w:szCs w:val="28"/>
        </w:rPr>
      </w:r>
    </w:p>
    <w:p>
      <w:pPr>
        <w:pStyle w:val="Normal"/>
        <w:tabs>
          <w:tab w:val="clear" w:pos="708"/>
          <w:tab w:val="left" w:pos="3535" w:leader="none"/>
        </w:tabs>
        <w:jc w:val="right"/>
        <w:rPr>
          <w:sz w:val="28"/>
          <w:szCs w:val="28"/>
        </w:rPr>
      </w:pPr>
      <w:r>
        <w:rPr>
          <w:sz w:val="28"/>
          <w:szCs w:val="28"/>
        </w:rPr>
        <w:t>Утвержден</w:t>
      </w:r>
    </w:p>
    <w:p>
      <w:pPr>
        <w:pStyle w:val="Normal"/>
        <w:tabs>
          <w:tab w:val="clear" w:pos="708"/>
          <w:tab w:val="left" w:pos="3535" w:leader="none"/>
        </w:tabs>
        <w:jc w:val="right"/>
        <w:rPr>
          <w:sz w:val="28"/>
          <w:szCs w:val="28"/>
        </w:rPr>
      </w:pPr>
      <w:r>
        <w:rPr>
          <w:sz w:val="28"/>
          <w:szCs w:val="28"/>
        </w:rPr>
        <w:t>постановлением администрации</w:t>
      </w:r>
    </w:p>
    <w:p>
      <w:pPr>
        <w:pStyle w:val="Normal"/>
        <w:tabs>
          <w:tab w:val="clear" w:pos="708"/>
          <w:tab w:val="left" w:pos="3535" w:leader="none"/>
        </w:tabs>
        <w:jc w:val="right"/>
        <w:rPr>
          <w:sz w:val="28"/>
          <w:szCs w:val="28"/>
        </w:rPr>
      </w:pPr>
      <w:r>
        <w:rPr>
          <w:rFonts w:ascii="Liberation Serif" w:hAnsi="Liberation Serif"/>
          <w:sz w:val="28"/>
          <w:szCs w:val="28"/>
        </w:rPr>
        <w:t>Верх</w:t>
      </w:r>
      <w:r>
        <w:rPr>
          <w:sz w:val="28"/>
          <w:szCs w:val="28"/>
        </w:rPr>
        <w:t>-</w:t>
      </w:r>
      <w:r>
        <w:rPr>
          <w:rFonts w:ascii="Liberation Serif" w:hAnsi="Liberation Serif"/>
          <w:sz w:val="28"/>
          <w:szCs w:val="28"/>
        </w:rPr>
        <w:t xml:space="preserve">Казанского </w:t>
      </w:r>
      <w:r>
        <w:rPr>
          <w:sz w:val="28"/>
          <w:szCs w:val="28"/>
        </w:rPr>
        <w:t xml:space="preserve">сельсовета </w:t>
      </w:r>
    </w:p>
    <w:p>
      <w:pPr>
        <w:pStyle w:val="Normal"/>
        <w:tabs>
          <w:tab w:val="clear" w:pos="708"/>
          <w:tab w:val="left" w:pos="3535" w:leader="none"/>
        </w:tabs>
        <w:jc w:val="right"/>
        <w:rPr>
          <w:sz w:val="28"/>
          <w:szCs w:val="28"/>
        </w:rPr>
      </w:pPr>
      <w:r>
        <w:rPr>
          <w:sz w:val="28"/>
          <w:szCs w:val="28"/>
        </w:rPr>
        <w:t>от 05.10.2023 г. № 39</w:t>
      </w:r>
    </w:p>
    <w:p>
      <w:pPr>
        <w:pStyle w:val="Normal"/>
        <w:tabs>
          <w:tab w:val="clear" w:pos="708"/>
          <w:tab w:val="left" w:pos="3535" w:leader="none"/>
        </w:tabs>
        <w:jc w:val="right"/>
        <w:rPr>
          <w:sz w:val="28"/>
          <w:szCs w:val="28"/>
        </w:rPr>
      </w:pPr>
      <w:r>
        <w:rPr>
          <w:sz w:val="28"/>
          <w:szCs w:val="28"/>
        </w:rPr>
      </w:r>
    </w:p>
    <w:p>
      <w:pPr>
        <w:pStyle w:val="Normal"/>
        <w:tabs>
          <w:tab w:val="clear" w:pos="708"/>
          <w:tab w:val="left" w:pos="3535" w:leader="none"/>
        </w:tabs>
        <w:jc w:val="center"/>
        <w:rPr>
          <w:b/>
          <w:b/>
          <w:sz w:val="28"/>
          <w:szCs w:val="28"/>
        </w:rPr>
      </w:pPr>
      <w:r>
        <w:rPr>
          <w:b/>
          <w:sz w:val="28"/>
          <w:szCs w:val="28"/>
        </w:rPr>
        <w:t xml:space="preserve">Порядок </w:t>
      </w:r>
    </w:p>
    <w:p>
      <w:pPr>
        <w:pStyle w:val="2"/>
        <w:shd w:val="clear" w:color="auto" w:fill="FFFFFF"/>
        <w:spacing w:beforeAutospacing="0" w:before="0" w:afterAutospacing="0" w:after="0"/>
        <w:jc w:val="center"/>
        <w:textAlignment w:val="baseline"/>
        <w:rPr>
          <w:sz w:val="28"/>
          <w:szCs w:val="28"/>
        </w:rPr>
      </w:pPr>
      <w:r>
        <w:rPr>
          <w:sz w:val="28"/>
          <w:szCs w:val="28"/>
        </w:rPr>
        <w:t>реализации полномочий  главного администратора  доходов (администратора доходов) бюджета Верх-Казанского сельсовета по взысканию дебиторской задолженности по платежам в бюджет,  пеням и штрафам по ним</w:t>
      </w:r>
    </w:p>
    <w:p>
      <w:pPr>
        <w:pStyle w:val="Normal"/>
        <w:tabs>
          <w:tab w:val="clear" w:pos="708"/>
          <w:tab w:val="left" w:pos="3535" w:leader="none"/>
        </w:tabs>
        <w:rPr>
          <w:sz w:val="28"/>
          <w:szCs w:val="28"/>
        </w:rPr>
      </w:pPr>
      <w:r>
        <w:rPr>
          <w:sz w:val="28"/>
          <w:szCs w:val="28"/>
        </w:rPr>
      </w:r>
    </w:p>
    <w:p>
      <w:pPr>
        <w:pStyle w:val="Normal"/>
        <w:jc w:val="center"/>
        <w:rPr>
          <w:b/>
          <w:b/>
          <w:sz w:val="28"/>
          <w:szCs w:val="28"/>
        </w:rPr>
      </w:pPr>
      <w:r>
        <w:rPr>
          <w:b/>
          <w:sz w:val="28"/>
          <w:szCs w:val="28"/>
        </w:rPr>
        <w:t>Глава 1. ОБЩИЕ ПОЛОЖЕНИЯ</w:t>
      </w:r>
    </w:p>
    <w:p>
      <w:pPr>
        <w:pStyle w:val="Normal"/>
        <w:jc w:val="center"/>
        <w:rPr>
          <w:sz w:val="28"/>
          <w:szCs w:val="28"/>
        </w:rPr>
      </w:pPr>
      <w:r>
        <w:rPr>
          <w:sz w:val="28"/>
          <w:szCs w:val="28"/>
        </w:rPr>
      </w:r>
    </w:p>
    <w:p>
      <w:pPr>
        <w:pStyle w:val="Normal"/>
        <w:jc w:val="both"/>
        <w:rPr>
          <w:sz w:val="28"/>
          <w:szCs w:val="28"/>
        </w:rPr>
      </w:pPr>
      <w:r>
        <w:rPr>
          <w:sz w:val="28"/>
          <w:szCs w:val="28"/>
        </w:rPr>
        <w:t>1.1 Настоящий Порядок разработан в целях реализации комплекса мер, направленных на улучшение качества администрирования доходов 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органами местного самоуправления.</w:t>
      </w:r>
    </w:p>
    <w:p>
      <w:pPr>
        <w:pStyle w:val="Normal"/>
        <w:jc w:val="both"/>
        <w:rPr>
          <w:sz w:val="28"/>
          <w:szCs w:val="28"/>
        </w:rPr>
      </w:pPr>
      <w:r>
        <w:rPr>
          <w:sz w:val="28"/>
          <w:szCs w:val="28"/>
        </w:rPr>
        <w:t>1.2 Порядок устанавливает перечень мероприятий по реализации полномочий, направленных на взыскание дебиторской задолженности по доходам по видам платежей.</w:t>
      </w:r>
    </w:p>
    <w:p>
      <w:pPr>
        <w:pStyle w:val="Style20"/>
        <w:spacing w:lineRule="auto" w:line="240" w:before="0" w:after="0"/>
        <w:jc w:val="both"/>
        <w:rPr>
          <w:color w:val="000000"/>
        </w:rPr>
      </w:pPr>
      <w:r>
        <w:rPr>
          <w:color w:val="000000"/>
        </w:rPr>
        <w:t>1.3 Термины и определения, используемые в настоящем Порядке:</w:t>
      </w:r>
    </w:p>
    <w:p>
      <w:pPr>
        <w:pStyle w:val="Style20"/>
        <w:spacing w:lineRule="auto" w:line="240" w:before="0" w:after="0"/>
        <w:ind w:firstLine="709"/>
        <w:jc w:val="both"/>
        <w:rPr>
          <w:color w:val="000000"/>
        </w:rPr>
      </w:pPr>
      <w:r>
        <w:rPr>
          <w:color w:val="000000"/>
        </w:rPr>
        <w:t xml:space="preserve">- </w:t>
      </w:r>
      <w:r>
        <w:rPr>
          <w:b/>
          <w:color w:val="000000"/>
        </w:rPr>
        <w:t>должник (дебитор)</w:t>
      </w:r>
      <w:r>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pPr>
        <w:pStyle w:val="Style20"/>
        <w:spacing w:lineRule="auto" w:line="240" w:before="0" w:after="0"/>
        <w:ind w:firstLine="709"/>
        <w:jc w:val="both"/>
        <w:rPr>
          <w:color w:val="000000"/>
        </w:rPr>
      </w:pPr>
      <w:r>
        <w:rPr>
          <w:color w:val="000000"/>
        </w:rPr>
        <w:t xml:space="preserve">- </w:t>
      </w:r>
      <w:r>
        <w:rPr>
          <w:b/>
          <w:color w:val="000000"/>
        </w:rPr>
        <w:t>дебиторская задолженность по доходам</w:t>
      </w:r>
      <w:r>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pPr>
        <w:pStyle w:val="Style20"/>
        <w:spacing w:lineRule="auto" w:line="240" w:before="0" w:after="0"/>
        <w:ind w:firstLine="709"/>
        <w:jc w:val="both"/>
        <w:rPr>
          <w:color w:val="000000"/>
        </w:rPr>
      </w:pPr>
      <w:r>
        <w:rPr>
          <w:color w:val="000000"/>
        </w:rPr>
        <w:t xml:space="preserve">- </w:t>
      </w:r>
      <w:r>
        <w:rPr>
          <w:b/>
          <w:color w:val="000000"/>
        </w:rPr>
        <w:t>просроченная дебиторская задолженность</w:t>
      </w:r>
      <w:r>
        <w:rPr>
          <w:color w:val="00000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pPr>
        <w:pStyle w:val="Normal"/>
        <w:jc w:val="both"/>
        <w:rPr>
          <w:sz w:val="28"/>
          <w:szCs w:val="28"/>
        </w:rPr>
      </w:pPr>
      <w:r>
        <w:rPr>
          <w:sz w:val="28"/>
          <w:szCs w:val="28"/>
        </w:rPr>
        <w:t>1.3 Понятия и определения, используемые в настоящем Порядке, понимаются в значении, используемом законодательством Российской Федерации, если иное прямо не оговорено в настоящем Порядке.</w:t>
      </w:r>
    </w:p>
    <w:p>
      <w:pPr>
        <w:pStyle w:val="Style20"/>
        <w:spacing w:lineRule="auto" w:line="240" w:before="0" w:after="0"/>
        <w:jc w:val="both"/>
        <w:rPr>
          <w:color w:val="000000"/>
        </w:rPr>
      </w:pPr>
      <w:r>
        <w:rPr>
          <w:szCs w:val="28"/>
        </w:rPr>
        <w:t xml:space="preserve">1.4 </w:t>
      </w:r>
      <w:r>
        <w:rPr>
          <w:color w:val="000000"/>
        </w:rPr>
        <w:tab/>
        <w:t>Полномочия администратора доходов осуществляется администрацией Верх-Казанского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b/>
          <w:b/>
          <w:sz w:val="28"/>
          <w:szCs w:val="28"/>
        </w:rPr>
      </w:pPr>
      <w:r>
        <w:rPr>
          <w:b/>
          <w:sz w:val="28"/>
          <w:szCs w:val="28"/>
        </w:rPr>
        <w:t>Глава 2. МЕРОПРИЯТИЯ ПО НЕДОПУЩЕНИЮ ОБРАЗОВАНИЯ</w:t>
      </w:r>
    </w:p>
    <w:p>
      <w:pPr>
        <w:pStyle w:val="Normal"/>
        <w:jc w:val="center"/>
        <w:rPr>
          <w:b/>
          <w:b/>
          <w:sz w:val="28"/>
          <w:szCs w:val="28"/>
        </w:rPr>
      </w:pPr>
      <w:r>
        <w:rPr>
          <w:b/>
          <w:sz w:val="28"/>
          <w:szCs w:val="28"/>
        </w:rPr>
        <w:t>ПРОСРОЧЕННОЙ ДЕБИТОРСКОЙ ЗАДОЛЖЕННОСТИ ПО ДОХОДАМ</w:t>
      </w:r>
    </w:p>
    <w:p>
      <w:pPr>
        <w:pStyle w:val="Normal"/>
        <w:jc w:val="center"/>
        <w:rPr>
          <w:b/>
          <w:b/>
          <w:sz w:val="28"/>
          <w:szCs w:val="28"/>
        </w:rPr>
      </w:pPr>
      <w:r>
        <w:rPr>
          <w:b/>
          <w:sz w:val="28"/>
          <w:szCs w:val="28"/>
        </w:rPr>
      </w:r>
    </w:p>
    <w:p>
      <w:pPr>
        <w:pStyle w:val="Style20"/>
        <w:spacing w:lineRule="auto" w:line="240" w:before="0" w:after="0"/>
        <w:ind w:firstLine="709"/>
        <w:jc w:val="both"/>
        <w:rPr>
          <w:color w:val="000000"/>
          <w:szCs w:val="28"/>
        </w:rPr>
      </w:pPr>
      <w:r>
        <w:rPr>
          <w:color w:val="000000"/>
          <w:szCs w:val="28"/>
        </w:rPr>
        <w:t>2.1. Сотрудник администрации, наделенный соответствующими полномочиями:</w:t>
      </w:r>
    </w:p>
    <w:p>
      <w:pPr>
        <w:pStyle w:val="Style20"/>
        <w:spacing w:lineRule="auto" w:line="240" w:before="0" w:after="0"/>
        <w:ind w:firstLine="709"/>
        <w:jc w:val="both"/>
        <w:rPr>
          <w:color w:val="000000"/>
          <w:szCs w:val="28"/>
        </w:rPr>
      </w:pPr>
      <w:r>
        <w:rPr>
          <w:color w:val="000000"/>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Pr>
          <w:szCs w:val="28"/>
        </w:rPr>
        <w:t>администрацией,</w:t>
      </w:r>
      <w:r>
        <w:rPr>
          <w:color w:val="000000"/>
          <w:szCs w:val="28"/>
        </w:rPr>
        <w:t xml:space="preserve"> как за администратором доходов бюджета, в том числе:</w:t>
      </w:r>
    </w:p>
    <w:p>
      <w:pPr>
        <w:pStyle w:val="Style20"/>
        <w:spacing w:lineRule="auto" w:line="240" w:before="0" w:after="0"/>
        <w:ind w:firstLine="709"/>
        <w:jc w:val="both"/>
        <w:rPr>
          <w:color w:val="000000"/>
          <w:szCs w:val="28"/>
        </w:rPr>
      </w:pPr>
      <w:r>
        <w:rPr>
          <w:color w:val="000000"/>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pPr>
        <w:pStyle w:val="Style20"/>
        <w:spacing w:lineRule="auto" w:line="240" w:before="0" w:after="0"/>
        <w:ind w:firstLine="709"/>
        <w:jc w:val="both"/>
        <w:rPr>
          <w:color w:val="000000"/>
          <w:szCs w:val="28"/>
        </w:rPr>
      </w:pPr>
      <w:r>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pPr>
        <w:pStyle w:val="Style20"/>
        <w:spacing w:lineRule="auto" w:line="240" w:before="0" w:after="0"/>
        <w:ind w:firstLine="709"/>
        <w:jc w:val="both"/>
        <w:rPr>
          <w:color w:val="000000"/>
          <w:szCs w:val="28"/>
        </w:rPr>
      </w:pPr>
      <w:r>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pPr>
        <w:pStyle w:val="Style20"/>
        <w:spacing w:lineRule="auto" w:line="240" w:before="0" w:after="0"/>
        <w:ind w:firstLine="709"/>
        <w:jc w:val="both"/>
        <w:rPr>
          <w:color w:val="000000"/>
          <w:szCs w:val="28"/>
        </w:rPr>
      </w:pPr>
      <w:r>
        <w:rPr>
          <w:color w:val="000000"/>
          <w:szCs w:val="28"/>
        </w:rPr>
        <w:t>г) за своевременным начислением неустойки (штрафов, пени);</w:t>
      </w:r>
    </w:p>
    <w:p>
      <w:pPr>
        <w:pStyle w:val="Style20"/>
        <w:spacing w:lineRule="auto" w:line="240" w:before="0" w:after="0"/>
        <w:ind w:firstLine="709"/>
        <w:jc w:val="both"/>
        <w:rPr>
          <w:color w:val="000000"/>
          <w:szCs w:val="28"/>
        </w:rPr>
      </w:pPr>
      <w:r>
        <w:rPr>
          <w:color w:val="000000"/>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pPr>
        <w:pStyle w:val="Style20"/>
        <w:spacing w:lineRule="auto" w:line="240" w:before="0" w:after="0"/>
        <w:ind w:firstLine="709"/>
        <w:jc w:val="both"/>
        <w:rPr>
          <w:color w:val="000000"/>
          <w:szCs w:val="28"/>
        </w:rPr>
      </w:pPr>
      <w:r>
        <w:rPr>
          <w:color w:val="000000"/>
          <w:szCs w:val="2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pPr>
        <w:pStyle w:val="Style20"/>
        <w:spacing w:lineRule="auto" w:line="240" w:before="0" w:after="0"/>
        <w:ind w:firstLine="709"/>
        <w:jc w:val="both"/>
        <w:rPr>
          <w:color w:val="000000"/>
          <w:szCs w:val="28"/>
        </w:rPr>
      </w:pPr>
      <w:r>
        <w:rPr>
          <w:color w:val="000000"/>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pPr>
        <w:pStyle w:val="Style20"/>
        <w:spacing w:lineRule="auto" w:line="240" w:before="0" w:after="0"/>
        <w:ind w:firstLine="709"/>
        <w:jc w:val="both"/>
        <w:rPr>
          <w:color w:val="000000"/>
          <w:szCs w:val="28"/>
        </w:rPr>
      </w:pPr>
      <w:r>
        <w:rPr>
          <w:color w:val="000000"/>
          <w:szCs w:val="28"/>
        </w:rPr>
        <w:t>а) наличия сведений о взыскании с должника денежных средств в рамках исполнительного производства;</w:t>
      </w:r>
    </w:p>
    <w:p>
      <w:pPr>
        <w:pStyle w:val="Style20"/>
        <w:spacing w:lineRule="auto" w:line="240" w:before="0" w:after="0"/>
        <w:ind w:firstLine="709"/>
        <w:jc w:val="both"/>
        <w:rPr>
          <w:color w:val="000000"/>
          <w:szCs w:val="28"/>
        </w:rPr>
      </w:pPr>
      <w:r>
        <w:rPr>
          <w:color w:val="000000"/>
          <w:szCs w:val="28"/>
        </w:rPr>
        <w:t>б) наличия сведений о возбуждении в отношении должника дела о банкротстве;</w:t>
      </w:r>
    </w:p>
    <w:p>
      <w:pPr>
        <w:pStyle w:val="Style20"/>
        <w:spacing w:lineRule="auto" w:line="240" w:before="0" w:after="0"/>
        <w:ind w:firstLine="709"/>
        <w:jc w:val="both"/>
        <w:rPr>
          <w:color w:val="000000"/>
          <w:szCs w:val="28"/>
        </w:rPr>
      </w:pPr>
      <w:r>
        <w:rPr>
          <w:color w:val="000000"/>
          <w:szCs w:val="28"/>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pPr>
        <w:pStyle w:val="Style20"/>
        <w:spacing w:lineRule="auto" w:line="240" w:before="0" w:after="0"/>
        <w:ind w:firstLine="709"/>
        <w:jc w:val="both"/>
        <w:rPr>
          <w:color w:val="000000"/>
          <w:szCs w:val="28"/>
        </w:rPr>
      </w:pPr>
      <w:r>
        <w:rPr>
          <w:color w:val="000000"/>
          <w:szCs w:val="28"/>
        </w:rPr>
        <w:t>5) предлагает Главе Верх-Казанского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pPr>
        <w:pStyle w:val="Normal"/>
        <w:jc w:val="both"/>
        <w:rPr>
          <w:color w:val="000000"/>
          <w:sz w:val="28"/>
          <w:szCs w:val="28"/>
        </w:rPr>
      </w:pPr>
      <w:r>
        <w:rPr>
          <w:color w:val="000000"/>
          <w:sz w:val="28"/>
          <w:szCs w:val="28"/>
        </w:rPr>
        <w:t>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w:t>
      </w:r>
    </w:p>
    <w:p>
      <w:pPr>
        <w:pStyle w:val="Normal"/>
        <w:jc w:val="both"/>
        <w:rPr>
          <w:sz w:val="28"/>
          <w:szCs w:val="28"/>
        </w:rPr>
      </w:pPr>
      <w:r>
        <w:rPr>
          <w:sz w:val="28"/>
          <w:szCs w:val="28"/>
        </w:rPr>
      </w:r>
    </w:p>
    <w:p>
      <w:pPr>
        <w:pStyle w:val="Normal"/>
        <w:jc w:val="center"/>
        <w:rPr>
          <w:b/>
          <w:b/>
          <w:sz w:val="28"/>
          <w:szCs w:val="28"/>
        </w:rPr>
      </w:pPr>
      <w:r>
        <w:rPr>
          <w:b/>
          <w:sz w:val="28"/>
          <w:szCs w:val="28"/>
        </w:rPr>
        <w:t>Глава 3. МЕРОПРИЯТИЯ ПО УРЕГУЛИРОВАНИЮ ДЕБИТОРСКОЙ</w:t>
      </w:r>
    </w:p>
    <w:p>
      <w:pPr>
        <w:pStyle w:val="Normal"/>
        <w:jc w:val="center"/>
        <w:rPr>
          <w:b/>
          <w:b/>
          <w:sz w:val="28"/>
          <w:szCs w:val="28"/>
        </w:rPr>
      </w:pPr>
      <w:r>
        <w:rPr>
          <w:b/>
          <w:sz w:val="28"/>
          <w:szCs w:val="28"/>
        </w:rPr>
        <w:t>ЗАДОЛЖЕННОСТИ ПО ДОХОДАМ В ДОСУДЕБНОМ ПОРЯДКЕ</w:t>
      </w:r>
    </w:p>
    <w:p>
      <w:pPr>
        <w:pStyle w:val="Normal"/>
        <w:jc w:val="center"/>
        <w:rPr>
          <w:sz w:val="28"/>
          <w:szCs w:val="28"/>
        </w:rPr>
      </w:pPr>
      <w:r>
        <w:rPr>
          <w:sz w:val="28"/>
          <w:szCs w:val="28"/>
        </w:rPr>
      </w:r>
    </w:p>
    <w:p>
      <w:pPr>
        <w:pStyle w:val="Normal"/>
        <w:jc w:val="both"/>
        <w:rPr>
          <w:sz w:val="28"/>
          <w:szCs w:val="28"/>
        </w:rPr>
      </w:pPr>
      <w:r>
        <w:rPr>
          <w:sz w:val="28"/>
          <w:szCs w:val="28"/>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pPr>
        <w:pStyle w:val="Normal"/>
        <w:jc w:val="both"/>
        <w:rPr>
          <w:sz w:val="28"/>
          <w:szCs w:val="28"/>
        </w:rPr>
      </w:pPr>
      <w:r>
        <w:rPr>
          <w:sz w:val="28"/>
          <w:szCs w:val="28"/>
        </w:rPr>
        <w:t xml:space="preserve">    </w:t>
      </w:r>
      <w:r>
        <w:rPr>
          <w:sz w:val="28"/>
          <w:szCs w:val="28"/>
        </w:rPr>
        <w:t>1)  направление требование должнику о погашении задолженности;</w:t>
      </w:r>
    </w:p>
    <w:p>
      <w:pPr>
        <w:pStyle w:val="Normal"/>
        <w:jc w:val="both"/>
        <w:rPr>
          <w:sz w:val="28"/>
          <w:szCs w:val="28"/>
        </w:rPr>
      </w:pPr>
      <w:r>
        <w:rPr>
          <w:sz w:val="28"/>
          <w:szCs w:val="28"/>
        </w:rPr>
        <w:t xml:space="preserve">    </w:t>
      </w:r>
      <w:r>
        <w:rPr>
          <w:sz w:val="28"/>
          <w:szCs w:val="28"/>
        </w:rPr>
        <w:t>2) направление претензии должнику о погашении задолженности в досудебном порядке;</w:t>
      </w:r>
    </w:p>
    <w:p>
      <w:pPr>
        <w:pStyle w:val="Normal"/>
        <w:jc w:val="both"/>
        <w:rPr>
          <w:sz w:val="28"/>
          <w:szCs w:val="28"/>
        </w:rPr>
      </w:pPr>
      <w:r>
        <w:rPr>
          <w:sz w:val="28"/>
          <w:szCs w:val="28"/>
        </w:rPr>
        <w:t xml:space="preserve">    </w:t>
      </w:r>
      <w:r>
        <w:rPr>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pPr>
        <w:pStyle w:val="Normal"/>
        <w:jc w:val="both"/>
        <w:rPr>
          <w:sz w:val="28"/>
          <w:szCs w:val="28"/>
        </w:rPr>
      </w:pPr>
      <w:r>
        <w:rPr>
          <w:sz w:val="28"/>
          <w:szCs w:val="28"/>
        </w:rPr>
        <w:t xml:space="preserve">    </w:t>
      </w:r>
      <w:r>
        <w:rPr>
          <w:sz w:val="28"/>
          <w:szCs w:val="28"/>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w:t>
      </w:r>
      <w:r>
        <w:rPr>
          <w:rFonts w:ascii="Liberation Serif" w:hAnsi="Liberation Serif"/>
          <w:sz w:val="28"/>
          <w:szCs w:val="28"/>
        </w:rPr>
        <w:t>Верх</w:t>
      </w:r>
      <w:r>
        <w:rPr>
          <w:sz w:val="28"/>
          <w:szCs w:val="28"/>
        </w:rPr>
        <w:t>-</w:t>
      </w:r>
      <w:r>
        <w:rPr>
          <w:rFonts w:ascii="Liberation Serif" w:hAnsi="Liberation Serif"/>
          <w:sz w:val="28"/>
          <w:szCs w:val="28"/>
        </w:rPr>
        <w:t xml:space="preserve">Казанского </w:t>
      </w:r>
      <w:r>
        <w:rPr>
          <w:sz w:val="28"/>
          <w:szCs w:val="28"/>
        </w:rPr>
        <w:t>сельсовета по денежным обязательствам, уведомлений о наличии задолженности по обязательным платежам или о задолженности по денежным обязательствам перед сельским образованием при предъявлении (объединении) требований в деле о банкротстве и в процедурах, применяемых в деле о банкротстве.</w:t>
      </w:r>
    </w:p>
    <w:p>
      <w:pPr>
        <w:pStyle w:val="Normal"/>
        <w:jc w:val="both"/>
        <w:rPr>
          <w:sz w:val="28"/>
          <w:szCs w:val="28"/>
        </w:rPr>
      </w:pPr>
      <w:r>
        <w:rPr>
          <w:sz w:val="28"/>
          <w:szCs w:val="28"/>
        </w:rPr>
        <w:t>3.2 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pPr>
        <w:pStyle w:val="Normal"/>
        <w:jc w:val="both"/>
        <w:rPr>
          <w:sz w:val="28"/>
          <w:szCs w:val="28"/>
        </w:rPr>
      </w:pPr>
      <w:r>
        <w:rPr>
          <w:sz w:val="28"/>
          <w:szCs w:val="28"/>
        </w:rPr>
        <w:t xml:space="preserve">    </w:t>
      </w:r>
      <w:r>
        <w:rPr>
          <w:sz w:val="28"/>
          <w:szCs w:val="28"/>
        </w:rPr>
        <w:t>1) производится расчет задолженности;</w:t>
      </w:r>
    </w:p>
    <w:p>
      <w:pPr>
        <w:pStyle w:val="Normal"/>
        <w:jc w:val="both"/>
        <w:rPr>
          <w:sz w:val="28"/>
          <w:szCs w:val="28"/>
        </w:rPr>
      </w:pPr>
      <w:r>
        <w:rPr>
          <w:sz w:val="28"/>
          <w:szCs w:val="28"/>
        </w:rPr>
        <w:t xml:space="preserve">    </w:t>
      </w:r>
      <w:r>
        <w:rPr>
          <w:sz w:val="28"/>
          <w:szCs w:val="28"/>
        </w:rPr>
        <w:t>2) должнику направляется требование (претензия) с приложением расчета задолженности о её погашении в семидневный срок со дня его получения (ст. 314 ГК РФ).</w:t>
      </w:r>
    </w:p>
    <w:p>
      <w:pPr>
        <w:pStyle w:val="Normal"/>
        <w:jc w:val="both"/>
        <w:rPr>
          <w:sz w:val="28"/>
          <w:szCs w:val="28"/>
        </w:rPr>
      </w:pPr>
      <w:r>
        <w:rPr>
          <w:sz w:val="28"/>
          <w:szCs w:val="28"/>
        </w:rPr>
        <w:t>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pPr>
        <w:pStyle w:val="Normal"/>
        <w:jc w:val="both"/>
        <w:rPr>
          <w:sz w:val="28"/>
          <w:szCs w:val="28"/>
        </w:rPr>
      </w:pPr>
      <w:r>
        <w:rPr>
          <w:sz w:val="28"/>
          <w:szCs w:val="28"/>
        </w:rPr>
        <w:t>3.4 В требовании (претензии) указываются:</w:t>
      </w:r>
    </w:p>
    <w:p>
      <w:pPr>
        <w:pStyle w:val="Normal"/>
        <w:jc w:val="both"/>
        <w:rPr>
          <w:sz w:val="28"/>
          <w:szCs w:val="28"/>
        </w:rPr>
      </w:pPr>
      <w:r>
        <w:rPr>
          <w:sz w:val="28"/>
          <w:szCs w:val="28"/>
        </w:rPr>
        <w:t xml:space="preserve">    </w:t>
      </w:r>
      <w:r>
        <w:rPr>
          <w:sz w:val="28"/>
          <w:szCs w:val="28"/>
        </w:rPr>
        <w:t>1) наименование должника;</w:t>
      </w:r>
    </w:p>
    <w:p>
      <w:pPr>
        <w:pStyle w:val="Normal"/>
        <w:jc w:val="both"/>
        <w:rPr>
          <w:sz w:val="28"/>
          <w:szCs w:val="28"/>
        </w:rPr>
      </w:pPr>
      <w:r>
        <w:rPr>
          <w:sz w:val="28"/>
          <w:szCs w:val="28"/>
        </w:rPr>
        <w:t xml:space="preserve">    </w:t>
      </w:r>
      <w:r>
        <w:rPr>
          <w:sz w:val="28"/>
          <w:szCs w:val="28"/>
        </w:rPr>
        <w:t>2) наименование и реквизиты документа, являющегося основанием для начисления суммы, подлежащей уплате должником;</w:t>
      </w:r>
    </w:p>
    <w:p>
      <w:pPr>
        <w:pStyle w:val="Normal"/>
        <w:jc w:val="both"/>
        <w:rPr>
          <w:sz w:val="28"/>
          <w:szCs w:val="28"/>
        </w:rPr>
      </w:pPr>
      <w:r>
        <w:rPr>
          <w:sz w:val="28"/>
          <w:szCs w:val="28"/>
        </w:rPr>
        <w:t xml:space="preserve">    </w:t>
      </w:r>
      <w:r>
        <w:rPr>
          <w:sz w:val="28"/>
          <w:szCs w:val="28"/>
        </w:rPr>
        <w:t>3) период образования просрочки внесения платы;</w:t>
      </w:r>
    </w:p>
    <w:p>
      <w:pPr>
        <w:pStyle w:val="Normal"/>
        <w:jc w:val="both"/>
        <w:rPr>
          <w:sz w:val="28"/>
          <w:szCs w:val="28"/>
        </w:rPr>
      </w:pPr>
      <w:r>
        <w:rPr>
          <w:sz w:val="28"/>
          <w:szCs w:val="28"/>
        </w:rPr>
        <w:t xml:space="preserve">    </w:t>
      </w:r>
      <w:r>
        <w:rPr>
          <w:sz w:val="28"/>
          <w:szCs w:val="28"/>
        </w:rPr>
        <w:t>4) сумма просроченной дебиторской задолженности по платежам, пени;</w:t>
      </w:r>
    </w:p>
    <w:p>
      <w:pPr>
        <w:pStyle w:val="Normal"/>
        <w:jc w:val="both"/>
        <w:rPr>
          <w:sz w:val="28"/>
          <w:szCs w:val="28"/>
        </w:rPr>
      </w:pPr>
      <w:r>
        <w:rPr>
          <w:sz w:val="28"/>
          <w:szCs w:val="28"/>
        </w:rPr>
        <w:t xml:space="preserve">    </w:t>
      </w:r>
      <w:r>
        <w:rPr>
          <w:sz w:val="28"/>
          <w:szCs w:val="28"/>
        </w:rPr>
        <w:t>5) сумма штрафных санкций (при их наличии);</w:t>
      </w:r>
    </w:p>
    <w:p>
      <w:pPr>
        <w:pStyle w:val="Normal"/>
        <w:jc w:val="both"/>
        <w:rPr>
          <w:sz w:val="28"/>
          <w:szCs w:val="28"/>
        </w:rPr>
      </w:pPr>
      <w:r>
        <w:rPr>
          <w:sz w:val="28"/>
          <w:szCs w:val="28"/>
        </w:rPr>
        <w:t xml:space="preserve">    </w:t>
      </w:r>
      <w:r>
        <w:rPr>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pPr>
        <w:pStyle w:val="Normal"/>
        <w:jc w:val="both"/>
        <w:rPr>
          <w:sz w:val="28"/>
          <w:szCs w:val="28"/>
        </w:rPr>
      </w:pPr>
      <w:r>
        <w:rPr>
          <w:sz w:val="28"/>
          <w:szCs w:val="28"/>
        </w:rPr>
        <w:t xml:space="preserve">    </w:t>
      </w:r>
      <w:r>
        <w:rPr>
          <w:sz w:val="28"/>
          <w:szCs w:val="28"/>
        </w:rPr>
        <w:t>7) реквизиты для перечисления просроченной дебиторской задолженности;</w:t>
      </w:r>
    </w:p>
    <w:p>
      <w:pPr>
        <w:pStyle w:val="Normal"/>
        <w:jc w:val="both"/>
        <w:rPr>
          <w:sz w:val="28"/>
          <w:szCs w:val="28"/>
        </w:rPr>
      </w:pPr>
      <w:r>
        <w:rPr>
          <w:sz w:val="28"/>
          <w:szCs w:val="28"/>
        </w:rPr>
        <w:t xml:space="preserve">    </w:t>
      </w:r>
      <w:r>
        <w:rPr>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p>
      <w:pPr>
        <w:pStyle w:val="Normal"/>
        <w:jc w:val="both"/>
        <w:rPr>
          <w:sz w:val="28"/>
          <w:szCs w:val="28"/>
        </w:rPr>
      </w:pPr>
      <w:r>
        <w:rPr>
          <w:sz w:val="28"/>
          <w:szCs w:val="28"/>
        </w:rPr>
        <w:t xml:space="preserve">     </w:t>
      </w:r>
      <w:r>
        <w:rPr>
          <w:sz w:val="28"/>
          <w:szCs w:val="28"/>
        </w:rPr>
        <w:t>Требование (претензия) подписывается Главой сельсовета. При добровольном исполнении обязательств в срок, указанный в требовании (претензии), претензионная работа в отношении должника прекращается.</w:t>
      </w:r>
    </w:p>
    <w:p>
      <w:pPr>
        <w:pStyle w:val="Normal"/>
        <w:jc w:val="both"/>
        <w:rPr>
          <w:sz w:val="28"/>
          <w:szCs w:val="28"/>
        </w:rPr>
      </w:pPr>
      <w:r>
        <w:rPr>
          <w:sz w:val="28"/>
          <w:szCs w:val="28"/>
        </w:rPr>
        <w:t>3.5 В случае непогашения должником в полном объеме просроченной дебиторской задолженности по истечении установленного в требовании (претензии) срока сотрудник Администрации, наделенный соответствующими полномочиями, в течение 10 календарных дней подготавливаются следующие документы для подачи искового заявления в суд:</w:t>
      </w:r>
    </w:p>
    <w:p>
      <w:pPr>
        <w:pStyle w:val="Normal"/>
        <w:jc w:val="both"/>
        <w:rPr>
          <w:sz w:val="28"/>
          <w:szCs w:val="28"/>
        </w:rPr>
      </w:pPr>
      <w:r>
        <w:rPr>
          <w:sz w:val="28"/>
          <w:szCs w:val="28"/>
        </w:rPr>
        <w:t xml:space="preserve">     </w:t>
      </w:r>
      <w:r>
        <w:rPr>
          <w:sz w:val="28"/>
          <w:szCs w:val="28"/>
        </w:rPr>
        <w:t>1) копии документов, являющиеся основанием для начисления сумм, подлежащих уплате должником, со всеми приложениями к ним;</w:t>
      </w:r>
    </w:p>
    <w:p>
      <w:pPr>
        <w:pStyle w:val="Normal"/>
        <w:jc w:val="both"/>
        <w:rPr>
          <w:sz w:val="28"/>
          <w:szCs w:val="28"/>
        </w:rPr>
      </w:pPr>
      <w:r>
        <w:rPr>
          <w:sz w:val="28"/>
          <w:szCs w:val="28"/>
        </w:rPr>
        <w:t xml:space="preserve">    </w:t>
      </w:r>
      <w:r>
        <w:rPr>
          <w:sz w:val="28"/>
          <w:szCs w:val="28"/>
        </w:rPr>
        <w:t>2) копии учредительных документов (для юридических лиц);</w:t>
      </w:r>
    </w:p>
    <w:p>
      <w:pPr>
        <w:pStyle w:val="Normal"/>
        <w:jc w:val="both"/>
        <w:rPr>
          <w:sz w:val="28"/>
          <w:szCs w:val="28"/>
        </w:rPr>
      </w:pPr>
      <w:r>
        <w:rPr>
          <w:sz w:val="28"/>
          <w:szCs w:val="28"/>
        </w:rPr>
        <w:t xml:space="preserve">    </w:t>
      </w:r>
      <w:r>
        <w:rPr>
          <w:sz w:val="28"/>
          <w:szCs w:val="28"/>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pPr>
        <w:pStyle w:val="Normal"/>
        <w:jc w:val="both"/>
        <w:rPr>
          <w:sz w:val="28"/>
          <w:szCs w:val="28"/>
        </w:rPr>
      </w:pPr>
      <w:r>
        <w:rPr>
          <w:sz w:val="28"/>
          <w:szCs w:val="28"/>
        </w:rPr>
        <w:t xml:space="preserve">    </w:t>
      </w:r>
      <w:r>
        <w:rPr>
          <w:sz w:val="28"/>
          <w:szCs w:val="28"/>
        </w:rPr>
        <w:t>4) расчет платы с указанием сумм основного долга, пени, штрафных санкций;</w:t>
      </w:r>
    </w:p>
    <w:p>
      <w:pPr>
        <w:pStyle w:val="Normal"/>
        <w:jc w:val="both"/>
        <w:rPr>
          <w:sz w:val="28"/>
          <w:szCs w:val="28"/>
        </w:rPr>
      </w:pPr>
      <w:r>
        <w:rPr>
          <w:sz w:val="28"/>
          <w:szCs w:val="28"/>
        </w:rPr>
        <w:t xml:space="preserve">    </w:t>
      </w:r>
      <w:r>
        <w:rPr>
          <w:sz w:val="28"/>
          <w:szCs w:val="28"/>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pPr>
        <w:pStyle w:val="Normal"/>
        <w:jc w:val="both"/>
        <w:rPr>
          <w:sz w:val="28"/>
          <w:szCs w:val="28"/>
        </w:rPr>
      </w:pPr>
      <w:r>
        <w:rPr>
          <w:sz w:val="28"/>
          <w:szCs w:val="28"/>
        </w:rPr>
        <w:t>3.6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подпунктах 3.3-3.4 настоящего Порядка.</w:t>
      </w:r>
    </w:p>
    <w:p>
      <w:pPr>
        <w:pStyle w:val="Normal"/>
        <w:jc w:val="both"/>
        <w:rPr>
          <w:sz w:val="28"/>
          <w:szCs w:val="28"/>
        </w:rPr>
      </w:pPr>
      <w:r>
        <w:rPr>
          <w:sz w:val="28"/>
          <w:szCs w:val="28"/>
        </w:rPr>
      </w:r>
    </w:p>
    <w:p>
      <w:pPr>
        <w:pStyle w:val="Normal"/>
        <w:jc w:val="center"/>
        <w:rPr>
          <w:b/>
          <w:b/>
          <w:sz w:val="28"/>
          <w:szCs w:val="28"/>
        </w:rPr>
      </w:pPr>
      <w:r>
        <w:rPr>
          <w:b/>
          <w:sz w:val="28"/>
          <w:szCs w:val="28"/>
        </w:rPr>
        <w:t>Глава 4. МЕРОПРИЯТИЯ ПО ПРИНУДИТЕЛЬНОМУ ВЗЫСКАНИЮ</w:t>
      </w:r>
    </w:p>
    <w:p>
      <w:pPr>
        <w:pStyle w:val="Normal"/>
        <w:jc w:val="center"/>
        <w:rPr>
          <w:b/>
          <w:b/>
          <w:sz w:val="28"/>
          <w:szCs w:val="28"/>
        </w:rPr>
      </w:pPr>
      <w:r>
        <w:rPr>
          <w:b/>
          <w:sz w:val="28"/>
          <w:szCs w:val="28"/>
        </w:rPr>
        <w:t>ДЕБИТОРСКОЙ ЗАДОЛЖЕННОСТИ ПО ДОХОДАМ</w:t>
      </w:r>
    </w:p>
    <w:p>
      <w:pPr>
        <w:pStyle w:val="Normal"/>
        <w:jc w:val="center"/>
        <w:rPr>
          <w:b/>
          <w:b/>
          <w:sz w:val="28"/>
          <w:szCs w:val="28"/>
        </w:rPr>
      </w:pPr>
      <w:r>
        <w:rPr>
          <w:b/>
          <w:sz w:val="28"/>
          <w:szCs w:val="28"/>
        </w:rPr>
      </w:r>
    </w:p>
    <w:p>
      <w:pPr>
        <w:pStyle w:val="Style20"/>
        <w:spacing w:lineRule="auto" w:line="240" w:before="0" w:after="0"/>
        <w:ind w:firstLine="709"/>
        <w:jc w:val="both"/>
        <w:rPr>
          <w:color w:val="000000"/>
          <w:szCs w:val="28"/>
        </w:rPr>
      </w:pPr>
      <w:r>
        <w:rPr>
          <w:color w:val="000000"/>
          <w:szCs w:val="28"/>
        </w:rPr>
        <w:t>4.1. При отсутствии добровольного исполнения претензии/требования должником, в установленный пунктом 3.5 настоящего Порядка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pPr>
        <w:pStyle w:val="Style20"/>
        <w:spacing w:lineRule="auto" w:line="240" w:before="0" w:after="0"/>
        <w:ind w:firstLine="709"/>
        <w:jc w:val="both"/>
        <w:rPr>
          <w:color w:val="000000"/>
          <w:szCs w:val="28"/>
        </w:rPr>
      </w:pPr>
      <w:r>
        <w:rPr>
          <w:color w:val="000000"/>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pPr>
        <w:pStyle w:val="Style20"/>
        <w:spacing w:lineRule="auto" w:line="240" w:before="0" w:after="0"/>
        <w:ind w:firstLine="709"/>
        <w:jc w:val="both"/>
        <w:rPr>
          <w:color w:val="000000"/>
          <w:szCs w:val="28"/>
        </w:rPr>
      </w:pPr>
      <w:r>
        <w:rPr>
          <w:color w:val="000000"/>
          <w:szCs w:val="28"/>
        </w:rPr>
        <w:t>4.3. Сотрудник администрации, наделенный соответствующими полномочиями, в течении 10 календарных дней</w:t>
      </w:r>
      <w:r>
        <w:rPr>
          <w:i/>
          <w:color w:val="000000"/>
          <w:szCs w:val="28"/>
        </w:rPr>
        <w:t>,</w:t>
      </w:r>
      <w:r>
        <w:rPr>
          <w:color w:val="000000"/>
          <w:szCs w:val="28"/>
        </w:rPr>
        <w:t xml:space="preserve"> после истечения срока, установленного для добровольного исполнения претензии/требования пунктом 3.5 настоящего Порядка, подготавливает следующие документы для подачи искового заявления в суд:</w:t>
      </w:r>
    </w:p>
    <w:p>
      <w:pPr>
        <w:pStyle w:val="Style20"/>
        <w:spacing w:lineRule="auto" w:line="240" w:before="0" w:after="0"/>
        <w:ind w:firstLine="709"/>
        <w:jc w:val="both"/>
        <w:rPr>
          <w:color w:val="000000"/>
          <w:szCs w:val="28"/>
        </w:rPr>
      </w:pPr>
      <w:r>
        <w:rPr>
          <w:color w:val="000000"/>
          <w:szCs w:val="28"/>
        </w:rPr>
        <w:t>1) копии документов, являющиеся основанием для начисления сумм, подлежащих уплате должником, со всеми приложениями к ним;</w:t>
      </w:r>
    </w:p>
    <w:p>
      <w:pPr>
        <w:pStyle w:val="Style20"/>
        <w:spacing w:lineRule="auto" w:line="240" w:before="0" w:after="0"/>
        <w:ind w:firstLine="709"/>
        <w:jc w:val="both"/>
        <w:rPr/>
      </w:pPr>
      <w:r>
        <w:rPr>
          <w:color w:val="000000"/>
          <w:szCs w:val="28"/>
        </w:rPr>
        <w:t>2) копии учредительных документов (для юридических лиц);</w:t>
      </w:r>
    </w:p>
    <w:p>
      <w:pPr>
        <w:pStyle w:val="Style20"/>
        <w:spacing w:lineRule="auto" w:line="240" w:before="0" w:after="0"/>
        <w:ind w:firstLine="709"/>
        <w:jc w:val="both"/>
        <w:rPr>
          <w:color w:val="000000"/>
          <w:szCs w:val="28"/>
        </w:rPr>
      </w:pPr>
      <w:r>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pPr>
        <w:pStyle w:val="Style20"/>
        <w:spacing w:lineRule="auto" w:line="240" w:before="0" w:after="0"/>
        <w:ind w:firstLine="709"/>
        <w:jc w:val="both"/>
        <w:rPr>
          <w:color w:val="000000"/>
          <w:szCs w:val="28"/>
        </w:rPr>
      </w:pPr>
      <w:r>
        <w:rPr>
          <w:color w:val="000000"/>
          <w:szCs w:val="28"/>
        </w:rPr>
        <w:t>4) расчет платы с указанием сумм основного долга, пени, штрафных санкций;</w:t>
      </w:r>
    </w:p>
    <w:p>
      <w:pPr>
        <w:pStyle w:val="Style20"/>
        <w:spacing w:lineRule="auto" w:line="240" w:before="0" w:after="0"/>
        <w:ind w:firstLine="709"/>
        <w:jc w:val="both"/>
        <w:rPr>
          <w:color w:val="000000"/>
          <w:szCs w:val="28"/>
        </w:rPr>
      </w:pPr>
      <w:r>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pPr>
        <w:pStyle w:val="Style20"/>
        <w:spacing w:lineRule="auto" w:line="240" w:before="0" w:after="0"/>
        <w:ind w:firstLine="709"/>
        <w:jc w:val="both"/>
        <w:rPr>
          <w:color w:val="000000"/>
          <w:szCs w:val="28"/>
        </w:rPr>
      </w:pPr>
      <w:r>
        <w:rPr>
          <w:color w:val="000000"/>
          <w:szCs w:val="28"/>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pPr>
        <w:pStyle w:val="Style20"/>
        <w:spacing w:lineRule="auto" w:line="240" w:before="0" w:after="0"/>
        <w:ind w:firstLine="709"/>
        <w:jc w:val="both"/>
        <w:rPr>
          <w:color w:val="000000"/>
          <w:szCs w:val="28"/>
        </w:rPr>
      </w:pPr>
      <w:r>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комиссий Верх-Казанского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pPr>
        <w:pStyle w:val="Style20"/>
        <w:spacing w:lineRule="auto" w:line="240" w:before="0" w:after="0"/>
        <w:ind w:firstLine="709"/>
        <w:jc w:val="both"/>
        <w:rPr>
          <w:color w:val="000000"/>
          <w:szCs w:val="28"/>
        </w:rPr>
      </w:pPr>
      <w:r>
        <w:rPr>
          <w:color w:val="000000"/>
          <w:szCs w:val="2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pPr>
        <w:pStyle w:val="Style20"/>
        <w:spacing w:lineRule="auto" w:line="240" w:before="0" w:after="0"/>
        <w:ind w:firstLine="709"/>
        <w:jc w:val="both"/>
        <w:rPr>
          <w:color w:val="000000"/>
          <w:szCs w:val="28"/>
        </w:rPr>
      </w:pPr>
      <w:r>
        <w:rPr>
          <w:color w:val="000000"/>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pPr>
        <w:pStyle w:val="Style20"/>
        <w:spacing w:lineRule="auto" w:line="240" w:before="0" w:after="0"/>
        <w:ind w:firstLine="709"/>
        <w:jc w:val="both"/>
        <w:rPr>
          <w:color w:val="000000"/>
          <w:szCs w:val="28"/>
        </w:rPr>
      </w:pPr>
      <w:r>
        <w:rPr>
          <w:color w:val="000000"/>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pPr>
        <w:pStyle w:val="Normal"/>
        <w:widowControl w:val="false"/>
        <w:ind w:firstLine="709"/>
        <w:jc w:val="both"/>
        <w:rPr>
          <w:color w:val="000000"/>
          <w:sz w:val="28"/>
          <w:szCs w:val="28"/>
        </w:rPr>
      </w:pPr>
      <w:r>
        <w:rPr>
          <w:color w:val="000000"/>
          <w:sz w:val="28"/>
          <w:szCs w:val="28"/>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Pr>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w:t>
      </w:r>
      <w:r>
        <w:rPr>
          <w:color w:val="000000"/>
          <w:szCs w:val="28"/>
        </w:rPr>
        <w:t xml:space="preserve"> </w:t>
      </w:r>
      <w:r>
        <w:rPr>
          <w:color w:val="000000"/>
          <w:sz w:val="28"/>
          <w:szCs w:val="28"/>
        </w:rPr>
        <w:t>изготавливает второй экземпляр указанного постановления и</w:t>
      </w:r>
      <w:r>
        <w:rPr>
          <w:color w:val="000000"/>
          <w:szCs w:val="28"/>
        </w:rPr>
        <w:t xml:space="preserve"> </w:t>
      </w:r>
      <w:r>
        <w:rPr>
          <w:color w:val="000000"/>
          <w:sz w:val="28"/>
          <w:szCs w:val="28"/>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pPr>
        <w:pStyle w:val="Normal"/>
        <w:jc w:val="both"/>
        <w:rPr>
          <w:sz w:val="28"/>
          <w:szCs w:val="28"/>
        </w:rPr>
      </w:pPr>
      <w:r>
        <w:rPr>
          <w:sz w:val="28"/>
          <w:szCs w:val="28"/>
        </w:rPr>
      </w:r>
    </w:p>
    <w:p>
      <w:pPr>
        <w:pStyle w:val="Normal"/>
        <w:jc w:val="center"/>
        <w:rPr>
          <w:b/>
          <w:b/>
          <w:sz w:val="28"/>
          <w:szCs w:val="28"/>
        </w:rPr>
      </w:pPr>
      <w:r>
        <w:rPr>
          <w:b/>
          <w:sz w:val="28"/>
          <w:szCs w:val="28"/>
        </w:rPr>
        <w:t>Глава 5. МЕРОПРИЯТИЯ ПО ВЗЫСКАНИЮ</w:t>
      </w:r>
    </w:p>
    <w:p>
      <w:pPr>
        <w:pStyle w:val="Normal"/>
        <w:jc w:val="center"/>
        <w:rPr>
          <w:b/>
          <w:b/>
          <w:sz w:val="28"/>
          <w:szCs w:val="28"/>
        </w:rPr>
      </w:pPr>
      <w:r>
        <w:rPr>
          <w:b/>
          <w:sz w:val="28"/>
          <w:szCs w:val="28"/>
        </w:rPr>
        <w:t>ПРОСРОЧЕННОЙ ДЕБИТОРСКОЙ ЗАДОЛЖЕННОСТИ</w:t>
      </w:r>
    </w:p>
    <w:p>
      <w:pPr>
        <w:pStyle w:val="Normal"/>
        <w:jc w:val="center"/>
        <w:rPr>
          <w:sz w:val="28"/>
          <w:szCs w:val="28"/>
        </w:rPr>
      </w:pPr>
      <w:r>
        <w:rPr>
          <w:b/>
          <w:sz w:val="28"/>
          <w:szCs w:val="28"/>
        </w:rPr>
        <w:t>В РАМКАХ ИСПОЛНИТЕЛЬНОГО ПРОИЗВОДСТВА</w:t>
      </w:r>
    </w:p>
    <w:p>
      <w:pPr>
        <w:pStyle w:val="Normal"/>
        <w:jc w:val="center"/>
        <w:rPr>
          <w:sz w:val="28"/>
          <w:szCs w:val="28"/>
        </w:rPr>
      </w:pPr>
      <w:r>
        <w:rPr>
          <w:sz w:val="28"/>
          <w:szCs w:val="28"/>
        </w:rPr>
      </w:r>
    </w:p>
    <w:p>
      <w:pPr>
        <w:pStyle w:val="Normal"/>
        <w:widowControl w:val="false"/>
        <w:ind w:firstLine="709"/>
        <w:jc w:val="both"/>
        <w:rPr>
          <w:color w:val="000000"/>
          <w:sz w:val="28"/>
          <w:szCs w:val="28"/>
          <w:lang w:bidi="ru-RU"/>
        </w:rPr>
      </w:pPr>
      <w:r>
        <w:rPr>
          <w:color w:val="000000"/>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Pr>
          <w:color w:val="000000"/>
          <w:sz w:val="28"/>
          <w:szCs w:val="28"/>
        </w:rPr>
        <w:t xml:space="preserve">Верх-Казанского сельсовета </w:t>
      </w:r>
      <w:r>
        <w:rPr>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pPr>
        <w:pStyle w:val="Normal"/>
        <w:widowControl w:val="false"/>
        <w:ind w:firstLine="709"/>
        <w:jc w:val="both"/>
        <w:rPr>
          <w:color w:val="000000"/>
          <w:sz w:val="28"/>
          <w:szCs w:val="28"/>
          <w:lang w:bidi="ru-RU"/>
        </w:rPr>
      </w:pPr>
      <w:r>
        <w:rPr>
          <w:color w:val="000000"/>
          <w:sz w:val="28"/>
          <w:szCs w:val="28"/>
          <w:lang w:bidi="ru-RU"/>
        </w:rPr>
        <w:t xml:space="preserve">5.2. По результатам рассмотрения служебной записки, подготовленной в соответствии с пунктом 5.1 Порядка, Главой </w:t>
      </w:r>
      <w:r>
        <w:rPr>
          <w:color w:val="000000"/>
          <w:sz w:val="28"/>
          <w:szCs w:val="28"/>
        </w:rPr>
        <w:t>Верх-Казанского сельсовета</w:t>
      </w:r>
      <w:r>
        <w:rPr>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pPr>
        <w:pStyle w:val="Normal"/>
        <w:widowControl w:val="false"/>
        <w:ind w:firstLine="709"/>
        <w:jc w:val="both"/>
        <w:rPr>
          <w:color w:val="000000"/>
          <w:sz w:val="28"/>
          <w:szCs w:val="28"/>
          <w:lang w:bidi="ru-RU"/>
        </w:rPr>
      </w:pPr>
      <w:r>
        <w:rPr>
          <w:color w:val="000000"/>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Порядка,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pPr>
        <w:pStyle w:val="Normal"/>
        <w:widowControl w:val="false"/>
        <w:ind w:firstLine="709"/>
        <w:jc w:val="both"/>
        <w:rPr>
          <w:color w:val="000000"/>
          <w:sz w:val="28"/>
          <w:szCs w:val="28"/>
          <w:lang w:bidi="ru-RU"/>
        </w:rPr>
      </w:pPr>
      <w:r>
        <w:rPr>
          <w:color w:val="000000"/>
          <w:sz w:val="28"/>
          <w:szCs w:val="28"/>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Pr>
          <w:color w:val="000000"/>
          <w:sz w:val="28"/>
          <w:szCs w:val="28"/>
        </w:rPr>
        <w:t xml:space="preserve">Верх-Казанского сельсовета </w:t>
      </w:r>
      <w:r>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pPr>
        <w:pStyle w:val="Normal"/>
        <w:widowControl w:val="false"/>
        <w:ind w:firstLine="709"/>
        <w:jc w:val="both"/>
        <w:rPr>
          <w:color w:val="000000"/>
          <w:sz w:val="28"/>
          <w:szCs w:val="28"/>
          <w:lang w:bidi="ru-RU"/>
        </w:rPr>
      </w:pPr>
      <w:r>
        <w:rPr>
          <w:color w:val="000000"/>
          <w:sz w:val="28"/>
          <w:szCs w:val="28"/>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color w:val="000000"/>
          <w:sz w:val="28"/>
          <w:szCs w:val="28"/>
        </w:rPr>
        <w:t xml:space="preserve">Верх-Казанского сельсовета </w:t>
      </w:r>
      <w:r>
        <w:rPr>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pPr>
        <w:pStyle w:val="Normal"/>
        <w:ind w:firstLine="709"/>
        <w:jc w:val="both"/>
        <w:rPr>
          <w:color w:val="000000"/>
          <w:sz w:val="28"/>
          <w:szCs w:val="28"/>
          <w:lang w:bidi="ru-RU"/>
        </w:rPr>
      </w:pPr>
      <w:r>
        <w:rPr>
          <w:color w:val="000000"/>
          <w:sz w:val="28"/>
          <w:szCs w:val="2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Порядка.</w:t>
      </w:r>
    </w:p>
    <w:p>
      <w:pPr>
        <w:pStyle w:val="Normal"/>
        <w:jc w:val="both"/>
        <w:rPr>
          <w:sz w:val="28"/>
          <w:szCs w:val="28"/>
        </w:rPr>
      </w:pPr>
      <w:r>
        <w:rPr>
          <w:sz w:val="28"/>
          <w:szCs w:val="28"/>
        </w:rPr>
      </w:r>
    </w:p>
    <w:p>
      <w:pPr>
        <w:pStyle w:val="Normal"/>
        <w:jc w:val="center"/>
        <w:rPr>
          <w:b/>
          <w:b/>
          <w:sz w:val="28"/>
          <w:szCs w:val="28"/>
        </w:rPr>
      </w:pPr>
      <w:r>
        <w:rPr>
          <w:b/>
          <w:sz w:val="28"/>
          <w:szCs w:val="28"/>
        </w:rPr>
        <w:t>6. МЕРОПРИЯТИЯ ПО ВЗЫСКАНИЮ ПРОСРОЧЕННОЙ ДЕБИТОРСКОЙ ЗАДОЛЖЕННОСТИ В РАМКАХ ИСПОЛНИТЕЛЬНОГО ПРОИЗВОДСТВА</w:t>
      </w:r>
    </w:p>
    <w:p>
      <w:pPr>
        <w:pStyle w:val="Style20"/>
        <w:spacing w:lineRule="auto" w:line="240" w:before="0" w:after="0"/>
        <w:ind w:firstLine="709"/>
        <w:jc w:val="both"/>
        <w:rPr>
          <w:color w:val="000000"/>
          <w:szCs w:val="28"/>
        </w:rPr>
      </w:pPr>
      <w:r>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pPr>
        <w:pStyle w:val="Style20"/>
        <w:spacing w:lineRule="auto" w:line="240" w:before="0" w:after="0"/>
        <w:ind w:firstLine="709"/>
        <w:jc w:val="both"/>
        <w:rPr>
          <w:color w:val="000000"/>
          <w:szCs w:val="28"/>
        </w:rPr>
      </w:pPr>
      <w:r>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Pr>
          <w:szCs w:val="28"/>
        </w:rPr>
        <w:t xml:space="preserve"> </w:t>
      </w:r>
      <w:r>
        <w:rPr>
          <w:color w:val="000000"/>
          <w:szCs w:val="28"/>
        </w:rPr>
        <w:t>осуществляет информационное взаимодействие со службой судебных приставов, в том числе проводит следующие мероприятия:</w:t>
      </w:r>
    </w:p>
    <w:p>
      <w:pPr>
        <w:pStyle w:val="Style20"/>
        <w:spacing w:lineRule="auto" w:line="240" w:before="0" w:after="0"/>
        <w:ind w:firstLine="709"/>
        <w:jc w:val="both"/>
        <w:rPr>
          <w:color w:val="000000"/>
          <w:szCs w:val="28"/>
        </w:rPr>
      </w:pPr>
      <w:r>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pPr>
        <w:pStyle w:val="Style20"/>
        <w:spacing w:lineRule="auto" w:line="240" w:before="0" w:after="0"/>
        <w:ind w:firstLine="709"/>
        <w:jc w:val="both"/>
        <w:rPr>
          <w:color w:val="000000"/>
          <w:szCs w:val="28"/>
        </w:rPr>
      </w:pPr>
      <w:r>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pPr>
        <w:pStyle w:val="Style20"/>
        <w:spacing w:lineRule="auto" w:line="240" w:before="0" w:after="0"/>
        <w:ind w:firstLine="709"/>
        <w:jc w:val="both"/>
        <w:rPr>
          <w:color w:val="000000"/>
          <w:szCs w:val="28"/>
        </w:rPr>
      </w:pPr>
      <w:r>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pPr>
        <w:pStyle w:val="Style20"/>
        <w:spacing w:lineRule="auto" w:line="240" w:before="0" w:after="0"/>
        <w:ind w:firstLine="709"/>
        <w:jc w:val="both"/>
        <w:rPr>
          <w:color w:val="000000"/>
          <w:szCs w:val="28"/>
        </w:rPr>
      </w:pPr>
      <w:r>
        <w:rPr>
          <w:color w:val="000000"/>
          <w:szCs w:val="28"/>
        </w:rPr>
        <w:t>в) о сумме непогашенной задолженности по исполнительному документу;</w:t>
      </w:r>
    </w:p>
    <w:p>
      <w:pPr>
        <w:pStyle w:val="Style20"/>
        <w:spacing w:lineRule="auto" w:line="240" w:before="0" w:after="0"/>
        <w:ind w:firstLine="709"/>
        <w:jc w:val="both"/>
        <w:rPr>
          <w:color w:val="000000"/>
          <w:szCs w:val="28"/>
        </w:rPr>
      </w:pPr>
      <w:r>
        <w:rPr>
          <w:color w:val="000000"/>
          <w:szCs w:val="28"/>
        </w:rPr>
        <w:t>г) о наличии данных об объявлении розыска должника, его имущества;</w:t>
      </w:r>
    </w:p>
    <w:p>
      <w:pPr>
        <w:pStyle w:val="Style20"/>
        <w:spacing w:lineRule="auto" w:line="240" w:before="0" w:after="0"/>
        <w:ind w:firstLine="709"/>
        <w:jc w:val="both"/>
        <w:rPr>
          <w:color w:val="000000"/>
          <w:szCs w:val="28"/>
        </w:rPr>
      </w:pPr>
      <w:r>
        <w:rPr>
          <w:color w:val="000000"/>
          <w:szCs w:val="28"/>
        </w:rPr>
        <w:t>д) об изменении состояния счета/счетов должника, имуществе и правах имущественного характера должника на дату запроса;</w:t>
      </w:r>
    </w:p>
    <w:p>
      <w:pPr>
        <w:pStyle w:val="Style20"/>
        <w:spacing w:lineRule="auto" w:line="240" w:before="0" w:after="0"/>
        <w:ind w:firstLine="709"/>
        <w:jc w:val="both"/>
        <w:rPr>
          <w:color w:val="000000"/>
          <w:szCs w:val="28"/>
        </w:rPr>
      </w:pPr>
      <w:r>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pPr>
        <w:pStyle w:val="Style20"/>
        <w:spacing w:lineRule="auto" w:line="240" w:before="0" w:after="0"/>
        <w:ind w:firstLine="709"/>
        <w:jc w:val="both"/>
        <w:rPr>
          <w:color w:val="000000"/>
          <w:szCs w:val="28"/>
        </w:rPr>
      </w:pPr>
      <w:r>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pPr>
        <w:pStyle w:val="Style20"/>
        <w:spacing w:lineRule="auto" w:line="240" w:before="0" w:after="0"/>
        <w:ind w:firstLine="709"/>
        <w:jc w:val="both"/>
        <w:rPr>
          <w:color w:val="000000"/>
          <w:szCs w:val="28"/>
        </w:rPr>
      </w:pPr>
      <w:r>
        <w:rPr>
          <w:color w:val="000000"/>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pPr>
        <w:pStyle w:val="Normal"/>
        <w:jc w:val="center"/>
        <w:rPr>
          <w:b/>
          <w:b/>
          <w:sz w:val="28"/>
          <w:szCs w:val="28"/>
        </w:rPr>
      </w:pPr>
      <w:r>
        <w:rPr>
          <w:b/>
          <w:sz w:val="28"/>
          <w:szCs w:val="28"/>
        </w:rPr>
        <w:t>7.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ИСПОЛННИЯ ДЕБИТОРСКОЙ ЗАДОЛЖЕННОСТИ ПО ДОХОДАМ</w:t>
      </w:r>
    </w:p>
    <w:p>
      <w:pPr>
        <w:pStyle w:val="Normal"/>
        <w:rPr>
          <w:sz w:val="28"/>
          <w:szCs w:val="28"/>
        </w:rPr>
      </w:pPr>
      <w:r>
        <w:rPr>
          <w:sz w:val="28"/>
          <w:szCs w:val="28"/>
        </w:rPr>
      </w:r>
    </w:p>
    <w:p>
      <w:pPr>
        <w:pStyle w:val="Normal"/>
        <w:jc w:val="both"/>
        <w:rPr>
          <w:color w:val="000000"/>
          <w:sz w:val="28"/>
          <w:szCs w:val="28"/>
        </w:rPr>
      </w:pPr>
      <w:r>
        <w:rPr>
          <w:bCs/>
          <w:sz w:val="28"/>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Pr>
          <w:color w:val="000000"/>
          <w:sz w:val="28"/>
          <w:szCs w:val="28"/>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pPr>
        <w:pStyle w:val="Normal"/>
        <w:jc w:val="both"/>
        <w:rPr>
          <w:color w:val="000000"/>
          <w:sz w:val="28"/>
          <w:szCs w:val="28"/>
        </w:rPr>
      </w:pPr>
      <w:r>
        <w:rPr>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pPr>
        <w:pStyle w:val="Normal"/>
        <w:jc w:val="both"/>
        <w:rPr>
          <w:color w:val="000000"/>
          <w:sz w:val="28"/>
          <w:szCs w:val="28"/>
        </w:rPr>
      </w:pPr>
      <w:r>
        <w:rPr>
          <w:color w:val="000000"/>
          <w:sz w:val="28"/>
          <w:szCs w:val="28"/>
        </w:rPr>
        <w:tab/>
        <w:t>- проводит мониторинг эффективности взыскания просроченной дебиторской задолженности по доходам в рамках исполнительного производства.</w:t>
      </w:r>
    </w:p>
    <w:p>
      <w:pPr>
        <w:pStyle w:val="Normal"/>
        <w:rPr>
          <w:sz w:val="28"/>
          <w:szCs w:val="28"/>
        </w:rPr>
      </w:pPr>
      <w:r>
        <w:rPr>
          <w:sz w:val="28"/>
          <w:szCs w:val="28"/>
        </w:rPr>
      </w:r>
    </w:p>
    <w:p>
      <w:pPr>
        <w:pStyle w:val="Normal"/>
        <w:jc w:val="center"/>
        <w:rPr>
          <w:b/>
          <w:b/>
          <w:sz w:val="28"/>
          <w:szCs w:val="28"/>
        </w:rPr>
      </w:pPr>
      <w:r>
        <w:rPr>
          <w:b/>
          <w:sz w:val="28"/>
          <w:szCs w:val="28"/>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pPr>
        <w:pStyle w:val="Normal"/>
        <w:tabs>
          <w:tab w:val="clear" w:pos="708"/>
          <w:tab w:val="left" w:pos="2445" w:leader="none"/>
        </w:tabs>
        <w:ind w:firstLine="851"/>
        <w:jc w:val="both"/>
        <w:rPr>
          <w:sz w:val="28"/>
          <w:szCs w:val="28"/>
        </w:rPr>
      </w:pPr>
      <w:r>
        <w:rPr>
          <w:sz w:val="28"/>
          <w:szCs w:val="28"/>
        </w:rPr>
        <w:t xml:space="preserve">8.1. При выявлении дебиторской задолженности по доходам </w:t>
      </w:r>
      <w:r>
        <w:rPr>
          <w:color w:val="000000"/>
          <w:sz w:val="28"/>
          <w:szCs w:val="28"/>
        </w:rPr>
        <w:t>сотрудник администрации, наделенный соответствующими полномочиями,</w:t>
      </w:r>
      <w:r>
        <w:rPr>
          <w:sz w:val="28"/>
          <w:szCs w:val="28"/>
        </w:rPr>
        <w:t xml:space="preserve"> подготавливает проект претензии (требования) в 2-х экземплярах и передает на подпись главе сельсовета.</w:t>
      </w:r>
    </w:p>
    <w:p>
      <w:pPr>
        <w:pStyle w:val="Normal"/>
        <w:tabs>
          <w:tab w:val="clear" w:pos="708"/>
          <w:tab w:val="left" w:pos="2445" w:leader="none"/>
        </w:tabs>
        <w:ind w:firstLine="851"/>
        <w:jc w:val="both"/>
        <w:rPr>
          <w:sz w:val="28"/>
          <w:szCs w:val="28"/>
        </w:rPr>
      </w:pPr>
      <w:r>
        <w:rPr>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pPr>
        <w:pStyle w:val="Normal"/>
        <w:tabs>
          <w:tab w:val="clear" w:pos="708"/>
          <w:tab w:val="left" w:pos="2445" w:leader="none"/>
        </w:tabs>
        <w:ind w:firstLine="851"/>
        <w:jc w:val="both"/>
        <w:rPr>
          <w:sz w:val="28"/>
          <w:szCs w:val="28"/>
        </w:rPr>
      </w:pPr>
      <w:r>
        <w:rPr>
          <w:sz w:val="28"/>
          <w:szCs w:val="28"/>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pPr>
        <w:pStyle w:val="Normal"/>
        <w:tabs>
          <w:tab w:val="clear" w:pos="708"/>
          <w:tab w:val="left" w:pos="2445" w:leader="none"/>
        </w:tabs>
        <w:ind w:firstLine="851"/>
        <w:jc w:val="both"/>
        <w:rPr>
          <w:sz w:val="28"/>
          <w:szCs w:val="28"/>
        </w:rPr>
      </w:pPr>
      <w:r>
        <w:rPr>
          <w:sz w:val="28"/>
          <w:szCs w:val="28"/>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pPr>
        <w:pStyle w:val="Normal"/>
        <w:tabs>
          <w:tab w:val="clear" w:pos="708"/>
          <w:tab w:val="left" w:pos="2445" w:leader="none"/>
        </w:tabs>
        <w:ind w:firstLine="851"/>
        <w:jc w:val="both"/>
        <w:rPr>
          <w:sz w:val="28"/>
          <w:szCs w:val="28"/>
        </w:rPr>
      </w:pPr>
      <w:r>
        <w:rPr>
          <w:sz w:val="28"/>
          <w:szCs w:val="28"/>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Порядка.</w:t>
      </w:r>
    </w:p>
    <w:p>
      <w:pPr>
        <w:pStyle w:val="Normal"/>
        <w:tabs>
          <w:tab w:val="clear" w:pos="708"/>
          <w:tab w:val="left" w:pos="2445" w:leader="none"/>
        </w:tabs>
        <w:ind w:firstLine="851"/>
        <w:jc w:val="both"/>
        <w:rPr>
          <w:color w:val="000000"/>
          <w:sz w:val="28"/>
          <w:szCs w:val="28"/>
        </w:rPr>
      </w:pPr>
      <w:r>
        <w:rPr>
          <w:sz w:val="28"/>
          <w:szCs w:val="28"/>
        </w:rPr>
        <w:t xml:space="preserve">8.4. </w:t>
      </w:r>
      <w:r>
        <w:rPr>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pPr>
        <w:pStyle w:val="Normal"/>
        <w:tabs>
          <w:tab w:val="clear" w:pos="708"/>
          <w:tab w:val="left" w:pos="2445" w:leader="none"/>
        </w:tabs>
        <w:ind w:firstLine="851"/>
        <w:jc w:val="both"/>
        <w:rPr>
          <w:color w:val="000000"/>
          <w:sz w:val="28"/>
          <w:szCs w:val="28"/>
        </w:rPr>
      </w:pPr>
      <w:r>
        <w:rPr>
          <w:color w:val="000000"/>
          <w:sz w:val="28"/>
          <w:szCs w:val="28"/>
        </w:rPr>
      </w:r>
    </w:p>
    <w:p>
      <w:pPr>
        <w:pStyle w:val="Normal"/>
        <w:tabs>
          <w:tab w:val="clear" w:pos="708"/>
          <w:tab w:val="left" w:pos="2445" w:leader="none"/>
        </w:tabs>
        <w:ind w:firstLine="851"/>
        <w:jc w:val="center"/>
        <w:rPr>
          <w:b/>
          <w:b/>
          <w:color w:val="000000"/>
          <w:sz w:val="28"/>
          <w:szCs w:val="28"/>
        </w:rPr>
      </w:pPr>
      <w:r>
        <w:rPr>
          <w:b/>
          <w:color w:val="000000"/>
          <w:sz w:val="28"/>
          <w:szCs w:val="28"/>
        </w:rPr>
        <w:t>9. ПЕРЕЧЕНЬ СОТРУДНИКОВ, ОТВЕТСТВННЫХ ЗА РАБОТУ С ДЕБИТОРСКОЙ ЗАДОЛЖЕННОСТЬЮ ПО ДОХОДАМ</w:t>
      </w:r>
    </w:p>
    <w:p>
      <w:pPr>
        <w:pStyle w:val="Normal"/>
        <w:tabs>
          <w:tab w:val="clear" w:pos="708"/>
          <w:tab w:val="left" w:pos="2445" w:leader="none"/>
        </w:tabs>
        <w:ind w:firstLine="851"/>
        <w:jc w:val="center"/>
        <w:rPr>
          <w:b/>
          <w:b/>
          <w:color w:val="000000"/>
          <w:sz w:val="28"/>
          <w:szCs w:val="28"/>
        </w:rPr>
      </w:pPr>
      <w:r>
        <w:rPr>
          <w:b/>
          <w:color w:val="000000"/>
          <w:sz w:val="28"/>
          <w:szCs w:val="28"/>
        </w:rPr>
      </w:r>
    </w:p>
    <w:p>
      <w:pPr>
        <w:pStyle w:val="Style20"/>
        <w:spacing w:lineRule="auto" w:line="240" w:before="0" w:after="0"/>
        <w:ind w:firstLine="709"/>
        <w:jc w:val="both"/>
        <w:rPr>
          <w:color w:val="000000"/>
          <w:szCs w:val="28"/>
        </w:rPr>
      </w:pPr>
      <w:r>
        <w:rPr>
          <w:color w:val="000000"/>
          <w:szCs w:val="28"/>
        </w:rPr>
        <w:t>Ответственными лицами за работу с дебиторской задолженностью по доходам являются:</w:t>
      </w:r>
    </w:p>
    <w:p>
      <w:pPr>
        <w:pStyle w:val="Style20"/>
        <w:spacing w:lineRule="auto" w:line="240" w:before="0" w:after="0"/>
        <w:ind w:firstLine="709"/>
        <w:jc w:val="both"/>
        <w:rPr>
          <w:color w:val="000000"/>
          <w:szCs w:val="28"/>
        </w:rPr>
      </w:pPr>
      <w:r>
        <w:rPr>
          <w:color w:val="000000"/>
          <w:szCs w:val="28"/>
        </w:rPr>
        <w:t xml:space="preserve"> </w:t>
      </w:r>
      <w:r>
        <w:rPr>
          <w:color w:val="000000"/>
          <w:szCs w:val="28"/>
        </w:rPr>
        <w:t>1) специалист администрации, ответственный за выполнение мероприятий по реализации полномочий администратора доходов;</w:t>
      </w:r>
    </w:p>
    <w:p>
      <w:pPr>
        <w:pStyle w:val="Style20"/>
        <w:spacing w:lineRule="auto" w:line="240" w:before="0" w:after="0"/>
        <w:ind w:firstLine="709"/>
        <w:jc w:val="both"/>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pPr>
        <w:pStyle w:val="Style20"/>
        <w:spacing w:lineRule="auto" w:line="240" w:before="0" w:after="0"/>
        <w:ind w:firstLine="709"/>
        <w:jc w:val="both"/>
        <w:rPr>
          <w:color w:val="000000"/>
          <w:szCs w:val="28"/>
        </w:rPr>
      </w:pPr>
      <w:r>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pPr>
        <w:pStyle w:val="Style20"/>
        <w:spacing w:lineRule="auto" w:line="240" w:before="0" w:after="0"/>
        <w:ind w:firstLine="709"/>
        <w:jc w:val="both"/>
        <w:rPr>
          <w:color w:val="000000"/>
          <w:szCs w:val="28"/>
        </w:rPr>
      </w:pPr>
      <w:r>
        <w:rPr>
          <w:color w:val="000000"/>
          <w:szCs w:val="28"/>
        </w:rPr>
        <w:t>4) специалист администрации, являющийся ответственным секретарем административной комиссии</w:t>
      </w:r>
      <w:r>
        <w:rPr>
          <w:i/>
          <w:iCs/>
          <w:color w:val="000000"/>
          <w:szCs w:val="28"/>
        </w:rPr>
        <w:t>.</w:t>
      </w:r>
    </w:p>
    <w:p>
      <w:pPr>
        <w:pStyle w:val="Normal"/>
        <w:tabs>
          <w:tab w:val="clear" w:pos="708"/>
          <w:tab w:val="left" w:pos="2445" w:leader="none"/>
        </w:tabs>
        <w:ind w:firstLine="851"/>
        <w:jc w:val="center"/>
        <w:rPr>
          <w:b/>
          <w:b/>
          <w:color w:val="000000"/>
          <w:sz w:val="28"/>
          <w:szCs w:val="28"/>
        </w:rPr>
      </w:pPr>
      <w:r>
        <w:rPr>
          <w:b/>
          <w:color w:val="000000"/>
          <w:sz w:val="28"/>
          <w:szCs w:val="28"/>
        </w:rPr>
      </w:r>
    </w:p>
    <w:p>
      <w:pPr>
        <w:pStyle w:val="Normal"/>
        <w:jc w:val="center"/>
        <w:rPr>
          <w:b/>
          <w:b/>
          <w:sz w:val="28"/>
          <w:szCs w:val="28"/>
        </w:rPr>
      </w:pPr>
      <w:r>
        <w:rPr/>
      </w:r>
    </w:p>
    <w:sectPr>
      <w:footerReference w:type="default" r:id="rId2"/>
      <w:type w:val="nextPage"/>
      <w:pgSz w:w="11906" w:h="16838"/>
      <w:pgMar w:left="1701" w:right="851" w:header="0"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4954197"/>
    </w:sdtPr>
    <w:sdtContent>
      <w:p>
        <w:pPr>
          <w:pStyle w:val="Style26"/>
          <w:jc w:val="right"/>
          <w:rPr/>
        </w:pPr>
        <w:r>
          <w:rPr/>
          <w:fldChar w:fldCharType="begin"/>
        </w:r>
        <w:r>
          <w:rPr/>
          <w:instrText> PAGE </w:instrText>
        </w:r>
        <w:r>
          <w:rPr/>
          <w:fldChar w:fldCharType="separate"/>
        </w:r>
        <w:r>
          <w:rPr/>
          <w:t>11</w:t>
        </w:r>
        <w:r>
          <w:rPr/>
          <w:fldChar w:fldCharType="end"/>
        </w:r>
      </w:p>
    </w:sdtContent>
  </w:sdt>
  <w:p>
    <w:pPr>
      <w:pStyle w:val="Style26"/>
      <w:rPr/>
    </w:pPr>
    <w:r>
      <w:rPr/>
    </w:r>
  </w:p>
</w:ftr>
</file>

<file path=word/settings.xml><?xml version="1.0" encoding="utf-8"?>
<w:settings xmlns:w="http://schemas.openxmlformats.org/wordprocessingml/2006/main">
  <w:zoom w:percent="100"/>
  <w:embedSystemFonts/>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1d3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link w:val="20"/>
    <w:uiPriority w:val="9"/>
    <w:qFormat/>
    <w:rsid w:val="00144fa6"/>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rsid w:val="00101581"/>
    <w:rPr>
      <w:color w:val="0000FF"/>
      <w:u w:val="single"/>
    </w:rPr>
  </w:style>
  <w:style w:type="character" w:styleId="Style14" w:customStyle="1">
    <w:name w:val="Основной текст_"/>
    <w:basedOn w:val="DefaultParagraphFont"/>
    <w:link w:val="1"/>
    <w:qFormat/>
    <w:rsid w:val="0012314a"/>
    <w:rPr>
      <w:sz w:val="23"/>
      <w:szCs w:val="23"/>
      <w:shd w:fill="FFFFFF" w:val="clear"/>
    </w:rPr>
  </w:style>
  <w:style w:type="character" w:styleId="21" w:customStyle="1">
    <w:name w:val="Заголовок 2 Знак"/>
    <w:basedOn w:val="DefaultParagraphFont"/>
    <w:link w:val="2"/>
    <w:uiPriority w:val="9"/>
    <w:qFormat/>
    <w:rsid w:val="00144fa6"/>
    <w:rPr>
      <w:b/>
      <w:bCs/>
      <w:sz w:val="36"/>
      <w:szCs w:val="36"/>
    </w:rPr>
  </w:style>
  <w:style w:type="character" w:styleId="Style15" w:customStyle="1">
    <w:name w:val="Текст выноски Знак"/>
    <w:basedOn w:val="DefaultParagraphFont"/>
    <w:link w:val="a9"/>
    <w:uiPriority w:val="99"/>
    <w:semiHidden/>
    <w:qFormat/>
    <w:rsid w:val="00ec11ed"/>
    <w:rPr>
      <w:rFonts w:ascii="Tahoma" w:hAnsi="Tahoma" w:cs="Tahoma"/>
      <w:sz w:val="16"/>
      <w:szCs w:val="16"/>
    </w:rPr>
  </w:style>
  <w:style w:type="character" w:styleId="Style16" w:customStyle="1">
    <w:name w:val="Верхний колонтитул Знак"/>
    <w:basedOn w:val="DefaultParagraphFont"/>
    <w:link w:val="ab"/>
    <w:uiPriority w:val="99"/>
    <w:semiHidden/>
    <w:qFormat/>
    <w:rsid w:val="00c937d3"/>
    <w:rPr>
      <w:sz w:val="24"/>
      <w:szCs w:val="24"/>
    </w:rPr>
  </w:style>
  <w:style w:type="character" w:styleId="Style17" w:customStyle="1">
    <w:name w:val="Нижний колонтитул Знак"/>
    <w:basedOn w:val="DefaultParagraphFont"/>
    <w:link w:val="ad"/>
    <w:uiPriority w:val="99"/>
    <w:qFormat/>
    <w:rsid w:val="00c937d3"/>
    <w:rPr>
      <w:sz w:val="24"/>
      <w:szCs w:val="24"/>
    </w:rPr>
  </w:style>
  <w:style w:type="character" w:styleId="Style18" w:customStyle="1">
    <w:name w:val="Основной текст Знак"/>
    <w:basedOn w:val="DefaultParagraphFont"/>
    <w:link w:val="af"/>
    <w:qFormat/>
    <w:rsid w:val="002c607e"/>
    <w:rPr>
      <w:sz w:val="28"/>
    </w:rPr>
  </w:style>
  <w:style w:type="paragraph" w:styleId="Style19">
    <w:name w:val="Заголовок"/>
    <w:basedOn w:val="Normal"/>
    <w:next w:val="Style20"/>
    <w:qFormat/>
    <w:pPr>
      <w:keepNext w:val="true"/>
      <w:spacing w:before="240" w:after="120"/>
    </w:pPr>
    <w:rPr>
      <w:rFonts w:ascii="Liberation Sans" w:hAnsi="Liberation Sans" w:eastAsia="Droid Sans Fallback" w:cs="Droid Sans Devanagari"/>
      <w:sz w:val="28"/>
      <w:szCs w:val="28"/>
    </w:rPr>
  </w:style>
  <w:style w:type="paragraph" w:styleId="Style20">
    <w:name w:val="Body Text"/>
    <w:basedOn w:val="Normal"/>
    <w:link w:val="af0"/>
    <w:rsid w:val="002c607e"/>
    <w:pPr>
      <w:suppressAutoHyphens w:val="true"/>
      <w:spacing w:lineRule="auto" w:line="276" w:before="0" w:after="140"/>
    </w:pPr>
    <w:rPr>
      <w:sz w:val="28"/>
      <w:szCs w:val="20"/>
    </w:rPr>
  </w:style>
  <w:style w:type="paragraph" w:styleId="Style21">
    <w:name w:val="List"/>
    <w:basedOn w:val="Style20"/>
    <w:pPr/>
    <w:rPr>
      <w:rFonts w:cs="Droid Sans Devanagari"/>
    </w:rPr>
  </w:style>
  <w:style w:type="paragraph" w:styleId="Style22">
    <w:name w:val="Caption"/>
    <w:basedOn w:val="Normal"/>
    <w:qFormat/>
    <w:pPr>
      <w:suppressLineNumbers/>
      <w:spacing w:before="120" w:after="120"/>
    </w:pPr>
    <w:rPr>
      <w:rFonts w:cs="Droid Sans Devanagari"/>
      <w:i/>
      <w:iCs/>
      <w:sz w:val="24"/>
      <w:szCs w:val="24"/>
    </w:rPr>
  </w:style>
  <w:style w:type="paragraph" w:styleId="Style23">
    <w:name w:val="Указатель"/>
    <w:basedOn w:val="Normal"/>
    <w:qFormat/>
    <w:pPr>
      <w:suppressLineNumbers/>
    </w:pPr>
    <w:rPr>
      <w:rFonts w:cs="Droid Sans Devanagari"/>
    </w:rPr>
  </w:style>
  <w:style w:type="paragraph" w:styleId="1" w:customStyle="1">
    <w:name w:val="Основной текст1"/>
    <w:basedOn w:val="Normal"/>
    <w:link w:val="a5"/>
    <w:qFormat/>
    <w:rsid w:val="0012314a"/>
    <w:pPr>
      <w:widowControl w:val="false"/>
      <w:shd w:val="clear" w:color="auto" w:fill="FFFFFF"/>
      <w:spacing w:lineRule="exact" w:line="413"/>
      <w:ind w:hanging="340"/>
      <w:jc w:val="both"/>
    </w:pPr>
    <w:rPr>
      <w:sz w:val="23"/>
      <w:szCs w:val="23"/>
    </w:rPr>
  </w:style>
  <w:style w:type="paragraph" w:styleId="NoSpacing">
    <w:name w:val="No Spacing"/>
    <w:uiPriority w:val="1"/>
    <w:qFormat/>
    <w:rsid w:val="000c4e6d"/>
    <w:pPr>
      <w:widowControl/>
      <w:bidi w:val="0"/>
      <w:spacing w:before="0" w:after="0"/>
      <w:jc w:val="left"/>
    </w:pPr>
    <w:rPr>
      <w:rFonts w:eastAsia="Calibri" w:ascii="Times New Roman" w:hAnsi="Times New Roman" w:cs="Times New Roman"/>
      <w:color w:val="auto"/>
      <w:kern w:val="0"/>
      <w:sz w:val="28"/>
      <w:szCs w:val="22"/>
      <w:lang w:eastAsia="en-US" w:val="ru-RU" w:bidi="ar-SA"/>
    </w:rPr>
  </w:style>
  <w:style w:type="paragraph" w:styleId="ConsPlusNormal" w:customStyle="1">
    <w:name w:val="ConsPlusNormal"/>
    <w:qFormat/>
    <w:rsid w:val="00476466"/>
    <w:pPr>
      <w:widowControl/>
      <w:bidi w:val="0"/>
      <w:spacing w:before="0" w:after="0"/>
      <w:jc w:val="left"/>
    </w:pPr>
    <w:rPr>
      <w:rFonts w:ascii="Arial" w:hAnsi="Arial" w:cs="Arial" w:eastAsia="Times New Roman"/>
      <w:color w:val="auto"/>
      <w:kern w:val="0"/>
      <w:sz w:val="24"/>
      <w:szCs w:val="20"/>
      <w:lang w:eastAsia="en-US" w:val="ru-RU" w:bidi="ar-SA"/>
    </w:rPr>
  </w:style>
  <w:style w:type="paragraph" w:styleId="ListParagraph">
    <w:name w:val="List Paragraph"/>
    <w:basedOn w:val="Normal"/>
    <w:uiPriority w:val="34"/>
    <w:qFormat/>
    <w:rsid w:val="005c567c"/>
    <w:pPr>
      <w:spacing w:before="0" w:after="0"/>
      <w:ind w:left="720" w:hanging="0"/>
      <w:contextualSpacing/>
    </w:pPr>
    <w:rPr/>
  </w:style>
  <w:style w:type="paragraph" w:styleId="Aj" w:customStyle="1">
    <w:name w:val="_aj"/>
    <w:basedOn w:val="Normal"/>
    <w:qFormat/>
    <w:rsid w:val="005c567c"/>
    <w:pPr>
      <w:spacing w:beforeAutospacing="1" w:afterAutospacing="1"/>
    </w:pPr>
    <w:rPr/>
  </w:style>
  <w:style w:type="paragraph" w:styleId="NormalWeb">
    <w:name w:val="Normal (Web)"/>
    <w:basedOn w:val="Normal"/>
    <w:qFormat/>
    <w:rsid w:val="005c567c"/>
    <w:pPr>
      <w:spacing w:lineRule="atLeast" w:line="240" w:beforeAutospacing="1" w:afterAutospacing="1"/>
    </w:pPr>
    <w:rPr>
      <w:rFonts w:ascii="Verdana" w:hAnsi="Verdana"/>
      <w:color w:val="000000"/>
      <w:sz w:val="18"/>
      <w:szCs w:val="18"/>
    </w:rPr>
  </w:style>
  <w:style w:type="paragraph" w:styleId="Formattext" w:customStyle="1">
    <w:name w:val="formattext"/>
    <w:basedOn w:val="Normal"/>
    <w:qFormat/>
    <w:rsid w:val="00144fa6"/>
    <w:pPr>
      <w:spacing w:beforeAutospacing="1" w:afterAutospacing="1"/>
    </w:pPr>
    <w:rPr/>
  </w:style>
  <w:style w:type="paragraph" w:styleId="BalloonText">
    <w:name w:val="Balloon Text"/>
    <w:basedOn w:val="Normal"/>
    <w:link w:val="aa"/>
    <w:uiPriority w:val="99"/>
    <w:semiHidden/>
    <w:unhideWhenUsed/>
    <w:qFormat/>
    <w:rsid w:val="00ec11ed"/>
    <w:pPr/>
    <w:rPr>
      <w:rFonts w:ascii="Tahoma" w:hAnsi="Tahoma" w:cs="Tahoma"/>
      <w:sz w:val="16"/>
      <w:szCs w:val="16"/>
    </w:rPr>
  </w:style>
  <w:style w:type="paragraph" w:styleId="Style24">
    <w:name w:val="Верхний и нижний колонтитулы"/>
    <w:basedOn w:val="Normal"/>
    <w:qFormat/>
    <w:pPr/>
    <w:rPr/>
  </w:style>
  <w:style w:type="paragraph" w:styleId="Style25">
    <w:name w:val="Header"/>
    <w:basedOn w:val="Normal"/>
    <w:link w:val="ac"/>
    <w:uiPriority w:val="99"/>
    <w:semiHidden/>
    <w:unhideWhenUsed/>
    <w:rsid w:val="00c937d3"/>
    <w:pPr>
      <w:tabs>
        <w:tab w:val="clear" w:pos="708"/>
        <w:tab w:val="center" w:pos="4677" w:leader="none"/>
        <w:tab w:val="right" w:pos="9355" w:leader="none"/>
      </w:tabs>
    </w:pPr>
    <w:rPr/>
  </w:style>
  <w:style w:type="paragraph" w:styleId="Style26">
    <w:name w:val="Footer"/>
    <w:basedOn w:val="Normal"/>
    <w:link w:val="ae"/>
    <w:uiPriority w:val="99"/>
    <w:unhideWhenUsed/>
    <w:rsid w:val="00c937d3"/>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3">
    <w:name w:val="Table Grid"/>
    <w:basedOn w:val="a1"/>
    <w:rsid w:val="001229b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EACF2-9028-4529-9459-2CA6AC12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LibreOffice/6.4.7.2$Linux_X86_64 LibreOffice_project/40$Build-2</Application>
  <Pages>11</Pages>
  <Words>2775</Words>
  <Characters>21225</Characters>
  <CharactersWithSpaces>24177</CharactersWithSpaces>
  <Paragraphs>129</Paragraphs>
  <Company>Комитет по финансам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2023-10-04T04:15:00Z</dcterms:created>
  <dc:creator>Светлана</dc:creator>
  <dc:description/>
  <dc:language>ru-RU</dc:language>
  <cp:lastModifiedBy/>
  <cp:lastPrinted>2023-11-13T03:10:00Z</cp:lastPrinted>
  <dcterms:modified xsi:type="dcterms:W3CDTF">2023-11-13T16:54:31Z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Комитет по финансам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