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22" w:rsidRPr="00153D9D" w:rsidRDefault="00007745" w:rsidP="00153D9D">
      <w:pPr>
        <w:pStyle w:val="Bodytext3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63D22" w:rsidRDefault="00007745" w:rsidP="00153D9D">
      <w:pPr>
        <w:pStyle w:val="Bodytext3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ЕЛОВСКИЙ СЕЛЬСКИЙ СОВЕТ ДЕПУТАТОВ</w:t>
      </w:r>
      <w:r w:rsidRPr="00153D9D">
        <w:rPr>
          <w:rFonts w:ascii="Times New Roman" w:hAnsi="Times New Roman" w:cs="Times New Roman"/>
          <w:sz w:val="24"/>
          <w:szCs w:val="24"/>
        </w:rPr>
        <w:br/>
        <w:t>БОЛЬШЕМУРТИНСКОГО РАЙОНА</w:t>
      </w:r>
      <w:r w:rsidRPr="00153D9D">
        <w:rPr>
          <w:rFonts w:ascii="Times New Roman" w:hAnsi="Times New Roman" w:cs="Times New Roman"/>
          <w:sz w:val="24"/>
          <w:szCs w:val="24"/>
        </w:rPr>
        <w:br/>
        <w:t>КРАСНОЯРСКОГО КРАЯ</w:t>
      </w:r>
    </w:p>
    <w:p w:rsidR="00153D9D" w:rsidRDefault="00153D9D" w:rsidP="00153D9D">
      <w:pPr>
        <w:pStyle w:val="Bodytext3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D9D" w:rsidRPr="00153D9D" w:rsidRDefault="00153D9D" w:rsidP="00153D9D">
      <w:pPr>
        <w:pStyle w:val="Bodytext3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D22" w:rsidRDefault="00007745">
      <w:pPr>
        <w:pStyle w:val="Bodytext30"/>
        <w:shd w:val="clear" w:color="auto" w:fill="auto"/>
        <w:spacing w:after="187" w:line="220" w:lineRule="exact"/>
        <w:ind w:right="400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РЕШЕНИЕ</w:t>
      </w:r>
    </w:p>
    <w:p w:rsidR="00153D9D" w:rsidRPr="00153D9D" w:rsidRDefault="00153D9D">
      <w:pPr>
        <w:pStyle w:val="Bodytext30"/>
        <w:shd w:val="clear" w:color="auto" w:fill="auto"/>
        <w:spacing w:after="187" w:line="220" w:lineRule="exact"/>
        <w:ind w:right="400"/>
        <w:rPr>
          <w:rFonts w:ascii="Times New Roman" w:hAnsi="Times New Roman" w:cs="Times New Roman"/>
          <w:sz w:val="24"/>
          <w:szCs w:val="24"/>
        </w:rPr>
      </w:pPr>
    </w:p>
    <w:p w:rsidR="00B63D22" w:rsidRPr="00153D9D" w:rsidRDefault="00153D9D">
      <w:pPr>
        <w:pStyle w:val="Bodytext30"/>
        <w:shd w:val="clear" w:color="auto" w:fill="auto"/>
        <w:tabs>
          <w:tab w:val="left" w:pos="4039"/>
          <w:tab w:val="left" w:pos="7913"/>
        </w:tabs>
        <w:spacing w:after="487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«10» ноября 2023</w:t>
      </w:r>
      <w:r w:rsidR="00007745" w:rsidRPr="00153D9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53D9D">
        <w:rPr>
          <w:rFonts w:ascii="Times New Roman" w:hAnsi="Times New Roman" w:cs="Times New Roman"/>
          <w:sz w:val="24"/>
          <w:szCs w:val="24"/>
        </w:rPr>
        <w:t xml:space="preserve">     </w:t>
      </w:r>
      <w:r w:rsidR="00007745" w:rsidRPr="00153D9D">
        <w:rPr>
          <w:rFonts w:ascii="Times New Roman" w:hAnsi="Times New Roman" w:cs="Times New Roman"/>
          <w:sz w:val="24"/>
          <w:szCs w:val="24"/>
        </w:rPr>
        <w:tab/>
        <w:t>с. Еловка</w:t>
      </w:r>
      <w:r w:rsidRPr="00153D9D">
        <w:rPr>
          <w:rFonts w:ascii="Times New Roman" w:hAnsi="Times New Roman" w:cs="Times New Roman"/>
          <w:sz w:val="24"/>
          <w:szCs w:val="24"/>
        </w:rPr>
        <w:t xml:space="preserve">   </w:t>
      </w:r>
      <w:r w:rsidR="00007745" w:rsidRPr="00153D9D">
        <w:rPr>
          <w:rFonts w:ascii="Times New Roman" w:hAnsi="Times New Roman" w:cs="Times New Roman"/>
          <w:sz w:val="24"/>
          <w:szCs w:val="24"/>
        </w:rPr>
        <w:tab/>
      </w:r>
      <w:r w:rsidR="00FA7F8A">
        <w:rPr>
          <w:rFonts w:ascii="Times New Roman" w:hAnsi="Times New Roman" w:cs="Times New Roman"/>
          <w:sz w:val="24"/>
          <w:szCs w:val="24"/>
        </w:rPr>
        <w:t xml:space="preserve"> </w:t>
      </w:r>
      <w:r w:rsidR="00007745" w:rsidRPr="00153D9D">
        <w:rPr>
          <w:rFonts w:ascii="Times New Roman" w:hAnsi="Times New Roman" w:cs="Times New Roman"/>
          <w:sz w:val="24"/>
          <w:szCs w:val="24"/>
        </w:rPr>
        <w:t>№</w:t>
      </w:r>
      <w:r w:rsidR="00FA7F8A">
        <w:rPr>
          <w:rFonts w:ascii="Times New Roman" w:hAnsi="Times New Roman" w:cs="Times New Roman"/>
          <w:sz w:val="24"/>
          <w:szCs w:val="24"/>
        </w:rPr>
        <w:t xml:space="preserve"> </w:t>
      </w:r>
      <w:r w:rsidRPr="00153D9D">
        <w:rPr>
          <w:rFonts w:ascii="Times New Roman" w:hAnsi="Times New Roman" w:cs="Times New Roman"/>
          <w:sz w:val="24"/>
          <w:szCs w:val="24"/>
        </w:rPr>
        <w:t>31-159</w:t>
      </w:r>
    </w:p>
    <w:p w:rsidR="00153D9D" w:rsidRDefault="00007745" w:rsidP="00153D9D">
      <w:pPr>
        <w:pStyle w:val="Bodytext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О назначении и проведении опроса граждан</w:t>
      </w:r>
      <w:r w:rsidR="00550FF3">
        <w:rPr>
          <w:rFonts w:ascii="Times New Roman" w:hAnsi="Times New Roman" w:cs="Times New Roman"/>
          <w:sz w:val="24"/>
          <w:szCs w:val="24"/>
        </w:rPr>
        <w:t>,</w:t>
      </w:r>
      <w:r w:rsidRPr="00153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D22" w:rsidRPr="00153D9D" w:rsidRDefault="00550FF3" w:rsidP="00153D9D">
      <w:pPr>
        <w:pStyle w:val="Bodytext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проживающих на территории</w:t>
      </w:r>
      <w:r w:rsidR="00153D9D">
        <w:rPr>
          <w:rFonts w:ascii="Times New Roman" w:hAnsi="Times New Roman" w:cs="Times New Roman"/>
          <w:sz w:val="24"/>
          <w:szCs w:val="24"/>
        </w:rPr>
        <w:t xml:space="preserve">  Еловского </w:t>
      </w:r>
      <w:r w:rsidR="00007745" w:rsidRPr="00153D9D">
        <w:rPr>
          <w:rFonts w:ascii="Times New Roman" w:hAnsi="Times New Roman" w:cs="Times New Roman"/>
          <w:sz w:val="24"/>
          <w:szCs w:val="24"/>
        </w:rPr>
        <w:t>сельсовета</w:t>
      </w:r>
    </w:p>
    <w:p w:rsidR="00B63D22" w:rsidRDefault="00007745" w:rsidP="00153D9D">
      <w:pPr>
        <w:pStyle w:val="Bodytext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Большемуртинского района Красноярского края</w:t>
      </w:r>
    </w:p>
    <w:p w:rsidR="00153D9D" w:rsidRPr="00153D9D" w:rsidRDefault="00153D9D" w:rsidP="00153D9D">
      <w:pPr>
        <w:pStyle w:val="Bodytext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3D22" w:rsidRDefault="00007745" w:rsidP="00FA7F8A">
      <w:pPr>
        <w:pStyle w:val="Bodytext30"/>
        <w:shd w:val="clear" w:color="auto" w:fill="auto"/>
        <w:tabs>
          <w:tab w:val="left" w:pos="1833"/>
          <w:tab w:val="left" w:pos="4039"/>
          <w:tab w:val="left" w:pos="5846"/>
        </w:tabs>
        <w:spacing w:after="0" w:line="240" w:lineRule="auto"/>
        <w:ind w:firstLine="709"/>
        <w:jc w:val="both"/>
        <w:rPr>
          <w:rStyle w:val="Bodytext3Spacing2pt"/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№131-Ф3 «Об общих принципах организации местного самоупра</w:t>
      </w:r>
      <w:r w:rsidR="00FA7F8A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руководствуясь Уставом Еловского </w:t>
      </w:r>
      <w:r w:rsidRPr="00153D9D">
        <w:rPr>
          <w:rFonts w:ascii="Times New Roman" w:hAnsi="Times New Roman" w:cs="Times New Roman"/>
          <w:sz w:val="24"/>
          <w:szCs w:val="24"/>
        </w:rPr>
        <w:t>сельсовета</w:t>
      </w:r>
      <w:r w:rsidR="00FA7F8A">
        <w:rPr>
          <w:rFonts w:ascii="Times New Roman" w:hAnsi="Times New Roman" w:cs="Times New Roman"/>
          <w:sz w:val="24"/>
          <w:szCs w:val="24"/>
        </w:rPr>
        <w:t xml:space="preserve"> </w:t>
      </w:r>
      <w:r w:rsidRPr="00153D9D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края, Еловский сельский Совет депутатов </w:t>
      </w:r>
      <w:r w:rsidRPr="00153D9D">
        <w:rPr>
          <w:rStyle w:val="Bodytext3Spacing2pt"/>
          <w:rFonts w:ascii="Times New Roman" w:hAnsi="Times New Roman" w:cs="Times New Roman"/>
          <w:sz w:val="24"/>
          <w:szCs w:val="24"/>
        </w:rPr>
        <w:t>РЕШИЛ:</w:t>
      </w:r>
    </w:p>
    <w:p w:rsidR="00550FF3" w:rsidRPr="00550FF3" w:rsidRDefault="00550FF3" w:rsidP="00550FF3">
      <w:pPr>
        <w:pStyle w:val="Bodytext30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FF3">
        <w:rPr>
          <w:rStyle w:val="Bodytext3Spacing2pt"/>
          <w:rFonts w:ascii="Times New Roman" w:hAnsi="Times New Roman" w:cs="Times New Roman"/>
          <w:spacing w:val="0"/>
          <w:sz w:val="24"/>
          <w:szCs w:val="24"/>
        </w:rPr>
        <w:t xml:space="preserve">Признать утратившим силу </w:t>
      </w:r>
      <w:r w:rsidRPr="00550FF3">
        <w:rPr>
          <w:rFonts w:ascii="Times New Roman" w:hAnsi="Times New Roman"/>
          <w:sz w:val="24"/>
          <w:szCs w:val="24"/>
        </w:rPr>
        <w:t>Решение Еловского сельского Совета депутатов от 29.11.2021 г. № 13-85 «</w:t>
      </w:r>
      <w:r w:rsidRPr="00550FF3">
        <w:rPr>
          <w:rFonts w:ascii="Times New Roman" w:hAnsi="Times New Roman" w:cs="Times New Roman"/>
          <w:sz w:val="24"/>
          <w:szCs w:val="24"/>
        </w:rPr>
        <w:t>О назначении и проведении опроса граждан с. Еловка Еловского сельсовета Большемуртинского района Красноярского края».</w:t>
      </w:r>
    </w:p>
    <w:p w:rsidR="00B63D22" w:rsidRPr="00153D9D" w:rsidRDefault="00007745" w:rsidP="00153D9D">
      <w:pPr>
        <w:pStyle w:val="Bodytext3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 xml:space="preserve">Назначить опрос граждан, проживающих </w:t>
      </w:r>
      <w:r w:rsidR="00550FF3">
        <w:rPr>
          <w:rFonts w:ascii="Times New Roman" w:hAnsi="Times New Roman" w:cs="Times New Roman"/>
          <w:sz w:val="24"/>
          <w:szCs w:val="24"/>
        </w:rPr>
        <w:t>на территории</w:t>
      </w:r>
      <w:r w:rsidRPr="00153D9D">
        <w:rPr>
          <w:rFonts w:ascii="Times New Roman" w:hAnsi="Times New Roman" w:cs="Times New Roman"/>
          <w:sz w:val="24"/>
          <w:szCs w:val="24"/>
        </w:rPr>
        <w:t xml:space="preserve"> Еловского сельсовета Большемуртинского района Красноярского края (далее - опрос граждан) и провести его в период </w:t>
      </w:r>
      <w:r w:rsidRPr="00550FF3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550FF3" w:rsidRPr="00550FF3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550FF3">
        <w:rPr>
          <w:rFonts w:ascii="Times New Roman" w:hAnsi="Times New Roman" w:cs="Times New Roman"/>
          <w:color w:val="auto"/>
          <w:sz w:val="24"/>
          <w:szCs w:val="24"/>
        </w:rPr>
        <w:t>.11.202</w:t>
      </w:r>
      <w:r w:rsidR="00550FF3" w:rsidRPr="00550FF3">
        <w:rPr>
          <w:rFonts w:ascii="Times New Roman" w:hAnsi="Times New Roman" w:cs="Times New Roman"/>
          <w:color w:val="auto"/>
          <w:sz w:val="24"/>
          <w:szCs w:val="24"/>
        </w:rPr>
        <w:t>3 г. по 01</w:t>
      </w:r>
      <w:r w:rsidR="00FA7F8A" w:rsidRPr="00550FF3">
        <w:rPr>
          <w:rFonts w:ascii="Times New Roman" w:hAnsi="Times New Roman" w:cs="Times New Roman"/>
          <w:color w:val="auto"/>
          <w:sz w:val="24"/>
          <w:szCs w:val="24"/>
        </w:rPr>
        <w:t xml:space="preserve">.12.2023 </w:t>
      </w:r>
      <w:r w:rsidRPr="00550FF3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B63D22" w:rsidRPr="00153D9D" w:rsidRDefault="00007745" w:rsidP="00153D9D">
      <w:pPr>
        <w:pStyle w:val="Bodytext3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Утвердить форму опросного листа и формулировку вопрос</w:t>
      </w:r>
      <w:r w:rsidR="00FA7F8A">
        <w:rPr>
          <w:rFonts w:ascii="Times New Roman" w:hAnsi="Times New Roman" w:cs="Times New Roman"/>
          <w:sz w:val="24"/>
          <w:szCs w:val="24"/>
        </w:rPr>
        <w:t xml:space="preserve">ов, предлагаемых </w:t>
      </w:r>
      <w:r w:rsidRPr="00153D9D">
        <w:rPr>
          <w:rFonts w:ascii="Times New Roman" w:hAnsi="Times New Roman" w:cs="Times New Roman"/>
          <w:sz w:val="24"/>
          <w:szCs w:val="24"/>
        </w:rPr>
        <w:t xml:space="preserve"> при проведении опроса, согласно приложению №1.</w:t>
      </w:r>
    </w:p>
    <w:p w:rsidR="00B63D22" w:rsidRPr="00153D9D" w:rsidRDefault="00007745" w:rsidP="00153D9D">
      <w:pPr>
        <w:pStyle w:val="Bodytext3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Утвердить методику проведения опроса граждан согласно приложению</w:t>
      </w:r>
      <w:r w:rsidR="00153D9D">
        <w:rPr>
          <w:rFonts w:ascii="Times New Roman" w:hAnsi="Times New Roman" w:cs="Times New Roman"/>
          <w:sz w:val="24"/>
          <w:szCs w:val="24"/>
        </w:rPr>
        <w:t xml:space="preserve"> </w:t>
      </w:r>
      <w:r w:rsidRPr="00153D9D">
        <w:rPr>
          <w:rFonts w:ascii="Times New Roman" w:hAnsi="Times New Roman" w:cs="Times New Roman"/>
          <w:sz w:val="24"/>
          <w:szCs w:val="24"/>
        </w:rPr>
        <w:t>№</w:t>
      </w:r>
      <w:r w:rsidRPr="00153D9D">
        <w:rPr>
          <w:rStyle w:val="Bodytext411pt"/>
          <w:rFonts w:ascii="Times New Roman" w:hAnsi="Times New Roman" w:cs="Times New Roman"/>
          <w:b w:val="0"/>
          <w:sz w:val="24"/>
          <w:szCs w:val="24"/>
        </w:rPr>
        <w:t>2</w:t>
      </w:r>
      <w:r w:rsidRPr="00153D9D">
        <w:rPr>
          <w:rFonts w:ascii="Times New Roman" w:hAnsi="Times New Roman" w:cs="Times New Roman"/>
          <w:sz w:val="24"/>
          <w:szCs w:val="24"/>
        </w:rPr>
        <w:t>.</w:t>
      </w:r>
    </w:p>
    <w:p w:rsidR="00B63D22" w:rsidRPr="00153D9D" w:rsidRDefault="00007745" w:rsidP="00153D9D">
      <w:pPr>
        <w:pStyle w:val="Bodytext3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Утвердить состав комиссии по проведению опроса граждан согласно приложению</w:t>
      </w:r>
      <w:r w:rsidR="00153D9D">
        <w:rPr>
          <w:rFonts w:ascii="Times New Roman" w:hAnsi="Times New Roman" w:cs="Times New Roman"/>
          <w:sz w:val="24"/>
          <w:szCs w:val="24"/>
        </w:rPr>
        <w:t xml:space="preserve"> </w:t>
      </w:r>
      <w:r w:rsidRPr="00153D9D">
        <w:rPr>
          <w:rFonts w:ascii="Times New Roman" w:hAnsi="Times New Roman" w:cs="Times New Roman"/>
          <w:sz w:val="24"/>
          <w:szCs w:val="24"/>
        </w:rPr>
        <w:t>№3.</w:t>
      </w:r>
    </w:p>
    <w:p w:rsidR="00B63D22" w:rsidRPr="00153D9D" w:rsidRDefault="00007745" w:rsidP="00862B0B">
      <w:pPr>
        <w:pStyle w:val="Bodytext30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 xml:space="preserve"> Назначить проведение первого заседани</w:t>
      </w:r>
      <w:r w:rsidR="00862B0B">
        <w:rPr>
          <w:rFonts w:ascii="Times New Roman" w:hAnsi="Times New Roman" w:cs="Times New Roman"/>
          <w:sz w:val="24"/>
          <w:szCs w:val="24"/>
        </w:rPr>
        <w:t xml:space="preserve">я комиссии по проведению опроса </w:t>
      </w:r>
      <w:r w:rsidRPr="00153D9D">
        <w:rPr>
          <w:rFonts w:ascii="Times New Roman" w:hAnsi="Times New Roman" w:cs="Times New Roman"/>
          <w:sz w:val="24"/>
          <w:szCs w:val="24"/>
        </w:rPr>
        <w:t xml:space="preserve">граждан на </w:t>
      </w:r>
      <w:r w:rsidR="00B8509B" w:rsidRPr="00B8509B">
        <w:rPr>
          <w:rFonts w:ascii="Times New Roman" w:hAnsi="Times New Roman" w:cs="Times New Roman"/>
          <w:color w:val="auto"/>
          <w:sz w:val="24"/>
          <w:szCs w:val="24"/>
        </w:rPr>
        <w:t>01.12</w:t>
      </w:r>
      <w:r w:rsidRPr="00B8509B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7C5DBC" w:rsidRPr="00B8509B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8509B">
        <w:rPr>
          <w:rFonts w:ascii="Times New Roman" w:hAnsi="Times New Roman" w:cs="Times New Roman"/>
          <w:color w:val="auto"/>
          <w:sz w:val="24"/>
          <w:szCs w:val="24"/>
        </w:rPr>
        <w:t xml:space="preserve"> г. в 15:00</w:t>
      </w:r>
      <w:r w:rsidRPr="00153D9D">
        <w:rPr>
          <w:rFonts w:ascii="Times New Roman" w:hAnsi="Times New Roman" w:cs="Times New Roman"/>
          <w:sz w:val="24"/>
          <w:szCs w:val="24"/>
        </w:rPr>
        <w:t xml:space="preserve"> по адре</w:t>
      </w:r>
      <w:r w:rsidR="007C5DBC">
        <w:rPr>
          <w:rFonts w:ascii="Times New Roman" w:hAnsi="Times New Roman" w:cs="Times New Roman"/>
          <w:sz w:val="24"/>
          <w:szCs w:val="24"/>
        </w:rPr>
        <w:t>су: с. Еловка, ул. Центральная 4</w:t>
      </w:r>
      <w:r w:rsidRPr="00153D9D">
        <w:rPr>
          <w:rFonts w:ascii="Times New Roman" w:hAnsi="Times New Roman" w:cs="Times New Roman"/>
          <w:sz w:val="24"/>
          <w:szCs w:val="24"/>
        </w:rPr>
        <w:t xml:space="preserve"> "А" (</w:t>
      </w:r>
      <w:r w:rsidR="007C5DBC">
        <w:rPr>
          <w:rFonts w:ascii="Times New Roman" w:hAnsi="Times New Roman" w:cs="Times New Roman"/>
          <w:sz w:val="24"/>
          <w:szCs w:val="24"/>
        </w:rPr>
        <w:t>помещение СДК</w:t>
      </w:r>
      <w:r w:rsidRPr="00153D9D">
        <w:rPr>
          <w:rFonts w:ascii="Times New Roman" w:hAnsi="Times New Roman" w:cs="Times New Roman"/>
          <w:sz w:val="24"/>
          <w:szCs w:val="24"/>
        </w:rPr>
        <w:t>).</w:t>
      </w:r>
    </w:p>
    <w:p w:rsidR="00B63D22" w:rsidRPr="00153D9D" w:rsidRDefault="00007745" w:rsidP="00FA7F8A">
      <w:pPr>
        <w:pStyle w:val="Bodytext30"/>
        <w:numPr>
          <w:ilvl w:val="0"/>
          <w:numId w:val="7"/>
        </w:numPr>
        <w:shd w:val="clear" w:color="auto" w:fill="auto"/>
        <w:tabs>
          <w:tab w:val="left" w:pos="7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 xml:space="preserve">Администрации Еловского сельсовета Большемуртинского района Красноярского края обеспечить доведение до жителей </w:t>
      </w:r>
      <w:r w:rsidR="00FE12E6">
        <w:rPr>
          <w:rFonts w:ascii="Times New Roman" w:hAnsi="Times New Roman" w:cs="Times New Roman"/>
          <w:sz w:val="24"/>
          <w:szCs w:val="24"/>
        </w:rPr>
        <w:t>Еловского сельсовета</w:t>
      </w:r>
      <w:r w:rsidRPr="00153D9D">
        <w:rPr>
          <w:rFonts w:ascii="Times New Roman" w:hAnsi="Times New Roman" w:cs="Times New Roman"/>
          <w:sz w:val="24"/>
          <w:szCs w:val="24"/>
        </w:rPr>
        <w:t xml:space="preserve"> настоящего Решения через информационные стенды, печатное издание администрации Еловского сельсовета «Информационный бюллетень муниципальных органов Еловского сельсовета Большемуртинского района Красноярского края», а также иными общедоступными способами не менее, чем за 10 дней до проведения опроса.</w:t>
      </w:r>
    </w:p>
    <w:p w:rsidR="00B63D22" w:rsidRPr="007C5DBC" w:rsidRDefault="00FA7F8A" w:rsidP="00FA7F8A">
      <w:pPr>
        <w:pStyle w:val="Bodytext30"/>
        <w:numPr>
          <w:ilvl w:val="0"/>
          <w:numId w:val="7"/>
        </w:numPr>
        <w:shd w:val="clear" w:color="auto" w:fill="auto"/>
        <w:tabs>
          <w:tab w:val="left" w:pos="9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DBC">
        <w:rPr>
          <w:rFonts w:ascii="Times New Roman" w:hAnsi="Times New Roman" w:cs="Times New Roman"/>
          <w:sz w:val="24"/>
          <w:szCs w:val="24"/>
        </w:rPr>
        <w:t>Контроль за  исполнением настоящего Решения оставляю за собой.</w:t>
      </w:r>
    </w:p>
    <w:p w:rsidR="007C5DBC" w:rsidRDefault="00FA7F8A" w:rsidP="00FA7F8A">
      <w:pPr>
        <w:pStyle w:val="Bodytext30"/>
        <w:numPr>
          <w:ilvl w:val="0"/>
          <w:numId w:val="7"/>
        </w:numPr>
        <w:shd w:val="clear" w:color="auto" w:fill="auto"/>
        <w:tabs>
          <w:tab w:val="left" w:pos="7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F8A">
        <w:rPr>
          <w:rFonts w:ascii="Times New Roman" w:hAnsi="Times New Roman" w:cs="Times New Roman"/>
          <w:sz w:val="24"/>
          <w:szCs w:val="24"/>
        </w:rPr>
        <w:t>Решение вступает в силу  в день, следующий за днем его официального опубликования в «Информационном бюллетене муниципальных органов Еловского сельсовета Большемуртинского района Красноярского края».</w:t>
      </w:r>
    </w:p>
    <w:p w:rsidR="007C5DBC" w:rsidRDefault="007C5DBC" w:rsidP="007C5DBC">
      <w:pPr>
        <w:pStyle w:val="Bodytext30"/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DBC" w:rsidRDefault="007C5DBC" w:rsidP="007C5DBC">
      <w:pPr>
        <w:pStyle w:val="Bodytext30"/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DBC" w:rsidRPr="00E57614" w:rsidRDefault="007C5DBC" w:rsidP="007C5DBC">
      <w:pPr>
        <w:jc w:val="both"/>
        <w:rPr>
          <w:rFonts w:ascii="Times New Roman" w:hAnsi="Times New Roman" w:cs="Times New Roman"/>
        </w:rPr>
      </w:pPr>
      <w:r w:rsidRPr="00E57614">
        <w:rPr>
          <w:rFonts w:ascii="Times New Roman" w:hAnsi="Times New Roman" w:cs="Times New Roman"/>
        </w:rPr>
        <w:t>Глава сельсовета,</w:t>
      </w:r>
    </w:p>
    <w:p w:rsidR="007C5DBC" w:rsidRPr="00E57614" w:rsidRDefault="007C5DBC" w:rsidP="007C5DBC">
      <w:pPr>
        <w:pStyle w:val="msolistparagraph0"/>
        <w:ind w:left="0"/>
        <w:contextualSpacing w:val="0"/>
        <w:jc w:val="both"/>
      </w:pPr>
      <w:r w:rsidRPr="00E57614">
        <w:t xml:space="preserve">председатель сельского </w:t>
      </w:r>
    </w:p>
    <w:p w:rsidR="00B63D22" w:rsidRPr="00862B0B" w:rsidRDefault="007C5DBC" w:rsidP="00862B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Совета </w:t>
      </w:r>
      <w:r w:rsidRPr="00E57614">
        <w:rPr>
          <w:rFonts w:ascii="Times New Roman" w:hAnsi="Times New Roman" w:cs="Times New Roman"/>
        </w:rPr>
        <w:t xml:space="preserve">депутатов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Л.Н.Мараканова</w:t>
      </w:r>
      <w:r w:rsidR="00007745" w:rsidRPr="00FA7F8A">
        <w:rPr>
          <w:rFonts w:ascii="Times New Roman" w:hAnsi="Times New Roman" w:cs="Times New Roman"/>
        </w:rPr>
        <w:br w:type="page"/>
      </w:r>
    </w:p>
    <w:p w:rsidR="003B48F8" w:rsidRPr="009A556F" w:rsidRDefault="00007745" w:rsidP="003B48F8">
      <w:pPr>
        <w:pStyle w:val="Bodytext50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9A556F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3B48F8" w:rsidRPr="009A556F" w:rsidRDefault="00007745" w:rsidP="003B48F8">
      <w:pPr>
        <w:pStyle w:val="Bodytext50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9A556F">
        <w:rPr>
          <w:rFonts w:ascii="Times New Roman" w:hAnsi="Times New Roman" w:cs="Times New Roman"/>
          <w:sz w:val="20"/>
          <w:szCs w:val="20"/>
        </w:rPr>
        <w:t xml:space="preserve">к Решению Еловского сельского </w:t>
      </w:r>
      <w:r w:rsidR="003B48F8" w:rsidRPr="009A556F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B63D22" w:rsidRPr="009A556F" w:rsidRDefault="003B48F8" w:rsidP="003B48F8">
      <w:pPr>
        <w:pStyle w:val="Bodytext50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9A556F">
        <w:rPr>
          <w:rFonts w:ascii="Times New Roman" w:hAnsi="Times New Roman" w:cs="Times New Roman"/>
          <w:sz w:val="20"/>
          <w:szCs w:val="20"/>
        </w:rPr>
        <w:t>от 10.11.2023 г.</w:t>
      </w:r>
      <w:r w:rsidR="00007745" w:rsidRPr="009A556F">
        <w:rPr>
          <w:rFonts w:ascii="Times New Roman" w:hAnsi="Times New Roman" w:cs="Times New Roman"/>
          <w:sz w:val="20"/>
          <w:szCs w:val="20"/>
        </w:rPr>
        <w:t xml:space="preserve"> № </w:t>
      </w:r>
      <w:r w:rsidRPr="009A556F">
        <w:rPr>
          <w:rFonts w:ascii="Times New Roman" w:hAnsi="Times New Roman" w:cs="Times New Roman"/>
          <w:sz w:val="20"/>
          <w:szCs w:val="20"/>
        </w:rPr>
        <w:t>31-159</w:t>
      </w:r>
    </w:p>
    <w:p w:rsidR="003B48F8" w:rsidRPr="00153D9D" w:rsidRDefault="003B48F8" w:rsidP="003B48F8">
      <w:pPr>
        <w:pStyle w:val="Bodytext50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3D22" w:rsidRPr="00153D9D" w:rsidRDefault="00007745" w:rsidP="003B48F8">
      <w:pPr>
        <w:pStyle w:val="Body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МЕТОДИКА</w:t>
      </w:r>
    </w:p>
    <w:p w:rsidR="00B63D22" w:rsidRDefault="00007745" w:rsidP="003B48F8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проведения опроса граждан, проживающих на территории Еловского сельсовета</w:t>
      </w:r>
      <w:r w:rsidRPr="00153D9D">
        <w:rPr>
          <w:rFonts w:ascii="Times New Roman" w:hAnsi="Times New Roman" w:cs="Times New Roman"/>
          <w:sz w:val="24"/>
          <w:szCs w:val="24"/>
        </w:rPr>
        <w:br/>
        <w:t>Большемуртинского района Красноярского края</w:t>
      </w:r>
    </w:p>
    <w:p w:rsidR="003B48F8" w:rsidRPr="00153D9D" w:rsidRDefault="003B48F8" w:rsidP="003B48F8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B63D22" w:rsidRPr="00153D9D" w:rsidRDefault="00007745" w:rsidP="003B48F8">
      <w:pPr>
        <w:pStyle w:val="Body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B63D22" w:rsidRPr="00153D9D" w:rsidRDefault="00007745" w:rsidP="003B48F8">
      <w:pPr>
        <w:pStyle w:val="Bodytext20"/>
        <w:numPr>
          <w:ilvl w:val="0"/>
          <w:numId w:val="2"/>
        </w:numPr>
        <w:shd w:val="clear" w:color="auto" w:fill="auto"/>
        <w:tabs>
          <w:tab w:val="left" w:pos="88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 xml:space="preserve">Целью опроса граждан является выявление мнения жителей, проживающих </w:t>
      </w:r>
      <w:r w:rsidR="00FE12E6">
        <w:rPr>
          <w:rFonts w:ascii="Times New Roman" w:hAnsi="Times New Roman" w:cs="Times New Roman"/>
          <w:sz w:val="24"/>
          <w:szCs w:val="24"/>
        </w:rPr>
        <w:t>на территории</w:t>
      </w:r>
      <w:r w:rsidRPr="00153D9D">
        <w:rPr>
          <w:rFonts w:ascii="Times New Roman" w:hAnsi="Times New Roman" w:cs="Times New Roman"/>
          <w:sz w:val="24"/>
          <w:szCs w:val="24"/>
        </w:rPr>
        <w:t xml:space="preserve"> Еловского сельсовета Большемуртинского района Красноярского края.</w:t>
      </w:r>
    </w:p>
    <w:p w:rsidR="00B63D22" w:rsidRPr="00153D9D" w:rsidRDefault="00007745" w:rsidP="003B48F8">
      <w:pPr>
        <w:pStyle w:val="Bodytext20"/>
        <w:numPr>
          <w:ilvl w:val="0"/>
          <w:numId w:val="2"/>
        </w:numPr>
        <w:shd w:val="clear" w:color="auto" w:fill="auto"/>
        <w:tabs>
          <w:tab w:val="left" w:pos="88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 Еловского сельсовета Большемуртинского района Красноярского края достигшие возраста 16 лет.</w:t>
      </w:r>
    </w:p>
    <w:p w:rsidR="00B63D22" w:rsidRPr="00153D9D" w:rsidRDefault="00007745" w:rsidP="003B48F8">
      <w:pPr>
        <w:pStyle w:val="Bodytext20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Методом сбора информации является заполнение опросных листов по форме согласно приложению №1 к настоящему решению путем подомового (поквартирного) обхода граждан.</w:t>
      </w:r>
    </w:p>
    <w:p w:rsidR="00B63D22" w:rsidRPr="00153D9D" w:rsidRDefault="00007745" w:rsidP="003B48F8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Опросные листы оформляются членами комиссии по проведению опроса граждан (далее - Комиссия) в ходе проведения указанного опроса.</w:t>
      </w:r>
    </w:p>
    <w:p w:rsidR="00B63D22" w:rsidRPr="00153D9D" w:rsidRDefault="00007745" w:rsidP="003B48F8">
      <w:pPr>
        <w:pStyle w:val="Bodytext20"/>
        <w:numPr>
          <w:ilvl w:val="0"/>
          <w:numId w:val="2"/>
        </w:numPr>
        <w:shd w:val="clear" w:color="auto" w:fill="auto"/>
        <w:tabs>
          <w:tab w:val="left" w:pos="122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63D22" w:rsidRPr="00153D9D" w:rsidRDefault="00007745" w:rsidP="003B48F8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Решением о формировании Комиссии определяется председатель и секретарь указанной Комиссии.</w:t>
      </w:r>
    </w:p>
    <w:p w:rsidR="00B63D22" w:rsidRPr="00153D9D" w:rsidRDefault="00007745" w:rsidP="003B48F8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Полномочия Комиссии прекращаются после передачи результатов опроса граждан в Комиссию по проведению опроса, и принятию решения по заключения.</w:t>
      </w:r>
    </w:p>
    <w:p w:rsidR="00B63D22" w:rsidRPr="00153D9D" w:rsidRDefault="00007745" w:rsidP="003B48F8">
      <w:pPr>
        <w:pStyle w:val="Bodytext20"/>
        <w:numPr>
          <w:ilvl w:val="0"/>
          <w:numId w:val="2"/>
        </w:numPr>
        <w:shd w:val="clear" w:color="auto" w:fill="auto"/>
        <w:tabs>
          <w:tab w:val="left" w:pos="78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63D22" w:rsidRPr="00153D9D" w:rsidRDefault="00007745" w:rsidP="003B48F8">
      <w:pPr>
        <w:pStyle w:val="Bodytext20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B63D22" w:rsidRPr="00153D9D" w:rsidRDefault="00007745" w:rsidP="003B48F8">
      <w:pPr>
        <w:pStyle w:val="Bodytext20"/>
        <w:numPr>
          <w:ilvl w:val="0"/>
          <w:numId w:val="2"/>
        </w:numPr>
        <w:shd w:val="clear" w:color="auto" w:fill="auto"/>
        <w:tabs>
          <w:tab w:val="left" w:pos="78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Принимающий участие в опросе граждан, в опросном листе напротив вопроса должен поставить один знак («плюс» либо иной знак) в одном</w:t>
      </w:r>
      <w:r w:rsidR="003B48F8">
        <w:rPr>
          <w:rFonts w:ascii="Times New Roman" w:hAnsi="Times New Roman" w:cs="Times New Roman"/>
          <w:sz w:val="24"/>
          <w:szCs w:val="24"/>
        </w:rPr>
        <w:t xml:space="preserve"> из пустых квадратов графы «ДА»</w:t>
      </w:r>
      <w:r w:rsidRPr="00153D9D">
        <w:rPr>
          <w:rFonts w:ascii="Times New Roman" w:hAnsi="Times New Roman" w:cs="Times New Roman"/>
          <w:sz w:val="24"/>
          <w:szCs w:val="24"/>
        </w:rPr>
        <w:t>, «НЕТ, «ВОЗДЕРЖАЛСЯ».</w:t>
      </w:r>
    </w:p>
    <w:p w:rsidR="00B63D22" w:rsidRPr="00153D9D" w:rsidRDefault="00007745" w:rsidP="003B48F8">
      <w:pPr>
        <w:pStyle w:val="Bodytext20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Недействительными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</w:t>
      </w:r>
    </w:p>
    <w:p w:rsidR="00B63D22" w:rsidRPr="00153D9D" w:rsidRDefault="00007745" w:rsidP="003B48F8">
      <w:pPr>
        <w:pStyle w:val="Bodytext20"/>
        <w:numPr>
          <w:ilvl w:val="0"/>
          <w:numId w:val="2"/>
        </w:numPr>
        <w:shd w:val="clear" w:color="auto" w:fill="auto"/>
        <w:tabs>
          <w:tab w:val="left" w:pos="99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вместо испорченного.</w:t>
      </w:r>
    </w:p>
    <w:p w:rsidR="00B63D22" w:rsidRPr="00153D9D" w:rsidRDefault="00007745" w:rsidP="003B48F8">
      <w:pPr>
        <w:pStyle w:val="Bodytext20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Испорченные опросные листы передаются председателю Комиссии, который организует уничтожение членами К</w:t>
      </w:r>
      <w:r w:rsidR="003B48F8">
        <w:rPr>
          <w:rFonts w:ascii="Times New Roman" w:hAnsi="Times New Roman" w:cs="Times New Roman"/>
          <w:sz w:val="24"/>
          <w:szCs w:val="24"/>
        </w:rPr>
        <w:t>о</w:t>
      </w:r>
      <w:r w:rsidRPr="00153D9D">
        <w:rPr>
          <w:rFonts w:ascii="Times New Roman" w:hAnsi="Times New Roman" w:cs="Times New Roman"/>
          <w:sz w:val="24"/>
          <w:szCs w:val="24"/>
        </w:rPr>
        <w:t>миссии испорченных, а также признанных недействительными опросных листов, о чем составляется соответствующий акт.</w:t>
      </w:r>
    </w:p>
    <w:p w:rsidR="00B63D22" w:rsidRPr="00153D9D" w:rsidRDefault="00007745" w:rsidP="003B48F8">
      <w:pPr>
        <w:pStyle w:val="Bodytext20"/>
        <w:numPr>
          <w:ilvl w:val="0"/>
          <w:numId w:val="2"/>
        </w:numPr>
        <w:shd w:val="clear" w:color="auto" w:fill="auto"/>
        <w:tabs>
          <w:tab w:val="left" w:pos="99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63D22" w:rsidRPr="00153D9D" w:rsidRDefault="00007745" w:rsidP="003B48F8">
      <w:pPr>
        <w:pStyle w:val="Bodytext20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дата и место составления протокола;</w:t>
      </w:r>
    </w:p>
    <w:p w:rsidR="00B63D22" w:rsidRPr="00153D9D" w:rsidRDefault="00007745" w:rsidP="003B48F8">
      <w:pPr>
        <w:pStyle w:val="Bodytext20"/>
        <w:numPr>
          <w:ilvl w:val="0"/>
          <w:numId w:val="3"/>
        </w:numPr>
        <w:shd w:val="clear" w:color="auto" w:fill="auto"/>
        <w:tabs>
          <w:tab w:val="left" w:pos="80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формулировка вопроса, предлагаемого при проведении опроса граждан;</w:t>
      </w:r>
    </w:p>
    <w:p w:rsidR="00B63D22" w:rsidRPr="00153D9D" w:rsidRDefault="00007745" w:rsidP="003B48F8">
      <w:pPr>
        <w:pStyle w:val="Bodytext20"/>
        <w:numPr>
          <w:ilvl w:val="0"/>
          <w:numId w:val="3"/>
        </w:numPr>
        <w:shd w:val="clear" w:color="auto" w:fill="auto"/>
        <w:tabs>
          <w:tab w:val="left" w:pos="78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lastRenderedPageBreak/>
        <w:t>установленная настоящим решением минимальная численность жителей Еловского сельсовета для признания опроса граждан состоявшимся;</w:t>
      </w:r>
    </w:p>
    <w:p w:rsidR="00B63D22" w:rsidRPr="00153D9D" w:rsidRDefault="00007745" w:rsidP="003B48F8">
      <w:pPr>
        <w:pStyle w:val="Bodytext20"/>
        <w:numPr>
          <w:ilvl w:val="0"/>
          <w:numId w:val="3"/>
        </w:numPr>
        <w:shd w:val="clear" w:color="auto" w:fill="auto"/>
        <w:tabs>
          <w:tab w:val="left" w:pos="78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число жителей Еловского сельсовета принявших участие в опросе граждан (не менее установленной минимальной численности);</w:t>
      </w:r>
    </w:p>
    <w:p w:rsidR="00B63D22" w:rsidRPr="00153D9D" w:rsidRDefault="00007745" w:rsidP="003B48F8">
      <w:pPr>
        <w:pStyle w:val="Bodytext20"/>
        <w:numPr>
          <w:ilvl w:val="0"/>
          <w:numId w:val="3"/>
        </w:numPr>
        <w:shd w:val="clear" w:color="auto" w:fill="auto"/>
        <w:tabs>
          <w:tab w:val="left" w:pos="81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общее число опросных лисов;</w:t>
      </w:r>
    </w:p>
    <w:p w:rsidR="00B63D22" w:rsidRPr="00153D9D" w:rsidRDefault="00007745" w:rsidP="003B48F8">
      <w:pPr>
        <w:pStyle w:val="Bodytext20"/>
        <w:numPr>
          <w:ilvl w:val="0"/>
          <w:numId w:val="3"/>
        </w:numPr>
        <w:shd w:val="clear" w:color="auto" w:fill="auto"/>
        <w:tabs>
          <w:tab w:val="left" w:pos="78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число опросных листов, в том числе: признанных действительными, недействительными, а также испорченными;</w:t>
      </w:r>
    </w:p>
    <w:p w:rsidR="00B63D22" w:rsidRPr="00153D9D" w:rsidRDefault="00007745" w:rsidP="003B48F8">
      <w:pPr>
        <w:pStyle w:val="Bodytext20"/>
        <w:numPr>
          <w:ilvl w:val="0"/>
          <w:numId w:val="3"/>
        </w:numPr>
        <w:shd w:val="clear" w:color="auto" w:fill="auto"/>
        <w:tabs>
          <w:tab w:val="left" w:pos="81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результаты опроса граждан (признан или не признан состоявшимся).</w:t>
      </w:r>
    </w:p>
    <w:p w:rsidR="00B63D22" w:rsidRPr="00153D9D" w:rsidRDefault="00007745" w:rsidP="003B48F8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 xml:space="preserve">Опрос граждан признается состоявшимся, если минимальная численность жителей Еловского сельсовета Большемуртинского района Красноярского края принявших участие в указанном опросе и чьи опросные листы признаны действительными, </w:t>
      </w:r>
      <w:r w:rsidRPr="00CB394B">
        <w:rPr>
          <w:rFonts w:ascii="Times New Roman" w:hAnsi="Times New Roman" w:cs="Times New Roman"/>
          <w:color w:val="auto"/>
          <w:sz w:val="24"/>
          <w:szCs w:val="24"/>
        </w:rPr>
        <w:t>составляет 50</w:t>
      </w:r>
      <w:r w:rsidRPr="00153D9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63D22" w:rsidRPr="00153D9D" w:rsidRDefault="00007745" w:rsidP="003B48F8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и подготовки ею заключения.</w:t>
      </w:r>
    </w:p>
    <w:p w:rsidR="00B63D22" w:rsidRPr="00153D9D" w:rsidRDefault="00007745" w:rsidP="003B48F8">
      <w:pPr>
        <w:pStyle w:val="Bodytext20"/>
        <w:numPr>
          <w:ilvl w:val="0"/>
          <w:numId w:val="2"/>
        </w:numPr>
        <w:shd w:val="clear" w:color="auto" w:fill="auto"/>
        <w:tabs>
          <w:tab w:val="left" w:pos="99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D">
        <w:rPr>
          <w:rFonts w:ascii="Times New Roman" w:hAnsi="Times New Roman" w:cs="Times New Roman"/>
          <w:sz w:val="24"/>
          <w:szCs w:val="24"/>
        </w:rPr>
        <w:t>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  <w:r w:rsidRPr="00153D9D">
        <w:rPr>
          <w:rFonts w:ascii="Times New Roman" w:hAnsi="Times New Roman" w:cs="Times New Roman"/>
          <w:sz w:val="24"/>
          <w:szCs w:val="24"/>
        </w:rPr>
        <w:br w:type="page"/>
      </w:r>
    </w:p>
    <w:p w:rsidR="00FF4B74" w:rsidRPr="009A556F" w:rsidRDefault="00FF4B74" w:rsidP="00FF4B74">
      <w:pPr>
        <w:pStyle w:val="Bodytext50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9A556F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FF4B74" w:rsidRPr="009A556F" w:rsidRDefault="00FF4B74" w:rsidP="00FF4B74">
      <w:pPr>
        <w:pStyle w:val="Bodytext50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9A556F">
        <w:rPr>
          <w:rFonts w:ascii="Times New Roman" w:hAnsi="Times New Roman" w:cs="Times New Roman"/>
          <w:sz w:val="20"/>
          <w:szCs w:val="20"/>
        </w:rPr>
        <w:t xml:space="preserve">к Решению Еловского сельского Совета депутатов </w:t>
      </w:r>
    </w:p>
    <w:p w:rsidR="00FF4B74" w:rsidRPr="009A556F" w:rsidRDefault="00FF4B74" w:rsidP="00FF4B74">
      <w:pPr>
        <w:pStyle w:val="Bodytext50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9A556F">
        <w:rPr>
          <w:rFonts w:ascii="Times New Roman" w:hAnsi="Times New Roman" w:cs="Times New Roman"/>
          <w:sz w:val="20"/>
          <w:szCs w:val="20"/>
        </w:rPr>
        <w:t>от 10.11.2023 г. № 31-159</w:t>
      </w:r>
    </w:p>
    <w:p w:rsidR="00FF4B74" w:rsidRPr="007E2E11" w:rsidRDefault="00FF4B74" w:rsidP="00FF4B74">
      <w:pPr>
        <w:pStyle w:val="Bodytext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E2E11">
        <w:rPr>
          <w:rFonts w:ascii="Times New Roman" w:hAnsi="Times New Roman" w:cs="Times New Roman"/>
          <w:sz w:val="20"/>
          <w:szCs w:val="20"/>
        </w:rPr>
        <w:t>ОПРОСНЫЙ ЛИСТ</w:t>
      </w:r>
    </w:p>
    <w:p w:rsidR="00B63D22" w:rsidRPr="007E2E11" w:rsidRDefault="00007745">
      <w:pPr>
        <w:pStyle w:val="Bodytext60"/>
        <w:shd w:val="clear" w:color="auto" w:fill="auto"/>
        <w:tabs>
          <w:tab w:val="left" w:leader="underscore" w:pos="2645"/>
          <w:tab w:val="left" w:leader="underscore" w:pos="8663"/>
        </w:tabs>
        <w:spacing w:before="0"/>
        <w:rPr>
          <w:sz w:val="20"/>
          <w:szCs w:val="20"/>
        </w:rPr>
      </w:pPr>
      <w:r w:rsidRPr="007E2E11">
        <w:rPr>
          <w:sz w:val="20"/>
          <w:szCs w:val="20"/>
        </w:rPr>
        <w:t>Ф.И.О. опрашиваемого ли</w:t>
      </w:r>
      <w:r w:rsidR="00FF4B74" w:rsidRPr="007E2E11">
        <w:rPr>
          <w:sz w:val="20"/>
          <w:szCs w:val="20"/>
        </w:rPr>
        <w:t>ца________________________________________________________</w:t>
      </w:r>
    </w:p>
    <w:p w:rsidR="00B63D22" w:rsidRPr="007E2E11" w:rsidRDefault="00007745">
      <w:pPr>
        <w:pStyle w:val="Bodytext60"/>
        <w:shd w:val="clear" w:color="auto" w:fill="auto"/>
        <w:tabs>
          <w:tab w:val="left" w:leader="underscore" w:pos="3092"/>
          <w:tab w:val="left" w:leader="underscore" w:pos="8663"/>
        </w:tabs>
        <w:spacing w:before="0"/>
        <w:rPr>
          <w:sz w:val="20"/>
          <w:szCs w:val="20"/>
        </w:rPr>
      </w:pPr>
      <w:r w:rsidRPr="007E2E11">
        <w:rPr>
          <w:sz w:val="20"/>
          <w:szCs w:val="20"/>
        </w:rPr>
        <w:t>Дата рождения</w:t>
      </w:r>
      <w:r w:rsidR="003B48F8" w:rsidRPr="007E2E11">
        <w:rPr>
          <w:sz w:val="20"/>
          <w:szCs w:val="20"/>
        </w:rPr>
        <w:t>___________________________________________________________________</w:t>
      </w:r>
    </w:p>
    <w:p w:rsidR="00B63D22" w:rsidRPr="007E2E11" w:rsidRDefault="00007745">
      <w:pPr>
        <w:pStyle w:val="Bodytext60"/>
        <w:shd w:val="clear" w:color="auto" w:fill="auto"/>
        <w:tabs>
          <w:tab w:val="left" w:leader="underscore" w:pos="2244"/>
          <w:tab w:val="left" w:leader="underscore" w:pos="2376"/>
          <w:tab w:val="left" w:leader="underscore" w:pos="8663"/>
        </w:tabs>
        <w:spacing w:before="0"/>
        <w:rPr>
          <w:sz w:val="20"/>
          <w:szCs w:val="20"/>
        </w:rPr>
      </w:pPr>
      <w:r w:rsidRPr="007E2E11">
        <w:rPr>
          <w:sz w:val="20"/>
          <w:szCs w:val="20"/>
        </w:rPr>
        <w:t>Место проживани</w:t>
      </w:r>
      <w:r w:rsidR="003B48F8" w:rsidRPr="007E2E11">
        <w:rPr>
          <w:sz w:val="20"/>
          <w:szCs w:val="20"/>
        </w:rPr>
        <w:t>я________________________________________________________________</w:t>
      </w:r>
    </w:p>
    <w:p w:rsidR="00B63D22" w:rsidRPr="007E2E11" w:rsidRDefault="00007745">
      <w:pPr>
        <w:pStyle w:val="Bodytext60"/>
        <w:shd w:val="clear" w:color="auto" w:fill="auto"/>
        <w:tabs>
          <w:tab w:val="left" w:leader="underscore" w:pos="4708"/>
        </w:tabs>
        <w:spacing w:before="0"/>
        <w:rPr>
          <w:sz w:val="20"/>
          <w:szCs w:val="20"/>
        </w:rPr>
      </w:pPr>
      <w:r w:rsidRPr="007E2E11">
        <w:rPr>
          <w:sz w:val="20"/>
          <w:szCs w:val="20"/>
        </w:rPr>
        <w:t>Дата проведения опр</w:t>
      </w:r>
      <w:r w:rsidR="00FF4B74" w:rsidRPr="007E2E11">
        <w:rPr>
          <w:sz w:val="20"/>
          <w:szCs w:val="20"/>
        </w:rPr>
        <w:t>оса____________________________________________________________</w:t>
      </w:r>
    </w:p>
    <w:p w:rsidR="00B63D22" w:rsidRPr="007E2E11" w:rsidRDefault="00007745" w:rsidP="00FF4B74">
      <w:pPr>
        <w:pStyle w:val="Bodytext70"/>
        <w:shd w:val="clear" w:color="auto" w:fill="auto"/>
        <w:rPr>
          <w:sz w:val="20"/>
          <w:szCs w:val="20"/>
        </w:rPr>
      </w:pPr>
      <w:r w:rsidRPr="007E2E11">
        <w:rPr>
          <w:sz w:val="20"/>
          <w:szCs w:val="20"/>
        </w:rPr>
        <w:t>согласен на обработку моих персональных данных: фамилии, имени, отчества, даты рождения и места проживания в целях учета моего мнения при рассмотрении вопроса о инициативном проекте.</w:t>
      </w:r>
    </w:p>
    <w:p w:rsidR="00B63D22" w:rsidRPr="007E2E11" w:rsidRDefault="00007745">
      <w:pPr>
        <w:pStyle w:val="Bodytext80"/>
        <w:shd w:val="clear" w:color="auto" w:fill="auto"/>
        <w:spacing w:before="0" w:after="270"/>
        <w:ind w:left="40"/>
        <w:rPr>
          <w:b w:val="0"/>
          <w:sz w:val="20"/>
          <w:szCs w:val="20"/>
        </w:rPr>
      </w:pPr>
      <w:r w:rsidRPr="007E2E11">
        <w:rPr>
          <w:b w:val="0"/>
          <w:sz w:val="20"/>
          <w:szCs w:val="20"/>
        </w:rPr>
        <w:t>Изучение общественного мнения жителей с. Еловка Еловского сельсовета</w:t>
      </w:r>
      <w:r w:rsidRPr="007E2E11">
        <w:rPr>
          <w:b w:val="0"/>
          <w:sz w:val="20"/>
          <w:szCs w:val="20"/>
        </w:rPr>
        <w:br/>
        <w:t>Большемуртинского района Красноярского края и определение приоритетного</w:t>
      </w:r>
      <w:r w:rsidRPr="007E2E11">
        <w:rPr>
          <w:b w:val="0"/>
          <w:sz w:val="20"/>
          <w:szCs w:val="20"/>
        </w:rPr>
        <w:br/>
        <w:t>проекта для участия в конкурсном отборе проектов.</w:t>
      </w:r>
    </w:p>
    <w:p w:rsidR="00B63D22" w:rsidRPr="007E2E11" w:rsidRDefault="00007745" w:rsidP="00FF4B74">
      <w:pPr>
        <w:pStyle w:val="Bodytext70"/>
        <w:numPr>
          <w:ilvl w:val="0"/>
          <w:numId w:val="4"/>
        </w:numPr>
        <w:shd w:val="clear" w:color="auto" w:fill="auto"/>
        <w:spacing w:after="0" w:line="220" w:lineRule="exact"/>
        <w:jc w:val="center"/>
        <w:rPr>
          <w:sz w:val="20"/>
          <w:szCs w:val="20"/>
        </w:rPr>
      </w:pPr>
      <w:r w:rsidRPr="007E2E11">
        <w:rPr>
          <w:sz w:val="20"/>
          <w:szCs w:val="20"/>
        </w:rPr>
        <w:t>Вопрос, предлагаемый для изучения общественного мнения.</w:t>
      </w:r>
    </w:p>
    <w:p w:rsidR="009A556F" w:rsidRPr="007E2E11" w:rsidRDefault="009A556F" w:rsidP="009A556F">
      <w:pPr>
        <w:pStyle w:val="Tablecaption0"/>
        <w:shd w:val="clear" w:color="auto" w:fill="auto"/>
        <w:jc w:val="center"/>
        <w:rPr>
          <w:b w:val="0"/>
          <w:sz w:val="20"/>
          <w:szCs w:val="20"/>
        </w:rPr>
      </w:pPr>
      <w:r w:rsidRPr="007E2E11">
        <w:rPr>
          <w:b w:val="0"/>
          <w:sz w:val="20"/>
          <w:szCs w:val="20"/>
        </w:rPr>
        <w:t>Выбор проекта для участия в конкурсном отборе проектов развития территории с. Еловка Еловского сельсовета Большемуртинского района Красноярского края,</w:t>
      </w:r>
    </w:p>
    <w:p w:rsidR="009A556F" w:rsidRPr="007E2E11" w:rsidRDefault="009A556F" w:rsidP="009A556F">
      <w:pPr>
        <w:pStyle w:val="Tablecaption0"/>
        <w:shd w:val="clear" w:color="auto" w:fill="auto"/>
        <w:jc w:val="center"/>
        <w:rPr>
          <w:sz w:val="20"/>
          <w:szCs w:val="20"/>
        </w:rPr>
      </w:pPr>
      <w:r w:rsidRPr="007E2E11">
        <w:rPr>
          <w:b w:val="0"/>
          <w:sz w:val="20"/>
          <w:szCs w:val="20"/>
        </w:rPr>
        <w:t>основанного на местных инициативах:</w:t>
      </w:r>
    </w:p>
    <w:p w:rsidR="009A556F" w:rsidRPr="007E2E11" w:rsidRDefault="009A556F" w:rsidP="009A556F">
      <w:pPr>
        <w:pStyle w:val="Bodytext70"/>
        <w:shd w:val="clear" w:color="auto" w:fill="auto"/>
        <w:spacing w:after="0" w:line="220" w:lineRule="exact"/>
        <w:jc w:val="center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5812"/>
        <w:gridCol w:w="850"/>
        <w:gridCol w:w="993"/>
        <w:gridCol w:w="1432"/>
      </w:tblGrid>
      <w:tr w:rsidR="00FF4B74" w:rsidRPr="007E2E11" w:rsidTr="00B77E25">
        <w:tc>
          <w:tcPr>
            <w:tcW w:w="817" w:type="dxa"/>
          </w:tcPr>
          <w:p w:rsidR="00FF4B74" w:rsidRPr="007E2E11" w:rsidRDefault="00FF4B74" w:rsidP="009A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812" w:type="dxa"/>
          </w:tcPr>
          <w:p w:rsidR="00FF4B74" w:rsidRPr="007E2E11" w:rsidRDefault="00FF4B74" w:rsidP="009A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850" w:type="dxa"/>
          </w:tcPr>
          <w:p w:rsidR="00FF4B74" w:rsidRPr="007E2E11" w:rsidRDefault="00FF4B74" w:rsidP="009A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93" w:type="dxa"/>
          </w:tcPr>
          <w:p w:rsidR="00FF4B74" w:rsidRPr="007E2E11" w:rsidRDefault="00FF4B74" w:rsidP="009A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32" w:type="dxa"/>
          </w:tcPr>
          <w:p w:rsidR="00FF4B74" w:rsidRPr="007E2E11" w:rsidRDefault="00FF4B74" w:rsidP="009A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9A556F" w:rsidRPr="007E2E11" w:rsidTr="00B77E25">
        <w:tc>
          <w:tcPr>
            <w:tcW w:w="817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"/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r w:rsidRPr="007E2E11">
              <w:rPr>
                <w:rStyle w:val="Bodytext21"/>
                <w:rFonts w:ascii="Times New Roman" w:hAnsi="Times New Roman" w:cs="Times New Roman"/>
                <w:sz w:val="20"/>
                <w:szCs w:val="20"/>
              </w:rPr>
              <w:t>в с. Еловка</w:t>
            </w:r>
          </w:p>
        </w:tc>
        <w:tc>
          <w:tcPr>
            <w:tcW w:w="850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56F" w:rsidRPr="007E2E11" w:rsidTr="00B77E25">
        <w:tc>
          <w:tcPr>
            <w:tcW w:w="817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9A556F" w:rsidRPr="007E2E11" w:rsidRDefault="00D3659B" w:rsidP="007E2E11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 xml:space="preserve">Ремонт участка автодороги от ул.Центральная </w:t>
            </w:r>
            <w:r w:rsidR="007E2E11"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д.</w:t>
            </w: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1А до перекрестка с ул.Нагорной</w:t>
            </w:r>
            <w:r w:rsidR="007E2E11"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 xml:space="preserve"> (тротуар, водопропускная труба)</w:t>
            </w:r>
          </w:p>
        </w:tc>
        <w:tc>
          <w:tcPr>
            <w:tcW w:w="850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56F" w:rsidRPr="007E2E11" w:rsidTr="00B77E25">
        <w:trPr>
          <w:trHeight w:val="370"/>
        </w:trPr>
        <w:tc>
          <w:tcPr>
            <w:tcW w:w="817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9A556F" w:rsidRPr="007E2E11" w:rsidRDefault="007E2E11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Благоустройство территории ул.Центральная д.2Б (территория разрушенного клуба) под зону отдыха граждан</w:t>
            </w:r>
          </w:p>
        </w:tc>
        <w:tc>
          <w:tcPr>
            <w:tcW w:w="850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56F" w:rsidRPr="007E2E11" w:rsidTr="00B77E25">
        <w:trPr>
          <w:trHeight w:val="403"/>
        </w:trPr>
        <w:tc>
          <w:tcPr>
            <w:tcW w:w="817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556F" w:rsidRPr="007E2E11" w:rsidRDefault="009A556F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56F" w:rsidRPr="007E2E11" w:rsidRDefault="00007745" w:rsidP="009A556F">
      <w:pPr>
        <w:pStyle w:val="Bodytext90"/>
        <w:numPr>
          <w:ilvl w:val="0"/>
          <w:numId w:val="4"/>
        </w:numPr>
        <w:shd w:val="clear" w:color="auto" w:fill="auto"/>
        <w:spacing w:before="203"/>
        <w:ind w:left="40"/>
        <w:rPr>
          <w:rFonts w:ascii="Times New Roman" w:hAnsi="Times New Roman" w:cs="Times New Roman"/>
          <w:b w:val="0"/>
        </w:rPr>
      </w:pPr>
      <w:r w:rsidRPr="007E2E11">
        <w:rPr>
          <w:rFonts w:ascii="Times New Roman" w:hAnsi="Times New Roman" w:cs="Times New Roman"/>
          <w:b w:val="0"/>
        </w:rPr>
        <w:t>В каком размере Вы готовы софинансировать реализацию</w:t>
      </w:r>
      <w:r w:rsidRPr="007E2E11">
        <w:rPr>
          <w:rFonts w:ascii="Times New Roman" w:hAnsi="Times New Roman" w:cs="Times New Roman"/>
          <w:b w:val="0"/>
        </w:rPr>
        <w:br/>
        <w:t>инициативного проекта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5812"/>
        <w:gridCol w:w="850"/>
        <w:gridCol w:w="993"/>
        <w:gridCol w:w="1432"/>
      </w:tblGrid>
      <w:tr w:rsidR="009A556F" w:rsidRPr="007E2E11" w:rsidTr="00B77E25">
        <w:tc>
          <w:tcPr>
            <w:tcW w:w="817" w:type="dxa"/>
          </w:tcPr>
          <w:p w:rsidR="009A556F" w:rsidRPr="007E2E11" w:rsidRDefault="009A556F" w:rsidP="0005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812" w:type="dxa"/>
          </w:tcPr>
          <w:p w:rsidR="009A556F" w:rsidRPr="007E2E11" w:rsidRDefault="009A556F" w:rsidP="0005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850" w:type="dxa"/>
          </w:tcPr>
          <w:p w:rsidR="009A556F" w:rsidRPr="007E2E11" w:rsidRDefault="009A556F" w:rsidP="0005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200 рублей</w:t>
            </w:r>
          </w:p>
        </w:tc>
        <w:tc>
          <w:tcPr>
            <w:tcW w:w="993" w:type="dxa"/>
          </w:tcPr>
          <w:p w:rsidR="009A556F" w:rsidRPr="007E2E11" w:rsidRDefault="009A556F" w:rsidP="0005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300 рублей</w:t>
            </w:r>
          </w:p>
        </w:tc>
        <w:tc>
          <w:tcPr>
            <w:tcW w:w="1432" w:type="dxa"/>
          </w:tcPr>
          <w:p w:rsidR="009A556F" w:rsidRPr="007E2E11" w:rsidRDefault="009A556F" w:rsidP="0005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500 рублей и выше</w:t>
            </w:r>
          </w:p>
        </w:tc>
      </w:tr>
      <w:tr w:rsidR="009A556F" w:rsidRPr="007E2E11" w:rsidTr="00B77E25">
        <w:tc>
          <w:tcPr>
            <w:tcW w:w="817" w:type="dxa"/>
          </w:tcPr>
          <w:p w:rsidR="009A556F" w:rsidRPr="007E2E11" w:rsidRDefault="009A556F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A556F" w:rsidRPr="007E2E11" w:rsidRDefault="009A556F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"/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r w:rsidRPr="007E2E11">
              <w:rPr>
                <w:rStyle w:val="Bodytext21"/>
                <w:rFonts w:ascii="Times New Roman" w:hAnsi="Times New Roman" w:cs="Times New Roman"/>
                <w:sz w:val="20"/>
                <w:szCs w:val="20"/>
              </w:rPr>
              <w:t>в с. Еловка</w:t>
            </w:r>
          </w:p>
        </w:tc>
        <w:tc>
          <w:tcPr>
            <w:tcW w:w="850" w:type="dxa"/>
          </w:tcPr>
          <w:p w:rsidR="009A556F" w:rsidRPr="007E2E11" w:rsidRDefault="009A556F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56F" w:rsidRPr="007E2E11" w:rsidRDefault="009A556F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556F" w:rsidRPr="007E2E11" w:rsidRDefault="009A556F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E11" w:rsidRPr="007E2E11" w:rsidTr="00B77E25">
        <w:tc>
          <w:tcPr>
            <w:tcW w:w="817" w:type="dxa"/>
          </w:tcPr>
          <w:p w:rsidR="007E2E11" w:rsidRPr="007E2E11" w:rsidRDefault="007E2E11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7E2E11" w:rsidRPr="007E2E11" w:rsidRDefault="007E2E11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Ремонт участка автодороги от ул.Центральная д.1А до перекрестка с ул.Нагорной (тротуар, водопропускная труба)</w:t>
            </w:r>
          </w:p>
        </w:tc>
        <w:tc>
          <w:tcPr>
            <w:tcW w:w="850" w:type="dxa"/>
          </w:tcPr>
          <w:p w:rsidR="007E2E11" w:rsidRPr="007E2E11" w:rsidRDefault="007E2E11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2E11" w:rsidRPr="007E2E11" w:rsidRDefault="007E2E11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2E11" w:rsidRPr="007E2E11" w:rsidRDefault="007E2E11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E11" w:rsidRPr="007E2E11" w:rsidTr="00B77E25">
        <w:trPr>
          <w:trHeight w:val="393"/>
        </w:trPr>
        <w:tc>
          <w:tcPr>
            <w:tcW w:w="817" w:type="dxa"/>
          </w:tcPr>
          <w:p w:rsidR="007E2E11" w:rsidRPr="007E2E11" w:rsidRDefault="007E2E11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7E2E11" w:rsidRPr="007E2E11" w:rsidRDefault="007E2E11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Благоустройство территории ул.Центральная д.2Б (территория разрушенного клуба) под зону отдыха граждан</w:t>
            </w:r>
          </w:p>
        </w:tc>
        <w:tc>
          <w:tcPr>
            <w:tcW w:w="850" w:type="dxa"/>
          </w:tcPr>
          <w:p w:rsidR="007E2E11" w:rsidRPr="007E2E11" w:rsidRDefault="007E2E11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2E11" w:rsidRPr="007E2E11" w:rsidRDefault="007E2E11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2E11" w:rsidRPr="007E2E11" w:rsidRDefault="007E2E11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56F" w:rsidRPr="007E2E11" w:rsidTr="00B77E25">
        <w:trPr>
          <w:trHeight w:val="427"/>
        </w:trPr>
        <w:tc>
          <w:tcPr>
            <w:tcW w:w="817" w:type="dxa"/>
          </w:tcPr>
          <w:p w:rsidR="009A556F" w:rsidRPr="007E2E11" w:rsidRDefault="009A556F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  <w:r w:rsidRPr="007E2E11"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9A556F" w:rsidRPr="007E2E11" w:rsidRDefault="009A556F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56F" w:rsidRPr="007E2E11" w:rsidRDefault="009A556F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56F" w:rsidRPr="007E2E11" w:rsidRDefault="009A556F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556F" w:rsidRPr="007E2E11" w:rsidRDefault="009A556F" w:rsidP="00050602">
            <w:pPr>
              <w:rPr>
                <w:rStyle w:val="Bodytext211pt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3D22" w:rsidRPr="007E2E11" w:rsidRDefault="00007745" w:rsidP="009A556F">
      <w:pPr>
        <w:pStyle w:val="Bodytext90"/>
        <w:numPr>
          <w:ilvl w:val="0"/>
          <w:numId w:val="5"/>
        </w:numPr>
        <w:shd w:val="clear" w:color="auto" w:fill="auto"/>
        <w:tabs>
          <w:tab w:val="left" w:pos="837"/>
        </w:tabs>
        <w:spacing w:before="0" w:line="240" w:lineRule="auto"/>
        <w:jc w:val="both"/>
        <w:rPr>
          <w:rFonts w:ascii="Times New Roman" w:hAnsi="Times New Roman" w:cs="Times New Roman"/>
          <w:b w:val="0"/>
        </w:rPr>
      </w:pPr>
      <w:r w:rsidRPr="007E2E11">
        <w:rPr>
          <w:rFonts w:ascii="Times New Roman" w:hAnsi="Times New Roman" w:cs="Times New Roman"/>
          <w:b w:val="0"/>
        </w:rPr>
        <w:t>Поставьте любой знак в пустом квадрате справа от вопроса.</w:t>
      </w:r>
    </w:p>
    <w:p w:rsidR="00B63D22" w:rsidRPr="007E2E11" w:rsidRDefault="00007745" w:rsidP="009A556F">
      <w:pPr>
        <w:pStyle w:val="Bodytext90"/>
        <w:numPr>
          <w:ilvl w:val="0"/>
          <w:numId w:val="5"/>
        </w:numPr>
        <w:shd w:val="clear" w:color="auto" w:fill="auto"/>
        <w:tabs>
          <w:tab w:val="left" w:pos="837"/>
        </w:tabs>
        <w:spacing w:before="0" w:line="240" w:lineRule="auto"/>
        <w:jc w:val="both"/>
        <w:rPr>
          <w:rFonts w:ascii="Times New Roman" w:hAnsi="Times New Roman" w:cs="Times New Roman"/>
          <w:b w:val="0"/>
        </w:rPr>
      </w:pPr>
      <w:r w:rsidRPr="007E2E11">
        <w:rPr>
          <w:rFonts w:ascii="Times New Roman" w:hAnsi="Times New Roman" w:cs="Times New Roman"/>
          <w:b w:val="0"/>
        </w:rPr>
        <w:t>Опросный лист, не заверенный подписью, считается недействительным.</w:t>
      </w:r>
    </w:p>
    <w:p w:rsidR="00B63D22" w:rsidRPr="007E2E11" w:rsidRDefault="00007745" w:rsidP="009A556F">
      <w:pPr>
        <w:pStyle w:val="Bodytext90"/>
        <w:numPr>
          <w:ilvl w:val="0"/>
          <w:numId w:val="5"/>
        </w:numPr>
        <w:shd w:val="clear" w:color="auto" w:fill="auto"/>
        <w:tabs>
          <w:tab w:val="left" w:pos="843"/>
        </w:tabs>
        <w:spacing w:before="0" w:line="240" w:lineRule="auto"/>
        <w:jc w:val="both"/>
        <w:rPr>
          <w:rFonts w:ascii="Times New Roman" w:hAnsi="Times New Roman" w:cs="Times New Roman"/>
          <w:b w:val="0"/>
        </w:rPr>
      </w:pPr>
      <w:r w:rsidRPr="007E2E11">
        <w:rPr>
          <w:rFonts w:ascii="Times New Roman" w:hAnsi="Times New Roman" w:cs="Times New Roman"/>
          <w:b w:val="0"/>
        </w:rPr>
        <w:t>Заполнение части 1 и части 2 в Опросном листе является добровольным.</w:t>
      </w:r>
    </w:p>
    <w:p w:rsidR="00B77E25" w:rsidRPr="00B77E25" w:rsidRDefault="00B77E25" w:rsidP="00B77E25">
      <w:pPr>
        <w:pStyle w:val="Bodytext90"/>
        <w:shd w:val="clear" w:color="auto" w:fill="auto"/>
        <w:tabs>
          <w:tab w:val="left" w:pos="843"/>
        </w:tabs>
        <w:spacing w:before="0" w:line="240" w:lineRule="auto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9A556F" w:rsidRPr="00B77E25" w:rsidRDefault="009A556F" w:rsidP="009A556F">
      <w:pPr>
        <w:pStyle w:val="Bodytext20"/>
        <w:shd w:val="clear" w:color="auto" w:fill="auto"/>
        <w:tabs>
          <w:tab w:val="left" w:pos="3553"/>
        </w:tabs>
        <w:spacing w:before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7E2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</w:t>
      </w:r>
      <w:r w:rsidR="00B77E25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B63D22" w:rsidRPr="009A556F" w:rsidRDefault="009A556F" w:rsidP="009A556F">
      <w:pPr>
        <w:pStyle w:val="Bodytext20"/>
        <w:shd w:val="clear" w:color="auto" w:fill="auto"/>
        <w:tabs>
          <w:tab w:val="left" w:pos="3553"/>
        </w:tabs>
        <w:spacing w:before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A556F">
        <w:rPr>
          <w:rFonts w:ascii="Times New Roman" w:hAnsi="Times New Roman" w:cs="Times New Roman"/>
          <w:sz w:val="16"/>
          <w:szCs w:val="16"/>
        </w:rPr>
        <w:t xml:space="preserve">    </w:t>
      </w:r>
      <w:r w:rsidR="00007745" w:rsidRPr="009A556F">
        <w:rPr>
          <w:rFonts w:ascii="Times New Roman" w:hAnsi="Times New Roman" w:cs="Times New Roman"/>
          <w:sz w:val="16"/>
          <w:szCs w:val="16"/>
        </w:rPr>
        <w:t>(подпись)</w:t>
      </w:r>
      <w:r w:rsidR="00007745" w:rsidRPr="009A556F">
        <w:rPr>
          <w:rFonts w:ascii="Times New Roman" w:hAnsi="Times New Roman" w:cs="Times New Roman"/>
          <w:sz w:val="16"/>
          <w:szCs w:val="16"/>
        </w:rPr>
        <w:tab/>
      </w:r>
      <w:r w:rsidR="00B77E2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007745" w:rsidRPr="009A556F">
        <w:rPr>
          <w:rFonts w:ascii="Times New Roman" w:hAnsi="Times New Roman" w:cs="Times New Roman"/>
          <w:sz w:val="16"/>
          <w:szCs w:val="16"/>
        </w:rPr>
        <w:t>(Фамилия, инициалы опрашиваемого лица)</w:t>
      </w:r>
    </w:p>
    <w:p w:rsidR="00FE7487" w:rsidRPr="007E2E11" w:rsidRDefault="00FE7487">
      <w:pPr>
        <w:pStyle w:val="Bodytext20"/>
        <w:shd w:val="clear" w:color="auto" w:fill="auto"/>
        <w:spacing w:before="0" w:line="488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E2E11">
        <w:rPr>
          <w:rFonts w:ascii="Times New Roman" w:hAnsi="Times New Roman" w:cs="Times New Roman"/>
          <w:sz w:val="20"/>
          <w:szCs w:val="20"/>
        </w:rPr>
        <w:t>Лицо, осуществляющее</w:t>
      </w:r>
      <w:r w:rsidR="00B77E25" w:rsidRPr="007E2E11">
        <w:rPr>
          <w:rFonts w:ascii="Times New Roman" w:hAnsi="Times New Roman" w:cs="Times New Roman"/>
          <w:sz w:val="20"/>
          <w:szCs w:val="20"/>
        </w:rPr>
        <w:t xml:space="preserve"> </w:t>
      </w:r>
      <w:r w:rsidRPr="007E2E11">
        <w:rPr>
          <w:rFonts w:ascii="Times New Roman" w:hAnsi="Times New Roman" w:cs="Times New Roman"/>
          <w:sz w:val="20"/>
          <w:szCs w:val="20"/>
        </w:rPr>
        <w:t>опрос граждан</w:t>
      </w:r>
    </w:p>
    <w:p w:rsidR="00B77E25" w:rsidRPr="00B77E25" w:rsidRDefault="00B77E25" w:rsidP="00B77E25">
      <w:pPr>
        <w:pStyle w:val="Bodytext20"/>
        <w:shd w:val="clear" w:color="auto" w:fill="auto"/>
        <w:tabs>
          <w:tab w:val="left" w:pos="3553"/>
        </w:tabs>
        <w:spacing w:before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7E2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B77E25" w:rsidRPr="00B77E25" w:rsidRDefault="00B77E25" w:rsidP="00B77E25">
      <w:pPr>
        <w:jc w:val="center"/>
      </w:pPr>
      <w:r>
        <w:rPr>
          <w:rFonts w:ascii="Times New Roman" w:hAnsi="Times New Roman" w:cs="Times New Roman"/>
        </w:rPr>
        <w:t xml:space="preserve">               </w:t>
      </w:r>
      <w:r w:rsidRPr="009A556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9A556F">
        <w:rPr>
          <w:rFonts w:ascii="Times New Roman" w:hAnsi="Times New Roman" w:cs="Times New Roman"/>
          <w:sz w:val="16"/>
          <w:szCs w:val="16"/>
        </w:rPr>
        <w:t>(подпись)</w:t>
      </w:r>
      <w:r w:rsidRPr="009A556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A556F">
        <w:rPr>
          <w:rFonts w:ascii="Times New Roman" w:hAnsi="Times New Roman" w:cs="Times New Roman"/>
          <w:sz w:val="16"/>
          <w:szCs w:val="16"/>
        </w:rPr>
        <w:t>(Фами</w:t>
      </w:r>
      <w:r>
        <w:rPr>
          <w:rFonts w:ascii="Times New Roman" w:hAnsi="Times New Roman" w:cs="Times New Roman"/>
          <w:sz w:val="16"/>
          <w:szCs w:val="16"/>
        </w:rPr>
        <w:t>лия, инициалы</w:t>
      </w:r>
      <w:r w:rsidRPr="009A556F">
        <w:rPr>
          <w:rFonts w:ascii="Times New Roman" w:hAnsi="Times New Roman" w:cs="Times New Roman"/>
          <w:sz w:val="16"/>
          <w:szCs w:val="16"/>
        </w:rPr>
        <w:t>)</w:t>
      </w:r>
    </w:p>
    <w:p w:rsidR="00FE7487" w:rsidRPr="007E2E11" w:rsidRDefault="00B77E25">
      <w:pPr>
        <w:pStyle w:val="Bodytext20"/>
        <w:shd w:val="clear" w:color="auto" w:fill="auto"/>
        <w:spacing w:before="0" w:line="488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E2E11">
        <w:rPr>
          <w:rFonts w:ascii="Times New Roman" w:hAnsi="Times New Roman" w:cs="Times New Roman"/>
          <w:sz w:val="20"/>
          <w:szCs w:val="20"/>
        </w:rPr>
        <w:t>Председатель комиссии по проведению опроса граждан</w:t>
      </w:r>
    </w:p>
    <w:p w:rsidR="00B77E25" w:rsidRDefault="00B77E25" w:rsidP="00B77E25">
      <w:pPr>
        <w:pStyle w:val="Bodytext20"/>
        <w:shd w:val="clear" w:color="auto" w:fill="auto"/>
        <w:tabs>
          <w:tab w:val="left" w:pos="3553"/>
        </w:tabs>
        <w:spacing w:before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7E2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B77E25" w:rsidRPr="00B77E25" w:rsidRDefault="00B77E25" w:rsidP="00B77E25">
      <w:pPr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9A556F">
        <w:rPr>
          <w:rFonts w:ascii="Times New Roman" w:hAnsi="Times New Roman" w:cs="Times New Roman"/>
          <w:sz w:val="16"/>
          <w:szCs w:val="16"/>
        </w:rPr>
        <w:t>(подпись)</w:t>
      </w:r>
      <w:r w:rsidRPr="009A556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A556F">
        <w:rPr>
          <w:rFonts w:ascii="Times New Roman" w:hAnsi="Times New Roman" w:cs="Times New Roman"/>
          <w:sz w:val="16"/>
          <w:szCs w:val="16"/>
        </w:rPr>
        <w:t>(Фами</w:t>
      </w:r>
      <w:r>
        <w:rPr>
          <w:rFonts w:ascii="Times New Roman" w:hAnsi="Times New Roman" w:cs="Times New Roman"/>
          <w:sz w:val="16"/>
          <w:szCs w:val="16"/>
        </w:rPr>
        <w:t>лия, инициалы</w:t>
      </w:r>
      <w:r w:rsidRPr="009A556F">
        <w:rPr>
          <w:rFonts w:ascii="Times New Roman" w:hAnsi="Times New Roman" w:cs="Times New Roman"/>
          <w:sz w:val="16"/>
          <w:szCs w:val="16"/>
        </w:rPr>
        <w:t>)</w:t>
      </w:r>
    </w:p>
    <w:p w:rsidR="00B77E25" w:rsidRDefault="00B77E25" w:rsidP="00FE7487">
      <w:pPr>
        <w:pStyle w:val="Bodytext50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FE7487" w:rsidRPr="009A556F" w:rsidRDefault="00B77E25" w:rsidP="00FE7487">
      <w:pPr>
        <w:pStyle w:val="Bodytext50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FE7487" w:rsidRPr="009A556F" w:rsidRDefault="00FE7487" w:rsidP="00FE7487">
      <w:pPr>
        <w:pStyle w:val="Bodytext50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9A556F">
        <w:rPr>
          <w:rFonts w:ascii="Times New Roman" w:hAnsi="Times New Roman" w:cs="Times New Roman"/>
          <w:sz w:val="20"/>
          <w:szCs w:val="20"/>
        </w:rPr>
        <w:t xml:space="preserve">к Решению Еловского сельского Совета депутатов </w:t>
      </w:r>
    </w:p>
    <w:p w:rsidR="00FE7487" w:rsidRPr="009A556F" w:rsidRDefault="00FE7487" w:rsidP="00FE7487">
      <w:pPr>
        <w:pStyle w:val="Bodytext50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9A556F">
        <w:rPr>
          <w:rFonts w:ascii="Times New Roman" w:hAnsi="Times New Roman" w:cs="Times New Roman"/>
          <w:sz w:val="20"/>
          <w:szCs w:val="20"/>
        </w:rPr>
        <w:t>от 10.11.2023 г. № 31-159</w:t>
      </w:r>
    </w:p>
    <w:p w:rsidR="00FE7487" w:rsidRDefault="00FE7487">
      <w:pPr>
        <w:pStyle w:val="Bodytext30"/>
        <w:shd w:val="clear" w:color="auto" w:fill="auto"/>
        <w:spacing w:after="206" w:line="22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B63D22" w:rsidRDefault="00007745">
      <w:pPr>
        <w:pStyle w:val="Bodytext30"/>
        <w:shd w:val="clear" w:color="auto" w:fill="auto"/>
        <w:spacing w:after="206" w:line="220" w:lineRule="exact"/>
        <w:ind w:left="20"/>
        <w:rPr>
          <w:rFonts w:ascii="Times New Roman" w:hAnsi="Times New Roman" w:cs="Times New Roman"/>
          <w:sz w:val="24"/>
          <w:szCs w:val="24"/>
          <w:lang w:val="en-US"/>
        </w:rPr>
      </w:pPr>
      <w:r w:rsidRPr="00153D9D">
        <w:rPr>
          <w:rFonts w:ascii="Times New Roman" w:hAnsi="Times New Roman" w:cs="Times New Roman"/>
          <w:sz w:val="24"/>
          <w:szCs w:val="24"/>
        </w:rPr>
        <w:t>Состав комиссии по проведению опроса</w:t>
      </w:r>
    </w:p>
    <w:p w:rsidR="00E678B2" w:rsidRPr="00FA445E" w:rsidRDefault="00E678B2" w:rsidP="00FA445E">
      <w:pPr>
        <w:pStyle w:val="Bodytext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E678B2" w:rsidRPr="00FA445E" w:rsidRDefault="00E678B2" w:rsidP="00FA445E">
      <w:pPr>
        <w:pStyle w:val="Bodytext30"/>
        <w:numPr>
          <w:ilvl w:val="0"/>
          <w:numId w:val="6"/>
        </w:numPr>
        <w:shd w:val="clear" w:color="auto" w:fill="auto"/>
        <w:tabs>
          <w:tab w:val="left" w:pos="8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445E">
        <w:rPr>
          <w:rFonts w:ascii="Times New Roman" w:hAnsi="Times New Roman" w:cs="Times New Roman"/>
          <w:color w:val="auto"/>
          <w:sz w:val="24"/>
          <w:szCs w:val="24"/>
        </w:rPr>
        <w:t>Бережная Светлана Васильевна - заведующая Еловского СДК</w:t>
      </w:r>
    </w:p>
    <w:p w:rsidR="00FA445E" w:rsidRPr="00FA445E" w:rsidRDefault="00FA445E" w:rsidP="00FA445E">
      <w:pPr>
        <w:pStyle w:val="Bodytext30"/>
        <w:numPr>
          <w:ilvl w:val="0"/>
          <w:numId w:val="6"/>
        </w:numPr>
        <w:shd w:val="clear" w:color="auto" w:fill="auto"/>
        <w:tabs>
          <w:tab w:val="left" w:pos="8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445E">
        <w:rPr>
          <w:rFonts w:ascii="Times New Roman" w:hAnsi="Times New Roman" w:cs="Times New Roman"/>
          <w:color w:val="auto"/>
          <w:sz w:val="24"/>
          <w:szCs w:val="24"/>
        </w:rPr>
        <w:t>Биленко Татьяна Викторовна – социальный работник</w:t>
      </w:r>
    </w:p>
    <w:p w:rsidR="00E678B2" w:rsidRPr="00FA445E" w:rsidRDefault="00E678B2" w:rsidP="00FA445E">
      <w:pPr>
        <w:pStyle w:val="Bodytext30"/>
        <w:numPr>
          <w:ilvl w:val="0"/>
          <w:numId w:val="6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445E">
        <w:rPr>
          <w:rFonts w:ascii="Times New Roman" w:hAnsi="Times New Roman" w:cs="Times New Roman"/>
          <w:color w:val="auto"/>
          <w:sz w:val="24"/>
          <w:szCs w:val="24"/>
        </w:rPr>
        <w:t>Дутова Елена Николаевна – заместитель главы Еловского сельсовета</w:t>
      </w:r>
    </w:p>
    <w:p w:rsidR="00E678B2" w:rsidRPr="00FA445E" w:rsidRDefault="00FA445E" w:rsidP="00FA445E">
      <w:pPr>
        <w:pStyle w:val="Bodytext30"/>
        <w:numPr>
          <w:ilvl w:val="0"/>
          <w:numId w:val="6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445E">
        <w:rPr>
          <w:rFonts w:ascii="Times New Roman" w:hAnsi="Times New Roman" w:cs="Times New Roman"/>
          <w:color w:val="auto"/>
          <w:sz w:val="24"/>
          <w:szCs w:val="24"/>
        </w:rPr>
        <w:t>Ильиных Любовь Григорьевна - пенсионер</w:t>
      </w:r>
    </w:p>
    <w:p w:rsidR="00B63D22" w:rsidRDefault="00007745" w:rsidP="00FA445E">
      <w:pPr>
        <w:pStyle w:val="Bodytext30"/>
        <w:numPr>
          <w:ilvl w:val="0"/>
          <w:numId w:val="6"/>
        </w:numPr>
        <w:shd w:val="clear" w:color="auto" w:fill="auto"/>
        <w:tabs>
          <w:tab w:val="left" w:pos="81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445E">
        <w:rPr>
          <w:rFonts w:ascii="Times New Roman" w:hAnsi="Times New Roman" w:cs="Times New Roman"/>
          <w:color w:val="auto"/>
          <w:sz w:val="24"/>
          <w:szCs w:val="24"/>
        </w:rPr>
        <w:t>Какуркина Тамара Михайловна - специалист администрации Еловского</w:t>
      </w:r>
      <w:r w:rsidR="00B77E25" w:rsidRPr="00FA44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A445E">
        <w:rPr>
          <w:rFonts w:ascii="Times New Roman" w:hAnsi="Times New Roman" w:cs="Times New Roman"/>
          <w:color w:val="auto"/>
          <w:sz w:val="24"/>
          <w:szCs w:val="24"/>
        </w:rPr>
        <w:t>сельсовета.</w:t>
      </w:r>
    </w:p>
    <w:p w:rsidR="00FA445E" w:rsidRPr="00FA445E" w:rsidRDefault="00FA445E" w:rsidP="00FA445E">
      <w:pPr>
        <w:pStyle w:val="Bodytext30"/>
        <w:numPr>
          <w:ilvl w:val="0"/>
          <w:numId w:val="6"/>
        </w:numPr>
        <w:shd w:val="clear" w:color="auto" w:fill="auto"/>
        <w:tabs>
          <w:tab w:val="left" w:pos="81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Соломатова Ольга Анатольевна – индивидуальный предприниматель</w:t>
      </w:r>
    </w:p>
    <w:sectPr w:rsidR="00FA445E" w:rsidRPr="00FA445E" w:rsidSect="007C5DBC">
      <w:pgSz w:w="12240" w:h="15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A4" w:rsidRDefault="00D100A4" w:rsidP="00B63D22">
      <w:r>
        <w:separator/>
      </w:r>
    </w:p>
  </w:endnote>
  <w:endnote w:type="continuationSeparator" w:id="1">
    <w:p w:rsidR="00D100A4" w:rsidRDefault="00D100A4" w:rsidP="00B63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A4" w:rsidRDefault="00D100A4"/>
  </w:footnote>
  <w:footnote w:type="continuationSeparator" w:id="1">
    <w:p w:rsidR="00D100A4" w:rsidRDefault="00D100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00BE"/>
    <w:multiLevelType w:val="multilevel"/>
    <w:tmpl w:val="34B0D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71969"/>
    <w:multiLevelType w:val="multilevel"/>
    <w:tmpl w:val="CCA465E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A3779F"/>
    <w:multiLevelType w:val="multilevel"/>
    <w:tmpl w:val="BB1A4ACC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C662A"/>
    <w:multiLevelType w:val="multilevel"/>
    <w:tmpl w:val="413852E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05464"/>
    <w:multiLevelType w:val="multilevel"/>
    <w:tmpl w:val="C7DA6AC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4A6A7A"/>
    <w:multiLevelType w:val="multilevel"/>
    <w:tmpl w:val="5BB21124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DE0B36"/>
    <w:multiLevelType w:val="hybridMultilevel"/>
    <w:tmpl w:val="805E07F2"/>
    <w:lvl w:ilvl="0" w:tplc="18CCA55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63D22"/>
    <w:rsid w:val="00007745"/>
    <w:rsid w:val="00153D9D"/>
    <w:rsid w:val="003B48F8"/>
    <w:rsid w:val="00485C2A"/>
    <w:rsid w:val="004D4FF2"/>
    <w:rsid w:val="00550FF3"/>
    <w:rsid w:val="005F1DCF"/>
    <w:rsid w:val="006A04DB"/>
    <w:rsid w:val="006D0AD7"/>
    <w:rsid w:val="007C5DBC"/>
    <w:rsid w:val="007E2E11"/>
    <w:rsid w:val="00862B0B"/>
    <w:rsid w:val="008D769A"/>
    <w:rsid w:val="009A556F"/>
    <w:rsid w:val="00B63D22"/>
    <w:rsid w:val="00B77E25"/>
    <w:rsid w:val="00B8509B"/>
    <w:rsid w:val="00CB394B"/>
    <w:rsid w:val="00D100A4"/>
    <w:rsid w:val="00D3659B"/>
    <w:rsid w:val="00E335D2"/>
    <w:rsid w:val="00E678B2"/>
    <w:rsid w:val="00FA445E"/>
    <w:rsid w:val="00FA7F8A"/>
    <w:rsid w:val="00FE12E6"/>
    <w:rsid w:val="00FE7487"/>
    <w:rsid w:val="00FF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D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3D22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B63D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a0"/>
    <w:rsid w:val="00B63D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a0"/>
    <w:rsid w:val="00B63D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Exact">
    <w:name w:val="Body text (10) Exact"/>
    <w:basedOn w:val="a0"/>
    <w:link w:val="Bodytext10"/>
    <w:rsid w:val="00B63D2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13ptNotBoldExact">
    <w:name w:val="Body text (10) + 13 pt;Not Bold Exact"/>
    <w:basedOn w:val="Bodytext10Exact"/>
    <w:rsid w:val="00B63D22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63D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2pt">
    <w:name w:val="Body text (3) + Spacing 2 pt"/>
    <w:basedOn w:val="Bodytext3"/>
    <w:rsid w:val="00B63D22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B63D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1pt">
    <w:name w:val="Body text (4) + 11 pt"/>
    <w:basedOn w:val="Bodytext4"/>
    <w:rsid w:val="00B63D2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B63D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a0"/>
    <w:link w:val="Bodytext20"/>
    <w:rsid w:val="00B63D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a0"/>
    <w:link w:val="Bodytext60"/>
    <w:rsid w:val="00B6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1">
    <w:name w:val="Body text (6)"/>
    <w:basedOn w:val="Bodytext6"/>
    <w:rsid w:val="00B63D2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B6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a0"/>
    <w:link w:val="Bodytext80"/>
    <w:rsid w:val="00B63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sid w:val="00B63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">
    <w:name w:val="Body text (2) + 11 pt"/>
    <w:basedOn w:val="Bodytext2"/>
    <w:rsid w:val="00B63D2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">
    <w:name w:val="Body text (2)"/>
    <w:basedOn w:val="Bodytext2"/>
    <w:rsid w:val="00B63D2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B63D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">
    <w:name w:val="Picture caption"/>
    <w:basedOn w:val="a"/>
    <w:link w:val="PicturecaptionExact"/>
    <w:rsid w:val="00B63D22"/>
    <w:pPr>
      <w:shd w:val="clear" w:color="auto" w:fill="FFFFFF"/>
      <w:spacing w:line="262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a"/>
    <w:link w:val="Bodytext3"/>
    <w:rsid w:val="00B63D22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a"/>
    <w:link w:val="Bodytext2"/>
    <w:rsid w:val="00B63D22"/>
    <w:pPr>
      <w:shd w:val="clear" w:color="auto" w:fill="FFFFFF"/>
      <w:spacing w:before="240" w:line="217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10">
    <w:name w:val="Body text (10)"/>
    <w:basedOn w:val="a"/>
    <w:link w:val="Bodytext10Exact"/>
    <w:rsid w:val="00B63D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a"/>
    <w:link w:val="Bodytext4"/>
    <w:rsid w:val="00B63D22"/>
    <w:pPr>
      <w:shd w:val="clear" w:color="auto" w:fill="FFFFFF"/>
      <w:spacing w:line="25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 (5)"/>
    <w:basedOn w:val="a"/>
    <w:link w:val="Bodytext5"/>
    <w:rsid w:val="00B63D22"/>
    <w:pPr>
      <w:shd w:val="clear" w:color="auto" w:fill="FFFFFF"/>
      <w:spacing w:after="240" w:line="172" w:lineRule="exact"/>
      <w:ind w:firstLine="1280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a"/>
    <w:link w:val="Bodytext6"/>
    <w:rsid w:val="00B63D22"/>
    <w:pPr>
      <w:shd w:val="clear" w:color="auto" w:fill="FFFFFF"/>
      <w:spacing w:before="420" w:line="43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70">
    <w:name w:val="Body text (7)"/>
    <w:basedOn w:val="a"/>
    <w:link w:val="Bodytext7"/>
    <w:rsid w:val="00B63D22"/>
    <w:pPr>
      <w:shd w:val="clear" w:color="auto" w:fill="FFFFFF"/>
      <w:spacing w:after="240" w:line="25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a"/>
    <w:link w:val="Bodytext8"/>
    <w:rsid w:val="00B63D22"/>
    <w:pPr>
      <w:shd w:val="clear" w:color="auto" w:fill="FFFFFF"/>
      <w:spacing w:before="240" w:after="240" w:line="25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a"/>
    <w:link w:val="Tablecaption"/>
    <w:rsid w:val="00B63D22"/>
    <w:pPr>
      <w:shd w:val="clear" w:color="auto" w:fill="FFFFFF"/>
      <w:spacing w:line="26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90">
    <w:name w:val="Body text (9)"/>
    <w:basedOn w:val="a"/>
    <w:link w:val="Bodytext9"/>
    <w:rsid w:val="00B63D22"/>
    <w:pPr>
      <w:shd w:val="clear" w:color="auto" w:fill="FFFFFF"/>
      <w:spacing w:before="240" w:line="262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msolistparagraph0">
    <w:name w:val="msolistparagraph"/>
    <w:basedOn w:val="a"/>
    <w:rsid w:val="007C5DB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4">
    <w:name w:val="Table Grid"/>
    <w:basedOn w:val="a1"/>
    <w:uiPriority w:val="59"/>
    <w:rsid w:val="00FF4B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Заместитель главы</cp:lastModifiedBy>
  <cp:revision>10</cp:revision>
  <dcterms:created xsi:type="dcterms:W3CDTF">2023-11-09T06:32:00Z</dcterms:created>
  <dcterms:modified xsi:type="dcterms:W3CDTF">2023-11-13T08:22:00Z</dcterms:modified>
</cp:coreProperties>
</file>