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ACB">
        <w:rPr>
          <w:rFonts w:ascii="Times New Roman" w:hAnsi="Times New Roman" w:cs="Times New Roman"/>
          <w:sz w:val="28"/>
          <w:szCs w:val="28"/>
        </w:rPr>
        <w:t>РОССИЙСКАЯ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3D4ACB">
        <w:rPr>
          <w:rFonts w:ascii="Times New Roman" w:hAnsi="Times New Roman" w:cs="Times New Roman"/>
          <w:sz w:val="28"/>
          <w:szCs w:val="28"/>
        </w:rPr>
        <w:t>ФЕДЕРАЦИЯ</w:t>
      </w:r>
    </w:p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ACB">
        <w:rPr>
          <w:rFonts w:ascii="Times New Roman" w:hAnsi="Times New Roman" w:cs="Times New Roman"/>
          <w:sz w:val="28"/>
          <w:szCs w:val="28"/>
        </w:rPr>
        <w:t>ЕЛОВСКИЙ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3D4ACB">
        <w:rPr>
          <w:rFonts w:ascii="Times New Roman" w:hAnsi="Times New Roman" w:cs="Times New Roman"/>
          <w:sz w:val="28"/>
          <w:szCs w:val="28"/>
        </w:rPr>
        <w:t>СЕЛЬСКИЙ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3D4ACB">
        <w:rPr>
          <w:rFonts w:ascii="Times New Roman" w:hAnsi="Times New Roman" w:cs="Times New Roman"/>
          <w:sz w:val="28"/>
          <w:szCs w:val="28"/>
        </w:rPr>
        <w:t>СОВЕТ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3D4ACB">
        <w:rPr>
          <w:rFonts w:ascii="Times New Roman" w:hAnsi="Times New Roman" w:cs="Times New Roman"/>
          <w:sz w:val="28"/>
          <w:szCs w:val="28"/>
        </w:rPr>
        <w:t>ДЕПУТАТОВ</w:t>
      </w:r>
    </w:p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ACB">
        <w:rPr>
          <w:rFonts w:ascii="Times New Roman" w:hAnsi="Times New Roman" w:cs="Times New Roman"/>
          <w:sz w:val="28"/>
          <w:szCs w:val="28"/>
        </w:rPr>
        <w:t>БОЛЬШЕМУРТИНСКОГО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3D4ACB">
        <w:rPr>
          <w:rFonts w:ascii="Times New Roman" w:hAnsi="Times New Roman" w:cs="Times New Roman"/>
          <w:sz w:val="28"/>
          <w:szCs w:val="28"/>
        </w:rPr>
        <w:t>РАЙОНА</w:t>
      </w:r>
    </w:p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ACB">
        <w:rPr>
          <w:rFonts w:ascii="Times New Roman" w:hAnsi="Times New Roman" w:cs="Times New Roman"/>
          <w:sz w:val="28"/>
          <w:szCs w:val="28"/>
        </w:rPr>
        <w:t>КРАСНОЯРСКОГО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3D4ACB">
        <w:rPr>
          <w:rFonts w:ascii="Times New Roman" w:hAnsi="Times New Roman" w:cs="Times New Roman"/>
          <w:sz w:val="28"/>
          <w:szCs w:val="28"/>
        </w:rPr>
        <w:t>КРАЯ</w:t>
      </w:r>
    </w:p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ACB">
        <w:rPr>
          <w:rFonts w:ascii="Times New Roman" w:hAnsi="Times New Roman" w:cs="Times New Roman"/>
          <w:sz w:val="28"/>
          <w:szCs w:val="28"/>
        </w:rPr>
        <w:t>РЕШЕНИЕ</w:t>
      </w:r>
    </w:p>
    <w:p w:rsidR="003F5047" w:rsidRPr="003D4ACB" w:rsidRDefault="003F5047" w:rsidP="003F50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047" w:rsidRPr="003D4ACB" w:rsidRDefault="0069396E" w:rsidP="00F76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ACB">
        <w:rPr>
          <w:rFonts w:ascii="Times New Roman" w:hAnsi="Times New Roman" w:cs="Times New Roman"/>
          <w:sz w:val="28"/>
          <w:szCs w:val="28"/>
        </w:rPr>
        <w:t>«</w:t>
      </w:r>
      <w:r w:rsidR="00F76A5F">
        <w:rPr>
          <w:rFonts w:ascii="Times New Roman" w:hAnsi="Times New Roman" w:cs="Times New Roman"/>
          <w:sz w:val="28"/>
          <w:szCs w:val="28"/>
        </w:rPr>
        <w:t>23</w:t>
      </w:r>
      <w:r w:rsidRPr="003D4ACB">
        <w:rPr>
          <w:rFonts w:ascii="Times New Roman" w:hAnsi="Times New Roman" w:cs="Times New Roman"/>
          <w:sz w:val="28"/>
          <w:szCs w:val="28"/>
        </w:rPr>
        <w:t>»</w:t>
      </w:r>
      <w:r w:rsidR="00F76A5F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F5047" w:rsidRPr="003D4ACB">
        <w:rPr>
          <w:rFonts w:ascii="Times New Roman" w:hAnsi="Times New Roman" w:cs="Times New Roman"/>
          <w:sz w:val="28"/>
          <w:szCs w:val="28"/>
        </w:rPr>
        <w:t>2024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3F5047" w:rsidRPr="003D4ACB">
        <w:rPr>
          <w:rFonts w:ascii="Times New Roman" w:hAnsi="Times New Roman" w:cs="Times New Roman"/>
          <w:sz w:val="28"/>
          <w:szCs w:val="28"/>
        </w:rPr>
        <w:t>года</w:t>
      </w:r>
      <w:r w:rsidR="005C7B69">
        <w:rPr>
          <w:rFonts w:ascii="Times New Roman" w:hAnsi="Times New Roman" w:cs="Times New Roman"/>
          <w:sz w:val="28"/>
          <w:szCs w:val="28"/>
        </w:rPr>
        <w:t xml:space="preserve">      </w:t>
      </w:r>
      <w:r w:rsidR="00F76A5F">
        <w:rPr>
          <w:rFonts w:ascii="Times New Roman" w:hAnsi="Times New Roman" w:cs="Times New Roman"/>
          <w:sz w:val="28"/>
          <w:szCs w:val="28"/>
        </w:rPr>
        <w:t xml:space="preserve">   </w:t>
      </w:r>
      <w:r w:rsidR="005C7B69">
        <w:rPr>
          <w:rFonts w:ascii="Times New Roman" w:hAnsi="Times New Roman" w:cs="Times New Roman"/>
          <w:sz w:val="28"/>
          <w:szCs w:val="28"/>
        </w:rPr>
        <w:t xml:space="preserve">  </w:t>
      </w:r>
      <w:r w:rsidR="00F76A5F">
        <w:rPr>
          <w:rFonts w:ascii="Times New Roman" w:hAnsi="Times New Roman" w:cs="Times New Roman"/>
          <w:sz w:val="28"/>
          <w:szCs w:val="28"/>
        </w:rPr>
        <w:t xml:space="preserve">      </w:t>
      </w:r>
      <w:r w:rsidR="005C7B69">
        <w:rPr>
          <w:rFonts w:ascii="Times New Roman" w:hAnsi="Times New Roman" w:cs="Times New Roman"/>
          <w:sz w:val="28"/>
          <w:szCs w:val="28"/>
        </w:rPr>
        <w:t xml:space="preserve">     </w:t>
      </w:r>
      <w:r w:rsidR="003F5047" w:rsidRPr="003D4ACB">
        <w:rPr>
          <w:rFonts w:ascii="Times New Roman" w:hAnsi="Times New Roman" w:cs="Times New Roman"/>
          <w:sz w:val="28"/>
          <w:szCs w:val="28"/>
        </w:rPr>
        <w:t>с.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3F5047" w:rsidRPr="003D4ACB">
        <w:rPr>
          <w:rFonts w:ascii="Times New Roman" w:hAnsi="Times New Roman" w:cs="Times New Roman"/>
          <w:sz w:val="28"/>
          <w:szCs w:val="28"/>
        </w:rPr>
        <w:t>Еловка</w:t>
      </w:r>
      <w:r w:rsidR="005C7B69">
        <w:rPr>
          <w:rFonts w:ascii="Times New Roman" w:hAnsi="Times New Roman" w:cs="Times New Roman"/>
          <w:sz w:val="28"/>
          <w:szCs w:val="28"/>
        </w:rPr>
        <w:t xml:space="preserve">       </w:t>
      </w:r>
      <w:r w:rsidR="00F76A5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C7B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047" w:rsidRPr="003D4ACB">
        <w:rPr>
          <w:rFonts w:ascii="Times New Roman" w:hAnsi="Times New Roman" w:cs="Times New Roman"/>
          <w:sz w:val="28"/>
          <w:szCs w:val="28"/>
        </w:rPr>
        <w:t>№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F76A5F">
        <w:rPr>
          <w:rFonts w:ascii="Times New Roman" w:hAnsi="Times New Roman" w:cs="Times New Roman"/>
          <w:sz w:val="28"/>
          <w:szCs w:val="28"/>
        </w:rPr>
        <w:t>44-208</w:t>
      </w:r>
    </w:p>
    <w:p w:rsidR="00ED60AC" w:rsidRPr="003D4ACB" w:rsidRDefault="00ED60AC" w:rsidP="00F76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EC" w:rsidRDefault="005913EF" w:rsidP="00F76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ACB" w:rsidRPr="003D4ACB">
        <w:rPr>
          <w:rFonts w:ascii="Times New Roman" w:hAnsi="Times New Roman" w:cs="Times New Roman"/>
          <w:sz w:val="28"/>
          <w:szCs w:val="28"/>
        </w:rPr>
        <w:t>Положения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3D4ACB" w:rsidRPr="003D4ACB">
        <w:rPr>
          <w:rFonts w:ascii="Times New Roman" w:hAnsi="Times New Roman" w:cs="Times New Roman"/>
          <w:sz w:val="28"/>
          <w:szCs w:val="28"/>
        </w:rPr>
        <w:t>об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3D4ACB" w:rsidRPr="003D4ACB">
        <w:rPr>
          <w:rFonts w:ascii="Times New Roman" w:hAnsi="Times New Roman" w:cs="Times New Roman"/>
          <w:sz w:val="28"/>
          <w:szCs w:val="28"/>
        </w:rPr>
        <w:t>аренде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3D4ACB" w:rsidRPr="003D4ACB">
        <w:rPr>
          <w:rFonts w:ascii="Times New Roman" w:hAnsi="Times New Roman" w:cs="Times New Roman"/>
          <w:sz w:val="28"/>
          <w:szCs w:val="28"/>
        </w:rPr>
        <w:t>муниципального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3D4ACB" w:rsidRPr="003D4ACB">
        <w:rPr>
          <w:rFonts w:ascii="Times New Roman" w:hAnsi="Times New Roman" w:cs="Times New Roman"/>
          <w:sz w:val="28"/>
          <w:szCs w:val="28"/>
        </w:rPr>
        <w:t>имущества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9024EC"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EC"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EC"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EC"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EC"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4EC" w:rsidRPr="003D4AC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</w:p>
    <w:p w:rsidR="00F76A5F" w:rsidRPr="003D4ACB" w:rsidRDefault="00F76A5F" w:rsidP="00F76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F0" w:rsidRPr="003D4ACB" w:rsidRDefault="00F819F0" w:rsidP="00F819F0">
      <w:pPr>
        <w:pStyle w:val="a4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3D4ACB">
        <w:rPr>
          <w:sz w:val="28"/>
          <w:szCs w:val="28"/>
        </w:rPr>
        <w:t>В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целях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повышения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эффективности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управления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муниципальным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имуществом</w:t>
      </w:r>
      <w:r w:rsidR="005C7B69">
        <w:rPr>
          <w:sz w:val="28"/>
          <w:szCs w:val="28"/>
        </w:rPr>
        <w:t xml:space="preserve"> </w:t>
      </w:r>
      <w:r w:rsidR="003D4ACB" w:rsidRPr="003D4ACB">
        <w:rPr>
          <w:sz w:val="28"/>
          <w:szCs w:val="28"/>
        </w:rPr>
        <w:t>Еловского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сельсовета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Большемуртинского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района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Красноярского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края,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в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соответствии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с</w:t>
      </w:r>
      <w:r w:rsidR="005C7B69">
        <w:rPr>
          <w:sz w:val="28"/>
          <w:szCs w:val="28"/>
        </w:rPr>
        <w:t xml:space="preserve"> </w:t>
      </w:r>
      <w:hyperlink r:id="rId5" w:tgtFrame="_blank" w:history="1">
        <w:r w:rsidRPr="003D4ACB">
          <w:rPr>
            <w:rStyle w:val="hyperlink"/>
            <w:sz w:val="28"/>
            <w:szCs w:val="28"/>
          </w:rPr>
          <w:t>Гражданским</w:t>
        </w:r>
        <w:r w:rsidR="005C7B69">
          <w:rPr>
            <w:rStyle w:val="hyperlink"/>
            <w:sz w:val="28"/>
            <w:szCs w:val="28"/>
          </w:rPr>
          <w:t xml:space="preserve"> </w:t>
        </w:r>
        <w:r w:rsidRPr="003D4ACB">
          <w:rPr>
            <w:rStyle w:val="hyperlink"/>
            <w:sz w:val="28"/>
            <w:szCs w:val="28"/>
          </w:rPr>
          <w:t>кодексом</w:t>
        </w:r>
        <w:r w:rsidR="005C7B69">
          <w:rPr>
            <w:rStyle w:val="hyperlink"/>
            <w:sz w:val="28"/>
            <w:szCs w:val="28"/>
          </w:rPr>
          <w:t xml:space="preserve"> </w:t>
        </w:r>
        <w:r w:rsidRPr="003D4ACB">
          <w:rPr>
            <w:rStyle w:val="hyperlink"/>
            <w:sz w:val="28"/>
            <w:szCs w:val="28"/>
          </w:rPr>
          <w:t>Российской</w:t>
        </w:r>
        <w:r w:rsidR="005C7B69">
          <w:rPr>
            <w:rStyle w:val="hyperlink"/>
            <w:sz w:val="28"/>
            <w:szCs w:val="28"/>
          </w:rPr>
          <w:t xml:space="preserve"> </w:t>
        </w:r>
        <w:r w:rsidRPr="003D4ACB">
          <w:rPr>
            <w:rStyle w:val="hyperlink"/>
            <w:sz w:val="28"/>
            <w:szCs w:val="28"/>
          </w:rPr>
          <w:t>Федерации</w:t>
        </w:r>
      </w:hyperlink>
      <w:r w:rsidRPr="003D4ACB">
        <w:rPr>
          <w:sz w:val="28"/>
          <w:szCs w:val="28"/>
        </w:rPr>
        <w:t>,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Федеральным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законом</w:t>
      </w:r>
      <w:r w:rsidR="005C7B69">
        <w:rPr>
          <w:sz w:val="28"/>
          <w:szCs w:val="28"/>
        </w:rPr>
        <w:t xml:space="preserve"> </w:t>
      </w:r>
      <w:hyperlink r:id="rId6" w:tgtFrame="_blank" w:history="1">
        <w:r w:rsidRPr="003D4ACB">
          <w:rPr>
            <w:rStyle w:val="hyperlink"/>
            <w:sz w:val="28"/>
            <w:szCs w:val="28"/>
          </w:rPr>
          <w:t>от</w:t>
        </w:r>
        <w:r w:rsidR="005C7B69">
          <w:rPr>
            <w:rStyle w:val="hyperlink"/>
            <w:sz w:val="28"/>
            <w:szCs w:val="28"/>
          </w:rPr>
          <w:t xml:space="preserve"> </w:t>
        </w:r>
        <w:r w:rsidRPr="003D4ACB">
          <w:rPr>
            <w:rStyle w:val="hyperlink"/>
            <w:sz w:val="28"/>
            <w:szCs w:val="28"/>
          </w:rPr>
          <w:t>06.10.2003</w:t>
        </w:r>
        <w:r w:rsidR="005C7B69">
          <w:rPr>
            <w:rStyle w:val="hyperlink"/>
            <w:sz w:val="28"/>
            <w:szCs w:val="28"/>
          </w:rPr>
          <w:t xml:space="preserve"> </w:t>
        </w:r>
        <w:r w:rsidRPr="003D4ACB">
          <w:rPr>
            <w:rStyle w:val="hyperlink"/>
            <w:sz w:val="28"/>
            <w:szCs w:val="28"/>
          </w:rPr>
          <w:t>№</w:t>
        </w:r>
        <w:r w:rsidR="005C7B69">
          <w:rPr>
            <w:rStyle w:val="hyperlink"/>
            <w:sz w:val="28"/>
            <w:szCs w:val="28"/>
          </w:rPr>
          <w:t xml:space="preserve"> </w:t>
        </w:r>
        <w:r w:rsidRPr="003D4ACB">
          <w:rPr>
            <w:rStyle w:val="hyperlink"/>
            <w:sz w:val="28"/>
            <w:szCs w:val="28"/>
          </w:rPr>
          <w:t>131-ФЗ</w:t>
        </w:r>
      </w:hyperlink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«Об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общих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принципах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организации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местного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самоуправления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в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Российской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Федерации»,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руководствуясь</w:t>
      </w:r>
      <w:r w:rsidR="005C7B69">
        <w:rPr>
          <w:sz w:val="28"/>
          <w:szCs w:val="28"/>
        </w:rPr>
        <w:t xml:space="preserve"> </w:t>
      </w:r>
      <w:hyperlink r:id="rId7" w:tgtFrame="_blank" w:history="1">
        <w:r w:rsidRPr="003D4ACB">
          <w:rPr>
            <w:rStyle w:val="a3"/>
            <w:color w:val="auto"/>
            <w:sz w:val="28"/>
            <w:szCs w:val="28"/>
            <w:u w:val="none"/>
          </w:rPr>
          <w:t>Уставом</w:t>
        </w:r>
        <w:r w:rsidR="005C7B69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3D4ACB" w:rsidRPr="003D4ACB">
          <w:rPr>
            <w:rStyle w:val="a3"/>
            <w:color w:val="auto"/>
            <w:sz w:val="28"/>
            <w:szCs w:val="28"/>
            <w:u w:val="none"/>
          </w:rPr>
          <w:t>Еловского</w:t>
        </w:r>
        <w:r w:rsidR="005C7B69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3D4ACB">
          <w:rPr>
            <w:rStyle w:val="a3"/>
            <w:color w:val="auto"/>
            <w:sz w:val="28"/>
            <w:szCs w:val="28"/>
            <w:u w:val="none"/>
          </w:rPr>
          <w:t>сельсовета</w:t>
        </w:r>
      </w:hyperlink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Большемуртинского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района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Красноярского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края</w:t>
      </w:r>
      <w:r w:rsidRPr="003D4ACB">
        <w:rPr>
          <w:i/>
          <w:iCs/>
          <w:sz w:val="28"/>
          <w:szCs w:val="28"/>
        </w:rPr>
        <w:t>,</w:t>
      </w:r>
      <w:r w:rsidR="005C7B69">
        <w:rPr>
          <w:i/>
          <w:iCs/>
          <w:sz w:val="28"/>
          <w:szCs w:val="28"/>
        </w:rPr>
        <w:t xml:space="preserve"> </w:t>
      </w:r>
      <w:r w:rsidR="003D4ACB" w:rsidRPr="003D4ACB">
        <w:rPr>
          <w:sz w:val="28"/>
          <w:szCs w:val="28"/>
        </w:rPr>
        <w:t>Еловский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сельский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Совет</w:t>
      </w:r>
      <w:r w:rsidR="005C7B69">
        <w:rPr>
          <w:sz w:val="28"/>
          <w:szCs w:val="28"/>
        </w:rPr>
        <w:t xml:space="preserve"> </w:t>
      </w:r>
      <w:r w:rsidRPr="003D4ACB">
        <w:rPr>
          <w:sz w:val="28"/>
          <w:szCs w:val="28"/>
        </w:rPr>
        <w:t>депутатов</w:t>
      </w:r>
      <w:r w:rsidRPr="003D4ACB">
        <w:rPr>
          <w:i/>
          <w:iCs/>
          <w:sz w:val="28"/>
          <w:szCs w:val="28"/>
        </w:rPr>
        <w:t>,</w:t>
      </w:r>
      <w:r w:rsidR="005C7B69">
        <w:rPr>
          <w:i/>
          <w:iCs/>
          <w:sz w:val="28"/>
          <w:szCs w:val="28"/>
        </w:rPr>
        <w:t xml:space="preserve"> </w:t>
      </w:r>
      <w:r w:rsidRPr="003D4ACB">
        <w:rPr>
          <w:sz w:val="28"/>
          <w:szCs w:val="28"/>
        </w:rPr>
        <w:t>РЕШИЛ:</w:t>
      </w:r>
    </w:p>
    <w:p w:rsidR="00F819F0" w:rsidRPr="00F819F0" w:rsidRDefault="00F819F0" w:rsidP="00F819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9F0">
        <w:rPr>
          <w:color w:val="000000"/>
          <w:sz w:val="28"/>
          <w:szCs w:val="28"/>
        </w:rPr>
        <w:t>1.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Утвердить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Положение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об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аренде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муниципального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имущества</w:t>
      </w:r>
      <w:r w:rsidR="005C7B69">
        <w:rPr>
          <w:color w:val="000000"/>
          <w:sz w:val="28"/>
          <w:szCs w:val="28"/>
        </w:rPr>
        <w:t xml:space="preserve"> </w:t>
      </w:r>
      <w:r w:rsidR="001B250F">
        <w:rPr>
          <w:color w:val="000000"/>
          <w:sz w:val="28"/>
          <w:szCs w:val="28"/>
        </w:rPr>
        <w:t>Еловского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сельсовета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Большемуртинского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района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Красноярского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края</w:t>
      </w:r>
      <w:r w:rsidR="005C7B69">
        <w:rPr>
          <w:i/>
          <w:iCs/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согласно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приложению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1.</w:t>
      </w:r>
    </w:p>
    <w:p w:rsidR="00F819F0" w:rsidRPr="00F819F0" w:rsidRDefault="00F819F0" w:rsidP="00F819F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9F0">
        <w:rPr>
          <w:color w:val="000000"/>
          <w:sz w:val="28"/>
          <w:szCs w:val="28"/>
        </w:rPr>
        <w:t>2.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Утвердить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Методику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определения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арендной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платы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за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пользование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объектами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муниципальной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собственности</w:t>
      </w:r>
      <w:r w:rsidR="005C7B69">
        <w:rPr>
          <w:color w:val="000000"/>
          <w:sz w:val="28"/>
          <w:szCs w:val="28"/>
        </w:rPr>
        <w:t xml:space="preserve"> </w:t>
      </w:r>
      <w:r w:rsidR="001B250F">
        <w:rPr>
          <w:color w:val="000000"/>
          <w:sz w:val="28"/>
          <w:szCs w:val="28"/>
        </w:rPr>
        <w:t>Еловского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сельсовета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Большемуртинского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района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Красноярского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края</w:t>
      </w:r>
      <w:r w:rsidR="005C7B69">
        <w:rPr>
          <w:i/>
          <w:iCs/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согласно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приложению</w:t>
      </w:r>
      <w:r w:rsidR="005C7B69">
        <w:rPr>
          <w:color w:val="000000"/>
          <w:sz w:val="28"/>
          <w:szCs w:val="28"/>
        </w:rPr>
        <w:t xml:space="preserve"> </w:t>
      </w:r>
      <w:r w:rsidRPr="00F819F0">
        <w:rPr>
          <w:color w:val="000000"/>
          <w:sz w:val="28"/>
          <w:szCs w:val="28"/>
        </w:rPr>
        <w:t>2.</w:t>
      </w:r>
    </w:p>
    <w:p w:rsidR="00ED60AC" w:rsidRPr="00F819F0" w:rsidRDefault="00D20DF3" w:rsidP="0069396E">
      <w:pPr>
        <w:tabs>
          <w:tab w:val="right" w:pos="1016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9F0">
        <w:rPr>
          <w:rFonts w:ascii="Times New Roman" w:hAnsi="Times New Roman" w:cs="Times New Roman"/>
          <w:sz w:val="28"/>
          <w:szCs w:val="28"/>
        </w:rPr>
        <w:t>3.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580927" w:rsidRPr="00F819F0">
        <w:rPr>
          <w:rFonts w:ascii="Times New Roman" w:hAnsi="Times New Roman" w:cs="Times New Roman"/>
          <w:sz w:val="28"/>
          <w:szCs w:val="28"/>
        </w:rPr>
        <w:t>Опубликовать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580927" w:rsidRPr="00F819F0">
        <w:rPr>
          <w:rFonts w:ascii="Times New Roman" w:hAnsi="Times New Roman" w:cs="Times New Roman"/>
          <w:sz w:val="28"/>
          <w:szCs w:val="28"/>
        </w:rPr>
        <w:t>настоящее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580927" w:rsidRPr="00F819F0">
        <w:rPr>
          <w:rFonts w:ascii="Times New Roman" w:hAnsi="Times New Roman" w:cs="Times New Roman"/>
          <w:sz w:val="28"/>
          <w:szCs w:val="28"/>
        </w:rPr>
        <w:t>решение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бюллетенях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«Интернет».</w:t>
      </w:r>
    </w:p>
    <w:p w:rsidR="00580927" w:rsidRPr="00F819F0" w:rsidRDefault="00D20DF3" w:rsidP="00693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9F0">
        <w:rPr>
          <w:rFonts w:ascii="Times New Roman" w:hAnsi="Times New Roman" w:cs="Times New Roman"/>
          <w:sz w:val="28"/>
          <w:szCs w:val="28"/>
        </w:rPr>
        <w:t>4.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(обнародования)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AFD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580927" w:rsidRPr="00F81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927" w:rsidRPr="00F819F0" w:rsidRDefault="00580927" w:rsidP="00D20DF3">
      <w:pPr>
        <w:tabs>
          <w:tab w:val="right" w:pos="101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AC" w:rsidRPr="00F819F0" w:rsidRDefault="00ED60AC" w:rsidP="00D20DF3">
      <w:pPr>
        <w:tabs>
          <w:tab w:val="right" w:pos="101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0AC" w:rsidRPr="00F819F0" w:rsidRDefault="00ED60AC" w:rsidP="00D20DF3">
      <w:pPr>
        <w:tabs>
          <w:tab w:val="right" w:pos="101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C4" w:rsidRPr="00F819F0" w:rsidRDefault="00EE08C4" w:rsidP="00EE08C4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F0">
        <w:rPr>
          <w:rFonts w:ascii="Times New Roman" w:hAnsi="Times New Roman" w:cs="Times New Roman"/>
          <w:sz w:val="28"/>
          <w:szCs w:val="28"/>
        </w:rPr>
        <w:t>Глава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F819F0">
        <w:rPr>
          <w:rFonts w:ascii="Times New Roman" w:hAnsi="Times New Roman" w:cs="Times New Roman"/>
          <w:sz w:val="28"/>
          <w:szCs w:val="28"/>
        </w:rPr>
        <w:t>сельсовета,</w:t>
      </w:r>
      <w:r w:rsidR="005C7B6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EE08C4" w:rsidRPr="00F819F0" w:rsidRDefault="00EE08C4" w:rsidP="00EE08C4">
      <w:pPr>
        <w:pStyle w:val="ConsNormal"/>
        <w:widowControl/>
        <w:tabs>
          <w:tab w:val="num" w:pos="0"/>
          <w:tab w:val="left" w:pos="64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F0">
        <w:rPr>
          <w:rFonts w:ascii="Times New Roman" w:hAnsi="Times New Roman" w:cs="Times New Roman"/>
          <w:sz w:val="28"/>
          <w:szCs w:val="28"/>
        </w:rPr>
        <w:t>председатель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19F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EE08C4" w:rsidRPr="00F819F0" w:rsidRDefault="00EE08C4" w:rsidP="00EE08C4">
      <w:pPr>
        <w:pStyle w:val="ConsNormal"/>
        <w:widowControl/>
        <w:tabs>
          <w:tab w:val="num" w:pos="0"/>
          <w:tab w:val="left" w:pos="644"/>
          <w:tab w:val="left" w:pos="759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819F0">
        <w:rPr>
          <w:rFonts w:ascii="Times New Roman" w:hAnsi="Times New Roman" w:cs="Times New Roman"/>
          <w:sz w:val="28"/>
          <w:szCs w:val="28"/>
        </w:rPr>
        <w:t>Совета</w:t>
      </w:r>
      <w:r w:rsidR="005C7B69">
        <w:rPr>
          <w:rFonts w:ascii="Times New Roman" w:hAnsi="Times New Roman" w:cs="Times New Roman"/>
          <w:sz w:val="28"/>
          <w:szCs w:val="28"/>
        </w:rPr>
        <w:t xml:space="preserve"> </w:t>
      </w:r>
      <w:r w:rsidRPr="00F819F0">
        <w:rPr>
          <w:rFonts w:ascii="Times New Roman" w:hAnsi="Times New Roman" w:cs="Times New Roman"/>
          <w:sz w:val="28"/>
          <w:szCs w:val="28"/>
        </w:rPr>
        <w:t>депутатов</w:t>
      </w:r>
      <w:r w:rsidR="005C7B6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732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C7B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819F0">
        <w:rPr>
          <w:rFonts w:ascii="Times New Roman" w:hAnsi="Times New Roman" w:cs="Times New Roman"/>
          <w:sz w:val="28"/>
          <w:szCs w:val="28"/>
        </w:rPr>
        <w:t>Л.Н.Мараканова</w:t>
      </w:r>
    </w:p>
    <w:p w:rsidR="0069396E" w:rsidRDefault="0069396E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9396E" w:rsidRDefault="0069396E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69396E" w:rsidRDefault="0069396E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F76A5F" w:rsidRDefault="00F76A5F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76A5F" w:rsidRDefault="00F76A5F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08C4" w:rsidRPr="009C5DA7" w:rsidRDefault="00EE08C4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DA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  <w:r w:rsidR="00AA64E7">
        <w:rPr>
          <w:rFonts w:ascii="Times New Roman" w:hAnsi="Times New Roman" w:cs="Times New Roman"/>
          <w:sz w:val="24"/>
          <w:szCs w:val="24"/>
        </w:rPr>
        <w:t>1</w:t>
      </w:r>
    </w:p>
    <w:p w:rsidR="00EE08C4" w:rsidRPr="009C5DA7" w:rsidRDefault="00EE08C4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DA7">
        <w:rPr>
          <w:rFonts w:ascii="Times New Roman" w:hAnsi="Times New Roman" w:cs="Times New Roman"/>
          <w:sz w:val="24"/>
          <w:szCs w:val="24"/>
        </w:rPr>
        <w:t>к</w:t>
      </w:r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  <w:r w:rsidRPr="009C5DA7">
        <w:rPr>
          <w:rFonts w:ascii="Times New Roman" w:hAnsi="Times New Roman" w:cs="Times New Roman"/>
          <w:sz w:val="24"/>
          <w:szCs w:val="24"/>
        </w:rPr>
        <w:t>Решению</w:t>
      </w:r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  <w:r w:rsidRPr="009C5DA7">
        <w:rPr>
          <w:rFonts w:ascii="Times New Roman" w:hAnsi="Times New Roman" w:cs="Times New Roman"/>
          <w:sz w:val="24"/>
          <w:szCs w:val="24"/>
        </w:rPr>
        <w:t>Еловского</w:t>
      </w:r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DA7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8C4" w:rsidRPr="009C5DA7" w:rsidRDefault="00EE08C4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C5DA7">
        <w:rPr>
          <w:rFonts w:ascii="Times New Roman" w:hAnsi="Times New Roman" w:cs="Times New Roman"/>
          <w:sz w:val="24"/>
          <w:szCs w:val="24"/>
        </w:rPr>
        <w:t>Совета</w:t>
      </w:r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  <w:r w:rsidRPr="009C5DA7">
        <w:rPr>
          <w:rFonts w:ascii="Times New Roman" w:hAnsi="Times New Roman" w:cs="Times New Roman"/>
          <w:sz w:val="24"/>
          <w:szCs w:val="24"/>
        </w:rPr>
        <w:t>депутатов</w:t>
      </w:r>
      <w:r w:rsidR="005C7B6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E08C4" w:rsidRPr="009C5DA7" w:rsidRDefault="00F76A5F" w:rsidP="00B606B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20DF3" w:rsidRPr="009C5D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23.12.2024 г.</w:t>
      </w:r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  <w:r w:rsidR="00EE08C4" w:rsidRPr="009C5DA7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44-208</w:t>
      </w:r>
      <w:r w:rsidR="005C7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9F0" w:rsidRPr="00AA64E7" w:rsidRDefault="00F819F0" w:rsidP="00AA6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</w:t>
      </w:r>
    </w:p>
    <w:p w:rsidR="00F819F0" w:rsidRPr="00AA64E7" w:rsidRDefault="00F819F0" w:rsidP="00AA6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АРЕНДЕ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КРАЯ</w:t>
      </w:r>
    </w:p>
    <w:p w:rsidR="00F819F0" w:rsidRPr="00AA64E7" w:rsidRDefault="005C7B69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9F0" w:rsidRPr="00AA64E7" w:rsidRDefault="00F819F0" w:rsidP="00AA6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</w:p>
    <w:p w:rsidR="00F819F0" w:rsidRPr="00AA64E7" w:rsidRDefault="005C7B69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9F0" w:rsidRPr="009C78B5" w:rsidRDefault="00F819F0" w:rsidP="000F7323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1.1.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proofErr w:type="gramStart"/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Настоящее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Положение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разработано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соответствии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hyperlink r:id="rId8" w:tgtFrame="_blank" w:history="1"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Гражданским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кодексом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Российской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Федерации</w:t>
        </w:r>
      </w:hyperlink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,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Федеральным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законом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hyperlink r:id="rId9" w:tgtFrame="_blank" w:history="1"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от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06.10.2003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№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131-ФЗ</w:t>
        </w:r>
      </w:hyperlink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«Об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общих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принципах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организации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местного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самоуправления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Российской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Федерации»,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Федеральным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законом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hyperlink r:id="rId10" w:tgtFrame="_blank" w:history="1"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от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26.07.2006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№</w:t>
        </w:r>
        <w:r w:rsidR="005C7B69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 xml:space="preserve"> </w:t>
        </w:r>
        <w:r w:rsidRPr="009C78B5">
          <w:rPr>
            <w:rFonts w:ascii="Times New Roman" w:eastAsia="Times New Roman" w:hAnsi="Times New Roman" w:cs="Times New Roman"/>
            <w:b w:val="0"/>
            <w:color w:val="auto"/>
            <w:lang w:eastAsia="ru-RU"/>
          </w:rPr>
          <w:t>135-ФЗ</w:t>
        </w:r>
      </w:hyperlink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«О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защите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конкуренции»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(далее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Закон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о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защите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конкуренции),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C78B5">
        <w:rPr>
          <w:rFonts w:ascii="Times New Roman" w:hAnsi="Times New Roman" w:cs="Times New Roman"/>
          <w:b w:val="0"/>
          <w:color w:val="auto"/>
        </w:rPr>
        <w:t>Порядком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проведения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конкурсов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или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аукционов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на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право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заключения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договоров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аренды,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договоров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безвозмездного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пользования,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договоров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доверительного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управления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имуществом,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иных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договоров,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предусматривающих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переход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прав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в</w:t>
      </w:r>
      <w:proofErr w:type="gramEnd"/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="009C78B5" w:rsidRPr="009C78B5">
        <w:rPr>
          <w:rFonts w:ascii="Times New Roman" w:hAnsi="Times New Roman" w:cs="Times New Roman"/>
          <w:b w:val="0"/>
          <w:color w:val="auto"/>
        </w:rPr>
        <w:t>отношении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государственного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или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муниципального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имущества,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и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перечне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видов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имущества,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отношении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которого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заключение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указанных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договоров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может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осуществляться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путем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проведения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торгов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в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форме</w:t>
      </w:r>
      <w:r w:rsidR="005C7B69">
        <w:rPr>
          <w:rFonts w:ascii="Times New Roman" w:hAnsi="Times New Roman" w:cs="Times New Roman"/>
          <w:b w:val="0"/>
          <w:color w:val="auto"/>
        </w:rPr>
        <w:t xml:space="preserve"> </w:t>
      </w:r>
      <w:r w:rsidR="009C78B5" w:rsidRPr="009C78B5">
        <w:rPr>
          <w:rFonts w:ascii="Times New Roman" w:hAnsi="Times New Roman" w:cs="Times New Roman"/>
          <w:b w:val="0"/>
          <w:color w:val="auto"/>
        </w:rPr>
        <w:t>конкурса</w:t>
      </w:r>
      <w:r w:rsidRPr="00AA64E7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="005C7B6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утвержденными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Приказом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Федеральной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ант</w:t>
      </w:r>
      <w:r w:rsidR="009C78B5"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имонопольной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C78B5"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службы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C78B5"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России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C78B5"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от</w:t>
      </w:r>
      <w:r w:rsidR="005C7B6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 </w:t>
      </w:r>
      <w:r w:rsidR="009C78B5"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21</w:t>
      </w:r>
      <w:r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.0</w:t>
      </w:r>
      <w:r w:rsidR="009C78B5" w:rsidRPr="009C78B5">
        <w:rPr>
          <w:rFonts w:ascii="Times New Roman" w:eastAsia="Times New Roman" w:hAnsi="Times New Roman" w:cs="Times New Roman"/>
          <w:b w:val="0"/>
          <w:color w:val="auto"/>
          <w:lang w:eastAsia="ru-RU"/>
        </w:rPr>
        <w:t>3</w:t>
      </w:r>
      <w:r w:rsidR="009C78B5"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.2023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9C78B5"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№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9C78B5"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147/23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,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Уставом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1B250F"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края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определяет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порядок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условия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предоставления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="001B250F"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края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(далее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муниципальное</w:t>
      </w:r>
      <w:r w:rsidR="005C7B69">
        <w:rPr>
          <w:rFonts w:ascii="Times New Roman" w:eastAsia="Times New Roman" w:hAnsi="Times New Roman" w:cs="Times New Roman"/>
          <w:b w:val="0"/>
          <w:color w:val="000000"/>
          <w:lang w:eastAsia="ru-RU"/>
        </w:rPr>
        <w:t xml:space="preserve"> </w:t>
      </w:r>
      <w:r w:rsidRPr="009C78B5">
        <w:rPr>
          <w:rFonts w:ascii="Times New Roman" w:eastAsia="Times New Roman" w:hAnsi="Times New Roman" w:cs="Times New Roman"/>
          <w:b w:val="0"/>
          <w:color w:val="000000"/>
          <w:lang w:eastAsia="ru-RU"/>
        </w:rPr>
        <w:t>имущество).</w:t>
      </w:r>
      <w:proofErr w:type="gramEnd"/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имущество: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помещений).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является: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инфраструктуры,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фонда.</w:t>
      </w:r>
    </w:p>
    <w:p w:rsidR="00F819F0" w:rsidRPr="00AA64E7" w:rsidRDefault="005C7B69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9F0" w:rsidRPr="00AA64E7" w:rsidRDefault="00F819F0" w:rsidP="00AA6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</w:p>
    <w:p w:rsidR="00F819F0" w:rsidRPr="00AA64E7" w:rsidRDefault="005C7B69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(имущественного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найма)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(нанимателю)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случаев: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конкуренции;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преференции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Управлением</w:t>
      </w:r>
      <w:proofErr w:type="gramEnd"/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антимонопольной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казны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0F7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сельсовета).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принадлежащего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предприятиям,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автономным,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(учреждения).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учредительными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(учреждения),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  <w:r w:rsidRPr="00AA64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учреждений.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унитарные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(МУП)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(МАУ)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принадлежащее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МУП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препятствует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сохранность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имущества.</w:t>
      </w:r>
      <w:proofErr w:type="gramEnd"/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разрабатываются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tgtFrame="_blank" w:history="1"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29.07.1998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135-ФЗ</w:t>
        </w:r>
      </w:hyperlink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ежемесячный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Решению.</w:t>
      </w:r>
    </w:p>
    <w:p w:rsidR="00F819F0" w:rsidRPr="000D361B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Торги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7B69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61B" w:rsidRPr="000D361B">
        <w:rPr>
          <w:rFonts w:ascii="Times New Roman" w:hAnsi="Times New Roman" w:cs="Times New Roman"/>
          <w:sz w:val="28"/>
          <w:szCs w:val="28"/>
        </w:rPr>
        <w:t>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0D361B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Приказом</w:t>
      </w:r>
      <w:proofErr w:type="gramEnd"/>
      <w:r w:rsidR="000D361B"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России от 21.03</w:t>
      </w:r>
      <w:r w:rsidR="000D361B" w:rsidRPr="000D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 № 147/23</w:t>
      </w:r>
      <w:r w:rsidRPr="000D3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несостоявшимися,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объявить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снизить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(минимальной)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tgtFrame="_blank" w:history="1"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29.07.1998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135-ФЗ</w:t>
        </w:r>
      </w:hyperlink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Федерации»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документом,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составляющий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несостоявшимся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единственной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аукциона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заявителя.</w:t>
      </w:r>
      <w:proofErr w:type="gramEnd"/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подлежащее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арендатору;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передаваемого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приема-передачи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являющийся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приема-передачи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указываются: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недостатки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сторонами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сделок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ним»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арендованное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субаренду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(поднаем)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(перенаем),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арендованное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эксплуатационных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рассчитываемых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общую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включающую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арендуемую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вспомогательную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определяемую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арендуемой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зданию.</w:t>
      </w:r>
    </w:p>
    <w:p w:rsidR="00F819F0" w:rsidRPr="00AA64E7" w:rsidRDefault="005C7B69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9F0" w:rsidRPr="00AA64E7" w:rsidRDefault="00F819F0" w:rsidP="00AA6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ЗАЧЕТА</w:t>
      </w:r>
    </w:p>
    <w:p w:rsidR="00F819F0" w:rsidRPr="00AA64E7" w:rsidRDefault="00F819F0" w:rsidP="00AA6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АРЕНДАТОРОВ</w:t>
      </w:r>
    </w:p>
    <w:p w:rsidR="00F819F0" w:rsidRPr="00AA64E7" w:rsidRDefault="00F819F0" w:rsidP="00AA64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</w:p>
    <w:p w:rsidR="00F819F0" w:rsidRPr="00AA64E7" w:rsidRDefault="005C7B69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сетей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инженерно-технического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улучшающие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</w:t>
      </w:r>
      <w:proofErr w:type="gramEnd"/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элементов.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встроенно-пристроенное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сооружение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Объект).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входит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Положению,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проектно-сметной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работ: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капитальному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согласованные</w:t>
      </w:r>
      <w:proofErr w:type="gramEnd"/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текущему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</w:t>
      </w:r>
      <w:proofErr w:type="gram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водоснабжением,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счетчиков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тепло-,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</w:t>
      </w:r>
      <w:proofErr w:type="spellEnd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водоснабжения;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монтажу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сигнализации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дверей,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решеток);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proofErr w:type="gramEnd"/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экстерьера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последующим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указаны: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изделий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конструкций,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применению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предполагаемые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(план-график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работ);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(собственными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подрядной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организации);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оформляются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договору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арендодателю: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приемке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выполненных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платежные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ремонта;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копией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арендатора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возмещению.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3.10.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досрочном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расторжении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возмещенная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расторжения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погашенной.</w:t>
      </w:r>
    </w:p>
    <w:p w:rsidR="00F819F0" w:rsidRPr="00AA64E7" w:rsidRDefault="00F819F0" w:rsidP="00AA64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капитальный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возмещенная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аренды,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считается</w:t>
      </w:r>
      <w:r w:rsidR="005C7B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погашенной.</w:t>
      </w:r>
    </w:p>
    <w:p w:rsidR="00F819F0" w:rsidRPr="00AA64E7" w:rsidRDefault="005C7B69" w:rsidP="00AA6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9F0" w:rsidRPr="00AA64E7" w:rsidRDefault="005C7B69" w:rsidP="00AA64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19F0" w:rsidRPr="00AA64E7" w:rsidRDefault="00F819F0" w:rsidP="00F819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 w:type="textWrapping" w:clear="all"/>
      </w: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7323" w:rsidRDefault="000F7323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9F0" w:rsidRPr="00AA64E7" w:rsidRDefault="00F819F0" w:rsidP="00F819F0">
      <w:pPr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  <w:r w:rsidR="005C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F819F0" w:rsidRPr="00AA64E7" w:rsidRDefault="00F819F0" w:rsidP="00F819F0">
      <w:pPr>
        <w:spacing w:after="0" w:line="240" w:lineRule="auto"/>
        <w:ind w:firstLine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5C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="005C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Еловского</w:t>
      </w:r>
    </w:p>
    <w:p w:rsidR="00F819F0" w:rsidRPr="00AA64E7" w:rsidRDefault="00F819F0" w:rsidP="00F819F0">
      <w:pPr>
        <w:spacing w:after="0" w:line="240" w:lineRule="auto"/>
        <w:ind w:firstLine="70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="005C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5C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F819F0" w:rsidRPr="00AA64E7" w:rsidRDefault="00AA64E7" w:rsidP="00F819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F7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23.12.2024 г. </w:t>
      </w:r>
      <w:r w:rsidR="00F819F0" w:rsidRPr="00AA6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5C7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6A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44-208</w:t>
      </w:r>
    </w:p>
    <w:p w:rsidR="00F819F0" w:rsidRPr="00AA64E7" w:rsidRDefault="005C7B69" w:rsidP="00F819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F819F0" w:rsidRPr="00AA64E7" w:rsidRDefault="00F819F0" w:rsidP="00F819F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МЕТОДИКА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ПОЛЬЗОВАНИЕ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ОБЪЕКТАМИ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СОБСТВЕННОСТИ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64E7"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БОЛЬШЕМУРТИНСКОГО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КРАСНОЯРСКОГО</w:t>
      </w:r>
      <w:r w:rsidR="005C7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КРАЯ</w:t>
      </w:r>
    </w:p>
    <w:p w:rsidR="00F819F0" w:rsidRPr="00AA64E7" w:rsidRDefault="005C7B69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tgtFrame="_blank" w:history="1"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29.07.1998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5C7B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A64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135-ФЗ</w:t>
        </w:r>
      </w:hyperlink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оценочной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50F"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казну,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оценщиком.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рассчитывается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формуле:</w:t>
      </w:r>
    </w:p>
    <w:p w:rsidR="00F819F0" w:rsidRPr="00AA64E7" w:rsidRDefault="005C7B69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proofErr w:type="spellEnd"/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Кд,</w:t>
      </w:r>
    </w:p>
    <w:p w:rsidR="00F819F0" w:rsidRPr="00AA64E7" w:rsidRDefault="005C7B69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учитывающие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арендатора: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рестораны,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винно-водочных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товарооборота)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2,0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бумагами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валютой,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лизинговые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адвокатские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конторы,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информационно-вычислительное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техническому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программному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продуктов,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гостиницы,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мотели,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кемпинги,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торгово-промышленные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занимающиеся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маркетинговыми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исследованиями,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коммерческой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сыскные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бюро,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сауны,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парикмахерские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косметические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«люкс»,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закусочные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«Макдональдс»,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пиццерии,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супермаркеты-Кд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proofErr w:type="gramEnd"/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терминалы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хранению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растаможиванию</w:t>
      </w:r>
      <w:proofErr w:type="spellEnd"/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агентства,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киностудии,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аудиостудии</w:t>
      </w:r>
      <w:proofErr w:type="spellEnd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радиотелевизионные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узлы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радиовещания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радиосвязи,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предоставляющие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(телефонные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почта,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телеграф,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телефон);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экскурсионные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турбюро;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автошколы;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фитобары</w:t>
      </w:r>
      <w:proofErr w:type="spellEnd"/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товаропроизводителей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0,75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театры;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фирмы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училищ;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(включая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ритуальные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услуги),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F7E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«Ветеран»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половины);</w:t>
      </w:r>
      <w:proofErr w:type="gramEnd"/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принадлежностей-Кд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вошедшие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Кд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1,0.</w:t>
      </w:r>
    </w:p>
    <w:p w:rsidR="00F819F0" w:rsidRPr="00AA64E7" w:rsidRDefault="00F819F0" w:rsidP="000F73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арендной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предусмотренный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осуществляемыми</w:t>
      </w:r>
      <w:r w:rsidR="005C7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4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арендатором.</w:t>
      </w:r>
    </w:p>
    <w:p w:rsidR="00FF5C5C" w:rsidRPr="00AA64E7" w:rsidRDefault="005C7B69" w:rsidP="000F73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F5C5C" w:rsidRPr="00AA64E7" w:rsidSect="0080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14C78"/>
    <w:multiLevelType w:val="hybridMultilevel"/>
    <w:tmpl w:val="9DEA88A8"/>
    <w:lvl w:ilvl="0" w:tplc="14242950">
      <w:start w:val="1"/>
      <w:numFmt w:val="decimal"/>
      <w:lvlText w:val="%1.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BE49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6CDB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D6AE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84C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162A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D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A2501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CA48C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30DFD"/>
    <w:rsid w:val="000153F1"/>
    <w:rsid w:val="0003413D"/>
    <w:rsid w:val="00077462"/>
    <w:rsid w:val="000D0D88"/>
    <w:rsid w:val="000D361B"/>
    <w:rsid w:val="000E51FA"/>
    <w:rsid w:val="000F7323"/>
    <w:rsid w:val="001B250F"/>
    <w:rsid w:val="002D686A"/>
    <w:rsid w:val="002F74C2"/>
    <w:rsid w:val="00330DFD"/>
    <w:rsid w:val="003A453B"/>
    <w:rsid w:val="003D0BB9"/>
    <w:rsid w:val="003D4ACB"/>
    <w:rsid w:val="003F5047"/>
    <w:rsid w:val="00410978"/>
    <w:rsid w:val="004229A0"/>
    <w:rsid w:val="00442D81"/>
    <w:rsid w:val="00462221"/>
    <w:rsid w:val="00535F7E"/>
    <w:rsid w:val="0057201E"/>
    <w:rsid w:val="00580927"/>
    <w:rsid w:val="005913EF"/>
    <w:rsid w:val="005C7B69"/>
    <w:rsid w:val="005E6DBF"/>
    <w:rsid w:val="0069396E"/>
    <w:rsid w:val="007703C7"/>
    <w:rsid w:val="007B1A00"/>
    <w:rsid w:val="008029C7"/>
    <w:rsid w:val="0082713A"/>
    <w:rsid w:val="00834248"/>
    <w:rsid w:val="008353C8"/>
    <w:rsid w:val="00886FDB"/>
    <w:rsid w:val="008F5297"/>
    <w:rsid w:val="009024EC"/>
    <w:rsid w:val="00904064"/>
    <w:rsid w:val="009C5DA7"/>
    <w:rsid w:val="009C78B5"/>
    <w:rsid w:val="00A05D2E"/>
    <w:rsid w:val="00AA64E7"/>
    <w:rsid w:val="00AB00B8"/>
    <w:rsid w:val="00AB040A"/>
    <w:rsid w:val="00B46AFD"/>
    <w:rsid w:val="00B606B6"/>
    <w:rsid w:val="00BB3EDD"/>
    <w:rsid w:val="00C1379D"/>
    <w:rsid w:val="00C22470"/>
    <w:rsid w:val="00D20DF3"/>
    <w:rsid w:val="00D3095F"/>
    <w:rsid w:val="00D97465"/>
    <w:rsid w:val="00DC0041"/>
    <w:rsid w:val="00E6375B"/>
    <w:rsid w:val="00ED60AC"/>
    <w:rsid w:val="00EE08C4"/>
    <w:rsid w:val="00EE2378"/>
    <w:rsid w:val="00F04C2D"/>
    <w:rsid w:val="00F6596A"/>
    <w:rsid w:val="00F76A5F"/>
    <w:rsid w:val="00F819F0"/>
    <w:rsid w:val="00FF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C7"/>
  </w:style>
  <w:style w:type="paragraph" w:styleId="1">
    <w:name w:val="heading 1"/>
    <w:basedOn w:val="a"/>
    <w:next w:val="a"/>
    <w:link w:val="10"/>
    <w:uiPriority w:val="9"/>
    <w:qFormat/>
    <w:rsid w:val="009C78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1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3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13E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13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3E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D60AC"/>
    <w:pPr>
      <w:ind w:left="720"/>
      <w:contextualSpacing/>
    </w:pPr>
  </w:style>
  <w:style w:type="paragraph" w:customStyle="1" w:styleId="ConsNormal">
    <w:name w:val="ConsNormal"/>
    <w:rsid w:val="00EE08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yperlink">
    <w:name w:val="hyperlink"/>
    <w:basedOn w:val="a0"/>
    <w:rsid w:val="00F819F0"/>
  </w:style>
  <w:style w:type="paragraph" w:customStyle="1" w:styleId="11">
    <w:name w:val="Нижний колонтитул1"/>
    <w:basedOn w:val="a"/>
    <w:rsid w:val="00F81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8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41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A4730E2-0388-4AEE-BD89-0CBC2C54574B" TargetMode="External"/><Relationship Id="rId13" Type="http://schemas.openxmlformats.org/officeDocument/2006/relationships/hyperlink" Target="https://pravo-search.minjust.ru/bigs/showDocument.html?id=AE24133B-90B5-4060-A069-67DB4993C7F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D6BACBE-F80F-4104-AFD7-6DBE9BE460C4" TargetMode="External"/><Relationship Id="rId12" Type="http://schemas.openxmlformats.org/officeDocument/2006/relationships/hyperlink" Target="https://pravo-search.minjust.ru/bigs/showDocument.html?id=AE24133B-90B5-4060-A069-67DB4993C7F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AE24133B-90B5-4060-A069-67DB4993C7F2" TargetMode="External"/><Relationship Id="rId5" Type="http://schemas.openxmlformats.org/officeDocument/2006/relationships/hyperlink" Target="https://pravo-search.minjust.ru/bigs/showDocument.html?id=EA4730E2-0388-4AEE-BD89-0CBC2C54574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46FE6122-83A1-41D3-A87F-CA82977FB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2809</Words>
  <Characters>16013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Заместитель главы</cp:lastModifiedBy>
  <cp:revision>11</cp:revision>
  <cp:lastPrinted>2024-03-20T02:12:00Z</cp:lastPrinted>
  <dcterms:created xsi:type="dcterms:W3CDTF">2024-12-03T08:26:00Z</dcterms:created>
  <dcterms:modified xsi:type="dcterms:W3CDTF">2024-12-20T08:27:00Z</dcterms:modified>
</cp:coreProperties>
</file>