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16" w:rsidRPr="0007499B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499B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C93516" w:rsidRPr="0007499B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499B">
        <w:rPr>
          <w:rFonts w:ascii="Arial" w:hAnsi="Arial" w:cs="Arial"/>
          <w:b/>
          <w:sz w:val="24"/>
          <w:szCs w:val="24"/>
        </w:rPr>
        <w:t>АДМИНИСТРАЦИЯ  ЕНТАУЛЬСКОГОСЕЛЬСОВЕТА</w:t>
      </w:r>
    </w:p>
    <w:p w:rsidR="00C93516" w:rsidRPr="0007499B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499B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C93516" w:rsidRPr="0007499B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499B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C93516" w:rsidRPr="0007499B" w:rsidRDefault="00C93516" w:rsidP="00C935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516" w:rsidRPr="0007499B" w:rsidRDefault="00C93516" w:rsidP="00C93516">
      <w:pPr>
        <w:jc w:val="center"/>
        <w:rPr>
          <w:rFonts w:ascii="Arial" w:hAnsi="Arial" w:cs="Arial"/>
          <w:b/>
          <w:sz w:val="24"/>
          <w:szCs w:val="24"/>
        </w:rPr>
      </w:pPr>
      <w:r w:rsidRPr="0007499B">
        <w:rPr>
          <w:rFonts w:ascii="Arial" w:hAnsi="Arial" w:cs="Arial"/>
          <w:b/>
          <w:sz w:val="24"/>
          <w:szCs w:val="24"/>
        </w:rPr>
        <w:t>ПОСТАНОВЛЕНИЕ</w:t>
      </w:r>
    </w:p>
    <w:p w:rsidR="00C93516" w:rsidRPr="0007499B" w:rsidRDefault="0064254A" w:rsidP="00C935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«</w:t>
      </w:r>
      <w:r w:rsidR="0007499B" w:rsidRPr="0007499B">
        <w:rPr>
          <w:rFonts w:ascii="Arial" w:hAnsi="Arial" w:cs="Arial"/>
          <w:sz w:val="24"/>
          <w:szCs w:val="24"/>
        </w:rPr>
        <w:t>02</w:t>
      </w:r>
      <w:r w:rsidRPr="0007499B">
        <w:rPr>
          <w:rFonts w:ascii="Arial" w:hAnsi="Arial" w:cs="Arial"/>
          <w:sz w:val="24"/>
          <w:szCs w:val="24"/>
        </w:rPr>
        <w:t>»</w:t>
      </w:r>
      <w:r w:rsidR="00200250" w:rsidRPr="0007499B">
        <w:rPr>
          <w:rFonts w:ascii="Arial" w:hAnsi="Arial" w:cs="Arial"/>
          <w:sz w:val="24"/>
          <w:szCs w:val="24"/>
        </w:rPr>
        <w:t xml:space="preserve"> </w:t>
      </w:r>
      <w:r w:rsidRPr="0007499B">
        <w:rPr>
          <w:rFonts w:ascii="Arial" w:hAnsi="Arial" w:cs="Arial"/>
          <w:sz w:val="24"/>
          <w:szCs w:val="24"/>
        </w:rPr>
        <w:t xml:space="preserve"> </w:t>
      </w:r>
      <w:r w:rsidR="0007499B" w:rsidRPr="0007499B">
        <w:rPr>
          <w:rFonts w:ascii="Arial" w:hAnsi="Arial" w:cs="Arial"/>
          <w:sz w:val="24"/>
          <w:szCs w:val="24"/>
        </w:rPr>
        <w:t>ноября</w:t>
      </w:r>
      <w:r w:rsidRPr="0007499B">
        <w:rPr>
          <w:rFonts w:ascii="Arial" w:hAnsi="Arial" w:cs="Arial"/>
          <w:sz w:val="24"/>
          <w:szCs w:val="24"/>
        </w:rPr>
        <w:t xml:space="preserve">  202</w:t>
      </w:r>
      <w:r w:rsidR="00AD30AD" w:rsidRPr="0007499B">
        <w:rPr>
          <w:rFonts w:ascii="Arial" w:hAnsi="Arial" w:cs="Arial"/>
          <w:sz w:val="24"/>
          <w:szCs w:val="24"/>
        </w:rPr>
        <w:t>2</w:t>
      </w:r>
      <w:r w:rsidR="00C93516" w:rsidRPr="0007499B">
        <w:rPr>
          <w:rFonts w:ascii="Arial" w:hAnsi="Arial" w:cs="Arial"/>
          <w:sz w:val="24"/>
          <w:szCs w:val="24"/>
        </w:rPr>
        <w:t xml:space="preserve"> г.             п. Красные  Ключи                                          №</w:t>
      </w:r>
      <w:r w:rsidR="0007499B" w:rsidRPr="0007499B">
        <w:rPr>
          <w:rFonts w:ascii="Arial" w:hAnsi="Arial" w:cs="Arial"/>
          <w:sz w:val="24"/>
          <w:szCs w:val="24"/>
        </w:rPr>
        <w:t xml:space="preserve"> </w:t>
      </w:r>
      <w:r w:rsidRPr="0007499B">
        <w:rPr>
          <w:rFonts w:ascii="Arial" w:hAnsi="Arial" w:cs="Arial"/>
          <w:sz w:val="24"/>
          <w:szCs w:val="24"/>
        </w:rPr>
        <w:t>4</w:t>
      </w:r>
      <w:r w:rsidR="00200250" w:rsidRPr="0007499B">
        <w:rPr>
          <w:rFonts w:ascii="Arial" w:hAnsi="Arial" w:cs="Arial"/>
          <w:sz w:val="24"/>
          <w:szCs w:val="24"/>
        </w:rPr>
        <w:t>3</w:t>
      </w:r>
    </w:p>
    <w:p w:rsidR="00C93516" w:rsidRPr="0007499B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853658" w:rsidRDefault="00C93516" w:rsidP="00C93516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853658">
        <w:rPr>
          <w:rFonts w:ascii="Arial" w:hAnsi="Arial" w:cs="Arial"/>
          <w:b/>
          <w:sz w:val="24"/>
          <w:szCs w:val="24"/>
        </w:rPr>
        <w:t>Об утверждении муниципальной программы «Обеспечение пожарной  безопасности, профилактика экстремизма и терроризма на территории Ентаульского сельсовета»</w:t>
      </w:r>
    </w:p>
    <w:bookmarkEnd w:id="0"/>
    <w:p w:rsidR="00C93516" w:rsidRPr="0007499B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07499B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07499B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</w:t>
      </w:r>
      <w:r w:rsidR="0022502E" w:rsidRPr="0007499B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proofErr w:type="spellStart"/>
      <w:r w:rsidR="0022502E" w:rsidRPr="0007499B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2502E" w:rsidRPr="0007499B">
        <w:rPr>
          <w:rFonts w:ascii="Arial" w:hAnsi="Arial" w:cs="Arial"/>
          <w:sz w:val="24"/>
          <w:szCs w:val="24"/>
        </w:rPr>
        <w:t xml:space="preserve"> сельсовета от </w:t>
      </w:r>
      <w:r w:rsidR="0022502E" w:rsidRPr="0007499B">
        <w:rPr>
          <w:rFonts w:ascii="Arial" w:hAnsi="Arial" w:cs="Arial"/>
          <w:color w:val="000000"/>
          <w:sz w:val="24"/>
          <w:szCs w:val="24"/>
          <w:lang w:eastAsia="ar-SA"/>
        </w:rPr>
        <w:t xml:space="preserve">14.08.2013 № </w:t>
      </w:r>
      <w:r w:rsidR="00664C5F" w:rsidRPr="0007499B">
        <w:rPr>
          <w:rFonts w:ascii="Arial" w:hAnsi="Arial" w:cs="Arial"/>
          <w:color w:val="000000"/>
          <w:sz w:val="24"/>
          <w:szCs w:val="24"/>
          <w:lang w:eastAsia="ar-SA"/>
        </w:rPr>
        <w:t>60</w:t>
      </w:r>
      <w:r w:rsidR="0022502E" w:rsidRPr="0007499B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22502E" w:rsidRPr="0007499B">
        <w:rPr>
          <w:rFonts w:ascii="Arial" w:hAnsi="Arial" w:cs="Arial"/>
          <w:sz w:val="24"/>
          <w:szCs w:val="24"/>
        </w:rPr>
        <w:t xml:space="preserve">«Об утверждении Порядка принятия решений о разработке муниципальных программ </w:t>
      </w:r>
      <w:proofErr w:type="spellStart"/>
      <w:r w:rsidR="0022502E" w:rsidRPr="0007499B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2502E" w:rsidRPr="0007499B">
        <w:rPr>
          <w:rFonts w:ascii="Arial" w:hAnsi="Arial" w:cs="Arial"/>
          <w:sz w:val="24"/>
          <w:szCs w:val="24"/>
        </w:rPr>
        <w:t xml:space="preserve"> сельсовета, их формировании и реализации» </w:t>
      </w:r>
      <w:r w:rsidRPr="0007499B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Pr="0007499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07499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7499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07499B">
        <w:rPr>
          <w:rFonts w:ascii="Arial" w:hAnsi="Arial" w:cs="Arial"/>
          <w:sz w:val="24"/>
          <w:szCs w:val="24"/>
        </w:rPr>
        <w:t xml:space="preserve"> района, Красноярского края, </w:t>
      </w:r>
      <w:r w:rsidRPr="0007499B">
        <w:rPr>
          <w:rFonts w:ascii="Arial" w:hAnsi="Arial" w:cs="Arial"/>
          <w:b/>
          <w:sz w:val="24"/>
          <w:szCs w:val="24"/>
        </w:rPr>
        <w:t>ПОСТАНОВЛЯЮ:</w:t>
      </w:r>
      <w:proofErr w:type="gramEnd"/>
    </w:p>
    <w:p w:rsidR="00C93516" w:rsidRPr="0007499B" w:rsidRDefault="00C93516" w:rsidP="00C93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3516" w:rsidRPr="00DF7440" w:rsidRDefault="00DF7440" w:rsidP="00DF74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1.</w:t>
      </w:r>
      <w:r w:rsidR="0022502E" w:rsidRPr="00DF7440">
        <w:rPr>
          <w:rFonts w:ascii="Arial" w:hAnsi="Arial" w:cs="Arial"/>
          <w:sz w:val="24"/>
          <w:szCs w:val="24"/>
        </w:rPr>
        <w:t>Утвердить муниципальную программу</w:t>
      </w:r>
      <w:r w:rsidR="00C93516" w:rsidRPr="00DF7440">
        <w:rPr>
          <w:rFonts w:ascii="Arial" w:hAnsi="Arial" w:cs="Arial"/>
          <w:sz w:val="24"/>
          <w:szCs w:val="24"/>
        </w:rPr>
        <w:t xml:space="preserve"> «Обеспечение пожарной безопасности, профилактика экстремизма и терроризма на территории  </w:t>
      </w:r>
      <w:proofErr w:type="spellStart"/>
      <w:r w:rsidR="00C93516" w:rsidRPr="00DF744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C93516" w:rsidRPr="00DF7440">
        <w:rPr>
          <w:rFonts w:ascii="Arial" w:hAnsi="Arial" w:cs="Arial"/>
          <w:sz w:val="24"/>
          <w:szCs w:val="24"/>
        </w:rPr>
        <w:t xml:space="preserve"> сельсовета».</w:t>
      </w:r>
    </w:p>
    <w:p w:rsidR="00331CE9" w:rsidRDefault="00DF7440" w:rsidP="00331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2.Признать утратившим силу постановления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Ентаульского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сельсовета:</w:t>
      </w:r>
    </w:p>
    <w:p w:rsidR="00DF7440" w:rsidRDefault="00DF7440" w:rsidP="00331C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28.10.2013г.№ 85 «</w:t>
      </w:r>
      <w:r w:rsidRPr="00AD18FB">
        <w:rPr>
          <w:rFonts w:ascii="Arial" w:hAnsi="Arial" w:cs="Arial"/>
          <w:sz w:val="24"/>
          <w:szCs w:val="24"/>
        </w:rPr>
        <w:t xml:space="preserve">Об утверждении муниципальной программы «Обеспечение пожарной  безопасности, профилактика экстремизма и терроризма на территории </w:t>
      </w:r>
      <w:proofErr w:type="spellStart"/>
      <w:r w:rsidRPr="00AD18F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AD18FB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»</w:t>
      </w:r>
    </w:p>
    <w:p w:rsidR="001945BE" w:rsidRPr="00AD18FB" w:rsidRDefault="001945BE" w:rsidP="00194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30.10.2014г</w:t>
      </w:r>
      <w:r w:rsidR="00DF7440">
        <w:rPr>
          <w:rFonts w:ascii="Arial" w:hAnsi="Arial" w:cs="Arial"/>
          <w:sz w:val="24"/>
          <w:szCs w:val="24"/>
        </w:rPr>
        <w:t xml:space="preserve"> № 34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D18FB">
        <w:rPr>
          <w:rFonts w:ascii="Arial" w:hAnsi="Arial" w:cs="Arial"/>
          <w:sz w:val="24"/>
          <w:szCs w:val="24"/>
        </w:rPr>
        <w:t>О</w:t>
      </w:r>
      <w:proofErr w:type="gramEnd"/>
      <w:r w:rsidRPr="00AD18FB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AD18F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AD18F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D18F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D18FB">
        <w:rPr>
          <w:rFonts w:ascii="Arial" w:hAnsi="Arial" w:cs="Arial"/>
          <w:sz w:val="24"/>
          <w:szCs w:val="24"/>
        </w:rPr>
        <w:t xml:space="preserve"> района Красноярского края от 28.10.2013г. №</w:t>
      </w:r>
      <w:r>
        <w:rPr>
          <w:rFonts w:ascii="Arial" w:hAnsi="Arial" w:cs="Arial"/>
          <w:sz w:val="24"/>
          <w:szCs w:val="24"/>
        </w:rPr>
        <w:t xml:space="preserve"> </w:t>
      </w:r>
      <w:r w:rsidRPr="00AD18FB">
        <w:rPr>
          <w:rFonts w:ascii="Arial" w:hAnsi="Arial" w:cs="Arial"/>
          <w:sz w:val="24"/>
          <w:szCs w:val="24"/>
        </w:rPr>
        <w:t xml:space="preserve">65 «Об утверждении муниципальной программы «Обеспечение пожарной  безопасности, профилактика экстремизма и терроризма на территории </w:t>
      </w:r>
      <w:proofErr w:type="spellStart"/>
      <w:r w:rsidRPr="00AD18F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AD18FB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»</w:t>
      </w:r>
    </w:p>
    <w:p w:rsidR="001945BE" w:rsidRPr="009C2656" w:rsidRDefault="00DF7440" w:rsidP="001945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945BE">
        <w:rPr>
          <w:rFonts w:ascii="Arial" w:hAnsi="Arial" w:cs="Arial"/>
          <w:sz w:val="24"/>
          <w:szCs w:val="24"/>
        </w:rPr>
        <w:t>от 30.10.2015г.</w:t>
      </w:r>
      <w:r>
        <w:rPr>
          <w:rFonts w:ascii="Arial" w:hAnsi="Arial" w:cs="Arial"/>
          <w:sz w:val="24"/>
          <w:szCs w:val="24"/>
        </w:rPr>
        <w:t>№ 46</w:t>
      </w:r>
      <w:proofErr w:type="gramStart"/>
      <w:r w:rsidR="001945BE">
        <w:rPr>
          <w:rFonts w:ascii="Arial" w:hAnsi="Arial" w:cs="Arial"/>
          <w:sz w:val="24"/>
          <w:szCs w:val="24"/>
        </w:rPr>
        <w:t xml:space="preserve"> </w:t>
      </w:r>
      <w:r w:rsidR="001945BE" w:rsidRPr="009C2656">
        <w:rPr>
          <w:rFonts w:ascii="Arial" w:hAnsi="Arial" w:cs="Arial"/>
          <w:sz w:val="24"/>
          <w:szCs w:val="24"/>
        </w:rPr>
        <w:t>О</w:t>
      </w:r>
      <w:proofErr w:type="gramEnd"/>
      <w:r w:rsidR="001945BE" w:rsidRPr="009C2656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1945BE" w:rsidRPr="009C2656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1945BE" w:rsidRPr="009C26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45BE" w:rsidRPr="009C265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945BE" w:rsidRPr="009C2656">
        <w:rPr>
          <w:rFonts w:ascii="Arial" w:hAnsi="Arial" w:cs="Arial"/>
          <w:sz w:val="24"/>
          <w:szCs w:val="24"/>
        </w:rPr>
        <w:t xml:space="preserve"> района Красноярского края от 28.10.2013г. №</w:t>
      </w:r>
      <w:r w:rsidR="001945BE">
        <w:rPr>
          <w:rFonts w:ascii="Arial" w:hAnsi="Arial" w:cs="Arial"/>
          <w:sz w:val="24"/>
          <w:szCs w:val="24"/>
        </w:rPr>
        <w:t xml:space="preserve"> </w:t>
      </w:r>
      <w:r w:rsidR="001945BE" w:rsidRPr="009C2656">
        <w:rPr>
          <w:rFonts w:ascii="Arial" w:hAnsi="Arial" w:cs="Arial"/>
          <w:sz w:val="24"/>
          <w:szCs w:val="24"/>
        </w:rPr>
        <w:t xml:space="preserve">65 «Об утверждении муниципальной программы «Обеспечение пожарной  безопасности, профилактика экстремизма и терроризма на территории </w:t>
      </w:r>
      <w:proofErr w:type="spellStart"/>
      <w:r w:rsidR="001945BE" w:rsidRPr="009C2656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1945BE" w:rsidRPr="009C2656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1945BE" w:rsidRPr="009C2656">
        <w:rPr>
          <w:rFonts w:ascii="Arial" w:hAnsi="Arial" w:cs="Arial"/>
          <w:sz w:val="24"/>
          <w:szCs w:val="24"/>
        </w:rPr>
        <w:t>»</w:t>
      </w:r>
      <w:r w:rsidR="00D1304F">
        <w:rPr>
          <w:rFonts w:ascii="Arial" w:hAnsi="Arial" w:cs="Arial"/>
          <w:sz w:val="24"/>
          <w:szCs w:val="24"/>
        </w:rPr>
        <w:t>(</w:t>
      </w:r>
      <w:proofErr w:type="gramEnd"/>
      <w:r w:rsidR="00D1304F">
        <w:rPr>
          <w:rFonts w:ascii="Arial" w:hAnsi="Arial" w:cs="Arial"/>
          <w:sz w:val="24"/>
          <w:szCs w:val="24"/>
        </w:rPr>
        <w:t>в редакции от 30.10.2014г № 34)</w:t>
      </w:r>
    </w:p>
    <w:p w:rsidR="001945BE" w:rsidRPr="003A19A0" w:rsidRDefault="00D1304F" w:rsidP="00D1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945BE">
        <w:rPr>
          <w:rFonts w:ascii="Arial" w:hAnsi="Arial" w:cs="Arial"/>
          <w:sz w:val="24"/>
          <w:szCs w:val="24"/>
        </w:rPr>
        <w:t>от 30.10.2016г.</w:t>
      </w:r>
      <w:r>
        <w:rPr>
          <w:rFonts w:ascii="Arial" w:hAnsi="Arial" w:cs="Arial"/>
          <w:sz w:val="24"/>
          <w:szCs w:val="24"/>
        </w:rPr>
        <w:t>№ 48</w:t>
      </w:r>
      <w:proofErr w:type="gramStart"/>
      <w:r w:rsidR="001945BE">
        <w:rPr>
          <w:rFonts w:ascii="Arial" w:hAnsi="Arial" w:cs="Arial"/>
          <w:sz w:val="24"/>
          <w:szCs w:val="24"/>
        </w:rPr>
        <w:t xml:space="preserve"> </w:t>
      </w:r>
      <w:r w:rsidR="001945BE" w:rsidRPr="003A19A0">
        <w:rPr>
          <w:rFonts w:ascii="Arial" w:hAnsi="Arial" w:cs="Arial"/>
          <w:sz w:val="24"/>
          <w:szCs w:val="24"/>
        </w:rPr>
        <w:t>О</w:t>
      </w:r>
      <w:proofErr w:type="gramEnd"/>
      <w:r w:rsidR="001945BE" w:rsidRPr="003A19A0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1945BE" w:rsidRPr="003A19A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1945BE" w:rsidRPr="003A19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45BE" w:rsidRPr="003A19A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1945BE" w:rsidRPr="003A19A0">
        <w:rPr>
          <w:rFonts w:ascii="Arial" w:hAnsi="Arial" w:cs="Arial"/>
          <w:sz w:val="24"/>
          <w:szCs w:val="24"/>
        </w:rPr>
        <w:t xml:space="preserve"> района Красноярского края от 28.10.2013г. №</w:t>
      </w:r>
      <w:r w:rsidR="001945BE">
        <w:rPr>
          <w:rFonts w:ascii="Arial" w:hAnsi="Arial" w:cs="Arial"/>
          <w:sz w:val="24"/>
          <w:szCs w:val="24"/>
        </w:rPr>
        <w:t xml:space="preserve"> </w:t>
      </w:r>
      <w:r w:rsidR="001945BE" w:rsidRPr="003A19A0">
        <w:rPr>
          <w:rFonts w:ascii="Arial" w:hAnsi="Arial" w:cs="Arial"/>
          <w:sz w:val="24"/>
          <w:szCs w:val="24"/>
        </w:rPr>
        <w:t xml:space="preserve">65 «Об утверждении муниципальной программы «Обеспечение пожарной  безопасности, профилактика экстремизма и терроризма на территории </w:t>
      </w:r>
      <w:proofErr w:type="spellStart"/>
      <w:r w:rsidR="001945BE" w:rsidRPr="003A19A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1945BE" w:rsidRPr="003A19A0">
        <w:rPr>
          <w:rFonts w:ascii="Arial" w:hAnsi="Arial" w:cs="Arial"/>
          <w:sz w:val="24"/>
          <w:szCs w:val="24"/>
        </w:rPr>
        <w:t xml:space="preserve"> сельсовета»</w:t>
      </w:r>
      <w:r w:rsidRPr="00D130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редакции от 30.10.2014г № 34,30.10.2015г № 46).</w:t>
      </w:r>
    </w:p>
    <w:p w:rsidR="001945BE" w:rsidRPr="003A19A0" w:rsidRDefault="001945BE" w:rsidP="00D1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130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30.10.2017г.</w:t>
      </w:r>
      <w:r w:rsidR="00D1304F">
        <w:rPr>
          <w:rFonts w:ascii="Arial" w:hAnsi="Arial" w:cs="Arial"/>
          <w:sz w:val="24"/>
          <w:szCs w:val="24"/>
        </w:rPr>
        <w:t>№ 37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3A19A0">
        <w:rPr>
          <w:rFonts w:ascii="Arial" w:hAnsi="Arial" w:cs="Arial"/>
          <w:sz w:val="24"/>
          <w:szCs w:val="24"/>
        </w:rPr>
        <w:t>О</w:t>
      </w:r>
      <w:proofErr w:type="gramEnd"/>
      <w:r w:rsidRPr="003A19A0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3A19A0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3A19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A19A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A19A0">
        <w:rPr>
          <w:rFonts w:ascii="Arial" w:hAnsi="Arial" w:cs="Arial"/>
          <w:sz w:val="24"/>
          <w:szCs w:val="24"/>
        </w:rPr>
        <w:t xml:space="preserve"> района Красноярского края от 28.10.2013г. №</w:t>
      </w:r>
      <w:r>
        <w:rPr>
          <w:rFonts w:ascii="Arial" w:hAnsi="Arial" w:cs="Arial"/>
          <w:sz w:val="24"/>
          <w:szCs w:val="24"/>
        </w:rPr>
        <w:t xml:space="preserve"> </w:t>
      </w:r>
      <w:r w:rsidRPr="003A19A0">
        <w:rPr>
          <w:rFonts w:ascii="Arial" w:hAnsi="Arial" w:cs="Arial"/>
          <w:sz w:val="24"/>
          <w:szCs w:val="24"/>
        </w:rPr>
        <w:t xml:space="preserve">65 «Об утверждении муниципальной программы «Обеспечение пожарной  безопасности, профилактика экстремизма и терроризма на территории </w:t>
      </w:r>
      <w:proofErr w:type="spellStart"/>
      <w:r w:rsidRPr="003A19A0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3A19A0">
        <w:rPr>
          <w:rFonts w:ascii="Arial" w:hAnsi="Arial" w:cs="Arial"/>
          <w:sz w:val="24"/>
          <w:szCs w:val="24"/>
        </w:rPr>
        <w:t xml:space="preserve"> сельсовета»</w:t>
      </w:r>
      <w:r w:rsidR="00D1304F" w:rsidRPr="00D1304F">
        <w:rPr>
          <w:rFonts w:ascii="Arial" w:hAnsi="Arial" w:cs="Arial"/>
          <w:sz w:val="24"/>
          <w:szCs w:val="24"/>
        </w:rPr>
        <w:t xml:space="preserve"> </w:t>
      </w:r>
      <w:r w:rsidR="00D1304F">
        <w:rPr>
          <w:rFonts w:ascii="Arial" w:hAnsi="Arial" w:cs="Arial"/>
          <w:sz w:val="24"/>
          <w:szCs w:val="24"/>
        </w:rPr>
        <w:t>(в редакции от 30.10.2014г № 34,30.10.2015г № 46, 30.10.2016г № 48).</w:t>
      </w:r>
    </w:p>
    <w:p w:rsidR="00D1304F" w:rsidRPr="003A19A0" w:rsidRDefault="00933EDB" w:rsidP="00D1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933E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31.10.2018г</w:t>
      </w:r>
      <w:r w:rsidR="00D1304F">
        <w:rPr>
          <w:rFonts w:ascii="Arial" w:hAnsi="Arial" w:cs="Arial"/>
          <w:sz w:val="24"/>
          <w:szCs w:val="24"/>
        </w:rPr>
        <w:t xml:space="preserve"> № 45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AD18FB">
        <w:rPr>
          <w:rFonts w:ascii="Arial" w:hAnsi="Arial" w:cs="Arial"/>
          <w:sz w:val="24"/>
          <w:szCs w:val="24"/>
        </w:rPr>
        <w:t>О</w:t>
      </w:r>
      <w:proofErr w:type="gramEnd"/>
      <w:r w:rsidRPr="00AD18FB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Pr="00AD18F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AD18F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D18F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D18FB">
        <w:rPr>
          <w:rFonts w:ascii="Arial" w:hAnsi="Arial" w:cs="Arial"/>
          <w:sz w:val="24"/>
          <w:szCs w:val="24"/>
        </w:rPr>
        <w:t xml:space="preserve"> района Красноярского края от 28.10.2013г. №</w:t>
      </w:r>
      <w:r>
        <w:rPr>
          <w:rFonts w:ascii="Arial" w:hAnsi="Arial" w:cs="Arial"/>
          <w:sz w:val="24"/>
          <w:szCs w:val="24"/>
        </w:rPr>
        <w:t xml:space="preserve"> </w:t>
      </w:r>
      <w:r w:rsidRPr="00AD18FB">
        <w:rPr>
          <w:rFonts w:ascii="Arial" w:hAnsi="Arial" w:cs="Arial"/>
          <w:sz w:val="24"/>
          <w:szCs w:val="24"/>
        </w:rPr>
        <w:t xml:space="preserve">65 «Об утверждении муниципальной программы «Обеспечение </w:t>
      </w:r>
      <w:r w:rsidRPr="00AD18FB">
        <w:rPr>
          <w:rFonts w:ascii="Arial" w:hAnsi="Arial" w:cs="Arial"/>
          <w:sz w:val="24"/>
          <w:szCs w:val="24"/>
        </w:rPr>
        <w:lastRenderedPageBreak/>
        <w:t xml:space="preserve">пожарной  безопасности, профилактика экстремизма и терроризма на территории </w:t>
      </w:r>
      <w:proofErr w:type="spellStart"/>
      <w:r w:rsidRPr="00AD18FB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AD18FB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»</w:t>
      </w:r>
      <w:r w:rsidR="00D1304F" w:rsidRPr="00D1304F">
        <w:rPr>
          <w:rFonts w:ascii="Arial" w:hAnsi="Arial" w:cs="Arial"/>
          <w:sz w:val="24"/>
          <w:szCs w:val="24"/>
        </w:rPr>
        <w:t xml:space="preserve"> </w:t>
      </w:r>
      <w:r w:rsidR="00D1304F">
        <w:rPr>
          <w:rFonts w:ascii="Arial" w:hAnsi="Arial" w:cs="Arial"/>
          <w:sz w:val="24"/>
          <w:szCs w:val="24"/>
        </w:rPr>
        <w:t>(в редакции от 30.10.2014г № 34,30.10.2015г № 46, 30.10.2016г № 48,30.10.2017г № 37).</w:t>
      </w:r>
    </w:p>
    <w:p w:rsidR="003B2ABB" w:rsidRPr="009C2656" w:rsidRDefault="00D1304F" w:rsidP="003B2A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B2ABB">
        <w:rPr>
          <w:rFonts w:ascii="Arial" w:hAnsi="Arial" w:cs="Arial"/>
          <w:sz w:val="24"/>
          <w:szCs w:val="24"/>
        </w:rPr>
        <w:t>от 31.10.2019</w:t>
      </w:r>
      <w:r>
        <w:rPr>
          <w:rFonts w:ascii="Arial" w:hAnsi="Arial" w:cs="Arial"/>
          <w:sz w:val="24"/>
          <w:szCs w:val="24"/>
        </w:rPr>
        <w:t>г. № 57</w:t>
      </w:r>
      <w:proofErr w:type="gramStart"/>
      <w:r w:rsidR="003B2ABB">
        <w:rPr>
          <w:rFonts w:ascii="Arial" w:hAnsi="Arial" w:cs="Arial"/>
          <w:sz w:val="24"/>
          <w:szCs w:val="24"/>
        </w:rPr>
        <w:t xml:space="preserve"> </w:t>
      </w:r>
      <w:r w:rsidR="003B2ABB" w:rsidRPr="009C2656">
        <w:rPr>
          <w:rFonts w:ascii="Arial" w:hAnsi="Arial" w:cs="Arial"/>
          <w:sz w:val="24"/>
          <w:szCs w:val="24"/>
        </w:rPr>
        <w:t>О</w:t>
      </w:r>
      <w:proofErr w:type="gramEnd"/>
      <w:r w:rsidR="003B2ABB" w:rsidRPr="009C2656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3B2ABB" w:rsidRPr="009C2656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3B2ABB" w:rsidRPr="009C265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B2ABB" w:rsidRPr="009C265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B2ABB" w:rsidRPr="009C2656">
        <w:rPr>
          <w:rFonts w:ascii="Arial" w:hAnsi="Arial" w:cs="Arial"/>
          <w:sz w:val="24"/>
          <w:szCs w:val="24"/>
        </w:rPr>
        <w:t xml:space="preserve"> района Красноярского края от 28.10.2013г. №</w:t>
      </w:r>
      <w:r w:rsidR="003B2ABB">
        <w:rPr>
          <w:rFonts w:ascii="Arial" w:hAnsi="Arial" w:cs="Arial"/>
          <w:sz w:val="24"/>
          <w:szCs w:val="24"/>
        </w:rPr>
        <w:t xml:space="preserve"> </w:t>
      </w:r>
      <w:r w:rsidR="003B2ABB" w:rsidRPr="009C2656">
        <w:rPr>
          <w:rFonts w:ascii="Arial" w:hAnsi="Arial" w:cs="Arial"/>
          <w:sz w:val="24"/>
          <w:szCs w:val="24"/>
        </w:rPr>
        <w:t xml:space="preserve">65 «Об утверждении муниципальной программы «Обеспечение пожарной  безопасности, профилактика экстремизма и терроризма на территории </w:t>
      </w:r>
      <w:proofErr w:type="spellStart"/>
      <w:r w:rsidR="003B2ABB" w:rsidRPr="009C2656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3B2ABB" w:rsidRPr="009C2656">
        <w:rPr>
          <w:rFonts w:ascii="Arial" w:hAnsi="Arial" w:cs="Arial"/>
          <w:sz w:val="24"/>
          <w:szCs w:val="24"/>
        </w:rPr>
        <w:t xml:space="preserve"> сельсовета»</w:t>
      </w:r>
      <w:r w:rsidR="00FE1D8F" w:rsidRPr="00FE1D8F">
        <w:rPr>
          <w:rFonts w:ascii="Arial" w:hAnsi="Arial" w:cs="Arial"/>
          <w:sz w:val="24"/>
          <w:szCs w:val="24"/>
        </w:rPr>
        <w:t xml:space="preserve"> </w:t>
      </w:r>
      <w:r w:rsidR="00FE1D8F">
        <w:rPr>
          <w:rFonts w:ascii="Arial" w:hAnsi="Arial" w:cs="Arial"/>
          <w:sz w:val="24"/>
          <w:szCs w:val="24"/>
        </w:rPr>
        <w:t>(в редакции от 30.10.2014г № 34,30.10.2015г № 46, 30.10.2016г № 48,30.10.2017г № 37, 31.10.2018 № 45).</w:t>
      </w:r>
    </w:p>
    <w:p w:rsidR="00FE1D8F" w:rsidRPr="009C2656" w:rsidRDefault="00331CE9" w:rsidP="00FE1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A147C">
        <w:rPr>
          <w:rFonts w:ascii="Arial" w:hAnsi="Arial" w:cs="Arial"/>
          <w:sz w:val="24"/>
          <w:szCs w:val="24"/>
        </w:rPr>
        <w:t>от 02.11.2020г.</w:t>
      </w:r>
      <w:r w:rsidR="00FE1D8F">
        <w:rPr>
          <w:rFonts w:ascii="Arial" w:hAnsi="Arial" w:cs="Arial"/>
          <w:sz w:val="24"/>
          <w:szCs w:val="24"/>
        </w:rPr>
        <w:t>№ 57</w:t>
      </w:r>
      <w:proofErr w:type="gramStart"/>
      <w:r w:rsidR="002A147C">
        <w:rPr>
          <w:rFonts w:ascii="Arial" w:hAnsi="Arial" w:cs="Arial"/>
          <w:sz w:val="24"/>
          <w:szCs w:val="24"/>
        </w:rPr>
        <w:t xml:space="preserve"> </w:t>
      </w:r>
      <w:r w:rsidR="002A147C" w:rsidRPr="003A19A0">
        <w:rPr>
          <w:rFonts w:ascii="Arial" w:hAnsi="Arial" w:cs="Arial"/>
          <w:sz w:val="24"/>
          <w:szCs w:val="24"/>
        </w:rPr>
        <w:t>О</w:t>
      </w:r>
      <w:proofErr w:type="gramEnd"/>
      <w:r w:rsidR="002A147C" w:rsidRPr="003A19A0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2A147C" w:rsidRPr="003A19A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A147C" w:rsidRPr="003A19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A147C" w:rsidRPr="003A19A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2A147C" w:rsidRPr="003A19A0">
        <w:rPr>
          <w:rFonts w:ascii="Arial" w:hAnsi="Arial" w:cs="Arial"/>
          <w:sz w:val="24"/>
          <w:szCs w:val="24"/>
        </w:rPr>
        <w:t xml:space="preserve"> района Красноярского края от 28.10.2013г. №</w:t>
      </w:r>
      <w:r w:rsidR="002A147C">
        <w:rPr>
          <w:rFonts w:ascii="Arial" w:hAnsi="Arial" w:cs="Arial"/>
          <w:sz w:val="24"/>
          <w:szCs w:val="24"/>
        </w:rPr>
        <w:t xml:space="preserve"> </w:t>
      </w:r>
      <w:r w:rsidR="002A147C" w:rsidRPr="003A19A0">
        <w:rPr>
          <w:rFonts w:ascii="Arial" w:hAnsi="Arial" w:cs="Arial"/>
          <w:sz w:val="24"/>
          <w:szCs w:val="24"/>
        </w:rPr>
        <w:t xml:space="preserve">65 «Об утверждении муниципальной программы «Обеспечение пожарной  безопасности, профилактика экстремизма и терроризма на территории </w:t>
      </w:r>
      <w:proofErr w:type="spellStart"/>
      <w:r w:rsidR="002A147C" w:rsidRPr="003A19A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2A147C" w:rsidRPr="003A19A0">
        <w:rPr>
          <w:rFonts w:ascii="Arial" w:hAnsi="Arial" w:cs="Arial"/>
          <w:sz w:val="24"/>
          <w:szCs w:val="24"/>
        </w:rPr>
        <w:t xml:space="preserve"> сельсовета»</w:t>
      </w:r>
      <w:r w:rsidR="00FE1D8F" w:rsidRPr="00FE1D8F">
        <w:rPr>
          <w:rFonts w:ascii="Arial" w:hAnsi="Arial" w:cs="Arial"/>
          <w:sz w:val="24"/>
          <w:szCs w:val="24"/>
        </w:rPr>
        <w:t xml:space="preserve"> </w:t>
      </w:r>
      <w:r w:rsidR="00FE1D8F">
        <w:rPr>
          <w:rFonts w:ascii="Arial" w:hAnsi="Arial" w:cs="Arial"/>
          <w:sz w:val="24"/>
          <w:szCs w:val="24"/>
        </w:rPr>
        <w:t>(в редакции от 30.10.2014г № 34,30.10.2015г № 46, 30.10.2016г № 48,30.10.2017г № 37, 31.10.2018 № 45,31.10.2019 № 57).</w:t>
      </w:r>
    </w:p>
    <w:p w:rsidR="00FE1D8F" w:rsidRDefault="00FE1D8F" w:rsidP="00FE1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31CE9">
        <w:rPr>
          <w:rFonts w:ascii="Arial" w:hAnsi="Arial" w:cs="Arial"/>
          <w:sz w:val="24"/>
          <w:szCs w:val="24"/>
        </w:rPr>
        <w:t xml:space="preserve">от 01.11.2021г </w:t>
      </w:r>
      <w:r>
        <w:rPr>
          <w:rFonts w:ascii="Arial" w:hAnsi="Arial" w:cs="Arial"/>
          <w:sz w:val="24"/>
          <w:szCs w:val="24"/>
        </w:rPr>
        <w:t>№ 47</w:t>
      </w:r>
      <w:proofErr w:type="gramStart"/>
      <w:r w:rsidR="00331CE9">
        <w:rPr>
          <w:rFonts w:ascii="Arial" w:hAnsi="Arial" w:cs="Arial"/>
          <w:sz w:val="24"/>
          <w:szCs w:val="24"/>
        </w:rPr>
        <w:t xml:space="preserve"> </w:t>
      </w:r>
      <w:r w:rsidR="00331CE9" w:rsidRPr="003A19A0">
        <w:rPr>
          <w:rFonts w:ascii="Arial" w:hAnsi="Arial" w:cs="Arial"/>
          <w:sz w:val="24"/>
          <w:szCs w:val="24"/>
        </w:rPr>
        <w:t>О</w:t>
      </w:r>
      <w:proofErr w:type="gramEnd"/>
      <w:r w:rsidR="00331CE9" w:rsidRPr="003A19A0">
        <w:rPr>
          <w:rFonts w:ascii="Arial" w:hAnsi="Arial" w:cs="Arial"/>
          <w:sz w:val="24"/>
          <w:szCs w:val="24"/>
        </w:rPr>
        <w:t xml:space="preserve"> внесении изменений в постановление администрации </w:t>
      </w:r>
      <w:proofErr w:type="spellStart"/>
      <w:r w:rsidR="00331CE9" w:rsidRPr="003A19A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331CE9" w:rsidRPr="003A19A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31CE9" w:rsidRPr="003A19A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331CE9" w:rsidRPr="003A19A0">
        <w:rPr>
          <w:rFonts w:ascii="Arial" w:hAnsi="Arial" w:cs="Arial"/>
          <w:sz w:val="24"/>
          <w:szCs w:val="24"/>
        </w:rPr>
        <w:t xml:space="preserve"> района Красноярского края от 28.10.2013г. №</w:t>
      </w:r>
      <w:r w:rsidR="00331CE9">
        <w:rPr>
          <w:rFonts w:ascii="Arial" w:hAnsi="Arial" w:cs="Arial"/>
          <w:sz w:val="24"/>
          <w:szCs w:val="24"/>
        </w:rPr>
        <w:t xml:space="preserve"> </w:t>
      </w:r>
      <w:r w:rsidR="00331CE9" w:rsidRPr="003A19A0">
        <w:rPr>
          <w:rFonts w:ascii="Arial" w:hAnsi="Arial" w:cs="Arial"/>
          <w:sz w:val="24"/>
          <w:szCs w:val="24"/>
        </w:rPr>
        <w:t xml:space="preserve">65 «Об утверждении муниципальной программы «Обеспечение пожарной  безопасности, профилактика экстремизма и терроризма на территории </w:t>
      </w:r>
      <w:proofErr w:type="spellStart"/>
      <w:r w:rsidR="00331CE9" w:rsidRPr="003A19A0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331CE9" w:rsidRPr="003A19A0">
        <w:rPr>
          <w:rFonts w:ascii="Arial" w:hAnsi="Arial" w:cs="Arial"/>
          <w:sz w:val="24"/>
          <w:szCs w:val="24"/>
        </w:rPr>
        <w:t xml:space="preserve"> сельсовета»</w:t>
      </w:r>
      <w:r w:rsidRPr="00FE1D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(в редакции от 30.10.2014г № 34,30.10.2015г № 46, 30.10.2016г № 48,30.10.2017г № 37, 31.10.2018 № 45,31.10.2019 № 57,02.11.2020 № 57).</w:t>
      </w:r>
    </w:p>
    <w:p w:rsidR="00FE1D8F" w:rsidRPr="009C2656" w:rsidRDefault="00FE1D8F" w:rsidP="00FE1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02E" w:rsidRPr="0007499B" w:rsidRDefault="00FE1D8F" w:rsidP="00FE1D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="00C93516" w:rsidRPr="0007499B">
        <w:rPr>
          <w:rFonts w:ascii="Arial" w:hAnsi="Arial" w:cs="Arial"/>
          <w:sz w:val="24"/>
          <w:szCs w:val="24"/>
        </w:rPr>
        <w:t>Контроль за</w:t>
      </w:r>
      <w:proofErr w:type="gramEnd"/>
      <w:r w:rsidR="00C93516" w:rsidRPr="0007499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93516" w:rsidRPr="0007499B" w:rsidRDefault="00FE1D8F" w:rsidP="00FE1D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C93516" w:rsidRPr="0007499B">
        <w:rPr>
          <w:rFonts w:ascii="Arial" w:hAnsi="Arial" w:cs="Arial"/>
          <w:sz w:val="24"/>
          <w:szCs w:val="24"/>
        </w:rPr>
        <w:t>Постановление подлежит опубликованию (обнародованию) в «Ведомостях муниципальных органов Ентаульского сельсовета Большемуртинского района Красноярского края»,</w:t>
      </w:r>
      <w:r w:rsidR="0064254A" w:rsidRPr="0007499B">
        <w:rPr>
          <w:rFonts w:ascii="Arial" w:hAnsi="Arial" w:cs="Arial"/>
          <w:sz w:val="24"/>
          <w:szCs w:val="24"/>
        </w:rPr>
        <w:t xml:space="preserve"> </w:t>
      </w:r>
      <w:r w:rsidR="0007499B" w:rsidRPr="0007499B">
        <w:rPr>
          <w:rFonts w:ascii="Arial" w:hAnsi="Arial" w:cs="Arial"/>
          <w:sz w:val="24"/>
          <w:szCs w:val="24"/>
        </w:rPr>
        <w:t xml:space="preserve"> </w:t>
      </w:r>
      <w:r w:rsidR="0064254A" w:rsidRPr="0007499B">
        <w:rPr>
          <w:rFonts w:ascii="Arial" w:hAnsi="Arial" w:cs="Arial"/>
          <w:sz w:val="24"/>
          <w:szCs w:val="24"/>
        </w:rPr>
        <w:t>вступает в силу с 1 января 202</w:t>
      </w:r>
      <w:r w:rsidR="00AD30AD" w:rsidRPr="0007499B">
        <w:rPr>
          <w:rFonts w:ascii="Arial" w:hAnsi="Arial" w:cs="Arial"/>
          <w:sz w:val="24"/>
          <w:szCs w:val="24"/>
        </w:rPr>
        <w:t>3</w:t>
      </w:r>
      <w:r w:rsidR="00C93516" w:rsidRPr="0007499B">
        <w:rPr>
          <w:rFonts w:ascii="Arial" w:hAnsi="Arial" w:cs="Arial"/>
          <w:sz w:val="24"/>
          <w:szCs w:val="24"/>
        </w:rPr>
        <w:t xml:space="preserve"> года.</w:t>
      </w:r>
    </w:p>
    <w:p w:rsidR="00C93516" w:rsidRDefault="00C93516" w:rsidP="00C93516">
      <w:pPr>
        <w:jc w:val="both"/>
        <w:rPr>
          <w:rFonts w:ascii="Arial" w:hAnsi="Arial" w:cs="Arial"/>
          <w:sz w:val="24"/>
          <w:szCs w:val="24"/>
        </w:rPr>
      </w:pPr>
    </w:p>
    <w:p w:rsidR="00FE1D8F" w:rsidRPr="0007499B" w:rsidRDefault="00FE1D8F" w:rsidP="00C93516">
      <w:pPr>
        <w:jc w:val="both"/>
        <w:rPr>
          <w:rFonts w:ascii="Arial" w:hAnsi="Arial" w:cs="Arial"/>
          <w:sz w:val="24"/>
          <w:szCs w:val="24"/>
        </w:rPr>
      </w:pPr>
    </w:p>
    <w:p w:rsidR="00C93516" w:rsidRPr="0007499B" w:rsidRDefault="00C93516" w:rsidP="00C93516">
      <w:pPr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А. И. </w:t>
      </w:r>
      <w:proofErr w:type="spellStart"/>
      <w:r w:rsidRPr="0007499B">
        <w:rPr>
          <w:rFonts w:ascii="Arial" w:hAnsi="Arial" w:cs="Arial"/>
          <w:sz w:val="24"/>
          <w:szCs w:val="24"/>
        </w:rPr>
        <w:t>Лейтнер</w:t>
      </w:r>
      <w:proofErr w:type="spellEnd"/>
    </w:p>
    <w:p w:rsidR="00FE75CF" w:rsidRPr="0007499B" w:rsidRDefault="00FE75CF">
      <w:pPr>
        <w:rPr>
          <w:rFonts w:ascii="Arial" w:hAnsi="Arial" w:cs="Arial"/>
          <w:sz w:val="24"/>
          <w:szCs w:val="24"/>
        </w:rPr>
      </w:pPr>
    </w:p>
    <w:p w:rsidR="00C93516" w:rsidRPr="0007499B" w:rsidRDefault="00C93516">
      <w:pPr>
        <w:rPr>
          <w:rFonts w:ascii="Arial" w:hAnsi="Arial" w:cs="Arial"/>
          <w:sz w:val="24"/>
          <w:szCs w:val="24"/>
        </w:rPr>
      </w:pPr>
    </w:p>
    <w:p w:rsidR="00C93516" w:rsidRPr="0007499B" w:rsidRDefault="00C93516">
      <w:pPr>
        <w:rPr>
          <w:rFonts w:ascii="Arial" w:hAnsi="Arial" w:cs="Arial"/>
          <w:sz w:val="24"/>
          <w:szCs w:val="24"/>
        </w:rPr>
      </w:pPr>
    </w:p>
    <w:p w:rsidR="0022502E" w:rsidRPr="0007499B" w:rsidRDefault="0022502E">
      <w:pPr>
        <w:rPr>
          <w:rFonts w:ascii="Arial" w:hAnsi="Arial" w:cs="Arial"/>
          <w:sz w:val="24"/>
          <w:szCs w:val="24"/>
        </w:rPr>
      </w:pPr>
    </w:p>
    <w:p w:rsidR="0022502E" w:rsidRDefault="0022502E">
      <w:pPr>
        <w:rPr>
          <w:rFonts w:ascii="Arial" w:hAnsi="Arial" w:cs="Arial"/>
          <w:sz w:val="24"/>
          <w:szCs w:val="24"/>
        </w:rPr>
      </w:pPr>
    </w:p>
    <w:p w:rsidR="0007499B" w:rsidRDefault="0007499B">
      <w:pPr>
        <w:rPr>
          <w:rFonts w:ascii="Arial" w:hAnsi="Arial" w:cs="Arial"/>
          <w:sz w:val="24"/>
          <w:szCs w:val="24"/>
        </w:rPr>
      </w:pPr>
    </w:p>
    <w:p w:rsidR="0007499B" w:rsidRDefault="0007499B">
      <w:pPr>
        <w:rPr>
          <w:rFonts w:ascii="Arial" w:hAnsi="Arial" w:cs="Arial"/>
          <w:sz w:val="24"/>
          <w:szCs w:val="24"/>
        </w:rPr>
      </w:pPr>
    </w:p>
    <w:p w:rsidR="0007499B" w:rsidRDefault="0007499B">
      <w:pPr>
        <w:rPr>
          <w:rFonts w:ascii="Arial" w:hAnsi="Arial" w:cs="Arial"/>
          <w:sz w:val="24"/>
          <w:szCs w:val="24"/>
        </w:rPr>
      </w:pPr>
    </w:p>
    <w:p w:rsidR="0007499B" w:rsidRDefault="0007499B">
      <w:pPr>
        <w:rPr>
          <w:rFonts w:ascii="Arial" w:hAnsi="Arial" w:cs="Arial"/>
          <w:sz w:val="24"/>
          <w:szCs w:val="24"/>
        </w:rPr>
      </w:pPr>
    </w:p>
    <w:p w:rsidR="0007499B" w:rsidRDefault="0007499B">
      <w:pPr>
        <w:rPr>
          <w:rFonts w:ascii="Arial" w:hAnsi="Arial" w:cs="Arial"/>
          <w:sz w:val="24"/>
          <w:szCs w:val="24"/>
        </w:rPr>
      </w:pPr>
    </w:p>
    <w:p w:rsidR="0007499B" w:rsidRDefault="0007499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C311D5" w:rsidRPr="0007499B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07499B" w:rsidRDefault="00AD30AD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7499B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</w:t>
            </w:r>
            <w:r w:rsidR="00C311D5" w:rsidRPr="0007499B">
              <w:rPr>
                <w:rFonts w:ascii="Arial" w:hAnsi="Arial" w:cs="Arial"/>
                <w:bCs/>
                <w:sz w:val="24"/>
                <w:szCs w:val="24"/>
              </w:rPr>
              <w:t>риложение</w:t>
            </w:r>
          </w:p>
        </w:tc>
      </w:tr>
      <w:tr w:rsidR="00C311D5" w:rsidRPr="0007499B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7499B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C311D5" w:rsidRPr="0007499B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</w:tc>
      </w:tr>
      <w:tr w:rsidR="00C311D5" w:rsidRPr="0007499B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07499B" w:rsidRDefault="0064254A" w:rsidP="0020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7499B">
              <w:rPr>
                <w:rFonts w:ascii="Arial" w:hAnsi="Arial" w:cs="Arial"/>
                <w:bCs/>
                <w:sz w:val="24"/>
                <w:szCs w:val="24"/>
              </w:rPr>
              <w:t xml:space="preserve">От « </w:t>
            </w:r>
            <w:r w:rsidR="0007499B" w:rsidRPr="0007499B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="003F4CA2" w:rsidRPr="0007499B">
              <w:rPr>
                <w:rFonts w:ascii="Arial" w:hAnsi="Arial" w:cs="Arial"/>
                <w:bCs/>
                <w:sz w:val="24"/>
                <w:szCs w:val="24"/>
              </w:rPr>
              <w:t xml:space="preserve"> »  </w:t>
            </w:r>
            <w:r w:rsidR="0007499B" w:rsidRPr="0007499B">
              <w:rPr>
                <w:rFonts w:ascii="Arial" w:hAnsi="Arial" w:cs="Arial"/>
                <w:bCs/>
                <w:sz w:val="24"/>
                <w:szCs w:val="24"/>
              </w:rPr>
              <w:t xml:space="preserve">ноября </w:t>
            </w:r>
            <w:r w:rsidR="003F4CA2" w:rsidRPr="0007499B">
              <w:rPr>
                <w:rFonts w:ascii="Arial" w:hAnsi="Arial" w:cs="Arial"/>
                <w:bCs/>
                <w:sz w:val="24"/>
                <w:szCs w:val="24"/>
              </w:rPr>
              <w:t xml:space="preserve"> 20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D30AD" w:rsidRPr="0007499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 xml:space="preserve"> г.  № 4</w:t>
            </w:r>
            <w:r w:rsidR="00200250" w:rsidRPr="0007499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:rsidR="0022502E" w:rsidRPr="0007499B" w:rsidRDefault="0022502E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sz w:val="24"/>
          <w:szCs w:val="24"/>
          <w:lang w:eastAsia="ar-SA"/>
        </w:rPr>
        <w:t>Муниципальная программа</w:t>
      </w:r>
    </w:p>
    <w:p w:rsidR="00C311D5" w:rsidRPr="0007499B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color w:val="000000"/>
          <w:sz w:val="24"/>
          <w:szCs w:val="24"/>
          <w:lang w:eastAsia="ar-SA"/>
        </w:rPr>
        <w:t>«Обеспечение пожарной безопасности, профилактика</w:t>
      </w:r>
    </w:p>
    <w:p w:rsidR="00C311D5" w:rsidRPr="0007499B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 </w:t>
      </w:r>
    </w:p>
    <w:p w:rsidR="00C311D5" w:rsidRPr="0007499B" w:rsidRDefault="00C311D5" w:rsidP="00C311D5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color w:val="000000"/>
          <w:sz w:val="24"/>
          <w:szCs w:val="24"/>
          <w:lang w:eastAsia="ar-SA"/>
        </w:rPr>
        <w:t>на территории Ентаульского сельсовета»</w:t>
      </w: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07499B" w:rsidRDefault="00C311D5" w:rsidP="0022502E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 xml:space="preserve"> Паспорт</w:t>
      </w:r>
      <w:r w:rsidR="0022502E" w:rsidRPr="0007499B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7499B">
        <w:rPr>
          <w:rFonts w:ascii="Arial" w:hAnsi="Arial" w:cs="Arial"/>
          <w:sz w:val="24"/>
          <w:szCs w:val="24"/>
          <w:lang w:eastAsia="ar-SA"/>
        </w:rPr>
        <w:t xml:space="preserve">муниципальной программы </w:t>
      </w:r>
      <w:r w:rsidRPr="0007499B">
        <w:rPr>
          <w:rFonts w:ascii="Arial" w:hAnsi="Arial" w:cs="Arial"/>
          <w:color w:val="000000"/>
          <w:sz w:val="24"/>
          <w:szCs w:val="24"/>
          <w:lang w:eastAsia="ar-SA"/>
        </w:rPr>
        <w:t xml:space="preserve">«Обеспечение пожарной безопасности, </w:t>
      </w:r>
      <w:r w:rsidR="0022502E" w:rsidRPr="0007499B">
        <w:rPr>
          <w:rFonts w:ascii="Arial" w:hAnsi="Arial" w:cs="Arial"/>
          <w:color w:val="000000"/>
          <w:sz w:val="24"/>
          <w:szCs w:val="24"/>
          <w:lang w:eastAsia="ar-SA"/>
        </w:rPr>
        <w:t>п</w:t>
      </w:r>
      <w:r w:rsidRPr="0007499B">
        <w:rPr>
          <w:rFonts w:ascii="Arial" w:hAnsi="Arial" w:cs="Arial"/>
          <w:color w:val="000000"/>
          <w:sz w:val="24"/>
          <w:szCs w:val="24"/>
          <w:lang w:eastAsia="ar-SA"/>
        </w:rPr>
        <w:t>рофилактика</w:t>
      </w:r>
      <w:r w:rsidR="0022502E" w:rsidRPr="0007499B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Pr="0007499B">
        <w:rPr>
          <w:rFonts w:ascii="Arial" w:hAnsi="Arial" w:cs="Arial"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на территории Ентаульского сельсовета»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C311D5" w:rsidRPr="0007499B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ind w:right="-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Ентаульского сельсовета» 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:rsidR="00C311D5" w:rsidRPr="0007499B" w:rsidTr="00AD30AD">
        <w:trPr>
          <w:trHeight w:val="2741"/>
        </w:trPr>
        <w:tc>
          <w:tcPr>
            <w:tcW w:w="2269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разработки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6" w:history="1">
              <w:r w:rsidRPr="0007499B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07499B">
              <w:rPr>
                <w:rFonts w:ascii="Arial" w:hAnsi="Arial" w:cs="Arial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- федеральный </w:t>
            </w:r>
            <w:hyperlink r:id="rId7" w:history="1">
              <w:r w:rsidRPr="0007499B">
                <w:rPr>
                  <w:rFonts w:ascii="Arial" w:hAnsi="Arial" w:cs="Arial"/>
                  <w:sz w:val="24"/>
                  <w:szCs w:val="24"/>
                </w:rPr>
                <w:t>закон</w:t>
              </w:r>
            </w:hyperlink>
            <w:r w:rsidRPr="0007499B">
              <w:rPr>
                <w:rFonts w:ascii="Arial" w:hAnsi="Arial" w:cs="Arial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- </w:t>
            </w:r>
            <w:hyperlink r:id="rId8" w:history="1">
              <w:r w:rsidRPr="0007499B">
                <w:rPr>
                  <w:rFonts w:ascii="Arial" w:hAnsi="Arial" w:cs="Arial"/>
                  <w:sz w:val="24"/>
                  <w:szCs w:val="24"/>
                </w:rPr>
                <w:t>концепция</w:t>
              </w:r>
            </w:hyperlink>
            <w:r w:rsidRPr="0007499B">
              <w:rPr>
                <w:rFonts w:ascii="Arial" w:hAnsi="Arial" w:cs="Arial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:rsidR="00C311D5" w:rsidRPr="0007499B" w:rsidRDefault="0022502E" w:rsidP="00664C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C311D5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постановление Администрации </w:t>
            </w:r>
            <w:proofErr w:type="spellStart"/>
            <w:r w:rsidR="00C311D5" w:rsidRPr="0007499B">
              <w:rPr>
                <w:rFonts w:ascii="Arial" w:hAnsi="Arial" w:cs="Arial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="00C311D5"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r w:rsidR="00C311D5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от 14.08.2013 № </w:t>
            </w:r>
            <w:r w:rsidR="00664C5F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60</w:t>
            </w:r>
            <w:r w:rsidR="00C311D5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«Об утверждении Порядка принятия решений о разработке муниципальных программ </w:t>
            </w:r>
            <w:r w:rsidR="00C311D5" w:rsidRPr="0007499B">
              <w:rPr>
                <w:rFonts w:ascii="Arial" w:hAnsi="Arial" w:cs="Arial"/>
                <w:sz w:val="24"/>
                <w:szCs w:val="24"/>
                <w:lang w:eastAsia="ar-SA"/>
              </w:rPr>
              <w:t>Ентаульского сельсовета</w:t>
            </w:r>
            <w:r w:rsidR="00C311D5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 их формировании и реализации»</w:t>
            </w:r>
          </w:p>
        </w:tc>
      </w:tr>
      <w:tr w:rsidR="00C311D5" w:rsidRPr="0007499B" w:rsidTr="009D7C7B">
        <w:trPr>
          <w:trHeight w:val="965"/>
        </w:trPr>
        <w:tc>
          <w:tcPr>
            <w:tcW w:w="2269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Муниципальный заказчик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 Ентаульского  сельсовета  </w:t>
            </w:r>
          </w:p>
        </w:tc>
      </w:tr>
      <w:tr w:rsidR="00C311D5" w:rsidRPr="0007499B" w:rsidTr="009D7C7B">
        <w:trPr>
          <w:trHeight w:val="638"/>
        </w:trPr>
        <w:tc>
          <w:tcPr>
            <w:tcW w:w="2269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Разработчик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Программы                </w:t>
            </w:r>
          </w:p>
        </w:tc>
        <w:tc>
          <w:tcPr>
            <w:tcW w:w="8363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 Ентаульского  сельсовета  </w:t>
            </w:r>
          </w:p>
        </w:tc>
      </w:tr>
      <w:tr w:rsidR="00C311D5" w:rsidRPr="0007499B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Основные цели Программы  </w:t>
            </w:r>
          </w:p>
        </w:tc>
        <w:tc>
          <w:tcPr>
            <w:tcW w:w="8363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уменьшение количества пожаров, снижение рисков </w:t>
            </w:r>
          </w:p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возникновения и смягчение последствий чрезвычайных ситуаций;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снижение числа травмированных и погибших на пожарах;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 сокращение материальных потерь от пожаров;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улучшение работы по предупреждению правонарушений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на водных объектах;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07499B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Основные задачи 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повышение квалификации и обучение личного состава спасательных подразделений;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07499B">
              <w:rPr>
                <w:rFonts w:ascii="Arial" w:hAnsi="Arial" w:cs="Arial"/>
                <w:sz w:val="24"/>
                <w:szCs w:val="24"/>
              </w:rPr>
              <w:t>противодействие терроризму, экстремизму и защита жизни граждан, проживающих на территории  Ентаульского сельсовета  от террористических и экстремистских актов;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информирование населения о правилах поведения и действиях в чрезвычайных ситуациях;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создание материальных резервов для ликвидации чрезвычайных ситуаций;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C311D5" w:rsidRPr="0007499B" w:rsidTr="009D7C7B">
        <w:trPr>
          <w:trHeight w:val="289"/>
        </w:trPr>
        <w:tc>
          <w:tcPr>
            <w:tcW w:w="2269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Объемы и                 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источники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финансирования Программы</w:t>
            </w:r>
          </w:p>
        </w:tc>
        <w:tc>
          <w:tcPr>
            <w:tcW w:w="8363" w:type="dxa"/>
            <w:shd w:val="clear" w:color="auto" w:fill="FFFFFF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Общий объем бюджетных ассигнований на реализацию программы составляет всего </w:t>
            </w:r>
            <w:r w:rsidR="0022502E" w:rsidRPr="0007499B">
              <w:rPr>
                <w:rFonts w:ascii="Arial" w:hAnsi="Arial" w:cs="Arial"/>
                <w:sz w:val="24"/>
                <w:szCs w:val="24"/>
                <w:lang w:eastAsia="ar-SA"/>
              </w:rPr>
              <w:t>1887,4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тыс. руб., в том числе:</w:t>
            </w:r>
          </w:p>
          <w:p w:rsidR="00D41AA1" w:rsidRPr="0007499B" w:rsidRDefault="009D7C7B" w:rsidP="003F4CA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2021 год – </w:t>
            </w:r>
            <w:r w:rsidR="00A04B02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141</w:t>
            </w:r>
            <w:r w:rsidR="008F7A7F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</w:t>
            </w:r>
            <w:r w:rsidR="00A04B02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,8</w:t>
            </w: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3F4CA2" w:rsidRPr="0007499B" w:rsidRDefault="003F4CA2" w:rsidP="00C935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2022 год – </w:t>
            </w:r>
            <w:r w:rsidR="00AD30AD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136,9</w:t>
            </w: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C93516" w:rsidRPr="0007499B" w:rsidRDefault="008F7A7F" w:rsidP="00C9351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2023 год – 1</w:t>
            </w:r>
            <w:r w:rsidR="00D14BA9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</w:t>
            </w:r>
            <w:r w:rsidR="00A04B02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AD30AD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</w:t>
            </w:r>
            <w:r w:rsidR="00C93516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CC33AD" w:rsidRPr="0007499B" w:rsidRDefault="00A04B02" w:rsidP="00E35FA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2024 год –</w:t>
            </w:r>
            <w:r w:rsidR="00E35FA0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110</w:t>
            </w: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,</w:t>
            </w:r>
            <w:r w:rsidR="00AD30AD"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</w:t>
            </w: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AD30AD" w:rsidRPr="0007499B" w:rsidRDefault="00AD30AD" w:rsidP="00AD30A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2025 год – 110,9 тыс. </w:t>
            </w:r>
            <w:proofErr w:type="spellStart"/>
            <w:r w:rsidRPr="0007499B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руб</w:t>
            </w:r>
            <w:proofErr w:type="spellEnd"/>
          </w:p>
        </w:tc>
      </w:tr>
      <w:tr w:rsidR="00C311D5" w:rsidRPr="0007499B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Ожидаемые              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конечные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результаты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реализации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07499B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  <w:r w:rsidRPr="0007499B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2.</w:t>
            </w:r>
            <w:r w:rsidRPr="0007499B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3.</w:t>
            </w:r>
            <w:r w:rsidRPr="0007499B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Повышение защищенности учреждений социальной сферы от пожаров.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взглядов; 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 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  <w:proofErr w:type="gramEnd"/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t>4.</w:t>
            </w:r>
            <w:r w:rsidRPr="0007499B">
              <w:rPr>
                <w:rFonts w:ascii="Arial" w:hAnsi="Arial" w:cs="Arial"/>
                <w:spacing w:val="-4"/>
                <w:sz w:val="24"/>
                <w:szCs w:val="24"/>
                <w:lang w:val="en-US" w:eastAsia="ar-SA"/>
              </w:rPr>
              <w:t> </w:t>
            </w:r>
            <w:r w:rsidRPr="0007499B">
              <w:rPr>
                <w:rFonts w:ascii="Arial" w:hAnsi="Arial" w:cs="Arial"/>
                <w:spacing w:val="-4"/>
                <w:sz w:val="24"/>
                <w:szCs w:val="24"/>
                <w:lang w:eastAsia="ar-SA"/>
              </w:rPr>
              <w:t>Выполнение мероприятий по противопожарной пропаганде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 пропаганде безопасности в чрезвычайных ситуациях.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5.</w:t>
            </w:r>
            <w:r w:rsidRPr="0007499B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C311D5" w:rsidRPr="0007499B" w:rsidRDefault="00C311D5" w:rsidP="00C311D5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6.</w:t>
            </w:r>
            <w:r w:rsidRPr="0007499B">
              <w:rPr>
                <w:rFonts w:ascii="Arial" w:hAnsi="Arial" w:cs="Arial"/>
                <w:sz w:val="24"/>
                <w:szCs w:val="24"/>
                <w:lang w:val="en-US" w:eastAsia="ar-SA"/>
              </w:rPr>
              <w:t> </w:t>
            </w:r>
            <w:r w:rsidRPr="0007499B">
              <w:rPr>
                <w:rFonts w:ascii="Arial" w:hAnsi="Arial" w:cs="Arial"/>
                <w:sz w:val="24"/>
                <w:szCs w:val="24"/>
                <w:lang w:eastAsia="ar-SA"/>
              </w:rPr>
              <w:t>Создание мест размещения для пострадавших в чрезвычайных ситуациях.</w:t>
            </w:r>
          </w:p>
        </w:tc>
      </w:tr>
    </w:tbl>
    <w:p w:rsidR="00C311D5" w:rsidRPr="0007499B" w:rsidRDefault="00C311D5" w:rsidP="00C311D5">
      <w:pPr>
        <w:shd w:val="clear" w:color="auto" w:fill="FFFFFF"/>
        <w:suppressAutoHyphens/>
        <w:spacing w:after="0" w:line="317" w:lineRule="exact"/>
        <w:ind w:right="24"/>
        <w:rPr>
          <w:rFonts w:ascii="Arial" w:hAnsi="Arial" w:cs="Arial"/>
          <w:sz w:val="24"/>
          <w:szCs w:val="24"/>
          <w:lang w:eastAsia="ar-SA"/>
        </w:rPr>
      </w:pP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sz w:val="24"/>
          <w:szCs w:val="24"/>
          <w:lang w:eastAsia="ar-SA"/>
        </w:rPr>
        <w:t>РАЗДЕЛ I</w:t>
      </w: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sz w:val="24"/>
          <w:szCs w:val="24"/>
          <w:lang w:eastAsia="ar-SA"/>
        </w:rPr>
        <w:t xml:space="preserve">Содержание проблемы и обоснование </w:t>
      </w: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sz w:val="24"/>
          <w:szCs w:val="24"/>
          <w:lang w:eastAsia="ar-SA"/>
        </w:rPr>
        <w:t>необходимости ее решения программными методами</w:t>
      </w: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07499B">
        <w:rPr>
          <w:rFonts w:ascii="Arial" w:hAnsi="Arial" w:cs="Arial"/>
          <w:sz w:val="24"/>
          <w:szCs w:val="24"/>
          <w:lang w:eastAsia="ar-SA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Для осуществления действий по тушению пожаров в Большемуртинскомрайоне  функционируетпожарно-спасательный отряд противопожарной службы, в которых организовано круглосуточное дежурство. На территории Ентаульского сельсовета организовано подразделение добровольной пожарной охраны.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 xml:space="preserve">Основными проблемами пожарной безопасности являются: 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неосторожное обращение с огнем;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низкий уровень защищенности населения, территорий и учреждений социальной сферы от пожаров;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несвоевременное сообщение о пожаре (загорании) в пожарную охрану.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На территории  Ентаульского сельсовета  существуют угрозы чрезвычайных ситуаций природного и техногенного характера.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В результате планирования эвакуационных мероприятий Администрацией  Ентаульского сельсовета 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pacing w:val="-4"/>
          <w:sz w:val="24"/>
          <w:szCs w:val="24"/>
          <w:lang w:eastAsia="ar-SA"/>
        </w:rPr>
        <w:t>В поселении ПВР является здание СДК.</w:t>
      </w:r>
      <w:r w:rsidRPr="0007499B">
        <w:rPr>
          <w:rFonts w:ascii="Arial" w:hAnsi="Arial" w:cs="Arial"/>
          <w:sz w:val="24"/>
          <w:szCs w:val="24"/>
          <w:lang w:eastAsia="ar-SA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 w:rsidRPr="0007499B">
        <w:rPr>
          <w:rFonts w:ascii="Arial" w:hAnsi="Arial" w:cs="Arial"/>
          <w:sz w:val="24"/>
          <w:szCs w:val="24"/>
          <w:lang w:eastAsia="ar-SA"/>
        </w:rPr>
        <w:t>эвакуируемых</w:t>
      </w:r>
      <w:proofErr w:type="gramEnd"/>
      <w:r w:rsidRPr="0007499B">
        <w:rPr>
          <w:rFonts w:ascii="Arial" w:hAnsi="Arial" w:cs="Arial"/>
          <w:sz w:val="24"/>
          <w:szCs w:val="24"/>
          <w:lang w:eastAsia="ar-SA"/>
        </w:rPr>
        <w:t>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в повседневном режиме – для социально полезных целей;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pacing w:val="-4"/>
          <w:sz w:val="24"/>
          <w:szCs w:val="24"/>
          <w:lang w:eastAsia="ar-SA"/>
        </w:rPr>
        <w:t>в режиме чрезвычайной ситуации – для первоочередного жизнеобеспечения</w:t>
      </w:r>
      <w:r w:rsidRPr="0007499B">
        <w:rPr>
          <w:rFonts w:ascii="Arial" w:hAnsi="Arial" w:cs="Arial"/>
          <w:sz w:val="24"/>
          <w:szCs w:val="24"/>
          <w:lang w:eastAsia="ar-SA"/>
        </w:rPr>
        <w:t xml:space="preserve"> пострадавших. 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</w:t>
      </w:r>
      <w:r w:rsidRPr="0007499B">
        <w:rPr>
          <w:rFonts w:ascii="Arial" w:hAnsi="Arial" w:cs="Arial"/>
          <w:sz w:val="24"/>
          <w:szCs w:val="24"/>
        </w:rPr>
        <w:lastRenderedPageBreak/>
        <w:t>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 xml:space="preserve">Исходя из перечисленного проблемы пожарной безопасности, </w:t>
      </w:r>
      <w:r w:rsidRPr="0007499B">
        <w:rPr>
          <w:rFonts w:ascii="Arial" w:hAnsi="Arial" w:cs="Arial"/>
          <w:sz w:val="24"/>
          <w:szCs w:val="24"/>
        </w:rPr>
        <w:t>меры по профилактике терроризма</w:t>
      </w:r>
      <w:r w:rsidRPr="0007499B">
        <w:rPr>
          <w:rFonts w:ascii="Arial" w:hAnsi="Arial" w:cs="Arial"/>
          <w:sz w:val="24"/>
          <w:szCs w:val="24"/>
          <w:lang w:eastAsia="ar-SA"/>
        </w:rPr>
        <w:t>, защиты населения и территорий от чрезвычайных ситуаций необходимо решить программными методами.</w:t>
      </w: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sz w:val="24"/>
          <w:szCs w:val="24"/>
          <w:lang w:eastAsia="ar-SA"/>
        </w:rPr>
        <w:t>РАЗДЕЛ II</w:t>
      </w: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sz w:val="24"/>
          <w:szCs w:val="24"/>
          <w:lang w:eastAsia="ar-SA"/>
        </w:rPr>
        <w:t>Основные цели и задачи, сроки и этапы</w:t>
      </w: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sz w:val="24"/>
          <w:szCs w:val="24"/>
          <w:lang w:eastAsia="ar-SA"/>
        </w:rPr>
        <w:t>реализации Программы, целевые индикаторы и показатели</w:t>
      </w:r>
    </w:p>
    <w:p w:rsidR="00C311D5" w:rsidRPr="0007499B" w:rsidRDefault="00C311D5" w:rsidP="00C311D5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 xml:space="preserve">Основные цели Программы: 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снижение числа травмированных и погибших на пожарах;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сокращение материальных потерь от пожаров;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сокращение времени реагирования подразделений пожарной охраны на пожары;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снижение числа погибших в результате своевременной помощи пострадавшим;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улучшение работы по предупреждению правонарушений на водных объектах;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  – информирование населения муниципального образования по вопросам противодействия терроризму и экстремизм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07499B">
        <w:rPr>
          <w:rFonts w:ascii="Arial" w:hAnsi="Arial" w:cs="Arial"/>
          <w:sz w:val="24"/>
          <w:szCs w:val="24"/>
        </w:rPr>
        <w:br/>
        <w:t xml:space="preserve">        – пропаганда толерантного поведения к людям других национальностей и религиозных взглядов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Основные задачи Программы: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lastRenderedPageBreak/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приобретение современных сре</w:t>
      </w:r>
      <w:proofErr w:type="gramStart"/>
      <w:r w:rsidRPr="0007499B">
        <w:rPr>
          <w:rFonts w:ascii="Arial" w:hAnsi="Arial" w:cs="Arial"/>
          <w:sz w:val="24"/>
          <w:szCs w:val="24"/>
          <w:lang w:eastAsia="ar-SA"/>
        </w:rPr>
        <w:t>дств сп</w:t>
      </w:r>
      <w:proofErr w:type="gramEnd"/>
      <w:r w:rsidRPr="0007499B">
        <w:rPr>
          <w:rFonts w:ascii="Arial" w:hAnsi="Arial" w:cs="Arial"/>
          <w:sz w:val="24"/>
          <w:szCs w:val="24"/>
          <w:lang w:eastAsia="ar-SA"/>
        </w:rPr>
        <w:t>асения людей при пожарах в учреждениях социальной сферы;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повышение квалификации и обучение личного состава спасательных подразделений;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создание материальных резервов для ликвидации чрезвычайных ситуаций;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восполнение по истечении срока хранения индивидуальных средств защиты для населения;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хранение имущества гражданской обороны на случай возникновения чрезвычайных ситуаций и в особый период;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07499B">
        <w:rPr>
          <w:rFonts w:ascii="Arial" w:hAnsi="Arial" w:cs="Arial"/>
          <w:sz w:val="24"/>
          <w:szCs w:val="24"/>
        </w:rP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C311D5" w:rsidRPr="0007499B" w:rsidRDefault="00C311D5" w:rsidP="00C311D5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Для достижения поставленных основных целей и задач Программы необходимо реализовать мероп</w:t>
      </w:r>
      <w:r w:rsidR="00C93516" w:rsidRPr="0007499B">
        <w:rPr>
          <w:rFonts w:ascii="Arial" w:hAnsi="Arial" w:cs="Arial"/>
          <w:sz w:val="24"/>
          <w:szCs w:val="24"/>
          <w:lang w:eastAsia="ar-SA"/>
        </w:rPr>
        <w:t>риятия Программы в период с 2018</w:t>
      </w:r>
      <w:r w:rsidRPr="0007499B">
        <w:rPr>
          <w:rFonts w:ascii="Arial" w:hAnsi="Arial" w:cs="Arial"/>
          <w:sz w:val="24"/>
          <w:szCs w:val="24"/>
          <w:lang w:eastAsia="ar-SA"/>
        </w:rPr>
        <w:t xml:space="preserve"> – 202</w:t>
      </w:r>
      <w:r w:rsidR="00C93516" w:rsidRPr="0007499B">
        <w:rPr>
          <w:rFonts w:ascii="Arial" w:hAnsi="Arial" w:cs="Arial"/>
          <w:sz w:val="24"/>
          <w:szCs w:val="24"/>
          <w:lang w:eastAsia="ar-SA"/>
        </w:rPr>
        <w:t>3</w:t>
      </w:r>
      <w:r w:rsidRPr="0007499B">
        <w:rPr>
          <w:rFonts w:ascii="Arial" w:hAnsi="Arial" w:cs="Arial"/>
          <w:sz w:val="24"/>
          <w:szCs w:val="24"/>
          <w:lang w:eastAsia="ar-SA"/>
        </w:rPr>
        <w:t xml:space="preserve"> годы. </w:t>
      </w:r>
    </w:p>
    <w:p w:rsidR="00C311D5" w:rsidRPr="0007499B" w:rsidRDefault="00C311D5" w:rsidP="00C311D5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sz w:val="24"/>
          <w:szCs w:val="24"/>
          <w:lang w:eastAsia="ar-SA"/>
        </w:rPr>
        <w:t>Целевые индикаторы и показатели Программы.</w:t>
      </w:r>
    </w:p>
    <w:p w:rsidR="00C311D5" w:rsidRPr="0007499B" w:rsidRDefault="00C311D5" w:rsidP="00C311D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     Целевыми индикаторами (показателями), позволяющими оценивать достижение цели Программы (Приложение 1), будут являться:</w:t>
      </w:r>
    </w:p>
    <w:p w:rsidR="00C311D5" w:rsidRPr="0007499B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количество зарегистрированных пожаров;</w:t>
      </w:r>
    </w:p>
    <w:p w:rsidR="00C311D5" w:rsidRPr="0007499B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количество  людей,  погибших при пожаре;</w:t>
      </w:r>
    </w:p>
    <w:p w:rsidR="00C311D5" w:rsidRPr="0007499B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экономический ущерб от пожаров;</w:t>
      </w:r>
    </w:p>
    <w:p w:rsidR="00C311D5" w:rsidRPr="0007499B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время оперативного реагирования на вызовы о пожаре;</w:t>
      </w:r>
    </w:p>
    <w:p w:rsidR="00C311D5" w:rsidRPr="0007499B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7499B">
        <w:rPr>
          <w:rFonts w:ascii="Arial" w:hAnsi="Arial" w:cs="Arial"/>
          <w:sz w:val="24"/>
          <w:szCs w:val="24"/>
          <w:lang w:eastAsia="ar-SA"/>
        </w:rPr>
        <w:t>количество находящихся за пределами нормативного времени прибытия подразделений пожарной охраны.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957D1" w:rsidRDefault="00D957D1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  <w:sectPr w:rsidR="00D957D1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7997" w:rsidRPr="0035793A" w:rsidRDefault="00127997" w:rsidP="00127997">
      <w:pPr>
        <w:pStyle w:val="a4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риложение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1 к паспорту</w:t>
      </w:r>
      <w:r w:rsidRPr="0035793A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программы</w:t>
      </w:r>
    </w:p>
    <w:p w:rsidR="00127997" w:rsidRPr="0035793A" w:rsidRDefault="00127997" w:rsidP="00127997">
      <w:pPr>
        <w:pStyle w:val="a4"/>
        <w:jc w:val="right"/>
        <w:rPr>
          <w:rFonts w:ascii="Times New Roman" w:hAnsi="Times New Roman"/>
          <w:sz w:val="18"/>
          <w:szCs w:val="18"/>
        </w:rPr>
      </w:pPr>
    </w:p>
    <w:p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793A">
        <w:rPr>
          <w:rFonts w:ascii="Times New Roman" w:hAnsi="Times New Roman"/>
          <w:sz w:val="20"/>
          <w:szCs w:val="20"/>
        </w:rPr>
        <w:t>Перечень подпрограмм «</w:t>
      </w: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Обеспечение</w:t>
      </w:r>
    </w:p>
    <w:p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пожарной безопасности,</w:t>
      </w:r>
    </w:p>
    <w:p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профилактика экстремизма и</w:t>
      </w:r>
    </w:p>
    <w:p w:rsidR="00127997" w:rsidRPr="0035793A" w:rsidRDefault="00127997" w:rsidP="00127997">
      <w:pPr>
        <w:pStyle w:val="a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терроризма и чрезвычайных ситуаций</w:t>
      </w:r>
    </w:p>
    <w:p w:rsidR="00127997" w:rsidRPr="0035793A" w:rsidRDefault="00127997" w:rsidP="00127997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Ентаульского</w:t>
      </w:r>
      <w:proofErr w:type="spellEnd"/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сельсовета</w:t>
      </w:r>
      <w:r w:rsidRPr="0035793A">
        <w:rPr>
          <w:rFonts w:ascii="Times New Roman" w:hAnsi="Times New Roman"/>
          <w:sz w:val="20"/>
          <w:szCs w:val="20"/>
        </w:rPr>
        <w:t>»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3227"/>
        <w:gridCol w:w="1275"/>
        <w:gridCol w:w="567"/>
        <w:gridCol w:w="709"/>
        <w:gridCol w:w="1276"/>
        <w:gridCol w:w="567"/>
        <w:gridCol w:w="1133"/>
        <w:gridCol w:w="143"/>
        <w:gridCol w:w="1134"/>
        <w:gridCol w:w="1275"/>
        <w:gridCol w:w="993"/>
        <w:gridCol w:w="1417"/>
        <w:gridCol w:w="1276"/>
      </w:tblGrid>
      <w:tr w:rsidR="00127997" w:rsidRPr="00E12060" w:rsidTr="001F177B">
        <w:trPr>
          <w:trHeight w:val="419"/>
        </w:trPr>
        <w:tc>
          <w:tcPr>
            <w:tcW w:w="3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br/>
            </w:r>
            <w:r w:rsidRPr="004B3B7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</w:tr>
      <w:tr w:rsidR="00127997" w:rsidRPr="00E12060" w:rsidTr="001F177B">
        <w:trPr>
          <w:cantSplit/>
          <w:trHeight w:val="1134"/>
        </w:trPr>
        <w:tc>
          <w:tcPr>
            <w:tcW w:w="32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B74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21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127997" w:rsidRPr="001444B7" w:rsidRDefault="00127997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4B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127997" w:rsidRPr="001444B7" w:rsidRDefault="00127997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127997" w:rsidRPr="000D7CBA" w:rsidTr="001F177B">
        <w:trPr>
          <w:trHeight w:val="2835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127997" w:rsidRDefault="00127997" w:rsidP="001F17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2799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«Обеспечение пожарной безопасности, </w:t>
            </w:r>
            <w:r w:rsidR="001F177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r w:rsidRPr="0012799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рофилактика</w:t>
            </w:r>
          </w:p>
          <w:p w:rsidR="00127997" w:rsidRPr="00127997" w:rsidRDefault="00127997" w:rsidP="001F17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2799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экстремизма и терроризма и чрезвычайных ситуаций  </w:t>
            </w:r>
          </w:p>
          <w:p w:rsidR="00127997" w:rsidRPr="00127997" w:rsidRDefault="00127997" w:rsidP="001F17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2799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на</w:t>
            </w:r>
            <w:r w:rsidR="001F177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2799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территории </w:t>
            </w:r>
            <w:proofErr w:type="spellStart"/>
            <w:r w:rsidRPr="0012799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Ентаульского</w:t>
            </w:r>
            <w:proofErr w:type="spellEnd"/>
            <w:r w:rsidRPr="0012799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</w:p>
          <w:p w:rsidR="00127997" w:rsidRPr="00127997" w:rsidRDefault="00127997" w:rsidP="001F177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7997" w:rsidRPr="004B3B74" w:rsidRDefault="00127997" w:rsidP="001279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F177B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97" w:rsidRPr="00E04EEE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E04EEE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97" w:rsidRDefault="00127997" w:rsidP="0012799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97" w:rsidRDefault="00127997" w:rsidP="0012799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97" w:rsidRDefault="00127997" w:rsidP="0012799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7E7DBD" w:rsidRDefault="00127997" w:rsidP="0012799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1883,4</w:t>
            </w:r>
          </w:p>
        </w:tc>
      </w:tr>
      <w:tr w:rsidR="00127997" w:rsidRPr="000D7CBA" w:rsidTr="001F177B">
        <w:trPr>
          <w:trHeight w:val="1826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997" w:rsidRPr="001F177B" w:rsidRDefault="001F177B" w:rsidP="001F177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7B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на территории </w:t>
            </w:r>
            <w:proofErr w:type="spellStart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>Ентаульского</w:t>
            </w:r>
            <w:proofErr w:type="spellEnd"/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1F17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27997" w:rsidRPr="004B3B74" w:rsidRDefault="00127997" w:rsidP="001279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Ентаульского</w:t>
            </w:r>
            <w:proofErr w:type="spellEnd"/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F177B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022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97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97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997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7E7DBD" w:rsidRDefault="00127997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E7DB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  <w:sectPr w:rsidR="00127997" w:rsidSect="0012799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499B">
        <w:rPr>
          <w:rFonts w:ascii="Arial" w:hAnsi="Arial" w:cs="Arial"/>
          <w:b/>
          <w:bCs/>
          <w:sz w:val="24"/>
          <w:szCs w:val="24"/>
        </w:rPr>
        <w:t>Подпрограмма 1</w:t>
      </w:r>
    </w:p>
    <w:p w:rsidR="00685E23" w:rsidRPr="0007499B" w:rsidRDefault="00685E23" w:rsidP="00685E23">
      <w:pPr>
        <w:suppressAutoHyphens/>
        <w:spacing w:after="0" w:line="240" w:lineRule="auto"/>
        <w:ind w:right="-5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07499B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«Обеспечение пожарной безопасности, профилактика  экстремизма и терроризма и чрезвычайных ситуаций  на территории </w:t>
      </w:r>
      <w:proofErr w:type="spellStart"/>
      <w:r w:rsidRPr="0007499B">
        <w:rPr>
          <w:rFonts w:ascii="Arial" w:hAnsi="Arial" w:cs="Arial"/>
          <w:b/>
          <w:color w:val="000000"/>
          <w:sz w:val="24"/>
          <w:szCs w:val="24"/>
          <w:lang w:eastAsia="ar-SA"/>
        </w:rPr>
        <w:t>Ентаульского</w:t>
      </w:r>
      <w:proofErr w:type="spellEnd"/>
      <w:r w:rsidRPr="0007499B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сельсовета»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7499B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311D5" w:rsidRPr="0007499B" w:rsidTr="0022502E">
        <w:trPr>
          <w:trHeight w:val="610"/>
        </w:trPr>
        <w:tc>
          <w:tcPr>
            <w:tcW w:w="2448" w:type="dxa"/>
          </w:tcPr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Подпрограмма «Пожарная безопасность и защита населения и территорий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07499B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07499B" w:rsidRDefault="00C311D5" w:rsidP="00AD3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пожарной безопасности, профилактика экстремизма и терроризма на территории </w:t>
            </w:r>
            <w:proofErr w:type="spellStart"/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</w:t>
            </w:r>
            <w:proofErr w:type="spellEnd"/>
            <w:r w:rsidRPr="0007499B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07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  <w:p w:rsidR="00C311D5" w:rsidRPr="0007499B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Организация вопросов обеспечения пожарной безопасности на территории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07499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11D5" w:rsidRPr="0007499B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C311D5" w:rsidRPr="0007499B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07499B">
              <w:rPr>
                <w:rFonts w:ascii="Arial" w:hAnsi="Arial" w:cs="Arial"/>
                <w:sz w:val="24"/>
                <w:szCs w:val="24"/>
              </w:rPr>
              <w:t>, материальных ценностей от пожаров;</w:t>
            </w:r>
          </w:p>
          <w:p w:rsidR="00C311D5" w:rsidRPr="0007499B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Сокращение материальных потерь от пожаров;</w:t>
            </w:r>
          </w:p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C311D5" w:rsidRPr="0007499B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07499B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07499B">
              <w:rPr>
                <w:rFonts w:ascii="Arial" w:hAnsi="Arial" w:cs="Arial"/>
                <w:sz w:val="24"/>
                <w:szCs w:val="24"/>
              </w:rPr>
              <w:t xml:space="preserve"> Снижение количества в</w:t>
            </w:r>
            <w:r w:rsidR="00A937A6" w:rsidRPr="0007499B">
              <w:rPr>
                <w:rFonts w:ascii="Arial" w:hAnsi="Arial" w:cs="Arial"/>
                <w:sz w:val="24"/>
                <w:szCs w:val="24"/>
              </w:rPr>
              <w:t>сех пожаров</w:t>
            </w:r>
          </w:p>
          <w:p w:rsidR="00C311D5" w:rsidRPr="0007499B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пожаротушения;</w:t>
            </w:r>
          </w:p>
          <w:p w:rsidR="00C311D5" w:rsidRPr="0007499B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C311D5" w:rsidRPr="0007499B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bookmarkStart w:id="1" w:name="OLE_LINK3"/>
            <w:bookmarkStart w:id="2" w:name="OLE_LINK4"/>
            <w:r w:rsidR="00EA1A39" w:rsidRPr="0007499B">
              <w:rPr>
                <w:rFonts w:ascii="Arial" w:hAnsi="Arial" w:cs="Arial"/>
                <w:sz w:val="24"/>
                <w:szCs w:val="24"/>
              </w:rPr>
              <w:t>188</w:t>
            </w:r>
            <w:r w:rsidR="008569D6" w:rsidRPr="0007499B">
              <w:rPr>
                <w:rFonts w:ascii="Arial" w:hAnsi="Arial" w:cs="Arial"/>
                <w:sz w:val="24"/>
                <w:szCs w:val="24"/>
              </w:rPr>
              <w:t>2</w:t>
            </w:r>
            <w:r w:rsidR="00EA1A39" w:rsidRPr="0007499B">
              <w:rPr>
                <w:rFonts w:ascii="Arial" w:hAnsi="Arial" w:cs="Arial"/>
                <w:sz w:val="24"/>
                <w:szCs w:val="24"/>
              </w:rPr>
              <w:t>,4</w:t>
            </w:r>
            <w:r w:rsidR="00620864" w:rsidRPr="0007499B">
              <w:rPr>
                <w:rFonts w:ascii="Arial" w:hAnsi="Arial" w:cs="Arial"/>
                <w:sz w:val="24"/>
                <w:szCs w:val="24"/>
              </w:rPr>
              <w:t>тыс. рублей</w:t>
            </w:r>
            <w:r w:rsidRPr="0007499B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bookmarkEnd w:id="1"/>
          <w:bookmarkEnd w:id="2"/>
          <w:p w:rsidR="009D7C7B" w:rsidRPr="0007499B" w:rsidRDefault="009D7C7B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на 2021 – </w:t>
            </w:r>
            <w:r w:rsidR="00A53242" w:rsidRPr="0007499B">
              <w:rPr>
                <w:rFonts w:ascii="Arial" w:hAnsi="Arial" w:cs="Arial"/>
                <w:sz w:val="24"/>
                <w:szCs w:val="24"/>
              </w:rPr>
              <w:t>141</w:t>
            </w:r>
            <w:r w:rsidR="008569D6" w:rsidRPr="0007499B">
              <w:rPr>
                <w:rFonts w:ascii="Arial" w:hAnsi="Arial" w:cs="Arial"/>
                <w:sz w:val="24"/>
                <w:szCs w:val="24"/>
              </w:rPr>
              <w:t>6</w:t>
            </w:r>
            <w:r w:rsidR="00A53242" w:rsidRPr="0007499B">
              <w:rPr>
                <w:rFonts w:ascii="Arial" w:hAnsi="Arial" w:cs="Arial"/>
                <w:sz w:val="24"/>
                <w:szCs w:val="24"/>
              </w:rPr>
              <w:t xml:space="preserve">,8 </w:t>
            </w:r>
            <w:r w:rsidRPr="0007499B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943B69" w:rsidRPr="000749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43B69" w:rsidRPr="0007499B" w:rsidRDefault="00943B69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на 2022 –</w:t>
            </w:r>
            <w:r w:rsidR="00D957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30AD" w:rsidRPr="0007499B">
              <w:rPr>
                <w:rFonts w:ascii="Arial" w:hAnsi="Arial" w:cs="Arial"/>
                <w:sz w:val="24"/>
                <w:szCs w:val="24"/>
              </w:rPr>
              <w:t>135,9</w:t>
            </w:r>
            <w:r w:rsidRPr="0007499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93516" w:rsidRPr="000749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93516" w:rsidRPr="0007499B" w:rsidRDefault="008F7A7F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на 2023 – 109</w:t>
            </w:r>
            <w:r w:rsidR="00A53242" w:rsidRPr="0007499B">
              <w:rPr>
                <w:rFonts w:ascii="Arial" w:hAnsi="Arial" w:cs="Arial"/>
                <w:sz w:val="24"/>
                <w:szCs w:val="24"/>
              </w:rPr>
              <w:t>,</w:t>
            </w:r>
            <w:r w:rsidR="00AD30AD" w:rsidRPr="0007499B">
              <w:rPr>
                <w:rFonts w:ascii="Arial" w:hAnsi="Arial" w:cs="Arial"/>
                <w:sz w:val="24"/>
                <w:szCs w:val="24"/>
              </w:rPr>
              <w:t>9</w:t>
            </w:r>
            <w:r w:rsidR="00A53242" w:rsidRPr="00074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3516" w:rsidRPr="0007499B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A53242" w:rsidRPr="0007499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43B69" w:rsidRPr="0007499B" w:rsidRDefault="00A53242" w:rsidP="00AD30AD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на 2024 –</w:t>
            </w:r>
            <w:r w:rsidR="008F7A7F" w:rsidRPr="0007499B">
              <w:rPr>
                <w:rFonts w:ascii="Arial" w:hAnsi="Arial" w:cs="Arial"/>
                <w:sz w:val="24"/>
                <w:szCs w:val="24"/>
              </w:rPr>
              <w:t xml:space="preserve"> 109</w:t>
            </w:r>
            <w:r w:rsidRPr="0007499B">
              <w:rPr>
                <w:rFonts w:ascii="Arial" w:hAnsi="Arial" w:cs="Arial"/>
                <w:sz w:val="24"/>
                <w:szCs w:val="24"/>
              </w:rPr>
              <w:t>,</w:t>
            </w:r>
            <w:r w:rsidR="00AD30AD" w:rsidRPr="0007499B">
              <w:rPr>
                <w:rFonts w:ascii="Arial" w:hAnsi="Arial" w:cs="Arial"/>
                <w:sz w:val="24"/>
                <w:szCs w:val="24"/>
              </w:rPr>
              <w:t>9</w:t>
            </w:r>
            <w:r w:rsidRPr="0007499B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D30AD" w:rsidRPr="0007499B" w:rsidRDefault="00AD30AD" w:rsidP="00AD30AD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на 2025 – 109,9 тыс. </w:t>
            </w:r>
            <w:proofErr w:type="spellStart"/>
            <w:r w:rsidRPr="0007499B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</w:tbl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A39" w:rsidRPr="0007499B" w:rsidRDefault="00EA1A39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EA1A39" w:rsidRPr="0007499B" w:rsidRDefault="00EA1A39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C311D5" w:rsidRPr="0007499B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7499B">
        <w:rPr>
          <w:rFonts w:ascii="Arial" w:hAnsi="Arial" w:cs="Arial"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пунктаотносятся: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На территории </w:t>
      </w:r>
      <w:r w:rsidRPr="0007499B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07499B">
        <w:rPr>
          <w:rFonts w:ascii="Arial" w:hAnsi="Arial" w:cs="Arial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Техногенную угрозу представляют потенциально опасные объекты: 5 </w:t>
      </w:r>
      <w:proofErr w:type="gramStart"/>
      <w:r w:rsidRPr="0007499B">
        <w:rPr>
          <w:rFonts w:ascii="Arial" w:hAnsi="Arial" w:cs="Arial"/>
          <w:sz w:val="24"/>
          <w:szCs w:val="24"/>
        </w:rPr>
        <w:t>взрывопожароопасных</w:t>
      </w:r>
      <w:proofErr w:type="gramEnd"/>
      <w:r w:rsidRPr="0007499B">
        <w:rPr>
          <w:rFonts w:ascii="Arial" w:hAnsi="Arial" w:cs="Arial"/>
          <w:sz w:val="24"/>
          <w:szCs w:val="24"/>
        </w:rPr>
        <w:t>.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bCs/>
          <w:sz w:val="24"/>
          <w:szCs w:val="24"/>
        </w:rPr>
        <w:t xml:space="preserve">На территории Ентаульского сельсовета поселения </w:t>
      </w:r>
      <w:r w:rsidRPr="0007499B">
        <w:rPr>
          <w:rFonts w:ascii="Arial" w:hAnsi="Arial" w:cs="Arial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:rsidR="00C311D5" w:rsidRPr="0007499B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7499B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7499B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07499B">
        <w:rPr>
          <w:rFonts w:ascii="Arial" w:hAnsi="Arial" w:cs="Arial"/>
          <w:sz w:val="24"/>
          <w:szCs w:val="24"/>
          <w:u w:val="single"/>
        </w:rPr>
        <w:t>Основные цели Подпрограммы: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- координация вопросов обеспечения пожарной безопасности на территории </w:t>
      </w:r>
      <w:r w:rsidRPr="0007499B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07499B">
        <w:rPr>
          <w:rFonts w:ascii="Arial" w:hAnsi="Arial" w:cs="Arial"/>
          <w:sz w:val="24"/>
          <w:szCs w:val="24"/>
        </w:rPr>
        <w:t>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период.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7499B">
        <w:rPr>
          <w:rFonts w:ascii="Arial" w:hAnsi="Arial" w:cs="Arial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lastRenderedPageBreak/>
        <w:t>- снижение числа травмированных и погибших на пожарах;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  <w:r w:rsidRPr="0007499B">
        <w:rPr>
          <w:rFonts w:ascii="Arial" w:hAnsi="Arial" w:cs="Arial"/>
          <w:sz w:val="24"/>
          <w:szCs w:val="24"/>
          <w:u w:val="single"/>
        </w:rPr>
        <w:t>Основные задачи Подпрограммы: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u w:val="single"/>
        </w:rPr>
      </w:pP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- обеспечение необходимых условий организационного плана для укрепления пожарной безопасности, защиты жизни и здоровья граждан </w:t>
      </w:r>
      <w:r w:rsidRPr="0007499B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07499B">
        <w:rPr>
          <w:rFonts w:ascii="Arial" w:hAnsi="Arial" w:cs="Arial"/>
          <w:sz w:val="24"/>
          <w:szCs w:val="24"/>
        </w:rPr>
        <w:t>;</w:t>
      </w:r>
    </w:p>
    <w:p w:rsidR="00C311D5" w:rsidRPr="0007499B" w:rsidRDefault="00C311D5" w:rsidP="00C311D5">
      <w:pPr>
        <w:spacing w:after="0" w:line="212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- развитие инфраструктуры добровольной пожарной охраны на территории </w:t>
      </w:r>
      <w:r w:rsidRPr="0007499B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07499B">
        <w:rPr>
          <w:rFonts w:ascii="Arial" w:hAnsi="Arial" w:cs="Arial"/>
          <w:sz w:val="24"/>
          <w:szCs w:val="24"/>
        </w:rPr>
        <w:t>, создание системы ее оснащения и органа осуществляющего координацию и управление;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7499B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C311D5" w:rsidRPr="0007499B" w:rsidRDefault="00C311D5" w:rsidP="00C311D5">
      <w:pPr>
        <w:spacing w:after="0" w:line="212" w:lineRule="atLeast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07499B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07499B">
        <w:rPr>
          <w:rFonts w:ascii="Arial" w:hAnsi="Arial" w:cs="Arial"/>
          <w:sz w:val="24"/>
          <w:szCs w:val="24"/>
        </w:rPr>
        <w:t xml:space="preserve"> людей.</w:t>
      </w:r>
    </w:p>
    <w:p w:rsidR="00C311D5" w:rsidRPr="0007499B" w:rsidRDefault="00C311D5" w:rsidP="00C311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A5A" w:rsidRPr="0007499B" w:rsidRDefault="004D7A5A" w:rsidP="00C311D5">
      <w:pPr>
        <w:rPr>
          <w:rFonts w:ascii="Arial" w:hAnsi="Arial" w:cs="Arial"/>
          <w:sz w:val="24"/>
          <w:szCs w:val="24"/>
        </w:rPr>
      </w:pPr>
    </w:p>
    <w:p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1F177B" w:rsidRPr="00712637" w:rsidRDefault="00533264" w:rsidP="001F177B">
      <w:pPr>
        <w:autoSpaceDE w:val="0"/>
        <w:autoSpaceDN w:val="0"/>
        <w:adjustRightInd w:val="0"/>
        <w:ind w:left="9781"/>
        <w:jc w:val="both"/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Приложение</w:t>
      </w:r>
      <w:r w:rsidR="001F177B">
        <w:rPr>
          <w:rFonts w:ascii="Times New Roman CYR" w:hAnsi="Times New Roman CYR" w:cs="Times New Roman CYR"/>
          <w:sz w:val="20"/>
          <w:szCs w:val="20"/>
        </w:rPr>
        <w:t xml:space="preserve"> 1</w:t>
      </w:r>
      <w:r>
        <w:rPr>
          <w:rFonts w:ascii="Times New Roman CYR" w:hAnsi="Times New Roman CYR" w:cs="Times New Roman CYR"/>
          <w:sz w:val="20"/>
          <w:szCs w:val="20"/>
        </w:rPr>
        <w:t xml:space="preserve">  к </w:t>
      </w:r>
      <w:r w:rsidR="001F177B">
        <w:rPr>
          <w:rFonts w:ascii="Times New Roman CYR" w:hAnsi="Times New Roman CYR" w:cs="Times New Roman CYR"/>
          <w:sz w:val="20"/>
          <w:szCs w:val="20"/>
        </w:rPr>
        <w:t xml:space="preserve">Подпрограмме 1 «Пожарная безопасность и защита населения и территорий </w:t>
      </w:r>
      <w:proofErr w:type="spellStart"/>
      <w:r w:rsidR="001F177B" w:rsidRPr="00BB2BC4">
        <w:rPr>
          <w:rFonts w:ascii="Times New Roman CYR" w:hAnsi="Times New Roman CYR" w:cs="Times New Roman CYR"/>
          <w:bCs/>
          <w:sz w:val="20"/>
          <w:szCs w:val="20"/>
        </w:rPr>
        <w:t>Ентаульского</w:t>
      </w:r>
      <w:proofErr w:type="spellEnd"/>
      <w:r w:rsidR="001F177B" w:rsidRPr="00BB2BC4">
        <w:rPr>
          <w:rFonts w:ascii="Times New Roman CYR" w:hAnsi="Times New Roman CYR" w:cs="Times New Roman CYR"/>
          <w:bCs/>
          <w:sz w:val="20"/>
          <w:szCs w:val="20"/>
        </w:rPr>
        <w:t xml:space="preserve"> сельсовета</w:t>
      </w:r>
      <w:r w:rsidR="001F177B">
        <w:rPr>
          <w:rFonts w:ascii="Times New Roman CYR" w:hAnsi="Times New Roman CYR" w:cs="Times New Roman CYR"/>
          <w:sz w:val="20"/>
          <w:szCs w:val="20"/>
        </w:rPr>
        <w:t>»</w:t>
      </w:r>
    </w:p>
    <w:p w:rsidR="004D7A5A" w:rsidRDefault="004D7A5A" w:rsidP="004D7A5A">
      <w:pPr>
        <w:autoSpaceDE w:val="0"/>
        <w:autoSpaceDN w:val="0"/>
        <w:adjustRightInd w:val="0"/>
        <w:ind w:left="9781"/>
        <w:rPr>
          <w:rFonts w:ascii="Times New Roman CYR" w:hAnsi="Times New Roman CYR" w:cs="Times New Roman CYR"/>
          <w:sz w:val="20"/>
          <w:szCs w:val="20"/>
        </w:rPr>
      </w:pPr>
    </w:p>
    <w:p w:rsidR="004D7A5A" w:rsidRPr="00E150B0" w:rsidRDefault="004D7A5A" w:rsidP="004D7A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целевых индикаторов подпрограммы</w:t>
      </w:r>
      <w:proofErr w:type="gramStart"/>
      <w:r w:rsidRPr="00CB4BB6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ожарная безопасность и защита населения и территорий Ентаульского сельсовета</w:t>
      </w:r>
      <w:r w:rsidRPr="00CB4BB6">
        <w:rPr>
          <w:rFonts w:ascii="Times New Roman CYR" w:hAnsi="Times New Roman CYR" w:cs="Times New Roman CYR"/>
          <w:sz w:val="28"/>
          <w:szCs w:val="28"/>
        </w:rPr>
        <w:t xml:space="preserve">»  </w:t>
      </w:r>
    </w:p>
    <w:tbl>
      <w:tblPr>
        <w:tblW w:w="1545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203"/>
        <w:gridCol w:w="1318"/>
        <w:gridCol w:w="1716"/>
        <w:gridCol w:w="2977"/>
        <w:gridCol w:w="1984"/>
        <w:gridCol w:w="1436"/>
        <w:gridCol w:w="649"/>
        <w:gridCol w:w="380"/>
        <w:gridCol w:w="512"/>
        <w:gridCol w:w="8"/>
        <w:gridCol w:w="1835"/>
      </w:tblGrid>
      <w:tr w:rsidR="00EA1A39" w:rsidTr="00EA1A39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A39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bookmarkStart w:id="3" w:name="_Hlk498092284"/>
            <w:r>
              <w:rPr>
                <w:lang w:val="en-US"/>
              </w:rPr>
              <w:t xml:space="preserve">№  </w:t>
            </w:r>
            <w:r>
              <w:rPr>
                <w:lang w:val="en-US"/>
              </w:rPr>
              <w:br/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A39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Цель,    </w:t>
            </w:r>
            <w:r>
              <w:rPr>
                <w:rFonts w:ascii="Times New Roman CYR" w:hAnsi="Times New Roman CYR" w:cs="Times New Roman CYR"/>
              </w:rPr>
              <w:br/>
              <w:t xml:space="preserve">целевые индикаторы </w:t>
            </w:r>
            <w:r>
              <w:rPr>
                <w:rFonts w:ascii="Times New Roman CYR" w:hAnsi="Times New Roman CYR" w:cs="Times New Roman CYR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A39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Ед.</w:t>
            </w:r>
            <w:r>
              <w:rPr>
                <w:rFonts w:ascii="Times New Roman CYR" w:hAnsi="Times New Roman CYR" w:cs="Times New Roman CYR"/>
              </w:rPr>
              <w:br/>
              <w:t>измерен.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A39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Источник </w:t>
            </w:r>
            <w:r>
              <w:rPr>
                <w:rFonts w:ascii="Times New Roman CYR" w:hAnsi="Times New Roman CYR" w:cs="Times New Roman CYR"/>
              </w:rPr>
              <w:br/>
              <w:t>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A39" w:rsidRPr="009F02B0" w:rsidRDefault="00EA1A39" w:rsidP="00B3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0">
              <w:t>202</w:t>
            </w:r>
            <w:r>
              <w:t>1</w:t>
            </w:r>
            <w:r w:rsidRPr="009F02B0">
              <w:t xml:space="preserve">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1A39" w:rsidRPr="009F02B0" w:rsidRDefault="00EA1A39" w:rsidP="00B3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02B0">
              <w:t>202</w:t>
            </w:r>
            <w:r>
              <w:t>2</w:t>
            </w:r>
            <w:r w:rsidRPr="009F02B0">
              <w:t xml:space="preserve"> г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A1A39" w:rsidRPr="009F02B0" w:rsidRDefault="00EA1A39" w:rsidP="00B33356">
            <w:pPr>
              <w:jc w:val="center"/>
            </w:pPr>
            <w:r w:rsidRPr="009F02B0">
              <w:t>202</w:t>
            </w:r>
            <w:r>
              <w:t>3</w:t>
            </w:r>
            <w:r w:rsidRPr="009F02B0">
              <w:t xml:space="preserve"> г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A39" w:rsidRPr="009F02B0" w:rsidRDefault="00EA1A39" w:rsidP="00B33356">
            <w:pPr>
              <w:jc w:val="center"/>
            </w:pPr>
            <w:r>
              <w:t>2024г.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39" w:rsidRPr="009F02B0" w:rsidRDefault="00EA1A39" w:rsidP="00A04B02">
            <w:pPr>
              <w:jc w:val="center"/>
            </w:pPr>
            <w:r>
              <w:t>2025 г.</w:t>
            </w:r>
          </w:p>
        </w:tc>
      </w:tr>
      <w:tr w:rsidR="009C5360" w:rsidRPr="00E150B0" w:rsidTr="00EA1A39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360" w:rsidRPr="00E150B0" w:rsidRDefault="009C5360" w:rsidP="00A04B0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360" w:rsidRDefault="009C5360" w:rsidP="00A04B02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C5360" w:rsidRPr="00C619DD" w:rsidRDefault="009C5360" w:rsidP="00A04B02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Организация вопросов обеспечения пожарной безопасности на территории </w:t>
            </w:r>
            <w:r w:rsidRPr="00C619DD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5360" w:rsidRPr="00E150B0" w:rsidRDefault="009C5360" w:rsidP="00A04B02">
            <w:pPr>
              <w:rPr>
                <w:rFonts w:cs="Calibri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360" w:rsidRPr="00E150B0" w:rsidRDefault="009C5360" w:rsidP="00A04B02">
            <w:pPr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360" w:rsidRPr="00E150B0" w:rsidRDefault="009C5360" w:rsidP="00A04B02">
            <w:pPr>
              <w:rPr>
                <w:rFonts w:cs="Calibri"/>
              </w:rPr>
            </w:pPr>
          </w:p>
        </w:tc>
      </w:tr>
      <w:tr w:rsidR="009C5360" w:rsidRPr="00E150B0" w:rsidTr="00EA1A39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360" w:rsidRPr="00E150B0" w:rsidRDefault="009C5360" w:rsidP="00A04B0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5360" w:rsidRDefault="009C5360" w:rsidP="00A04B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Целевые индикаторы</w:t>
            </w:r>
          </w:p>
        </w:tc>
        <w:tc>
          <w:tcPr>
            <w:tcW w:w="10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9C5360" w:rsidRPr="00E150B0" w:rsidRDefault="009C5360" w:rsidP="00A04B02">
            <w:pPr>
              <w:rPr>
                <w:rFonts w:cs="Calibri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5360" w:rsidRPr="00E150B0" w:rsidRDefault="009C5360" w:rsidP="00A04B02">
            <w:pPr>
              <w:rPr>
                <w:rFonts w:cs="Calibri"/>
              </w:rPr>
            </w:pPr>
          </w:p>
        </w:tc>
      </w:tr>
      <w:tr w:rsidR="00EA1A39" w:rsidRPr="0000364B" w:rsidTr="00EA1A39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" w:name="_Hlk498092317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</w:pPr>
            <w:r w:rsidRPr="00C619DD">
              <w:t>Снижение количества всех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EA1A39">
            <w:pPr>
              <w:widowControl w:val="0"/>
              <w:autoSpaceDE w:val="0"/>
              <w:autoSpaceDN w:val="0"/>
              <w:adjustRightInd w:val="0"/>
            </w:pPr>
            <w:r w:rsidRPr="00C619DD">
              <w:t>% от базового показателя 20</w:t>
            </w:r>
            <w:r>
              <w:t>21</w:t>
            </w:r>
            <w:r w:rsidRPr="00C619DD"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Отчетность администрации </w:t>
            </w:r>
            <w:r w:rsidRPr="00C619DD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10%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10%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10%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10%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9" w:rsidRPr="00C619DD" w:rsidRDefault="00EA1A39" w:rsidP="00B333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уменьше</w:t>
            </w:r>
            <w:r w:rsidRPr="00C619DD">
              <w:t xml:space="preserve">ние на </w:t>
            </w:r>
            <w:r>
              <w:t>10%</w:t>
            </w:r>
          </w:p>
        </w:tc>
      </w:tr>
      <w:tr w:rsidR="00EA1A39" w:rsidRPr="00C619DD" w:rsidTr="00EA1A39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</w:t>
            </w:r>
            <w:r w:rsidRPr="00C619DD">
              <w:lastRenderedPageBreak/>
              <w:t>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EA1A39">
            <w:pPr>
              <w:widowControl w:val="0"/>
              <w:autoSpaceDE w:val="0"/>
              <w:autoSpaceDN w:val="0"/>
              <w:adjustRightInd w:val="0"/>
            </w:pPr>
            <w:r w:rsidRPr="00C619DD">
              <w:lastRenderedPageBreak/>
              <w:t>% от базового показателя 20</w:t>
            </w:r>
            <w:r>
              <w:t>21</w:t>
            </w:r>
            <w:r w:rsidRPr="00C619DD">
              <w:t xml:space="preserve"> 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Отчетность администрации </w:t>
            </w:r>
            <w:r w:rsidRPr="00C619DD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>увеличение на 1</w:t>
            </w:r>
            <w:r>
              <w:t>5</w:t>
            </w:r>
            <w:r w:rsidRPr="00C619DD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20</w:t>
            </w:r>
            <w:r w:rsidRPr="00C619DD"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20</w:t>
            </w:r>
            <w:r w:rsidRPr="00C619DD">
              <w:t>%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на 20</w:t>
            </w:r>
            <w:r w:rsidRPr="00C619DD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9" w:rsidRPr="00C619DD" w:rsidRDefault="00EA1A39" w:rsidP="00B3335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увеличение на 20</w:t>
            </w:r>
            <w:r w:rsidRPr="00C619DD">
              <w:t>%</w:t>
            </w:r>
          </w:p>
        </w:tc>
      </w:tr>
      <w:tr w:rsidR="00EA1A39" w:rsidRPr="00C619DD" w:rsidTr="00EA1A39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</w:pPr>
            <w:r w:rsidRPr="00C619DD"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EA1A39">
            <w:pPr>
              <w:widowControl w:val="0"/>
              <w:autoSpaceDE w:val="0"/>
              <w:autoSpaceDN w:val="0"/>
              <w:adjustRightInd w:val="0"/>
            </w:pPr>
            <w:r w:rsidRPr="00C619DD">
              <w:t>% от базового показателя 20</w:t>
            </w:r>
            <w:r>
              <w:t>21</w:t>
            </w:r>
            <w:r w:rsidRPr="00C619DD">
              <w:t>г.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</w:pPr>
            <w:r w:rsidRPr="00C619DD">
              <w:t xml:space="preserve">Отчетность администрации </w:t>
            </w:r>
            <w:r w:rsidRPr="00C619DD">
              <w:rPr>
                <w:rFonts w:ascii="Times New Roman CYR" w:hAnsi="Times New Roman CYR" w:cs="Times New Roman CYR"/>
                <w:bCs/>
              </w:rPr>
              <w:t>Ентаульского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15</w:t>
            </w:r>
            <w:r w:rsidRPr="00C619DD"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>увелич</w:t>
            </w:r>
            <w:r>
              <w:t>е</w:t>
            </w:r>
            <w:r w:rsidRPr="00C619DD">
              <w:t xml:space="preserve">ние на </w:t>
            </w:r>
            <w:r>
              <w:t>15</w:t>
            </w:r>
            <w:r w:rsidRPr="00C619DD">
              <w:t>%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15</w:t>
            </w:r>
            <w:r w:rsidRPr="00C619DD">
              <w:t>%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9" w:rsidRPr="00C619DD" w:rsidRDefault="00EA1A39" w:rsidP="00A04B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15</w:t>
            </w:r>
            <w:r w:rsidRPr="00C619DD"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39" w:rsidRPr="00C619DD" w:rsidRDefault="00EA1A39" w:rsidP="00B333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9DD">
              <w:t xml:space="preserve">увеличение на </w:t>
            </w:r>
            <w:r>
              <w:t>15</w:t>
            </w:r>
            <w:r w:rsidRPr="00C619DD">
              <w:t>%</w:t>
            </w:r>
          </w:p>
        </w:tc>
      </w:tr>
      <w:bookmarkEnd w:id="3"/>
      <w:bookmarkEnd w:id="4"/>
    </w:tbl>
    <w:p w:rsidR="004D7A5A" w:rsidRPr="00C619DD" w:rsidRDefault="004D7A5A" w:rsidP="004D7A5A">
      <w:pPr>
        <w:autoSpaceDE w:val="0"/>
        <w:autoSpaceDN w:val="0"/>
        <w:adjustRightInd w:val="0"/>
        <w:ind w:firstLine="540"/>
        <w:jc w:val="both"/>
      </w:pPr>
    </w:p>
    <w:p w:rsidR="004D7A5A" w:rsidRPr="00A826CA" w:rsidRDefault="004D7A5A" w:rsidP="004D7A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7A5A" w:rsidRPr="005578D1" w:rsidRDefault="004D7A5A" w:rsidP="004D7A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78D1">
        <w:rPr>
          <w:rFonts w:ascii="Arial" w:hAnsi="Arial" w:cs="Arial"/>
        </w:rPr>
        <w:t xml:space="preserve">                         Глава сельсовета                                            А. И. </w:t>
      </w:r>
      <w:proofErr w:type="spellStart"/>
      <w:r w:rsidRPr="005578D1">
        <w:rPr>
          <w:rFonts w:ascii="Arial" w:hAnsi="Arial" w:cs="Arial"/>
        </w:rPr>
        <w:t>Лейтнер</w:t>
      </w:r>
      <w:proofErr w:type="spellEnd"/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Default="001F177B" w:rsidP="001F177B">
      <w:pPr>
        <w:autoSpaceDE w:val="0"/>
        <w:autoSpaceDN w:val="0"/>
        <w:adjustRightInd w:val="0"/>
        <w:ind w:left="9781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F177B" w:rsidRPr="00712637" w:rsidRDefault="001F177B" w:rsidP="001F177B">
      <w:pPr>
        <w:autoSpaceDE w:val="0"/>
        <w:autoSpaceDN w:val="0"/>
        <w:adjustRightInd w:val="0"/>
        <w:ind w:left="9781"/>
        <w:jc w:val="both"/>
      </w:pPr>
      <w:r>
        <w:rPr>
          <w:rFonts w:ascii="Times New Roman CYR" w:hAnsi="Times New Roman CYR" w:cs="Times New Roman CYR"/>
          <w:sz w:val="20"/>
          <w:szCs w:val="20"/>
        </w:rPr>
        <w:t xml:space="preserve">Приложение 2 к подпрограмме 1 «Пожарная безопасность и защита населения и территорий </w:t>
      </w:r>
      <w:proofErr w:type="spellStart"/>
      <w:r w:rsidRPr="00BB2BC4">
        <w:rPr>
          <w:rFonts w:ascii="Times New Roman CYR" w:hAnsi="Times New Roman CYR" w:cs="Times New Roman CYR"/>
          <w:bCs/>
          <w:sz w:val="20"/>
          <w:szCs w:val="20"/>
        </w:rPr>
        <w:t>Ентаульского</w:t>
      </w:r>
      <w:proofErr w:type="spellEnd"/>
      <w:r w:rsidRPr="00BB2BC4">
        <w:rPr>
          <w:rFonts w:ascii="Times New Roman CYR" w:hAnsi="Times New Roman CYR" w:cs="Times New Roman CYR"/>
          <w:bCs/>
          <w:sz w:val="20"/>
          <w:szCs w:val="20"/>
        </w:rPr>
        <w:t xml:space="preserve"> сельсовета</w:t>
      </w:r>
      <w:r>
        <w:rPr>
          <w:rFonts w:ascii="Times New Roman CYR" w:hAnsi="Times New Roman CYR" w:cs="Times New Roman CYR"/>
          <w:sz w:val="20"/>
          <w:szCs w:val="20"/>
        </w:rPr>
        <w:t>»</w:t>
      </w:r>
    </w:p>
    <w:p w:rsidR="001F177B" w:rsidRPr="00196446" w:rsidRDefault="001F177B" w:rsidP="001F1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196446">
        <w:rPr>
          <w:rFonts w:ascii="Times New Roman CYR" w:hAnsi="Times New Roman CYR" w:cs="Times New Roman CYR"/>
          <w:b/>
        </w:rPr>
        <w:t xml:space="preserve">Перечень мероприятий подпрограммы «Пожарная безопасность и защита населения и территорий </w:t>
      </w:r>
      <w:proofErr w:type="spellStart"/>
      <w:r w:rsidRPr="00196446">
        <w:rPr>
          <w:rFonts w:ascii="Times New Roman CYR" w:hAnsi="Times New Roman CYR" w:cs="Times New Roman CYR"/>
          <w:b/>
          <w:bCs/>
        </w:rPr>
        <w:t>Ентаульского</w:t>
      </w:r>
      <w:proofErr w:type="spellEnd"/>
      <w:r w:rsidRPr="00196446">
        <w:rPr>
          <w:rFonts w:ascii="Times New Roman CYR" w:hAnsi="Times New Roman CYR" w:cs="Times New Roman CYR"/>
          <w:b/>
          <w:bCs/>
        </w:rPr>
        <w:t xml:space="preserve"> сельсовета</w:t>
      </w:r>
      <w:r w:rsidRPr="00196446">
        <w:rPr>
          <w:rFonts w:ascii="Times New Roman CYR" w:hAnsi="Times New Roman CYR" w:cs="Times New Roman CYR"/>
          <w:b/>
        </w:rPr>
        <w:t>»</w:t>
      </w:r>
    </w:p>
    <w:tbl>
      <w:tblPr>
        <w:tblW w:w="14567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310"/>
        <w:gridCol w:w="486"/>
        <w:gridCol w:w="1055"/>
        <w:gridCol w:w="434"/>
        <w:gridCol w:w="403"/>
        <w:gridCol w:w="22"/>
        <w:gridCol w:w="576"/>
        <w:gridCol w:w="426"/>
        <w:gridCol w:w="8"/>
        <w:gridCol w:w="1275"/>
        <w:gridCol w:w="1134"/>
        <w:gridCol w:w="992"/>
        <w:gridCol w:w="1134"/>
        <w:gridCol w:w="851"/>
        <w:gridCol w:w="1275"/>
        <w:gridCol w:w="100"/>
        <w:gridCol w:w="2027"/>
        <w:gridCol w:w="46"/>
        <w:gridCol w:w="13"/>
      </w:tblGrid>
      <w:tr w:rsidR="001F177B" w:rsidRPr="00196446" w:rsidTr="00F307C6">
        <w:trPr>
          <w:gridAfter w:val="1"/>
          <w:wAfter w:w="13" w:type="dxa"/>
          <w:trHeight w:val="1541"/>
        </w:trPr>
        <w:tc>
          <w:tcPr>
            <w:tcW w:w="23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96446">
              <w:rPr>
                <w:rFonts w:ascii="Times New Roman CYR" w:hAnsi="Times New Roman CYR" w:cs="Times New Roman CYR"/>
              </w:rPr>
              <w:t>Наименование  программы, подпрограммы</w:t>
            </w:r>
          </w:p>
        </w:tc>
        <w:tc>
          <w:tcPr>
            <w:tcW w:w="154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96446">
              <w:rPr>
                <w:rFonts w:ascii="Times New Roman CYR" w:hAnsi="Times New Roman CYR" w:cs="Times New Roman CYR"/>
              </w:rPr>
              <w:t xml:space="preserve">ГРБС </w:t>
            </w:r>
          </w:p>
        </w:tc>
        <w:tc>
          <w:tcPr>
            <w:tcW w:w="186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96446">
              <w:rPr>
                <w:rFonts w:ascii="Times New Roman CYR" w:hAnsi="Times New Roman CYR" w:cs="Times New Roman CYR"/>
              </w:rPr>
              <w:t>Код бюджетной классификации</w:t>
            </w:r>
          </w:p>
        </w:tc>
        <w:tc>
          <w:tcPr>
            <w:tcW w:w="6661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96446">
              <w:rPr>
                <w:rFonts w:ascii="Times New Roman CYR" w:hAnsi="Times New Roman CYR" w:cs="Times New Roman CYR"/>
              </w:rPr>
              <w:t xml:space="preserve">Расходы </w:t>
            </w:r>
            <w:r w:rsidRPr="00196446">
              <w:rPr>
                <w:rFonts w:ascii="Times New Roman CYR" w:hAnsi="Times New Roman CYR" w:cs="Times New Roman CYR"/>
              </w:rPr>
              <w:br/>
            </w:r>
            <w:r w:rsidRPr="00196446">
              <w:rPr>
                <w:lang w:val="en-US"/>
              </w:rPr>
              <w:t>(</w:t>
            </w:r>
            <w:r w:rsidRPr="00196446">
              <w:rPr>
                <w:rFonts w:ascii="Times New Roman CYR" w:hAnsi="Times New Roman CYR" w:cs="Times New Roman CYR"/>
              </w:rPr>
              <w:t>тыс. руб.), годы</w:t>
            </w:r>
          </w:p>
        </w:tc>
        <w:tc>
          <w:tcPr>
            <w:tcW w:w="2173" w:type="dxa"/>
            <w:gridSpan w:val="3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Ожидаемый результат от реализации подпрограммы мероприятия  (в натуральном выражении)</w:t>
            </w:r>
          </w:p>
        </w:tc>
      </w:tr>
      <w:tr w:rsidR="001F177B" w:rsidRPr="00196446" w:rsidTr="00F307C6">
        <w:trPr>
          <w:cantSplit/>
          <w:trHeight w:val="1169"/>
        </w:trPr>
        <w:tc>
          <w:tcPr>
            <w:tcW w:w="23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41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</w:rPr>
            </w:pPr>
            <w:proofErr w:type="spellStart"/>
            <w:r w:rsidRPr="00196446">
              <w:rPr>
                <w:rFonts w:ascii="Times New Roman CYR" w:hAnsi="Times New Roman CYR" w:cs="Times New Roman CYR"/>
              </w:rPr>
              <w:t>РзПр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ВР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AB4167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AB4167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177B" w:rsidRPr="00AB4167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AB4167"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F177B" w:rsidRPr="00AB4167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AB4167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AB4167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AB4167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AB4167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2021-2025годы</w:t>
            </w:r>
          </w:p>
        </w:tc>
        <w:tc>
          <w:tcPr>
            <w:tcW w:w="2186" w:type="dxa"/>
            <w:gridSpan w:val="4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1F177B" w:rsidRPr="00196446" w:rsidTr="00F307C6">
        <w:trPr>
          <w:trHeight w:val="360"/>
        </w:trPr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Цель подпрограммы</w:t>
            </w:r>
          </w:p>
        </w:tc>
        <w:tc>
          <w:tcPr>
            <w:tcW w:w="4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879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196446">
              <w:rPr>
                <w:b/>
              </w:rPr>
              <w:t xml:space="preserve">Организация вопросов обеспечения пожарной безопасности на территории </w:t>
            </w:r>
            <w:proofErr w:type="spellStart"/>
            <w:r w:rsidRPr="00196446">
              <w:rPr>
                <w:rFonts w:ascii="Times New Roman CYR" w:hAnsi="Times New Roman CYR" w:cs="Times New Roman CYR"/>
                <w:b/>
                <w:bCs/>
              </w:rPr>
              <w:t>Ентаульского</w:t>
            </w:r>
            <w:proofErr w:type="spellEnd"/>
            <w:r w:rsidRPr="00196446">
              <w:rPr>
                <w:rFonts w:ascii="Times New Roman CYR" w:hAnsi="Times New Roman CYR" w:cs="Times New Roman CYR"/>
                <w:b/>
                <w:bCs/>
              </w:rPr>
              <w:t xml:space="preserve"> сельсовета</w:t>
            </w:r>
          </w:p>
        </w:tc>
      </w:tr>
      <w:tr w:rsidR="001F177B" w:rsidRPr="00196446" w:rsidTr="00F307C6">
        <w:trPr>
          <w:trHeight w:val="392"/>
        </w:trPr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Задача 1</w:t>
            </w:r>
          </w:p>
        </w:tc>
        <w:tc>
          <w:tcPr>
            <w:tcW w:w="48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9879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196446">
              <w:rPr>
                <w:rFonts w:ascii="Times New Roman CYR" w:hAnsi="Times New Roman CYR" w:cs="Times New Roman CYR"/>
                <w:b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proofErr w:type="spellStart"/>
            <w:r w:rsidRPr="00196446">
              <w:rPr>
                <w:rFonts w:ascii="Times New Roman CYR" w:hAnsi="Times New Roman CYR" w:cs="Times New Roman CYR"/>
                <w:b/>
                <w:bCs/>
              </w:rPr>
              <w:t>Ентаульского</w:t>
            </w:r>
            <w:proofErr w:type="spellEnd"/>
            <w:r w:rsidRPr="00196446">
              <w:rPr>
                <w:rFonts w:ascii="Times New Roman CYR" w:hAnsi="Times New Roman CYR" w:cs="Times New Roman CYR"/>
                <w:b/>
                <w:bCs/>
              </w:rPr>
              <w:t xml:space="preserve"> сельсовета</w:t>
            </w:r>
            <w:r w:rsidRPr="00196446">
              <w:rPr>
                <w:rFonts w:ascii="Times New Roman CYR" w:hAnsi="Times New Roman CYR" w:cs="Times New Roman CYR"/>
                <w:b/>
              </w:rPr>
              <w:t>, материальных ценностей от пожаров</w:t>
            </w:r>
          </w:p>
        </w:tc>
      </w:tr>
      <w:tr w:rsidR="001F177B" w:rsidRPr="00196446" w:rsidTr="00F307C6">
        <w:trPr>
          <w:gridAfter w:val="1"/>
          <w:wAfter w:w="13" w:type="dxa"/>
          <w:cantSplit/>
          <w:trHeight w:val="1370"/>
        </w:trPr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</w:rPr>
            </w:pPr>
            <w:r w:rsidRPr="00196446">
              <w:rPr>
                <w:rFonts w:ascii="Times New Roman CYR" w:hAnsi="Times New Roman CYR" w:cs="Calibri"/>
              </w:rPr>
              <w:t>Устройство минерализованных защитных противопожарных полос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</w:pPr>
            <w:r w:rsidRPr="00196446">
              <w:t xml:space="preserve">Администрации </w:t>
            </w:r>
            <w:proofErr w:type="spellStart"/>
            <w:r w:rsidRPr="00196446">
              <w:rPr>
                <w:rFonts w:ascii="Times New Roman CYR" w:hAnsi="Times New Roman CYR" w:cs="Times New Roman CYR"/>
                <w:bCs/>
              </w:rPr>
              <w:t>Ентаульского</w:t>
            </w:r>
            <w:proofErr w:type="spellEnd"/>
            <w:r w:rsidRPr="00196446">
              <w:rPr>
                <w:rFonts w:ascii="Times New Roman CYR" w:hAnsi="Times New Roman CYR" w:cs="Times New Roman CYR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021</w:t>
            </w:r>
            <w:r>
              <w:t>0074120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88,7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r w:rsidRPr="00196446">
              <w:t>Защита границ поселения в количестве 11,8 км.</w:t>
            </w:r>
          </w:p>
        </w:tc>
      </w:tr>
      <w:tr w:rsidR="001F177B" w:rsidRPr="00196446" w:rsidTr="00F307C6">
        <w:trPr>
          <w:gridAfter w:val="1"/>
          <w:wAfter w:w="13" w:type="dxa"/>
          <w:cantSplit/>
          <w:trHeight w:val="1691"/>
        </w:trPr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</w:rPr>
            </w:pPr>
            <w:r w:rsidRPr="00620864">
              <w:rPr>
                <w:rFonts w:ascii="Times New Roman CYR" w:hAnsi="Times New Roman CYR" w:cs="Calibri"/>
              </w:rPr>
              <w:lastRenderedPageBreak/>
              <w:t>Ремонт гаража для пожарной машины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20864">
              <w:t>813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20864"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20864">
              <w:t>0210075100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20864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 w:rsidRPr="00620864">
              <w:t>1376,6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 w:rsidRPr="00620864">
              <w:t>1376,6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/>
          <w:p w:rsidR="001F177B" w:rsidRPr="00620864" w:rsidRDefault="001F177B" w:rsidP="00F307C6"/>
        </w:tc>
      </w:tr>
      <w:tr w:rsidR="001F177B" w:rsidRPr="00196446" w:rsidTr="00F307C6">
        <w:trPr>
          <w:gridAfter w:val="2"/>
          <w:wAfter w:w="59" w:type="dxa"/>
          <w:cantSplit/>
          <w:trHeight w:val="1370"/>
        </w:trPr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rPr>
                <w:rFonts w:ascii="Times New Roman CYR" w:hAnsi="Times New Roman CYR" w:cs="Calibri"/>
              </w:rPr>
            </w:pPr>
            <w:r w:rsidRPr="00620864">
              <w:rPr>
                <w:rFonts w:ascii="Times New Roman CYR" w:hAnsi="Times New Roman CYR" w:cs="Calibri"/>
              </w:rPr>
              <w:t>Обслуживание пожарной машины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20864">
              <w:t>813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20864"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20864">
              <w:t>0210086110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620864"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 w:rsidRPr="0062086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 w:rsidRPr="00620864"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 w:rsidRPr="00620864"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107,5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620864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417,1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457CBB" w:rsidRDefault="001F177B" w:rsidP="00F307C6">
            <w:pPr>
              <w:rPr>
                <w:highlight w:val="yellow"/>
              </w:rPr>
            </w:pPr>
          </w:p>
        </w:tc>
      </w:tr>
      <w:tr w:rsidR="001F177B" w:rsidRPr="00196446" w:rsidTr="00F307C6">
        <w:trPr>
          <w:gridAfter w:val="2"/>
          <w:wAfter w:w="59" w:type="dxa"/>
          <w:trHeight w:val="300"/>
        </w:trPr>
        <w:tc>
          <w:tcPr>
            <w:tcW w:w="23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96446">
              <w:rPr>
                <w:rFonts w:ascii="Times New Roman CYR" w:hAnsi="Times New Roman CYR" w:cs="Times New Roman CYR"/>
              </w:rPr>
              <w:t>Задача 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F177B" w:rsidRPr="00196446" w:rsidRDefault="001F177B" w:rsidP="00F307C6">
            <w:pPr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F177B" w:rsidRPr="00196446" w:rsidRDefault="001F177B" w:rsidP="00F307C6">
            <w:pPr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9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tabs>
                <w:tab w:val="left" w:pos="495"/>
              </w:tabs>
              <w:ind w:hanging="70"/>
              <w:rPr>
                <w:rFonts w:ascii="Times New Roman CYR" w:hAnsi="Times New Roman CYR" w:cs="Tahoma"/>
                <w:b/>
              </w:rPr>
            </w:pPr>
            <w:r w:rsidRPr="00196446">
              <w:rPr>
                <w:rFonts w:ascii="Times New Roman CYR" w:hAnsi="Times New Roman CYR" w:cs="Times New Roman CYR"/>
                <w:b/>
              </w:rPr>
              <w:t>Информирование населения о правилах поведения и действиях в чрезвычайных ситуациях</w:t>
            </w:r>
          </w:p>
        </w:tc>
      </w:tr>
      <w:tr w:rsidR="001F177B" w:rsidRPr="00196446" w:rsidTr="00F307C6">
        <w:trPr>
          <w:gridAfter w:val="2"/>
          <w:wAfter w:w="59" w:type="dxa"/>
          <w:cantSplit/>
          <w:trHeight w:val="1134"/>
        </w:trPr>
        <w:tc>
          <w:tcPr>
            <w:tcW w:w="2310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rPr>
                <w:rFonts w:ascii="Times New Roman CYR" w:hAnsi="Times New Roman CYR" w:cs="Tahoma"/>
              </w:rPr>
            </w:pPr>
            <w:r w:rsidRPr="00196446">
              <w:rPr>
                <w:rFonts w:ascii="Times New Roman CYR" w:hAnsi="Times New Roman CYR" w:cs="Tahoma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rPr>
                <w:i/>
              </w:rPr>
            </w:pPr>
            <w:r w:rsidRPr="00196446">
              <w:t xml:space="preserve">Администрации </w:t>
            </w:r>
            <w:proofErr w:type="spellStart"/>
            <w:r w:rsidRPr="00196446">
              <w:rPr>
                <w:rFonts w:ascii="Times New Roman CYR" w:hAnsi="Times New Roman CYR" w:cs="Times New Roman CYR"/>
                <w:bCs/>
              </w:rPr>
              <w:t>Ентаульского</w:t>
            </w:r>
            <w:proofErr w:type="spellEnd"/>
            <w:r w:rsidRPr="00196446">
              <w:rPr>
                <w:rFonts w:ascii="Times New Roman CYR" w:hAnsi="Times New Roman CYR" w:cs="Times New Roman CYR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813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96446">
              <w:t>021</w:t>
            </w:r>
            <w:r>
              <w:t>00</w:t>
            </w:r>
            <w:r w:rsidRPr="00196446">
              <w:t>8615</w:t>
            </w: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244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F177B" w:rsidRPr="00196446" w:rsidRDefault="001F177B" w:rsidP="00F307C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77B" w:rsidRPr="00196446" w:rsidRDefault="001F177B" w:rsidP="00F307C6">
            <w:pPr>
              <w:rPr>
                <w:rFonts w:ascii="Times New Roman CYR" w:hAnsi="Times New Roman CYR" w:cs="Tahoma"/>
              </w:rPr>
            </w:pPr>
            <w:r>
              <w:rPr>
                <w:rFonts w:ascii="Times New Roman CYR" w:hAnsi="Times New Roman CYR" w:cs="Tahoma"/>
              </w:rPr>
              <w:t>Изготовление плакатов</w:t>
            </w:r>
          </w:p>
        </w:tc>
      </w:tr>
    </w:tbl>
    <w:p w:rsidR="001F177B" w:rsidRDefault="001F177B" w:rsidP="001F177B">
      <w:pPr>
        <w:widowControl w:val="0"/>
        <w:autoSpaceDE w:val="0"/>
        <w:autoSpaceDN w:val="0"/>
        <w:adjustRightInd w:val="0"/>
        <w:jc w:val="both"/>
      </w:pPr>
    </w:p>
    <w:p w:rsidR="001F177B" w:rsidRDefault="001F177B" w:rsidP="001F177B">
      <w:pPr>
        <w:autoSpaceDE w:val="0"/>
        <w:autoSpaceDN w:val="0"/>
        <w:adjustRightInd w:val="0"/>
        <w:rPr>
          <w:sz w:val="28"/>
          <w:szCs w:val="28"/>
        </w:rPr>
      </w:pPr>
    </w:p>
    <w:p w:rsidR="001F177B" w:rsidRPr="00F80109" w:rsidRDefault="001F177B" w:rsidP="001F177B">
      <w:pPr>
        <w:autoSpaceDE w:val="0"/>
        <w:autoSpaceDN w:val="0"/>
        <w:adjustRightInd w:val="0"/>
        <w:rPr>
          <w:rFonts w:ascii="Arial" w:hAnsi="Arial" w:cs="Arial"/>
        </w:rPr>
      </w:pPr>
      <w:r w:rsidRPr="00F80109">
        <w:rPr>
          <w:rFonts w:ascii="Arial" w:hAnsi="Arial" w:cs="Arial"/>
        </w:rPr>
        <w:t xml:space="preserve">                Глава сельсовета                                               А. И. </w:t>
      </w:r>
      <w:proofErr w:type="spellStart"/>
      <w:r w:rsidRPr="00F80109">
        <w:rPr>
          <w:rFonts w:ascii="Arial" w:hAnsi="Arial" w:cs="Arial"/>
        </w:rPr>
        <w:t>Лейтнер</w:t>
      </w:r>
      <w:proofErr w:type="spellEnd"/>
    </w:p>
    <w:p w:rsidR="001F177B" w:rsidRPr="003A19A0" w:rsidRDefault="001F177B" w:rsidP="001F17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1F177B">
          <w:pgSz w:w="16838" w:h="11906" w:orient="landscape"/>
          <w:pgMar w:top="567" w:right="1134" w:bottom="850" w:left="851" w:header="708" w:footer="708" w:gutter="0"/>
          <w:cols w:space="708"/>
          <w:docGrid w:linePitch="360"/>
        </w:sectPr>
      </w:pPr>
    </w:p>
    <w:p w:rsidR="00C311D5" w:rsidRPr="0007499B" w:rsidRDefault="00533264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499B">
        <w:rPr>
          <w:rFonts w:ascii="Arial" w:hAnsi="Arial" w:cs="Arial"/>
          <w:b/>
          <w:bCs/>
          <w:sz w:val="24"/>
          <w:szCs w:val="24"/>
        </w:rPr>
        <w:lastRenderedPageBreak/>
        <w:t>По</w:t>
      </w:r>
      <w:r w:rsidR="003A19A0" w:rsidRPr="0007499B">
        <w:rPr>
          <w:rFonts w:ascii="Arial" w:hAnsi="Arial" w:cs="Arial"/>
          <w:b/>
          <w:bCs/>
          <w:sz w:val="24"/>
          <w:szCs w:val="24"/>
        </w:rPr>
        <w:t>д</w:t>
      </w:r>
      <w:r w:rsidR="00C311D5" w:rsidRPr="0007499B">
        <w:rPr>
          <w:rFonts w:ascii="Arial" w:hAnsi="Arial" w:cs="Arial"/>
          <w:b/>
          <w:bCs/>
          <w:sz w:val="24"/>
          <w:szCs w:val="24"/>
        </w:rPr>
        <w:t>программа 2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499B">
        <w:rPr>
          <w:rFonts w:ascii="Arial" w:hAnsi="Arial" w:cs="Arial"/>
          <w:b/>
          <w:bCs/>
          <w:sz w:val="24"/>
          <w:szCs w:val="24"/>
        </w:rPr>
        <w:t>«Профилактика экстремизма и терроризма на территории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499B">
        <w:rPr>
          <w:rFonts w:ascii="Arial" w:hAnsi="Arial" w:cs="Arial"/>
          <w:b/>
          <w:bCs/>
          <w:sz w:val="24"/>
          <w:szCs w:val="24"/>
        </w:rPr>
        <w:t>Ентаульского сельсовета»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7499B">
        <w:rPr>
          <w:rFonts w:ascii="Arial" w:hAnsi="Arial" w:cs="Arial"/>
          <w:bCs/>
          <w:sz w:val="24"/>
          <w:szCs w:val="24"/>
        </w:rPr>
        <w:t>1. Паспорт подпрограммы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311D5" w:rsidRPr="0007499B" w:rsidTr="00C311D5">
        <w:trPr>
          <w:trHeight w:val="1156"/>
        </w:trPr>
        <w:tc>
          <w:tcPr>
            <w:tcW w:w="2448" w:type="dxa"/>
          </w:tcPr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Подпрограмма «Профилактика экстремизма и терроризма на территории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07499B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пожарной безопасности, профилактика экстремизма и терроризма на территории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  <w:r w:rsidRPr="0007499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>Ентаульского сельсовета</w:t>
            </w:r>
          </w:p>
          <w:p w:rsidR="00C311D5" w:rsidRPr="0007499B" w:rsidRDefault="00C311D5" w:rsidP="00C311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r w:rsidRPr="0007499B">
              <w:rPr>
                <w:rFonts w:ascii="Arial" w:hAnsi="Arial" w:cs="Arial"/>
                <w:bCs/>
                <w:sz w:val="24"/>
                <w:szCs w:val="24"/>
              </w:rPr>
              <w:t xml:space="preserve">Ентаульского сельсовета </w:t>
            </w:r>
            <w:r w:rsidRPr="0007499B">
              <w:rPr>
                <w:rFonts w:ascii="Arial" w:hAnsi="Arial" w:cs="Arial"/>
                <w:sz w:val="24"/>
                <w:szCs w:val="24"/>
              </w:rPr>
              <w:t>от террористических и экстремистских актов;</w:t>
            </w:r>
          </w:p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C311D5" w:rsidRPr="0007499B" w:rsidRDefault="00C311D5" w:rsidP="00C311D5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-организация  воспитательной работы среди детей и молодежи, направленная   наустранение причин и условий, способствующих совершению    действий экстремистского характера;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C311D5" w:rsidRPr="0007499B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:rsidR="00C311D5" w:rsidRPr="0007499B" w:rsidRDefault="009C5360" w:rsidP="00E424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C311D5" w:rsidRPr="0007499B" w:rsidTr="00C311D5">
        <w:tc>
          <w:tcPr>
            <w:tcW w:w="2448" w:type="dxa"/>
          </w:tcPr>
          <w:p w:rsidR="00C311D5" w:rsidRPr="0007499B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C311D5" w:rsidRPr="0007499B" w:rsidRDefault="00C311D5" w:rsidP="00C311D5">
            <w:pPr>
              <w:spacing w:after="0" w:line="228" w:lineRule="auto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07499B" w:rsidRDefault="00C311D5" w:rsidP="00C311D5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</w:t>
            </w:r>
            <w:r w:rsidR="00202E10" w:rsidRPr="0007499B">
              <w:rPr>
                <w:rFonts w:ascii="Arial" w:hAnsi="Arial" w:cs="Arial"/>
                <w:sz w:val="24"/>
                <w:szCs w:val="24"/>
              </w:rPr>
              <w:t xml:space="preserve"> Подпрограммы составляет всего </w:t>
            </w:r>
            <w:r w:rsidR="00B65DCE" w:rsidRPr="0007499B">
              <w:rPr>
                <w:rFonts w:ascii="Arial" w:hAnsi="Arial" w:cs="Arial"/>
                <w:sz w:val="24"/>
                <w:szCs w:val="24"/>
              </w:rPr>
              <w:t>5</w:t>
            </w:r>
            <w:r w:rsidR="00E4242D" w:rsidRPr="0007499B">
              <w:rPr>
                <w:rFonts w:ascii="Arial" w:hAnsi="Arial" w:cs="Arial"/>
                <w:sz w:val="24"/>
                <w:szCs w:val="24"/>
              </w:rPr>
              <w:t>,0</w:t>
            </w:r>
            <w:r w:rsidRPr="0007499B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814B65" w:rsidRPr="0007499B" w:rsidRDefault="00814B65" w:rsidP="00C311D5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</w:rPr>
              <w:t>на 2021 – 1,0 тыс. руб.</w:t>
            </w:r>
          </w:p>
          <w:p w:rsidR="00202E10" w:rsidRPr="0007499B" w:rsidRDefault="00202E10" w:rsidP="00C311D5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</w:rPr>
              <w:t>на 2022 – 1,0 тыс. руб.</w:t>
            </w:r>
          </w:p>
          <w:p w:rsidR="00E4242D" w:rsidRPr="0007499B" w:rsidRDefault="00E4242D" w:rsidP="00C311D5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</w:rPr>
              <w:t>на 2023 – 1,0 тыс. руб.</w:t>
            </w:r>
          </w:p>
          <w:p w:rsidR="00CC33AD" w:rsidRPr="0007499B" w:rsidRDefault="00CC33AD" w:rsidP="00215F03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на 2024 </w:t>
            </w:r>
            <w:r w:rsidR="00215F03" w:rsidRPr="0007499B">
              <w:rPr>
                <w:rFonts w:ascii="Arial" w:hAnsi="Arial" w:cs="Arial"/>
                <w:color w:val="000000"/>
                <w:sz w:val="24"/>
                <w:szCs w:val="24"/>
              </w:rPr>
              <w:t>– 1,0 тыс. руб.</w:t>
            </w:r>
          </w:p>
          <w:p w:rsidR="009C5360" w:rsidRPr="0007499B" w:rsidRDefault="009C5360" w:rsidP="00215F03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499B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2025 – 1,0 тыс. </w:t>
            </w:r>
            <w:proofErr w:type="spellStart"/>
            <w:r w:rsidRPr="0007499B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</w:tbl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311D5" w:rsidRPr="0007499B" w:rsidRDefault="00C311D5" w:rsidP="00C311D5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7499B">
        <w:rPr>
          <w:rFonts w:ascii="Arial" w:hAnsi="Arial" w:cs="Arial"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>Правовую основу для реализации программы определили: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Pr="0007499B">
        <w:rPr>
          <w:rFonts w:ascii="Arial" w:hAnsi="Arial" w:cs="Arial"/>
          <w:bCs/>
          <w:sz w:val="24"/>
          <w:szCs w:val="24"/>
        </w:rPr>
        <w:t>Ентаульского сельсовета</w:t>
      </w:r>
      <w:r w:rsidRPr="0007499B">
        <w:rPr>
          <w:rFonts w:ascii="Arial" w:hAnsi="Arial" w:cs="Arial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 xml:space="preserve">Наиболее экстремистки </w:t>
      </w:r>
      <w:proofErr w:type="spellStart"/>
      <w:r w:rsidRPr="0007499B">
        <w:rPr>
          <w:rFonts w:ascii="Arial" w:hAnsi="Arial" w:cs="Arial"/>
          <w:color w:val="000000"/>
          <w:sz w:val="24"/>
          <w:szCs w:val="24"/>
        </w:rPr>
        <w:t>рискогенной</w:t>
      </w:r>
      <w:proofErr w:type="spellEnd"/>
      <w:r w:rsidRPr="0007499B">
        <w:rPr>
          <w:rFonts w:ascii="Arial" w:hAnsi="Arial" w:cs="Arial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07499B">
        <w:rPr>
          <w:rFonts w:ascii="Arial" w:hAnsi="Arial" w:cs="Arial"/>
          <w:color w:val="000000"/>
          <w:sz w:val="24"/>
          <w:szCs w:val="24"/>
        </w:rPr>
        <w:t>этнорелигиозными</w:t>
      </w:r>
      <w:proofErr w:type="spellEnd"/>
      <w:r w:rsidRPr="0007499B">
        <w:rPr>
          <w:rFonts w:ascii="Arial" w:hAnsi="Arial" w:cs="Arial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 xml:space="preserve">В  муниципальном образовании </w:t>
      </w:r>
      <w:r w:rsidRPr="0007499B">
        <w:rPr>
          <w:rFonts w:ascii="Arial" w:hAnsi="Arial" w:cs="Arial"/>
          <w:bCs/>
          <w:sz w:val="24"/>
          <w:szCs w:val="24"/>
        </w:rPr>
        <w:t xml:space="preserve">Ентаульского сельсовета </w:t>
      </w:r>
      <w:r w:rsidRPr="0007499B">
        <w:rPr>
          <w:rFonts w:ascii="Arial" w:hAnsi="Arial" w:cs="Arial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07499B">
        <w:rPr>
          <w:rFonts w:ascii="Arial" w:hAnsi="Arial" w:cs="Arial"/>
          <w:color w:val="000000"/>
          <w:sz w:val="24"/>
          <w:szCs w:val="24"/>
        </w:rPr>
        <w:t>этносоциальных</w:t>
      </w:r>
      <w:proofErr w:type="spellEnd"/>
      <w:r w:rsidRPr="0007499B">
        <w:rPr>
          <w:rFonts w:ascii="Arial" w:hAnsi="Arial" w:cs="Arial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lastRenderedPageBreak/>
        <w:t> 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7499B">
        <w:rPr>
          <w:rFonts w:ascii="Arial" w:hAnsi="Arial" w:cs="Arial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7499B">
        <w:rPr>
          <w:rFonts w:ascii="Arial" w:hAnsi="Arial" w:cs="Arial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07499B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</w:t>
      </w:r>
      <w:r w:rsidRPr="0007499B">
        <w:rPr>
          <w:rFonts w:ascii="Arial" w:hAnsi="Arial" w:cs="Arial"/>
          <w:bCs/>
          <w:sz w:val="24"/>
          <w:szCs w:val="24"/>
        </w:rPr>
        <w:t>муниципального образования Ентаульского сельсовета и</w:t>
      </w:r>
      <w:r w:rsidRPr="0007499B">
        <w:rPr>
          <w:rFonts w:ascii="Arial" w:hAnsi="Arial" w:cs="Arial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Основными задачами реализации Подпрограммы являются:</w:t>
      </w:r>
      <w:r w:rsidRPr="0007499B">
        <w:rPr>
          <w:rFonts w:ascii="Arial" w:hAnsi="Arial" w:cs="Arial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</w:t>
      </w:r>
      <w:r w:rsidRPr="0007499B">
        <w:rPr>
          <w:rFonts w:ascii="Arial" w:hAnsi="Arial" w:cs="Arial"/>
          <w:bCs/>
          <w:sz w:val="24"/>
          <w:szCs w:val="24"/>
        </w:rPr>
        <w:t>муниципального образования Ентаульского сельсовета</w:t>
      </w:r>
      <w:r w:rsidRPr="0007499B">
        <w:rPr>
          <w:rFonts w:ascii="Arial" w:hAnsi="Arial" w:cs="Arial"/>
          <w:sz w:val="24"/>
          <w:szCs w:val="24"/>
        </w:rPr>
        <w:t xml:space="preserve">;                                        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:rsidR="00C311D5" w:rsidRPr="0007499B" w:rsidRDefault="00C311D5" w:rsidP="00C311D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07499B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C311D5" w:rsidRPr="0007499B" w:rsidRDefault="00C311D5" w:rsidP="00C311D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7499B">
        <w:rPr>
          <w:rFonts w:ascii="Arial" w:hAnsi="Arial" w:cs="Arial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:rsidR="00C311D5" w:rsidRPr="0007499B" w:rsidRDefault="00C311D5" w:rsidP="00C311D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07499B">
        <w:rPr>
          <w:rFonts w:ascii="Arial" w:hAnsi="Arial" w:cs="Arial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311D5" w:rsidRPr="0007499B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7499B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215F03" w:rsidRPr="0007499B" w:rsidRDefault="00215F03" w:rsidP="003A1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215F03" w:rsidRPr="0007499B" w:rsidSect="0053326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307C6" w:rsidRPr="00F307C6" w:rsidRDefault="00F307C6" w:rsidP="00D957D1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F307C6">
        <w:rPr>
          <w:rFonts w:ascii="Times New Roman" w:hAnsi="Times New Roman"/>
          <w:sz w:val="20"/>
          <w:szCs w:val="20"/>
        </w:rPr>
        <w:lastRenderedPageBreak/>
        <w:t>Приложение 1к подпрограмме 2 «Профилактика экстремизма и терроризма»</w:t>
      </w:r>
    </w:p>
    <w:p w:rsidR="00F307C6" w:rsidRPr="00F307C6" w:rsidRDefault="00F307C6" w:rsidP="00F307C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F307C6" w:rsidRPr="00F307C6" w:rsidRDefault="00F307C6" w:rsidP="00F307C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F307C6">
        <w:rPr>
          <w:rFonts w:ascii="Times New Roman" w:hAnsi="Times New Roman"/>
          <w:sz w:val="20"/>
          <w:szCs w:val="20"/>
        </w:rPr>
        <w:t>Перечень мероприятий подпрограммы «Профилактика экстремизма и терроризма» с указанием объема средств на их реализацию и ожидаемых результатов</w:t>
      </w: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709"/>
        <w:gridCol w:w="425"/>
        <w:gridCol w:w="426"/>
        <w:gridCol w:w="708"/>
        <w:gridCol w:w="851"/>
        <w:gridCol w:w="141"/>
        <w:gridCol w:w="1276"/>
        <w:gridCol w:w="1276"/>
        <w:gridCol w:w="1417"/>
        <w:gridCol w:w="142"/>
        <w:gridCol w:w="1418"/>
        <w:gridCol w:w="1560"/>
        <w:gridCol w:w="2267"/>
      </w:tblGrid>
      <w:tr w:rsidR="00F307C6" w:rsidRPr="00F307C6" w:rsidTr="00F307C6">
        <w:trPr>
          <w:trHeight w:val="697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F307C6">
              <w:rPr>
                <w:rFonts w:ascii="Times New Roman" w:hAnsi="Times New Roman"/>
                <w:sz w:val="20"/>
                <w:szCs w:val="20"/>
              </w:rPr>
              <w:br/>
            </w:r>
            <w:r w:rsidRPr="00F307C6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F307C6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  <w:tc>
          <w:tcPr>
            <w:tcW w:w="2267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 xml:space="preserve">Ожидаемый результат от реализации </w:t>
            </w:r>
            <w:proofErr w:type="spellStart"/>
            <w:r w:rsidRPr="00F307C6">
              <w:rPr>
                <w:rFonts w:ascii="Times New Roman" w:hAnsi="Times New Roman"/>
                <w:sz w:val="20"/>
                <w:szCs w:val="20"/>
              </w:rPr>
              <w:t>подпрограммн</w:t>
            </w:r>
            <w:proofErr w:type="spellEnd"/>
            <w:r w:rsidRPr="00F307C6">
              <w:rPr>
                <w:rFonts w:ascii="Times New Roman" w:hAnsi="Times New Roman"/>
                <w:sz w:val="20"/>
                <w:szCs w:val="20"/>
              </w:rPr>
              <w:t>. мероприятия (в натуральном выражении)</w:t>
            </w:r>
          </w:p>
        </w:tc>
      </w:tr>
      <w:tr w:rsidR="00F307C6" w:rsidRPr="00F307C6" w:rsidTr="00F307C6">
        <w:trPr>
          <w:trHeight w:val="1397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7C6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07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307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307C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C6" w:rsidRPr="00F307C6" w:rsidTr="00F307C6">
        <w:trPr>
          <w:trHeight w:val="37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6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Противодействие терроризму и экстремизму</w:t>
            </w:r>
          </w:p>
        </w:tc>
      </w:tr>
      <w:tr w:rsidR="00F307C6" w:rsidRPr="00F307C6" w:rsidTr="00F307C6">
        <w:trPr>
          <w:trHeight w:val="37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6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Информирование населения.</w:t>
            </w:r>
          </w:p>
        </w:tc>
      </w:tr>
      <w:tr w:rsidR="00F307C6" w:rsidRPr="00F307C6" w:rsidTr="00F307C6">
        <w:trPr>
          <w:trHeight w:val="249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3467" w:type="dxa"/>
            <w:gridSpan w:val="14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07C6" w:rsidRPr="00F307C6" w:rsidTr="00F307C6">
        <w:trPr>
          <w:trHeight w:val="31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1. Приобретение  и размещение плакатов по профилактике экстремизма и терроризма</w:t>
            </w:r>
          </w:p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E270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E2709A">
              <w:rPr>
                <w:rFonts w:ascii="Times New Roman" w:hAnsi="Times New Roman"/>
                <w:sz w:val="20"/>
                <w:szCs w:val="20"/>
              </w:rPr>
              <w:t>Ентаульского</w:t>
            </w:r>
            <w:r w:rsidRPr="00F307C6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E270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81</w:t>
            </w:r>
            <w:r w:rsidR="00E270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307C6" w:rsidRPr="00F307C6" w:rsidRDefault="00E2709A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307C6" w:rsidRPr="00F307C6" w:rsidRDefault="00E2709A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E2709A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07C6" w:rsidRPr="00F307C6" w:rsidRDefault="00F307C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307C6">
              <w:rPr>
                <w:rFonts w:ascii="Times New Roman" w:hAnsi="Times New Roman"/>
                <w:sz w:val="20"/>
                <w:szCs w:val="20"/>
              </w:rPr>
              <w:t>Повышение уровня безопасности населения</w:t>
            </w:r>
          </w:p>
        </w:tc>
      </w:tr>
    </w:tbl>
    <w:p w:rsidR="00F307C6" w:rsidRPr="00F307C6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F307C6" w:rsidRPr="00F307C6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F307C6" w:rsidRPr="00F307C6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C311D5" w:rsidRPr="00F307C6" w:rsidRDefault="00C311D5" w:rsidP="001F177B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sectPr w:rsidR="00C311D5" w:rsidRPr="00F307C6" w:rsidSect="0076374A">
      <w:pgSz w:w="15840" w:h="12240" w:orient="landscape"/>
      <w:pgMar w:top="709" w:right="1134" w:bottom="539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B0A"/>
    <w:multiLevelType w:val="hybridMultilevel"/>
    <w:tmpl w:val="7C64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27F7C"/>
    <w:multiLevelType w:val="hybridMultilevel"/>
    <w:tmpl w:val="1AB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766FC"/>
    <w:multiLevelType w:val="hybridMultilevel"/>
    <w:tmpl w:val="9A46E5B2"/>
    <w:lvl w:ilvl="0" w:tplc="EF3697BC">
      <w:start w:val="1"/>
      <w:numFmt w:val="decimal"/>
      <w:lvlText w:val="%1."/>
      <w:lvlJc w:val="left"/>
      <w:pPr>
        <w:ind w:left="139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02D9"/>
    <w:rsid w:val="0007499B"/>
    <w:rsid w:val="000C4FD6"/>
    <w:rsid w:val="000E6EB0"/>
    <w:rsid w:val="00127997"/>
    <w:rsid w:val="001945BE"/>
    <w:rsid w:val="001F177B"/>
    <w:rsid w:val="00200250"/>
    <w:rsid w:val="00201712"/>
    <w:rsid w:val="00202E10"/>
    <w:rsid w:val="00215F03"/>
    <w:rsid w:val="0022502E"/>
    <w:rsid w:val="0023615F"/>
    <w:rsid w:val="002A147C"/>
    <w:rsid w:val="00327A91"/>
    <w:rsid w:val="00331CE9"/>
    <w:rsid w:val="0033669C"/>
    <w:rsid w:val="003A19A0"/>
    <w:rsid w:val="003B2ABB"/>
    <w:rsid w:val="003F4CA2"/>
    <w:rsid w:val="00457CBB"/>
    <w:rsid w:val="00461380"/>
    <w:rsid w:val="004D7A5A"/>
    <w:rsid w:val="00517D18"/>
    <w:rsid w:val="00533264"/>
    <w:rsid w:val="005743B7"/>
    <w:rsid w:val="005C6769"/>
    <w:rsid w:val="005D5AFA"/>
    <w:rsid w:val="005F1482"/>
    <w:rsid w:val="00620864"/>
    <w:rsid w:val="0064254A"/>
    <w:rsid w:val="00656CD1"/>
    <w:rsid w:val="00664C5F"/>
    <w:rsid w:val="00685E23"/>
    <w:rsid w:val="00695BFB"/>
    <w:rsid w:val="006B3309"/>
    <w:rsid w:val="0076374A"/>
    <w:rsid w:val="0079000E"/>
    <w:rsid w:val="007B0BF1"/>
    <w:rsid w:val="00814B65"/>
    <w:rsid w:val="00827612"/>
    <w:rsid w:val="00853658"/>
    <w:rsid w:val="008569D6"/>
    <w:rsid w:val="008639F7"/>
    <w:rsid w:val="008D15F2"/>
    <w:rsid w:val="008F7A7F"/>
    <w:rsid w:val="00925A41"/>
    <w:rsid w:val="00933EDB"/>
    <w:rsid w:val="00943B69"/>
    <w:rsid w:val="009B4C3C"/>
    <w:rsid w:val="009C5360"/>
    <w:rsid w:val="009D7C7B"/>
    <w:rsid w:val="00A002D9"/>
    <w:rsid w:val="00A02D9A"/>
    <w:rsid w:val="00A04B02"/>
    <w:rsid w:val="00A317E8"/>
    <w:rsid w:val="00A53242"/>
    <w:rsid w:val="00A8264F"/>
    <w:rsid w:val="00A937A6"/>
    <w:rsid w:val="00AD30AD"/>
    <w:rsid w:val="00B33356"/>
    <w:rsid w:val="00B65DCE"/>
    <w:rsid w:val="00B7233C"/>
    <w:rsid w:val="00C311D5"/>
    <w:rsid w:val="00C77222"/>
    <w:rsid w:val="00C93516"/>
    <w:rsid w:val="00CB3D80"/>
    <w:rsid w:val="00CC33AD"/>
    <w:rsid w:val="00D1304F"/>
    <w:rsid w:val="00D14BA9"/>
    <w:rsid w:val="00D278A1"/>
    <w:rsid w:val="00D41AA1"/>
    <w:rsid w:val="00D957D1"/>
    <w:rsid w:val="00DD1F3D"/>
    <w:rsid w:val="00DF7440"/>
    <w:rsid w:val="00E2709A"/>
    <w:rsid w:val="00E30B41"/>
    <w:rsid w:val="00E35FA0"/>
    <w:rsid w:val="00E4242D"/>
    <w:rsid w:val="00EA1A39"/>
    <w:rsid w:val="00F307C6"/>
    <w:rsid w:val="00F42316"/>
    <w:rsid w:val="00FB25DD"/>
    <w:rsid w:val="00FC6703"/>
    <w:rsid w:val="00FE1D8F"/>
    <w:rsid w:val="00FE75CF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7B"/>
    <w:pPr>
      <w:ind w:left="720"/>
      <w:contextualSpacing/>
    </w:pPr>
  </w:style>
  <w:style w:type="paragraph" w:styleId="a4">
    <w:name w:val="No Spacing"/>
    <w:uiPriority w:val="1"/>
    <w:qFormat/>
    <w:rsid w:val="0012799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2779;fld=134;dst=1000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7661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21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19</Pages>
  <Words>5454</Words>
  <Characters>31090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</cp:lastModifiedBy>
  <cp:revision>32</cp:revision>
  <dcterms:created xsi:type="dcterms:W3CDTF">2021-11-15T06:16:00Z</dcterms:created>
  <dcterms:modified xsi:type="dcterms:W3CDTF">2022-11-29T04:01:00Z</dcterms:modified>
</cp:coreProperties>
</file>