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436" w:rsidRPr="00A23000" w:rsidRDefault="006E4116" w:rsidP="00297EC6">
      <w:pPr>
        <w:ind w:firstLine="0"/>
        <w:jc w:val="center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РОССИЙСКАЯ ФЕДЕРАЦИЯ</w:t>
      </w:r>
    </w:p>
    <w:p w:rsidR="00384436" w:rsidRPr="00A2300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КРАСНОЯРСКИЙ КРАЙ</w:t>
      </w:r>
    </w:p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БОЛЬШЕМУРТИНСКИЙ РАЙОН</w:t>
      </w:r>
    </w:p>
    <w:p w:rsidR="00384436" w:rsidRPr="00A23000" w:rsidRDefault="006E411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АДМИНИСТРАЦИЯ ЕНТАУЛЬСКОГО СЕЛЬСОВЕТА</w:t>
      </w:r>
    </w:p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ПОСТАНОВЛЕНИЕ</w:t>
      </w:r>
    </w:p>
    <w:p w:rsidR="006B2002" w:rsidRPr="00A23000" w:rsidRDefault="006B2002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p w:rsidR="006B2002" w:rsidRPr="00A23000" w:rsidRDefault="006B2002" w:rsidP="00384436">
      <w:pPr>
        <w:widowControl/>
        <w:overflowPunct/>
        <w:autoSpaceDE/>
        <w:adjustRightInd/>
        <w:spacing w:before="0"/>
        <w:ind w:firstLine="0"/>
        <w:jc w:val="center"/>
        <w:rPr>
          <w:rFonts w:ascii="Arial" w:hAnsi="Arial" w:cs="Arial"/>
          <w:szCs w:val="24"/>
        </w:rPr>
      </w:pPr>
    </w:p>
    <w:tbl>
      <w:tblPr>
        <w:tblW w:w="10207" w:type="dxa"/>
        <w:tblInd w:w="-709" w:type="dxa"/>
        <w:tblLook w:val="01E0"/>
      </w:tblPr>
      <w:tblGrid>
        <w:gridCol w:w="3123"/>
        <w:gridCol w:w="3126"/>
        <w:gridCol w:w="3958"/>
      </w:tblGrid>
      <w:tr w:rsidR="00384436" w:rsidRPr="00A23000" w:rsidTr="00CC24D0">
        <w:tc>
          <w:tcPr>
            <w:tcW w:w="3123" w:type="dxa"/>
            <w:hideMark/>
          </w:tcPr>
          <w:p w:rsidR="00384436" w:rsidRPr="00A23000" w:rsidRDefault="00AD6B2E" w:rsidP="00AD6B2E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«30</w:t>
            </w:r>
            <w:r w:rsidR="00384436" w:rsidRPr="00A23000">
              <w:rPr>
                <w:rFonts w:ascii="Arial" w:hAnsi="Arial" w:cs="Arial"/>
                <w:szCs w:val="24"/>
              </w:rPr>
              <w:t xml:space="preserve">» </w:t>
            </w:r>
            <w:r w:rsidRPr="00A23000">
              <w:rPr>
                <w:rFonts w:ascii="Arial" w:hAnsi="Arial" w:cs="Arial"/>
                <w:szCs w:val="24"/>
              </w:rPr>
              <w:t>ноября</w:t>
            </w:r>
            <w:r w:rsidR="00384436" w:rsidRPr="00A23000">
              <w:rPr>
                <w:rFonts w:ascii="Arial" w:hAnsi="Arial" w:cs="Arial"/>
                <w:szCs w:val="24"/>
              </w:rPr>
              <w:t xml:space="preserve"> 20</w:t>
            </w:r>
            <w:r w:rsidR="00534767" w:rsidRPr="00A23000">
              <w:rPr>
                <w:rFonts w:ascii="Arial" w:hAnsi="Arial" w:cs="Arial"/>
                <w:szCs w:val="24"/>
              </w:rPr>
              <w:t>20</w:t>
            </w:r>
            <w:r w:rsidR="00384436" w:rsidRPr="00A23000">
              <w:rPr>
                <w:rFonts w:ascii="Arial" w:hAnsi="Arial" w:cs="Arial"/>
                <w:szCs w:val="24"/>
              </w:rPr>
              <w:t xml:space="preserve">г.                                      </w:t>
            </w:r>
          </w:p>
        </w:tc>
        <w:tc>
          <w:tcPr>
            <w:tcW w:w="3126" w:type="dxa"/>
            <w:hideMark/>
          </w:tcPr>
          <w:p w:rsidR="00384436" w:rsidRPr="00A23000" w:rsidRDefault="00384436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    </w:t>
            </w:r>
            <w:r w:rsidR="00A23000">
              <w:rPr>
                <w:rFonts w:ascii="Arial" w:hAnsi="Arial" w:cs="Arial"/>
                <w:szCs w:val="24"/>
              </w:rPr>
              <w:t xml:space="preserve">        </w:t>
            </w:r>
            <w:r w:rsidRPr="00A23000">
              <w:rPr>
                <w:rFonts w:ascii="Arial" w:hAnsi="Arial" w:cs="Arial"/>
                <w:szCs w:val="24"/>
              </w:rPr>
              <w:t xml:space="preserve">п. Красные Ключи </w:t>
            </w:r>
          </w:p>
        </w:tc>
        <w:tc>
          <w:tcPr>
            <w:tcW w:w="3958" w:type="dxa"/>
            <w:hideMark/>
          </w:tcPr>
          <w:p w:rsidR="00384436" w:rsidRPr="00A23000" w:rsidRDefault="00A23000" w:rsidP="00AD6B2E">
            <w:pPr>
              <w:widowControl/>
              <w:overflowPunct/>
              <w:autoSpaceDE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</w:t>
            </w:r>
            <w:r w:rsidR="00384436" w:rsidRPr="00A23000">
              <w:rPr>
                <w:rFonts w:ascii="Arial" w:hAnsi="Arial" w:cs="Arial"/>
                <w:szCs w:val="24"/>
              </w:rPr>
              <w:t xml:space="preserve">№ </w:t>
            </w:r>
            <w:r w:rsidR="00AD6B2E" w:rsidRPr="00A23000">
              <w:rPr>
                <w:rFonts w:ascii="Arial" w:hAnsi="Arial" w:cs="Arial"/>
                <w:szCs w:val="24"/>
              </w:rPr>
              <w:t>64</w:t>
            </w:r>
          </w:p>
        </w:tc>
      </w:tr>
    </w:tbl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Pr="00A23000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О наделении полномочиями</w:t>
      </w:r>
    </w:p>
    <w:p w:rsidR="00384436" w:rsidRPr="00A23000" w:rsidRDefault="00384436" w:rsidP="00CC24D0">
      <w:pPr>
        <w:widowControl/>
        <w:overflowPunct/>
        <w:autoSpaceDE/>
        <w:adjustRightInd/>
        <w:spacing w:before="0"/>
        <w:ind w:hanging="567"/>
        <w:jc w:val="left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администратора доходов бюджета</w:t>
      </w:r>
    </w:p>
    <w:p w:rsidR="00384436" w:rsidRPr="00A23000" w:rsidRDefault="00384436" w:rsidP="00384436">
      <w:pPr>
        <w:widowControl/>
        <w:overflowPunct/>
        <w:autoSpaceDE/>
        <w:adjustRightInd/>
        <w:spacing w:before="0"/>
        <w:ind w:firstLine="0"/>
        <w:jc w:val="left"/>
        <w:rPr>
          <w:rFonts w:ascii="Arial" w:hAnsi="Arial" w:cs="Arial"/>
          <w:szCs w:val="24"/>
        </w:rPr>
      </w:pPr>
    </w:p>
    <w:p w:rsidR="00384436" w:rsidRPr="00A23000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 xml:space="preserve">   Руководствуясь частью 2 статьи 160 «Бюджетные полномочия главного администратора доходов бюджета» Бюджетного кодекса РФ и решения Ентаульского сельского Совета депутатов </w:t>
      </w:r>
      <w:r w:rsidR="006E4116" w:rsidRPr="00A23000">
        <w:rPr>
          <w:rFonts w:ascii="Arial" w:hAnsi="Arial" w:cs="Arial"/>
          <w:szCs w:val="24"/>
        </w:rPr>
        <w:t>от «</w:t>
      </w:r>
      <w:r w:rsidRPr="00A23000">
        <w:rPr>
          <w:rFonts w:ascii="Arial" w:hAnsi="Arial" w:cs="Arial"/>
          <w:szCs w:val="24"/>
        </w:rPr>
        <w:t>20» декабря 2019 г. № 14-</w:t>
      </w:r>
      <w:r w:rsidR="006E4116" w:rsidRPr="00A23000">
        <w:rPr>
          <w:rFonts w:ascii="Arial" w:hAnsi="Arial" w:cs="Arial"/>
          <w:szCs w:val="24"/>
        </w:rPr>
        <w:t>49 наделить</w:t>
      </w:r>
      <w:r w:rsidRPr="00A23000">
        <w:rPr>
          <w:rFonts w:ascii="Arial" w:hAnsi="Arial" w:cs="Arial"/>
          <w:szCs w:val="24"/>
        </w:rPr>
        <w:t xml:space="preserve"> полномочиями </w:t>
      </w:r>
      <w:r w:rsidR="006E4116" w:rsidRPr="00A23000">
        <w:rPr>
          <w:rFonts w:ascii="Arial" w:hAnsi="Arial" w:cs="Arial"/>
          <w:szCs w:val="24"/>
        </w:rPr>
        <w:t>администратора доходов</w:t>
      </w:r>
      <w:r w:rsidRPr="00A23000">
        <w:rPr>
          <w:rFonts w:ascii="Arial" w:hAnsi="Arial" w:cs="Arial"/>
          <w:szCs w:val="24"/>
        </w:rPr>
        <w:t xml:space="preserve"> – администрацию Ентаульского сельсовета по следующим кодам бюджетной классификации:</w:t>
      </w:r>
    </w:p>
    <w:p w:rsidR="00384436" w:rsidRPr="00A23000" w:rsidRDefault="00384436" w:rsidP="00CC24D0">
      <w:pPr>
        <w:widowControl/>
        <w:overflowPunct/>
        <w:autoSpaceDE/>
        <w:adjustRightInd/>
        <w:spacing w:before="0"/>
        <w:ind w:left="-567" w:firstLine="567"/>
        <w:rPr>
          <w:rFonts w:ascii="Arial" w:hAnsi="Arial" w:cs="Arial"/>
          <w:szCs w:val="24"/>
        </w:rPr>
      </w:pPr>
    </w:p>
    <w:tbl>
      <w:tblPr>
        <w:tblW w:w="10357" w:type="dxa"/>
        <w:tblInd w:w="-609" w:type="dxa"/>
        <w:tblLook w:val="04A0"/>
      </w:tblPr>
      <w:tblGrid>
        <w:gridCol w:w="619"/>
        <w:gridCol w:w="700"/>
        <w:gridCol w:w="3131"/>
        <w:gridCol w:w="5907"/>
      </w:tblGrid>
      <w:tr w:rsidR="00CC24D0" w:rsidRPr="00A23000" w:rsidTr="00791402">
        <w:trPr>
          <w:trHeight w:val="1626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left="-37" w:hanging="83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1 08 04020 01 1000 110</w:t>
            </w:r>
          </w:p>
        </w:tc>
        <w:tc>
          <w:tcPr>
            <w:tcW w:w="5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FC2F2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24D0" w:rsidRPr="00A23000" w:rsidTr="00791402">
        <w:trPr>
          <w:trHeight w:val="166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1671A9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CC24D0" w:rsidRPr="00A23000" w:rsidTr="00791402">
        <w:trPr>
          <w:trHeight w:val="140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1 11 05035 10 0000 120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CC24D0" w:rsidRPr="00A23000" w:rsidTr="00791402">
        <w:trPr>
          <w:trHeight w:val="8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CC24D0" w:rsidRPr="00A23000" w:rsidTr="00791402">
        <w:trPr>
          <w:trHeight w:val="112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7914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Административные штрафы</w:t>
            </w:r>
            <w:proofErr w:type="gramStart"/>
            <w:r w:rsidRPr="00A23000">
              <w:rPr>
                <w:rFonts w:ascii="Arial" w:hAnsi="Arial" w:cs="Arial"/>
                <w:szCs w:val="24"/>
              </w:rPr>
              <w:t>,у</w:t>
            </w:r>
            <w:proofErr w:type="gramEnd"/>
            <w:r w:rsidRPr="00A23000">
              <w:rPr>
                <w:rFonts w:ascii="Arial" w:hAnsi="Arial" w:cs="Arial"/>
                <w:szCs w:val="24"/>
              </w:rPr>
              <w:t>становленные    законами    субъектов    Российской    Федерации   обадминистративных  правонарушениях, за нарушение муниципальных правовыхактов</w:t>
            </w:r>
          </w:p>
        </w:tc>
      </w:tr>
      <w:tr w:rsidR="00CC24D0" w:rsidRPr="00A23000" w:rsidTr="00534767">
        <w:trPr>
          <w:trHeight w:val="168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23000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CC24D0" w:rsidRPr="00A23000" w:rsidTr="00791402">
        <w:trPr>
          <w:trHeight w:val="1542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1 16 07090 10 0000 140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C24D0" w:rsidRPr="00A23000" w:rsidTr="00791402">
        <w:trPr>
          <w:trHeight w:val="88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CC24D0" w:rsidRPr="00A23000" w:rsidTr="00791402">
        <w:trPr>
          <w:trHeight w:val="13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  <w:r w:rsidRPr="00A23000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CC24D0" w:rsidRPr="00A23000" w:rsidTr="00534767">
        <w:trPr>
          <w:trHeight w:val="339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23000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A23000">
              <w:rPr>
                <w:rFonts w:ascii="Arial" w:hAnsi="Arial" w:cs="Arial"/>
                <w:szCs w:val="24"/>
              </w:rPr>
              <w:t xml:space="preserve"> фонда)</w:t>
            </w:r>
          </w:p>
        </w:tc>
      </w:tr>
      <w:tr w:rsidR="00CC24D0" w:rsidRPr="00A23000" w:rsidTr="00534767">
        <w:trPr>
          <w:trHeight w:val="311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proofErr w:type="gramStart"/>
            <w:r w:rsidRPr="00A23000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CC24D0" w:rsidRPr="00A23000" w:rsidTr="00534767">
        <w:trPr>
          <w:trHeight w:val="224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</w:t>
            </w:r>
            <w:proofErr w:type="gramStart"/>
            <w:r w:rsidRPr="00A23000">
              <w:rPr>
                <w:rFonts w:ascii="Arial" w:hAnsi="Arial" w:cs="Arial"/>
                <w:szCs w:val="24"/>
              </w:rPr>
              <w:t>я(</w:t>
            </w:r>
            <w:proofErr w:type="gramEnd"/>
            <w:r w:rsidRPr="00A23000">
              <w:rPr>
                <w:rFonts w:ascii="Arial" w:hAnsi="Arial" w:cs="Arial"/>
                <w:szCs w:val="24"/>
              </w:rPr>
              <w:t>подрядчика) от его исполнения(за исключениеммуниципального контракта, финансируемого за счет средствмуниципального дорожного фонда)</w:t>
            </w:r>
          </w:p>
        </w:tc>
      </w:tr>
      <w:tr w:rsidR="00CC24D0" w:rsidRPr="00A23000" w:rsidTr="00534767">
        <w:trPr>
          <w:trHeight w:val="111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Платежи в целях возмещения ущерба при расторжениимуниципального контракта, финансируемого за счет средств муниципального дорожного фонда сельского поселения, в связи с </w:t>
            </w:r>
            <w:r w:rsidRPr="00A23000">
              <w:rPr>
                <w:rFonts w:ascii="Arial" w:hAnsi="Arial" w:cs="Arial"/>
                <w:szCs w:val="24"/>
              </w:rPr>
              <w:lastRenderedPageBreak/>
              <w:t>односторонним отказом исполнителя (подрядчика) от его исполнения</w:t>
            </w:r>
          </w:p>
        </w:tc>
      </w:tr>
      <w:tr w:rsidR="00CC24D0" w:rsidRPr="00A23000" w:rsidTr="00791402">
        <w:trPr>
          <w:trHeight w:val="116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CC24D0" w:rsidRPr="00A23000" w:rsidTr="00534767">
        <w:trPr>
          <w:trHeight w:val="54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CC24D0" w:rsidRPr="00A23000" w:rsidTr="00FC2F29">
        <w:trPr>
          <w:trHeight w:val="6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CC24D0" w:rsidRPr="00A23000" w:rsidTr="00534767">
        <w:trPr>
          <w:trHeight w:val="80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</w:tr>
      <w:tr w:rsidR="00CC24D0" w:rsidRPr="00A23000" w:rsidTr="00534767">
        <w:trPr>
          <w:trHeight w:val="95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</w:tr>
      <w:tr w:rsidR="00CC24D0" w:rsidRPr="00A23000" w:rsidTr="00534767">
        <w:trPr>
          <w:trHeight w:val="168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2 02 29999 10 1049 150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</w:t>
            </w:r>
          </w:p>
        </w:tc>
      </w:tr>
      <w:tr w:rsidR="00CC24D0" w:rsidRPr="00A23000" w:rsidTr="00534767">
        <w:trPr>
          <w:trHeight w:val="71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2 02 29999 10 7412 150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</w:tr>
      <w:tr w:rsidR="00CC24D0" w:rsidRPr="00A23000" w:rsidTr="00534767">
        <w:trPr>
          <w:trHeight w:val="96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C24D0" w:rsidRPr="00A23000" w:rsidTr="001671A9">
        <w:trPr>
          <w:trHeight w:val="98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CC24D0" w:rsidRPr="00A23000" w:rsidTr="001671A9">
        <w:trPr>
          <w:trHeight w:val="125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CC24D0" w:rsidRPr="00A23000" w:rsidTr="00534767">
        <w:trPr>
          <w:trHeight w:val="85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</w:tr>
      <w:tr w:rsidR="00CC24D0" w:rsidRPr="00A23000" w:rsidTr="001671A9">
        <w:trPr>
          <w:trHeight w:val="1231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CC24D0" w:rsidRPr="00A23000" w:rsidTr="00534767">
        <w:trPr>
          <w:trHeight w:val="202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2 08 05000 10 0000 150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Перечисления из бюджетов 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</w:t>
            </w:r>
            <w:r w:rsidRPr="00A23000">
              <w:rPr>
                <w:rFonts w:ascii="Arial" w:hAnsi="Arial" w:cs="Arial"/>
                <w:szCs w:val="24"/>
              </w:rPr>
              <w:lastRenderedPageBreak/>
              <w:t>взысканные суммы</w:t>
            </w:r>
          </w:p>
        </w:tc>
      </w:tr>
      <w:tr w:rsidR="00CC24D0" w:rsidRPr="00A23000" w:rsidTr="00791402">
        <w:trPr>
          <w:trHeight w:val="1073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lastRenderedPageBreak/>
              <w:t>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166D" w:rsidRPr="00A23000" w:rsidRDefault="00EF166D" w:rsidP="00EF16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CC24D0" w:rsidRPr="00A23000" w:rsidRDefault="00CC24D0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534767" w:rsidRPr="00A23000" w:rsidTr="00534767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4767" w:rsidRPr="00A23000" w:rsidRDefault="00534767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67" w:rsidRPr="00A23000" w:rsidRDefault="00534767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67" w:rsidRPr="00A23000" w:rsidRDefault="00534767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2 02 29999 10 7508 150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4767" w:rsidRPr="00A23000" w:rsidRDefault="00534767" w:rsidP="00EF16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субсидии бюджетам сельских поселений на содержание автомобильных дорог общего пользования</w:t>
            </w:r>
          </w:p>
          <w:p w:rsidR="00791402" w:rsidRPr="00A23000" w:rsidRDefault="00791402" w:rsidP="00EF166D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6B2002" w:rsidRPr="00A23000" w:rsidTr="00534767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02" w:rsidRPr="00A23000" w:rsidRDefault="006B2002" w:rsidP="00CC24D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2 02 29999 10 1036 150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002" w:rsidRPr="00A23000" w:rsidRDefault="006B2002" w:rsidP="006B20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Прочие субсидии бюджетам сельских поселений </w:t>
            </w:r>
            <w:proofErr w:type="gramStart"/>
            <w:r w:rsidRPr="00A23000">
              <w:rPr>
                <w:rFonts w:ascii="Arial" w:hAnsi="Arial" w:cs="Arial"/>
                <w:szCs w:val="24"/>
              </w:rPr>
              <w:t>на</w:t>
            </w:r>
            <w:proofErr w:type="gramEnd"/>
          </w:p>
          <w:p w:rsidR="006B2002" w:rsidRPr="00A23000" w:rsidRDefault="006B2002" w:rsidP="006B20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повышение </w:t>
            </w:r>
            <w:proofErr w:type="gramStart"/>
            <w:r w:rsidRPr="00A23000">
              <w:rPr>
                <w:rFonts w:ascii="Arial" w:hAnsi="Arial" w:cs="Arial"/>
                <w:szCs w:val="24"/>
              </w:rPr>
              <w:t>размеров оплаты труда</w:t>
            </w:r>
            <w:proofErr w:type="gramEnd"/>
            <w:r w:rsidRPr="00A23000">
              <w:rPr>
                <w:rFonts w:ascii="Arial" w:hAnsi="Arial" w:cs="Arial"/>
                <w:szCs w:val="24"/>
              </w:rPr>
              <w:t xml:space="preserve"> с 1 июня</w:t>
            </w:r>
          </w:p>
          <w:p w:rsidR="00791402" w:rsidRPr="00A23000" w:rsidRDefault="00791402" w:rsidP="006B2002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F0038" w:rsidRPr="00A23000" w:rsidTr="00EF0038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813 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pStyle w:val="ConsPlusNormal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2 02 29999 10 7645 150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</w:tr>
      <w:tr w:rsidR="00EF0038" w:rsidRPr="00A23000" w:rsidTr="00EF0038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pStyle w:val="ConsPlusNormal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2 02 49999 10 7645 150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</w:t>
            </w:r>
            <w:proofErr w:type="spellStart"/>
            <w:r w:rsidRPr="00A23000">
              <w:rPr>
                <w:rFonts w:ascii="Arial" w:hAnsi="Arial" w:cs="Arial"/>
                <w:szCs w:val="24"/>
              </w:rPr>
              <w:t>софинансирование</w:t>
            </w:r>
            <w:proofErr w:type="spellEnd"/>
            <w:r w:rsidRPr="00A23000">
              <w:rPr>
                <w:rFonts w:ascii="Arial" w:hAnsi="Arial" w:cs="Arial"/>
                <w:szCs w:val="24"/>
              </w:rPr>
              <w:t xml:space="preserve"> на создание условий для обеспечения услугами связи)</w:t>
            </w:r>
          </w:p>
        </w:tc>
      </w:tr>
      <w:tr w:rsidR="00EF0038" w:rsidRPr="00A23000" w:rsidTr="00EF0038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pStyle w:val="ConsPlusNormal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 xml:space="preserve">2 02 49999 10 7745 150 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</w:tr>
      <w:tr w:rsidR="00AD6B2E" w:rsidRPr="00A23000" w:rsidTr="00EF0038">
        <w:trPr>
          <w:trHeight w:val="565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6B2E" w:rsidRPr="00A23000" w:rsidRDefault="00AD6B2E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2E" w:rsidRPr="00A23000" w:rsidRDefault="00AD6B2E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813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2E" w:rsidRPr="00A23000" w:rsidRDefault="00AD6B2E" w:rsidP="00EF0038">
            <w:pPr>
              <w:pStyle w:val="ConsPlusNormal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2 02 29999 10 1035 150</w:t>
            </w:r>
          </w:p>
        </w:tc>
        <w:tc>
          <w:tcPr>
            <w:tcW w:w="5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B2E" w:rsidRPr="00A23000" w:rsidRDefault="00AD6B2E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A23000">
              <w:rPr>
                <w:rFonts w:ascii="Arial" w:hAnsi="Arial" w:cs="Arial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</w:tr>
      <w:tr w:rsidR="00EF0038" w:rsidRPr="00A23000" w:rsidTr="001671A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F0038" w:rsidRPr="00A23000" w:rsidTr="001671A9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5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0038" w:rsidRPr="00A23000" w:rsidRDefault="00EF0038" w:rsidP="00EF003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" w:hAnsi="Arial" w:cs="Arial"/>
                <w:szCs w:val="24"/>
              </w:rPr>
            </w:pPr>
          </w:p>
        </w:tc>
      </w:tr>
    </w:tbl>
    <w:p w:rsidR="00297EC6" w:rsidRPr="00A23000" w:rsidRDefault="00896139" w:rsidP="00384436">
      <w:pPr>
        <w:widowControl/>
        <w:overflowPunct/>
        <w:autoSpaceDE/>
        <w:adjustRightInd/>
        <w:spacing w:before="0"/>
        <w:ind w:left="-284" w:firstLine="0"/>
        <w:rPr>
          <w:rFonts w:ascii="Arial" w:hAnsi="Arial" w:cs="Arial"/>
          <w:szCs w:val="24"/>
        </w:rPr>
      </w:pPr>
      <w:r w:rsidRPr="00A23000">
        <w:rPr>
          <w:rFonts w:ascii="Arial" w:hAnsi="Arial" w:cs="Arial"/>
          <w:szCs w:val="24"/>
        </w:rPr>
        <w:t>Глава сельсовета</w:t>
      </w:r>
      <w:r w:rsidRPr="00A23000">
        <w:rPr>
          <w:rFonts w:ascii="Arial" w:hAnsi="Arial" w:cs="Arial"/>
          <w:szCs w:val="24"/>
        </w:rPr>
        <w:tab/>
      </w:r>
      <w:r w:rsidRPr="00A23000">
        <w:rPr>
          <w:rFonts w:ascii="Arial" w:hAnsi="Arial" w:cs="Arial"/>
          <w:szCs w:val="24"/>
        </w:rPr>
        <w:tab/>
      </w:r>
      <w:bookmarkStart w:id="0" w:name="_GoBack"/>
      <w:bookmarkEnd w:id="0"/>
      <w:r w:rsidRPr="00A23000">
        <w:rPr>
          <w:rFonts w:ascii="Arial" w:hAnsi="Arial" w:cs="Arial"/>
          <w:szCs w:val="24"/>
        </w:rPr>
        <w:tab/>
      </w:r>
      <w:r w:rsidRPr="00A23000">
        <w:rPr>
          <w:rFonts w:ascii="Arial" w:hAnsi="Arial" w:cs="Arial"/>
          <w:szCs w:val="24"/>
        </w:rPr>
        <w:tab/>
      </w:r>
      <w:r w:rsidRPr="00A23000">
        <w:rPr>
          <w:rFonts w:ascii="Arial" w:hAnsi="Arial" w:cs="Arial"/>
          <w:szCs w:val="24"/>
        </w:rPr>
        <w:tab/>
      </w:r>
      <w:r w:rsidRPr="00A23000">
        <w:rPr>
          <w:rFonts w:ascii="Arial" w:hAnsi="Arial" w:cs="Arial"/>
          <w:szCs w:val="24"/>
        </w:rPr>
        <w:tab/>
      </w:r>
      <w:proofErr w:type="spellStart"/>
      <w:r w:rsidRPr="00A23000">
        <w:rPr>
          <w:rFonts w:ascii="Arial" w:hAnsi="Arial" w:cs="Arial"/>
          <w:szCs w:val="24"/>
        </w:rPr>
        <w:t>Лейтнер</w:t>
      </w:r>
      <w:proofErr w:type="spellEnd"/>
      <w:r w:rsidRPr="00A23000">
        <w:rPr>
          <w:rFonts w:ascii="Arial" w:hAnsi="Arial" w:cs="Arial"/>
          <w:szCs w:val="24"/>
        </w:rPr>
        <w:t xml:space="preserve"> А. И.</w:t>
      </w:r>
    </w:p>
    <w:sectPr w:rsidR="00297EC6" w:rsidRPr="00A23000" w:rsidSect="00167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5F49"/>
    <w:rsid w:val="001671A9"/>
    <w:rsid w:val="00297EC6"/>
    <w:rsid w:val="00384436"/>
    <w:rsid w:val="00497926"/>
    <w:rsid w:val="00534767"/>
    <w:rsid w:val="0058321E"/>
    <w:rsid w:val="006B2002"/>
    <w:rsid w:val="006E4116"/>
    <w:rsid w:val="00791402"/>
    <w:rsid w:val="007F5664"/>
    <w:rsid w:val="00896139"/>
    <w:rsid w:val="00A23000"/>
    <w:rsid w:val="00A467B3"/>
    <w:rsid w:val="00AD6B2E"/>
    <w:rsid w:val="00B25F49"/>
    <w:rsid w:val="00CC24D0"/>
    <w:rsid w:val="00E62C19"/>
    <w:rsid w:val="00EF0038"/>
    <w:rsid w:val="00EF166D"/>
    <w:rsid w:val="00FC2F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4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13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61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EF00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1170</Words>
  <Characters>6671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1</cp:lastModifiedBy>
  <cp:revision>20</cp:revision>
  <cp:lastPrinted>2019-12-25T07:36:00Z</cp:lastPrinted>
  <dcterms:created xsi:type="dcterms:W3CDTF">2019-12-24T06:43:00Z</dcterms:created>
  <dcterms:modified xsi:type="dcterms:W3CDTF">2020-12-04T04:26:00Z</dcterms:modified>
</cp:coreProperties>
</file>