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1C" w:rsidRDefault="00076261" w:rsidP="00F52C1C">
      <w:pPr>
        <w:pStyle w:val="ConsPlusNormal"/>
        <w:ind w:firstLine="709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52C1C">
        <w:rPr>
          <w:rFonts w:ascii="Arial" w:hAnsi="Arial" w:cs="Arial"/>
          <w:b/>
          <w:szCs w:val="24"/>
        </w:rPr>
        <w:t>РОССИЙСКАЯ  ФЕДЕРАЦИЯ</w:t>
      </w:r>
    </w:p>
    <w:p w:rsidR="00F52C1C" w:rsidRDefault="00F52C1C" w:rsidP="00F52C1C">
      <w:pPr>
        <w:ind w:firstLine="70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ЕНТАУЛЬСКИЙ  СЕЛЬСКИЙ  СОВЕТ  ДЕПУТАТОВ                         БОЛЬШЕМУРТИНСКОГО  РАЙОНА                                                                        КРАСНОЯРСКОГО  КРАЯ</w:t>
      </w:r>
    </w:p>
    <w:p w:rsidR="00F52C1C" w:rsidRDefault="00F52C1C" w:rsidP="00F52C1C">
      <w:pPr>
        <w:ind w:left="360" w:firstLine="709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F52C1C" w:rsidRDefault="00217964" w:rsidP="00F52C1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16.05</w:t>
      </w:r>
      <w:r w:rsidR="00F52C1C">
        <w:rPr>
          <w:rFonts w:ascii="Arial" w:hAnsi="Arial" w:cs="Arial"/>
        </w:rPr>
        <w:t xml:space="preserve">.2023                                        </w:t>
      </w:r>
      <w:proofErr w:type="spellStart"/>
      <w:r w:rsidR="00F52C1C">
        <w:rPr>
          <w:rFonts w:ascii="Arial" w:hAnsi="Arial" w:cs="Arial"/>
        </w:rPr>
        <w:t>п</w:t>
      </w:r>
      <w:proofErr w:type="gramStart"/>
      <w:r w:rsidR="00F52C1C">
        <w:rPr>
          <w:rFonts w:ascii="Arial" w:hAnsi="Arial" w:cs="Arial"/>
        </w:rPr>
        <w:t>.К</w:t>
      </w:r>
      <w:proofErr w:type="gramEnd"/>
      <w:r w:rsidR="00F52C1C">
        <w:rPr>
          <w:rFonts w:ascii="Arial" w:hAnsi="Arial" w:cs="Arial"/>
        </w:rPr>
        <w:t>расные</w:t>
      </w:r>
      <w:proofErr w:type="spellEnd"/>
      <w:r w:rsidR="00F52C1C">
        <w:rPr>
          <w:rFonts w:ascii="Arial" w:hAnsi="Arial" w:cs="Arial"/>
        </w:rPr>
        <w:t xml:space="preserve"> Ключи                   </w:t>
      </w:r>
      <w:r>
        <w:rPr>
          <w:rFonts w:ascii="Arial" w:hAnsi="Arial" w:cs="Arial"/>
        </w:rPr>
        <w:t xml:space="preserve">                             № 9-33</w:t>
      </w:r>
    </w:p>
    <w:p w:rsidR="00F52C1C" w:rsidRPr="00CA3FF2" w:rsidRDefault="00F52C1C" w:rsidP="00F52C1C">
      <w:pPr>
        <w:keepNext/>
        <w:keepLines/>
        <w:spacing w:after="0" w:line="240" w:lineRule="auto"/>
        <w:rPr>
          <w:b/>
        </w:rPr>
      </w:pPr>
      <w:r w:rsidRPr="00CA3F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 внесении изменений в Устав </w:t>
      </w:r>
      <w:proofErr w:type="spellStart"/>
      <w:r w:rsidRPr="00CA3F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Ентаульского</w:t>
      </w:r>
      <w:proofErr w:type="spellEnd"/>
      <w:r w:rsidRPr="00CA3F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F52C1C" w:rsidRPr="00CA3FF2" w:rsidRDefault="00F52C1C" w:rsidP="00F52C1C">
      <w:pPr>
        <w:keepNext/>
        <w:keepLines/>
        <w:spacing w:after="0" w:line="240" w:lineRule="auto"/>
        <w:rPr>
          <w:b/>
        </w:rPr>
      </w:pPr>
      <w:r w:rsidRPr="00CA3F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сельсовета </w:t>
      </w:r>
      <w:proofErr w:type="spellStart"/>
      <w:r w:rsidRPr="00CA3FF2">
        <w:rPr>
          <w:rFonts w:ascii="Times New Roman" w:eastAsia="Times New Roman" w:hAnsi="Times New Roman"/>
          <w:b/>
          <w:sz w:val="26"/>
          <w:szCs w:val="26"/>
          <w:lang w:eastAsia="ru-RU"/>
        </w:rPr>
        <w:t>Большемуртинского</w:t>
      </w:r>
      <w:proofErr w:type="spellEnd"/>
      <w:r w:rsidRPr="00CA3F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  <w:bookmarkStart w:id="0" w:name="_GoBack"/>
      <w:bookmarkEnd w:id="0"/>
    </w:p>
    <w:p w:rsidR="00F52C1C" w:rsidRDefault="00F52C1C" w:rsidP="00F52C1C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</w:t>
      </w:r>
      <w:r w:rsidR="0007626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требованиями Федерального и 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раевого законодательства, руководствуясь  Уставом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1.1. пункт 1 статьи 1 дополнить словами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«(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сходе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граждан)»;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1.2. в пункте 1 статьи 11 слово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«законом»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«Законом»;</w:t>
      </w:r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1.3. в пункте 5 статьи 16 слово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«решения»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заменить словом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«правовые акты»;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1.4. в пункте 2 статьи 17 слова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«заместитель главы сельсовета»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«специалист первой категории администрации сельсовета»;</w:t>
      </w:r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1.5. статью 23 дополнить пунктом 7 следующего содержания:</w:t>
      </w:r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«7. Совет созывается на свои сессии не реже 1 раза в три месяца председателем Совета депутатов поселения.</w:t>
      </w:r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Вновь избранный Совет собирается на</w:t>
      </w:r>
      <w:bookmarkStart w:id="1" w:name="sdfootnote1anc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первое заседание в течение</w:t>
      </w:r>
      <w:bookmarkEnd w:id="1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10 дней со дня избрания Совета в правомочном составе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1.6. статью 28 дополнить пунктом 1.3 следующего содержания:</w:t>
      </w:r>
    </w:p>
    <w:p w:rsidR="00F52C1C" w:rsidRDefault="00F52C1C" w:rsidP="00F52C1C">
      <w:pPr>
        <w:tabs>
          <w:tab w:val="left" w:pos="1200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6"/>
          <w:szCs w:val="26"/>
        </w:rPr>
        <w:t xml:space="preserve">«1.3. Полномочия депутата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Совета депутатов</w:t>
      </w:r>
      <w:r>
        <w:rPr>
          <w:rFonts w:ascii="Times New Roman" w:hAnsi="Times New Roman"/>
          <w:sz w:val="26"/>
          <w:szCs w:val="26"/>
        </w:rPr>
        <w:t xml:space="preserve"> прекращаются досрочно решением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Совета депутатов</w:t>
      </w:r>
      <w:r>
        <w:rPr>
          <w:rFonts w:ascii="Times New Roman" w:hAnsi="Times New Roman"/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Совета депутатов</w:t>
      </w:r>
      <w:r>
        <w:rPr>
          <w:rFonts w:ascii="Times New Roman" w:hAnsi="Times New Roman"/>
          <w:sz w:val="26"/>
          <w:szCs w:val="26"/>
        </w:rPr>
        <w:t xml:space="preserve"> в течение шести месяцев подряд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F52C1C" w:rsidRDefault="00F52C1C" w:rsidP="00F52C1C">
      <w:pPr>
        <w:tabs>
          <w:tab w:val="left" w:pos="1200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1.7. подпункт 1.11 пункта 1 статьи 31 </w:t>
      </w:r>
      <w:r>
        <w:rPr>
          <w:rFonts w:ascii="Times New Roman" w:eastAsia="Times New Roman" w:hAnsi="Times New Roman"/>
          <w:b/>
          <w:sz w:val="26"/>
          <w:szCs w:val="26"/>
        </w:rPr>
        <w:t>изложить в следующей редакции:</w:t>
      </w:r>
    </w:p>
    <w:p w:rsidR="00F52C1C" w:rsidRDefault="00F52C1C" w:rsidP="00F52C1C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6"/>
          <w:szCs w:val="26"/>
        </w:rPr>
        <w:t>«1.11. решает иные вопросы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1.8. третье предложение пункта 4 статьи 33 исключить;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1.9. статью 33.1 исключить;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1.10. в подпункте 4 пункта 2 статьи 38 слово</w:t>
      </w:r>
      <w:r>
        <w:rPr>
          <w:rFonts w:ascii="Times New Roman" w:hAnsi="Times New Roman"/>
          <w:sz w:val="26"/>
          <w:szCs w:val="26"/>
        </w:rPr>
        <w:t xml:space="preserve"> «поселений» </w:t>
      </w:r>
      <w:r>
        <w:rPr>
          <w:rFonts w:ascii="Times New Roman" w:hAnsi="Times New Roman"/>
          <w:b/>
          <w:bCs/>
          <w:sz w:val="26"/>
          <w:szCs w:val="26"/>
        </w:rPr>
        <w:t>заменить словом</w:t>
      </w:r>
      <w:r>
        <w:rPr>
          <w:rFonts w:ascii="Times New Roman" w:hAnsi="Times New Roman"/>
          <w:sz w:val="26"/>
          <w:szCs w:val="26"/>
        </w:rPr>
        <w:t xml:space="preserve"> «поселения»;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1.11. в статье 39.2: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en-US"/>
        </w:rPr>
        <w:t>изложить в следующей редакции: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абзац первый пункта 3 исключить;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подпункт 1 пункта 3 </w:t>
      </w:r>
      <w:r>
        <w:rPr>
          <w:rFonts w:ascii="Times New Roman" w:hAnsi="Times New Roman"/>
          <w:b/>
          <w:sz w:val="26"/>
          <w:szCs w:val="26"/>
          <w:lang w:eastAsia="en-US"/>
        </w:rPr>
        <w:t>изложить в следующей редакции: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«1)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замещающее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- в подпункте 5 пункта 5 слово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«пункт»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«пункта»;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1.12. в пункте 2 статьи 39.4 слово </w:t>
      </w:r>
      <w:r>
        <w:rPr>
          <w:rFonts w:ascii="Times New Roman" w:hAnsi="Times New Roman"/>
          <w:sz w:val="26"/>
          <w:szCs w:val="26"/>
        </w:rPr>
        <w:t xml:space="preserve">«соответствующего» </w:t>
      </w:r>
      <w:r>
        <w:rPr>
          <w:rFonts w:ascii="Times New Roman" w:hAnsi="Times New Roman"/>
          <w:b/>
          <w:bCs/>
          <w:sz w:val="26"/>
          <w:szCs w:val="26"/>
        </w:rPr>
        <w:t>исключить;</w:t>
      </w:r>
    </w:p>
    <w:p w:rsidR="00F52C1C" w:rsidRDefault="00F52C1C" w:rsidP="00F52C1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1.13. в пункте 1 статьи 57 слова </w:t>
      </w:r>
      <w:r>
        <w:rPr>
          <w:rFonts w:ascii="Times New Roman" w:hAnsi="Times New Roman"/>
          <w:sz w:val="26"/>
          <w:szCs w:val="26"/>
        </w:rPr>
        <w:t>«(населенного пункта, либо части его территории, входящего в состав поселения)»</w:t>
      </w:r>
      <w:r>
        <w:rPr>
          <w:rFonts w:ascii="Times New Roman" w:hAnsi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hAnsi="Times New Roman"/>
          <w:sz w:val="26"/>
          <w:szCs w:val="26"/>
        </w:rPr>
        <w:t xml:space="preserve">«(населенного пункта (либо части его территории), входящего в состав поселения)», </w:t>
      </w:r>
      <w:r>
        <w:rPr>
          <w:rFonts w:ascii="Times New Roman" w:hAnsi="Times New Roman"/>
          <w:b/>
          <w:bCs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«(населенного пункта, входящего в состав поселения)» </w:t>
      </w:r>
      <w:r>
        <w:rPr>
          <w:rFonts w:ascii="Times New Roman" w:hAnsi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hAnsi="Times New Roman"/>
          <w:sz w:val="26"/>
          <w:szCs w:val="26"/>
        </w:rPr>
        <w:t>«(населенного пункта (либо части его территории), входящего в состав поселения)»;</w:t>
      </w:r>
    </w:p>
    <w:p w:rsidR="00F52C1C" w:rsidRDefault="00F52C1C" w:rsidP="00F52C1C">
      <w:pPr>
        <w:pStyle w:val="a5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1.14. пункт 1 статьи 58.2 дополнить подпунктом 7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следующего содержания:</w:t>
      </w:r>
    </w:p>
    <w:p w:rsidR="00F52C1C" w:rsidRDefault="00F52C1C" w:rsidP="00F52C1C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«7)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="00076261">
        <w:rPr>
          <w:rFonts w:ascii="Times New Roman" w:eastAsia="Times New Roman" w:hAnsi="Times New Roman"/>
          <w:sz w:val="26"/>
          <w:szCs w:val="26"/>
          <w:lang w:eastAsia="ru-RU"/>
        </w:rPr>
        <w:t>в размере  1000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52C1C" w:rsidRDefault="00F52C1C" w:rsidP="00F52C1C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Указанная компенсация производится в порядке, определенном представительным органом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F52C1C" w:rsidRDefault="00F52C1C" w:rsidP="00F52C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1.15. в статье 62 слово </w:t>
      </w:r>
      <w:r>
        <w:rPr>
          <w:rFonts w:ascii="Times New Roman" w:hAnsi="Times New Roman"/>
          <w:sz w:val="26"/>
          <w:szCs w:val="26"/>
        </w:rPr>
        <w:t>«глава»</w:t>
      </w:r>
      <w:r>
        <w:rPr>
          <w:rFonts w:ascii="Times New Roman" w:hAnsi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hAnsi="Times New Roman"/>
          <w:sz w:val="26"/>
          <w:szCs w:val="26"/>
        </w:rPr>
        <w:t xml:space="preserve">«Глава сельсовета», </w:t>
      </w:r>
      <w:r>
        <w:rPr>
          <w:rFonts w:ascii="Times New Roman" w:hAnsi="Times New Roman"/>
          <w:b/>
          <w:bCs/>
          <w:sz w:val="26"/>
          <w:szCs w:val="26"/>
        </w:rPr>
        <w:t>слово</w:t>
      </w:r>
      <w:r>
        <w:rPr>
          <w:rFonts w:ascii="Times New Roman" w:hAnsi="Times New Roman"/>
          <w:sz w:val="26"/>
          <w:szCs w:val="26"/>
        </w:rPr>
        <w:t xml:space="preserve"> «самоуправления» </w:t>
      </w:r>
      <w:r>
        <w:rPr>
          <w:rFonts w:ascii="Times New Roman" w:hAnsi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/>
          <w:sz w:val="26"/>
          <w:szCs w:val="26"/>
        </w:rPr>
        <w:t xml:space="preserve"> «самоуправления, прокурор </w:t>
      </w:r>
      <w:proofErr w:type="spellStart"/>
      <w:r>
        <w:rPr>
          <w:rFonts w:ascii="Times New Roman" w:hAnsi="Times New Roman"/>
          <w:sz w:val="26"/>
          <w:szCs w:val="26"/>
        </w:rPr>
        <w:t>Большемуртинского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района».</w:t>
      </w:r>
      <w:proofErr w:type="gramEnd"/>
    </w:p>
    <w:p w:rsidR="00F52C1C" w:rsidRDefault="00F52C1C" w:rsidP="00F52C1C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главу сельсовета.</w:t>
      </w:r>
    </w:p>
    <w:p w:rsidR="00F52C1C" w:rsidRDefault="00F52C1C" w:rsidP="00F52C1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52C1C" w:rsidRDefault="00F52C1C" w:rsidP="00F52C1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в день, следующий за днем официального опубликования (обнародования).</w:t>
      </w:r>
    </w:p>
    <w:p w:rsidR="00F52C1C" w:rsidRDefault="00F52C1C" w:rsidP="00F52C1C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2C1C" w:rsidRDefault="00F52C1C" w:rsidP="00F52C1C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6261" w:rsidRDefault="00076261" w:rsidP="00F52C1C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2C1C" w:rsidRPr="000224FC" w:rsidRDefault="00F52C1C" w:rsidP="00F52C1C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                                     </w:t>
      </w:r>
      <w:proofErr w:type="spellStart"/>
      <w:r w:rsidRPr="000224FC">
        <w:rPr>
          <w:rFonts w:ascii="Times New Roman" w:eastAsia="Times New Roman" w:hAnsi="Times New Roman"/>
          <w:sz w:val="26"/>
          <w:szCs w:val="26"/>
          <w:lang w:eastAsia="ru-RU"/>
        </w:rPr>
        <w:t>В.Н.Васильев</w:t>
      </w:r>
      <w:proofErr w:type="spellEnd"/>
    </w:p>
    <w:p w:rsidR="00F52C1C" w:rsidRDefault="00F52C1C" w:rsidP="00F52C1C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52C1C" w:rsidRDefault="00F52C1C" w:rsidP="00F52C1C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52C1C" w:rsidRDefault="00F52C1C" w:rsidP="00F52C1C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</w:t>
      </w:r>
      <w:r w:rsidR="000224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С.А.Данилов</w:t>
      </w:r>
      <w:proofErr w:type="spellEnd"/>
    </w:p>
    <w:p w:rsidR="00F52C1C" w:rsidRDefault="00F52C1C" w:rsidP="00F52C1C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sectPr w:rsidR="00F5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FA" w:rsidRDefault="006A09FA" w:rsidP="00F52C1C">
      <w:pPr>
        <w:spacing w:after="0" w:line="240" w:lineRule="auto"/>
      </w:pPr>
      <w:r>
        <w:separator/>
      </w:r>
    </w:p>
  </w:endnote>
  <w:endnote w:type="continuationSeparator" w:id="0">
    <w:p w:rsidR="006A09FA" w:rsidRDefault="006A09FA" w:rsidP="00F5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FA" w:rsidRDefault="006A09FA" w:rsidP="00F52C1C">
      <w:pPr>
        <w:spacing w:after="0" w:line="240" w:lineRule="auto"/>
      </w:pPr>
      <w:r>
        <w:separator/>
      </w:r>
    </w:p>
  </w:footnote>
  <w:footnote w:type="continuationSeparator" w:id="0">
    <w:p w:rsidR="006A09FA" w:rsidRDefault="006A09FA" w:rsidP="00F52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1C"/>
    <w:rsid w:val="000224FC"/>
    <w:rsid w:val="00076261"/>
    <w:rsid w:val="000C2FC2"/>
    <w:rsid w:val="00217964"/>
    <w:rsid w:val="00694EDC"/>
    <w:rsid w:val="006A09FA"/>
    <w:rsid w:val="00B62110"/>
    <w:rsid w:val="00B659AE"/>
    <w:rsid w:val="00CA3FF2"/>
    <w:rsid w:val="00F00CE0"/>
    <w:rsid w:val="00F2593D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1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52C1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F52C1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qFormat/>
    <w:rsid w:val="00F52C1C"/>
    <w:pPr>
      <w:spacing w:after="200" w:line="276" w:lineRule="auto"/>
      <w:ind w:left="708"/>
    </w:pPr>
    <w:rPr>
      <w:rFonts w:cs="Calibri"/>
    </w:rPr>
  </w:style>
  <w:style w:type="character" w:styleId="a6">
    <w:name w:val="footnote reference"/>
    <w:semiHidden/>
    <w:unhideWhenUsed/>
    <w:rsid w:val="00F52C1C"/>
    <w:rPr>
      <w:vertAlign w:val="superscript"/>
    </w:rPr>
  </w:style>
  <w:style w:type="character" w:customStyle="1" w:styleId="a7">
    <w:name w:val="Символ сноски"/>
    <w:rsid w:val="00F52C1C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F5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261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0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261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1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52C1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F52C1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qFormat/>
    <w:rsid w:val="00F52C1C"/>
    <w:pPr>
      <w:spacing w:after="200" w:line="276" w:lineRule="auto"/>
      <w:ind w:left="708"/>
    </w:pPr>
    <w:rPr>
      <w:rFonts w:cs="Calibri"/>
    </w:rPr>
  </w:style>
  <w:style w:type="character" w:styleId="a6">
    <w:name w:val="footnote reference"/>
    <w:semiHidden/>
    <w:unhideWhenUsed/>
    <w:rsid w:val="00F52C1C"/>
    <w:rPr>
      <w:vertAlign w:val="superscript"/>
    </w:rPr>
  </w:style>
  <w:style w:type="character" w:customStyle="1" w:styleId="a7">
    <w:name w:val="Символ сноски"/>
    <w:rsid w:val="00F52C1C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F5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261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0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26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2023-05-19T03:17:00Z</cp:lastPrinted>
  <dcterms:created xsi:type="dcterms:W3CDTF">2023-04-03T08:21:00Z</dcterms:created>
  <dcterms:modified xsi:type="dcterms:W3CDTF">2023-05-19T03:17:00Z</dcterms:modified>
</cp:coreProperties>
</file>