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C7" w:rsidRDefault="002541C7" w:rsidP="002541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r w:rsidR="00125AED">
        <w:rPr>
          <w:rFonts w:ascii="Arial" w:hAnsi="Arial" w:cs="Arial"/>
          <w:sz w:val="24"/>
          <w:szCs w:val="24"/>
        </w:rPr>
        <w:t xml:space="preserve">МЕЖОВСКОГО </w:t>
      </w:r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2541C7" w:rsidRDefault="002541C7" w:rsidP="002541C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541C7" w:rsidRDefault="00125AED" w:rsidP="002541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38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.06.</w:t>
      </w:r>
      <w:r w:rsidR="002541C7">
        <w:rPr>
          <w:rFonts w:ascii="Arial" w:hAnsi="Arial" w:cs="Arial"/>
          <w:sz w:val="24"/>
          <w:szCs w:val="24"/>
        </w:rPr>
        <w:t xml:space="preserve">2023                                       </w:t>
      </w:r>
      <w:proofErr w:type="spellStart"/>
      <w:r w:rsidR="002541C7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>Межово</w:t>
      </w:r>
      <w:proofErr w:type="spellEnd"/>
      <w:r w:rsidR="002541C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2541C7">
        <w:rPr>
          <w:rFonts w:ascii="Arial" w:hAnsi="Arial" w:cs="Arial"/>
          <w:sz w:val="24"/>
          <w:szCs w:val="24"/>
        </w:rPr>
        <w:t xml:space="preserve"> №  </w:t>
      </w:r>
      <w:r w:rsidR="00E03877">
        <w:rPr>
          <w:rFonts w:ascii="Arial" w:hAnsi="Arial" w:cs="Arial"/>
          <w:sz w:val="24"/>
          <w:szCs w:val="24"/>
        </w:rPr>
        <w:t>70</w:t>
      </w:r>
    </w:p>
    <w:p w:rsidR="002541C7" w:rsidRDefault="002541C7" w:rsidP="002541C7">
      <w:pPr>
        <w:spacing w:after="0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5AED">
        <w:rPr>
          <w:rFonts w:ascii="Arial" w:hAnsi="Arial" w:cs="Arial"/>
          <w:sz w:val="24"/>
          <w:szCs w:val="24"/>
        </w:rPr>
        <w:t>Межовского</w:t>
      </w:r>
      <w:proofErr w:type="spellEnd"/>
      <w:r w:rsidR="00125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от </w:t>
      </w:r>
      <w:r w:rsidR="00125AED">
        <w:rPr>
          <w:rFonts w:ascii="Arial" w:hAnsi="Arial" w:cs="Arial"/>
          <w:sz w:val="24"/>
          <w:szCs w:val="24"/>
        </w:rPr>
        <w:t>18.09.</w:t>
      </w:r>
      <w:r>
        <w:rPr>
          <w:rFonts w:ascii="Arial" w:hAnsi="Arial" w:cs="Arial"/>
          <w:sz w:val="24"/>
          <w:szCs w:val="24"/>
        </w:rPr>
        <w:t>2020г. № 5</w:t>
      </w:r>
      <w:r w:rsidR="00125A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капиталовложений со стороны </w:t>
      </w:r>
      <w:proofErr w:type="spellStart"/>
      <w:r w:rsidR="00125AED">
        <w:rPr>
          <w:rFonts w:ascii="Arial" w:hAnsi="Arial" w:cs="Arial"/>
          <w:sz w:val="24"/>
          <w:szCs w:val="24"/>
        </w:rPr>
        <w:t>Межовского</w:t>
      </w:r>
      <w:proofErr w:type="spellEnd"/>
      <w:r w:rsidR="00125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</w:t>
      </w:r>
      <w:bookmarkEnd w:id="0"/>
    </w:p>
    <w:p w:rsidR="002541C7" w:rsidRDefault="002541C7" w:rsidP="002541C7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7D79F6" w:rsidRDefault="007D79F6" w:rsidP="002541C7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28.06.2022 № 226-ФЗ "О внесении изменений в Федеральный закон "О защите и поощрении капиталовложений в Российской Федерации"</w:t>
      </w:r>
      <w:r>
        <w:rPr>
          <w:rFonts w:ascii="Arial" w:hAnsi="Arial" w:cs="Arial"/>
          <w:sz w:val="24"/>
          <w:szCs w:val="24"/>
        </w:rPr>
        <w:t xml:space="preserve">, руководствуясь статьями </w:t>
      </w:r>
      <w:r w:rsidRPr="00125AED">
        <w:rPr>
          <w:rFonts w:ascii="Arial" w:hAnsi="Arial" w:cs="Arial"/>
          <w:sz w:val="24"/>
          <w:szCs w:val="24"/>
        </w:rPr>
        <w:t>14, 17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125AED">
        <w:rPr>
          <w:rFonts w:ascii="Arial" w:hAnsi="Arial" w:cs="Arial"/>
          <w:sz w:val="24"/>
          <w:szCs w:val="24"/>
        </w:rPr>
        <w:t>Межовского</w:t>
      </w:r>
      <w:proofErr w:type="spellEnd"/>
      <w:r w:rsidR="00125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2541C7" w:rsidRDefault="002541C7" w:rsidP="002541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125A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AED">
        <w:rPr>
          <w:rFonts w:ascii="Arial" w:hAnsi="Arial" w:cs="Arial"/>
          <w:sz w:val="24"/>
          <w:szCs w:val="24"/>
        </w:rPr>
        <w:t>Межовского</w:t>
      </w:r>
      <w:proofErr w:type="spellEnd"/>
      <w:r w:rsidR="00125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2541C7" w:rsidRDefault="00125AED" w:rsidP="002541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18.09.2020</w:t>
      </w:r>
      <w:r w:rsidR="002541C7">
        <w:rPr>
          <w:rFonts w:ascii="Arial" w:hAnsi="Arial" w:cs="Arial"/>
          <w:sz w:val="24"/>
          <w:szCs w:val="24"/>
        </w:rPr>
        <w:t>г. № 5</w:t>
      </w:r>
      <w:r>
        <w:rPr>
          <w:rFonts w:ascii="Arial" w:hAnsi="Arial" w:cs="Arial"/>
          <w:sz w:val="24"/>
          <w:szCs w:val="24"/>
        </w:rPr>
        <w:t>1</w:t>
      </w:r>
      <w:r w:rsidR="002541C7">
        <w:rPr>
          <w:rFonts w:ascii="Arial" w:hAnsi="Arial" w:cs="Arial"/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капиталовложений со стороны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541C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541C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2541C7">
        <w:rPr>
          <w:rFonts w:ascii="Arial" w:hAnsi="Arial" w:cs="Arial"/>
          <w:sz w:val="24"/>
          <w:szCs w:val="24"/>
        </w:rPr>
        <w:t xml:space="preserve"> района Красноярского края» следующие изменения:</w:t>
      </w: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6) пункта 2.8.Положения слова «транспортного налога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125AE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«, акцизов на автомобили, легковые и мотоциклы» исключить;</w:t>
      </w: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 2.8. Положения подпунктом 9) следующего содержания:</w:t>
      </w: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«9) 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подпункт 9) пункта 2.8. </w:t>
      </w:r>
      <w:proofErr w:type="gramStart"/>
      <w:r>
        <w:rPr>
          <w:rFonts w:ascii="Arial" w:hAnsi="Arial" w:cs="Arial"/>
          <w:sz w:val="24"/>
          <w:szCs w:val="24"/>
        </w:rPr>
        <w:t>Положения считать подпунктом 10).</w:t>
      </w:r>
      <w:proofErr w:type="gramEnd"/>
    </w:p>
    <w:p w:rsidR="002541C7" w:rsidRDefault="002541C7" w:rsidP="002541C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2541C7" w:rsidRDefault="002541C7" w:rsidP="00254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2541C7" w:rsidRDefault="002541C7" w:rsidP="002541C7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D79F6" w:rsidRDefault="007D79F6" w:rsidP="002541C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</w:t>
      </w:r>
      <w:r w:rsidR="00125AED">
        <w:rPr>
          <w:rFonts w:ascii="Arial" w:hAnsi="Arial" w:cs="Arial"/>
          <w:sz w:val="24"/>
          <w:szCs w:val="24"/>
        </w:rPr>
        <w:t>Н.М.Алексеева</w:t>
      </w:r>
    </w:p>
    <w:p w:rsidR="002541C7" w:rsidRDefault="002541C7" w:rsidP="002541C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2541C7" w:rsidRDefault="002541C7" w:rsidP="00254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541C7" w:rsidRDefault="002541C7" w:rsidP="002541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B754E" w:rsidRDefault="003B754E"/>
    <w:p w:rsidR="005D0F23" w:rsidRDefault="005D0F23"/>
    <w:p w:rsidR="00D317DB" w:rsidRPr="00DD5C36" w:rsidRDefault="00D317DB">
      <w:pPr>
        <w:rPr>
          <w:rFonts w:ascii="Arial" w:hAnsi="Arial" w:cs="Arial"/>
          <w:sz w:val="24"/>
          <w:szCs w:val="24"/>
        </w:rPr>
      </w:pPr>
    </w:p>
    <w:sectPr w:rsidR="00D317DB" w:rsidRPr="00DD5C36" w:rsidSect="003B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D13D6"/>
    <w:multiLevelType w:val="hybridMultilevel"/>
    <w:tmpl w:val="9082413C"/>
    <w:lvl w:ilvl="0" w:tplc="F6443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1C7"/>
    <w:rsid w:val="00125AED"/>
    <w:rsid w:val="001A56E5"/>
    <w:rsid w:val="002541C7"/>
    <w:rsid w:val="0034266F"/>
    <w:rsid w:val="003B754E"/>
    <w:rsid w:val="005D0F23"/>
    <w:rsid w:val="005E1B99"/>
    <w:rsid w:val="006109A6"/>
    <w:rsid w:val="00612D84"/>
    <w:rsid w:val="00662001"/>
    <w:rsid w:val="007B17CA"/>
    <w:rsid w:val="007D79F6"/>
    <w:rsid w:val="00951981"/>
    <w:rsid w:val="00CB685F"/>
    <w:rsid w:val="00CF3880"/>
    <w:rsid w:val="00D317DB"/>
    <w:rsid w:val="00DD5C36"/>
    <w:rsid w:val="00E03877"/>
    <w:rsid w:val="00E31A69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1C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54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541C7"/>
    <w:pPr>
      <w:ind w:left="720"/>
      <w:contextualSpacing/>
    </w:pPr>
  </w:style>
  <w:style w:type="paragraph" w:customStyle="1" w:styleId="Default">
    <w:name w:val="Default"/>
    <w:rsid w:val="00254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2541C7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5D0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19</cp:revision>
  <cp:lastPrinted>2023-06-28T04:47:00Z</cp:lastPrinted>
  <dcterms:created xsi:type="dcterms:W3CDTF">2023-06-23T02:08:00Z</dcterms:created>
  <dcterms:modified xsi:type="dcterms:W3CDTF">2023-07-06T04:05:00Z</dcterms:modified>
</cp:coreProperties>
</file>