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CE" w:rsidRDefault="00D875CE" w:rsidP="00335B5F">
      <w:pPr>
        <w:outlineLvl w:val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Информационный бюллетень муниципального органа п. Предивинск, №   </w:t>
      </w:r>
      <w:r>
        <w:rPr>
          <w:color w:val="000000" w:themeColor="text1"/>
          <w:sz w:val="24"/>
          <w:szCs w:val="24"/>
        </w:rPr>
        <w:t>24  от    18.11.2024</w:t>
      </w:r>
    </w:p>
    <w:p w:rsidR="001174BB" w:rsidRPr="005542CE" w:rsidRDefault="005542CE" w:rsidP="00335B5F">
      <w:pPr>
        <w:outlineLvl w:val="0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35B5F" w:rsidRPr="005542CE">
        <w:rPr>
          <w:sz w:val="28"/>
          <w:szCs w:val="28"/>
        </w:rPr>
        <w:t>РОССИЙСКАЯ ФЕДЕРАЦИЯ</w:t>
      </w:r>
    </w:p>
    <w:p w:rsidR="009517AF" w:rsidRPr="005542CE" w:rsidRDefault="009517AF" w:rsidP="00335B5F">
      <w:pPr>
        <w:outlineLvl w:val="0"/>
        <w:rPr>
          <w:sz w:val="28"/>
          <w:szCs w:val="28"/>
        </w:rPr>
      </w:pPr>
    </w:p>
    <w:p w:rsidR="00335B5F" w:rsidRPr="005542CE" w:rsidRDefault="00335B5F" w:rsidP="00335B5F">
      <w:pPr>
        <w:jc w:val="center"/>
        <w:outlineLvl w:val="0"/>
        <w:rPr>
          <w:sz w:val="28"/>
          <w:szCs w:val="28"/>
        </w:rPr>
      </w:pPr>
      <w:r w:rsidRPr="005542CE">
        <w:rPr>
          <w:sz w:val="28"/>
          <w:szCs w:val="28"/>
        </w:rPr>
        <w:t xml:space="preserve">АДМИНИСТРАЦИЯ </w:t>
      </w:r>
      <w:r w:rsidR="00C06E99" w:rsidRPr="005542CE">
        <w:rPr>
          <w:sz w:val="28"/>
          <w:szCs w:val="28"/>
        </w:rPr>
        <w:t>ПРЕДИВИНСКОГО</w:t>
      </w:r>
      <w:r w:rsidRPr="005542CE">
        <w:rPr>
          <w:sz w:val="28"/>
          <w:szCs w:val="28"/>
        </w:rPr>
        <w:t xml:space="preserve"> СЕЛЬСОВЕТА</w:t>
      </w:r>
    </w:p>
    <w:p w:rsidR="00335B5F" w:rsidRPr="005542CE" w:rsidRDefault="00335B5F" w:rsidP="00335B5F">
      <w:pPr>
        <w:jc w:val="center"/>
        <w:rPr>
          <w:sz w:val="28"/>
          <w:szCs w:val="28"/>
        </w:rPr>
      </w:pPr>
      <w:r w:rsidRPr="005542CE">
        <w:rPr>
          <w:sz w:val="28"/>
          <w:szCs w:val="28"/>
        </w:rPr>
        <w:t>БОЛЬШЕМУРТИНСКОГО РАЙОНА</w:t>
      </w:r>
    </w:p>
    <w:p w:rsidR="00335B5F" w:rsidRPr="005542CE" w:rsidRDefault="00335B5F" w:rsidP="00335B5F">
      <w:pPr>
        <w:jc w:val="center"/>
        <w:rPr>
          <w:sz w:val="28"/>
          <w:szCs w:val="28"/>
        </w:rPr>
      </w:pPr>
      <w:r w:rsidRPr="005542CE">
        <w:rPr>
          <w:sz w:val="28"/>
          <w:szCs w:val="28"/>
        </w:rPr>
        <w:t>КРАСНОЯРСКОГО КРАЯ</w:t>
      </w:r>
    </w:p>
    <w:p w:rsidR="00335B5F" w:rsidRPr="005542CE" w:rsidRDefault="00335B5F" w:rsidP="009517AF">
      <w:pPr>
        <w:rPr>
          <w:sz w:val="28"/>
          <w:szCs w:val="28"/>
        </w:rPr>
      </w:pPr>
    </w:p>
    <w:p w:rsidR="00335B5F" w:rsidRPr="005542CE" w:rsidRDefault="00335B5F" w:rsidP="00335B5F">
      <w:pPr>
        <w:jc w:val="center"/>
        <w:rPr>
          <w:sz w:val="28"/>
          <w:szCs w:val="28"/>
        </w:rPr>
      </w:pPr>
      <w:r w:rsidRPr="005542CE">
        <w:rPr>
          <w:sz w:val="28"/>
          <w:szCs w:val="28"/>
        </w:rPr>
        <w:t>ПОСТАНОВЛЕНИЕ</w:t>
      </w:r>
    </w:p>
    <w:p w:rsidR="00335B5F" w:rsidRPr="005542CE" w:rsidRDefault="00335B5F" w:rsidP="00335B5F">
      <w:pPr>
        <w:rPr>
          <w:sz w:val="28"/>
          <w:szCs w:val="28"/>
        </w:rPr>
      </w:pPr>
    </w:p>
    <w:p w:rsidR="00335B5F" w:rsidRPr="005542CE" w:rsidRDefault="009D5593" w:rsidP="00335B5F">
      <w:pPr>
        <w:tabs>
          <w:tab w:val="left" w:pos="1120"/>
        </w:tabs>
        <w:rPr>
          <w:sz w:val="28"/>
          <w:szCs w:val="28"/>
        </w:rPr>
      </w:pPr>
      <w:r w:rsidRPr="005542CE">
        <w:rPr>
          <w:bCs/>
          <w:sz w:val="28"/>
          <w:szCs w:val="28"/>
        </w:rPr>
        <w:t>14.11.</w:t>
      </w:r>
      <w:r w:rsidR="00D76988" w:rsidRPr="005542CE">
        <w:rPr>
          <w:bCs/>
          <w:sz w:val="28"/>
          <w:szCs w:val="28"/>
        </w:rPr>
        <w:t>202</w:t>
      </w:r>
      <w:r w:rsidR="00844551" w:rsidRPr="005542CE">
        <w:rPr>
          <w:bCs/>
          <w:sz w:val="28"/>
          <w:szCs w:val="28"/>
        </w:rPr>
        <w:t>4</w:t>
      </w:r>
      <w:r w:rsidR="00475962" w:rsidRPr="005542CE">
        <w:rPr>
          <w:bCs/>
          <w:sz w:val="28"/>
          <w:szCs w:val="28"/>
        </w:rPr>
        <w:t xml:space="preserve"> года</w:t>
      </w:r>
      <w:r w:rsidR="005542CE" w:rsidRPr="005542CE">
        <w:rPr>
          <w:bCs/>
          <w:sz w:val="28"/>
          <w:szCs w:val="28"/>
        </w:rPr>
        <w:t xml:space="preserve">                          </w:t>
      </w:r>
      <w:r w:rsidRPr="005542CE">
        <w:rPr>
          <w:sz w:val="28"/>
          <w:szCs w:val="28"/>
        </w:rPr>
        <w:t>п</w:t>
      </w:r>
      <w:proofErr w:type="gramStart"/>
      <w:r w:rsidRPr="005542CE">
        <w:rPr>
          <w:sz w:val="28"/>
          <w:szCs w:val="28"/>
        </w:rPr>
        <w:t>.П</w:t>
      </w:r>
      <w:proofErr w:type="gramEnd"/>
      <w:r w:rsidRPr="005542CE">
        <w:rPr>
          <w:sz w:val="28"/>
          <w:szCs w:val="28"/>
        </w:rPr>
        <w:t>редивинск</w:t>
      </w:r>
      <w:r w:rsidR="005542CE" w:rsidRPr="005542CE">
        <w:rPr>
          <w:sz w:val="28"/>
          <w:szCs w:val="28"/>
        </w:rPr>
        <w:t xml:space="preserve">                               </w:t>
      </w:r>
      <w:r w:rsidR="00335B5F" w:rsidRPr="005542CE">
        <w:rPr>
          <w:sz w:val="28"/>
          <w:szCs w:val="28"/>
        </w:rPr>
        <w:t>№</w:t>
      </w:r>
      <w:r w:rsidR="00C365BA" w:rsidRPr="005542CE">
        <w:rPr>
          <w:sz w:val="28"/>
          <w:szCs w:val="28"/>
        </w:rPr>
        <w:t xml:space="preserve"> 4</w:t>
      </w:r>
      <w:r w:rsidRPr="005542CE">
        <w:rPr>
          <w:sz w:val="28"/>
          <w:szCs w:val="28"/>
        </w:rPr>
        <w:t>1</w:t>
      </w:r>
    </w:p>
    <w:p w:rsidR="00335B5F" w:rsidRPr="005542CE" w:rsidRDefault="00335B5F" w:rsidP="00335B5F">
      <w:pPr>
        <w:tabs>
          <w:tab w:val="left" w:pos="1120"/>
        </w:tabs>
        <w:rPr>
          <w:sz w:val="28"/>
          <w:szCs w:val="28"/>
        </w:rPr>
      </w:pPr>
    </w:p>
    <w:p w:rsidR="009517AF" w:rsidRPr="005542CE" w:rsidRDefault="009517AF" w:rsidP="00335B5F">
      <w:pPr>
        <w:tabs>
          <w:tab w:val="left" w:pos="1120"/>
        </w:tabs>
        <w:rPr>
          <w:sz w:val="28"/>
          <w:szCs w:val="28"/>
        </w:rPr>
      </w:pPr>
    </w:p>
    <w:p w:rsidR="00335B5F" w:rsidRPr="005542CE" w:rsidRDefault="00335B5F" w:rsidP="00CC4C45">
      <w:pPr>
        <w:ind w:right="2267"/>
        <w:jc w:val="both"/>
        <w:rPr>
          <w:b/>
          <w:bCs/>
          <w:sz w:val="28"/>
          <w:szCs w:val="28"/>
        </w:rPr>
      </w:pPr>
      <w:r w:rsidRPr="005542CE">
        <w:rPr>
          <w:b/>
          <w:bCs/>
          <w:sz w:val="28"/>
          <w:szCs w:val="28"/>
        </w:rPr>
        <w:t xml:space="preserve">Об утверждении предварительных итогов социально-экономического развития </w:t>
      </w:r>
      <w:r w:rsidR="009D5593" w:rsidRPr="005542CE">
        <w:rPr>
          <w:b/>
          <w:bCs/>
          <w:sz w:val="28"/>
          <w:szCs w:val="28"/>
        </w:rPr>
        <w:t>Предивинского</w:t>
      </w:r>
      <w:r w:rsidR="005542CE" w:rsidRPr="005542CE">
        <w:rPr>
          <w:b/>
          <w:bCs/>
          <w:sz w:val="28"/>
          <w:szCs w:val="28"/>
        </w:rPr>
        <w:t xml:space="preserve"> </w:t>
      </w:r>
      <w:r w:rsidRPr="005542CE">
        <w:rPr>
          <w:b/>
          <w:bCs/>
          <w:sz w:val="28"/>
          <w:szCs w:val="28"/>
        </w:rPr>
        <w:t>сельсовета за 9 месяцев 20</w:t>
      </w:r>
      <w:r w:rsidR="00DC0E9B" w:rsidRPr="005542CE">
        <w:rPr>
          <w:b/>
          <w:bCs/>
          <w:sz w:val="28"/>
          <w:szCs w:val="28"/>
        </w:rPr>
        <w:t>2</w:t>
      </w:r>
      <w:r w:rsidR="00844551" w:rsidRPr="005542CE">
        <w:rPr>
          <w:b/>
          <w:bCs/>
          <w:sz w:val="28"/>
          <w:szCs w:val="28"/>
        </w:rPr>
        <w:t>4</w:t>
      </w:r>
      <w:r w:rsidRPr="005542CE">
        <w:rPr>
          <w:b/>
          <w:bCs/>
          <w:sz w:val="28"/>
          <w:szCs w:val="28"/>
        </w:rPr>
        <w:t xml:space="preserve"> года и ожидаемые итоги социально-экономического развития за текущий финансовый 20</w:t>
      </w:r>
      <w:r w:rsidR="00DC0E9B" w:rsidRPr="005542CE">
        <w:rPr>
          <w:b/>
          <w:bCs/>
          <w:sz w:val="28"/>
          <w:szCs w:val="28"/>
        </w:rPr>
        <w:t>2</w:t>
      </w:r>
      <w:r w:rsidR="00844551" w:rsidRPr="005542CE">
        <w:rPr>
          <w:b/>
          <w:bCs/>
          <w:sz w:val="28"/>
          <w:szCs w:val="28"/>
        </w:rPr>
        <w:t>4</w:t>
      </w:r>
      <w:r w:rsidR="00475962" w:rsidRPr="005542CE">
        <w:rPr>
          <w:b/>
          <w:bCs/>
          <w:sz w:val="28"/>
          <w:szCs w:val="28"/>
        </w:rPr>
        <w:t xml:space="preserve"> год</w:t>
      </w:r>
    </w:p>
    <w:p w:rsidR="00335B5F" w:rsidRPr="005542CE" w:rsidRDefault="00335B5F" w:rsidP="00335B5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7AF" w:rsidRPr="005542CE" w:rsidRDefault="009517AF" w:rsidP="00335B5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7AF" w:rsidRPr="005542CE" w:rsidRDefault="009517AF" w:rsidP="00335B5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593" w:rsidRPr="005542CE" w:rsidRDefault="00475962" w:rsidP="00475962">
      <w:pPr>
        <w:tabs>
          <w:tab w:val="left" w:pos="426"/>
        </w:tabs>
        <w:ind w:right="-5"/>
        <w:jc w:val="both"/>
        <w:outlineLvl w:val="0"/>
        <w:rPr>
          <w:sz w:val="28"/>
          <w:szCs w:val="28"/>
        </w:rPr>
      </w:pPr>
      <w:r w:rsidRPr="005542CE">
        <w:rPr>
          <w:sz w:val="28"/>
          <w:szCs w:val="28"/>
        </w:rPr>
        <w:tab/>
      </w:r>
      <w:r w:rsidRPr="005542CE">
        <w:rPr>
          <w:sz w:val="28"/>
          <w:szCs w:val="28"/>
        </w:rPr>
        <w:tab/>
      </w:r>
      <w:r w:rsidR="00335B5F" w:rsidRPr="005542CE">
        <w:rPr>
          <w:sz w:val="28"/>
          <w:szCs w:val="28"/>
        </w:rPr>
        <w:t xml:space="preserve">В соответствии со статьями 172, 184.2 Бюджетного Кодекса Российской Федерации и Положением о бюджетном процессе </w:t>
      </w:r>
      <w:proofErr w:type="gramStart"/>
      <w:r w:rsidR="00335B5F" w:rsidRPr="005542CE">
        <w:rPr>
          <w:sz w:val="28"/>
          <w:szCs w:val="28"/>
        </w:rPr>
        <w:t>в</w:t>
      </w:r>
      <w:proofErr w:type="gramEnd"/>
      <w:r w:rsidR="00335B5F" w:rsidRPr="005542CE">
        <w:rPr>
          <w:sz w:val="28"/>
          <w:szCs w:val="28"/>
        </w:rPr>
        <w:t xml:space="preserve"> </w:t>
      </w:r>
      <w:r w:rsidR="009D5593" w:rsidRPr="005542CE">
        <w:rPr>
          <w:sz w:val="28"/>
          <w:szCs w:val="28"/>
        </w:rPr>
        <w:t>Предивинском</w:t>
      </w:r>
      <w:r w:rsidR="00335B5F" w:rsidRPr="005542CE">
        <w:rPr>
          <w:sz w:val="28"/>
          <w:szCs w:val="28"/>
        </w:rPr>
        <w:t xml:space="preserve"> </w:t>
      </w:r>
      <w:proofErr w:type="gramStart"/>
      <w:r w:rsidR="00335B5F" w:rsidRPr="005542CE">
        <w:rPr>
          <w:sz w:val="28"/>
          <w:szCs w:val="28"/>
        </w:rPr>
        <w:t>сельсовете</w:t>
      </w:r>
      <w:proofErr w:type="gramEnd"/>
    </w:p>
    <w:p w:rsidR="009D5593" w:rsidRPr="005542CE" w:rsidRDefault="009D5593" w:rsidP="00475962">
      <w:pPr>
        <w:tabs>
          <w:tab w:val="left" w:pos="426"/>
        </w:tabs>
        <w:ind w:right="-5"/>
        <w:jc w:val="both"/>
        <w:outlineLvl w:val="0"/>
        <w:rPr>
          <w:sz w:val="28"/>
          <w:szCs w:val="28"/>
        </w:rPr>
      </w:pPr>
    </w:p>
    <w:p w:rsidR="00335B5F" w:rsidRPr="005542CE" w:rsidRDefault="00335B5F" w:rsidP="00475962">
      <w:pPr>
        <w:tabs>
          <w:tab w:val="left" w:pos="426"/>
        </w:tabs>
        <w:ind w:right="-5"/>
        <w:jc w:val="both"/>
        <w:outlineLvl w:val="0"/>
        <w:rPr>
          <w:b/>
          <w:bCs/>
          <w:sz w:val="28"/>
          <w:szCs w:val="28"/>
        </w:rPr>
      </w:pPr>
      <w:r w:rsidRPr="005542CE">
        <w:rPr>
          <w:b/>
          <w:bCs/>
          <w:sz w:val="28"/>
          <w:szCs w:val="28"/>
        </w:rPr>
        <w:t>ПОСТАНОВЛЯЮ</w:t>
      </w:r>
      <w:r w:rsidR="0045659E" w:rsidRPr="005542CE">
        <w:rPr>
          <w:b/>
          <w:bCs/>
          <w:sz w:val="28"/>
          <w:szCs w:val="28"/>
        </w:rPr>
        <w:t>:</w:t>
      </w:r>
    </w:p>
    <w:p w:rsidR="0045659E" w:rsidRPr="005542CE" w:rsidRDefault="0045659E" w:rsidP="00475962">
      <w:pPr>
        <w:tabs>
          <w:tab w:val="left" w:pos="426"/>
        </w:tabs>
        <w:ind w:right="-5"/>
        <w:jc w:val="both"/>
        <w:outlineLvl w:val="0"/>
        <w:rPr>
          <w:sz w:val="28"/>
          <w:szCs w:val="28"/>
        </w:rPr>
      </w:pPr>
    </w:p>
    <w:p w:rsidR="00335B5F" w:rsidRPr="005542CE" w:rsidRDefault="00335B5F" w:rsidP="00475962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 xml:space="preserve">      1. Утвердить</w:t>
      </w:r>
      <w:r w:rsidR="00104675">
        <w:rPr>
          <w:sz w:val="28"/>
          <w:szCs w:val="28"/>
        </w:rPr>
        <w:t xml:space="preserve"> </w:t>
      </w:r>
      <w:r w:rsidRPr="005542CE">
        <w:rPr>
          <w:sz w:val="28"/>
          <w:szCs w:val="28"/>
        </w:rPr>
        <w:t xml:space="preserve">предварительные итоги социально-экономического развития </w:t>
      </w:r>
      <w:r w:rsidR="00104675">
        <w:rPr>
          <w:sz w:val="28"/>
          <w:szCs w:val="28"/>
        </w:rPr>
        <w:t>Предивинского</w:t>
      </w:r>
      <w:r w:rsidRPr="005542CE">
        <w:rPr>
          <w:sz w:val="28"/>
          <w:szCs w:val="28"/>
        </w:rPr>
        <w:t xml:space="preserve"> сельсовета за 9 месяцев 20</w:t>
      </w:r>
      <w:r w:rsidR="00DC0E9B" w:rsidRPr="005542CE">
        <w:rPr>
          <w:sz w:val="28"/>
          <w:szCs w:val="28"/>
        </w:rPr>
        <w:t>2</w:t>
      </w:r>
      <w:r w:rsidR="00844551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 xml:space="preserve"> года и ожидаемые итоги социально-экономического развития за текущий финансовый 20</w:t>
      </w:r>
      <w:r w:rsidR="00DC0E9B" w:rsidRPr="005542CE">
        <w:rPr>
          <w:sz w:val="28"/>
          <w:szCs w:val="28"/>
        </w:rPr>
        <w:t>2</w:t>
      </w:r>
      <w:r w:rsidR="00844551" w:rsidRPr="005542CE">
        <w:rPr>
          <w:sz w:val="28"/>
          <w:szCs w:val="28"/>
        </w:rPr>
        <w:t>4</w:t>
      </w:r>
      <w:r w:rsidR="002E2470" w:rsidRPr="005542CE">
        <w:rPr>
          <w:sz w:val="28"/>
          <w:szCs w:val="28"/>
        </w:rPr>
        <w:t xml:space="preserve"> год, </w:t>
      </w:r>
      <w:proofErr w:type="gramStart"/>
      <w:r w:rsidR="002E2470" w:rsidRPr="005542CE">
        <w:rPr>
          <w:sz w:val="28"/>
          <w:szCs w:val="28"/>
        </w:rPr>
        <w:t>согласно П</w:t>
      </w:r>
      <w:r w:rsidRPr="005542CE">
        <w:rPr>
          <w:sz w:val="28"/>
          <w:szCs w:val="28"/>
        </w:rPr>
        <w:t>риложения</w:t>
      </w:r>
      <w:proofErr w:type="gramEnd"/>
      <w:r w:rsidRPr="005542CE">
        <w:rPr>
          <w:sz w:val="28"/>
          <w:szCs w:val="28"/>
        </w:rPr>
        <w:t>.</w:t>
      </w:r>
    </w:p>
    <w:p w:rsidR="00475962" w:rsidRPr="005542CE" w:rsidRDefault="00475962" w:rsidP="00475962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 xml:space="preserve"> 2. </w:t>
      </w:r>
      <w:proofErr w:type="gramStart"/>
      <w:r w:rsidRPr="005542CE">
        <w:rPr>
          <w:sz w:val="28"/>
          <w:szCs w:val="28"/>
        </w:rPr>
        <w:t>Контроль за</w:t>
      </w:r>
      <w:proofErr w:type="gramEnd"/>
      <w:r w:rsidRPr="005542CE">
        <w:rPr>
          <w:sz w:val="28"/>
          <w:szCs w:val="28"/>
        </w:rPr>
        <w:t xml:space="preserve"> исполнением настоящего  Постановления оставляю за собой. </w:t>
      </w:r>
    </w:p>
    <w:p w:rsidR="00475962" w:rsidRPr="005542CE" w:rsidRDefault="00475962" w:rsidP="00475962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 xml:space="preserve">    3.Настоящее Постановление вступает в силу со дня опубликования (обнародования)  в установленном порядке.</w:t>
      </w:r>
    </w:p>
    <w:p w:rsidR="0045659E" w:rsidRPr="005542CE" w:rsidRDefault="0045659E" w:rsidP="00475962">
      <w:pPr>
        <w:jc w:val="both"/>
        <w:rPr>
          <w:sz w:val="28"/>
          <w:szCs w:val="28"/>
        </w:rPr>
      </w:pPr>
    </w:p>
    <w:p w:rsidR="0045659E" w:rsidRPr="005542CE" w:rsidRDefault="0045659E" w:rsidP="00475962">
      <w:pPr>
        <w:jc w:val="both"/>
        <w:rPr>
          <w:sz w:val="28"/>
          <w:szCs w:val="28"/>
        </w:rPr>
      </w:pPr>
    </w:p>
    <w:p w:rsidR="00475962" w:rsidRPr="005542CE" w:rsidRDefault="00475962" w:rsidP="002A6263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335B5F" w:rsidRPr="005542CE" w:rsidRDefault="00335B5F" w:rsidP="002A626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5542CE">
        <w:rPr>
          <w:rFonts w:ascii="Times New Roman" w:hAnsi="Times New Roman"/>
          <w:b w:val="0"/>
          <w:sz w:val="28"/>
          <w:szCs w:val="28"/>
        </w:rPr>
        <w:t xml:space="preserve">Глава сельсовета                                    </w:t>
      </w:r>
      <w:r w:rsidR="009D5593" w:rsidRPr="005542CE">
        <w:rPr>
          <w:rFonts w:ascii="Times New Roman" w:hAnsi="Times New Roman"/>
          <w:b w:val="0"/>
          <w:sz w:val="28"/>
          <w:szCs w:val="28"/>
        </w:rPr>
        <w:t>О.Н.Барсуков</w:t>
      </w:r>
    </w:p>
    <w:p w:rsidR="00335B5F" w:rsidRPr="005542CE" w:rsidRDefault="00335B5F" w:rsidP="00335B5F">
      <w:pPr>
        <w:jc w:val="both"/>
        <w:rPr>
          <w:sz w:val="28"/>
          <w:szCs w:val="28"/>
        </w:rPr>
      </w:pPr>
    </w:p>
    <w:p w:rsidR="00335B5F" w:rsidRPr="005542CE" w:rsidRDefault="00335B5F" w:rsidP="00335B5F">
      <w:pPr>
        <w:jc w:val="center"/>
        <w:rPr>
          <w:b/>
          <w:sz w:val="28"/>
          <w:szCs w:val="28"/>
        </w:rPr>
      </w:pPr>
    </w:p>
    <w:p w:rsidR="00335B5F" w:rsidRPr="005542CE" w:rsidRDefault="00335B5F" w:rsidP="00335B5F">
      <w:pPr>
        <w:jc w:val="center"/>
        <w:rPr>
          <w:b/>
          <w:sz w:val="28"/>
          <w:szCs w:val="28"/>
        </w:rPr>
      </w:pPr>
    </w:p>
    <w:p w:rsidR="00335B5F" w:rsidRPr="005542CE" w:rsidRDefault="00335B5F" w:rsidP="00335B5F">
      <w:pPr>
        <w:jc w:val="center"/>
        <w:rPr>
          <w:b/>
          <w:sz w:val="28"/>
          <w:szCs w:val="28"/>
        </w:rPr>
      </w:pPr>
    </w:p>
    <w:p w:rsidR="00335B5F" w:rsidRPr="005542CE" w:rsidRDefault="00335B5F" w:rsidP="00335B5F">
      <w:pPr>
        <w:jc w:val="center"/>
        <w:rPr>
          <w:b/>
          <w:sz w:val="28"/>
          <w:szCs w:val="28"/>
        </w:rPr>
      </w:pPr>
    </w:p>
    <w:p w:rsidR="00335B5F" w:rsidRPr="005542CE" w:rsidRDefault="00335B5F" w:rsidP="00335B5F">
      <w:pPr>
        <w:jc w:val="center"/>
        <w:rPr>
          <w:b/>
          <w:sz w:val="28"/>
          <w:szCs w:val="28"/>
        </w:rPr>
      </w:pPr>
    </w:p>
    <w:p w:rsidR="00AC51AC" w:rsidRDefault="00AC51AC" w:rsidP="00AC51AC">
      <w:pPr>
        <w:rPr>
          <w:b/>
          <w:sz w:val="28"/>
          <w:szCs w:val="28"/>
        </w:rPr>
      </w:pPr>
    </w:p>
    <w:p w:rsidR="00335B5F" w:rsidRPr="005542CE" w:rsidRDefault="00AC51AC" w:rsidP="00AC51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45659E" w:rsidRPr="005542CE">
        <w:rPr>
          <w:sz w:val="28"/>
          <w:szCs w:val="28"/>
        </w:rPr>
        <w:t>П</w:t>
      </w:r>
      <w:r w:rsidR="00F429F5" w:rsidRPr="005542CE">
        <w:rPr>
          <w:sz w:val="28"/>
          <w:szCs w:val="28"/>
        </w:rPr>
        <w:t>риложение к П</w:t>
      </w:r>
      <w:r w:rsidR="00335B5F" w:rsidRPr="005542CE">
        <w:rPr>
          <w:sz w:val="28"/>
          <w:szCs w:val="28"/>
        </w:rPr>
        <w:t>остановлению</w:t>
      </w:r>
    </w:p>
    <w:p w:rsidR="00335B5F" w:rsidRPr="005542CE" w:rsidRDefault="00335B5F" w:rsidP="00335B5F">
      <w:pPr>
        <w:jc w:val="right"/>
        <w:rPr>
          <w:sz w:val="28"/>
          <w:szCs w:val="28"/>
        </w:rPr>
      </w:pPr>
      <w:r w:rsidRPr="005542CE">
        <w:rPr>
          <w:sz w:val="28"/>
          <w:szCs w:val="28"/>
        </w:rPr>
        <w:t xml:space="preserve"> № </w:t>
      </w:r>
      <w:r w:rsidR="00C365BA" w:rsidRPr="005542CE">
        <w:rPr>
          <w:sz w:val="28"/>
          <w:szCs w:val="28"/>
        </w:rPr>
        <w:t>4</w:t>
      </w:r>
      <w:r w:rsidR="009D5593" w:rsidRPr="005542CE">
        <w:rPr>
          <w:sz w:val="28"/>
          <w:szCs w:val="28"/>
        </w:rPr>
        <w:t>1</w:t>
      </w:r>
      <w:r w:rsidRPr="005542CE">
        <w:rPr>
          <w:sz w:val="28"/>
          <w:szCs w:val="28"/>
        </w:rPr>
        <w:t xml:space="preserve">от </w:t>
      </w:r>
      <w:r w:rsidR="009D5593" w:rsidRPr="005542CE">
        <w:rPr>
          <w:sz w:val="28"/>
          <w:szCs w:val="28"/>
        </w:rPr>
        <w:t>14</w:t>
      </w:r>
      <w:r w:rsidR="00902B2F" w:rsidRPr="005542CE">
        <w:rPr>
          <w:sz w:val="28"/>
          <w:szCs w:val="28"/>
        </w:rPr>
        <w:t>.11.</w:t>
      </w:r>
      <w:r w:rsidRPr="005542CE">
        <w:rPr>
          <w:sz w:val="28"/>
          <w:szCs w:val="28"/>
        </w:rPr>
        <w:t>20</w:t>
      </w:r>
      <w:r w:rsidR="00DC0E9B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 xml:space="preserve"> года</w:t>
      </w:r>
    </w:p>
    <w:p w:rsidR="00335B5F" w:rsidRPr="005542CE" w:rsidRDefault="00335B5F" w:rsidP="00335B5F">
      <w:pPr>
        <w:jc w:val="right"/>
        <w:rPr>
          <w:sz w:val="28"/>
          <w:szCs w:val="28"/>
        </w:rPr>
      </w:pPr>
    </w:p>
    <w:p w:rsidR="00335B5F" w:rsidRPr="005542CE" w:rsidRDefault="00335B5F" w:rsidP="00335B5F">
      <w:pPr>
        <w:jc w:val="center"/>
        <w:rPr>
          <w:sz w:val="28"/>
          <w:szCs w:val="28"/>
        </w:rPr>
      </w:pPr>
      <w:r w:rsidRPr="005542CE">
        <w:rPr>
          <w:sz w:val="28"/>
          <w:szCs w:val="28"/>
        </w:rPr>
        <w:t xml:space="preserve">Предварительные итоги социально-экономического развития </w:t>
      </w:r>
    </w:p>
    <w:p w:rsidR="00335B5F" w:rsidRPr="005542CE" w:rsidRDefault="009D5593" w:rsidP="00335B5F">
      <w:pPr>
        <w:jc w:val="center"/>
        <w:rPr>
          <w:sz w:val="28"/>
          <w:szCs w:val="28"/>
        </w:rPr>
      </w:pPr>
      <w:r w:rsidRPr="005542CE">
        <w:rPr>
          <w:sz w:val="28"/>
          <w:szCs w:val="28"/>
        </w:rPr>
        <w:t>Предивинского</w:t>
      </w:r>
      <w:r w:rsidR="005542CE" w:rsidRPr="005542CE">
        <w:rPr>
          <w:sz w:val="28"/>
          <w:szCs w:val="28"/>
        </w:rPr>
        <w:t xml:space="preserve"> </w:t>
      </w:r>
      <w:r w:rsidR="00335B5F" w:rsidRPr="005542CE">
        <w:rPr>
          <w:sz w:val="28"/>
          <w:szCs w:val="28"/>
        </w:rPr>
        <w:t>сельсовета за 9 месяцев 20</w:t>
      </w:r>
      <w:r w:rsidR="00DC0E9B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="00335B5F" w:rsidRPr="005542CE">
        <w:rPr>
          <w:sz w:val="28"/>
          <w:szCs w:val="28"/>
        </w:rPr>
        <w:t>года  и ожидаемые итоги социально-экономического развития за текущий финансовый 20</w:t>
      </w:r>
      <w:r w:rsidR="00DC0E9B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="00335B5F" w:rsidRPr="005542CE">
        <w:rPr>
          <w:sz w:val="28"/>
          <w:szCs w:val="28"/>
        </w:rPr>
        <w:t xml:space="preserve"> год.</w:t>
      </w:r>
    </w:p>
    <w:p w:rsidR="00335B5F" w:rsidRPr="005542CE" w:rsidRDefault="00335B5F" w:rsidP="00335B5F">
      <w:pPr>
        <w:jc w:val="center"/>
        <w:rPr>
          <w:sz w:val="28"/>
          <w:szCs w:val="28"/>
        </w:rPr>
      </w:pPr>
    </w:p>
    <w:p w:rsidR="00335B5F" w:rsidRPr="005542CE" w:rsidRDefault="00335B5F" w:rsidP="001174BB">
      <w:pPr>
        <w:jc w:val="center"/>
        <w:rPr>
          <w:sz w:val="28"/>
          <w:szCs w:val="28"/>
        </w:rPr>
      </w:pPr>
      <w:r w:rsidRPr="005542CE">
        <w:rPr>
          <w:sz w:val="28"/>
          <w:szCs w:val="28"/>
          <w:u w:val="single"/>
        </w:rPr>
        <w:t>Демография</w:t>
      </w:r>
    </w:p>
    <w:p w:rsidR="00335B5F" w:rsidRPr="005542CE" w:rsidRDefault="00335B5F" w:rsidP="00335B5F">
      <w:pPr>
        <w:rPr>
          <w:sz w:val="28"/>
          <w:szCs w:val="28"/>
        </w:rPr>
      </w:pPr>
    </w:p>
    <w:p w:rsidR="00335B5F" w:rsidRPr="005542CE" w:rsidRDefault="00335B5F" w:rsidP="00CC4C45">
      <w:pPr>
        <w:ind w:firstLine="709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Численность населения в муниципальном образовании имеет тенденцию к снижению. Основная причина - отток населения в поисках работы и превышение смертности над рождаемостью.</w:t>
      </w:r>
    </w:p>
    <w:p w:rsidR="00335B5F" w:rsidRPr="005542CE" w:rsidRDefault="00335B5F" w:rsidP="00CC4C45">
      <w:pPr>
        <w:ind w:firstLine="709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Среди населения женщин в два раза больше чем мужчин, в связи с выездом мужчин трудоспособного возраста в поисках работы и более низкой продолжительностью жизни мужчин.</w:t>
      </w:r>
    </w:p>
    <w:p w:rsidR="00335B5F" w:rsidRPr="005542CE" w:rsidRDefault="00335B5F" w:rsidP="00CC4C45">
      <w:pPr>
        <w:ind w:firstLine="709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Основные причины миграции населени</w:t>
      </w:r>
      <w:proofErr w:type="gramStart"/>
      <w:r w:rsidRPr="005542CE">
        <w:rPr>
          <w:sz w:val="28"/>
          <w:szCs w:val="28"/>
        </w:rPr>
        <w:t>я-</w:t>
      </w:r>
      <w:proofErr w:type="gramEnd"/>
      <w:r w:rsidRPr="005542CE">
        <w:rPr>
          <w:sz w:val="28"/>
          <w:szCs w:val="28"/>
        </w:rPr>
        <w:t xml:space="preserve"> выезд на работу или учёбу.</w:t>
      </w:r>
    </w:p>
    <w:p w:rsidR="00335B5F" w:rsidRPr="005542CE" w:rsidRDefault="00335B5F" w:rsidP="00CC4C45">
      <w:pPr>
        <w:ind w:firstLine="709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Рождаемость в</w:t>
      </w:r>
      <w:r w:rsidR="00CC4C45" w:rsidRPr="005542CE">
        <w:rPr>
          <w:sz w:val="28"/>
          <w:szCs w:val="28"/>
        </w:rPr>
        <w:t>2022-</w:t>
      </w:r>
      <w:r w:rsidR="009D5593" w:rsidRPr="005542CE">
        <w:rPr>
          <w:sz w:val="28"/>
          <w:szCs w:val="28"/>
        </w:rPr>
        <w:t>2</w:t>
      </w:r>
      <w:r w:rsidR="00CC4C45" w:rsidRPr="005542CE">
        <w:rPr>
          <w:sz w:val="28"/>
          <w:szCs w:val="28"/>
        </w:rPr>
        <w:t>, 2023-</w:t>
      </w:r>
      <w:r w:rsidR="009D5593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, 2024-2</w:t>
      </w:r>
    </w:p>
    <w:p w:rsidR="00335B5F" w:rsidRPr="005542CE" w:rsidRDefault="00335B5F" w:rsidP="00CC4C45">
      <w:pPr>
        <w:ind w:firstLine="709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Смертность населения остаётся высокой,  в</w:t>
      </w:r>
      <w:r w:rsidR="00104675">
        <w:rPr>
          <w:sz w:val="28"/>
          <w:szCs w:val="28"/>
        </w:rPr>
        <w:t xml:space="preserve"> </w:t>
      </w:r>
      <w:r w:rsidR="00CC4C45" w:rsidRPr="005542CE">
        <w:rPr>
          <w:sz w:val="28"/>
          <w:szCs w:val="28"/>
        </w:rPr>
        <w:t>2022-5, 2023-8</w:t>
      </w:r>
      <w:r w:rsidR="00C56424" w:rsidRPr="005542CE">
        <w:rPr>
          <w:sz w:val="28"/>
          <w:szCs w:val="28"/>
        </w:rPr>
        <w:t>,</w:t>
      </w:r>
      <w:r w:rsidR="00104675">
        <w:rPr>
          <w:sz w:val="28"/>
          <w:szCs w:val="28"/>
        </w:rPr>
        <w:t xml:space="preserve"> </w:t>
      </w:r>
      <w:r w:rsidR="00C56424" w:rsidRPr="005542CE">
        <w:rPr>
          <w:sz w:val="28"/>
          <w:szCs w:val="28"/>
        </w:rPr>
        <w:t>2024-33,</w:t>
      </w:r>
      <w:r w:rsidR="00104675">
        <w:rPr>
          <w:sz w:val="28"/>
          <w:szCs w:val="28"/>
        </w:rPr>
        <w:t xml:space="preserve"> </w:t>
      </w:r>
      <w:r w:rsidRPr="005542CE">
        <w:rPr>
          <w:sz w:val="28"/>
          <w:szCs w:val="28"/>
        </w:rPr>
        <w:t xml:space="preserve">Высокий показатель смертности обусловлен старением населения, </w:t>
      </w:r>
      <w:r w:rsidR="00227215" w:rsidRPr="005542CE">
        <w:rPr>
          <w:sz w:val="28"/>
          <w:szCs w:val="28"/>
        </w:rPr>
        <w:t xml:space="preserve"> и </w:t>
      </w:r>
      <w:r w:rsidRPr="005542CE">
        <w:rPr>
          <w:sz w:val="28"/>
          <w:szCs w:val="28"/>
        </w:rPr>
        <w:t>в результате выезда работоспособного населения к месту работы.</w:t>
      </w:r>
    </w:p>
    <w:p w:rsidR="00335B5F" w:rsidRPr="005542CE" w:rsidRDefault="00335B5F" w:rsidP="00335B5F">
      <w:pPr>
        <w:jc w:val="both"/>
        <w:rPr>
          <w:sz w:val="28"/>
          <w:szCs w:val="28"/>
        </w:rPr>
      </w:pP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  <w:r w:rsidRPr="005542CE">
        <w:rPr>
          <w:sz w:val="28"/>
          <w:szCs w:val="28"/>
          <w:u w:val="single"/>
        </w:rPr>
        <w:t>Трудовые ресурсы</w:t>
      </w:r>
    </w:p>
    <w:p w:rsidR="00335B5F" w:rsidRPr="005542CE" w:rsidRDefault="00335B5F" w:rsidP="00335B5F">
      <w:pPr>
        <w:jc w:val="both"/>
        <w:rPr>
          <w:sz w:val="28"/>
          <w:szCs w:val="28"/>
          <w:u w:val="single"/>
        </w:rPr>
      </w:pPr>
    </w:p>
    <w:p w:rsidR="00335B5F" w:rsidRPr="005542CE" w:rsidRDefault="00335B5F" w:rsidP="00335B5F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ab/>
      </w:r>
      <w:r w:rsidR="009D5593" w:rsidRPr="005542CE">
        <w:rPr>
          <w:sz w:val="28"/>
          <w:szCs w:val="28"/>
        </w:rPr>
        <w:t xml:space="preserve">На территории Муниципального образования п. Предивинск функционируют: администрация, флот, ИП </w:t>
      </w:r>
      <w:proofErr w:type="spellStart"/>
      <w:r w:rsidR="009D5593" w:rsidRPr="005542CE">
        <w:rPr>
          <w:sz w:val="28"/>
          <w:szCs w:val="28"/>
        </w:rPr>
        <w:t>Белимова</w:t>
      </w:r>
      <w:proofErr w:type="spellEnd"/>
      <w:r w:rsidR="009D5593" w:rsidRPr="005542CE">
        <w:rPr>
          <w:sz w:val="28"/>
          <w:szCs w:val="28"/>
        </w:rPr>
        <w:t xml:space="preserve">,  ИП </w:t>
      </w:r>
      <w:proofErr w:type="spellStart"/>
      <w:r w:rsidR="009D5593" w:rsidRPr="005542CE">
        <w:rPr>
          <w:sz w:val="28"/>
          <w:szCs w:val="28"/>
        </w:rPr>
        <w:t>Горячкина</w:t>
      </w:r>
      <w:proofErr w:type="spellEnd"/>
      <w:r w:rsidR="009D5593" w:rsidRPr="005542CE">
        <w:rPr>
          <w:sz w:val="28"/>
          <w:szCs w:val="28"/>
        </w:rPr>
        <w:t>,</w:t>
      </w:r>
      <w:r w:rsidR="00104675">
        <w:rPr>
          <w:sz w:val="28"/>
          <w:szCs w:val="28"/>
        </w:rPr>
        <w:t xml:space="preserve"> </w:t>
      </w:r>
      <w:r w:rsidR="009D5593" w:rsidRPr="005542CE">
        <w:rPr>
          <w:sz w:val="28"/>
          <w:szCs w:val="28"/>
        </w:rPr>
        <w:t xml:space="preserve">лесничество, </w:t>
      </w:r>
      <w:r w:rsidR="009D5593" w:rsidRPr="005542CE">
        <w:rPr>
          <w:b/>
          <w:sz w:val="28"/>
          <w:szCs w:val="28"/>
        </w:rPr>
        <w:t xml:space="preserve">6 </w:t>
      </w:r>
      <w:r w:rsidR="009D5593" w:rsidRPr="005542CE">
        <w:rPr>
          <w:sz w:val="28"/>
          <w:szCs w:val="28"/>
        </w:rPr>
        <w:t xml:space="preserve">частных магазинов. Больница. Детский сад. МКОУ «Предивинская СОШ», 2 сельский клуб, библиотека, отделение связи. ПЧ-128, отделение сбербанка.  </w:t>
      </w:r>
    </w:p>
    <w:p w:rsidR="00335B5F" w:rsidRPr="005542CE" w:rsidRDefault="00335B5F" w:rsidP="00335B5F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ab/>
        <w:t>Рынок труда в селе  функцио</w:t>
      </w:r>
      <w:r w:rsidR="00CC4C45" w:rsidRPr="005542CE">
        <w:rPr>
          <w:sz w:val="28"/>
          <w:szCs w:val="28"/>
        </w:rPr>
        <w:t>нирует в условиях несоответствия</w:t>
      </w:r>
      <w:r w:rsidRPr="005542CE">
        <w:rPr>
          <w:sz w:val="28"/>
          <w:szCs w:val="28"/>
        </w:rPr>
        <w:t xml:space="preserve"> спроса и предложения рабочей силы, нарастания  безработицы, при которой возросшая потребность в квалифицированной рабочей силе сопровождается значительным количеством безработных, невостребованных на рынке труда. Основными причинами не заполнения вакансий является:</w:t>
      </w:r>
    </w:p>
    <w:p w:rsidR="00335B5F" w:rsidRPr="005542CE" w:rsidRDefault="00335B5F" w:rsidP="00335B5F">
      <w:pPr>
        <w:ind w:firstLine="720"/>
        <w:jc w:val="both"/>
        <w:rPr>
          <w:sz w:val="28"/>
          <w:szCs w:val="28"/>
        </w:rPr>
      </w:pPr>
      <w:r w:rsidRPr="005542CE">
        <w:rPr>
          <w:sz w:val="28"/>
          <w:szCs w:val="28"/>
        </w:rPr>
        <w:t xml:space="preserve">-низкая заработная </w:t>
      </w:r>
      <w:proofErr w:type="gramStart"/>
      <w:r w:rsidRPr="005542CE">
        <w:rPr>
          <w:sz w:val="28"/>
          <w:szCs w:val="28"/>
        </w:rPr>
        <w:t>плата</w:t>
      </w:r>
      <w:proofErr w:type="gramEnd"/>
      <w:r w:rsidRPr="005542CE">
        <w:rPr>
          <w:sz w:val="28"/>
          <w:szCs w:val="28"/>
        </w:rPr>
        <w:t xml:space="preserve"> предлагаемая работодателем,</w:t>
      </w:r>
    </w:p>
    <w:p w:rsidR="00335B5F" w:rsidRPr="005542CE" w:rsidRDefault="00335B5F" w:rsidP="00335B5F">
      <w:pPr>
        <w:ind w:firstLine="720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-низкое качество профессиональной подготовки соискателей,</w:t>
      </w:r>
    </w:p>
    <w:p w:rsidR="00335B5F" w:rsidRPr="005542CE" w:rsidRDefault="00335B5F" w:rsidP="00335B5F">
      <w:pPr>
        <w:ind w:firstLine="720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-завышенные требования работодателей.</w:t>
      </w:r>
    </w:p>
    <w:p w:rsidR="00335B5F" w:rsidRPr="005542CE" w:rsidRDefault="00335B5F" w:rsidP="00335B5F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 xml:space="preserve">          Обучение и переобучение граждан по востребованным профессиям не может в полной мере решить проблему заполнения вакантных рабочих мест, так как помимо профессиональных знаний одним из требований работодателей является опыт работы по требуемой профессии.</w:t>
      </w:r>
    </w:p>
    <w:p w:rsidR="00335B5F" w:rsidRPr="005542CE" w:rsidRDefault="00335B5F" w:rsidP="00335B5F">
      <w:pPr>
        <w:ind w:firstLine="720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Также можно добавить, что рынок труда в селе функционирует в условиях ограниченности выбора работы и недостатка рабочих мест для молодежи.</w:t>
      </w:r>
    </w:p>
    <w:p w:rsidR="00335B5F" w:rsidRPr="005542CE" w:rsidRDefault="00335B5F" w:rsidP="00335B5F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lastRenderedPageBreak/>
        <w:t>Основной составляющей частью денежных доходов населения остается заработная плата.</w:t>
      </w:r>
    </w:p>
    <w:p w:rsidR="00335B5F" w:rsidRPr="005542CE" w:rsidRDefault="00335B5F" w:rsidP="009D5593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ab/>
      </w:r>
    </w:p>
    <w:p w:rsidR="00CC4C45" w:rsidRPr="005542CE" w:rsidRDefault="00CC4C45" w:rsidP="00335B5F">
      <w:pPr>
        <w:jc w:val="center"/>
        <w:rPr>
          <w:sz w:val="28"/>
          <w:szCs w:val="28"/>
          <w:u w:val="single"/>
        </w:rPr>
      </w:pP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  <w:r w:rsidRPr="005542CE">
        <w:rPr>
          <w:sz w:val="28"/>
          <w:szCs w:val="28"/>
          <w:u w:val="single"/>
        </w:rPr>
        <w:t>Жилищное хозяйство</w:t>
      </w:r>
    </w:p>
    <w:p w:rsidR="00335B5F" w:rsidRPr="005542CE" w:rsidRDefault="00335B5F" w:rsidP="00335B5F">
      <w:pPr>
        <w:jc w:val="center"/>
        <w:rPr>
          <w:sz w:val="28"/>
          <w:szCs w:val="28"/>
          <w:highlight w:val="yellow"/>
          <w:u w:val="single"/>
        </w:rPr>
      </w:pPr>
    </w:p>
    <w:p w:rsidR="00335B5F" w:rsidRPr="005542CE" w:rsidRDefault="00335B5F" w:rsidP="00335B5F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ab/>
        <w:t xml:space="preserve"> На очереди </w:t>
      </w:r>
      <w:proofErr w:type="gramStart"/>
      <w:r w:rsidRPr="005542CE">
        <w:rPr>
          <w:sz w:val="28"/>
          <w:szCs w:val="28"/>
        </w:rPr>
        <w:t>в</w:t>
      </w:r>
      <w:proofErr w:type="gramEnd"/>
      <w:r w:rsidRPr="005542CE">
        <w:rPr>
          <w:sz w:val="28"/>
          <w:szCs w:val="28"/>
        </w:rPr>
        <w:t xml:space="preserve"> </w:t>
      </w:r>
      <w:proofErr w:type="gramStart"/>
      <w:r w:rsidRPr="005542CE">
        <w:rPr>
          <w:sz w:val="28"/>
          <w:szCs w:val="28"/>
        </w:rPr>
        <w:t>нуждающихся</w:t>
      </w:r>
      <w:proofErr w:type="gramEnd"/>
      <w:r w:rsidRPr="005542CE">
        <w:rPr>
          <w:sz w:val="28"/>
          <w:szCs w:val="28"/>
        </w:rPr>
        <w:t xml:space="preserve"> в жилых помещениях стоят </w:t>
      </w:r>
      <w:r w:rsidR="00C56424" w:rsidRPr="005542CE">
        <w:rPr>
          <w:sz w:val="28"/>
          <w:szCs w:val="28"/>
        </w:rPr>
        <w:t>1</w:t>
      </w:r>
      <w:r w:rsidRPr="005542CE">
        <w:rPr>
          <w:sz w:val="28"/>
          <w:szCs w:val="28"/>
        </w:rPr>
        <w:t xml:space="preserve"> семей, в том числе </w:t>
      </w:r>
      <w:r w:rsidR="009D5593" w:rsidRPr="005542CE">
        <w:rPr>
          <w:sz w:val="28"/>
          <w:szCs w:val="28"/>
        </w:rPr>
        <w:t>,</w:t>
      </w:r>
      <w:r w:rsidR="00C56424" w:rsidRPr="005542CE">
        <w:rPr>
          <w:sz w:val="28"/>
          <w:szCs w:val="28"/>
        </w:rPr>
        <w:t>0</w:t>
      </w:r>
      <w:r w:rsidR="00BA3EEC" w:rsidRPr="005542CE">
        <w:rPr>
          <w:sz w:val="28"/>
          <w:szCs w:val="28"/>
        </w:rPr>
        <w:t>-</w:t>
      </w:r>
      <w:r w:rsidRPr="005542CE">
        <w:rPr>
          <w:sz w:val="28"/>
          <w:szCs w:val="28"/>
        </w:rPr>
        <w:t xml:space="preserve"> молодая семья</w:t>
      </w:r>
      <w:r w:rsidR="00CC4C45" w:rsidRPr="005542CE">
        <w:rPr>
          <w:sz w:val="28"/>
          <w:szCs w:val="28"/>
        </w:rPr>
        <w:t xml:space="preserve">, </w:t>
      </w:r>
      <w:r w:rsidR="00C56424" w:rsidRPr="005542CE">
        <w:rPr>
          <w:sz w:val="28"/>
          <w:szCs w:val="28"/>
        </w:rPr>
        <w:t>0</w:t>
      </w:r>
      <w:r w:rsidR="00CC4C45" w:rsidRPr="005542CE">
        <w:rPr>
          <w:sz w:val="28"/>
          <w:szCs w:val="28"/>
        </w:rPr>
        <w:t>- многодетная семья.</w:t>
      </w: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  <w:r w:rsidRPr="005542CE">
        <w:rPr>
          <w:sz w:val="28"/>
          <w:szCs w:val="28"/>
          <w:u w:val="single"/>
        </w:rPr>
        <w:t>Благоустройство</w:t>
      </w: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</w:p>
    <w:p w:rsidR="00335B5F" w:rsidRPr="005542CE" w:rsidRDefault="00335B5F" w:rsidP="00BB3591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ab/>
        <w:t>Бюджетных ассигнований на благоустройство на  20</w:t>
      </w:r>
      <w:r w:rsidR="00DC0E9B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>года составили</w:t>
      </w:r>
      <w:r w:rsidR="00C56424" w:rsidRPr="005542CE">
        <w:rPr>
          <w:sz w:val="28"/>
          <w:szCs w:val="28"/>
        </w:rPr>
        <w:t xml:space="preserve">901,3 </w:t>
      </w:r>
      <w:r w:rsidRPr="005542CE">
        <w:rPr>
          <w:sz w:val="28"/>
          <w:szCs w:val="28"/>
        </w:rPr>
        <w:t>тыс. рублей.  За 9 месяцев 20</w:t>
      </w:r>
      <w:r w:rsidR="0036416A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 xml:space="preserve"> года мероприятия по благоустройству сельсовета выполнены на </w:t>
      </w:r>
      <w:r w:rsidR="00C56424" w:rsidRPr="005542CE">
        <w:rPr>
          <w:sz w:val="28"/>
          <w:szCs w:val="28"/>
        </w:rPr>
        <w:t>696,4</w:t>
      </w:r>
      <w:r w:rsidRPr="005542CE">
        <w:rPr>
          <w:sz w:val="28"/>
          <w:szCs w:val="28"/>
        </w:rPr>
        <w:t>тыс. рублей. За 20</w:t>
      </w:r>
      <w:r w:rsidR="00E34B52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 xml:space="preserve"> год прогноз исполнения составит </w:t>
      </w:r>
      <w:r w:rsidR="00C56424" w:rsidRPr="005542CE">
        <w:rPr>
          <w:sz w:val="28"/>
          <w:szCs w:val="28"/>
        </w:rPr>
        <w:t>901,3</w:t>
      </w:r>
      <w:r w:rsidRPr="005542CE">
        <w:rPr>
          <w:sz w:val="28"/>
          <w:szCs w:val="28"/>
        </w:rPr>
        <w:t xml:space="preserve"> тыс. рублей. Администрация работает с совместно фондом занятости  для благоустройства территории поселения.</w:t>
      </w:r>
    </w:p>
    <w:p w:rsidR="0036416A" w:rsidRPr="005542CE" w:rsidRDefault="00335B5F" w:rsidP="00371FE2">
      <w:pPr>
        <w:jc w:val="both"/>
        <w:rPr>
          <w:color w:val="000000"/>
          <w:sz w:val="28"/>
          <w:szCs w:val="28"/>
        </w:rPr>
      </w:pPr>
      <w:r w:rsidRPr="005542CE">
        <w:rPr>
          <w:sz w:val="28"/>
          <w:szCs w:val="28"/>
        </w:rPr>
        <w:tab/>
      </w:r>
    </w:p>
    <w:p w:rsidR="00F429F5" w:rsidRPr="005542CE" w:rsidRDefault="00F429F5" w:rsidP="00335B5F">
      <w:pPr>
        <w:jc w:val="center"/>
        <w:rPr>
          <w:sz w:val="28"/>
          <w:szCs w:val="28"/>
          <w:u w:val="single"/>
        </w:rPr>
      </w:pP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  <w:r w:rsidRPr="005542CE">
        <w:rPr>
          <w:sz w:val="28"/>
          <w:szCs w:val="28"/>
          <w:u w:val="single"/>
        </w:rPr>
        <w:t>Торговля, бытовое обслуживание</w:t>
      </w: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</w:p>
    <w:p w:rsidR="00371FE2" w:rsidRPr="005542CE" w:rsidRDefault="00335B5F" w:rsidP="00371FE2">
      <w:pPr>
        <w:rPr>
          <w:sz w:val="28"/>
          <w:szCs w:val="28"/>
        </w:rPr>
      </w:pPr>
      <w:r w:rsidRPr="005542CE">
        <w:rPr>
          <w:sz w:val="28"/>
          <w:szCs w:val="28"/>
        </w:rPr>
        <w:tab/>
      </w:r>
      <w:r w:rsidR="00371FE2" w:rsidRPr="005542CE">
        <w:rPr>
          <w:sz w:val="28"/>
          <w:szCs w:val="28"/>
        </w:rPr>
        <w:t xml:space="preserve">Торговля на территории Муниципального образования п. Предивинск представлена ИП Белимова, 6 частными магазинами. За последние годы наблюдается устойчивый рост розничной торговли. С увеличением денежных доходов населения увеличился товарооборот на душу населения.        </w:t>
      </w:r>
    </w:p>
    <w:p w:rsidR="00335B5F" w:rsidRPr="005542CE" w:rsidRDefault="00335B5F" w:rsidP="00335B5F">
      <w:pPr>
        <w:jc w:val="both"/>
        <w:rPr>
          <w:sz w:val="28"/>
          <w:szCs w:val="28"/>
        </w:rPr>
      </w:pPr>
    </w:p>
    <w:p w:rsidR="00335B5F" w:rsidRPr="005542CE" w:rsidRDefault="00335B5F" w:rsidP="00335B5F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ab/>
      </w: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  <w:r w:rsidRPr="005542CE">
        <w:rPr>
          <w:sz w:val="28"/>
          <w:szCs w:val="28"/>
          <w:u w:val="single"/>
        </w:rPr>
        <w:t>Культура, спорт и молодежная политика</w:t>
      </w: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</w:p>
    <w:p w:rsidR="00371FE2" w:rsidRPr="005542CE" w:rsidRDefault="00335B5F" w:rsidP="00371FE2">
      <w:pPr>
        <w:rPr>
          <w:sz w:val="28"/>
          <w:szCs w:val="28"/>
        </w:rPr>
      </w:pPr>
      <w:r w:rsidRPr="005542CE">
        <w:rPr>
          <w:sz w:val="28"/>
          <w:szCs w:val="28"/>
        </w:rPr>
        <w:tab/>
      </w:r>
      <w:r w:rsidR="00371FE2" w:rsidRPr="005542CE">
        <w:rPr>
          <w:sz w:val="28"/>
          <w:szCs w:val="28"/>
        </w:rPr>
        <w:t>На территории Муниципального образования п. Предивинск  действует Дом Культуры, 2 сельских клуба, библиотека, творческие коллективы поселений (вокальный, танцевальный) активно участвуют в различных мероприятиях</w:t>
      </w:r>
    </w:p>
    <w:p w:rsidR="00371FE2" w:rsidRPr="005542CE" w:rsidRDefault="00371FE2" w:rsidP="00371FE2">
      <w:pPr>
        <w:rPr>
          <w:sz w:val="28"/>
          <w:szCs w:val="28"/>
        </w:rPr>
      </w:pPr>
      <w:r w:rsidRPr="005542CE">
        <w:rPr>
          <w:sz w:val="28"/>
          <w:szCs w:val="28"/>
        </w:rPr>
        <w:t>Фонд библиотеки насчитывается 10840экземпляров книг. Библиотека получает 9 наименований периодических изданий. В библиотеке проводятся мероприятия к знаменательным датам.</w:t>
      </w:r>
    </w:p>
    <w:p w:rsidR="00371FE2" w:rsidRPr="005542CE" w:rsidRDefault="00371FE2" w:rsidP="00371FE2">
      <w:pPr>
        <w:rPr>
          <w:sz w:val="28"/>
          <w:szCs w:val="28"/>
        </w:rPr>
      </w:pPr>
      <w:r w:rsidRPr="005542CE">
        <w:rPr>
          <w:sz w:val="28"/>
          <w:szCs w:val="28"/>
        </w:rPr>
        <w:t>Материально-техническое оснащение библиотеки нуждается в дополнительной финансовой поддержке. Необходимо пополнять книжный фонд, оргтехникой, мебелью.</w:t>
      </w:r>
    </w:p>
    <w:p w:rsidR="00371FE2" w:rsidRPr="005542CE" w:rsidRDefault="00371FE2" w:rsidP="00371FE2">
      <w:pPr>
        <w:rPr>
          <w:sz w:val="28"/>
          <w:szCs w:val="28"/>
        </w:rPr>
      </w:pPr>
      <w:r w:rsidRPr="005542CE">
        <w:rPr>
          <w:sz w:val="28"/>
          <w:szCs w:val="28"/>
        </w:rPr>
        <w:t xml:space="preserve">В настоящее время услуги физической культуры и спорта в муниципальном образовании включает в себя: проведение занятий по физической культуре и спорту  и проведение спортивно-оздоровительных мероприятий. </w:t>
      </w:r>
    </w:p>
    <w:p w:rsidR="00371FE2" w:rsidRPr="005542CE" w:rsidRDefault="00371FE2" w:rsidP="00371FE2">
      <w:pPr>
        <w:rPr>
          <w:b/>
          <w:sz w:val="28"/>
          <w:szCs w:val="28"/>
        </w:rPr>
      </w:pPr>
      <w:r w:rsidRPr="005542CE">
        <w:rPr>
          <w:sz w:val="28"/>
          <w:szCs w:val="28"/>
        </w:rPr>
        <w:t>В обеспечении условий для развития на территории поселения физической культуры и массового спорта в структуре Предивинского муниципального учреждения культуры работает  структурное подразделени</w:t>
      </w:r>
      <w:proofErr w:type="gramStart"/>
      <w:r w:rsidRPr="005542CE">
        <w:rPr>
          <w:sz w:val="28"/>
          <w:szCs w:val="28"/>
        </w:rPr>
        <w:t>е-</w:t>
      </w:r>
      <w:proofErr w:type="gramEnd"/>
      <w:r w:rsidRPr="005542CE">
        <w:rPr>
          <w:sz w:val="28"/>
          <w:szCs w:val="28"/>
        </w:rPr>
        <w:t xml:space="preserve"> спортивный клуб.</w:t>
      </w:r>
    </w:p>
    <w:p w:rsidR="00F429F5" w:rsidRPr="005542CE" w:rsidRDefault="00F429F5" w:rsidP="00371FE2">
      <w:pPr>
        <w:jc w:val="both"/>
        <w:rPr>
          <w:sz w:val="28"/>
          <w:szCs w:val="28"/>
          <w:u w:val="single"/>
        </w:rPr>
      </w:pP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  <w:r w:rsidRPr="005542CE">
        <w:rPr>
          <w:sz w:val="28"/>
          <w:szCs w:val="28"/>
          <w:u w:val="single"/>
        </w:rPr>
        <w:t>Образование</w:t>
      </w:r>
    </w:p>
    <w:p w:rsidR="00335B5F" w:rsidRPr="005542CE" w:rsidRDefault="00335B5F" w:rsidP="00335B5F">
      <w:pPr>
        <w:jc w:val="center"/>
        <w:rPr>
          <w:sz w:val="28"/>
          <w:szCs w:val="28"/>
          <w:highlight w:val="red"/>
          <w:u w:val="single"/>
        </w:rPr>
      </w:pPr>
    </w:p>
    <w:p w:rsidR="00371FE2" w:rsidRPr="005542CE" w:rsidRDefault="00335B5F" w:rsidP="00371FE2">
      <w:pPr>
        <w:rPr>
          <w:sz w:val="28"/>
          <w:szCs w:val="28"/>
        </w:rPr>
      </w:pPr>
      <w:r w:rsidRPr="005542CE">
        <w:rPr>
          <w:sz w:val="28"/>
          <w:szCs w:val="28"/>
        </w:rPr>
        <w:tab/>
      </w:r>
      <w:r w:rsidR="00371FE2" w:rsidRPr="005542CE">
        <w:rPr>
          <w:sz w:val="28"/>
          <w:szCs w:val="28"/>
        </w:rPr>
        <w:t>Образование на территории Муниципального образования п. Предивинск представлено детским дошкольным учреждением, средней общеобразовательной школой.</w:t>
      </w:r>
    </w:p>
    <w:p w:rsidR="00371FE2" w:rsidRPr="005542CE" w:rsidRDefault="00371FE2" w:rsidP="00371FE2">
      <w:pPr>
        <w:autoSpaceDE/>
        <w:autoSpaceDN/>
        <w:spacing w:line="276" w:lineRule="auto"/>
        <w:rPr>
          <w:sz w:val="28"/>
          <w:szCs w:val="28"/>
        </w:rPr>
      </w:pPr>
      <w:r w:rsidRPr="005542CE">
        <w:rPr>
          <w:sz w:val="28"/>
          <w:szCs w:val="28"/>
        </w:rPr>
        <w:t xml:space="preserve">Процент охвата дошкольного возраста составляет 20% </w:t>
      </w:r>
    </w:p>
    <w:p w:rsidR="00371FE2" w:rsidRPr="005542CE" w:rsidRDefault="00371FE2" w:rsidP="00371FE2">
      <w:pPr>
        <w:autoSpaceDE/>
        <w:autoSpaceDN/>
        <w:spacing w:line="276" w:lineRule="auto"/>
        <w:rPr>
          <w:sz w:val="28"/>
          <w:szCs w:val="28"/>
        </w:rPr>
      </w:pPr>
      <w:r w:rsidRPr="005542CE">
        <w:rPr>
          <w:sz w:val="28"/>
          <w:szCs w:val="28"/>
        </w:rPr>
        <w:t>Процент охвата детей школьного возраста обучением в общеобразовательном учреждении составляет 100%. Охват горячим питанием составляет 100%</w:t>
      </w:r>
    </w:p>
    <w:p w:rsidR="00371FE2" w:rsidRPr="005542CE" w:rsidRDefault="00371FE2" w:rsidP="00371FE2">
      <w:pPr>
        <w:autoSpaceDE/>
        <w:autoSpaceDN/>
        <w:spacing w:line="276" w:lineRule="auto"/>
        <w:rPr>
          <w:sz w:val="28"/>
          <w:szCs w:val="28"/>
        </w:rPr>
      </w:pPr>
      <w:r w:rsidRPr="005542CE">
        <w:rPr>
          <w:sz w:val="28"/>
          <w:szCs w:val="28"/>
        </w:rPr>
        <w:t>Действует дополнительное образование:</w:t>
      </w:r>
    </w:p>
    <w:p w:rsidR="00371FE2" w:rsidRPr="005542CE" w:rsidRDefault="00371FE2" w:rsidP="00371FE2">
      <w:pPr>
        <w:autoSpaceDE/>
        <w:autoSpaceDN/>
        <w:spacing w:line="276" w:lineRule="auto"/>
        <w:rPr>
          <w:sz w:val="28"/>
          <w:szCs w:val="28"/>
        </w:rPr>
      </w:pPr>
      <w:r w:rsidRPr="005542CE">
        <w:rPr>
          <w:sz w:val="28"/>
          <w:szCs w:val="28"/>
        </w:rPr>
        <w:t>-кружки «</w:t>
      </w:r>
      <w:proofErr w:type="spellStart"/>
      <w:r w:rsidRPr="005542CE">
        <w:rPr>
          <w:sz w:val="28"/>
          <w:szCs w:val="28"/>
        </w:rPr>
        <w:t>Юнкоровец</w:t>
      </w:r>
      <w:proofErr w:type="spellEnd"/>
      <w:r w:rsidRPr="005542CE">
        <w:rPr>
          <w:sz w:val="28"/>
          <w:szCs w:val="28"/>
        </w:rPr>
        <w:t>», «Собеседник», «Школьное лесничество»</w:t>
      </w:r>
    </w:p>
    <w:p w:rsidR="00371FE2" w:rsidRPr="005542CE" w:rsidRDefault="00371FE2" w:rsidP="00371FE2">
      <w:pPr>
        <w:autoSpaceDE/>
        <w:autoSpaceDN/>
        <w:spacing w:line="276" w:lineRule="auto"/>
        <w:rPr>
          <w:sz w:val="28"/>
          <w:szCs w:val="28"/>
        </w:rPr>
      </w:pPr>
      <w:r w:rsidRPr="005542CE">
        <w:rPr>
          <w:sz w:val="28"/>
          <w:szCs w:val="28"/>
        </w:rPr>
        <w:t>-секции (спортивный клуб, волейбол, баскетбол)</w:t>
      </w:r>
    </w:p>
    <w:p w:rsidR="00371FE2" w:rsidRPr="005542CE" w:rsidRDefault="00371FE2" w:rsidP="00371FE2">
      <w:pPr>
        <w:autoSpaceDE/>
        <w:autoSpaceDN/>
        <w:spacing w:line="276" w:lineRule="auto"/>
        <w:rPr>
          <w:sz w:val="28"/>
          <w:szCs w:val="28"/>
        </w:rPr>
      </w:pPr>
      <w:r w:rsidRPr="005542CE">
        <w:rPr>
          <w:sz w:val="28"/>
          <w:szCs w:val="28"/>
        </w:rPr>
        <w:t>Ежегодно обеспечивается летний отдых детей в лагерях и на оздоровительных площадках</w:t>
      </w:r>
    </w:p>
    <w:p w:rsidR="00BA3EEC" w:rsidRPr="005542CE" w:rsidRDefault="00BA3EEC" w:rsidP="00371FE2">
      <w:pPr>
        <w:jc w:val="both"/>
        <w:rPr>
          <w:sz w:val="28"/>
          <w:szCs w:val="28"/>
        </w:rPr>
      </w:pPr>
    </w:p>
    <w:p w:rsidR="00335B5F" w:rsidRPr="005542CE" w:rsidRDefault="00335B5F" w:rsidP="00335B5F">
      <w:pPr>
        <w:jc w:val="both"/>
        <w:rPr>
          <w:sz w:val="28"/>
          <w:szCs w:val="28"/>
        </w:rPr>
      </w:pP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  <w:r w:rsidRPr="005542CE">
        <w:rPr>
          <w:sz w:val="28"/>
          <w:szCs w:val="28"/>
          <w:u w:val="single"/>
        </w:rPr>
        <w:t>Здравоохранение</w:t>
      </w:r>
    </w:p>
    <w:p w:rsidR="00902B2F" w:rsidRPr="005542CE" w:rsidRDefault="00902B2F" w:rsidP="00F429F5">
      <w:pPr>
        <w:jc w:val="both"/>
        <w:rPr>
          <w:sz w:val="28"/>
          <w:szCs w:val="28"/>
        </w:rPr>
      </w:pPr>
    </w:p>
    <w:p w:rsidR="00371FE2" w:rsidRPr="005542CE" w:rsidRDefault="00371FE2" w:rsidP="00371FE2">
      <w:pPr>
        <w:autoSpaceDE/>
        <w:autoSpaceDN/>
        <w:spacing w:after="200" w:line="276" w:lineRule="auto"/>
        <w:rPr>
          <w:sz w:val="28"/>
          <w:szCs w:val="28"/>
        </w:rPr>
      </w:pPr>
      <w:r w:rsidRPr="005542CE">
        <w:rPr>
          <w:sz w:val="28"/>
          <w:szCs w:val="28"/>
        </w:rPr>
        <w:t xml:space="preserve">На территории МО п. Предивинск действует врачебная амбулатория, имеется 11 медицинских кабинета (дневной стационарный, стоматолог, стерилизационный, </w:t>
      </w:r>
      <w:proofErr w:type="spellStart"/>
      <w:r w:rsidRPr="005542CE">
        <w:rPr>
          <w:sz w:val="28"/>
          <w:szCs w:val="28"/>
        </w:rPr>
        <w:t>физио</w:t>
      </w:r>
      <w:proofErr w:type="spellEnd"/>
      <w:r w:rsidRPr="005542CE">
        <w:rPr>
          <w:sz w:val="28"/>
          <w:szCs w:val="28"/>
        </w:rPr>
        <w:t>, помещение приема и регистрации БИО материалов для лабораторных исследований, кабинет врача терапевта участкового, смотровой, кабинет неотложной помощи, кабинет врача педиатр участкового, прививочная, процедурная)</w:t>
      </w:r>
      <w:proofErr w:type="gramStart"/>
      <w:r w:rsidRPr="005542CE">
        <w:rPr>
          <w:sz w:val="28"/>
          <w:szCs w:val="28"/>
        </w:rPr>
        <w:t xml:space="preserve">  .</w:t>
      </w:r>
      <w:proofErr w:type="gramEnd"/>
      <w:r w:rsidRPr="005542CE">
        <w:rPr>
          <w:sz w:val="28"/>
          <w:szCs w:val="28"/>
        </w:rPr>
        <w:t xml:space="preserve"> Также осуществляется обслуживание больных на дому участковым врачом и участковой медсестрой, в селах действует фельдшерские пункты. В настоящее время штат составляет 22.75 единиц из них врачей 3ставки, среднего медицинского персонала -15.54 ставки, младшего персонала-3 ставки, прочие-3 чел.</w:t>
      </w:r>
    </w:p>
    <w:p w:rsidR="00335B5F" w:rsidRPr="005542CE" w:rsidRDefault="00335B5F" w:rsidP="00335B5F">
      <w:pPr>
        <w:jc w:val="both"/>
        <w:rPr>
          <w:sz w:val="28"/>
          <w:szCs w:val="28"/>
        </w:rPr>
      </w:pPr>
    </w:p>
    <w:p w:rsidR="00335B5F" w:rsidRPr="005542CE" w:rsidRDefault="00335B5F" w:rsidP="00335B5F">
      <w:pPr>
        <w:jc w:val="center"/>
        <w:rPr>
          <w:sz w:val="28"/>
          <w:szCs w:val="28"/>
          <w:u w:val="single"/>
        </w:rPr>
      </w:pPr>
      <w:r w:rsidRPr="005542CE">
        <w:rPr>
          <w:sz w:val="28"/>
          <w:szCs w:val="28"/>
          <w:u w:val="single"/>
        </w:rPr>
        <w:t>Финансы и бюджет</w:t>
      </w:r>
    </w:p>
    <w:p w:rsidR="00335B5F" w:rsidRPr="005542CE" w:rsidRDefault="00335B5F" w:rsidP="00335B5F">
      <w:pPr>
        <w:jc w:val="both"/>
        <w:rPr>
          <w:sz w:val="28"/>
          <w:szCs w:val="28"/>
        </w:rPr>
      </w:pPr>
    </w:p>
    <w:p w:rsidR="00335B5F" w:rsidRPr="005542CE" w:rsidRDefault="00335B5F" w:rsidP="00335B5F">
      <w:pPr>
        <w:jc w:val="both"/>
        <w:rPr>
          <w:sz w:val="28"/>
          <w:szCs w:val="28"/>
        </w:rPr>
      </w:pPr>
      <w:r w:rsidRPr="005542CE">
        <w:rPr>
          <w:sz w:val="28"/>
          <w:szCs w:val="28"/>
        </w:rPr>
        <w:tab/>
        <w:t>Доходы бюджета муниципального образования за 9 месяцев 20</w:t>
      </w:r>
      <w:r w:rsidR="00DC0E9B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 xml:space="preserve"> года составили </w:t>
      </w:r>
      <w:r w:rsidR="00371FE2" w:rsidRPr="005542CE">
        <w:rPr>
          <w:sz w:val="28"/>
          <w:szCs w:val="28"/>
        </w:rPr>
        <w:t>5</w:t>
      </w:r>
      <w:r w:rsidR="00C56424" w:rsidRPr="005542CE">
        <w:rPr>
          <w:sz w:val="28"/>
          <w:szCs w:val="28"/>
        </w:rPr>
        <w:t>973,2</w:t>
      </w:r>
      <w:r w:rsidR="005542CE" w:rsidRPr="005542CE">
        <w:rPr>
          <w:sz w:val="28"/>
          <w:szCs w:val="28"/>
        </w:rPr>
        <w:t xml:space="preserve"> </w:t>
      </w:r>
      <w:r w:rsidRPr="005542CE">
        <w:rPr>
          <w:sz w:val="28"/>
          <w:szCs w:val="28"/>
        </w:rPr>
        <w:t>тыс. рублей, прогнозируемое поступление доходов за 20</w:t>
      </w:r>
      <w:r w:rsidR="00DC0E9B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 xml:space="preserve"> год составит</w:t>
      </w:r>
      <w:r w:rsidR="00C56424" w:rsidRPr="005542CE">
        <w:rPr>
          <w:sz w:val="28"/>
          <w:szCs w:val="28"/>
        </w:rPr>
        <w:t>8718,5</w:t>
      </w:r>
      <w:r w:rsidRPr="005542CE">
        <w:rPr>
          <w:sz w:val="28"/>
          <w:szCs w:val="28"/>
        </w:rPr>
        <w:t xml:space="preserve">тыс. рублей. </w:t>
      </w:r>
    </w:p>
    <w:p w:rsidR="00335B5F" w:rsidRPr="005542CE" w:rsidRDefault="00335B5F" w:rsidP="00335B5F">
      <w:pPr>
        <w:shd w:val="clear" w:color="auto" w:fill="FFFFFF"/>
        <w:ind w:firstLine="708"/>
        <w:jc w:val="both"/>
        <w:rPr>
          <w:sz w:val="28"/>
          <w:szCs w:val="28"/>
        </w:rPr>
      </w:pPr>
      <w:r w:rsidRPr="005542CE">
        <w:rPr>
          <w:sz w:val="28"/>
          <w:szCs w:val="28"/>
        </w:rPr>
        <w:t>Расходы бюджета муниципального образования за 9 месяцев 20</w:t>
      </w:r>
      <w:r w:rsidR="00C67ADA" w:rsidRPr="005542CE">
        <w:rPr>
          <w:sz w:val="28"/>
          <w:szCs w:val="28"/>
        </w:rPr>
        <w:t>2</w:t>
      </w:r>
      <w:r w:rsidR="00C56424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 xml:space="preserve"> года составили </w:t>
      </w:r>
      <w:r w:rsidR="00156A84" w:rsidRPr="005542CE">
        <w:rPr>
          <w:sz w:val="28"/>
          <w:szCs w:val="28"/>
        </w:rPr>
        <w:t>6298,9</w:t>
      </w:r>
      <w:r w:rsidRPr="005542CE">
        <w:rPr>
          <w:sz w:val="28"/>
          <w:szCs w:val="28"/>
        </w:rPr>
        <w:t xml:space="preserve"> тыс.</w:t>
      </w:r>
      <w:r w:rsidR="005542CE" w:rsidRPr="005542CE">
        <w:rPr>
          <w:sz w:val="28"/>
          <w:szCs w:val="28"/>
        </w:rPr>
        <w:t xml:space="preserve"> </w:t>
      </w:r>
      <w:proofErr w:type="spellStart"/>
      <w:r w:rsidRPr="005542CE">
        <w:rPr>
          <w:sz w:val="28"/>
          <w:szCs w:val="28"/>
        </w:rPr>
        <w:t>руб</w:t>
      </w:r>
      <w:proofErr w:type="spellEnd"/>
      <w:r w:rsidRPr="005542CE">
        <w:rPr>
          <w:sz w:val="28"/>
          <w:szCs w:val="28"/>
        </w:rPr>
        <w:t>, прогнозируемые расходы за 20</w:t>
      </w:r>
      <w:r w:rsidR="00C67ADA" w:rsidRPr="005542CE">
        <w:rPr>
          <w:sz w:val="28"/>
          <w:szCs w:val="28"/>
        </w:rPr>
        <w:t>2</w:t>
      </w:r>
      <w:r w:rsidR="00156A84" w:rsidRPr="005542CE">
        <w:rPr>
          <w:sz w:val="28"/>
          <w:szCs w:val="28"/>
        </w:rPr>
        <w:t>4</w:t>
      </w:r>
      <w:r w:rsidRPr="005542CE">
        <w:rPr>
          <w:sz w:val="28"/>
          <w:szCs w:val="28"/>
        </w:rPr>
        <w:t xml:space="preserve"> год составят </w:t>
      </w:r>
      <w:r w:rsidR="00156A84" w:rsidRPr="005542CE">
        <w:rPr>
          <w:sz w:val="28"/>
          <w:szCs w:val="28"/>
        </w:rPr>
        <w:t xml:space="preserve">9053,0 </w:t>
      </w:r>
      <w:r w:rsidRPr="005542CE">
        <w:rPr>
          <w:sz w:val="28"/>
          <w:szCs w:val="28"/>
        </w:rPr>
        <w:t>тыс. рублей</w:t>
      </w:r>
      <w:r w:rsidR="002409CC" w:rsidRPr="005542CE">
        <w:rPr>
          <w:sz w:val="28"/>
          <w:szCs w:val="28"/>
        </w:rPr>
        <w:t>.</w:t>
      </w:r>
    </w:p>
    <w:p w:rsidR="00335B5F" w:rsidRPr="005542CE" w:rsidRDefault="00335B5F" w:rsidP="00335B5F">
      <w:pPr>
        <w:jc w:val="both"/>
        <w:rPr>
          <w:color w:val="FF0000"/>
          <w:sz w:val="28"/>
          <w:szCs w:val="28"/>
        </w:rPr>
      </w:pPr>
    </w:p>
    <w:p w:rsidR="0045659E" w:rsidRPr="005542CE" w:rsidRDefault="0045659E" w:rsidP="00335B5F">
      <w:pPr>
        <w:jc w:val="both"/>
        <w:rPr>
          <w:color w:val="FF0000"/>
          <w:sz w:val="28"/>
          <w:szCs w:val="28"/>
        </w:rPr>
      </w:pPr>
    </w:p>
    <w:p w:rsidR="0045659E" w:rsidRPr="005542CE" w:rsidRDefault="0045659E" w:rsidP="00335B5F">
      <w:pPr>
        <w:jc w:val="both"/>
        <w:rPr>
          <w:color w:val="FF0000"/>
          <w:sz w:val="28"/>
          <w:szCs w:val="28"/>
        </w:rPr>
      </w:pPr>
    </w:p>
    <w:p w:rsidR="00486C0F" w:rsidRPr="005542CE" w:rsidRDefault="00486C0F" w:rsidP="00335B5F">
      <w:pPr>
        <w:jc w:val="both"/>
        <w:rPr>
          <w:sz w:val="28"/>
          <w:szCs w:val="28"/>
        </w:rPr>
      </w:pPr>
    </w:p>
    <w:p w:rsidR="00486C0F" w:rsidRPr="005542CE" w:rsidRDefault="00486C0F" w:rsidP="00F429F5">
      <w:pPr>
        <w:rPr>
          <w:sz w:val="28"/>
          <w:szCs w:val="28"/>
        </w:rPr>
      </w:pPr>
    </w:p>
    <w:sectPr w:rsidR="00486C0F" w:rsidRPr="005542CE" w:rsidSect="005C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4380A"/>
    <w:multiLevelType w:val="hybridMultilevel"/>
    <w:tmpl w:val="82DC9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2CBB"/>
    <w:rsid w:val="00014791"/>
    <w:rsid w:val="0003054B"/>
    <w:rsid w:val="00046782"/>
    <w:rsid w:val="000703AE"/>
    <w:rsid w:val="000D1F7F"/>
    <w:rsid w:val="000F0DA1"/>
    <w:rsid w:val="00104675"/>
    <w:rsid w:val="001174BB"/>
    <w:rsid w:val="001432BF"/>
    <w:rsid w:val="00156A84"/>
    <w:rsid w:val="001619D7"/>
    <w:rsid w:val="00167BF4"/>
    <w:rsid w:val="00185EC3"/>
    <w:rsid w:val="00194341"/>
    <w:rsid w:val="001A58C8"/>
    <w:rsid w:val="001C6FB5"/>
    <w:rsid w:val="00227215"/>
    <w:rsid w:val="00227F3B"/>
    <w:rsid w:val="00233E5C"/>
    <w:rsid w:val="002409CC"/>
    <w:rsid w:val="00244A8E"/>
    <w:rsid w:val="00265578"/>
    <w:rsid w:val="00265960"/>
    <w:rsid w:val="00271DC6"/>
    <w:rsid w:val="002821B4"/>
    <w:rsid w:val="002A6263"/>
    <w:rsid w:val="002E2470"/>
    <w:rsid w:val="00335B5F"/>
    <w:rsid w:val="003557A3"/>
    <w:rsid w:val="0036416A"/>
    <w:rsid w:val="00371FE2"/>
    <w:rsid w:val="00385CAB"/>
    <w:rsid w:val="00392C6D"/>
    <w:rsid w:val="003944C1"/>
    <w:rsid w:val="003A2791"/>
    <w:rsid w:val="003B184F"/>
    <w:rsid w:val="003D5CB6"/>
    <w:rsid w:val="003E2172"/>
    <w:rsid w:val="003E712D"/>
    <w:rsid w:val="003F22D3"/>
    <w:rsid w:val="00424DDB"/>
    <w:rsid w:val="00451B53"/>
    <w:rsid w:val="0045575C"/>
    <w:rsid w:val="0045659E"/>
    <w:rsid w:val="004649F6"/>
    <w:rsid w:val="00475962"/>
    <w:rsid w:val="00486C0F"/>
    <w:rsid w:val="004B1379"/>
    <w:rsid w:val="004F6F4A"/>
    <w:rsid w:val="00552CBB"/>
    <w:rsid w:val="005542CE"/>
    <w:rsid w:val="0056418B"/>
    <w:rsid w:val="00565BB5"/>
    <w:rsid w:val="00592AB4"/>
    <w:rsid w:val="005C3399"/>
    <w:rsid w:val="005D45CF"/>
    <w:rsid w:val="006056E2"/>
    <w:rsid w:val="0063769D"/>
    <w:rsid w:val="0069375B"/>
    <w:rsid w:val="00697CF0"/>
    <w:rsid w:val="00703347"/>
    <w:rsid w:val="0070510C"/>
    <w:rsid w:val="007756F3"/>
    <w:rsid w:val="007B6952"/>
    <w:rsid w:val="00840E8B"/>
    <w:rsid w:val="00844551"/>
    <w:rsid w:val="0085695B"/>
    <w:rsid w:val="0086334B"/>
    <w:rsid w:val="00902B2F"/>
    <w:rsid w:val="009517AF"/>
    <w:rsid w:val="00992F3D"/>
    <w:rsid w:val="009B0259"/>
    <w:rsid w:val="009C5589"/>
    <w:rsid w:val="009D2DFE"/>
    <w:rsid w:val="009D385B"/>
    <w:rsid w:val="009D5593"/>
    <w:rsid w:val="009F15F4"/>
    <w:rsid w:val="009F26C4"/>
    <w:rsid w:val="00A5677B"/>
    <w:rsid w:val="00A62F9B"/>
    <w:rsid w:val="00A93AA0"/>
    <w:rsid w:val="00AB7C2C"/>
    <w:rsid w:val="00AC51AC"/>
    <w:rsid w:val="00B41DBD"/>
    <w:rsid w:val="00B76280"/>
    <w:rsid w:val="00BA3EEC"/>
    <w:rsid w:val="00BB3591"/>
    <w:rsid w:val="00BB4E94"/>
    <w:rsid w:val="00C06E99"/>
    <w:rsid w:val="00C143C5"/>
    <w:rsid w:val="00C365BA"/>
    <w:rsid w:val="00C36961"/>
    <w:rsid w:val="00C56424"/>
    <w:rsid w:val="00C67ADA"/>
    <w:rsid w:val="00CB0634"/>
    <w:rsid w:val="00CB5396"/>
    <w:rsid w:val="00CC4C45"/>
    <w:rsid w:val="00D222E8"/>
    <w:rsid w:val="00D5113D"/>
    <w:rsid w:val="00D53858"/>
    <w:rsid w:val="00D76988"/>
    <w:rsid w:val="00D875CE"/>
    <w:rsid w:val="00DC0E9B"/>
    <w:rsid w:val="00E34B52"/>
    <w:rsid w:val="00E534C4"/>
    <w:rsid w:val="00EA39B8"/>
    <w:rsid w:val="00F00884"/>
    <w:rsid w:val="00F429F5"/>
    <w:rsid w:val="00F63AC9"/>
    <w:rsid w:val="00FD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B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35B5F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32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335B5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Основной текст Знак"/>
    <w:link w:val="a5"/>
    <w:locked/>
    <w:rsid w:val="00335B5F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4"/>
    <w:rsid w:val="00335B5F"/>
    <w:pPr>
      <w:autoSpaceDE/>
      <w:autoSpaceDN/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F0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2024-12-03T04:11:00Z</cp:lastPrinted>
  <dcterms:created xsi:type="dcterms:W3CDTF">2023-11-14T12:54:00Z</dcterms:created>
  <dcterms:modified xsi:type="dcterms:W3CDTF">2024-12-05T03:30:00Z</dcterms:modified>
</cp:coreProperties>
</file>