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47FDE" w:rsidRPr="00CA6BD8" w:rsidRDefault="00647FDE" w:rsidP="00647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РОССИЙСКАЯ ФЕДЕРАЦИЯ</w:t>
      </w:r>
    </w:p>
    <w:p w:rsidR="00647FDE" w:rsidRPr="00CA6BD8" w:rsidRDefault="00647FDE" w:rsidP="00647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АДМИНИСТРАЦИЯ </w:t>
      </w:r>
      <w:r w:rsidR="00CA6BD8">
        <w:rPr>
          <w:rFonts w:ascii="Times New Roman" w:hAnsi="Times New Roman"/>
          <w:sz w:val="24"/>
          <w:szCs w:val="24"/>
        </w:rPr>
        <w:t>РАЗДОЛЬНЕНСКОГО</w:t>
      </w:r>
      <w:r w:rsidRPr="00CA6BD8">
        <w:rPr>
          <w:rFonts w:ascii="Times New Roman" w:hAnsi="Times New Roman"/>
          <w:sz w:val="24"/>
          <w:szCs w:val="24"/>
        </w:rPr>
        <w:t xml:space="preserve">  СЕЛЬСОВЕТА</w:t>
      </w:r>
    </w:p>
    <w:p w:rsidR="00647FDE" w:rsidRPr="00CA6BD8" w:rsidRDefault="00647FDE" w:rsidP="00647F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БОЛЬШЕМУРТИНСКОГО РАЙОНА </w:t>
      </w:r>
    </w:p>
    <w:p w:rsidR="00647FDE" w:rsidRPr="00CA6BD8" w:rsidRDefault="00647FDE" w:rsidP="00647F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КРАСНОЯРСКОГО КРАЯ</w:t>
      </w:r>
    </w:p>
    <w:p w:rsidR="006576BC" w:rsidRPr="00CA6BD8" w:rsidRDefault="006576BC" w:rsidP="00647FDE">
      <w:pPr>
        <w:rPr>
          <w:rFonts w:ascii="Times New Roman" w:hAnsi="Times New Roman"/>
          <w:sz w:val="24"/>
          <w:szCs w:val="24"/>
        </w:rPr>
      </w:pPr>
    </w:p>
    <w:p w:rsidR="00647FDE" w:rsidRPr="00CA6BD8" w:rsidRDefault="00647FDE" w:rsidP="00647FDE">
      <w:pPr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 w:rsidRPr="00CA6BD8">
        <w:rPr>
          <w:rFonts w:ascii="Times New Roman" w:hAnsi="Times New Roman"/>
          <w:sz w:val="24"/>
          <w:szCs w:val="24"/>
        </w:rPr>
        <w:t>П</w:t>
      </w:r>
      <w:proofErr w:type="gramEnd"/>
      <w:r w:rsidRPr="00CA6BD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647FDE" w:rsidRPr="00CA6BD8" w:rsidRDefault="00CA6BD8" w:rsidP="00647F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03</w:t>
      </w:r>
      <w:r w:rsidR="00647FDE" w:rsidRPr="00CA6BD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647FDE" w:rsidRPr="00CA6BD8">
        <w:rPr>
          <w:rFonts w:ascii="Times New Roman" w:hAnsi="Times New Roman"/>
          <w:sz w:val="24"/>
          <w:szCs w:val="24"/>
        </w:rPr>
        <w:t xml:space="preserve">.2022                                       </w:t>
      </w:r>
      <w:proofErr w:type="spellStart"/>
      <w:r w:rsidR="00237CB5">
        <w:rPr>
          <w:rFonts w:ascii="Times New Roman" w:hAnsi="Times New Roman"/>
          <w:sz w:val="24"/>
          <w:szCs w:val="24"/>
        </w:rPr>
        <w:t>п</w:t>
      </w:r>
      <w:proofErr w:type="gramStart"/>
      <w:r w:rsidR="00237CB5">
        <w:rPr>
          <w:rFonts w:ascii="Times New Roman" w:hAnsi="Times New Roman"/>
          <w:sz w:val="24"/>
          <w:szCs w:val="24"/>
        </w:rPr>
        <w:t>.Р</w:t>
      </w:r>
      <w:proofErr w:type="gramEnd"/>
      <w:r w:rsidR="00237CB5">
        <w:rPr>
          <w:rFonts w:ascii="Times New Roman" w:hAnsi="Times New Roman"/>
          <w:sz w:val="24"/>
          <w:szCs w:val="24"/>
        </w:rPr>
        <w:t>аздольненского</w:t>
      </w:r>
      <w:proofErr w:type="spellEnd"/>
      <w:r w:rsidR="00647FDE" w:rsidRPr="00CA6BD8">
        <w:rPr>
          <w:rFonts w:ascii="Times New Roman" w:hAnsi="Times New Roman"/>
          <w:sz w:val="24"/>
          <w:szCs w:val="24"/>
        </w:rPr>
        <w:t xml:space="preserve">                                        № 7 </w:t>
      </w:r>
    </w:p>
    <w:p w:rsidR="00647FDE" w:rsidRPr="00CA6BD8" w:rsidRDefault="00647FDE" w:rsidP="00647FDE">
      <w:pPr>
        <w:rPr>
          <w:rFonts w:ascii="Times New Roman" w:hAnsi="Times New Roman"/>
          <w:sz w:val="24"/>
          <w:szCs w:val="24"/>
        </w:rPr>
      </w:pPr>
    </w:p>
    <w:p w:rsidR="00647FDE" w:rsidRPr="00CA6BD8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 порядка  создания</w:t>
      </w:r>
      <w:r w:rsidR="00EB4C74" w:rsidRPr="00CA6B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7FDE" w:rsidRPr="00CA6BD8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>координационных или совещательных</w:t>
      </w:r>
    </w:p>
    <w:p w:rsidR="00647FDE" w:rsidRPr="00CA6BD8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>органов  в  области  развития  малого</w:t>
      </w:r>
    </w:p>
    <w:p w:rsidR="00647FDE" w:rsidRPr="00CA6BD8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предпринимательства  </w:t>
      </w:r>
      <w:proofErr w:type="gramStart"/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</w:p>
    <w:p w:rsidR="00647FDE" w:rsidRPr="00CA6BD8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6BD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proofErr w:type="spellEnd"/>
      <w:r w:rsidRPr="00CA6BD8"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сельсовета</w:t>
      </w: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47FDE" w:rsidRPr="00CA6BD8" w:rsidRDefault="00647FDE" w:rsidP="00647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частью 4 статьи 13 Федерального закона от 24.07.2007 </w:t>
      </w:r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№ 209</w:t>
      </w:r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ФЗ «О развитии малого и среднего предпринимательства в Российской Федерации», пунктом 28 части 1 статьи 14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частью 3 статьи 14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пунктом 25 части 1 статьи 15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унктом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33 части 1 статьи 16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, пунктом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 части 1 статьи 16.2 Федерального закона от 06.10.2003 № 131ФЗ «Об общих принципах организации местного самоуправления</w:t>
      </w:r>
      <w:proofErr w:type="gramEnd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Большемуртинского</w:t>
      </w:r>
      <w:proofErr w:type="spellEnd"/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края,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руководствуясь </w:t>
      </w:r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Уставом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</w:t>
      </w:r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овета </w:t>
      </w:r>
      <w:proofErr w:type="spellStart"/>
      <w:r w:rsidR="00D373A2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ольшемуртинского</w:t>
      </w:r>
      <w:proofErr w:type="spellEnd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края, </w:t>
      </w:r>
      <w:r w:rsidRPr="00CA6BD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B4C74" w:rsidRPr="00CA6BD8" w:rsidRDefault="00647FDE" w:rsidP="00524D8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Порядок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создания 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координационных</w:t>
      </w:r>
      <w:proofErr w:type="gramEnd"/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совещательных</w:t>
      </w:r>
    </w:p>
    <w:p w:rsidR="00647FDE" w:rsidRPr="00CA6BD8" w:rsidRDefault="00647FDE" w:rsidP="006576B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органов в области развития малого и среднего предпринимательства при администрации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согласно приложению № 1.</w:t>
      </w:r>
    </w:p>
    <w:p w:rsidR="006576BC" w:rsidRPr="00CA6BD8" w:rsidRDefault="00EB4C74" w:rsidP="006576B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524D8B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координационного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(совещательного)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</w:t>
      </w:r>
      <w:r w:rsidR="006576BC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gramEnd"/>
    </w:p>
    <w:p w:rsidR="00647FDE" w:rsidRPr="00CA6BD8" w:rsidRDefault="006576BC" w:rsidP="006576B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азвитию</w:t>
      </w: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малого и среднего предпринимательства в </w:t>
      </w:r>
      <w:r w:rsidR="00EB4C74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  <w:r w:rsidR="00647FDE" w:rsidRPr="00CA6BD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приложению № 2.</w:t>
      </w:r>
    </w:p>
    <w:p w:rsidR="00647FDE" w:rsidRPr="00CA6BD8" w:rsidRDefault="00EB4C74" w:rsidP="006576B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3.</w:t>
      </w:r>
      <w:r w:rsidR="00524D8B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="00647FDE"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Сурвилову</w:t>
      </w:r>
      <w:proofErr w:type="spellEnd"/>
      <w:r w:rsid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О.А.</w:t>
      </w:r>
    </w:p>
    <w:p w:rsidR="00EB4C74" w:rsidRPr="00CA6BD8" w:rsidRDefault="00EB4C74" w:rsidP="006576B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="00524D8B" w:rsidRPr="00CA6BD8">
        <w:rPr>
          <w:rFonts w:ascii="Times New Roman" w:hAnsi="Times New Roman"/>
          <w:sz w:val="24"/>
          <w:szCs w:val="24"/>
        </w:rPr>
        <w:t xml:space="preserve"> </w:t>
      </w:r>
      <w:r w:rsidRPr="00CA6BD8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EB4C74" w:rsidRPr="00CA6BD8" w:rsidRDefault="00EB4C74" w:rsidP="00EB4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4C74" w:rsidRPr="00CA6BD8" w:rsidRDefault="00EB4C74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47FDE" w:rsidRPr="00CA6BD8" w:rsidRDefault="00647FDE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Глава сельсовета                                                    </w:t>
      </w:r>
      <w:r w:rsidR="00CA6B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Г.Н.Доронин</w:t>
      </w:r>
    </w:p>
    <w:p w:rsidR="00D373A2" w:rsidRPr="00CA6BD8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373A2" w:rsidRPr="00CA6BD8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373A2" w:rsidRPr="00CA6BD8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373A2" w:rsidRPr="00CA6BD8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B4C74" w:rsidRPr="00CA6BD8" w:rsidRDefault="00EB4C74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576BC" w:rsidRPr="00CA6BD8" w:rsidRDefault="006576BC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Приложение № 1</w:t>
      </w:r>
    </w:p>
    <w:p w:rsidR="00F62236" w:rsidRPr="00CA6BD8" w:rsidRDefault="00F62236" w:rsidP="00F622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6BD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62236" w:rsidRPr="00CA6BD8" w:rsidRDefault="00CA6BD8" w:rsidP="00F622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«03</w:t>
      </w:r>
      <w:r w:rsidR="00F62236" w:rsidRPr="00CA6BD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="00F62236" w:rsidRPr="00CA6BD8">
        <w:rPr>
          <w:rFonts w:ascii="Times New Roman" w:hAnsi="Times New Roman"/>
          <w:sz w:val="24"/>
          <w:szCs w:val="24"/>
          <w:lang w:eastAsia="ru-RU"/>
        </w:rPr>
        <w:t xml:space="preserve">  2022  № 7</w:t>
      </w:r>
    </w:p>
    <w:p w:rsidR="00F62236" w:rsidRPr="00CA6BD8" w:rsidRDefault="00F62236" w:rsidP="00F622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647FDE" w:rsidRPr="00CA6BD8" w:rsidRDefault="00F62236" w:rsidP="00F622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D8">
        <w:rPr>
          <w:rFonts w:ascii="Times New Roman" w:hAnsi="Times New Roman" w:cs="Times New Roman"/>
          <w:b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</w:p>
    <w:p w:rsidR="00F62236" w:rsidRPr="00CA6BD8" w:rsidRDefault="00CA6BD8" w:rsidP="00F6223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РАЗДОЛЬНЕНСКОГО </w:t>
      </w:r>
      <w:r w:rsidR="00F62236" w:rsidRPr="00CA6B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62236" w:rsidRPr="00CA6BD8" w:rsidRDefault="00F62236" w:rsidP="00F62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</w:t>
      </w:r>
      <w:r w:rsidRPr="00CA6BD8">
        <w:rPr>
          <w:rFonts w:ascii="Times New Roman" w:hAnsi="Times New Roman"/>
          <w:i/>
          <w:sz w:val="24"/>
          <w:szCs w:val="24"/>
        </w:rPr>
        <w:t xml:space="preserve"> </w:t>
      </w:r>
      <w:r w:rsidRPr="00CA6BD8">
        <w:rPr>
          <w:rFonts w:ascii="Times New Roman" w:hAnsi="Times New Roman"/>
          <w:sz w:val="24"/>
          <w:szCs w:val="24"/>
        </w:rPr>
        <w:t>(далее – Администрация).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6BD8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района Красноярского края. 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Советы создаются по инициативе органов местного самоуправления Администрации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 или некоммерческих организаций, выражающих интересы субъектов малого и среднего предпринимательства. 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В своей деятельности Совет руководствуется </w:t>
      </w:r>
      <w:hyperlink r:id="rId7" w:history="1">
        <w:r w:rsidRPr="00CA6BD8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A6BD8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Администрации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CA6BD8">
        <w:rPr>
          <w:rFonts w:ascii="Times New Roman" w:hAnsi="Times New Roman"/>
          <w:sz w:val="24"/>
          <w:szCs w:val="24"/>
        </w:rPr>
        <w:t xml:space="preserve"> </w:t>
      </w:r>
      <w:r w:rsidRPr="00CA6BD8">
        <w:rPr>
          <w:rFonts w:ascii="Times New Roman" w:hAnsi="Times New Roman"/>
          <w:sz w:val="24"/>
          <w:szCs w:val="24"/>
        </w:rPr>
        <w:t>сельсовета, а также настоящим Порядком.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>Основные цели координационных и совещательных органов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Совет создаются в целях:</w:t>
      </w:r>
    </w:p>
    <w:p w:rsidR="00F62236" w:rsidRPr="00CA6BD8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F62236" w:rsidRPr="00CA6BD8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F62236" w:rsidRPr="00CA6BD8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проведения общественной </w:t>
      </w:r>
      <w:proofErr w:type="gramStart"/>
      <w:r w:rsidRPr="00CA6BD8">
        <w:rPr>
          <w:rFonts w:ascii="Times New Roman" w:hAnsi="Times New Roman"/>
          <w:sz w:val="24"/>
          <w:szCs w:val="24"/>
        </w:rPr>
        <w:t>экспертизы проектов нормативных правовых актов органов местного самоуправления Администрации</w:t>
      </w:r>
      <w:proofErr w:type="gramEnd"/>
      <w:r w:rsidRPr="00CA6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сельсовета, регулирующих развитие малого и среднего предпринимательства;</w:t>
      </w:r>
    </w:p>
    <w:p w:rsidR="00F62236" w:rsidRPr="00CA6BD8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lastRenderedPageBreak/>
        <w:t xml:space="preserve">выработки рекомендаций органам местного самоуправления </w:t>
      </w:r>
      <w:r w:rsidR="00647FDE" w:rsidRPr="00CA6BD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 при определении приоритетов в области развития малого и среднего предпринимательства;</w:t>
      </w:r>
    </w:p>
    <w:p w:rsidR="00F62236" w:rsidRPr="00CA6BD8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FDE" w:rsidRPr="00CA6BD8" w:rsidRDefault="00647FDE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>Состав координационных и совещательных органов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F62236" w:rsidRPr="00CA6BD8" w:rsidRDefault="00F1331F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членов Совета - 6</w:t>
      </w:r>
      <w:r w:rsidR="00F62236" w:rsidRPr="00CA6BD8">
        <w:rPr>
          <w:rFonts w:ascii="Times New Roman" w:hAnsi="Times New Roman"/>
          <w:sz w:val="24"/>
          <w:szCs w:val="24"/>
        </w:rPr>
        <w:t xml:space="preserve">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F62236" w:rsidRPr="00CA6BD8" w:rsidRDefault="00F62236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F62236" w:rsidRPr="00CA6BD8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proofErr w:type="spellStart"/>
      <w:r w:rsidRPr="00CA6BD8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района  в сети Интернет.</w:t>
      </w:r>
    </w:p>
    <w:p w:rsidR="00F62236" w:rsidRPr="00CA6BD8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Председатель Совета, заместитель председателя Совета, ответственный секретарь </w:t>
      </w:r>
      <w:proofErr w:type="gramStart"/>
      <w:r w:rsidRPr="00CA6BD8">
        <w:rPr>
          <w:rFonts w:ascii="Times New Roman" w:hAnsi="Times New Roman"/>
          <w:sz w:val="24"/>
          <w:szCs w:val="24"/>
        </w:rPr>
        <w:t>Совета</w:t>
      </w:r>
      <w:proofErr w:type="gramEnd"/>
      <w:r w:rsidRPr="00CA6BD8">
        <w:rPr>
          <w:rFonts w:ascii="Times New Roman" w:hAnsi="Times New Roman"/>
          <w:sz w:val="24"/>
          <w:szCs w:val="24"/>
        </w:rPr>
        <w:t xml:space="preserve"> и члены Совета участвуют в его работе на общественных началах.</w:t>
      </w:r>
    </w:p>
    <w:p w:rsidR="00F62236" w:rsidRPr="00CA6BD8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 xml:space="preserve">4. Обеспечение деятельности </w:t>
      </w:r>
      <w:proofErr w:type="gramStart"/>
      <w:r w:rsidRPr="00CA6BD8">
        <w:rPr>
          <w:rFonts w:ascii="Times New Roman" w:hAnsi="Times New Roman"/>
          <w:b/>
          <w:bCs/>
          <w:sz w:val="24"/>
          <w:szCs w:val="24"/>
        </w:rPr>
        <w:t>координационных</w:t>
      </w:r>
      <w:proofErr w:type="gramEnd"/>
      <w:r w:rsidRPr="00CA6BD8">
        <w:rPr>
          <w:rFonts w:ascii="Times New Roman" w:hAnsi="Times New Roman"/>
          <w:b/>
          <w:bCs/>
          <w:sz w:val="24"/>
          <w:szCs w:val="24"/>
        </w:rPr>
        <w:t xml:space="preserve"> и совещательных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>органов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Координационные и совещательные органы имеют право: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осуществлять исследование и обобщение проблем субъектов малого и среднего предпринимательства</w:t>
      </w:r>
      <w:r w:rsidRPr="00CA6BD8">
        <w:rPr>
          <w:rFonts w:ascii="Times New Roman" w:hAnsi="Times New Roman"/>
          <w:sz w:val="24"/>
          <w:szCs w:val="24"/>
        </w:rPr>
        <w:tab/>
        <w:t>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готовить предложения, рекомендации, аналитические и консультационные материалы по защите законных прав и интересов субъектов малого и среднего </w:t>
      </w:r>
      <w:r w:rsidRPr="00CA6BD8">
        <w:rPr>
          <w:rFonts w:ascii="Times New Roman" w:hAnsi="Times New Roman"/>
          <w:sz w:val="24"/>
          <w:szCs w:val="24"/>
        </w:rPr>
        <w:lastRenderedPageBreak/>
        <w:t>предпринимательства в органах государственной власти, органах местного самоуправления;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F62236" w:rsidRPr="00CA6BD8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F62236" w:rsidRPr="00CA6BD8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Организационно техническое обеспечение деятельности Совета осуществляется администрацией  </w:t>
      </w:r>
      <w:proofErr w:type="spellStart"/>
      <w:r w:rsidR="00CA6BD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CA6BD8">
        <w:rPr>
          <w:rFonts w:ascii="Times New Roman" w:hAnsi="Times New Roman"/>
          <w:sz w:val="24"/>
          <w:szCs w:val="24"/>
        </w:rPr>
        <w:t xml:space="preserve"> сельсовета.</w:t>
      </w:r>
    </w:p>
    <w:p w:rsidR="00F62236" w:rsidRPr="00CA6BD8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sz w:val="24"/>
          <w:szCs w:val="24"/>
        </w:rPr>
        <w:t>5. Регламент работы</w:t>
      </w:r>
      <w:r w:rsidRPr="00CA6B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A6BD8">
        <w:rPr>
          <w:rFonts w:ascii="Times New Roman" w:hAnsi="Times New Roman"/>
          <w:b/>
          <w:bCs/>
          <w:sz w:val="24"/>
          <w:szCs w:val="24"/>
        </w:rPr>
        <w:t>координационных</w:t>
      </w:r>
      <w:proofErr w:type="gramEnd"/>
      <w:r w:rsidRPr="00CA6BD8">
        <w:rPr>
          <w:rFonts w:ascii="Times New Roman" w:hAnsi="Times New Roman"/>
          <w:b/>
          <w:bCs/>
          <w:sz w:val="24"/>
          <w:szCs w:val="24"/>
        </w:rPr>
        <w:t xml:space="preserve"> и совещательных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A6BD8">
        <w:rPr>
          <w:rFonts w:ascii="Times New Roman" w:hAnsi="Times New Roman"/>
          <w:b/>
          <w:bCs/>
          <w:sz w:val="24"/>
          <w:szCs w:val="24"/>
        </w:rPr>
        <w:t>органов</w:t>
      </w:r>
    </w:p>
    <w:p w:rsidR="00F62236" w:rsidRPr="00CA6BD8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Председатель Совета:</w:t>
      </w:r>
    </w:p>
    <w:p w:rsidR="00F62236" w:rsidRPr="00CA6BD8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осуществляет руководство работой Совета;</w:t>
      </w:r>
    </w:p>
    <w:p w:rsidR="00F62236" w:rsidRPr="00CA6BD8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ведет заседания Совета;</w:t>
      </w:r>
    </w:p>
    <w:p w:rsidR="00F62236" w:rsidRPr="00CA6BD8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CA6BD8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CA6BD8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обеспечивает и контролирует выполнение решений Совета.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Заместитель председателя Совета: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осуществляет руководство работой Совета на период отсутствия председателя;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готовит повестку заседания Совета;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ведет заседания Совета в период отсутствия председателя;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CA6BD8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Ответственный секретарь Совета: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осуществляет организационное обеспечение деятельности Совета;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контролирует документооборот;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принимает участие в заседаниях Совета;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CA6BD8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осуществляет иные действия, необходимые для обеспечения деятельности Совета.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Члены Совета:</w:t>
      </w:r>
    </w:p>
    <w:p w:rsidR="00F62236" w:rsidRPr="00CA6BD8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вносят предложения по формированию повестки заседания Совета;</w:t>
      </w:r>
    </w:p>
    <w:p w:rsidR="00F62236" w:rsidRPr="00CA6BD8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принимают участие в заседаниях Совета;</w:t>
      </w:r>
    </w:p>
    <w:p w:rsidR="00F62236" w:rsidRPr="00CA6BD8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:rsidR="00F62236" w:rsidRPr="00CA6BD8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</w:t>
      </w:r>
      <w:r w:rsidRPr="00CA6BD8">
        <w:rPr>
          <w:rFonts w:ascii="Times New Roman" w:hAnsi="Times New Roman"/>
          <w:sz w:val="24"/>
          <w:szCs w:val="24"/>
        </w:rPr>
        <w:lastRenderedPageBreak/>
        <w:t>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F62236" w:rsidRPr="00CA6BD8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F62236" w:rsidRPr="00CA6BD8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F62236" w:rsidRPr="00CA6BD8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F62236" w:rsidRPr="00CA6BD8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F62236" w:rsidRPr="00CA6BD8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F62236" w:rsidRPr="00CA6BD8" w:rsidRDefault="00F62236" w:rsidP="00F62236">
      <w:pPr>
        <w:rPr>
          <w:rFonts w:ascii="Times New Roman" w:hAnsi="Times New Roman"/>
          <w:sz w:val="24"/>
          <w:szCs w:val="24"/>
        </w:rPr>
      </w:pPr>
      <w:r w:rsidRPr="00CA6BD8">
        <w:rPr>
          <w:rFonts w:ascii="Times New Roman" w:hAnsi="Times New Roman"/>
          <w:sz w:val="24"/>
          <w:szCs w:val="24"/>
        </w:rPr>
        <w:br w:type="page"/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Приложение № 2</w:t>
      </w:r>
    </w:p>
    <w:p w:rsidR="00F62236" w:rsidRPr="00CA6BD8" w:rsidRDefault="00F62236" w:rsidP="00F6223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6BD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62236" w:rsidRPr="00CA6BD8" w:rsidRDefault="00CA6BD8" w:rsidP="00F6223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«03</w:t>
      </w:r>
      <w:r w:rsidR="00F62236" w:rsidRPr="00CA6BD8">
        <w:rPr>
          <w:rFonts w:ascii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="00F62236" w:rsidRPr="00CA6BD8">
        <w:rPr>
          <w:rFonts w:ascii="Times New Roman" w:hAnsi="Times New Roman"/>
          <w:sz w:val="24"/>
          <w:szCs w:val="24"/>
          <w:lang w:eastAsia="ru-RU"/>
        </w:rPr>
        <w:t xml:space="preserve">  2022 № 7</w:t>
      </w:r>
    </w:p>
    <w:p w:rsidR="00F62236" w:rsidRPr="00CA6BD8" w:rsidRDefault="00F62236" w:rsidP="00F6223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A6B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CA6BD8">
        <w:rPr>
          <w:rFonts w:ascii="Times New Roman" w:eastAsia="Times New Roman" w:hAnsi="Times New Roman"/>
          <w:iCs/>
          <w:sz w:val="24"/>
          <w:szCs w:val="24"/>
          <w:lang w:eastAsia="ru-RU"/>
        </w:rPr>
        <w:t>РАЗДОЛЬНЕНСКОГО</w:t>
      </w:r>
      <w:r w:rsidRPr="00CA6B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СЕЛЬСОВЕТА</w:t>
      </w:r>
    </w:p>
    <w:p w:rsidR="00F62236" w:rsidRPr="00CA6BD8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10029" w:type="dxa"/>
        <w:tblInd w:w="-459" w:type="dxa"/>
        <w:tblLook w:val="04A0"/>
      </w:tblPr>
      <w:tblGrid>
        <w:gridCol w:w="850"/>
        <w:gridCol w:w="106"/>
        <w:gridCol w:w="4147"/>
        <w:gridCol w:w="106"/>
        <w:gridCol w:w="4714"/>
        <w:gridCol w:w="106"/>
      </w:tblGrid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9923" w:type="dxa"/>
            <w:gridSpan w:val="5"/>
          </w:tcPr>
          <w:p w:rsidR="00F62236" w:rsidRPr="00CA6BD8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 w:rsidRPr="00CA6BD8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CA6BD8" w:rsidP="00CA6BD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Сурвилова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Ольга Алексеевна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4820" w:type="dxa"/>
            <w:gridSpan w:val="2"/>
          </w:tcPr>
          <w:p w:rsidR="00F62236" w:rsidRPr="00CA6BD8" w:rsidRDefault="00F62236" w:rsidP="00AE45BC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заместитель Главы</w:t>
            </w:r>
            <w:r w:rsidR="00AE45BC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сельсовета</w:t>
            </w: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9923" w:type="dxa"/>
            <w:gridSpan w:val="5"/>
          </w:tcPr>
          <w:p w:rsidR="00F62236" w:rsidRPr="00CA6BD8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</w:t>
            </w:r>
            <w:r w:rsidRPr="00CA6BD8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CA6BD8" w:rsidP="00CA6BD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Василец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Файзя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Сабитовна</w:t>
            </w:r>
            <w:proofErr w:type="spellEnd"/>
            <w:r w:rsidR="00884235" w:rsidRPr="00CA6B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F62236" w:rsidRPr="00CA6BD8" w:rsidRDefault="005A0EC8" w:rsidP="005A0EC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>пециалист</w:t>
            </w: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 а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дминистрации сельсовета </w:t>
            </w: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9923" w:type="dxa"/>
            <w:gridSpan w:val="5"/>
          </w:tcPr>
          <w:p w:rsidR="00F62236" w:rsidRPr="00CA6BD8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секретарь </w:t>
            </w:r>
            <w:r w:rsidRPr="00CA6BD8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CA6BD8" w:rsidTr="00F1331F">
        <w:trPr>
          <w:trHeight w:val="598"/>
        </w:trPr>
        <w:tc>
          <w:tcPr>
            <w:tcW w:w="956" w:type="dxa"/>
            <w:gridSpan w:val="2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CA6BD8" w:rsidP="00CA6BD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Грабарь Виктория Сергеевна</w:t>
            </w:r>
            <w:r w:rsidR="00884235" w:rsidRPr="00CA6B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</w:tcPr>
          <w:p w:rsidR="00F62236" w:rsidRPr="00CA6BD8" w:rsidRDefault="00F17020" w:rsidP="005A0EC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пециалист </w:t>
            </w:r>
            <w:r w:rsidR="005A0EC8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2A21" w:rsidRPr="00CA6BD8">
              <w:rPr>
                <w:rFonts w:ascii="Times New Roman" w:hAnsi="Times New Roman"/>
                <w:i/>
                <w:sz w:val="24"/>
                <w:szCs w:val="24"/>
              </w:rPr>
              <w:t>администрации сельсовета</w:t>
            </w: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9923" w:type="dxa"/>
            <w:gridSpan w:val="5"/>
          </w:tcPr>
          <w:p w:rsidR="00F62236" w:rsidRPr="00CA6BD8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  <w:r w:rsidRPr="00CA6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координационного (совещательного)</w:t>
            </w:r>
            <w:r w:rsidRPr="00CA6BD8">
              <w:rPr>
                <w:rFonts w:ascii="Times New Roman" w:hAnsi="Times New Roman"/>
                <w:b/>
                <w:sz w:val="24"/>
                <w:szCs w:val="24"/>
              </w:rPr>
              <w:t xml:space="preserve"> совета (по согласованию):</w:t>
            </w:r>
          </w:p>
        </w:tc>
      </w:tr>
      <w:tr w:rsidR="00F62236" w:rsidRPr="00CA6BD8" w:rsidTr="00F1331F">
        <w:trPr>
          <w:gridAfter w:val="1"/>
          <w:wAfter w:w="106" w:type="dxa"/>
          <w:trHeight w:val="459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B16277" w:rsidP="005B13AC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Мингареевич</w:t>
            </w:r>
            <w:proofErr w:type="spellEnd"/>
            <w:r w:rsidR="00F17020" w:rsidRPr="00CA6B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</w:tcPr>
          <w:p w:rsidR="00F62236" w:rsidRPr="00CA6BD8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</w:tr>
      <w:tr w:rsidR="00F62236" w:rsidRPr="00CA6BD8" w:rsidTr="00F1331F">
        <w:trPr>
          <w:gridAfter w:val="1"/>
          <w:wAfter w:w="106" w:type="dxa"/>
          <w:trHeight w:val="845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B16277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Куприянова Наталья Николаевна</w:t>
            </w:r>
            <w:r w:rsidR="00884235"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7020" w:rsidRPr="00CA6B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</w:tcPr>
          <w:p w:rsidR="00F62236" w:rsidRPr="00CA6BD8" w:rsidRDefault="00884235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>индивидуальный предприниматель</w:t>
            </w:r>
          </w:p>
          <w:p w:rsidR="00884235" w:rsidRPr="00CA6BD8" w:rsidRDefault="00884235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2236" w:rsidRPr="00CA6BD8" w:rsidTr="00F1331F">
        <w:trPr>
          <w:gridAfter w:val="1"/>
          <w:wAfter w:w="106" w:type="dxa"/>
          <w:trHeight w:val="1150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B16277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Масловская Оксана Александровна</w:t>
            </w:r>
            <w:r w:rsidR="00F17020" w:rsidRPr="00CA6B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</w:tcPr>
          <w:p w:rsidR="00F1331F" w:rsidRPr="00CA6BD8" w:rsidRDefault="00F62236" w:rsidP="00F1331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B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331F" w:rsidRPr="00CA6BD8">
              <w:rPr>
                <w:rFonts w:ascii="Times New Roman" w:hAnsi="Times New Roman"/>
                <w:i/>
                <w:sz w:val="24"/>
                <w:szCs w:val="24"/>
              </w:rPr>
              <w:t>индивидуальный предприниматель</w:t>
            </w:r>
          </w:p>
          <w:p w:rsidR="00F62236" w:rsidRPr="00CA6BD8" w:rsidRDefault="00F62236" w:rsidP="00F1331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F62236" w:rsidP="00AE45BC">
            <w:pPr>
              <w:pStyle w:val="a3"/>
              <w:tabs>
                <w:tab w:val="left" w:pos="1134"/>
                <w:tab w:val="left" w:pos="3359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6576BC" w:rsidRPr="00CA6BD8" w:rsidRDefault="006576BC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2236" w:rsidRPr="00CA6BD8" w:rsidTr="00F1331F">
        <w:trPr>
          <w:gridAfter w:val="1"/>
          <w:wAfter w:w="106" w:type="dxa"/>
          <w:trHeight w:val="1104"/>
        </w:trPr>
        <w:tc>
          <w:tcPr>
            <w:tcW w:w="850" w:type="dxa"/>
          </w:tcPr>
          <w:p w:rsidR="00F62236" w:rsidRPr="00CA6BD8" w:rsidRDefault="00F62236" w:rsidP="00884235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F62236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17020" w:rsidRPr="00CA6BD8" w:rsidRDefault="00F17020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2236" w:rsidRPr="00CA6BD8" w:rsidTr="00F1331F">
        <w:trPr>
          <w:gridAfter w:val="1"/>
          <w:wAfter w:w="106" w:type="dxa"/>
          <w:trHeight w:val="1561"/>
        </w:trPr>
        <w:tc>
          <w:tcPr>
            <w:tcW w:w="850" w:type="dxa"/>
          </w:tcPr>
          <w:p w:rsidR="00F62236" w:rsidRPr="00CA6BD8" w:rsidRDefault="00F62236" w:rsidP="00884235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F62236" w:rsidP="00D373A2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62236" w:rsidRPr="00CA6BD8" w:rsidRDefault="00F62236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2236" w:rsidRPr="00CA6BD8" w:rsidTr="00F1331F">
        <w:trPr>
          <w:gridAfter w:val="1"/>
          <w:wAfter w:w="106" w:type="dxa"/>
          <w:trHeight w:val="598"/>
        </w:trPr>
        <w:tc>
          <w:tcPr>
            <w:tcW w:w="850" w:type="dxa"/>
          </w:tcPr>
          <w:p w:rsidR="00F62236" w:rsidRPr="00CA6BD8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62236" w:rsidRPr="00CA6BD8" w:rsidRDefault="00F62236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62236" w:rsidRPr="00CA6BD8" w:rsidRDefault="00F62236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62236" w:rsidRPr="00CA6BD8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3C" w:rsidRPr="00CA6BD8" w:rsidRDefault="00990F3C">
      <w:pPr>
        <w:rPr>
          <w:rFonts w:ascii="Times New Roman" w:hAnsi="Times New Roman"/>
          <w:sz w:val="24"/>
          <w:szCs w:val="24"/>
        </w:rPr>
      </w:pPr>
    </w:p>
    <w:sectPr w:rsidR="00990F3C" w:rsidRPr="00CA6BD8" w:rsidSect="00F44C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F9" w:rsidRDefault="006A4EF9" w:rsidP="00647FDE">
      <w:pPr>
        <w:spacing w:after="0" w:line="240" w:lineRule="auto"/>
      </w:pPr>
      <w:r>
        <w:separator/>
      </w:r>
    </w:p>
  </w:endnote>
  <w:endnote w:type="continuationSeparator" w:id="0">
    <w:p w:rsidR="006A4EF9" w:rsidRDefault="006A4EF9" w:rsidP="0064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F9" w:rsidRDefault="006A4EF9" w:rsidP="00647FDE">
      <w:pPr>
        <w:spacing w:after="0" w:line="240" w:lineRule="auto"/>
      </w:pPr>
      <w:r>
        <w:separator/>
      </w:r>
    </w:p>
  </w:footnote>
  <w:footnote w:type="continuationSeparator" w:id="0">
    <w:p w:rsidR="006A4EF9" w:rsidRDefault="006A4EF9" w:rsidP="0064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C4837"/>
    <w:multiLevelType w:val="hybridMultilevel"/>
    <w:tmpl w:val="A7CA9CC0"/>
    <w:lvl w:ilvl="0" w:tplc="4F5E3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236"/>
    <w:rsid w:val="00123C7E"/>
    <w:rsid w:val="001301E5"/>
    <w:rsid w:val="00237CB5"/>
    <w:rsid w:val="002F604A"/>
    <w:rsid w:val="003513A8"/>
    <w:rsid w:val="00421476"/>
    <w:rsid w:val="00524D8B"/>
    <w:rsid w:val="005851AD"/>
    <w:rsid w:val="00586A44"/>
    <w:rsid w:val="00597D8A"/>
    <w:rsid w:val="005A0EC8"/>
    <w:rsid w:val="005B13AC"/>
    <w:rsid w:val="00647FDE"/>
    <w:rsid w:val="006576BC"/>
    <w:rsid w:val="006A4EF9"/>
    <w:rsid w:val="00746C8E"/>
    <w:rsid w:val="00884235"/>
    <w:rsid w:val="008D45F0"/>
    <w:rsid w:val="008F30B2"/>
    <w:rsid w:val="0096445F"/>
    <w:rsid w:val="00990F3C"/>
    <w:rsid w:val="00A4690B"/>
    <w:rsid w:val="00A71AB5"/>
    <w:rsid w:val="00A72A21"/>
    <w:rsid w:val="00AE45BC"/>
    <w:rsid w:val="00B16277"/>
    <w:rsid w:val="00CA6BD8"/>
    <w:rsid w:val="00D373A2"/>
    <w:rsid w:val="00EB4C74"/>
    <w:rsid w:val="00F1331F"/>
    <w:rsid w:val="00F17020"/>
    <w:rsid w:val="00F36857"/>
    <w:rsid w:val="00F44C79"/>
    <w:rsid w:val="00F6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223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7F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7F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7F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Раздольное</cp:lastModifiedBy>
  <cp:revision>15</cp:revision>
  <cp:lastPrinted>2022-02-03T08:04:00Z</cp:lastPrinted>
  <dcterms:created xsi:type="dcterms:W3CDTF">2022-01-31T02:54:00Z</dcterms:created>
  <dcterms:modified xsi:type="dcterms:W3CDTF">2022-02-03T08:04:00Z</dcterms:modified>
</cp:coreProperties>
</file>