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6C" w:rsidRDefault="006F766C" w:rsidP="006F766C"/>
    <w:p w:rsidR="006F766C" w:rsidRPr="00A931C2" w:rsidRDefault="006F766C" w:rsidP="006F766C">
      <w:pPr>
        <w:jc w:val="center"/>
      </w:pPr>
      <w:r w:rsidRPr="00A931C2">
        <w:t>РОССИЙСКАЯ  ФЕДЕРАЦИЯ</w:t>
      </w:r>
    </w:p>
    <w:p w:rsidR="006F766C" w:rsidRPr="00A931C2" w:rsidRDefault="006F766C" w:rsidP="006F766C">
      <w:pPr>
        <w:jc w:val="center"/>
        <w:outlineLvl w:val="0"/>
      </w:pPr>
      <w:r w:rsidRPr="00A931C2">
        <w:t>РАЗДОЛЬНЕНСКИЙ  СЕЛЬСКИЙ  СОВЕТ  ДЕПУТАТОВ</w:t>
      </w:r>
    </w:p>
    <w:p w:rsidR="006F766C" w:rsidRPr="00A931C2" w:rsidRDefault="006F766C" w:rsidP="006F766C">
      <w:pPr>
        <w:ind w:left="360"/>
        <w:jc w:val="center"/>
        <w:outlineLvl w:val="0"/>
      </w:pPr>
      <w:r w:rsidRPr="00A931C2">
        <w:t>БОЛЬШЕМУРТИНСКОГО  РАЙОНА</w:t>
      </w:r>
    </w:p>
    <w:p w:rsidR="006F766C" w:rsidRPr="00A931C2" w:rsidRDefault="006F766C" w:rsidP="006F766C">
      <w:pPr>
        <w:ind w:left="360"/>
        <w:jc w:val="center"/>
        <w:outlineLvl w:val="0"/>
      </w:pPr>
      <w:r w:rsidRPr="00A931C2">
        <w:t>КРАСНОЯРСКОГО  КРАЯ</w:t>
      </w:r>
    </w:p>
    <w:p w:rsidR="006F766C" w:rsidRPr="00A931C2" w:rsidRDefault="006F766C" w:rsidP="006F766C">
      <w:pPr>
        <w:ind w:left="360"/>
        <w:jc w:val="center"/>
        <w:outlineLvl w:val="0"/>
      </w:pPr>
    </w:p>
    <w:p w:rsidR="006F766C" w:rsidRPr="00A931C2" w:rsidRDefault="006F766C" w:rsidP="006F766C">
      <w:pPr>
        <w:ind w:left="360"/>
        <w:jc w:val="center"/>
        <w:rPr>
          <w:b/>
        </w:rPr>
      </w:pPr>
    </w:p>
    <w:p w:rsidR="006F766C" w:rsidRDefault="006F766C" w:rsidP="006F766C">
      <w:pPr>
        <w:ind w:right="-1"/>
        <w:jc w:val="center"/>
        <w:rPr>
          <w:szCs w:val="28"/>
        </w:rPr>
      </w:pPr>
      <w:r w:rsidRPr="006F766C">
        <w:rPr>
          <w:szCs w:val="28"/>
        </w:rPr>
        <w:t>ПОСТАНОВЛЕНИЕ</w:t>
      </w:r>
    </w:p>
    <w:p w:rsidR="006F766C" w:rsidRPr="006F766C" w:rsidRDefault="006F766C" w:rsidP="006F766C">
      <w:pPr>
        <w:ind w:right="-1"/>
        <w:jc w:val="center"/>
        <w:rPr>
          <w:szCs w:val="28"/>
        </w:rPr>
      </w:pPr>
    </w:p>
    <w:p w:rsidR="006F766C" w:rsidRPr="00A931C2" w:rsidRDefault="00641AC6" w:rsidP="00641AC6">
      <w:pPr>
        <w:jc w:val="both"/>
      </w:pPr>
      <w:r>
        <w:t>27.09</w:t>
      </w:r>
      <w:r w:rsidR="006F766C" w:rsidRPr="00A931C2">
        <w:t xml:space="preserve">.2024г.      </w:t>
      </w:r>
      <w:r>
        <w:t xml:space="preserve">                        </w:t>
      </w:r>
      <w:r w:rsidR="006F766C" w:rsidRPr="00A931C2">
        <w:t xml:space="preserve"> п. Раздольное                     </w:t>
      </w:r>
      <w:r>
        <w:t xml:space="preserve">   </w:t>
      </w:r>
      <w:r w:rsidR="006F766C" w:rsidRPr="00A931C2">
        <w:t xml:space="preserve">             № </w:t>
      </w:r>
      <w:r>
        <w:t>54</w:t>
      </w:r>
    </w:p>
    <w:p w:rsidR="006F766C" w:rsidRDefault="006F766C" w:rsidP="006F766C">
      <w:pPr>
        <w:pStyle w:val="ConsPlusTitle"/>
        <w:rPr>
          <w:b w:val="0"/>
          <w:sz w:val="26"/>
          <w:szCs w:val="26"/>
        </w:rPr>
      </w:pPr>
    </w:p>
    <w:p w:rsidR="006F766C" w:rsidRDefault="006F766C" w:rsidP="006F766C">
      <w:pPr>
        <w:pStyle w:val="ConsPlusTitle"/>
        <w:rPr>
          <w:b w:val="0"/>
          <w:sz w:val="26"/>
          <w:szCs w:val="26"/>
        </w:rPr>
      </w:pPr>
    </w:p>
    <w:p w:rsidR="00DF706D" w:rsidRPr="00F078DE" w:rsidRDefault="00DF706D" w:rsidP="00DF706D">
      <w:pPr>
        <w:rPr>
          <w:color w:val="000000"/>
          <w:sz w:val="24"/>
          <w:szCs w:val="24"/>
        </w:rPr>
      </w:pPr>
      <w:r w:rsidRPr="00F078DE">
        <w:rPr>
          <w:color w:val="000000"/>
          <w:sz w:val="24"/>
          <w:szCs w:val="24"/>
        </w:rPr>
        <w:t>О порядке создания и использования</w:t>
      </w:r>
    </w:p>
    <w:p w:rsidR="00DF706D" w:rsidRPr="00F078DE" w:rsidRDefault="00DF706D" w:rsidP="00DF706D">
      <w:pPr>
        <w:rPr>
          <w:color w:val="000000"/>
          <w:sz w:val="24"/>
          <w:szCs w:val="24"/>
        </w:rPr>
      </w:pPr>
      <w:r w:rsidRPr="00F078DE">
        <w:rPr>
          <w:color w:val="000000"/>
          <w:sz w:val="24"/>
          <w:szCs w:val="24"/>
        </w:rPr>
        <w:t xml:space="preserve">резервов материальных ресурсов </w:t>
      </w:r>
      <w:proofErr w:type="gramStart"/>
      <w:r w:rsidRPr="00F078DE">
        <w:rPr>
          <w:color w:val="000000"/>
          <w:sz w:val="24"/>
          <w:szCs w:val="24"/>
        </w:rPr>
        <w:t>для</w:t>
      </w:r>
      <w:proofErr w:type="gramEnd"/>
    </w:p>
    <w:p w:rsidR="00DF706D" w:rsidRPr="00F078DE" w:rsidRDefault="00DF706D" w:rsidP="00DF706D">
      <w:pPr>
        <w:rPr>
          <w:color w:val="000000"/>
          <w:sz w:val="24"/>
          <w:szCs w:val="24"/>
        </w:rPr>
      </w:pPr>
      <w:r w:rsidRPr="00F078DE">
        <w:rPr>
          <w:color w:val="000000"/>
          <w:sz w:val="24"/>
          <w:szCs w:val="24"/>
        </w:rPr>
        <w:t>ликвидации чрезвычайных ситуаций</w:t>
      </w:r>
    </w:p>
    <w:p w:rsidR="006F766C" w:rsidRPr="00F078DE" w:rsidRDefault="00DF706D" w:rsidP="00DF706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078DE">
        <w:rPr>
          <w:color w:val="000000"/>
          <w:sz w:val="24"/>
          <w:szCs w:val="24"/>
        </w:rPr>
        <w:t>природного и техногенного характера</w:t>
      </w:r>
    </w:p>
    <w:p w:rsidR="00DF706D" w:rsidRPr="00D26BD9" w:rsidRDefault="00DF706D" w:rsidP="00DF706D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F766C" w:rsidRPr="003C68B2" w:rsidRDefault="006F766C" w:rsidP="006F766C">
      <w:pPr>
        <w:pStyle w:val="a3"/>
        <w:spacing w:beforeAutospacing="0" w:afterAutospacing="0"/>
        <w:ind w:firstLine="709"/>
        <w:contextualSpacing/>
        <w:jc w:val="both"/>
      </w:pPr>
      <w:r w:rsidRPr="003C68B2">
        <w:t>На основании 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</w:t>
      </w:r>
      <w:r w:rsidR="004F7A72" w:rsidRPr="003C68B2">
        <w:t>ных ситуаций», в соответствии с</w:t>
      </w:r>
      <w:r w:rsidRPr="003C68B2">
        <w:t xml:space="preserve"> Устав</w:t>
      </w:r>
      <w:r w:rsidR="004F7A72" w:rsidRPr="003C68B2">
        <w:t>ом</w:t>
      </w:r>
      <w:r w:rsidRPr="003C68B2">
        <w:t xml:space="preserve"> Раздольненского сельсовета Большемуртинского района Красноярского края, ПОСТАНОВЛЯЮ:</w:t>
      </w:r>
    </w:p>
    <w:p w:rsidR="006F766C" w:rsidRPr="00DF706D" w:rsidRDefault="006F766C" w:rsidP="00DF706D">
      <w:pPr>
        <w:ind w:firstLine="709"/>
        <w:jc w:val="both"/>
        <w:rPr>
          <w:bCs/>
          <w:sz w:val="24"/>
          <w:szCs w:val="24"/>
        </w:rPr>
      </w:pPr>
      <w:r w:rsidRPr="00DF706D">
        <w:rPr>
          <w:sz w:val="24"/>
          <w:szCs w:val="24"/>
        </w:rPr>
        <w:t xml:space="preserve">1. Утвердить Порядок </w:t>
      </w:r>
      <w:r w:rsidR="00DF706D" w:rsidRPr="00DF706D">
        <w:rPr>
          <w:color w:val="000000"/>
          <w:sz w:val="24"/>
          <w:szCs w:val="24"/>
        </w:rPr>
        <w:t>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DF706D" w:rsidRPr="00DF706D">
        <w:rPr>
          <w:bCs/>
          <w:sz w:val="24"/>
          <w:szCs w:val="24"/>
        </w:rPr>
        <w:t xml:space="preserve"> </w:t>
      </w:r>
      <w:r w:rsidRPr="00DF706D">
        <w:rPr>
          <w:sz w:val="24"/>
          <w:szCs w:val="24"/>
        </w:rPr>
        <w:t xml:space="preserve">согласно приложению. </w:t>
      </w:r>
    </w:p>
    <w:p w:rsidR="006F766C" w:rsidRPr="003C68B2" w:rsidRDefault="006F766C" w:rsidP="006F766C">
      <w:pPr>
        <w:pStyle w:val="a3"/>
        <w:spacing w:beforeAutospacing="0" w:afterAutospacing="0"/>
        <w:ind w:firstLine="709"/>
        <w:contextualSpacing/>
        <w:jc w:val="both"/>
      </w:pPr>
      <w:r w:rsidRPr="003C68B2">
        <w:t>2. Признать утратившими силу Постановления администрации Раздольненского сельсовета:</w:t>
      </w:r>
    </w:p>
    <w:p w:rsidR="00241C5B" w:rsidRPr="003C68B2" w:rsidRDefault="00241C5B" w:rsidP="00241C5B">
      <w:pPr>
        <w:shd w:val="clear" w:color="auto" w:fill="FFFFFF"/>
        <w:ind w:firstLine="709"/>
        <w:jc w:val="both"/>
        <w:rPr>
          <w:bCs/>
          <w:color w:val="000000"/>
          <w:sz w:val="24"/>
          <w:szCs w:val="24"/>
        </w:rPr>
      </w:pPr>
      <w:r w:rsidRPr="003C68B2">
        <w:rPr>
          <w:sz w:val="24"/>
          <w:szCs w:val="24"/>
        </w:rPr>
        <w:t xml:space="preserve">- </w:t>
      </w:r>
      <w:r w:rsidR="006F766C" w:rsidRPr="003C68B2">
        <w:rPr>
          <w:sz w:val="24"/>
          <w:szCs w:val="24"/>
        </w:rPr>
        <w:t xml:space="preserve">от </w:t>
      </w:r>
      <w:r w:rsidRPr="003C68B2">
        <w:rPr>
          <w:sz w:val="24"/>
          <w:szCs w:val="24"/>
        </w:rPr>
        <w:t>17.05.2024 №28 «О внесении изменений в постановление администрации Раздольненского сельсовета от 14.11.2009 № 54 «</w:t>
      </w:r>
      <w:r w:rsidRPr="003C68B2">
        <w:rPr>
          <w:bCs/>
          <w:sz w:val="24"/>
          <w:szCs w:val="24"/>
        </w:rPr>
        <w:t xml:space="preserve">О порядке создания и использования </w:t>
      </w:r>
      <w:r w:rsidRPr="003C68B2">
        <w:rPr>
          <w:iCs/>
          <w:spacing w:val="-3"/>
          <w:sz w:val="24"/>
          <w:szCs w:val="24"/>
        </w:rPr>
        <w:t xml:space="preserve">резервов материальных ресурсов </w:t>
      </w:r>
      <w:r w:rsidRPr="003C68B2">
        <w:rPr>
          <w:iCs/>
          <w:spacing w:val="-2"/>
          <w:sz w:val="24"/>
          <w:szCs w:val="24"/>
        </w:rPr>
        <w:t xml:space="preserve">для ликвидации чрезвычайных ситуаций природного и техногенного </w:t>
      </w:r>
      <w:r w:rsidRPr="003C68B2">
        <w:rPr>
          <w:iCs/>
          <w:spacing w:val="-3"/>
          <w:sz w:val="24"/>
          <w:szCs w:val="24"/>
        </w:rPr>
        <w:t>характера</w:t>
      </w:r>
      <w:r w:rsidRPr="003C68B2">
        <w:rPr>
          <w:bCs/>
          <w:color w:val="000000"/>
          <w:sz w:val="24"/>
          <w:szCs w:val="24"/>
        </w:rPr>
        <w:t>»;</w:t>
      </w:r>
    </w:p>
    <w:p w:rsidR="006F766C" w:rsidRPr="003C68B2" w:rsidRDefault="00241C5B" w:rsidP="00B95CDA">
      <w:pPr>
        <w:shd w:val="clear" w:color="auto" w:fill="FFFFFF"/>
        <w:ind w:firstLine="709"/>
        <w:jc w:val="both"/>
        <w:rPr>
          <w:iCs/>
          <w:spacing w:val="-2"/>
          <w:sz w:val="24"/>
          <w:szCs w:val="24"/>
        </w:rPr>
      </w:pPr>
      <w:r w:rsidRPr="003C68B2">
        <w:rPr>
          <w:bCs/>
          <w:color w:val="000000"/>
          <w:sz w:val="24"/>
          <w:szCs w:val="24"/>
        </w:rPr>
        <w:t xml:space="preserve">- от 14.11.2009 № 54 «О </w:t>
      </w:r>
      <w:r w:rsidRPr="003C68B2">
        <w:rPr>
          <w:bCs/>
          <w:sz w:val="24"/>
          <w:szCs w:val="24"/>
        </w:rPr>
        <w:t xml:space="preserve">порядке создания и использования </w:t>
      </w:r>
      <w:r w:rsidRPr="003C68B2">
        <w:rPr>
          <w:iCs/>
          <w:spacing w:val="-3"/>
          <w:sz w:val="24"/>
          <w:szCs w:val="24"/>
        </w:rPr>
        <w:t xml:space="preserve">резервов материальных ресурсов </w:t>
      </w:r>
      <w:r w:rsidRPr="003C68B2">
        <w:rPr>
          <w:iCs/>
          <w:spacing w:val="-2"/>
          <w:sz w:val="24"/>
          <w:szCs w:val="24"/>
        </w:rPr>
        <w:t xml:space="preserve">для ликвидации чрезвычайных ситуаций природного и техногенного </w:t>
      </w:r>
      <w:r w:rsidRPr="003C68B2">
        <w:rPr>
          <w:iCs/>
          <w:spacing w:val="-3"/>
          <w:sz w:val="24"/>
          <w:szCs w:val="24"/>
        </w:rPr>
        <w:t>характера</w:t>
      </w:r>
      <w:r w:rsidR="00B95CDA" w:rsidRPr="003C68B2">
        <w:rPr>
          <w:iCs/>
          <w:spacing w:val="-3"/>
          <w:sz w:val="24"/>
          <w:szCs w:val="24"/>
        </w:rPr>
        <w:t>».</w:t>
      </w:r>
      <w:r w:rsidRPr="003C68B2">
        <w:rPr>
          <w:bCs/>
          <w:color w:val="000000"/>
          <w:sz w:val="24"/>
          <w:szCs w:val="24"/>
        </w:rPr>
        <w:t xml:space="preserve"> </w:t>
      </w:r>
    </w:p>
    <w:p w:rsidR="006F766C" w:rsidRPr="003C68B2" w:rsidRDefault="006F766C" w:rsidP="00B95CD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4"/>
          <w:szCs w:val="24"/>
          <w:shd w:val="clear" w:color="auto" w:fill="FFFFFF"/>
        </w:rPr>
      </w:pPr>
      <w:r w:rsidRPr="003C68B2">
        <w:rPr>
          <w:sz w:val="24"/>
          <w:szCs w:val="24"/>
        </w:rPr>
        <w:t xml:space="preserve">2. </w:t>
      </w:r>
      <w:proofErr w:type="gramStart"/>
      <w:r w:rsidRPr="003C68B2">
        <w:rPr>
          <w:sz w:val="24"/>
          <w:szCs w:val="24"/>
        </w:rPr>
        <w:t>Контроль за</w:t>
      </w:r>
      <w:proofErr w:type="gramEnd"/>
      <w:r w:rsidRPr="003C68B2">
        <w:rPr>
          <w:sz w:val="24"/>
          <w:szCs w:val="24"/>
        </w:rPr>
        <w:t xml:space="preserve"> </w:t>
      </w:r>
      <w:r w:rsidR="00B95CDA" w:rsidRPr="003C68B2">
        <w:rPr>
          <w:sz w:val="24"/>
          <w:szCs w:val="24"/>
        </w:rPr>
        <w:t>исполнением настоящего Постановления оставляю за собой.</w:t>
      </w:r>
    </w:p>
    <w:p w:rsidR="006F766C" w:rsidRPr="003C68B2" w:rsidRDefault="006F766C" w:rsidP="006F766C">
      <w:pPr>
        <w:pStyle w:val="a3"/>
        <w:spacing w:beforeAutospacing="0" w:afterAutospacing="0"/>
        <w:ind w:firstLine="709"/>
        <w:contextualSpacing/>
        <w:jc w:val="both"/>
      </w:pPr>
      <w:r w:rsidRPr="003C68B2">
        <w:t xml:space="preserve">3. Постановление </w:t>
      </w:r>
      <w:r w:rsidR="00B95CDA" w:rsidRPr="003C68B2">
        <w:t>вступает в силу после его официального опубликования (обнародования) в установленном порядке.</w:t>
      </w:r>
    </w:p>
    <w:p w:rsidR="006F766C" w:rsidRPr="003C68B2" w:rsidRDefault="006F766C" w:rsidP="006F766C">
      <w:pPr>
        <w:ind w:right="-441"/>
        <w:jc w:val="both"/>
        <w:rPr>
          <w:sz w:val="24"/>
          <w:szCs w:val="24"/>
        </w:rPr>
      </w:pPr>
    </w:p>
    <w:p w:rsidR="006F766C" w:rsidRPr="003C68B2" w:rsidRDefault="006F766C" w:rsidP="006F766C">
      <w:pPr>
        <w:ind w:right="-441"/>
        <w:jc w:val="both"/>
        <w:rPr>
          <w:sz w:val="24"/>
          <w:szCs w:val="24"/>
        </w:rPr>
      </w:pPr>
    </w:p>
    <w:p w:rsidR="006F766C" w:rsidRPr="003C68B2" w:rsidRDefault="006F766C" w:rsidP="006F766C">
      <w:pPr>
        <w:ind w:right="-441"/>
        <w:jc w:val="both"/>
        <w:rPr>
          <w:i/>
          <w:sz w:val="24"/>
          <w:szCs w:val="24"/>
        </w:rPr>
      </w:pPr>
    </w:p>
    <w:p w:rsidR="006F766C" w:rsidRPr="003C68B2" w:rsidRDefault="00B95CDA" w:rsidP="00464D68">
      <w:pPr>
        <w:rPr>
          <w:sz w:val="24"/>
          <w:szCs w:val="24"/>
        </w:rPr>
      </w:pPr>
      <w:r w:rsidRPr="003C68B2">
        <w:rPr>
          <w:sz w:val="24"/>
          <w:szCs w:val="24"/>
        </w:rPr>
        <w:t>Глава сельсовета                                                                                        Г.Н. Доронин</w:t>
      </w:r>
    </w:p>
    <w:p w:rsidR="00464D68" w:rsidRPr="003C68B2" w:rsidRDefault="00464D68" w:rsidP="00464D68">
      <w:pPr>
        <w:rPr>
          <w:sz w:val="24"/>
          <w:szCs w:val="24"/>
        </w:rPr>
      </w:pPr>
    </w:p>
    <w:p w:rsidR="006F766C" w:rsidRDefault="006F766C" w:rsidP="006F766C">
      <w:pPr>
        <w:ind w:right="-441"/>
        <w:jc w:val="both"/>
        <w:rPr>
          <w:sz w:val="26"/>
          <w:szCs w:val="26"/>
        </w:rPr>
      </w:pPr>
    </w:p>
    <w:p w:rsidR="003C68B2" w:rsidRDefault="003C68B2" w:rsidP="006F766C">
      <w:pPr>
        <w:ind w:right="-441"/>
        <w:jc w:val="both"/>
        <w:rPr>
          <w:sz w:val="26"/>
          <w:szCs w:val="26"/>
        </w:rPr>
      </w:pPr>
    </w:p>
    <w:p w:rsidR="003C68B2" w:rsidRDefault="003C68B2" w:rsidP="006F766C">
      <w:pPr>
        <w:ind w:right="-441"/>
        <w:jc w:val="both"/>
        <w:rPr>
          <w:sz w:val="26"/>
          <w:szCs w:val="26"/>
        </w:rPr>
      </w:pPr>
    </w:p>
    <w:p w:rsidR="003C68B2" w:rsidRDefault="003C68B2" w:rsidP="006F766C">
      <w:pPr>
        <w:ind w:right="-441"/>
        <w:jc w:val="both"/>
        <w:rPr>
          <w:sz w:val="26"/>
          <w:szCs w:val="26"/>
        </w:rPr>
      </w:pPr>
    </w:p>
    <w:p w:rsidR="00641AC6" w:rsidRDefault="00641AC6" w:rsidP="006F766C">
      <w:pPr>
        <w:ind w:right="-441"/>
        <w:jc w:val="both"/>
        <w:rPr>
          <w:sz w:val="26"/>
          <w:szCs w:val="26"/>
        </w:rPr>
      </w:pPr>
    </w:p>
    <w:p w:rsidR="00641AC6" w:rsidRDefault="00641AC6" w:rsidP="006F766C">
      <w:pPr>
        <w:ind w:right="-441"/>
        <w:jc w:val="both"/>
        <w:rPr>
          <w:sz w:val="26"/>
          <w:szCs w:val="26"/>
        </w:rPr>
      </w:pPr>
    </w:p>
    <w:p w:rsidR="003C68B2" w:rsidRDefault="003C68B2" w:rsidP="006F766C">
      <w:pPr>
        <w:ind w:right="-441"/>
        <w:jc w:val="both"/>
        <w:rPr>
          <w:sz w:val="26"/>
          <w:szCs w:val="26"/>
        </w:rPr>
      </w:pPr>
    </w:p>
    <w:p w:rsidR="003C68B2" w:rsidRDefault="003C68B2" w:rsidP="006F766C">
      <w:pPr>
        <w:ind w:right="-441"/>
        <w:jc w:val="both"/>
        <w:rPr>
          <w:sz w:val="26"/>
          <w:szCs w:val="26"/>
        </w:rPr>
      </w:pPr>
    </w:p>
    <w:p w:rsidR="00501010" w:rsidRPr="003C68B2" w:rsidRDefault="00501010" w:rsidP="00501010">
      <w:pPr>
        <w:ind w:right="-284"/>
        <w:contextualSpacing/>
        <w:jc w:val="right"/>
        <w:rPr>
          <w:sz w:val="24"/>
          <w:szCs w:val="24"/>
        </w:rPr>
      </w:pPr>
      <w:r w:rsidRPr="003C68B2">
        <w:rPr>
          <w:sz w:val="24"/>
          <w:szCs w:val="24"/>
        </w:rPr>
        <w:lastRenderedPageBreak/>
        <w:t xml:space="preserve">                                                                            Приложение к постановлению   </w:t>
      </w:r>
    </w:p>
    <w:p w:rsidR="00501010" w:rsidRPr="003C68B2" w:rsidRDefault="00501010" w:rsidP="00501010">
      <w:pPr>
        <w:ind w:right="-284"/>
        <w:contextualSpacing/>
        <w:jc w:val="right"/>
        <w:rPr>
          <w:sz w:val="24"/>
          <w:szCs w:val="24"/>
        </w:rPr>
      </w:pPr>
      <w:r w:rsidRPr="003C68B2">
        <w:rPr>
          <w:sz w:val="24"/>
          <w:szCs w:val="24"/>
        </w:rPr>
        <w:t xml:space="preserve">                                                          администрации Раздольненского </w:t>
      </w:r>
    </w:p>
    <w:p w:rsidR="00501010" w:rsidRPr="003C68B2" w:rsidRDefault="00501010" w:rsidP="00501010">
      <w:pPr>
        <w:ind w:right="-284"/>
        <w:contextualSpacing/>
        <w:jc w:val="right"/>
        <w:rPr>
          <w:sz w:val="24"/>
          <w:szCs w:val="24"/>
        </w:rPr>
      </w:pPr>
      <w:r w:rsidRPr="003C68B2">
        <w:rPr>
          <w:sz w:val="24"/>
          <w:szCs w:val="24"/>
        </w:rPr>
        <w:t xml:space="preserve">сельсовета                                                           </w:t>
      </w:r>
    </w:p>
    <w:p w:rsidR="00501010" w:rsidRPr="003C68B2" w:rsidRDefault="00641AC6" w:rsidP="00501010">
      <w:pPr>
        <w:autoSpaceDE w:val="0"/>
        <w:autoSpaceDN w:val="0"/>
        <w:adjustRightInd w:val="0"/>
        <w:ind w:left="4536" w:right="-28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27.09.2024 № 54</w:t>
      </w:r>
      <w:r w:rsidR="00501010" w:rsidRPr="003C68B2">
        <w:rPr>
          <w:sz w:val="24"/>
          <w:szCs w:val="24"/>
        </w:rPr>
        <w:t xml:space="preserve">  </w:t>
      </w:r>
    </w:p>
    <w:p w:rsidR="006F766C" w:rsidRPr="003C68B2" w:rsidRDefault="006F766C" w:rsidP="00501010">
      <w:pPr>
        <w:ind w:left="4820" w:right="-902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6F766C" w:rsidRPr="003C68B2" w:rsidRDefault="006F766C" w:rsidP="006F766C">
      <w:pPr>
        <w:jc w:val="center"/>
        <w:rPr>
          <w:b/>
          <w:bCs/>
          <w:sz w:val="24"/>
          <w:szCs w:val="24"/>
        </w:rPr>
      </w:pPr>
      <w:r w:rsidRPr="003C68B2">
        <w:rPr>
          <w:b/>
          <w:bCs/>
          <w:sz w:val="24"/>
          <w:szCs w:val="24"/>
        </w:rPr>
        <w:t xml:space="preserve">ПОРЯДОК </w:t>
      </w:r>
    </w:p>
    <w:p w:rsidR="00DF706D" w:rsidRDefault="00DF706D" w:rsidP="00DF706D">
      <w:pPr>
        <w:ind w:firstLine="709"/>
        <w:jc w:val="center"/>
        <w:rPr>
          <w:sz w:val="24"/>
          <w:szCs w:val="24"/>
        </w:rPr>
      </w:pPr>
      <w:r w:rsidRPr="00C81596">
        <w:rPr>
          <w:b/>
          <w:color w:val="000000"/>
        </w:rPr>
        <w:t>создания и использования резервов материальных ресурсов для ликвидации чрезвычайных ситуаций природного и техногенного характера</w:t>
      </w:r>
    </w:p>
    <w:p w:rsidR="006F766C" w:rsidRPr="003C68B2" w:rsidRDefault="006F766C" w:rsidP="006F766C">
      <w:pPr>
        <w:ind w:firstLine="709"/>
        <w:jc w:val="both"/>
        <w:rPr>
          <w:sz w:val="24"/>
          <w:szCs w:val="24"/>
        </w:rPr>
      </w:pPr>
      <w:r w:rsidRPr="003C68B2">
        <w:rPr>
          <w:sz w:val="24"/>
          <w:szCs w:val="24"/>
        </w:rPr>
        <w:t xml:space="preserve">1. </w:t>
      </w:r>
      <w:proofErr w:type="gramStart"/>
      <w:r w:rsidRPr="003C68B2">
        <w:rPr>
          <w:sz w:val="24"/>
          <w:szCs w:val="24"/>
        </w:rPr>
        <w:t xml:space="preserve">Настоящий Порядок, разработан в соответствии с Федеральным законом </w:t>
      </w:r>
      <w:r w:rsidRPr="003C68B2">
        <w:rPr>
          <w:sz w:val="24"/>
          <w:szCs w:val="24"/>
        </w:rPr>
        <w:br/>
        <w:t xml:space="preserve">от 21.12.1994 № 68-ФЗ «О защите населения и территории </w:t>
      </w:r>
      <w:r w:rsidRPr="003C68B2">
        <w:rPr>
          <w:sz w:val="24"/>
          <w:szCs w:val="24"/>
        </w:rPr>
        <w:br/>
        <w:t xml:space="preserve">от чрезвычайных ситуаций природного и техногенного характера» </w:t>
      </w:r>
      <w:r w:rsidRPr="003C68B2">
        <w:rPr>
          <w:sz w:val="24"/>
          <w:szCs w:val="24"/>
        </w:rPr>
        <w:br/>
        <w:t xml:space="preserve">и Постановлением Правительства Российской Федерации 30.12.2003 № 794  </w:t>
      </w:r>
      <w:r w:rsidRPr="003C68B2">
        <w:rPr>
          <w:sz w:val="24"/>
          <w:szCs w:val="24"/>
        </w:rPr>
        <w:br/>
        <w:t>«О единой государственной системе предупреждения и ликвидации чрезвычайных ситуаций», определяет порядок создания, 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</w:t>
      </w:r>
      <w:proofErr w:type="gramEnd"/>
      <w:r w:rsidRPr="003C68B2">
        <w:rPr>
          <w:sz w:val="24"/>
          <w:szCs w:val="24"/>
        </w:rPr>
        <w:t xml:space="preserve">, чрезвычайные ситуации). </w:t>
      </w:r>
    </w:p>
    <w:p w:rsidR="003C68B2" w:rsidRPr="003C68B2" w:rsidRDefault="003C68B2" w:rsidP="006F766C">
      <w:pPr>
        <w:ind w:firstLine="709"/>
        <w:jc w:val="both"/>
        <w:rPr>
          <w:sz w:val="24"/>
          <w:szCs w:val="24"/>
        </w:rPr>
      </w:pPr>
    </w:p>
    <w:p w:rsidR="003C68B2" w:rsidRPr="003C68B2" w:rsidRDefault="003C68B2" w:rsidP="003C68B2">
      <w:pPr>
        <w:ind w:firstLine="709"/>
        <w:jc w:val="both"/>
        <w:rPr>
          <w:color w:val="000000"/>
          <w:sz w:val="24"/>
          <w:szCs w:val="24"/>
        </w:rPr>
      </w:pPr>
      <w:r w:rsidRPr="003C68B2">
        <w:rPr>
          <w:color w:val="000000"/>
          <w:sz w:val="24"/>
          <w:szCs w:val="24"/>
        </w:rPr>
        <w:t xml:space="preserve">2. </w:t>
      </w:r>
      <w:proofErr w:type="gramStart"/>
      <w:r w:rsidRPr="003C68B2">
        <w:rPr>
          <w:color w:val="000000"/>
          <w:sz w:val="24"/>
          <w:szCs w:val="24"/>
        </w:rPr>
        <w:t>Резервы материальных ресурсов для ликвидации чрезвычайных ситуаций, создаются заблаговременно в целях экстренного привлечения необходимых средств в случае возникновения чрезвычайных ситуаций, режимов повседневной деятельности и повышенной готовности и включают, продовольствие, медицинское имущество, медикаменты, транспортные и специальные технические средства, средства связи, строительные, ремонтные и горюче-смазочные материалы, средства индивидуальной защиты и другие материальные ресурсы.</w:t>
      </w:r>
      <w:proofErr w:type="gramEnd"/>
    </w:p>
    <w:p w:rsidR="003C68B2" w:rsidRPr="003C68B2" w:rsidRDefault="003C68B2" w:rsidP="003C68B2">
      <w:pPr>
        <w:jc w:val="both"/>
        <w:rPr>
          <w:color w:val="000000"/>
          <w:sz w:val="24"/>
          <w:szCs w:val="24"/>
        </w:rPr>
      </w:pPr>
      <w:r w:rsidRPr="003C68B2">
        <w:rPr>
          <w:color w:val="000000"/>
          <w:sz w:val="24"/>
          <w:szCs w:val="24"/>
        </w:rPr>
        <w:tab/>
        <w:t>3. В общий состав резервов материальных ресурсов поселения для ликвидации чрезвычайных ситуаций включаются и резервы объектов экономики.</w:t>
      </w:r>
    </w:p>
    <w:p w:rsidR="003C68B2" w:rsidRPr="003C68B2" w:rsidRDefault="003C68B2" w:rsidP="003C68B2">
      <w:pPr>
        <w:jc w:val="both"/>
        <w:rPr>
          <w:color w:val="000000"/>
          <w:sz w:val="24"/>
          <w:szCs w:val="24"/>
        </w:rPr>
      </w:pPr>
      <w:r w:rsidRPr="003C68B2">
        <w:rPr>
          <w:color w:val="000000"/>
          <w:sz w:val="24"/>
          <w:szCs w:val="24"/>
        </w:rPr>
        <w:tab/>
        <w:t xml:space="preserve">4. Номенклатура и объем резервов материальных ресурсов для ликвидации чрезвычайных ситуаций, а также </w:t>
      </w:r>
      <w:proofErr w:type="gramStart"/>
      <w:r w:rsidRPr="003C68B2">
        <w:rPr>
          <w:color w:val="000000"/>
          <w:sz w:val="24"/>
          <w:szCs w:val="24"/>
        </w:rPr>
        <w:t>контроль за</w:t>
      </w:r>
      <w:proofErr w:type="gramEnd"/>
      <w:r w:rsidRPr="003C68B2">
        <w:rPr>
          <w:color w:val="000000"/>
          <w:sz w:val="24"/>
          <w:szCs w:val="24"/>
        </w:rPr>
        <w:t xml:space="preserve"> созданием, хранением, использованием и восполнением резервов осуществляется руководителями их создавшими.</w:t>
      </w:r>
    </w:p>
    <w:p w:rsidR="003C68B2" w:rsidRPr="003C68B2" w:rsidRDefault="003C68B2" w:rsidP="003C68B2">
      <w:pPr>
        <w:jc w:val="both"/>
        <w:rPr>
          <w:color w:val="000000"/>
          <w:sz w:val="24"/>
          <w:szCs w:val="24"/>
        </w:rPr>
      </w:pPr>
      <w:r w:rsidRPr="003C68B2">
        <w:rPr>
          <w:color w:val="000000"/>
          <w:sz w:val="24"/>
          <w:szCs w:val="24"/>
        </w:rPr>
        <w:tab/>
        <w:t xml:space="preserve">5. </w:t>
      </w:r>
      <w:proofErr w:type="gramStart"/>
      <w:r w:rsidRPr="003C68B2">
        <w:rPr>
          <w:color w:val="000000"/>
          <w:sz w:val="24"/>
          <w:szCs w:val="24"/>
        </w:rPr>
        <w:t>Резервы материальных ресурсов для ликвидации чрезвычайных ситуаций предназначаются для обеспечения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населения, а также личного состава формирований (сил), привлекаемых для проведения</w:t>
      </w:r>
      <w:proofErr w:type="gramEnd"/>
      <w:r w:rsidRPr="003C68B2">
        <w:rPr>
          <w:color w:val="000000"/>
          <w:sz w:val="24"/>
          <w:szCs w:val="24"/>
        </w:rPr>
        <w:t xml:space="preserve"> надлежащих работ в зоне чрезвычайной ситуации.</w:t>
      </w:r>
    </w:p>
    <w:p w:rsidR="003C68B2" w:rsidRPr="003C68B2" w:rsidRDefault="003C68B2" w:rsidP="003C68B2">
      <w:pPr>
        <w:jc w:val="both"/>
        <w:rPr>
          <w:color w:val="000000"/>
          <w:sz w:val="24"/>
          <w:szCs w:val="24"/>
        </w:rPr>
      </w:pPr>
      <w:r w:rsidRPr="003C68B2">
        <w:rPr>
          <w:color w:val="000000"/>
          <w:sz w:val="24"/>
          <w:szCs w:val="24"/>
        </w:rPr>
        <w:tab/>
        <w:t>6. Финансирование расходов по созданию, хранению, использованию и восполнению резервов материальных ресурсов осуществляется за счет средств бюджетов соответствующих уровней.</w:t>
      </w:r>
    </w:p>
    <w:p w:rsidR="003C68B2" w:rsidRPr="003C68B2" w:rsidRDefault="003C68B2" w:rsidP="003C68B2">
      <w:pPr>
        <w:jc w:val="both"/>
        <w:rPr>
          <w:color w:val="000000"/>
          <w:sz w:val="24"/>
          <w:szCs w:val="24"/>
        </w:rPr>
      </w:pPr>
      <w:r w:rsidRPr="003C68B2">
        <w:rPr>
          <w:color w:val="000000"/>
          <w:sz w:val="24"/>
          <w:szCs w:val="24"/>
        </w:rPr>
        <w:tab/>
        <w:t xml:space="preserve">7. Отчетность о наличии и использовании резервов материальных ресурсов ведется </w:t>
      </w:r>
      <w:r w:rsidR="003A06EA">
        <w:rPr>
          <w:color w:val="000000"/>
          <w:sz w:val="24"/>
          <w:szCs w:val="24"/>
        </w:rPr>
        <w:t xml:space="preserve"> </w:t>
      </w:r>
      <w:r w:rsidRPr="003C68B2">
        <w:rPr>
          <w:color w:val="000000"/>
          <w:sz w:val="24"/>
          <w:szCs w:val="24"/>
        </w:rPr>
        <w:t>в соответствии с действующим законодательством.</w:t>
      </w:r>
    </w:p>
    <w:p w:rsidR="003C68B2" w:rsidRPr="003C68B2" w:rsidRDefault="003C68B2" w:rsidP="003C68B2">
      <w:pPr>
        <w:jc w:val="both"/>
        <w:rPr>
          <w:color w:val="000000"/>
          <w:sz w:val="24"/>
          <w:szCs w:val="24"/>
        </w:rPr>
      </w:pPr>
    </w:p>
    <w:p w:rsidR="003C68B2" w:rsidRPr="003C68B2" w:rsidRDefault="003C68B2" w:rsidP="003C68B2">
      <w:pPr>
        <w:rPr>
          <w:color w:val="000000"/>
          <w:sz w:val="24"/>
          <w:szCs w:val="24"/>
        </w:rPr>
      </w:pPr>
    </w:p>
    <w:p w:rsidR="003C68B2" w:rsidRPr="003C68B2" w:rsidRDefault="003C68B2" w:rsidP="003C68B2">
      <w:pPr>
        <w:tabs>
          <w:tab w:val="left" w:pos="1560"/>
        </w:tabs>
        <w:rPr>
          <w:sz w:val="24"/>
          <w:szCs w:val="24"/>
        </w:rPr>
      </w:pPr>
    </w:p>
    <w:p w:rsidR="00293EF3" w:rsidRPr="003C68B2" w:rsidRDefault="00293EF3" w:rsidP="003C68B2">
      <w:pPr>
        <w:ind w:firstLine="709"/>
        <w:jc w:val="both"/>
        <w:rPr>
          <w:sz w:val="24"/>
          <w:szCs w:val="24"/>
        </w:rPr>
      </w:pPr>
    </w:p>
    <w:sectPr w:rsidR="00293EF3" w:rsidRPr="003C68B2" w:rsidSect="0029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6C"/>
    <w:rsid w:val="00023306"/>
    <w:rsid w:val="00241C5B"/>
    <w:rsid w:val="00293EF3"/>
    <w:rsid w:val="003A06EA"/>
    <w:rsid w:val="003C68B2"/>
    <w:rsid w:val="00464D68"/>
    <w:rsid w:val="004661E3"/>
    <w:rsid w:val="004F7A72"/>
    <w:rsid w:val="00501010"/>
    <w:rsid w:val="00641AC6"/>
    <w:rsid w:val="006F766C"/>
    <w:rsid w:val="009A03ED"/>
    <w:rsid w:val="00B95CDA"/>
    <w:rsid w:val="00C81E4B"/>
    <w:rsid w:val="00DE14F7"/>
    <w:rsid w:val="00DF706D"/>
    <w:rsid w:val="00E5543A"/>
    <w:rsid w:val="00F0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F766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qFormat/>
    <w:rsid w:val="006F766C"/>
    <w:pPr>
      <w:spacing w:beforeAutospacing="1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C6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C2D13-C483-4681-A02C-E0E76065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12</cp:revision>
  <cp:lastPrinted>2024-09-30T02:28:00Z</cp:lastPrinted>
  <dcterms:created xsi:type="dcterms:W3CDTF">2024-07-24T02:00:00Z</dcterms:created>
  <dcterms:modified xsi:type="dcterms:W3CDTF">2024-09-30T02:29:00Z</dcterms:modified>
</cp:coreProperties>
</file>