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FC" w:rsidRDefault="00993DFC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7452F9" w:rsidRPr="007F5A85" w:rsidRDefault="00424D39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F5A85">
        <w:rPr>
          <w:rFonts w:ascii="Arial" w:hAnsi="Arial" w:cs="Arial"/>
          <w:b w:val="0"/>
          <w:bCs w:val="0"/>
          <w:sz w:val="24"/>
          <w:szCs w:val="24"/>
        </w:rPr>
        <w:t>РОССИЙСКАЯ  ФЕДЕРАЦИЯ</w:t>
      </w:r>
    </w:p>
    <w:p w:rsidR="007452F9" w:rsidRPr="007F5A85" w:rsidRDefault="007452F9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7452F9" w:rsidRPr="007F5A85" w:rsidRDefault="00424D39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F5A85">
        <w:rPr>
          <w:rFonts w:ascii="Arial" w:hAnsi="Arial" w:cs="Arial"/>
          <w:b w:val="0"/>
          <w:bCs w:val="0"/>
          <w:sz w:val="24"/>
          <w:szCs w:val="24"/>
        </w:rPr>
        <w:t xml:space="preserve">АДМИНИСТРАЦИЯ </w:t>
      </w:r>
      <w:r w:rsidR="00A70D38" w:rsidRPr="007F5A85">
        <w:rPr>
          <w:rFonts w:ascii="Arial" w:hAnsi="Arial" w:cs="Arial"/>
          <w:b w:val="0"/>
          <w:bCs w:val="0"/>
          <w:sz w:val="24"/>
          <w:szCs w:val="24"/>
        </w:rPr>
        <w:t>РОССИЙСКОГО</w:t>
      </w:r>
      <w:r w:rsidRPr="007F5A8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:rsidR="007452F9" w:rsidRPr="007F5A85" w:rsidRDefault="00424D39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F5A85">
        <w:rPr>
          <w:rFonts w:ascii="Arial" w:hAnsi="Arial" w:cs="Arial"/>
          <w:b w:val="0"/>
          <w:bCs w:val="0"/>
          <w:sz w:val="24"/>
          <w:szCs w:val="24"/>
        </w:rPr>
        <w:t>БОЛЬШЕМУРТИНСКОГО РАЙОНА</w:t>
      </w:r>
    </w:p>
    <w:p w:rsidR="007452F9" w:rsidRPr="007F5A85" w:rsidRDefault="00424D39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F5A85">
        <w:rPr>
          <w:rFonts w:ascii="Arial" w:hAnsi="Arial" w:cs="Arial"/>
          <w:b w:val="0"/>
          <w:bCs w:val="0"/>
          <w:sz w:val="24"/>
          <w:szCs w:val="24"/>
        </w:rPr>
        <w:t>КРАСНОЯРСКОГО КРАЯ</w:t>
      </w:r>
    </w:p>
    <w:p w:rsidR="007452F9" w:rsidRPr="007F5A85" w:rsidRDefault="007452F9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7452F9" w:rsidRPr="007F5A85" w:rsidRDefault="00424D39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F5A85">
        <w:rPr>
          <w:rFonts w:ascii="Arial" w:hAnsi="Arial" w:cs="Arial"/>
          <w:b w:val="0"/>
          <w:bCs w:val="0"/>
          <w:sz w:val="24"/>
          <w:szCs w:val="24"/>
        </w:rPr>
        <w:t>ПОСТАНОВЛЕНИЕ</w:t>
      </w:r>
    </w:p>
    <w:p w:rsidR="007452F9" w:rsidRPr="007F5A85" w:rsidRDefault="007452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452F9" w:rsidRPr="007F5A85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:rsidR="007452F9" w:rsidRPr="007F5A85" w:rsidRDefault="007F5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 w:rsidR="00DA60EE" w:rsidRPr="007F5A85">
        <w:rPr>
          <w:rFonts w:ascii="Arial" w:hAnsi="Arial" w:cs="Arial"/>
          <w:sz w:val="24"/>
          <w:szCs w:val="24"/>
        </w:rPr>
        <w:t xml:space="preserve">  2024</w:t>
      </w:r>
      <w:r w:rsidR="00424D39" w:rsidRPr="007F5A85">
        <w:rPr>
          <w:rFonts w:ascii="Arial" w:hAnsi="Arial" w:cs="Arial"/>
          <w:sz w:val="24"/>
          <w:szCs w:val="24"/>
        </w:rPr>
        <w:t xml:space="preserve">  года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424D39" w:rsidRPr="007F5A85">
        <w:rPr>
          <w:rFonts w:ascii="Arial" w:hAnsi="Arial" w:cs="Arial"/>
          <w:sz w:val="24"/>
          <w:szCs w:val="24"/>
        </w:rPr>
        <w:t xml:space="preserve"> с. </w:t>
      </w:r>
      <w:r w:rsidR="00A70D38" w:rsidRPr="007F5A85">
        <w:rPr>
          <w:rFonts w:ascii="Arial" w:hAnsi="Arial" w:cs="Arial"/>
          <w:sz w:val="24"/>
          <w:szCs w:val="24"/>
        </w:rPr>
        <w:t>Российка</w:t>
      </w:r>
      <w:r w:rsidR="00DA60EE" w:rsidRPr="007F5A85">
        <w:rPr>
          <w:rFonts w:ascii="Arial" w:hAnsi="Arial" w:cs="Arial"/>
          <w:sz w:val="24"/>
          <w:szCs w:val="24"/>
        </w:rPr>
        <w:t xml:space="preserve">                                   </w:t>
      </w:r>
      <w:r w:rsidR="00424D39" w:rsidRPr="007F5A85">
        <w:rPr>
          <w:rFonts w:ascii="Arial" w:hAnsi="Arial" w:cs="Arial"/>
          <w:sz w:val="24"/>
          <w:szCs w:val="24"/>
        </w:rPr>
        <w:t xml:space="preserve">№ </w:t>
      </w:r>
      <w:r w:rsidR="00DA60EE" w:rsidRPr="007F5A85">
        <w:rPr>
          <w:rFonts w:ascii="Arial" w:hAnsi="Arial" w:cs="Arial"/>
          <w:sz w:val="24"/>
          <w:szCs w:val="24"/>
        </w:rPr>
        <w:t>66</w:t>
      </w:r>
    </w:p>
    <w:p w:rsidR="007452F9" w:rsidRPr="007F5A85" w:rsidRDefault="007452F9">
      <w:pPr>
        <w:rPr>
          <w:rFonts w:ascii="Arial" w:hAnsi="Arial" w:cs="Arial"/>
          <w:sz w:val="24"/>
          <w:szCs w:val="24"/>
        </w:rPr>
      </w:pPr>
    </w:p>
    <w:p w:rsidR="007452F9" w:rsidRPr="007F5A85" w:rsidRDefault="007452F9">
      <w:pPr>
        <w:rPr>
          <w:rFonts w:ascii="Arial" w:hAnsi="Arial" w:cs="Arial"/>
          <w:sz w:val="24"/>
          <w:szCs w:val="24"/>
        </w:rPr>
      </w:pPr>
    </w:p>
    <w:p w:rsidR="007452F9" w:rsidRPr="007F5A85" w:rsidRDefault="00424D39" w:rsidP="00993DFC">
      <w:pPr>
        <w:ind w:right="2267"/>
        <w:outlineLvl w:val="0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Об   утверждении бюджетной и налоговой политики </w:t>
      </w:r>
      <w:r w:rsidR="00A70D38" w:rsidRPr="007F5A85">
        <w:rPr>
          <w:rFonts w:ascii="Arial" w:hAnsi="Arial" w:cs="Arial"/>
          <w:sz w:val="24"/>
          <w:szCs w:val="24"/>
        </w:rPr>
        <w:t>Российского</w:t>
      </w:r>
      <w:r w:rsidR="00993DFC">
        <w:rPr>
          <w:rFonts w:ascii="Arial" w:hAnsi="Arial" w:cs="Arial"/>
          <w:sz w:val="24"/>
          <w:szCs w:val="24"/>
        </w:rPr>
        <w:t xml:space="preserve">  сельсовета 2025 -2027</w:t>
      </w:r>
      <w:r w:rsidRPr="007F5A85">
        <w:rPr>
          <w:rFonts w:ascii="Arial" w:hAnsi="Arial" w:cs="Arial"/>
          <w:sz w:val="24"/>
          <w:szCs w:val="24"/>
        </w:rPr>
        <w:t xml:space="preserve"> годы.</w:t>
      </w:r>
    </w:p>
    <w:p w:rsidR="007452F9" w:rsidRPr="007F5A85" w:rsidRDefault="007452F9">
      <w:pPr>
        <w:rPr>
          <w:rFonts w:ascii="Arial" w:hAnsi="Arial" w:cs="Arial"/>
          <w:b/>
          <w:sz w:val="24"/>
          <w:szCs w:val="24"/>
        </w:rPr>
      </w:pPr>
    </w:p>
    <w:p w:rsidR="007452F9" w:rsidRPr="007F5A85" w:rsidRDefault="00424D39">
      <w:pPr>
        <w:pStyle w:val="ConsPlusTitle"/>
        <w:ind w:right="15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F5A85">
        <w:rPr>
          <w:rFonts w:ascii="Arial" w:hAnsi="Arial" w:cs="Arial"/>
          <w:b w:val="0"/>
          <w:sz w:val="24"/>
          <w:szCs w:val="24"/>
        </w:rPr>
        <w:tab/>
        <w:t xml:space="preserve">В соответствии со статьей 11 Положения «О бюджетном процессе </w:t>
      </w:r>
      <w:r w:rsidR="00E51592" w:rsidRPr="007F5A85">
        <w:rPr>
          <w:rFonts w:ascii="Arial" w:hAnsi="Arial" w:cs="Arial"/>
          <w:b w:val="0"/>
          <w:sz w:val="24"/>
          <w:szCs w:val="24"/>
        </w:rPr>
        <w:t>Российского</w:t>
      </w:r>
      <w:r w:rsidRPr="007F5A85">
        <w:rPr>
          <w:rFonts w:ascii="Arial" w:hAnsi="Arial" w:cs="Arial"/>
          <w:b w:val="0"/>
          <w:sz w:val="24"/>
          <w:szCs w:val="24"/>
        </w:rPr>
        <w:t xml:space="preserve">  сельсовета»,</w:t>
      </w:r>
      <w:r w:rsidRPr="007F5A85">
        <w:rPr>
          <w:rFonts w:ascii="Arial" w:hAnsi="Arial" w:cs="Arial"/>
          <w:b w:val="0"/>
          <w:spacing w:val="2"/>
          <w:sz w:val="24"/>
          <w:szCs w:val="24"/>
        </w:rPr>
        <w:t xml:space="preserve"> утв. решением </w:t>
      </w:r>
      <w:r w:rsidR="00A70D38" w:rsidRPr="007F5A85">
        <w:rPr>
          <w:rFonts w:ascii="Arial" w:hAnsi="Arial" w:cs="Arial"/>
          <w:b w:val="0"/>
          <w:spacing w:val="2"/>
          <w:sz w:val="24"/>
          <w:szCs w:val="24"/>
        </w:rPr>
        <w:t>Российского</w:t>
      </w:r>
      <w:r w:rsidRPr="007F5A85">
        <w:rPr>
          <w:rFonts w:ascii="Arial" w:hAnsi="Arial" w:cs="Arial"/>
          <w:b w:val="0"/>
          <w:spacing w:val="2"/>
          <w:sz w:val="24"/>
          <w:szCs w:val="24"/>
        </w:rPr>
        <w:t xml:space="preserve"> сельского Совета депутатов от </w:t>
      </w:r>
      <w:r w:rsidR="00E51592" w:rsidRPr="007F5A85">
        <w:rPr>
          <w:rFonts w:ascii="Arial" w:hAnsi="Arial" w:cs="Arial"/>
          <w:b w:val="0"/>
          <w:sz w:val="24"/>
          <w:szCs w:val="24"/>
        </w:rPr>
        <w:t>27.05.2022</w:t>
      </w:r>
      <w:r w:rsidRPr="007F5A85">
        <w:rPr>
          <w:rFonts w:ascii="Arial" w:hAnsi="Arial" w:cs="Arial"/>
          <w:b w:val="0"/>
          <w:sz w:val="24"/>
          <w:szCs w:val="24"/>
        </w:rPr>
        <w:t xml:space="preserve"> г. № </w:t>
      </w:r>
      <w:r w:rsidR="00E51592" w:rsidRPr="007F5A85">
        <w:rPr>
          <w:rFonts w:ascii="Arial" w:hAnsi="Arial" w:cs="Arial"/>
          <w:b w:val="0"/>
          <w:sz w:val="24"/>
          <w:szCs w:val="24"/>
        </w:rPr>
        <w:t>25-151</w:t>
      </w:r>
      <w:r w:rsidRPr="007F5A85">
        <w:rPr>
          <w:rFonts w:ascii="Arial" w:hAnsi="Arial" w:cs="Arial"/>
          <w:b w:val="0"/>
          <w:sz w:val="24"/>
          <w:szCs w:val="24"/>
        </w:rPr>
        <w:t>, ПОСТАНОВЛЯЮ:</w:t>
      </w:r>
    </w:p>
    <w:p w:rsidR="007452F9" w:rsidRPr="007F5A85" w:rsidRDefault="007452F9">
      <w:pPr>
        <w:rPr>
          <w:rFonts w:ascii="Arial" w:hAnsi="Arial" w:cs="Arial"/>
          <w:b/>
          <w:bCs/>
          <w:sz w:val="24"/>
          <w:szCs w:val="24"/>
        </w:rPr>
      </w:pPr>
    </w:p>
    <w:p w:rsidR="007452F9" w:rsidRPr="007F5A85" w:rsidRDefault="00424D39">
      <w:pPr>
        <w:numPr>
          <w:ilvl w:val="0"/>
          <w:numId w:val="6"/>
        </w:numPr>
        <w:ind w:left="540" w:hanging="540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Утвердить прилагаемые основные направления бюджетной и налоговой политики </w:t>
      </w:r>
      <w:r w:rsidR="00A70D38" w:rsidRPr="007F5A85">
        <w:rPr>
          <w:rFonts w:ascii="Arial" w:hAnsi="Arial" w:cs="Arial"/>
          <w:sz w:val="24"/>
          <w:szCs w:val="24"/>
        </w:rPr>
        <w:t>Российского</w:t>
      </w:r>
      <w:r w:rsidR="00DA60EE" w:rsidRPr="007F5A85">
        <w:rPr>
          <w:rFonts w:ascii="Arial" w:hAnsi="Arial" w:cs="Arial"/>
          <w:sz w:val="24"/>
          <w:szCs w:val="24"/>
        </w:rPr>
        <w:t xml:space="preserve"> сельсовета на 2025 - 2027</w:t>
      </w:r>
      <w:r w:rsidRPr="007F5A85">
        <w:rPr>
          <w:rFonts w:ascii="Arial" w:hAnsi="Arial" w:cs="Arial"/>
          <w:sz w:val="24"/>
          <w:szCs w:val="24"/>
        </w:rPr>
        <w:t xml:space="preserve"> годов (далее – Основные направления бюджетной и налоговой политики) </w:t>
      </w:r>
      <w:proofErr w:type="gramStart"/>
      <w:r w:rsidRPr="007F5A8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7F5A85">
        <w:rPr>
          <w:rFonts w:ascii="Arial" w:hAnsi="Arial" w:cs="Arial"/>
          <w:sz w:val="24"/>
          <w:szCs w:val="24"/>
        </w:rPr>
        <w:t>.</w:t>
      </w:r>
    </w:p>
    <w:p w:rsidR="00A70D38" w:rsidRPr="007F5A85" w:rsidRDefault="00424D39">
      <w:pPr>
        <w:pStyle w:val="msolistparagraph0"/>
        <w:numPr>
          <w:ilvl w:val="0"/>
          <w:numId w:val="5"/>
        </w:numPr>
        <w:ind w:left="540" w:hanging="540"/>
        <w:rPr>
          <w:rFonts w:ascii="Arial" w:hAnsi="Arial" w:cs="Arial"/>
          <w:sz w:val="24"/>
          <w:szCs w:val="24"/>
        </w:rPr>
      </w:pPr>
      <w:proofErr w:type="gramStart"/>
      <w:r w:rsidRPr="007F5A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5A85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главного </w:t>
      </w:r>
      <w:r w:rsidR="00A70D38" w:rsidRPr="007F5A85">
        <w:rPr>
          <w:rFonts w:ascii="Arial" w:hAnsi="Arial" w:cs="Arial"/>
          <w:sz w:val="24"/>
          <w:szCs w:val="24"/>
        </w:rPr>
        <w:t>специалиста</w:t>
      </w:r>
      <w:r w:rsidRPr="007F5A85">
        <w:rPr>
          <w:rFonts w:ascii="Arial" w:hAnsi="Arial" w:cs="Arial"/>
          <w:sz w:val="24"/>
          <w:szCs w:val="24"/>
        </w:rPr>
        <w:t xml:space="preserve"> администрации </w:t>
      </w:r>
      <w:r w:rsidR="00A70D38" w:rsidRPr="007F5A85">
        <w:rPr>
          <w:rFonts w:ascii="Arial" w:hAnsi="Arial" w:cs="Arial"/>
          <w:sz w:val="24"/>
          <w:szCs w:val="24"/>
        </w:rPr>
        <w:t>Российского</w:t>
      </w:r>
      <w:r w:rsidRPr="007F5A85">
        <w:rPr>
          <w:rFonts w:ascii="Arial" w:hAnsi="Arial" w:cs="Arial"/>
          <w:sz w:val="24"/>
          <w:szCs w:val="24"/>
        </w:rPr>
        <w:t xml:space="preserve">  сельсовета </w:t>
      </w:r>
    </w:p>
    <w:p w:rsidR="007452F9" w:rsidRPr="007F5A85" w:rsidRDefault="00A70D38" w:rsidP="00A70D38">
      <w:pPr>
        <w:pStyle w:val="msolistparagraph0"/>
        <w:ind w:left="540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Казак Н.А.</w:t>
      </w:r>
    </w:p>
    <w:p w:rsidR="007F5A85" w:rsidRDefault="00424D39">
      <w:pPr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опубликования </w:t>
      </w:r>
    </w:p>
    <w:p w:rsidR="007452F9" w:rsidRPr="007F5A85" w:rsidRDefault="00424D39">
      <w:pPr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(обнародования)  в установленном порядке.</w:t>
      </w:r>
    </w:p>
    <w:p w:rsidR="007452F9" w:rsidRPr="007F5A85" w:rsidRDefault="007452F9">
      <w:pPr>
        <w:pStyle w:val="msolistparagraph0"/>
        <w:ind w:left="0"/>
        <w:rPr>
          <w:rFonts w:ascii="Arial" w:hAnsi="Arial" w:cs="Arial"/>
          <w:sz w:val="24"/>
          <w:szCs w:val="24"/>
        </w:rPr>
      </w:pPr>
    </w:p>
    <w:p w:rsidR="007452F9" w:rsidRPr="007F5A85" w:rsidRDefault="007452F9">
      <w:pPr>
        <w:ind w:left="690"/>
        <w:rPr>
          <w:rFonts w:ascii="Arial" w:hAnsi="Arial" w:cs="Arial"/>
          <w:sz w:val="24"/>
          <w:szCs w:val="24"/>
        </w:rPr>
      </w:pPr>
    </w:p>
    <w:p w:rsidR="007452F9" w:rsidRPr="007F5A85" w:rsidRDefault="007452F9">
      <w:pPr>
        <w:ind w:left="690"/>
        <w:rPr>
          <w:rFonts w:ascii="Arial" w:hAnsi="Arial" w:cs="Arial"/>
          <w:sz w:val="24"/>
          <w:szCs w:val="24"/>
        </w:rPr>
      </w:pPr>
    </w:p>
    <w:p w:rsidR="007452F9" w:rsidRPr="007F5A85" w:rsidRDefault="007452F9">
      <w:pPr>
        <w:ind w:left="690"/>
        <w:rPr>
          <w:rFonts w:ascii="Arial" w:hAnsi="Arial" w:cs="Arial"/>
          <w:sz w:val="24"/>
          <w:szCs w:val="24"/>
        </w:rPr>
      </w:pPr>
    </w:p>
    <w:p w:rsidR="007452F9" w:rsidRPr="007F5A85" w:rsidRDefault="00424D39">
      <w:pPr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</w:t>
      </w:r>
      <w:r w:rsidR="00A70D38" w:rsidRPr="007F5A85">
        <w:rPr>
          <w:rFonts w:ascii="Arial" w:hAnsi="Arial" w:cs="Arial"/>
          <w:sz w:val="24"/>
          <w:szCs w:val="24"/>
        </w:rPr>
        <w:t>Ф.В.Борисенко</w:t>
      </w:r>
    </w:p>
    <w:p w:rsidR="007452F9" w:rsidRPr="007F5A85" w:rsidRDefault="007452F9">
      <w:pPr>
        <w:rPr>
          <w:rFonts w:ascii="Arial" w:hAnsi="Arial" w:cs="Arial"/>
          <w:sz w:val="24"/>
          <w:szCs w:val="24"/>
        </w:rPr>
      </w:pPr>
    </w:p>
    <w:p w:rsidR="007452F9" w:rsidRPr="007F5A85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7F5A85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7F5A85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rPr>
          <w:rFonts w:ascii="Arial" w:hAnsi="Arial" w:cs="Arial"/>
          <w:sz w:val="24"/>
          <w:szCs w:val="24"/>
        </w:rPr>
      </w:pPr>
    </w:p>
    <w:p w:rsidR="007452F9" w:rsidRDefault="007452F9">
      <w:pPr>
        <w:rPr>
          <w:rFonts w:ascii="Arial" w:hAnsi="Arial" w:cs="Arial"/>
          <w:sz w:val="24"/>
          <w:szCs w:val="24"/>
        </w:rPr>
      </w:pPr>
    </w:p>
    <w:p w:rsidR="007F5A85" w:rsidRDefault="007F5A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5A85" w:rsidRDefault="007F5A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5A85" w:rsidRDefault="007F5A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5A85" w:rsidRDefault="007F5A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5A85" w:rsidRDefault="007F5A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7F5A85">
      <w:pPr>
        <w:jc w:val="right"/>
        <w:rPr>
          <w:rFonts w:ascii="Arial" w:hAnsi="Arial" w:cs="Arial"/>
          <w:sz w:val="24"/>
          <w:szCs w:val="24"/>
        </w:rPr>
      </w:pPr>
    </w:p>
    <w:p w:rsidR="007452F9" w:rsidRPr="007F5A85" w:rsidRDefault="00424D39" w:rsidP="007F5A85">
      <w:pPr>
        <w:jc w:val="right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Приложение </w:t>
      </w:r>
    </w:p>
    <w:p w:rsidR="007F5A85" w:rsidRPr="007F5A85" w:rsidRDefault="00424D39" w:rsidP="007F5A85">
      <w:pPr>
        <w:jc w:val="right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к Постановлению</w:t>
      </w:r>
      <w:r w:rsidR="007F5A85" w:rsidRPr="007F5A85">
        <w:rPr>
          <w:rFonts w:ascii="Arial" w:hAnsi="Arial" w:cs="Arial"/>
          <w:sz w:val="24"/>
          <w:szCs w:val="24"/>
        </w:rPr>
        <w:t xml:space="preserve"> администрации</w:t>
      </w:r>
    </w:p>
    <w:p w:rsidR="007F5A85" w:rsidRPr="007F5A85" w:rsidRDefault="007F5A85" w:rsidP="007F5A85">
      <w:pPr>
        <w:jc w:val="right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 российского сельсовета </w:t>
      </w:r>
    </w:p>
    <w:p w:rsidR="007452F9" w:rsidRPr="007F5A85" w:rsidRDefault="00424D39" w:rsidP="007F5A85">
      <w:pPr>
        <w:jc w:val="right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№ </w:t>
      </w:r>
      <w:r w:rsidR="00A70D38" w:rsidRPr="007F5A85">
        <w:rPr>
          <w:rFonts w:ascii="Arial" w:hAnsi="Arial" w:cs="Arial"/>
          <w:sz w:val="24"/>
          <w:szCs w:val="24"/>
        </w:rPr>
        <w:t>6</w:t>
      </w:r>
      <w:r w:rsidR="00DA60EE" w:rsidRPr="007F5A85">
        <w:rPr>
          <w:rFonts w:ascii="Arial" w:hAnsi="Arial" w:cs="Arial"/>
          <w:sz w:val="24"/>
          <w:szCs w:val="24"/>
        </w:rPr>
        <w:t>6</w:t>
      </w:r>
      <w:r w:rsidRPr="007F5A85">
        <w:rPr>
          <w:rFonts w:ascii="Arial" w:hAnsi="Arial" w:cs="Arial"/>
          <w:sz w:val="24"/>
          <w:szCs w:val="24"/>
        </w:rPr>
        <w:t xml:space="preserve"> от </w:t>
      </w:r>
      <w:r w:rsidR="00DA60EE" w:rsidRPr="007F5A85">
        <w:rPr>
          <w:rFonts w:ascii="Arial" w:hAnsi="Arial" w:cs="Arial"/>
          <w:sz w:val="24"/>
          <w:szCs w:val="24"/>
        </w:rPr>
        <w:t>1</w:t>
      </w:r>
      <w:r w:rsidRPr="007F5A85">
        <w:rPr>
          <w:rFonts w:ascii="Arial" w:hAnsi="Arial" w:cs="Arial"/>
          <w:sz w:val="24"/>
          <w:szCs w:val="24"/>
        </w:rPr>
        <w:t>3.11.202</w:t>
      </w:r>
      <w:r w:rsidR="00DA60EE" w:rsidRPr="007F5A85">
        <w:rPr>
          <w:rFonts w:ascii="Arial" w:hAnsi="Arial" w:cs="Arial"/>
          <w:sz w:val="24"/>
          <w:szCs w:val="24"/>
        </w:rPr>
        <w:t>4</w:t>
      </w:r>
      <w:r w:rsidRPr="007F5A85">
        <w:rPr>
          <w:rFonts w:ascii="Arial" w:hAnsi="Arial" w:cs="Arial"/>
          <w:sz w:val="24"/>
          <w:szCs w:val="24"/>
        </w:rPr>
        <w:t xml:space="preserve"> г.</w:t>
      </w:r>
    </w:p>
    <w:p w:rsidR="007452F9" w:rsidRPr="007F5A85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:rsidR="007452F9" w:rsidRPr="007F5A85" w:rsidRDefault="00424D39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7F5A85">
        <w:rPr>
          <w:rFonts w:ascii="Arial" w:hAnsi="Arial" w:cs="Arial"/>
          <w:b/>
          <w:sz w:val="24"/>
          <w:szCs w:val="24"/>
        </w:rPr>
        <w:t>Основные направления</w:t>
      </w:r>
    </w:p>
    <w:p w:rsidR="007452F9" w:rsidRPr="007F5A85" w:rsidRDefault="00424D39">
      <w:pPr>
        <w:jc w:val="center"/>
        <w:rPr>
          <w:rFonts w:ascii="Arial" w:hAnsi="Arial" w:cs="Arial"/>
          <w:b/>
          <w:sz w:val="24"/>
          <w:szCs w:val="24"/>
        </w:rPr>
      </w:pPr>
      <w:r w:rsidRPr="007F5A85">
        <w:rPr>
          <w:rFonts w:ascii="Arial" w:hAnsi="Arial" w:cs="Arial"/>
          <w:b/>
          <w:sz w:val="24"/>
          <w:szCs w:val="24"/>
        </w:rPr>
        <w:t xml:space="preserve">бюджетной и налоговой политики </w:t>
      </w:r>
      <w:r w:rsidR="00A70D38" w:rsidRPr="007F5A85">
        <w:rPr>
          <w:rFonts w:ascii="Arial" w:hAnsi="Arial" w:cs="Arial"/>
          <w:b/>
          <w:sz w:val="24"/>
          <w:szCs w:val="24"/>
        </w:rPr>
        <w:t>Российского</w:t>
      </w:r>
      <w:r w:rsidRPr="007F5A85">
        <w:rPr>
          <w:rFonts w:ascii="Arial" w:hAnsi="Arial" w:cs="Arial"/>
          <w:b/>
          <w:sz w:val="24"/>
          <w:szCs w:val="24"/>
        </w:rPr>
        <w:t xml:space="preserve"> сельсовета Большемуртинского р</w:t>
      </w:r>
      <w:r w:rsidR="00DA60EE" w:rsidRPr="007F5A85">
        <w:rPr>
          <w:rFonts w:ascii="Arial" w:hAnsi="Arial" w:cs="Arial"/>
          <w:b/>
          <w:sz w:val="24"/>
          <w:szCs w:val="24"/>
        </w:rPr>
        <w:t>айона Красноярского края на 2025</w:t>
      </w:r>
      <w:r w:rsidRPr="007F5A85">
        <w:rPr>
          <w:rFonts w:ascii="Arial" w:hAnsi="Arial" w:cs="Arial"/>
          <w:b/>
          <w:sz w:val="24"/>
          <w:szCs w:val="24"/>
        </w:rPr>
        <w:t>-202</w:t>
      </w:r>
      <w:r w:rsidR="00DA60EE" w:rsidRPr="007F5A85">
        <w:rPr>
          <w:rFonts w:ascii="Arial" w:hAnsi="Arial" w:cs="Arial"/>
          <w:b/>
          <w:sz w:val="24"/>
          <w:szCs w:val="24"/>
        </w:rPr>
        <w:t>7</w:t>
      </w:r>
      <w:r w:rsidR="00993DFC">
        <w:rPr>
          <w:rFonts w:ascii="Arial" w:hAnsi="Arial" w:cs="Arial"/>
          <w:b/>
          <w:sz w:val="24"/>
          <w:szCs w:val="24"/>
        </w:rPr>
        <w:t xml:space="preserve"> годы</w:t>
      </w:r>
      <w:r w:rsidRPr="007F5A85">
        <w:rPr>
          <w:rFonts w:ascii="Arial" w:hAnsi="Arial" w:cs="Arial"/>
          <w:b/>
          <w:sz w:val="24"/>
          <w:szCs w:val="24"/>
        </w:rPr>
        <w:tab/>
      </w:r>
    </w:p>
    <w:p w:rsidR="007452F9" w:rsidRPr="007F5A85" w:rsidRDefault="00424D39">
      <w:pPr>
        <w:spacing w:before="120"/>
        <w:ind w:firstLine="741"/>
        <w:rPr>
          <w:rFonts w:ascii="Arial" w:hAnsi="Arial" w:cs="Arial"/>
          <w:sz w:val="24"/>
          <w:szCs w:val="24"/>
        </w:rPr>
      </w:pPr>
      <w:proofErr w:type="gramStart"/>
      <w:r w:rsidRPr="007F5A85">
        <w:rPr>
          <w:rFonts w:ascii="Arial" w:hAnsi="Arial" w:cs="Arial"/>
          <w:color w:val="000000"/>
          <w:sz w:val="24"/>
          <w:szCs w:val="24"/>
        </w:rPr>
        <w:t xml:space="preserve">Основные направления бюджетной и налоговой политики </w:t>
      </w:r>
      <w:r w:rsidR="00A70D38" w:rsidRPr="007F5A85">
        <w:rPr>
          <w:rFonts w:ascii="Arial" w:hAnsi="Arial" w:cs="Arial"/>
          <w:color w:val="000000"/>
          <w:sz w:val="24"/>
          <w:szCs w:val="24"/>
        </w:rPr>
        <w:t>Российского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DA60EE" w:rsidRPr="007F5A85">
        <w:rPr>
          <w:rFonts w:ascii="Arial" w:hAnsi="Arial" w:cs="Arial"/>
          <w:color w:val="000000"/>
          <w:sz w:val="24"/>
          <w:szCs w:val="24"/>
        </w:rPr>
        <w:t>Большемуртинского района на 2025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DA60EE" w:rsidRPr="007F5A85">
        <w:rPr>
          <w:rFonts w:ascii="Arial" w:hAnsi="Arial" w:cs="Arial"/>
          <w:color w:val="000000"/>
          <w:sz w:val="24"/>
          <w:szCs w:val="24"/>
        </w:rPr>
        <w:t>6 и 2027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районного бюджета на 202</w:t>
      </w:r>
      <w:r w:rsidR="00DA60EE" w:rsidRPr="007F5A85">
        <w:rPr>
          <w:rFonts w:ascii="Arial" w:hAnsi="Arial" w:cs="Arial"/>
          <w:color w:val="000000"/>
          <w:sz w:val="24"/>
          <w:szCs w:val="24"/>
        </w:rPr>
        <w:t>5 год и плановый период 2026</w:t>
      </w:r>
      <w:r w:rsidRPr="007F5A85">
        <w:rPr>
          <w:rFonts w:ascii="Arial" w:hAnsi="Arial" w:cs="Arial"/>
          <w:color w:val="000000"/>
          <w:sz w:val="24"/>
          <w:szCs w:val="24"/>
        </w:rPr>
        <w:t>–202</w:t>
      </w:r>
      <w:r w:rsidR="00DA60EE" w:rsidRPr="007F5A85">
        <w:rPr>
          <w:rFonts w:ascii="Arial" w:hAnsi="Arial" w:cs="Arial"/>
          <w:color w:val="000000"/>
          <w:sz w:val="24"/>
          <w:szCs w:val="24"/>
        </w:rPr>
        <w:t>7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годов (далее </w:t>
      </w:r>
      <w:r w:rsidRPr="007F5A85">
        <w:rPr>
          <w:rFonts w:ascii="Arial" w:eastAsia="Symbol" w:hAnsi="Arial" w:cs="Arial"/>
          <w:color w:val="000000"/>
          <w:sz w:val="24"/>
          <w:szCs w:val="24"/>
        </w:rPr>
        <w:t>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</w:t>
      </w:r>
      <w:r w:rsidR="00DA60EE" w:rsidRPr="007F5A85">
        <w:rPr>
          <w:rFonts w:ascii="Arial" w:hAnsi="Arial" w:cs="Arial"/>
          <w:color w:val="000000"/>
          <w:sz w:val="24"/>
          <w:szCs w:val="24"/>
        </w:rPr>
        <w:t>проект районного бюджета на 2025–2027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годы).</w:t>
      </w:r>
      <w:proofErr w:type="gramEnd"/>
    </w:p>
    <w:p w:rsidR="007452F9" w:rsidRPr="007F5A85" w:rsidRDefault="00424D39">
      <w:pPr>
        <w:rPr>
          <w:rFonts w:ascii="Arial" w:hAnsi="Arial" w:cs="Arial"/>
          <w:sz w:val="24"/>
          <w:szCs w:val="24"/>
        </w:rPr>
      </w:pPr>
      <w:proofErr w:type="gramStart"/>
      <w:r w:rsidRPr="007F5A85">
        <w:rPr>
          <w:rFonts w:ascii="Arial" w:hAnsi="Arial" w:cs="Arial"/>
          <w:color w:val="000000"/>
          <w:sz w:val="24"/>
          <w:szCs w:val="24"/>
        </w:rPr>
        <w:t>Основные направления сформированы с учетом положений Указов Президента Ро</w:t>
      </w:r>
      <w:r w:rsidR="00A0380C" w:rsidRPr="007F5A85">
        <w:rPr>
          <w:rFonts w:ascii="Arial" w:hAnsi="Arial" w:cs="Arial"/>
          <w:color w:val="000000"/>
          <w:sz w:val="24"/>
          <w:szCs w:val="24"/>
        </w:rPr>
        <w:t>ссийской Федерации от 7 мая 2024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года № </w:t>
      </w:r>
      <w:r w:rsidR="00A0380C" w:rsidRPr="007F5A85">
        <w:rPr>
          <w:rFonts w:ascii="Arial" w:hAnsi="Arial" w:cs="Arial"/>
          <w:color w:val="000000"/>
          <w:sz w:val="24"/>
          <w:szCs w:val="24"/>
        </w:rPr>
        <w:t>309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«О национальных целях и стратегических задачах развития Российской Федерации на период до 20</w:t>
      </w:r>
      <w:r w:rsidR="00A0380C" w:rsidRPr="007F5A85">
        <w:rPr>
          <w:rFonts w:ascii="Arial" w:hAnsi="Arial" w:cs="Arial"/>
          <w:color w:val="000000"/>
          <w:sz w:val="24"/>
          <w:szCs w:val="24"/>
        </w:rPr>
        <w:t>30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года» и </w:t>
      </w:r>
      <w:r w:rsidR="00A0380C" w:rsidRPr="007F5A85">
        <w:rPr>
          <w:rFonts w:ascii="Arial" w:hAnsi="Arial" w:cs="Arial"/>
          <w:color w:val="000000"/>
          <w:sz w:val="24"/>
          <w:szCs w:val="24"/>
        </w:rPr>
        <w:t>на перспективу до 2036 года</w:t>
      </w:r>
      <w:r w:rsidRPr="007F5A85">
        <w:rPr>
          <w:rFonts w:ascii="Arial" w:hAnsi="Arial" w:cs="Arial"/>
          <w:color w:val="000000"/>
          <w:sz w:val="24"/>
          <w:szCs w:val="24"/>
        </w:rPr>
        <w:t>», Послания Президента Российской Федерации Федеральному Собранию Российской Федерации (далее – Послание Президента РФ), Основных направлений бюджетной, налоговой и таможенно-тарифной политики Российской Федерации на 2024 год</w:t>
      </w:r>
      <w:proofErr w:type="gramEnd"/>
      <w:r w:rsidRPr="007F5A85">
        <w:rPr>
          <w:rFonts w:ascii="Arial" w:hAnsi="Arial" w:cs="Arial"/>
          <w:color w:val="000000"/>
          <w:sz w:val="24"/>
          <w:szCs w:val="24"/>
        </w:rPr>
        <w:t xml:space="preserve"> и на плановый период 2025 и 2026 годов и инициатив социально-экономического развития, подготовленных Правительством Российской Федерации, планов первоочередных действий по обеспечению внутреннего развития экономики в условиях обострения геополитических противоречий и внешнего санкционного давления, а также с учетом приоритетов социально-экономического развития территорий Красноярского края.</w:t>
      </w:r>
    </w:p>
    <w:p w:rsidR="007452F9" w:rsidRPr="007F5A85" w:rsidRDefault="007452F9">
      <w:pPr>
        <w:rPr>
          <w:rFonts w:ascii="Arial" w:hAnsi="Arial" w:cs="Arial"/>
          <w:color w:val="000000"/>
          <w:sz w:val="24"/>
          <w:szCs w:val="24"/>
        </w:rPr>
      </w:pPr>
    </w:p>
    <w:p w:rsidR="007452F9" w:rsidRPr="007F5A85" w:rsidRDefault="00424D39">
      <w:pPr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</w:t>
      </w:r>
      <w:r w:rsidR="00A70D38" w:rsidRPr="007F5A85">
        <w:rPr>
          <w:rFonts w:ascii="Arial" w:hAnsi="Arial" w:cs="Arial"/>
          <w:color w:val="000000"/>
          <w:sz w:val="24"/>
          <w:szCs w:val="24"/>
        </w:rPr>
        <w:t>Российского</w:t>
      </w:r>
      <w:r w:rsidR="001D25C0" w:rsidRPr="007F5A85">
        <w:rPr>
          <w:rFonts w:ascii="Arial" w:hAnsi="Arial" w:cs="Arial"/>
          <w:color w:val="000000"/>
          <w:sz w:val="24"/>
          <w:szCs w:val="24"/>
        </w:rPr>
        <w:t xml:space="preserve"> сельсовета на 2025</w:t>
      </w:r>
      <w:r w:rsidRPr="007F5A85">
        <w:rPr>
          <w:rFonts w:ascii="Arial" w:hAnsi="Arial" w:cs="Arial"/>
          <w:color w:val="000000"/>
          <w:sz w:val="24"/>
          <w:szCs w:val="24"/>
        </w:rPr>
        <w:t>-202</w:t>
      </w:r>
      <w:r w:rsidR="001D25C0" w:rsidRPr="007F5A85">
        <w:rPr>
          <w:rFonts w:ascii="Arial" w:hAnsi="Arial" w:cs="Arial"/>
          <w:color w:val="000000"/>
          <w:sz w:val="24"/>
          <w:szCs w:val="24"/>
        </w:rPr>
        <w:t>7</w:t>
      </w:r>
      <w:r w:rsidRPr="007F5A85">
        <w:rPr>
          <w:rFonts w:ascii="Arial" w:hAnsi="Arial" w:cs="Arial"/>
          <w:color w:val="000000"/>
          <w:sz w:val="24"/>
          <w:szCs w:val="24"/>
        </w:rPr>
        <w:t xml:space="preserve"> годы, подходов к его формированию, </w:t>
      </w:r>
      <w:r w:rsidR="001D25C0" w:rsidRPr="007F5A85">
        <w:rPr>
          <w:rFonts w:ascii="Arial" w:hAnsi="Arial" w:cs="Arial"/>
          <w:color w:val="000000"/>
          <w:sz w:val="24"/>
          <w:szCs w:val="24"/>
        </w:rPr>
        <w:t>основных характеристик и прогнозируемых параметров.</w:t>
      </w:r>
    </w:p>
    <w:p w:rsidR="007452F9" w:rsidRPr="007F5A85" w:rsidRDefault="001D25C0">
      <w:pPr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t xml:space="preserve">В целях </w:t>
      </w:r>
      <w:proofErr w:type="gramStart"/>
      <w:r w:rsidRPr="007F5A85">
        <w:rPr>
          <w:rFonts w:ascii="Arial" w:hAnsi="Arial" w:cs="Arial"/>
          <w:color w:val="000000"/>
          <w:sz w:val="24"/>
          <w:szCs w:val="24"/>
        </w:rPr>
        <w:t>повышения уровня дохода работников бюджетной сферы</w:t>
      </w:r>
      <w:proofErr w:type="gramEnd"/>
      <w:r w:rsidRPr="007F5A85">
        <w:rPr>
          <w:rFonts w:ascii="Arial" w:hAnsi="Arial" w:cs="Arial"/>
          <w:color w:val="000000"/>
          <w:sz w:val="24"/>
          <w:szCs w:val="24"/>
        </w:rPr>
        <w:t xml:space="preserve"> обеспечено сохранение уровня заработной платы отдельных категорий работников, обозначенных в «майских» указах Президента Российской Федерации 2012 года, минимального размера оплаты труда, реализации системной индексации</w:t>
      </w:r>
    </w:p>
    <w:p w:rsidR="007452F9" w:rsidRPr="007F5A85" w:rsidRDefault="00424D39">
      <w:pPr>
        <w:tabs>
          <w:tab w:val="left" w:pos="1080"/>
        </w:tabs>
        <w:spacing w:before="120"/>
        <w:ind w:firstLine="680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В 2023 году управление муниципальными финансами в </w:t>
      </w:r>
      <w:r w:rsidR="00A70D38" w:rsidRPr="007F5A85">
        <w:rPr>
          <w:rFonts w:ascii="Arial" w:hAnsi="Arial" w:cs="Arial"/>
          <w:sz w:val="24"/>
          <w:szCs w:val="24"/>
        </w:rPr>
        <w:t>Российском</w:t>
      </w:r>
      <w:r w:rsidRPr="007F5A85">
        <w:rPr>
          <w:rFonts w:ascii="Arial" w:hAnsi="Arial" w:cs="Arial"/>
          <w:sz w:val="24"/>
          <w:szCs w:val="24"/>
        </w:rPr>
        <w:t xml:space="preserve"> сельсовете было направлено на сохранение устойчивости консолидированного бюджета </w:t>
      </w:r>
      <w:r w:rsidR="00A70D38" w:rsidRPr="007F5A85">
        <w:rPr>
          <w:rFonts w:ascii="Arial" w:hAnsi="Arial" w:cs="Arial"/>
          <w:sz w:val="24"/>
          <w:szCs w:val="24"/>
        </w:rPr>
        <w:t>Российского</w:t>
      </w:r>
      <w:r w:rsidRPr="007F5A85">
        <w:rPr>
          <w:rFonts w:ascii="Arial" w:hAnsi="Arial" w:cs="Arial"/>
          <w:sz w:val="24"/>
          <w:szCs w:val="24"/>
        </w:rPr>
        <w:t xml:space="preserve"> сельсовета Большемуртинского района и безусловное исполнение принятых обязательств.</w:t>
      </w:r>
    </w:p>
    <w:p w:rsidR="007452F9" w:rsidRPr="007F5A85" w:rsidRDefault="00424D39">
      <w:pPr>
        <w:pStyle w:val="21"/>
        <w:spacing w:after="144"/>
        <w:ind w:left="741"/>
        <w:rPr>
          <w:sz w:val="24"/>
          <w:szCs w:val="24"/>
        </w:rPr>
      </w:pPr>
      <w:r w:rsidRPr="007F5A85">
        <w:rPr>
          <w:i w:val="0"/>
          <w:color w:val="000000"/>
          <w:sz w:val="24"/>
          <w:szCs w:val="24"/>
        </w:rPr>
        <w:t>Цели и з</w:t>
      </w:r>
      <w:r w:rsidR="0023122F" w:rsidRPr="007F5A85">
        <w:rPr>
          <w:i w:val="0"/>
          <w:color w:val="000000"/>
          <w:sz w:val="24"/>
          <w:szCs w:val="24"/>
        </w:rPr>
        <w:t>адачи бюджетной политики на 2025</w:t>
      </w:r>
      <w:r w:rsidRPr="007F5A85">
        <w:rPr>
          <w:i w:val="0"/>
          <w:color w:val="000000"/>
          <w:sz w:val="24"/>
          <w:szCs w:val="24"/>
        </w:rPr>
        <w:t> - 202</w:t>
      </w:r>
      <w:r w:rsidR="0023122F" w:rsidRPr="007F5A85">
        <w:rPr>
          <w:i w:val="0"/>
          <w:color w:val="000000"/>
          <w:sz w:val="24"/>
          <w:szCs w:val="24"/>
        </w:rPr>
        <w:t>7</w:t>
      </w:r>
      <w:r w:rsidRPr="007F5A85">
        <w:rPr>
          <w:i w:val="0"/>
          <w:color w:val="000000"/>
          <w:sz w:val="24"/>
          <w:szCs w:val="24"/>
        </w:rPr>
        <w:t xml:space="preserve"> годы</w:t>
      </w:r>
    </w:p>
    <w:p w:rsidR="007452F9" w:rsidRPr="007F5A85" w:rsidRDefault="0023122F">
      <w:pPr>
        <w:ind w:firstLine="708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t>Целью бюджетной политики на 2025</w:t>
      </w:r>
      <w:r w:rsidR="00424D39" w:rsidRPr="007F5A85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Pr="007F5A85">
        <w:rPr>
          <w:rFonts w:ascii="Arial" w:hAnsi="Arial" w:cs="Arial"/>
          <w:color w:val="000000"/>
          <w:sz w:val="24"/>
          <w:szCs w:val="24"/>
        </w:rPr>
        <w:t>6 - 2027</w:t>
      </w:r>
      <w:r w:rsidR="00424D39" w:rsidRPr="007F5A85">
        <w:rPr>
          <w:rFonts w:ascii="Arial" w:hAnsi="Arial" w:cs="Arial"/>
          <w:color w:val="000000"/>
          <w:sz w:val="24"/>
          <w:szCs w:val="24"/>
        </w:rPr>
        <w:t xml:space="preserve"> годов является обеспечение сбалансированного развития </w:t>
      </w:r>
      <w:r w:rsidR="00A70D38" w:rsidRPr="007F5A85">
        <w:rPr>
          <w:rFonts w:ascii="Arial" w:hAnsi="Arial" w:cs="Arial"/>
          <w:color w:val="000000"/>
          <w:sz w:val="24"/>
          <w:szCs w:val="24"/>
        </w:rPr>
        <w:t>Российского</w:t>
      </w:r>
      <w:r w:rsidR="00424D39" w:rsidRPr="007F5A85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 и безусловное исполнение принятых обязательств наиболее эффективным способом.</w:t>
      </w:r>
    </w:p>
    <w:p w:rsidR="007452F9" w:rsidRPr="007F5A85" w:rsidRDefault="00424D39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t>Данная цель будет достигаться через решение следующих задач:</w:t>
      </w:r>
    </w:p>
    <w:p w:rsidR="007452F9" w:rsidRPr="007F5A85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t>1. Содействие устойчивому развитию муниципальных образований.</w:t>
      </w:r>
    </w:p>
    <w:p w:rsidR="007452F9" w:rsidRPr="007F5A85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t xml:space="preserve">2. Совершенствование системы межбюджетных отношений. </w:t>
      </w:r>
    </w:p>
    <w:p w:rsidR="007452F9" w:rsidRPr="007F5A85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lastRenderedPageBreak/>
        <w:t xml:space="preserve">3. Повышение эффективности бюджетных расходов, вовлечение в бюджетный процесс граждан. </w:t>
      </w:r>
    </w:p>
    <w:p w:rsidR="007452F9" w:rsidRPr="007F5A85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t>4. Повышение открытости и прозрачности местного бюджета.</w:t>
      </w:r>
    </w:p>
    <w:p w:rsidR="007452F9" w:rsidRPr="007F5A85" w:rsidRDefault="00424D39">
      <w:pPr>
        <w:pStyle w:val="22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7F5A85">
        <w:rPr>
          <w:rFonts w:ascii="Arial" w:hAnsi="Arial" w:cs="Arial"/>
          <w:i w:val="0"/>
          <w:sz w:val="24"/>
          <w:szCs w:val="24"/>
        </w:rPr>
        <w:t>1) Содействие устойчивому развитию муниципальных образований</w:t>
      </w:r>
    </w:p>
    <w:p w:rsidR="007452F9" w:rsidRPr="007F5A85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F5A85">
        <w:rPr>
          <w:rFonts w:ascii="Arial" w:hAnsi="Arial" w:cs="Arial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7452F9" w:rsidRPr="007F5A85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F5A85">
        <w:rPr>
          <w:rFonts w:ascii="Arial" w:hAnsi="Arial" w:cs="Arial"/>
        </w:rPr>
        <w:t>В рамках действующего механизма проводилась оценка развития налогового потенциала  в размере роста поступлений отдельных налоговых доходов:</w:t>
      </w:r>
    </w:p>
    <w:p w:rsidR="007452F9" w:rsidRPr="007F5A85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F5A85">
        <w:rPr>
          <w:rFonts w:ascii="Arial" w:hAnsi="Arial" w:cs="Arial"/>
        </w:rPr>
        <w:t>единого сельскохозяйственного налога;</w:t>
      </w:r>
    </w:p>
    <w:p w:rsidR="007452F9" w:rsidRPr="007F5A85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F5A85">
        <w:rPr>
          <w:rFonts w:ascii="Arial" w:hAnsi="Arial" w:cs="Arial"/>
        </w:rPr>
        <w:t>налога на имущество физических лиц;</w:t>
      </w:r>
    </w:p>
    <w:p w:rsidR="007452F9" w:rsidRPr="007F5A85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7F5A85">
        <w:rPr>
          <w:rFonts w:ascii="Arial" w:hAnsi="Arial" w:cs="Arial"/>
        </w:rPr>
        <w:t>земельного налога.</w:t>
      </w:r>
    </w:p>
    <w:p w:rsidR="007452F9" w:rsidRPr="007F5A85" w:rsidRDefault="00424D39">
      <w:pPr>
        <w:pStyle w:val="22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7F5A85">
        <w:rPr>
          <w:rFonts w:ascii="Arial" w:hAnsi="Arial" w:cs="Arial"/>
          <w:color w:val="000000"/>
          <w:sz w:val="24"/>
          <w:szCs w:val="24"/>
        </w:rPr>
        <w:t>Совершенствование системы межбюджетных отношений</w:t>
      </w:r>
    </w:p>
    <w:p w:rsidR="007452F9" w:rsidRPr="007F5A85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Важнейшим решением регионального уровня для укрепления финансовой основы местного самоуправления, является перераспределение нормативов отчислений от отдельных налогов в местные бюджеты.</w:t>
      </w:r>
    </w:p>
    <w:p w:rsidR="007452F9" w:rsidRPr="007F5A85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На протяжении двух последних  лет, с учетом ранее принятых решений по повышению заработной платы отдельных категорий работников бюджетной сферы и в связи с отменой единого налога на вмененный доход, переданы дополнительные нормативы отчислений:</w:t>
      </w:r>
    </w:p>
    <w:p w:rsidR="007452F9" w:rsidRPr="007F5A85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  <w:lang w:eastAsia="ru-RU"/>
        </w:rPr>
        <w:t>по налогу на прибыль организаций в размере 10 % муниципальным районам и городским округам;</w:t>
      </w:r>
    </w:p>
    <w:p w:rsidR="007452F9" w:rsidRPr="007F5A85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  <w:lang w:eastAsia="ru-RU"/>
        </w:rPr>
        <w:t>по упрощенной системе налогообложения в размере 70% муниципальным районам</w:t>
      </w:r>
    </w:p>
    <w:p w:rsidR="007452F9" w:rsidRPr="007F5A85" w:rsidRDefault="00424D39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В совокупности все эти решения положительным образом отражаются </w:t>
      </w:r>
      <w:r w:rsidRPr="007F5A85">
        <w:rPr>
          <w:rFonts w:ascii="Arial" w:hAnsi="Arial" w:cs="Arial"/>
          <w:sz w:val="24"/>
          <w:szCs w:val="24"/>
        </w:rPr>
        <w:br/>
        <w:t xml:space="preserve">на показателях финансовой устойчивости местных бюджетов. </w:t>
      </w:r>
    </w:p>
    <w:p w:rsidR="007452F9" w:rsidRPr="007F5A85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proofErr w:type="gramStart"/>
      <w:r w:rsidRPr="007F5A85">
        <w:rPr>
          <w:rFonts w:ascii="Arial" w:eastAsia="Calibri" w:hAnsi="Arial" w:cs="Arial"/>
          <w:sz w:val="24"/>
          <w:szCs w:val="24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 для органов местного самоуправления также запланирован комплекс антикризисных механизмов, которые позволят принимать оперативные решения по</w:t>
      </w:r>
      <w:proofErr w:type="gramEnd"/>
      <w:r w:rsidRPr="007F5A85">
        <w:rPr>
          <w:rFonts w:ascii="Arial" w:eastAsia="Calibri" w:hAnsi="Arial" w:cs="Arial"/>
          <w:sz w:val="24"/>
          <w:szCs w:val="24"/>
        </w:rPr>
        <w:t xml:space="preserve"> поддержке экономики, и повышают самостоятельность в управлении бюджетными ресурсами. В частности, предусмотрено:</w:t>
      </w:r>
    </w:p>
    <w:p w:rsidR="007452F9" w:rsidRPr="007F5A85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7F5A85">
        <w:rPr>
          <w:rFonts w:ascii="Arial" w:eastAsia="Calibri" w:hAnsi="Arial" w:cs="Arial"/>
          <w:sz w:val="24"/>
          <w:szCs w:val="24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</w:p>
    <w:p w:rsidR="007452F9" w:rsidRPr="007F5A85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7F5A85">
        <w:rPr>
          <w:rFonts w:ascii="Arial" w:eastAsia="Calibri" w:hAnsi="Arial" w:cs="Arial"/>
          <w:sz w:val="24"/>
          <w:szCs w:val="24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влияния ухудшения экономической ситуации на развитие отраслей экономики, с </w:t>
      </w:r>
      <w:r w:rsidRPr="007F5A85">
        <w:rPr>
          <w:rFonts w:ascii="Arial" w:eastAsia="Calibri" w:hAnsi="Arial" w:cs="Arial"/>
          <w:sz w:val="24"/>
          <w:szCs w:val="24"/>
        </w:rPr>
        <w:lastRenderedPageBreak/>
        <w:t xml:space="preserve">профилактикой и устранением последствий распространения </w:t>
      </w:r>
      <w:proofErr w:type="spellStart"/>
      <w:r w:rsidRPr="007F5A85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7F5A85">
        <w:rPr>
          <w:rFonts w:ascii="Arial" w:eastAsia="Calibri" w:hAnsi="Arial" w:cs="Arial"/>
          <w:sz w:val="24"/>
          <w:szCs w:val="24"/>
        </w:rPr>
        <w:t xml:space="preserve"> инфекции;</w:t>
      </w:r>
    </w:p>
    <w:p w:rsidR="007452F9" w:rsidRPr="007F5A85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7F5A85">
        <w:rPr>
          <w:rFonts w:ascii="Arial" w:eastAsia="Calibri" w:hAnsi="Arial" w:cs="Arial"/>
          <w:sz w:val="24"/>
          <w:szCs w:val="24"/>
        </w:rPr>
        <w:t xml:space="preserve"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7F5A85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7F5A85">
        <w:rPr>
          <w:rFonts w:ascii="Arial" w:eastAsia="Calibri" w:hAnsi="Arial" w:cs="Arial"/>
          <w:sz w:val="24"/>
          <w:szCs w:val="24"/>
        </w:rPr>
        <w:t xml:space="preserve"> инфекции;</w:t>
      </w:r>
    </w:p>
    <w:p w:rsidR="007452F9" w:rsidRPr="007F5A85" w:rsidRDefault="00424D39">
      <w:pPr>
        <w:spacing w:before="120"/>
        <w:ind w:firstLine="720"/>
        <w:rPr>
          <w:rFonts w:ascii="Arial" w:eastAsia="Calibri" w:hAnsi="Arial" w:cs="Arial"/>
          <w:sz w:val="24"/>
          <w:szCs w:val="24"/>
        </w:rPr>
      </w:pPr>
      <w:r w:rsidRPr="007F5A85">
        <w:rPr>
          <w:rFonts w:ascii="Arial" w:eastAsia="Calibri" w:hAnsi="Arial" w:cs="Arial"/>
          <w:sz w:val="24"/>
          <w:szCs w:val="24"/>
        </w:rPr>
        <w:t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</w:t>
      </w:r>
    </w:p>
    <w:p w:rsidR="007452F9" w:rsidRPr="007F5A85" w:rsidRDefault="007452F9">
      <w:pPr>
        <w:ind w:right="-5" w:firstLine="709"/>
        <w:rPr>
          <w:rFonts w:ascii="Arial" w:hAnsi="Arial" w:cs="Arial"/>
          <w:b/>
          <w:sz w:val="24"/>
          <w:szCs w:val="24"/>
        </w:rPr>
      </w:pPr>
    </w:p>
    <w:p w:rsidR="007452F9" w:rsidRPr="007F5A85" w:rsidRDefault="00424D39">
      <w:pPr>
        <w:ind w:right="-5" w:firstLine="709"/>
        <w:rPr>
          <w:rFonts w:ascii="Arial" w:hAnsi="Arial" w:cs="Arial"/>
          <w:b/>
          <w:sz w:val="24"/>
          <w:szCs w:val="24"/>
        </w:rPr>
      </w:pPr>
      <w:r w:rsidRPr="007F5A85">
        <w:rPr>
          <w:rFonts w:ascii="Arial" w:hAnsi="Arial" w:cs="Arial"/>
          <w:b/>
          <w:sz w:val="24"/>
          <w:szCs w:val="24"/>
        </w:rPr>
        <w:t>Основные подходы к формированию бюджетных расходов</w:t>
      </w:r>
    </w:p>
    <w:p w:rsidR="007452F9" w:rsidRPr="007F5A85" w:rsidRDefault="00424D39">
      <w:pPr>
        <w:pStyle w:val="a5"/>
        <w:ind w:right="-5"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Расчетные расходы бюджета </w:t>
      </w:r>
      <w:r w:rsidR="00EF0F3E" w:rsidRPr="007F5A85">
        <w:rPr>
          <w:rFonts w:ascii="Arial" w:hAnsi="Arial" w:cs="Arial"/>
          <w:sz w:val="24"/>
          <w:szCs w:val="24"/>
        </w:rPr>
        <w:t>Российского</w:t>
      </w:r>
      <w:r w:rsidRPr="007F5A85">
        <w:rPr>
          <w:rFonts w:ascii="Arial" w:hAnsi="Arial" w:cs="Arial"/>
          <w:sz w:val="24"/>
          <w:szCs w:val="24"/>
        </w:rPr>
        <w:t xml:space="preserve"> </w:t>
      </w:r>
      <w:r w:rsidR="00EF0F3E" w:rsidRPr="007F5A85">
        <w:rPr>
          <w:rFonts w:ascii="Arial" w:hAnsi="Arial" w:cs="Arial"/>
          <w:sz w:val="24"/>
          <w:szCs w:val="24"/>
        </w:rPr>
        <w:t>сельсовета на 2025</w:t>
      </w:r>
      <w:r w:rsidRPr="007F5A85">
        <w:rPr>
          <w:rFonts w:ascii="Arial" w:hAnsi="Arial" w:cs="Arial"/>
          <w:sz w:val="24"/>
          <w:szCs w:val="24"/>
        </w:rPr>
        <w:t xml:space="preserve"> год увеличены на принимаемые обязательства местных бюджетов, в том числе:</w:t>
      </w:r>
    </w:p>
    <w:p w:rsidR="007452F9" w:rsidRPr="007F5A85" w:rsidRDefault="00424D39">
      <w:pPr>
        <w:pStyle w:val="ab"/>
        <w:numPr>
          <w:ilvl w:val="0"/>
          <w:numId w:val="2"/>
        </w:numPr>
        <w:tabs>
          <w:tab w:val="left" w:pos="0"/>
        </w:tabs>
        <w:ind w:left="0" w:right="-5"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eastAsia="Times New Roman" w:hAnsi="Arial" w:cs="Arial"/>
          <w:sz w:val="24"/>
          <w:szCs w:val="24"/>
        </w:rPr>
        <w:t>увеличение     фондов     оплаты     труда      с      учетом      принятых  по повышению заработной платы в 202</w:t>
      </w:r>
      <w:r w:rsidR="00EF0F3E" w:rsidRPr="007F5A85">
        <w:rPr>
          <w:rFonts w:ascii="Arial" w:eastAsia="Times New Roman" w:hAnsi="Arial" w:cs="Arial"/>
          <w:sz w:val="24"/>
          <w:szCs w:val="24"/>
        </w:rPr>
        <w:t>4</w:t>
      </w:r>
      <w:r w:rsidRPr="007F5A85">
        <w:rPr>
          <w:rFonts w:ascii="Arial" w:eastAsia="Times New Roman" w:hAnsi="Arial" w:cs="Arial"/>
          <w:sz w:val="24"/>
          <w:szCs w:val="24"/>
        </w:rPr>
        <w:t xml:space="preserve"> году;</w:t>
      </w:r>
    </w:p>
    <w:p w:rsidR="007452F9" w:rsidRPr="007F5A85" w:rsidRDefault="00424D39">
      <w:pPr>
        <w:pStyle w:val="ab"/>
        <w:numPr>
          <w:ilvl w:val="0"/>
          <w:numId w:val="2"/>
        </w:numPr>
        <w:tabs>
          <w:tab w:val="left" w:pos="0"/>
        </w:tabs>
        <w:ind w:right="-5"/>
        <w:rPr>
          <w:rFonts w:ascii="Arial" w:eastAsia="Times New Roman" w:hAnsi="Arial" w:cs="Arial"/>
          <w:sz w:val="24"/>
          <w:szCs w:val="24"/>
        </w:rPr>
      </w:pPr>
      <w:r w:rsidRPr="007F5A85">
        <w:rPr>
          <w:rFonts w:ascii="Arial" w:eastAsia="Times New Roman" w:hAnsi="Arial" w:cs="Arial"/>
          <w:sz w:val="24"/>
          <w:szCs w:val="24"/>
        </w:rPr>
        <w:t>индексация расходов на оплату коммунальных услуг с 1 января 202</w:t>
      </w:r>
      <w:r w:rsidR="005C434B" w:rsidRPr="007F5A85">
        <w:rPr>
          <w:rFonts w:ascii="Arial" w:eastAsia="Times New Roman" w:hAnsi="Arial" w:cs="Arial"/>
          <w:sz w:val="24"/>
          <w:szCs w:val="24"/>
        </w:rPr>
        <w:t>4</w:t>
      </w:r>
      <w:r w:rsidRPr="007F5A85">
        <w:rPr>
          <w:rFonts w:ascii="Arial" w:eastAsia="Times New Roman" w:hAnsi="Arial" w:cs="Arial"/>
          <w:sz w:val="24"/>
          <w:szCs w:val="24"/>
        </w:rPr>
        <w:t xml:space="preserve"> года на </w:t>
      </w:r>
      <w:r w:rsidR="00EF0F3E" w:rsidRPr="007F5A85">
        <w:rPr>
          <w:rFonts w:ascii="Arial" w:eastAsia="Times New Roman" w:hAnsi="Arial" w:cs="Arial"/>
          <w:sz w:val="24"/>
          <w:szCs w:val="24"/>
        </w:rPr>
        <w:t>7,4</w:t>
      </w:r>
      <w:r w:rsidRPr="007F5A85">
        <w:rPr>
          <w:rFonts w:ascii="Arial" w:eastAsia="Times New Roman" w:hAnsi="Arial" w:cs="Arial"/>
          <w:sz w:val="24"/>
          <w:szCs w:val="24"/>
        </w:rPr>
        <w:t xml:space="preserve"> процент</w:t>
      </w:r>
      <w:r w:rsidR="00D90354" w:rsidRPr="007F5A85">
        <w:rPr>
          <w:rFonts w:ascii="Arial" w:eastAsia="Times New Roman" w:hAnsi="Arial" w:cs="Arial"/>
          <w:sz w:val="24"/>
          <w:szCs w:val="24"/>
        </w:rPr>
        <w:t>ов.</w:t>
      </w:r>
    </w:p>
    <w:p w:rsidR="00EF0F3E" w:rsidRPr="007F5A85" w:rsidRDefault="00EF0F3E">
      <w:pPr>
        <w:pStyle w:val="ab"/>
        <w:numPr>
          <w:ilvl w:val="0"/>
          <w:numId w:val="2"/>
        </w:numPr>
        <w:tabs>
          <w:tab w:val="left" w:pos="0"/>
        </w:tabs>
        <w:ind w:right="-5"/>
        <w:rPr>
          <w:rFonts w:ascii="Arial" w:eastAsia="Times New Roman" w:hAnsi="Arial" w:cs="Arial"/>
          <w:sz w:val="24"/>
          <w:szCs w:val="24"/>
        </w:rPr>
      </w:pPr>
      <w:r w:rsidRPr="007F5A85">
        <w:rPr>
          <w:rFonts w:ascii="Arial" w:eastAsia="Times New Roman" w:hAnsi="Arial" w:cs="Arial"/>
          <w:sz w:val="24"/>
          <w:szCs w:val="24"/>
        </w:rPr>
        <w:t>Индексация расходов на проведение работ по благоустройству территорий на 5 пр</w:t>
      </w:r>
      <w:r w:rsidR="007F5A85">
        <w:rPr>
          <w:rFonts w:ascii="Arial" w:eastAsia="Times New Roman" w:hAnsi="Arial" w:cs="Arial"/>
          <w:sz w:val="24"/>
          <w:szCs w:val="24"/>
        </w:rPr>
        <w:t>о</w:t>
      </w:r>
      <w:r w:rsidRPr="007F5A85">
        <w:rPr>
          <w:rFonts w:ascii="Arial" w:eastAsia="Times New Roman" w:hAnsi="Arial" w:cs="Arial"/>
          <w:sz w:val="24"/>
          <w:szCs w:val="24"/>
        </w:rPr>
        <w:t>центов</w:t>
      </w:r>
    </w:p>
    <w:p w:rsidR="007452F9" w:rsidRPr="007F5A85" w:rsidRDefault="00424D39" w:rsidP="00EF0F3E">
      <w:pPr>
        <w:pStyle w:val="21"/>
        <w:numPr>
          <w:ilvl w:val="0"/>
          <w:numId w:val="0"/>
        </w:numPr>
        <w:rPr>
          <w:sz w:val="24"/>
          <w:szCs w:val="24"/>
        </w:rPr>
      </w:pPr>
      <w:bookmarkStart w:id="0" w:name="_GoBack"/>
      <w:bookmarkEnd w:id="0"/>
      <w:r w:rsidRPr="007F5A85">
        <w:rPr>
          <w:i w:val="0"/>
          <w:sz w:val="24"/>
          <w:szCs w:val="24"/>
        </w:rPr>
        <w:t xml:space="preserve">Основные направления налоговой политики </w:t>
      </w:r>
      <w:r w:rsidR="00EF0F3E" w:rsidRPr="007F5A85">
        <w:rPr>
          <w:i w:val="0"/>
          <w:sz w:val="24"/>
          <w:szCs w:val="24"/>
        </w:rPr>
        <w:t>Российского сельсовета на 2025 год и пл</w:t>
      </w:r>
      <w:r w:rsidRPr="007F5A85">
        <w:rPr>
          <w:i w:val="0"/>
          <w:sz w:val="24"/>
          <w:szCs w:val="24"/>
        </w:rPr>
        <w:t>ановый период 202</w:t>
      </w:r>
      <w:r w:rsidR="00EF0F3E" w:rsidRPr="007F5A85">
        <w:rPr>
          <w:i w:val="0"/>
          <w:sz w:val="24"/>
          <w:szCs w:val="24"/>
        </w:rPr>
        <w:t>6</w:t>
      </w:r>
      <w:r w:rsidRPr="007F5A85">
        <w:rPr>
          <w:i w:val="0"/>
          <w:sz w:val="24"/>
          <w:szCs w:val="24"/>
        </w:rPr>
        <w:t xml:space="preserve"> и 202</w:t>
      </w:r>
      <w:r w:rsidR="00EF0F3E" w:rsidRPr="007F5A85">
        <w:rPr>
          <w:i w:val="0"/>
          <w:sz w:val="24"/>
          <w:szCs w:val="24"/>
        </w:rPr>
        <w:t>7</w:t>
      </w:r>
      <w:r w:rsidRPr="007F5A85">
        <w:rPr>
          <w:i w:val="0"/>
          <w:sz w:val="24"/>
          <w:szCs w:val="24"/>
        </w:rPr>
        <w:t xml:space="preserve"> годов</w:t>
      </w:r>
    </w:p>
    <w:p w:rsidR="007452F9" w:rsidRPr="007F5A85" w:rsidRDefault="007452F9">
      <w:pPr>
        <w:jc w:val="right"/>
        <w:rPr>
          <w:rFonts w:ascii="Arial" w:hAnsi="Arial" w:cs="Arial"/>
          <w:i/>
          <w:sz w:val="24"/>
          <w:szCs w:val="24"/>
        </w:rPr>
      </w:pPr>
    </w:p>
    <w:p w:rsidR="007452F9" w:rsidRPr="007F5A85" w:rsidRDefault="004F5B4A">
      <w:pPr>
        <w:widowControl w:val="0"/>
        <w:autoSpaceDE w:val="0"/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Повышение качества администрирования доходов является одним из резервов увеличения доходов бюджета, идет работа по снижению дебиторской задолженности, и повышению качества прогнозирования доходов.</w:t>
      </w:r>
    </w:p>
    <w:p w:rsidR="007452F9" w:rsidRPr="007F5A85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 xml:space="preserve">Устойчивый рост доходов бюджета </w:t>
      </w:r>
      <w:r w:rsidR="00A70D38" w:rsidRPr="007F5A85">
        <w:rPr>
          <w:rFonts w:ascii="Arial" w:hAnsi="Arial" w:cs="Arial"/>
          <w:sz w:val="24"/>
          <w:szCs w:val="24"/>
        </w:rPr>
        <w:t>Российского</w:t>
      </w:r>
      <w:r w:rsidRPr="007F5A85">
        <w:rPr>
          <w:rFonts w:ascii="Arial" w:hAnsi="Arial" w:cs="Arial"/>
          <w:sz w:val="24"/>
          <w:szCs w:val="24"/>
        </w:rPr>
        <w:t xml:space="preserve"> сельсовета будет обеспечен повышением использования потенциала экономики и земельно-имущественного комплекса.</w:t>
      </w:r>
    </w:p>
    <w:p w:rsidR="007452F9" w:rsidRPr="007F5A85" w:rsidRDefault="004F5B4A">
      <w:pPr>
        <w:autoSpaceDE w:val="0"/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bCs/>
          <w:sz w:val="24"/>
          <w:szCs w:val="24"/>
        </w:rPr>
        <w:t>В 2024</w:t>
      </w:r>
      <w:r w:rsidR="00424D39" w:rsidRPr="007F5A85">
        <w:rPr>
          <w:rFonts w:ascii="Arial" w:hAnsi="Arial" w:cs="Arial"/>
          <w:bCs/>
          <w:sz w:val="24"/>
          <w:szCs w:val="24"/>
        </w:rPr>
        <w:t xml:space="preserve"> году в целях наращивания доходного потенциала местных бюджетов продолжено проведение работы в отношении мероприятий с муниципальными объектами земельно-имущественного комплекса по направлениям:</w:t>
      </w:r>
    </w:p>
    <w:p w:rsidR="007452F9" w:rsidRPr="007F5A85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F5A85">
        <w:rPr>
          <w:rFonts w:ascii="Arial" w:hAnsi="Arial" w:cs="Arial"/>
          <w:bCs/>
          <w:sz w:val="24"/>
          <w:szCs w:val="24"/>
        </w:rPr>
        <w:t>• внесение сведений в Федеральную информационную адресную систему (далее – ФИАС);</w:t>
      </w:r>
    </w:p>
    <w:p w:rsidR="007452F9" w:rsidRPr="007F5A85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F5A85">
        <w:rPr>
          <w:rFonts w:ascii="Arial" w:hAnsi="Arial" w:cs="Arial"/>
          <w:bCs/>
          <w:sz w:val="24"/>
          <w:szCs w:val="24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:rsidR="007452F9" w:rsidRPr="007F5A85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F5A85">
        <w:rPr>
          <w:rFonts w:ascii="Arial" w:hAnsi="Arial" w:cs="Arial"/>
          <w:bCs/>
          <w:sz w:val="24"/>
          <w:szCs w:val="24"/>
        </w:rPr>
        <w:t>• осуществление земельного контроля.</w:t>
      </w:r>
    </w:p>
    <w:p w:rsidR="007452F9" w:rsidRPr="007F5A85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F5A85">
        <w:rPr>
          <w:rFonts w:ascii="Arial" w:hAnsi="Arial" w:cs="Arial"/>
          <w:bCs/>
          <w:sz w:val="24"/>
          <w:szCs w:val="24"/>
        </w:rPr>
        <w:t xml:space="preserve">В рамках осуществления муниципального земельного контроля </w:t>
      </w:r>
      <w:r w:rsidRPr="007F5A85">
        <w:rPr>
          <w:rFonts w:ascii="Arial" w:hAnsi="Arial" w:cs="Arial"/>
          <w:bCs/>
          <w:sz w:val="24"/>
          <w:szCs w:val="24"/>
        </w:rPr>
        <w:br/>
        <w:t>за период проводятся плановые и внеплановые проверки</w:t>
      </w:r>
      <w:r w:rsidRPr="007F5A85">
        <w:rPr>
          <w:rFonts w:ascii="Arial" w:hAnsi="Arial" w:cs="Arial"/>
          <w:bCs/>
          <w:sz w:val="24"/>
          <w:szCs w:val="24"/>
        </w:rPr>
        <w:br/>
        <w:t>и осмотры земельных участков.</w:t>
      </w:r>
    </w:p>
    <w:p w:rsidR="007452F9" w:rsidRPr="007F5A85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F5A85">
        <w:rPr>
          <w:rFonts w:ascii="Arial" w:hAnsi="Arial" w:cs="Arial"/>
          <w:bCs/>
          <w:sz w:val="24"/>
          <w:szCs w:val="24"/>
        </w:rPr>
        <w:t xml:space="preserve">Совместно с федеральными органами власти осуществляется координация деятельности по проведению инвентаризации объектов адресации и земельных участков на территории Красноярского края и оперативному внесению сведений об адресах в Государственный адресный реестр (далее – ГАР). </w:t>
      </w:r>
    </w:p>
    <w:p w:rsidR="007452F9" w:rsidRPr="007F5A85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7F5A85">
        <w:rPr>
          <w:rFonts w:ascii="Arial" w:hAnsi="Arial" w:cs="Arial"/>
          <w:bCs/>
          <w:sz w:val="24"/>
          <w:szCs w:val="24"/>
        </w:rPr>
        <w:lastRenderedPageBreak/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:rsidR="007452F9" w:rsidRPr="007F5A85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bCs/>
          <w:sz w:val="24"/>
          <w:szCs w:val="24"/>
        </w:rPr>
        <w:t xml:space="preserve">В целях </w:t>
      </w:r>
      <w:r w:rsidRPr="007F5A85">
        <w:rPr>
          <w:rFonts w:ascii="Arial" w:hAnsi="Arial" w:cs="Arial"/>
          <w:sz w:val="24"/>
          <w:szCs w:val="24"/>
        </w:rPr>
        <w:t>обеспечения учета имущества и земельных участков, вовлечения максимального количества объектов недвижимости в экономический оборот</w:t>
      </w:r>
      <w:r w:rsidRPr="007F5A85">
        <w:rPr>
          <w:rFonts w:ascii="Arial" w:hAnsi="Arial" w:cs="Arial"/>
          <w:bCs/>
          <w:sz w:val="24"/>
          <w:szCs w:val="24"/>
        </w:rPr>
        <w:t xml:space="preserve"> в </w:t>
      </w:r>
      <w:r w:rsidR="004B4006" w:rsidRPr="007F5A85">
        <w:rPr>
          <w:rFonts w:ascii="Arial" w:hAnsi="Arial" w:cs="Arial"/>
          <w:bCs/>
          <w:sz w:val="24"/>
          <w:szCs w:val="24"/>
        </w:rPr>
        <w:t xml:space="preserve"> Российском сельсовете</w:t>
      </w:r>
      <w:r w:rsidRPr="007F5A8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F5A85">
        <w:rPr>
          <w:rFonts w:ascii="Arial" w:hAnsi="Arial" w:cs="Arial"/>
          <w:bCs/>
          <w:sz w:val="24"/>
          <w:szCs w:val="24"/>
        </w:rPr>
        <w:t>внедре</w:t>
      </w:r>
      <w:r w:rsidR="004B4006" w:rsidRPr="007F5A85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7F5A85">
        <w:rPr>
          <w:rFonts w:ascii="Arial" w:hAnsi="Arial" w:cs="Arial"/>
          <w:bCs/>
          <w:sz w:val="24"/>
          <w:szCs w:val="24"/>
        </w:rPr>
        <w:t xml:space="preserve"> ГМИС (постановление Правительства края от 12.07.2019 № 355-п «</w:t>
      </w:r>
      <w:r w:rsidRPr="007F5A85">
        <w:rPr>
          <w:rFonts w:ascii="Arial" w:hAnsi="Arial" w:cs="Arial"/>
          <w:sz w:val="24"/>
          <w:szCs w:val="24"/>
        </w:rPr>
        <w:t>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</w:t>
      </w:r>
      <w:r w:rsidRPr="007F5A85">
        <w:rPr>
          <w:rFonts w:ascii="Arial" w:hAnsi="Arial" w:cs="Arial"/>
          <w:bCs/>
          <w:sz w:val="24"/>
          <w:szCs w:val="24"/>
        </w:rPr>
        <w:t xml:space="preserve">»). </w:t>
      </w:r>
    </w:p>
    <w:p w:rsidR="007452F9" w:rsidRPr="007F5A85" w:rsidRDefault="004B4006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В 2025</w:t>
      </w:r>
      <w:r w:rsidR="00424D39" w:rsidRPr="007F5A85">
        <w:rPr>
          <w:rFonts w:ascii="Arial" w:hAnsi="Arial" w:cs="Arial"/>
          <w:sz w:val="24"/>
          <w:szCs w:val="24"/>
        </w:rPr>
        <w:t xml:space="preserve"> году продолжится работа по реализации мероприятий, направленных на повышение </w:t>
      </w:r>
      <w:proofErr w:type="gramStart"/>
      <w:r w:rsidR="00424D39" w:rsidRPr="007F5A85">
        <w:rPr>
          <w:rFonts w:ascii="Arial" w:hAnsi="Arial" w:cs="Arial"/>
          <w:sz w:val="24"/>
          <w:szCs w:val="24"/>
        </w:rPr>
        <w:t xml:space="preserve">качества администрирования доходов бюджета </w:t>
      </w:r>
      <w:r w:rsidR="00A70D38" w:rsidRPr="007F5A85">
        <w:rPr>
          <w:rFonts w:ascii="Arial" w:hAnsi="Arial" w:cs="Arial"/>
          <w:sz w:val="24"/>
          <w:szCs w:val="24"/>
        </w:rPr>
        <w:t>Российского</w:t>
      </w:r>
      <w:r w:rsidR="00424D39" w:rsidRPr="007F5A85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424D39" w:rsidRPr="007F5A85">
        <w:rPr>
          <w:rFonts w:ascii="Arial" w:hAnsi="Arial" w:cs="Arial"/>
          <w:sz w:val="24"/>
          <w:szCs w:val="24"/>
        </w:rPr>
        <w:t xml:space="preserve"> посредством:</w:t>
      </w:r>
    </w:p>
    <w:p w:rsidR="007452F9" w:rsidRPr="007F5A85" w:rsidRDefault="00424D39">
      <w:pPr>
        <w:ind w:right="-5" w:firstLine="670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комиссий по снижению задолженности по налогам и сборам с участием налоговых инспекций;</w:t>
      </w:r>
    </w:p>
    <w:p w:rsidR="004B4006" w:rsidRPr="007F5A85" w:rsidRDefault="004B4006">
      <w:pPr>
        <w:ind w:right="-5" w:firstLine="670"/>
        <w:rPr>
          <w:rFonts w:ascii="Arial" w:hAnsi="Arial" w:cs="Arial"/>
          <w:sz w:val="24"/>
          <w:szCs w:val="24"/>
        </w:rPr>
      </w:pPr>
      <w:r w:rsidRPr="007F5A85">
        <w:rPr>
          <w:rFonts w:ascii="Arial" w:hAnsi="Arial" w:cs="Arial"/>
          <w:sz w:val="24"/>
          <w:szCs w:val="24"/>
        </w:rPr>
        <w:t>Устойчивый рост доходов бюджета Российского сельсовета будет обеспечен повышением использования потенциала экономики и земельно-имущественного комплекса.</w:t>
      </w:r>
    </w:p>
    <w:sectPr w:rsidR="004B4006" w:rsidRPr="007F5A85" w:rsidSect="007452F9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468"/>
    <w:multiLevelType w:val="multilevel"/>
    <w:tmpl w:val="B6A0AD5C"/>
    <w:lvl w:ilvl="0">
      <w:start w:val="1"/>
      <w:numFmt w:val="decimal"/>
      <w:lvlText w:val="%1."/>
      <w:lvlJc w:val="left"/>
      <w:pPr>
        <w:tabs>
          <w:tab w:val="num" w:pos="0"/>
        </w:tabs>
        <w:ind w:left="1590" w:hanging="9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57C5D"/>
    <w:multiLevelType w:val="multilevel"/>
    <w:tmpl w:val="8E223C70"/>
    <w:lvl w:ilvl="0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26119C"/>
    <w:multiLevelType w:val="multilevel"/>
    <w:tmpl w:val="A60E16E0"/>
    <w:lvl w:ilvl="0">
      <w:numFmt w:val="bullet"/>
      <w:lvlText w:val=""/>
      <w:lvlJc w:val="left"/>
      <w:pPr>
        <w:tabs>
          <w:tab w:val="num" w:pos="0"/>
        </w:tabs>
        <w:ind w:left="709" w:hanging="425"/>
      </w:pPr>
      <w:rPr>
        <w:rFonts w:ascii="Symbol" w:hAnsi="Symbol" w:cs="Symbol" w:hint="default"/>
        <w:w w:val="1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41758"/>
    <w:multiLevelType w:val="multilevel"/>
    <w:tmpl w:val="7BBE9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99A5803"/>
    <w:multiLevelType w:val="multilevel"/>
    <w:tmpl w:val="5AAE51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7452F9"/>
    <w:rsid w:val="00084F03"/>
    <w:rsid w:val="00193C44"/>
    <w:rsid w:val="001D25C0"/>
    <w:rsid w:val="0023122F"/>
    <w:rsid w:val="00241B20"/>
    <w:rsid w:val="003313B2"/>
    <w:rsid w:val="00424D39"/>
    <w:rsid w:val="004A3DF6"/>
    <w:rsid w:val="004B4006"/>
    <w:rsid w:val="004F5B4A"/>
    <w:rsid w:val="005C434B"/>
    <w:rsid w:val="005E0440"/>
    <w:rsid w:val="005E36CF"/>
    <w:rsid w:val="0070159C"/>
    <w:rsid w:val="007452F9"/>
    <w:rsid w:val="007F5A85"/>
    <w:rsid w:val="00993DFC"/>
    <w:rsid w:val="009A26ED"/>
    <w:rsid w:val="00A0380C"/>
    <w:rsid w:val="00A07561"/>
    <w:rsid w:val="00A70D38"/>
    <w:rsid w:val="00B41215"/>
    <w:rsid w:val="00D90354"/>
    <w:rsid w:val="00DA60EE"/>
    <w:rsid w:val="00E51592"/>
    <w:rsid w:val="00E804F8"/>
    <w:rsid w:val="00EF0F3E"/>
    <w:rsid w:val="00F7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452F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7452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7452F9"/>
    <w:rPr>
      <w:rFonts w:ascii="Symbol" w:eastAsia="Times New Roman" w:hAnsi="Symbol" w:cs="Symbol"/>
      <w:w w:val="100"/>
      <w:sz w:val="28"/>
    </w:rPr>
  </w:style>
  <w:style w:type="character" w:customStyle="1" w:styleId="WW8Num1z1">
    <w:name w:val="WW8Num1z1"/>
    <w:qFormat/>
    <w:rsid w:val="007452F9"/>
  </w:style>
  <w:style w:type="character" w:customStyle="1" w:styleId="WW8Num2z0">
    <w:name w:val="WW8Num2z0"/>
    <w:qFormat/>
    <w:rsid w:val="007452F9"/>
    <w:rPr>
      <w:rFonts w:cs="Times New Roman"/>
    </w:rPr>
  </w:style>
  <w:style w:type="character" w:customStyle="1" w:styleId="WW8Num3z0">
    <w:name w:val="WW8Num3z0"/>
    <w:qFormat/>
    <w:rsid w:val="007452F9"/>
    <w:rPr>
      <w:color w:val="000000"/>
    </w:rPr>
  </w:style>
  <w:style w:type="character" w:customStyle="1" w:styleId="2">
    <w:name w:val="Заголовок 2 Знак"/>
    <w:qFormat/>
    <w:rsid w:val="007452F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 с отступом Знак"/>
    <w:qFormat/>
    <w:rsid w:val="007452F9"/>
    <w:rPr>
      <w:sz w:val="24"/>
      <w:szCs w:val="24"/>
      <w:lang w:val="ru-RU" w:bidi="ar-SA"/>
    </w:rPr>
  </w:style>
  <w:style w:type="character" w:customStyle="1" w:styleId="20">
    <w:name w:val="Стиль2 Знак"/>
    <w:qFormat/>
    <w:rsid w:val="007452F9"/>
    <w:rPr>
      <w:b/>
      <w:bCs/>
      <w:i/>
      <w:sz w:val="28"/>
      <w:szCs w:val="28"/>
      <w:lang w:val="ru-RU" w:bidi="ar-SA"/>
    </w:rPr>
  </w:style>
  <w:style w:type="character" w:customStyle="1" w:styleId="111">
    <w:name w:val="Стиль111 Знак"/>
    <w:qFormat/>
    <w:rsid w:val="007452F9"/>
    <w:rPr>
      <w:rFonts w:eastAsia="Calibri"/>
      <w:b/>
      <w:spacing w:val="15"/>
      <w:sz w:val="28"/>
      <w:szCs w:val="22"/>
      <w:lang w:val="ru-RU" w:bidi="ar-SA"/>
    </w:rPr>
  </w:style>
  <w:style w:type="character" w:customStyle="1" w:styleId="a4">
    <w:name w:val="Основной текст Знак"/>
    <w:basedOn w:val="a0"/>
    <w:qFormat/>
    <w:rsid w:val="007452F9"/>
    <w:rPr>
      <w:rFonts w:ascii="Calibri" w:hAnsi="Calibri" w:cs="Calibri"/>
      <w:sz w:val="28"/>
      <w:szCs w:val="22"/>
    </w:rPr>
  </w:style>
  <w:style w:type="paragraph" w:customStyle="1" w:styleId="Heading">
    <w:name w:val="Heading"/>
    <w:basedOn w:val="a"/>
    <w:next w:val="a5"/>
    <w:qFormat/>
    <w:rsid w:val="007452F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7452F9"/>
    <w:pPr>
      <w:spacing w:after="120"/>
    </w:pPr>
  </w:style>
  <w:style w:type="paragraph" w:styleId="a6">
    <w:name w:val="List"/>
    <w:basedOn w:val="a5"/>
    <w:rsid w:val="007452F9"/>
  </w:style>
  <w:style w:type="paragraph" w:customStyle="1" w:styleId="1">
    <w:name w:val="Название объекта1"/>
    <w:basedOn w:val="a"/>
    <w:qFormat/>
    <w:rsid w:val="007452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52F9"/>
    <w:pPr>
      <w:suppressLineNumbers/>
    </w:pPr>
  </w:style>
  <w:style w:type="paragraph" w:styleId="a7">
    <w:name w:val="Body Text Indent"/>
    <w:basedOn w:val="a"/>
    <w:rsid w:val="007452F9"/>
    <w:pPr>
      <w:spacing w:after="120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Стиль2"/>
    <w:basedOn w:val="31"/>
    <w:qFormat/>
    <w:rsid w:val="007452F9"/>
    <w:pPr>
      <w:numPr>
        <w:ilvl w:val="0"/>
        <w:numId w:val="0"/>
      </w:numPr>
      <w:ind w:left="792" w:hanging="432"/>
      <w:outlineLvl w:val="9"/>
    </w:pPr>
    <w:rPr>
      <w:rFonts w:ascii="Times New Roman" w:hAnsi="Times New Roman" w:cs="Times New Roman"/>
      <w:i/>
      <w:sz w:val="28"/>
      <w:szCs w:val="28"/>
    </w:rPr>
  </w:style>
  <w:style w:type="paragraph" w:customStyle="1" w:styleId="a8">
    <w:name w:val="ЭЭГ"/>
    <w:basedOn w:val="a"/>
    <w:qFormat/>
    <w:rsid w:val="007452F9"/>
    <w:pPr>
      <w:spacing w:line="36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452F9"/>
    <w:pPr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9">
    <w:name w:val="Subtitle"/>
    <w:basedOn w:val="a"/>
    <w:next w:val="a5"/>
    <w:qFormat/>
    <w:rsid w:val="007452F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10">
    <w:name w:val="Стиль111"/>
    <w:basedOn w:val="a9"/>
    <w:qFormat/>
    <w:rsid w:val="007452F9"/>
    <w:pPr>
      <w:tabs>
        <w:tab w:val="num" w:pos="0"/>
      </w:tabs>
      <w:spacing w:before="240" w:after="240"/>
      <w:ind w:left="1080" w:hanging="72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paragraph" w:styleId="aa">
    <w:name w:val="Balloon Text"/>
    <w:basedOn w:val="a"/>
    <w:qFormat/>
    <w:rsid w:val="007452F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qFormat/>
    <w:rsid w:val="007452F9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qFormat/>
    <w:rsid w:val="007452F9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b">
    <w:name w:val="List Paragraph"/>
    <w:basedOn w:val="a"/>
    <w:qFormat/>
    <w:rsid w:val="007452F9"/>
    <w:pPr>
      <w:widowControl w:val="0"/>
      <w:autoSpaceDE w:val="0"/>
      <w:ind w:left="962" w:firstLine="707"/>
    </w:pPr>
    <w:rPr>
      <w:rFonts w:ascii="Times New Roman" w:eastAsia="Calibri" w:hAnsi="Times New Roman" w:cs="Times New Roman"/>
      <w:sz w:val="22"/>
    </w:rPr>
  </w:style>
  <w:style w:type="paragraph" w:styleId="ac">
    <w:name w:val="No Spacing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numbering" w:customStyle="1" w:styleId="WW8Num1">
    <w:name w:val="WW8Num1"/>
    <w:qFormat/>
    <w:rsid w:val="007452F9"/>
  </w:style>
  <w:style w:type="numbering" w:customStyle="1" w:styleId="WW8Num2">
    <w:name w:val="WW8Num2"/>
    <w:qFormat/>
    <w:rsid w:val="007452F9"/>
  </w:style>
  <w:style w:type="numbering" w:customStyle="1" w:styleId="WW8Num3">
    <w:name w:val="WW8Num3"/>
    <w:qFormat/>
    <w:rsid w:val="007452F9"/>
  </w:style>
  <w:style w:type="numbering" w:customStyle="1" w:styleId="WW8Num4">
    <w:name w:val="WW8Num4"/>
    <w:qFormat/>
    <w:rsid w:val="0074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Малышевская</dc:creator>
  <cp:lastModifiedBy>Маргарита</cp:lastModifiedBy>
  <cp:revision>23</cp:revision>
  <cp:lastPrinted>2024-11-29T08:27:00Z</cp:lastPrinted>
  <dcterms:created xsi:type="dcterms:W3CDTF">2023-11-03T09:13:00Z</dcterms:created>
  <dcterms:modified xsi:type="dcterms:W3CDTF">2024-12-04T03:19:00Z</dcterms:modified>
  <dc:language>en-US</dc:language>
</cp:coreProperties>
</file>