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029" w:rsidRDefault="00CC6029" w:rsidP="008A56F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A56F8" w:rsidRDefault="008A56F8" w:rsidP="008A56F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8A56F8" w:rsidRPr="008A56F8" w:rsidRDefault="00B06AB1" w:rsidP="008A56F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ТАЛОВСКИЙ СЕЛЬСКИЙ СОВЕТ ДЕПУТАТОВ</w:t>
      </w:r>
    </w:p>
    <w:p w:rsidR="00B06AB1" w:rsidRPr="008A56F8" w:rsidRDefault="00B06AB1" w:rsidP="0035798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БОЛЬШЕМУРТИНСКОГО РАЙОНА</w:t>
      </w:r>
    </w:p>
    <w:p w:rsidR="00B06AB1" w:rsidRPr="008A56F8" w:rsidRDefault="00B06AB1" w:rsidP="00357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КРАСНОЯРСКОГО  КРАЯ</w:t>
      </w:r>
    </w:p>
    <w:p w:rsidR="00506030" w:rsidRPr="008A56F8" w:rsidRDefault="00506030" w:rsidP="00357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6AB7" w:rsidRPr="008A56F8" w:rsidRDefault="0010729E" w:rsidP="00357985">
      <w:pPr>
        <w:pStyle w:val="a5"/>
        <w:spacing w:before="2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A56F8">
        <w:rPr>
          <w:rFonts w:ascii="Arial" w:hAnsi="Arial" w:cs="Arial"/>
          <w:b/>
          <w:sz w:val="24"/>
          <w:szCs w:val="24"/>
          <w:lang w:val="ru-RU"/>
        </w:rPr>
        <w:t>РЕШЕ</w:t>
      </w:r>
      <w:r w:rsidR="00506030" w:rsidRPr="008A56F8">
        <w:rPr>
          <w:rFonts w:ascii="Arial" w:hAnsi="Arial" w:cs="Arial"/>
          <w:b/>
          <w:sz w:val="24"/>
          <w:szCs w:val="24"/>
          <w:lang w:val="ru-RU"/>
        </w:rPr>
        <w:t>НИЕ</w:t>
      </w:r>
    </w:p>
    <w:p w:rsidR="00506030" w:rsidRPr="008A56F8" w:rsidRDefault="000647E0" w:rsidP="00357985">
      <w:pPr>
        <w:tabs>
          <w:tab w:val="center" w:pos="4960"/>
        </w:tabs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07.03</w:t>
      </w:r>
      <w:r w:rsidR="008A56F8" w:rsidRPr="008A56F8">
        <w:rPr>
          <w:rFonts w:ascii="Arial" w:hAnsi="Arial" w:cs="Arial"/>
          <w:sz w:val="24"/>
          <w:szCs w:val="24"/>
        </w:rPr>
        <w:t>.</w:t>
      </w:r>
      <w:r w:rsidR="00D46DC8">
        <w:rPr>
          <w:rFonts w:ascii="Arial" w:hAnsi="Arial" w:cs="Arial"/>
          <w:sz w:val="24"/>
          <w:szCs w:val="24"/>
        </w:rPr>
        <w:t>202</w:t>
      </w:r>
      <w:r w:rsidR="002368A3">
        <w:rPr>
          <w:rFonts w:ascii="Arial" w:hAnsi="Arial" w:cs="Arial"/>
          <w:sz w:val="24"/>
          <w:szCs w:val="24"/>
        </w:rPr>
        <w:t>3</w:t>
      </w:r>
      <w:r w:rsidR="00FE6A1A" w:rsidRPr="008A56F8">
        <w:rPr>
          <w:rFonts w:ascii="Arial" w:hAnsi="Arial" w:cs="Arial"/>
          <w:sz w:val="24"/>
          <w:szCs w:val="24"/>
        </w:rPr>
        <w:t xml:space="preserve"> </w:t>
      </w:r>
      <w:r w:rsidR="00AC20A3" w:rsidRPr="008A56F8">
        <w:rPr>
          <w:rFonts w:ascii="Arial" w:hAnsi="Arial" w:cs="Arial"/>
          <w:sz w:val="24"/>
          <w:szCs w:val="24"/>
        </w:rPr>
        <w:t>г.</w:t>
      </w:r>
      <w:r w:rsidR="00AC20A3" w:rsidRPr="008A56F8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B06AB1" w:rsidRPr="008A56F8">
        <w:rPr>
          <w:rFonts w:ascii="Arial" w:hAnsi="Arial" w:cs="Arial"/>
          <w:sz w:val="24"/>
          <w:szCs w:val="24"/>
        </w:rPr>
        <w:t>с. Таловка</w:t>
      </w:r>
      <w:r w:rsidR="00AC20A3" w:rsidRPr="008A56F8">
        <w:rPr>
          <w:rFonts w:ascii="Arial" w:hAnsi="Arial" w:cs="Arial"/>
          <w:sz w:val="24"/>
          <w:szCs w:val="24"/>
        </w:rPr>
        <w:t xml:space="preserve">               </w:t>
      </w:r>
      <w:r w:rsidR="008A56F8" w:rsidRPr="008A56F8">
        <w:rPr>
          <w:rFonts w:ascii="Arial" w:hAnsi="Arial" w:cs="Arial"/>
          <w:sz w:val="24"/>
          <w:szCs w:val="24"/>
        </w:rPr>
        <w:t xml:space="preserve">                      </w:t>
      </w:r>
      <w:r w:rsidR="00AC20A3" w:rsidRPr="008A56F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C20A3" w:rsidRPr="008A56F8">
        <w:rPr>
          <w:rFonts w:ascii="Arial" w:hAnsi="Arial" w:cs="Arial"/>
          <w:sz w:val="24"/>
          <w:szCs w:val="24"/>
        </w:rPr>
        <w:t>№</w:t>
      </w:r>
      <w:r w:rsidR="00357985" w:rsidRPr="008A56F8">
        <w:rPr>
          <w:rFonts w:ascii="Arial" w:hAnsi="Arial" w:cs="Arial"/>
          <w:sz w:val="24"/>
          <w:szCs w:val="24"/>
        </w:rPr>
        <w:t xml:space="preserve"> </w:t>
      </w:r>
      <w:r w:rsidR="003E1A40" w:rsidRPr="008A5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</w:t>
      </w:r>
      <w:proofErr w:type="gramEnd"/>
      <w:r>
        <w:rPr>
          <w:rFonts w:ascii="Arial" w:hAnsi="Arial" w:cs="Arial"/>
          <w:sz w:val="24"/>
          <w:szCs w:val="24"/>
        </w:rPr>
        <w:t>-176</w:t>
      </w:r>
    </w:p>
    <w:p w:rsidR="00506030" w:rsidRPr="008A56F8" w:rsidRDefault="00687367" w:rsidP="00506030">
      <w:pPr>
        <w:pStyle w:val="a3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в решение </w:t>
      </w:r>
      <w:proofErr w:type="spellStart"/>
      <w:r w:rsidR="00DE4EFB" w:rsidRPr="008A56F8">
        <w:rPr>
          <w:rFonts w:ascii="Arial" w:hAnsi="Arial" w:cs="Arial"/>
          <w:b w:val="0"/>
          <w:bCs w:val="0"/>
          <w:sz w:val="24"/>
          <w:szCs w:val="24"/>
        </w:rPr>
        <w:t>Таловского</w:t>
      </w:r>
      <w:proofErr w:type="spellEnd"/>
      <w:r w:rsidR="00DE4EFB"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сельского Совета депутатов от 05.08.2015 года № 9-35 </w:t>
      </w:r>
      <w:r w:rsidR="000647E0">
        <w:rPr>
          <w:rFonts w:ascii="Arial" w:hAnsi="Arial" w:cs="Arial"/>
          <w:b w:val="0"/>
          <w:bCs w:val="0"/>
          <w:sz w:val="24"/>
          <w:szCs w:val="24"/>
        </w:rPr>
        <w:t>«О</w:t>
      </w:r>
      <w:r w:rsidR="00506030" w:rsidRPr="008A56F8">
        <w:rPr>
          <w:rFonts w:ascii="Arial" w:hAnsi="Arial" w:cs="Arial"/>
          <w:b w:val="0"/>
          <w:bCs w:val="0"/>
          <w:sz w:val="24"/>
          <w:szCs w:val="24"/>
        </w:rPr>
        <w:t>б</w:t>
      </w:r>
      <w:r w:rsidR="004F18B1" w:rsidRPr="008A56F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E1A40" w:rsidRPr="008A56F8">
        <w:rPr>
          <w:rFonts w:ascii="Arial" w:hAnsi="Arial" w:cs="Arial"/>
          <w:b w:val="0"/>
          <w:bCs w:val="0"/>
          <w:sz w:val="24"/>
          <w:szCs w:val="24"/>
        </w:rPr>
        <w:t>утверждении п</w:t>
      </w:r>
      <w:r w:rsidR="00506030" w:rsidRPr="008A56F8">
        <w:rPr>
          <w:rFonts w:ascii="Arial" w:hAnsi="Arial" w:cs="Arial"/>
          <w:b w:val="0"/>
          <w:bCs w:val="0"/>
          <w:sz w:val="24"/>
          <w:szCs w:val="24"/>
        </w:rPr>
        <w:t xml:space="preserve">оложения «О порядке и условиях приватизации муниципального имущества муниципального образования </w:t>
      </w:r>
      <w:proofErr w:type="spellStart"/>
      <w:r w:rsidR="00B06AB1" w:rsidRPr="008A56F8">
        <w:rPr>
          <w:rFonts w:ascii="Arial" w:hAnsi="Arial" w:cs="Arial"/>
          <w:b w:val="0"/>
          <w:bCs w:val="0"/>
          <w:sz w:val="24"/>
          <w:szCs w:val="24"/>
        </w:rPr>
        <w:t>Таловский</w:t>
      </w:r>
      <w:proofErr w:type="spellEnd"/>
      <w:r w:rsidR="00B06AB1"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="00506030" w:rsidRPr="008A56F8">
        <w:rPr>
          <w:rFonts w:ascii="Arial" w:hAnsi="Arial" w:cs="Arial"/>
          <w:b w:val="0"/>
          <w:bCs w:val="0"/>
          <w:sz w:val="24"/>
          <w:szCs w:val="24"/>
        </w:rPr>
        <w:t>Большемуртинск</w:t>
      </w:r>
      <w:r w:rsidR="00B06AB1" w:rsidRPr="008A56F8">
        <w:rPr>
          <w:rFonts w:ascii="Arial" w:hAnsi="Arial" w:cs="Arial"/>
          <w:b w:val="0"/>
          <w:bCs w:val="0"/>
          <w:sz w:val="24"/>
          <w:szCs w:val="24"/>
        </w:rPr>
        <w:t>ого</w:t>
      </w:r>
      <w:proofErr w:type="spellEnd"/>
      <w:r w:rsidR="00B06AB1" w:rsidRPr="008A56F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06030" w:rsidRPr="008A56F8">
        <w:rPr>
          <w:rFonts w:ascii="Arial" w:hAnsi="Arial" w:cs="Arial"/>
          <w:b w:val="0"/>
          <w:bCs w:val="0"/>
          <w:sz w:val="24"/>
          <w:szCs w:val="24"/>
        </w:rPr>
        <w:t>район</w:t>
      </w:r>
      <w:r w:rsidR="00B06AB1" w:rsidRPr="008A56F8">
        <w:rPr>
          <w:rFonts w:ascii="Arial" w:hAnsi="Arial" w:cs="Arial"/>
          <w:b w:val="0"/>
          <w:bCs w:val="0"/>
          <w:sz w:val="24"/>
          <w:szCs w:val="24"/>
        </w:rPr>
        <w:t>а Красноярского края</w:t>
      </w:r>
      <w:r w:rsidR="00506030" w:rsidRPr="008A56F8">
        <w:rPr>
          <w:rFonts w:ascii="Arial" w:hAnsi="Arial" w:cs="Arial"/>
          <w:b w:val="0"/>
          <w:bCs w:val="0"/>
          <w:sz w:val="24"/>
          <w:szCs w:val="24"/>
        </w:rPr>
        <w:t>»</w:t>
      </w:r>
    </w:p>
    <w:p w:rsidR="00506030" w:rsidRPr="008A56F8" w:rsidRDefault="005060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6030" w:rsidRPr="008A56F8" w:rsidRDefault="00293FA1" w:rsidP="00506030">
      <w:pPr>
        <w:pStyle w:val="a6"/>
        <w:ind w:firstLine="567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  <w:r w:rsidRPr="008A56F8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hyperlink r:id="rId8" w:history="1">
        <w:r w:rsidRPr="008A56F8">
          <w:rPr>
            <w:rFonts w:ascii="Arial" w:hAnsi="Arial" w:cs="Arial"/>
            <w:sz w:val="24"/>
            <w:szCs w:val="24"/>
          </w:rPr>
          <w:t>N 178-ФЗ</w:t>
        </w:r>
      </w:hyperlink>
      <w:r w:rsidR="00506030" w:rsidRPr="008A56F8">
        <w:rPr>
          <w:rFonts w:ascii="Arial" w:hAnsi="Arial" w:cs="Arial"/>
          <w:sz w:val="24"/>
          <w:szCs w:val="24"/>
        </w:rPr>
        <w:t xml:space="preserve">                    «</w:t>
      </w:r>
      <w:r w:rsidRPr="008A56F8">
        <w:rPr>
          <w:rFonts w:ascii="Arial" w:hAnsi="Arial" w:cs="Arial"/>
          <w:sz w:val="24"/>
          <w:szCs w:val="24"/>
        </w:rPr>
        <w:t>О приватизации государственного и муниципального имущества</w:t>
      </w:r>
      <w:r w:rsidR="00506030" w:rsidRPr="008A56F8">
        <w:rPr>
          <w:rFonts w:ascii="Arial" w:hAnsi="Arial" w:cs="Arial"/>
          <w:sz w:val="24"/>
          <w:szCs w:val="24"/>
        </w:rPr>
        <w:t>»</w:t>
      </w:r>
      <w:hyperlink r:id="rId9" w:history="1"/>
      <w:r w:rsidR="00DA61FA" w:rsidRPr="008A56F8">
        <w:rPr>
          <w:rFonts w:ascii="Arial" w:hAnsi="Arial" w:cs="Arial"/>
          <w:sz w:val="24"/>
          <w:szCs w:val="24"/>
        </w:rPr>
        <w:t>,</w:t>
      </w:r>
      <w:r w:rsidRPr="008A56F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A61FA" w:rsidRPr="008A56F8">
          <w:rPr>
            <w:rFonts w:ascii="Arial" w:hAnsi="Arial" w:cs="Arial"/>
            <w:sz w:val="24"/>
            <w:szCs w:val="24"/>
          </w:rPr>
          <w:t>№</w:t>
        </w:r>
        <w:r w:rsidRPr="008A56F8">
          <w:rPr>
            <w:rFonts w:ascii="Arial" w:hAnsi="Arial" w:cs="Arial"/>
            <w:sz w:val="24"/>
            <w:szCs w:val="24"/>
          </w:rPr>
          <w:t xml:space="preserve"> 131-ФЗ</w:t>
        </w:r>
      </w:hyperlink>
      <w:r w:rsidR="00DE4EFB" w:rsidRPr="008A56F8">
        <w:rPr>
          <w:rFonts w:ascii="Arial" w:hAnsi="Arial" w:cs="Arial"/>
          <w:sz w:val="24"/>
          <w:szCs w:val="24"/>
        </w:rPr>
        <w:t xml:space="preserve"> «</w:t>
      </w:r>
      <w:r w:rsidRPr="008A56F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06030" w:rsidRPr="008A56F8">
        <w:rPr>
          <w:rFonts w:ascii="Arial" w:hAnsi="Arial" w:cs="Arial"/>
          <w:sz w:val="24"/>
          <w:szCs w:val="24"/>
        </w:rPr>
        <w:t>»</w:t>
      </w:r>
      <w:r w:rsidRPr="008A56F8">
        <w:rPr>
          <w:rFonts w:ascii="Arial" w:hAnsi="Arial" w:cs="Arial"/>
          <w:sz w:val="24"/>
          <w:szCs w:val="24"/>
        </w:rPr>
        <w:t xml:space="preserve">, </w:t>
      </w:r>
      <w:r w:rsidR="00506030" w:rsidRPr="008A56F8">
        <w:rPr>
          <w:rFonts w:ascii="Arial" w:hAnsi="Arial" w:cs="Arial"/>
          <w:sz w:val="24"/>
          <w:szCs w:val="24"/>
        </w:rPr>
        <w:t xml:space="preserve">и руководствуясь Уставом </w:t>
      </w:r>
      <w:proofErr w:type="spellStart"/>
      <w:r w:rsidR="00B06AB1"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="00B06AB1" w:rsidRPr="008A56F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06030" w:rsidRPr="008A56F8">
        <w:rPr>
          <w:rFonts w:ascii="Arial" w:hAnsi="Arial" w:cs="Arial"/>
          <w:sz w:val="24"/>
          <w:szCs w:val="24"/>
        </w:rPr>
        <w:t>Большемуртинско</w:t>
      </w:r>
      <w:r w:rsidR="00B06AB1" w:rsidRPr="008A56F8">
        <w:rPr>
          <w:rFonts w:ascii="Arial" w:hAnsi="Arial" w:cs="Arial"/>
          <w:sz w:val="24"/>
          <w:szCs w:val="24"/>
        </w:rPr>
        <w:t>го</w:t>
      </w:r>
      <w:proofErr w:type="spellEnd"/>
      <w:r w:rsidR="00B06AB1" w:rsidRPr="008A56F8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B06AB1"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="00B06AB1" w:rsidRPr="008A56F8">
        <w:rPr>
          <w:rFonts w:ascii="Arial" w:hAnsi="Arial" w:cs="Arial"/>
          <w:sz w:val="24"/>
          <w:szCs w:val="24"/>
        </w:rPr>
        <w:t xml:space="preserve"> сельский</w:t>
      </w:r>
      <w:r w:rsidR="00506030" w:rsidRPr="008A56F8">
        <w:rPr>
          <w:rFonts w:ascii="Arial" w:hAnsi="Arial" w:cs="Arial"/>
          <w:sz w:val="24"/>
          <w:szCs w:val="24"/>
        </w:rPr>
        <w:t xml:space="preserve"> Совет депутатов  РЕШИЛ: </w:t>
      </w:r>
    </w:p>
    <w:p w:rsidR="005F5B2D" w:rsidRPr="008A56F8" w:rsidRDefault="005F5B2D" w:rsidP="005F5B2D">
      <w:pPr>
        <w:pStyle w:val="a3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     </w:t>
      </w:r>
      <w:r w:rsidR="00293FA1" w:rsidRPr="008A56F8">
        <w:rPr>
          <w:rFonts w:ascii="Arial" w:hAnsi="Arial" w:cs="Arial"/>
          <w:b w:val="0"/>
          <w:sz w:val="24"/>
          <w:szCs w:val="24"/>
        </w:rPr>
        <w:t xml:space="preserve">1. </w:t>
      </w:r>
      <w:r w:rsidR="00DA61FA" w:rsidRPr="008A56F8">
        <w:rPr>
          <w:rFonts w:ascii="Arial" w:hAnsi="Arial" w:cs="Arial"/>
          <w:b w:val="0"/>
          <w:sz w:val="24"/>
          <w:szCs w:val="24"/>
        </w:rPr>
        <w:t xml:space="preserve">Внести </w:t>
      </w:r>
      <w:r w:rsidRPr="008A56F8">
        <w:rPr>
          <w:rFonts w:ascii="Arial" w:hAnsi="Arial" w:cs="Arial"/>
          <w:b w:val="0"/>
          <w:sz w:val="24"/>
          <w:szCs w:val="24"/>
        </w:rPr>
        <w:t xml:space="preserve">в решение </w:t>
      </w:r>
      <w:proofErr w:type="spellStart"/>
      <w:r w:rsidRPr="008A56F8">
        <w:rPr>
          <w:rFonts w:ascii="Arial" w:hAnsi="Arial" w:cs="Arial"/>
          <w:b w:val="0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05.08.2015 года № 9-35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647E0">
        <w:rPr>
          <w:rFonts w:ascii="Arial" w:hAnsi="Arial" w:cs="Arial"/>
          <w:b w:val="0"/>
          <w:bCs w:val="0"/>
          <w:sz w:val="24"/>
          <w:szCs w:val="24"/>
        </w:rPr>
        <w:t>«</w:t>
      </w:r>
      <w:bookmarkStart w:id="1" w:name="_GoBack"/>
      <w:bookmarkEnd w:id="1"/>
      <w:r w:rsidR="000647E0">
        <w:rPr>
          <w:rFonts w:ascii="Arial" w:hAnsi="Arial" w:cs="Arial"/>
          <w:b w:val="0"/>
          <w:bCs w:val="0"/>
          <w:sz w:val="24"/>
          <w:szCs w:val="24"/>
        </w:rPr>
        <w:t>О</w:t>
      </w:r>
      <w:r w:rsidR="003E1A40" w:rsidRPr="008A56F8">
        <w:rPr>
          <w:rFonts w:ascii="Arial" w:hAnsi="Arial" w:cs="Arial"/>
          <w:b w:val="0"/>
          <w:bCs w:val="0"/>
          <w:sz w:val="24"/>
          <w:szCs w:val="24"/>
        </w:rPr>
        <w:t>б утверждении п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оложения «О порядке и условиях приватизации муниципального имущества муниципального образования </w:t>
      </w:r>
      <w:proofErr w:type="spellStart"/>
      <w:r w:rsidRPr="008A56F8">
        <w:rPr>
          <w:rFonts w:ascii="Arial" w:hAnsi="Arial" w:cs="Arial"/>
          <w:b w:val="0"/>
          <w:bCs w:val="0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Pr="008A56F8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</w:t>
      </w:r>
      <w:r w:rsidR="003E1A40" w:rsidRPr="008A56F8">
        <w:rPr>
          <w:rFonts w:ascii="Arial" w:hAnsi="Arial" w:cs="Arial"/>
          <w:b w:val="0"/>
          <w:bCs w:val="0"/>
          <w:sz w:val="24"/>
          <w:szCs w:val="24"/>
        </w:rPr>
        <w:t xml:space="preserve"> (в редакции решения № 13-62 от 11.03.2016</w:t>
      </w:r>
      <w:r w:rsidR="00D46DC8">
        <w:rPr>
          <w:rFonts w:ascii="Arial" w:hAnsi="Arial" w:cs="Arial"/>
          <w:b w:val="0"/>
          <w:bCs w:val="0"/>
          <w:sz w:val="24"/>
          <w:szCs w:val="24"/>
        </w:rPr>
        <w:t>, № 39-148 от 23.04.2019</w:t>
      </w:r>
      <w:r w:rsidR="002368A3">
        <w:rPr>
          <w:rFonts w:ascii="Arial" w:hAnsi="Arial" w:cs="Arial"/>
          <w:b w:val="0"/>
          <w:bCs w:val="0"/>
          <w:sz w:val="24"/>
          <w:szCs w:val="24"/>
        </w:rPr>
        <w:t>, № 11-47 от 28.08.2020</w:t>
      </w:r>
      <w:r w:rsidR="003E1A40" w:rsidRPr="008A56F8">
        <w:rPr>
          <w:rFonts w:ascii="Arial" w:hAnsi="Arial" w:cs="Arial"/>
          <w:b w:val="0"/>
          <w:bCs w:val="0"/>
          <w:sz w:val="24"/>
          <w:szCs w:val="24"/>
        </w:rPr>
        <w:t>)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следующие изменения:</w:t>
      </w:r>
    </w:p>
    <w:p w:rsidR="002368A3" w:rsidRPr="002368A3" w:rsidRDefault="0002101A" w:rsidP="002368A3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     </w:t>
      </w:r>
      <w:r w:rsidR="002368A3" w:rsidRPr="002368A3">
        <w:rPr>
          <w:rFonts w:ascii="Arial" w:hAnsi="Arial" w:cs="Arial"/>
          <w:sz w:val="24"/>
          <w:szCs w:val="24"/>
        </w:rPr>
        <w:t>1.1 подпункт 2 пункта 4.1 Положения дополнить абзацами следующего содержания: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«Для участия в аукционе претендент вносит задаток в размере: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2368A3" w:rsidRPr="002368A3" w:rsidRDefault="002368A3" w:rsidP="002368A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8A3">
        <w:rPr>
          <w:rFonts w:ascii="Arial" w:eastAsia="Times New Roman" w:hAnsi="Arial" w:cs="Arial"/>
          <w:sz w:val="24"/>
          <w:szCs w:val="24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2368A3" w:rsidRPr="002368A3" w:rsidRDefault="002368A3" w:rsidP="002368A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8A3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счета.»;</w:t>
      </w:r>
    </w:p>
    <w:p w:rsidR="002368A3" w:rsidRPr="002368A3" w:rsidRDefault="002368A3" w:rsidP="002368A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8A3">
        <w:rPr>
          <w:rFonts w:ascii="Arial" w:eastAsia="Times New Roman" w:hAnsi="Arial" w:cs="Arial"/>
          <w:sz w:val="24"/>
          <w:szCs w:val="24"/>
          <w:lang w:eastAsia="ru-RU"/>
        </w:rPr>
        <w:t>1.2 подпункт 4 пункта 4.1 Положения дополнить абзацами следующего содержания: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«Для участия в конкурсе претендент вносит задаток в размере: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счета.»;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>1.3 подпункт 5 пункта 4.1 Положения дополнить абзацами следующего содержания:</w:t>
      </w:r>
      <w:r w:rsidRPr="002368A3">
        <w:rPr>
          <w:rFonts w:ascii="Arial" w:eastAsia="Calibri" w:hAnsi="Arial" w:cs="Arial"/>
          <w:sz w:val="24"/>
          <w:szCs w:val="24"/>
        </w:rPr>
        <w:br/>
        <w:t xml:space="preserve">          </w:t>
      </w:r>
      <w:proofErr w:type="gramStart"/>
      <w:r w:rsidRPr="002368A3">
        <w:rPr>
          <w:rFonts w:ascii="Arial" w:eastAsia="Calibri" w:hAnsi="Arial" w:cs="Arial"/>
          <w:sz w:val="24"/>
          <w:szCs w:val="24"/>
        </w:rPr>
        <w:t xml:space="preserve">   «</w:t>
      </w:r>
      <w:proofErr w:type="gramEnd"/>
      <w:r w:rsidRPr="002368A3">
        <w:rPr>
          <w:rFonts w:ascii="Arial" w:eastAsia="Calibri" w:hAnsi="Arial" w:cs="Arial"/>
          <w:sz w:val="24"/>
          <w:szCs w:val="24"/>
        </w:rPr>
        <w:t xml:space="preserve">Для участия в продаже посредством публичного предложения претендент вносит задаток в размере: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lastRenderedPageBreak/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рублей.».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счета.».</w:t>
      </w:r>
    </w:p>
    <w:p w:rsidR="0066305B" w:rsidRPr="002368A3" w:rsidRDefault="0066305B" w:rsidP="0066305B">
      <w:pPr>
        <w:pStyle w:val="Default"/>
        <w:jc w:val="both"/>
        <w:rPr>
          <w:rFonts w:ascii="Arial" w:hAnsi="Arial" w:cs="Arial"/>
        </w:rPr>
      </w:pPr>
    </w:p>
    <w:p w:rsidR="00B06AB1" w:rsidRPr="002368A3" w:rsidRDefault="00506030" w:rsidP="00B06AB1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 w:rsidRPr="002368A3">
        <w:rPr>
          <w:rFonts w:ascii="Arial" w:hAnsi="Arial" w:cs="Arial"/>
          <w:b w:val="0"/>
          <w:sz w:val="24"/>
          <w:szCs w:val="24"/>
        </w:rPr>
        <w:t xml:space="preserve">2. Контроль за исполнением настоящего решения </w:t>
      </w:r>
      <w:r w:rsidR="00B06AB1" w:rsidRPr="002368A3">
        <w:rPr>
          <w:rFonts w:ascii="Arial" w:hAnsi="Arial" w:cs="Arial"/>
          <w:b w:val="0"/>
          <w:sz w:val="24"/>
          <w:szCs w:val="24"/>
        </w:rPr>
        <w:t>оставляю за собой.</w:t>
      </w:r>
    </w:p>
    <w:p w:rsidR="00B06AB1" w:rsidRPr="002368A3" w:rsidRDefault="00B06AB1" w:rsidP="00B06AB1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506030" w:rsidRPr="002368A3" w:rsidRDefault="00506030" w:rsidP="00B06AB1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 w:rsidRPr="002368A3">
        <w:rPr>
          <w:rFonts w:ascii="Arial" w:hAnsi="Arial" w:cs="Arial"/>
          <w:b w:val="0"/>
          <w:sz w:val="24"/>
          <w:szCs w:val="24"/>
        </w:rPr>
        <w:t>3. Настоящее решение вступает в силу</w:t>
      </w:r>
      <w:r w:rsidR="00B06AB1" w:rsidRPr="002368A3">
        <w:rPr>
          <w:rFonts w:ascii="Arial" w:hAnsi="Arial" w:cs="Arial"/>
          <w:b w:val="0"/>
          <w:sz w:val="24"/>
          <w:szCs w:val="24"/>
        </w:rPr>
        <w:t xml:space="preserve"> со дня </w:t>
      </w:r>
      <w:r w:rsidRPr="002368A3">
        <w:rPr>
          <w:rFonts w:ascii="Arial" w:hAnsi="Arial" w:cs="Arial"/>
          <w:b w:val="0"/>
          <w:sz w:val="24"/>
          <w:szCs w:val="24"/>
        </w:rPr>
        <w:t>опубликования</w:t>
      </w:r>
      <w:r w:rsidR="00B06AB1" w:rsidRPr="002368A3">
        <w:rPr>
          <w:rFonts w:ascii="Arial" w:hAnsi="Arial" w:cs="Arial"/>
          <w:b w:val="0"/>
          <w:sz w:val="24"/>
          <w:szCs w:val="24"/>
        </w:rPr>
        <w:t xml:space="preserve"> в «Ведомостях муниципальных органов </w:t>
      </w:r>
      <w:proofErr w:type="spellStart"/>
      <w:r w:rsidR="00B06AB1" w:rsidRPr="002368A3">
        <w:rPr>
          <w:rFonts w:ascii="Arial" w:hAnsi="Arial" w:cs="Arial"/>
          <w:b w:val="0"/>
          <w:sz w:val="24"/>
          <w:szCs w:val="24"/>
        </w:rPr>
        <w:t>Таловского</w:t>
      </w:r>
      <w:proofErr w:type="spellEnd"/>
      <w:r w:rsidR="00B06AB1" w:rsidRPr="002368A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B06AB1" w:rsidRPr="002368A3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B06AB1" w:rsidRPr="002368A3">
        <w:rPr>
          <w:rFonts w:ascii="Arial" w:hAnsi="Arial" w:cs="Arial"/>
          <w:b w:val="0"/>
          <w:sz w:val="24"/>
          <w:szCs w:val="24"/>
        </w:rPr>
        <w:t xml:space="preserve"> района Красноярского края». </w:t>
      </w:r>
      <w:r w:rsidRPr="002368A3">
        <w:rPr>
          <w:rFonts w:ascii="Arial" w:hAnsi="Arial" w:cs="Arial"/>
          <w:b w:val="0"/>
          <w:sz w:val="24"/>
          <w:szCs w:val="24"/>
        </w:rPr>
        <w:t xml:space="preserve">   </w:t>
      </w:r>
    </w:p>
    <w:p w:rsidR="00506030" w:rsidRDefault="0050603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Pr="002368A3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CC6029" w:rsidRPr="002368A3" w:rsidRDefault="00CC602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506030" w:rsidRPr="002368A3" w:rsidRDefault="00CC602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2368A3">
        <w:rPr>
          <w:rFonts w:ascii="Arial" w:hAnsi="Arial" w:cs="Arial"/>
          <w:sz w:val="24"/>
          <w:szCs w:val="24"/>
        </w:rPr>
        <w:t>П</w:t>
      </w:r>
      <w:r w:rsidR="00B06AB1" w:rsidRPr="002368A3">
        <w:rPr>
          <w:rFonts w:ascii="Arial" w:hAnsi="Arial" w:cs="Arial"/>
          <w:sz w:val="24"/>
          <w:szCs w:val="24"/>
        </w:rPr>
        <w:t>редседатель сельского</w:t>
      </w:r>
      <w:r w:rsidR="00506030" w:rsidRPr="002368A3">
        <w:rPr>
          <w:rFonts w:ascii="Arial" w:hAnsi="Arial" w:cs="Arial"/>
          <w:sz w:val="24"/>
          <w:szCs w:val="24"/>
        </w:rPr>
        <w:t xml:space="preserve"> Совета депутатов       </w:t>
      </w:r>
      <w:r w:rsidR="00B06AB1" w:rsidRPr="002368A3">
        <w:rPr>
          <w:rFonts w:ascii="Arial" w:hAnsi="Arial" w:cs="Arial"/>
          <w:sz w:val="24"/>
          <w:szCs w:val="24"/>
        </w:rPr>
        <w:t xml:space="preserve">         </w:t>
      </w:r>
      <w:r w:rsidRPr="002368A3">
        <w:rPr>
          <w:rFonts w:ascii="Arial" w:hAnsi="Arial" w:cs="Arial"/>
          <w:sz w:val="24"/>
          <w:szCs w:val="24"/>
        </w:rPr>
        <w:t xml:space="preserve">                      Л.Г. Бауэр</w:t>
      </w:r>
    </w:p>
    <w:p w:rsidR="00331FF9" w:rsidRPr="002368A3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2368A3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8A56F8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8A56F8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CC6029" w:rsidRPr="008A56F8" w:rsidRDefault="00CC6029" w:rsidP="00CC6029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Е.Ю. Чимов</w:t>
      </w:r>
    </w:p>
    <w:p w:rsidR="008A56F8" w:rsidRDefault="008A56F8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CC6029" w:rsidRPr="008A56F8" w:rsidRDefault="00CC602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8A56F8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8A56F8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8A56F8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0647E0" w:rsidRPr="008A56F8" w:rsidRDefault="000647E0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31FF9" w:rsidRPr="008A56F8" w:rsidRDefault="00331FF9" w:rsidP="00506030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26165C" w:rsidRPr="008A56F8" w:rsidRDefault="0026165C" w:rsidP="00AC2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030" w:rsidRPr="008A56F8" w:rsidRDefault="00B06AB1" w:rsidP="00506030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bookmarkStart w:id="2" w:name="Par28"/>
      <w:bookmarkEnd w:id="2"/>
      <w:r w:rsidRPr="008A56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23A1D" w:rsidRPr="008A56F8">
        <w:rPr>
          <w:rFonts w:ascii="Arial" w:hAnsi="Arial" w:cs="Arial"/>
          <w:sz w:val="24"/>
          <w:szCs w:val="24"/>
        </w:rPr>
        <w:t>Актуальная редакция</w:t>
      </w:r>
    </w:p>
    <w:p w:rsidR="00723A1D" w:rsidRPr="008A56F8" w:rsidRDefault="00506030" w:rsidP="00723A1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   </w:t>
      </w:r>
      <w:r w:rsidR="00723A1D" w:rsidRPr="008A56F8">
        <w:rPr>
          <w:rFonts w:ascii="Arial" w:hAnsi="Arial" w:cs="Arial"/>
          <w:sz w:val="24"/>
          <w:szCs w:val="24"/>
        </w:rPr>
        <w:t>ТАЛОВСКИЙ СЕЛЬСКИЙ СОВЕТ ДЕПУТАТОВ</w:t>
      </w:r>
    </w:p>
    <w:p w:rsidR="00723A1D" w:rsidRPr="008A56F8" w:rsidRDefault="00723A1D" w:rsidP="00723A1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БОЛЬШЕМУРТИНСКОГО РАЙОНА</w:t>
      </w:r>
    </w:p>
    <w:p w:rsidR="00723A1D" w:rsidRPr="008A56F8" w:rsidRDefault="00723A1D" w:rsidP="00723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КРАСНОЯРСКОГО  КРАЯ</w:t>
      </w:r>
    </w:p>
    <w:p w:rsidR="00723A1D" w:rsidRPr="008A56F8" w:rsidRDefault="00723A1D" w:rsidP="00723A1D">
      <w:pPr>
        <w:pStyle w:val="a5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723A1D" w:rsidRPr="008A56F8" w:rsidRDefault="00723A1D" w:rsidP="00723A1D">
      <w:pPr>
        <w:pStyle w:val="a5"/>
        <w:spacing w:before="240"/>
        <w:rPr>
          <w:rFonts w:ascii="Arial" w:hAnsi="Arial" w:cs="Arial"/>
          <w:b/>
          <w:sz w:val="24"/>
          <w:szCs w:val="24"/>
          <w:lang w:val="ru-RU"/>
        </w:rPr>
      </w:pPr>
      <w:r w:rsidRPr="008A56F8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РЕШЕНИЕ </w:t>
      </w:r>
    </w:p>
    <w:p w:rsidR="00723A1D" w:rsidRPr="008A56F8" w:rsidRDefault="00723A1D" w:rsidP="00723A1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«05» августа 2015г                                      с. Таловка                                    </w:t>
      </w:r>
      <w:proofErr w:type="gramStart"/>
      <w:r w:rsidRPr="008A56F8">
        <w:rPr>
          <w:rFonts w:ascii="Arial" w:hAnsi="Arial" w:cs="Arial"/>
          <w:sz w:val="24"/>
          <w:szCs w:val="24"/>
        </w:rPr>
        <w:t>№  9</w:t>
      </w:r>
      <w:proofErr w:type="gramEnd"/>
      <w:r w:rsidRPr="008A56F8">
        <w:rPr>
          <w:rFonts w:ascii="Arial" w:hAnsi="Arial" w:cs="Arial"/>
          <w:sz w:val="24"/>
          <w:szCs w:val="24"/>
        </w:rPr>
        <w:t>-35</w:t>
      </w:r>
    </w:p>
    <w:p w:rsidR="00723A1D" w:rsidRPr="008A56F8" w:rsidRDefault="00723A1D" w:rsidP="00723A1D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723A1D" w:rsidRPr="008A56F8" w:rsidRDefault="00723A1D" w:rsidP="00723A1D">
      <w:pPr>
        <w:pStyle w:val="a3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Об утверждении положения «О порядке и условиях приватизации муниципального имущества муниципального образования </w:t>
      </w:r>
      <w:proofErr w:type="spellStart"/>
      <w:r w:rsidRPr="008A56F8">
        <w:rPr>
          <w:rFonts w:ascii="Arial" w:hAnsi="Arial" w:cs="Arial"/>
          <w:b w:val="0"/>
          <w:bCs w:val="0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Pr="008A56F8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pStyle w:val="a6"/>
        <w:ind w:firstLine="567"/>
        <w:rPr>
          <w:rFonts w:ascii="Arial" w:hAnsi="Arial" w:cs="Arial"/>
          <w:b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hyperlink r:id="rId11" w:history="1">
        <w:r w:rsidRPr="008A56F8">
          <w:rPr>
            <w:rFonts w:ascii="Arial" w:hAnsi="Arial" w:cs="Arial"/>
            <w:sz w:val="24"/>
            <w:szCs w:val="24"/>
          </w:rPr>
          <w:t>N 178-ФЗ</w:t>
        </w:r>
      </w:hyperlink>
      <w:r w:rsidRPr="008A56F8">
        <w:rPr>
          <w:rFonts w:ascii="Arial" w:hAnsi="Arial" w:cs="Arial"/>
          <w:sz w:val="24"/>
          <w:szCs w:val="24"/>
        </w:rPr>
        <w:t xml:space="preserve">                    «О приватизации государственного и муниципального имущества»</w:t>
      </w:r>
      <w:hyperlink r:id="rId12" w:history="1"/>
      <w:r w:rsidRPr="008A56F8">
        <w:rPr>
          <w:rFonts w:ascii="Arial" w:hAnsi="Arial" w:cs="Arial"/>
          <w:sz w:val="24"/>
          <w:szCs w:val="24"/>
        </w:rPr>
        <w:t xml:space="preserve">,  от 06.10.2003 </w:t>
      </w:r>
      <w:hyperlink r:id="rId13" w:history="1">
        <w:r w:rsidRPr="008A56F8">
          <w:rPr>
            <w:rFonts w:ascii="Arial" w:hAnsi="Arial" w:cs="Arial"/>
            <w:sz w:val="24"/>
            <w:szCs w:val="24"/>
          </w:rPr>
          <w:t>N 131-ФЗ</w:t>
        </w:r>
      </w:hyperlink>
      <w:r w:rsidRPr="008A56F8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и руководствуясь Уставом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A56F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</w:p>
    <w:p w:rsidR="00723A1D" w:rsidRPr="008A56F8" w:rsidRDefault="00723A1D" w:rsidP="00723A1D">
      <w:pPr>
        <w:pStyle w:val="a3"/>
        <w:spacing w:before="120"/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ar34" w:history="1">
        <w:r w:rsidRPr="008A56F8">
          <w:rPr>
            <w:rFonts w:ascii="Arial" w:hAnsi="Arial" w:cs="Arial"/>
            <w:b w:val="0"/>
            <w:sz w:val="24"/>
            <w:szCs w:val="24"/>
          </w:rPr>
          <w:t>п</w:t>
        </w:r>
      </w:hyperlink>
      <w:r w:rsidRPr="008A56F8">
        <w:rPr>
          <w:rFonts w:ascii="Arial" w:hAnsi="Arial" w:cs="Arial"/>
          <w:b w:val="0"/>
          <w:sz w:val="24"/>
          <w:szCs w:val="24"/>
        </w:rPr>
        <w:t xml:space="preserve">оложение 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«О порядке и условиях приватизации муниципального имущества муниципального образования </w:t>
      </w:r>
      <w:proofErr w:type="spellStart"/>
      <w:r w:rsidRPr="008A56F8">
        <w:rPr>
          <w:rFonts w:ascii="Arial" w:hAnsi="Arial" w:cs="Arial"/>
          <w:b w:val="0"/>
          <w:bCs w:val="0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Pr="008A56F8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края» </w:t>
      </w:r>
      <w:r w:rsidRPr="008A56F8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723A1D" w:rsidRPr="008A56F8" w:rsidRDefault="00723A1D" w:rsidP="00723A1D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>2. Контроль за исполнением настоящего решения оставляю за собой.</w:t>
      </w:r>
    </w:p>
    <w:p w:rsidR="00723A1D" w:rsidRPr="008A56F8" w:rsidRDefault="00723A1D" w:rsidP="00723A1D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23A1D" w:rsidRPr="008A56F8" w:rsidRDefault="00723A1D" w:rsidP="00723A1D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3. Настоящее решение вступает в силу со дня опубликования в «Ведомостях муниципальных органов </w:t>
      </w:r>
      <w:proofErr w:type="spellStart"/>
      <w:r w:rsidRPr="008A56F8">
        <w:rPr>
          <w:rFonts w:ascii="Arial" w:hAnsi="Arial" w:cs="Arial"/>
          <w:b w:val="0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8A56F8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b w:val="0"/>
          <w:sz w:val="24"/>
          <w:szCs w:val="24"/>
        </w:rPr>
        <w:t xml:space="preserve"> района Красноярского края».    </w:t>
      </w:r>
    </w:p>
    <w:p w:rsidR="00723A1D" w:rsidRPr="008A56F8" w:rsidRDefault="00723A1D" w:rsidP="00723A1D">
      <w:pPr>
        <w:pStyle w:val="a6"/>
        <w:ind w:firstLine="567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Глава сельсовета, </w:t>
      </w:r>
    </w:p>
    <w:p w:rsidR="00723A1D" w:rsidRPr="008A56F8" w:rsidRDefault="00723A1D" w:rsidP="00723A1D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Е.Ю. </w:t>
      </w:r>
      <w:proofErr w:type="spellStart"/>
      <w:r w:rsidRPr="008A56F8">
        <w:rPr>
          <w:rFonts w:ascii="Arial" w:hAnsi="Arial" w:cs="Arial"/>
          <w:sz w:val="24"/>
          <w:szCs w:val="24"/>
        </w:rPr>
        <w:t>Чимов</w:t>
      </w:r>
      <w:proofErr w:type="spellEnd"/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56F8" w:rsidRDefault="008A56F8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56F8" w:rsidRDefault="008A56F8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56F8" w:rsidRDefault="008A56F8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56F8" w:rsidRPr="008A56F8" w:rsidRDefault="008A56F8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8A56F8">
      <w:pPr>
        <w:pStyle w:val="2"/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A56F8">
        <w:rPr>
          <w:rFonts w:ascii="Arial" w:hAnsi="Arial" w:cs="Arial"/>
          <w:sz w:val="24"/>
          <w:szCs w:val="24"/>
        </w:rPr>
        <w:t xml:space="preserve">                              </w:t>
      </w:r>
      <w:r w:rsidRPr="008A56F8">
        <w:rPr>
          <w:rFonts w:ascii="Arial" w:hAnsi="Arial" w:cs="Arial"/>
          <w:sz w:val="24"/>
          <w:szCs w:val="24"/>
        </w:rPr>
        <w:t>Приложение к решению</w:t>
      </w:r>
    </w:p>
    <w:p w:rsidR="00723A1D" w:rsidRPr="008A56F8" w:rsidRDefault="00723A1D" w:rsidP="008A56F8">
      <w:pPr>
        <w:pStyle w:val="2"/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сельского </w:t>
      </w:r>
      <w:r w:rsidR="008A56F8">
        <w:rPr>
          <w:rFonts w:ascii="Arial" w:hAnsi="Arial" w:cs="Arial"/>
          <w:sz w:val="24"/>
          <w:szCs w:val="24"/>
        </w:rPr>
        <w:t xml:space="preserve">Совета </w:t>
      </w:r>
      <w:r w:rsidRPr="008A56F8">
        <w:rPr>
          <w:rFonts w:ascii="Arial" w:hAnsi="Arial" w:cs="Arial"/>
          <w:sz w:val="24"/>
          <w:szCs w:val="24"/>
        </w:rPr>
        <w:t>депутатов</w:t>
      </w:r>
    </w:p>
    <w:p w:rsidR="00723A1D" w:rsidRPr="008A56F8" w:rsidRDefault="00723A1D" w:rsidP="008A56F8">
      <w:pPr>
        <w:pStyle w:val="2"/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A56F8">
        <w:rPr>
          <w:rFonts w:ascii="Arial" w:hAnsi="Arial" w:cs="Arial"/>
          <w:sz w:val="24"/>
          <w:szCs w:val="24"/>
        </w:rPr>
        <w:t xml:space="preserve">                               </w:t>
      </w:r>
      <w:r w:rsidRPr="008A56F8">
        <w:rPr>
          <w:rFonts w:ascii="Arial" w:hAnsi="Arial" w:cs="Arial"/>
          <w:sz w:val="24"/>
          <w:szCs w:val="24"/>
        </w:rPr>
        <w:t xml:space="preserve"> от  05.08. 2015 №  9-35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56F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56F8">
        <w:rPr>
          <w:rFonts w:ascii="Arial" w:hAnsi="Arial" w:cs="Arial"/>
          <w:b/>
          <w:bCs/>
          <w:sz w:val="24"/>
          <w:szCs w:val="24"/>
        </w:rPr>
        <w:t>О ПОРЯДКЕ И УСЛОВИЯХ ПРИВАТИЗАЦИИ МУНИЦИПАЛЬНОГО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56F8">
        <w:rPr>
          <w:rFonts w:ascii="Arial" w:hAnsi="Arial" w:cs="Arial"/>
          <w:b/>
          <w:bCs/>
          <w:sz w:val="24"/>
          <w:szCs w:val="24"/>
        </w:rPr>
        <w:t>ИМУЩЕСТВА МУНИЦИПАЛЬНОГО ОБРАЗОВАНИЯ ТАЛОВСКИЙ СЕЛЬСОВЕТ БОЛЬШЕМУРТИНСКОГО  РАЙОНА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1. ОБЩИЕ ПОЛОЖЕНИЯ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14" w:history="1">
        <w:r w:rsidRPr="008A56F8">
          <w:rPr>
            <w:rFonts w:ascii="Arial" w:hAnsi="Arial" w:cs="Arial"/>
            <w:sz w:val="24"/>
            <w:szCs w:val="24"/>
          </w:rPr>
          <w:t>кодексом</w:t>
        </w:r>
      </w:hyperlink>
      <w:r w:rsidRPr="008A56F8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5" w:history="1">
        <w:r w:rsidRPr="008A56F8">
          <w:rPr>
            <w:rFonts w:ascii="Arial" w:hAnsi="Arial" w:cs="Arial"/>
            <w:sz w:val="24"/>
            <w:szCs w:val="24"/>
          </w:rPr>
          <w:t>законом</w:t>
        </w:r>
      </w:hyperlink>
      <w:r w:rsidRPr="008A56F8">
        <w:rPr>
          <w:rFonts w:ascii="Arial" w:hAnsi="Arial" w:cs="Arial"/>
          <w:sz w:val="24"/>
          <w:szCs w:val="24"/>
        </w:rPr>
        <w:t xml:space="preserve"> от 21.12.2001 N 178-ФЗ «О приватизации государственного и муниципального имущества» (далее - Закон о приватизации) и устанавливает порядок и условия приватизации муниципального имущества.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A56F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района Красноярского края </w:t>
      </w:r>
      <w:proofErr w:type="gramStart"/>
      <w:r w:rsidRPr="008A56F8">
        <w:rPr>
          <w:rFonts w:ascii="Arial" w:hAnsi="Arial" w:cs="Arial"/>
          <w:sz w:val="24"/>
          <w:szCs w:val="24"/>
        </w:rPr>
        <w:t>( далее</w:t>
      </w:r>
      <w:proofErr w:type="gramEnd"/>
      <w:r w:rsidRPr="008A56F8">
        <w:rPr>
          <w:rFonts w:ascii="Arial" w:hAnsi="Arial" w:cs="Arial"/>
          <w:sz w:val="24"/>
          <w:szCs w:val="24"/>
        </w:rPr>
        <w:t xml:space="preserve"> – муниципальное образование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сельсовет),  в собственность физических и (или) юридических лиц.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природных ресурсов;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государственного и муниципального жилищного фонда;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государственного резерва;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государственного и муниципального имущества, находящегося за пределами территории Российской Федерации;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предприятий и учреждений, а также федерального имущества, </w:t>
      </w:r>
      <w:r w:rsidRPr="008A56F8">
        <w:rPr>
          <w:rFonts w:ascii="Arial" w:hAnsi="Arial" w:cs="Arial"/>
          <w:sz w:val="24"/>
          <w:szCs w:val="24"/>
        </w:rPr>
        <w:lastRenderedPageBreak/>
        <w:t>передаваемого государственным корпорациям в качестве имущественного взноса Российской Федерации;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государственного и муниципального имущества на основании судебного решения;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16" w:history="1">
        <w:r w:rsidRPr="008A56F8">
          <w:rPr>
            <w:rFonts w:ascii="Arial" w:hAnsi="Arial" w:cs="Arial"/>
            <w:sz w:val="24"/>
            <w:szCs w:val="24"/>
          </w:rPr>
          <w:t>статьей 84.8</w:t>
        </w:r>
      </w:hyperlink>
      <w:r w:rsidRPr="008A56F8">
        <w:rPr>
          <w:rFonts w:ascii="Arial" w:hAnsi="Arial" w:cs="Arial"/>
          <w:sz w:val="24"/>
          <w:szCs w:val="24"/>
        </w:rPr>
        <w:t xml:space="preserve"> Федерального закона от 26.12.1995 N 208-ФЗ «Об акционерных обществах»;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имущества, переданного Центру исторического наследия Президента Российской Федерации, прекратившему исполнение своих полномочий;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имущества, передаваемого в собственность Российского научного фонда в качестве имущественного взноса Российской Федерации.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1.4. Основными целями приватизации являются: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совершенствование управления муниципальной собственностью;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обеспечение доходной части бюджета;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привлечение инвестиций.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1.6. Объектами приватизации муниципальной собственности муниципального образования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 являются: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муниципальные унитарные предприятия;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не завершенные строительством объекты;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находящиеся в муниципальной собственности акции открытых акционерных обществ, доли в уставных капиталах обществ с ограниченной ответственностью;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движимое муниципальное имущество.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1.7.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A56F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района Красноярского края, действующая от имени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(далее - администрация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сельсовета).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1.8.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7" w:history="1">
        <w:r w:rsidRPr="008A56F8">
          <w:rPr>
            <w:rFonts w:ascii="Arial" w:hAnsi="Arial" w:cs="Arial"/>
            <w:sz w:val="24"/>
            <w:szCs w:val="24"/>
          </w:rPr>
          <w:t>статьей 25</w:t>
        </w:r>
      </w:hyperlink>
      <w:r w:rsidRPr="008A56F8">
        <w:rPr>
          <w:rFonts w:ascii="Arial" w:hAnsi="Arial" w:cs="Arial"/>
          <w:sz w:val="24"/>
          <w:szCs w:val="24"/>
        </w:rPr>
        <w:t xml:space="preserve"> Закона о приватизации.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</w:t>
      </w:r>
      <w:r w:rsidRPr="008A56F8">
        <w:rPr>
          <w:rFonts w:ascii="Arial" w:hAnsi="Arial" w:cs="Arial"/>
          <w:sz w:val="24"/>
          <w:szCs w:val="24"/>
        </w:rPr>
        <w:lastRenderedPageBreak/>
        <w:t>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Открытые акционерные общества, общества с ограниченной ответственностью не могут являться покупателями своих акций, своих долей в уставных капиталах, подлежащих приватизации в соответствии с настоящим Положением.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331FF9" w:rsidRPr="008A56F8" w:rsidRDefault="00331FF9" w:rsidP="00331FF9">
      <w:pPr>
        <w:pStyle w:val="Default"/>
        <w:jc w:val="both"/>
        <w:rPr>
          <w:rFonts w:ascii="Arial" w:hAnsi="Arial" w:cs="Arial"/>
        </w:rPr>
      </w:pPr>
      <w:r w:rsidRPr="008A56F8">
        <w:rPr>
          <w:rFonts w:ascii="Arial" w:hAnsi="Arial" w:cs="Arial"/>
        </w:rPr>
        <w:t xml:space="preserve">     Покупателями государственного и муниципального имущества не могут быть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Федерации».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1.9. К отношениям по отчуждению муниципального имущества, не урегулированным настоящим Положением и </w:t>
      </w:r>
      <w:hyperlink r:id="rId18" w:history="1">
        <w:r w:rsidRPr="008A56F8">
          <w:rPr>
            <w:rFonts w:ascii="Arial" w:hAnsi="Arial" w:cs="Arial"/>
            <w:sz w:val="24"/>
            <w:szCs w:val="24"/>
          </w:rPr>
          <w:t>Законом</w:t>
        </w:r>
      </w:hyperlink>
      <w:r w:rsidRPr="008A56F8">
        <w:rPr>
          <w:rFonts w:ascii="Arial" w:hAnsi="Arial" w:cs="Arial"/>
          <w:sz w:val="24"/>
          <w:szCs w:val="24"/>
        </w:rPr>
        <w:t xml:space="preserve"> о приватизации, применяются нормы гражданского законодательства.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2. ПЛАНИРОВАНИЕ ПРИВАТИЗАЦИИ 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МУНИЦИПАЛЬНОГО ИМУЩЕСТВА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2.2. Разработка проекта прогнозного плана приватизации муниципального имущества осуществляется специалистом администрации сельсовета.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2.3. Прогнозный план приватизации муниципального имущества содержит перечень планируемых к продаже муниципальных унитарных предприятий, находящихся в муниципальной собственности акций открытых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 В прогнозном плане приватизации указывается наименование муниципального имущества и иные позволяющие его индивидуализировать данные (характеристика имущества), а также предполагаемые сроки приватизации.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2.4. Прогнозный план приватизации муниципального имущества утверждается решением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сельского Совета депутатов (далее – сельский  Совет депутатов) по представлению администрацией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до рассмотрения проекта решения о бюджете муниципального образования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 на очередной финансовый год. В случае необходимости в течение финансового года в прогнозный план приватизации муниципального имущества по предложению администрации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могут быть внесены изменения и дополнения, утверждаемые решением сельского Совета депутатов.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2.5. Прогнозный план приватизации муниципального имущества размещается на официальном сайте администрации </w:t>
      </w:r>
      <w:proofErr w:type="spellStart"/>
      <w:r w:rsidRPr="008A56F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lastRenderedPageBreak/>
        <w:t>2.6. Решение об условиях приватизации муниципального имущества принимается в соответствии с прогнозным планом приватизации муниципального имущества и должно содержать следующие сведения: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наименование имущества и иные данные, позволяющие индивидуализировать указанное имущество;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способ приватизации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начальную цену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условия рассрочки платежа (в случае ее предоставления);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условия конкурса (при продаже имущества на конкурсе);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иные необходимые для приватизации имущества сведения.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 </w:t>
      </w:r>
      <w:hyperlink r:id="rId19" w:history="1">
        <w:r w:rsidRPr="008A56F8">
          <w:rPr>
            <w:rFonts w:ascii="Arial" w:hAnsi="Arial" w:cs="Arial"/>
            <w:sz w:val="24"/>
            <w:szCs w:val="24"/>
          </w:rPr>
          <w:t>Законом</w:t>
        </w:r>
      </w:hyperlink>
      <w:r w:rsidRPr="008A56F8">
        <w:rPr>
          <w:rFonts w:ascii="Arial" w:hAnsi="Arial" w:cs="Arial"/>
          <w:sz w:val="24"/>
          <w:szCs w:val="24"/>
        </w:rPr>
        <w:t xml:space="preserve"> о приватизации;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размер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сокращать численность работников указанного муниципального унитарного предприятия;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получать кредиты;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осуществлять выпуск ценных бумаг;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3. ИНФОРМАЦИОННОЕ ОБЕСПЕЧЕНИЕ ПРИВАТИЗАЦИИ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МУНИЦИПАЛЬНОГО ИМУЩЕСТВА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3.1.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</w:t>
      </w:r>
      <w:r w:rsidRPr="008A56F8">
        <w:rPr>
          <w:rFonts w:ascii="Arial" w:hAnsi="Arial" w:cs="Arial"/>
          <w:sz w:val="24"/>
          <w:szCs w:val="24"/>
        </w:rPr>
        <w:lastRenderedPageBreak/>
        <w:t>включающие в себя опубликование в средствах массовой информации, размещение в информационных системах общего пользования, в том числе информационно-телекоммуникационных сетях, прогнозного плана (программы) приватизации муниципального имущества, ежегодных отчетов о результатах приватизации муниципального 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его продажи.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3.2. Информационное сообщение о продаже муниципального имущества подлежит опубликованию в официальном печатном издании, а также размещению в информационно-телекоммуникационной сети Интернет не менее чем за тридцать дней до дня осуществления продажи указанного имущества, если иное не предусмотрено </w:t>
      </w:r>
      <w:hyperlink r:id="rId20" w:history="1">
        <w:r w:rsidRPr="008A56F8">
          <w:rPr>
            <w:rFonts w:ascii="Arial" w:hAnsi="Arial" w:cs="Arial"/>
            <w:sz w:val="24"/>
            <w:szCs w:val="24"/>
          </w:rPr>
          <w:t>Законом</w:t>
        </w:r>
      </w:hyperlink>
      <w:r w:rsidRPr="008A56F8">
        <w:rPr>
          <w:rFonts w:ascii="Arial" w:hAnsi="Arial" w:cs="Arial"/>
          <w:sz w:val="24"/>
          <w:szCs w:val="24"/>
        </w:rPr>
        <w:t xml:space="preserve"> о приватизации, и должно содержать следующие сведения: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3.3.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3.4. Информационное сообщение о продаже муниципального имущества, размещаемое на сайте в информационно-телекоммуникационной сети Интернет, </w:t>
      </w:r>
      <w:r w:rsidRPr="008A56F8">
        <w:rPr>
          <w:rFonts w:ascii="Arial" w:hAnsi="Arial" w:cs="Arial"/>
          <w:sz w:val="24"/>
          <w:szCs w:val="24"/>
        </w:rPr>
        <w:lastRenderedPageBreak/>
        <w:t xml:space="preserve">наряду со сведениями, предусмотренными </w:t>
      </w:r>
      <w:hyperlink w:anchor="Par115" w:history="1">
        <w:r w:rsidRPr="008A56F8">
          <w:rPr>
            <w:rFonts w:ascii="Arial" w:hAnsi="Arial" w:cs="Arial"/>
            <w:sz w:val="24"/>
            <w:szCs w:val="24"/>
          </w:rPr>
          <w:t>пунктами 3.4</w:t>
        </w:r>
      </w:hyperlink>
      <w:r w:rsidRPr="008A56F8">
        <w:rPr>
          <w:rFonts w:ascii="Arial" w:hAnsi="Arial" w:cs="Arial"/>
          <w:sz w:val="24"/>
          <w:szCs w:val="24"/>
        </w:rPr>
        <w:t xml:space="preserve"> и </w:t>
      </w:r>
      <w:hyperlink w:anchor="Par130" w:history="1">
        <w:r w:rsidRPr="008A56F8">
          <w:rPr>
            <w:rFonts w:ascii="Arial" w:hAnsi="Arial" w:cs="Arial"/>
            <w:sz w:val="24"/>
            <w:szCs w:val="24"/>
          </w:rPr>
          <w:t>3.5</w:t>
        </w:r>
      </w:hyperlink>
      <w:r w:rsidRPr="008A56F8">
        <w:rPr>
          <w:rFonts w:ascii="Arial" w:hAnsi="Arial" w:cs="Arial"/>
          <w:sz w:val="24"/>
          <w:szCs w:val="24"/>
        </w:rPr>
        <w:t xml:space="preserve"> настоящего Положения, должно содержать следующие сведения: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1) требования к оформлению представляемых покупателями документов;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численность работников хозяйственного общества;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3.5. По решению администрации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В местах подачи заявок и на сайте продавца государственного или муниципального имущества в информационно-телекоммуникационной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3.6. Информация о результатах сделок приватизации муниципального имущества подлежит опубликованию в официальном печатном издании, размещению на сайтах в информационно-телекоммуникационной сети Интернет в течение тридцати дней со дня совершения указанных сделок.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К информации о результатах сделок приватизации муниципального имущества, подлежащей опубликованию в официальном печатном издании, размещению на сайтах в информационно-телекоммуникационной сети Интернет, относятся: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6) цена сделки приватизации;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4. СПОСОБЫ И ОСОБЕННОСТИ ПРИВАТИЗАЦИИ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МУНИЦИПАЛЬНОГО ИМУЩЕСТВА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4.1. Муниципальное имущество может быть приватизировано с применением следующих способов: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1) преобразование муниципального унитарного предприятия в открытое акционерное общество, общество с ограниченной ответственностью;</w:t>
      </w:r>
    </w:p>
    <w:p w:rsidR="002368A3" w:rsidRDefault="00723A1D" w:rsidP="00236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продажа муниципального имущества на аукционе (в случае, если покупатели муниципального имущества не должны выполнить какие-либо условия в отношении такого имущества);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 Для участия в аукционе претендент вносит задаток в размере: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lastRenderedPageBreak/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2368A3" w:rsidRPr="002368A3" w:rsidRDefault="002368A3" w:rsidP="002368A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8A3">
        <w:rPr>
          <w:rFonts w:ascii="Arial" w:eastAsia="Times New Roman" w:hAnsi="Arial" w:cs="Arial"/>
          <w:sz w:val="24"/>
          <w:szCs w:val="24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2368A3" w:rsidRPr="002368A3" w:rsidRDefault="002368A3" w:rsidP="0023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8A3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продажа акций открытых акционерных обществ на специализированном аукционе (способ продажи акций на открытых торгах, при которых все победители получают акции открытого акционерного общества по единой цене за акцию);</w:t>
      </w:r>
    </w:p>
    <w:p w:rsidR="002368A3" w:rsidRDefault="00723A1D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  <w:r w:rsidR="002368A3" w:rsidRPr="002368A3">
        <w:rPr>
          <w:rFonts w:ascii="Arial" w:eastAsia="Calibri" w:hAnsi="Arial" w:cs="Arial"/>
          <w:sz w:val="24"/>
          <w:szCs w:val="24"/>
        </w:rPr>
        <w:t xml:space="preserve">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Для участия в конкурсе претендент вносит задаток в размере: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2368A3" w:rsidRPr="002368A3" w:rsidRDefault="002368A3" w:rsidP="0023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2368A3" w:rsidRDefault="00723A1D" w:rsidP="00236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продажа акций открытых акционерных обществ через организатора торговли;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 Для участия в продаже посредством публичного предложения претендент вносит задаток в размере: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рублей.».</w:t>
      </w:r>
    </w:p>
    <w:p w:rsidR="002368A3" w:rsidRPr="002368A3" w:rsidRDefault="002368A3" w:rsidP="002368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68A3">
        <w:rPr>
          <w:rFonts w:ascii="Arial" w:eastAsia="Calibri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6) продажа муниципального имущества посредством публичного предложения (в случае, если аукцион по продаже указанного имущества был признан несостоявшимся);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7) продажа муниципального имущества без объявления цены (если продажа имущества посредством публичного предложения не состоялась);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8) внесение муниципального имущества в качестве вклада в уставные капиталы открытых акционерных обществ (при этом доля муниципального образования в общем количестве обыкновенных акций этого акционерного общества не может составлять более чем 25 процентов плюс одна акция);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9) продажа акций открытых акционерных обществ по результатам доверительного управления (лицо,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управления).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применяет указанные способы приватизации муниципального имущества в порядке, установленном </w:t>
      </w:r>
      <w:hyperlink r:id="rId21" w:history="1">
        <w:r w:rsidRPr="008A56F8">
          <w:rPr>
            <w:rFonts w:ascii="Arial" w:hAnsi="Arial" w:cs="Arial"/>
            <w:sz w:val="24"/>
            <w:szCs w:val="24"/>
          </w:rPr>
          <w:t>Законом</w:t>
        </w:r>
      </w:hyperlink>
      <w:r w:rsidRPr="008A56F8">
        <w:rPr>
          <w:rFonts w:ascii="Arial" w:hAnsi="Arial" w:cs="Arial"/>
          <w:sz w:val="24"/>
          <w:szCs w:val="24"/>
        </w:rPr>
        <w:t xml:space="preserve"> о приватизации и настоящим Положением.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4.3. Приватизация зданий, строений, сооружений, а также не завершенных строительством объектов,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</w:t>
      </w:r>
      <w:r w:rsidRPr="008A56F8">
        <w:rPr>
          <w:rFonts w:ascii="Arial" w:hAnsi="Arial" w:cs="Arial"/>
          <w:sz w:val="24"/>
          <w:szCs w:val="24"/>
        </w:rPr>
        <w:lastRenderedPageBreak/>
        <w:t>имуществом и необходимых для его использования, если иное не предусмотрено федеральным законом.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находящихся у муниципального унитарного предприятия на праве постоянного (бессрочного) пользования или аренды;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занимаемых объектами недвижимости (зданиями, строениями, сооружениями, а также не завершенными строительством объектами, которые признаны самостоятельными объектами недвижимости),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действующим законодательством.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Собственники частей зданий, строений и сооружений, признаваемых самостоятельными объектами недвижимости,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4.4. Приватизация объектов культурного наследия (памятников истории и культуры) осуществляется только при условии обременения указанных объектов обязательствами по их содержанию, сохранению и использованию.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4.5. 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 момента приватизации, а объектов социальной инфраструктуры для детей - не более чем в течение десяти лет.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Приватизация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осуществляется с условием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4.6.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4.7. Продажа муниципального имущества </w:t>
      </w:r>
      <w:hyperlink w:anchor="Par165" w:history="1">
        <w:r w:rsidRPr="008A56F8">
          <w:rPr>
            <w:rFonts w:ascii="Arial" w:hAnsi="Arial" w:cs="Arial"/>
            <w:sz w:val="24"/>
            <w:szCs w:val="24"/>
          </w:rPr>
          <w:t>способами 2</w:t>
        </w:r>
      </w:hyperlink>
      <w:r w:rsidRPr="008A56F8">
        <w:rPr>
          <w:rFonts w:ascii="Arial" w:hAnsi="Arial" w:cs="Arial"/>
          <w:sz w:val="24"/>
          <w:szCs w:val="24"/>
        </w:rPr>
        <w:t xml:space="preserve"> - </w:t>
      </w:r>
      <w:hyperlink w:anchor="Par167" w:history="1">
        <w:r w:rsidRPr="008A56F8">
          <w:rPr>
            <w:rFonts w:ascii="Arial" w:hAnsi="Arial" w:cs="Arial"/>
            <w:sz w:val="24"/>
            <w:szCs w:val="24"/>
          </w:rPr>
          <w:t>4</w:t>
        </w:r>
      </w:hyperlink>
      <w:r w:rsidRPr="008A56F8">
        <w:rPr>
          <w:rFonts w:ascii="Arial" w:hAnsi="Arial" w:cs="Arial"/>
          <w:sz w:val="24"/>
          <w:szCs w:val="24"/>
        </w:rPr>
        <w:t xml:space="preserve">, </w:t>
      </w:r>
      <w:hyperlink w:anchor="Par171" w:history="1">
        <w:r w:rsidRPr="008A56F8">
          <w:rPr>
            <w:rFonts w:ascii="Arial" w:hAnsi="Arial" w:cs="Arial"/>
            <w:sz w:val="24"/>
            <w:szCs w:val="24"/>
          </w:rPr>
          <w:t>6</w:t>
        </w:r>
      </w:hyperlink>
      <w:r w:rsidRPr="008A56F8">
        <w:rPr>
          <w:rFonts w:ascii="Arial" w:hAnsi="Arial" w:cs="Arial"/>
          <w:sz w:val="24"/>
          <w:szCs w:val="24"/>
        </w:rPr>
        <w:t xml:space="preserve"> и </w:t>
      </w:r>
      <w:hyperlink w:anchor="Par172" w:history="1">
        <w:r w:rsidRPr="008A56F8">
          <w:rPr>
            <w:rFonts w:ascii="Arial" w:hAnsi="Arial" w:cs="Arial"/>
            <w:sz w:val="24"/>
            <w:szCs w:val="24"/>
          </w:rPr>
          <w:t>7</w:t>
        </w:r>
      </w:hyperlink>
      <w:r w:rsidRPr="008A56F8">
        <w:rPr>
          <w:rFonts w:ascii="Arial" w:hAnsi="Arial" w:cs="Arial"/>
          <w:sz w:val="24"/>
          <w:szCs w:val="24"/>
        </w:rPr>
        <w:t xml:space="preserve">, указанными в п. 4.1 настоящего Положения, может осуществляться в электронной форме с учетом особенностей, установленных </w:t>
      </w:r>
      <w:hyperlink r:id="rId22" w:history="1">
        <w:r w:rsidRPr="008A56F8">
          <w:rPr>
            <w:rFonts w:ascii="Arial" w:hAnsi="Arial" w:cs="Arial"/>
            <w:sz w:val="24"/>
            <w:szCs w:val="24"/>
          </w:rPr>
          <w:t>статьей 32.1</w:t>
        </w:r>
      </w:hyperlink>
      <w:r w:rsidRPr="008A56F8">
        <w:rPr>
          <w:rFonts w:ascii="Arial" w:hAnsi="Arial" w:cs="Arial"/>
          <w:sz w:val="24"/>
          <w:szCs w:val="24"/>
        </w:rPr>
        <w:t xml:space="preserve"> Закона о приватизации.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5. ОФОРМЛЕНИЕ СДЕЛОК КУПЛИ-ПРОДАЖИ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МУНИЦИПАЛЬНОГО ИМУЩЕСТВА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5.1. Продажа муниципального имущества оформляется договором купли-продажи, который заключается между администрацией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и покупателем.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- сведения о сторонах договора; наименование муниципального имущества; </w:t>
      </w:r>
      <w:r w:rsidRPr="008A56F8">
        <w:rPr>
          <w:rFonts w:ascii="Arial" w:hAnsi="Arial" w:cs="Arial"/>
          <w:sz w:val="24"/>
          <w:szCs w:val="24"/>
        </w:rPr>
        <w:lastRenderedPageBreak/>
        <w:t>место его нахождения; состав и цена муниципального имущества; количество акций открытого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- иные условия, установленные сторонами такого договора по взаимному соглашению.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5.2. Право собственности на приобретаемое муниципальное имущество переходит к покупателю после полной его оплаты с учетом особенностей, установленных </w:t>
      </w:r>
      <w:hyperlink r:id="rId23" w:history="1">
        <w:r w:rsidRPr="008A56F8">
          <w:rPr>
            <w:rFonts w:ascii="Arial" w:hAnsi="Arial" w:cs="Arial"/>
            <w:sz w:val="24"/>
            <w:szCs w:val="24"/>
          </w:rPr>
          <w:t>Законом</w:t>
        </w:r>
      </w:hyperlink>
      <w:r w:rsidRPr="008A56F8">
        <w:rPr>
          <w:rFonts w:ascii="Arial" w:hAnsi="Arial" w:cs="Arial"/>
          <w:sz w:val="24"/>
          <w:szCs w:val="24"/>
        </w:rPr>
        <w:t xml:space="preserve"> о приватизации.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6. ОПЛАТА И РАСПРЕДЕЛЕНИЕ ДЕНЕЖНЫХ СРЕДСТВ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ОТ ПРОДАЖИ МУНИЦИПАЛЬНОГО ИМУЩЕСТВА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6.1. При продаже муниципального имущества законным средством платежа признается валюта Российской Федерации.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6.2. Оплата приобретаемого покупателем государственного или муниципального имущества производится единовременно или в рассрочку. Срок рассрочки не должен состав</w:t>
      </w:r>
      <w:r w:rsidR="00D46DC8">
        <w:rPr>
          <w:rFonts w:ascii="Arial" w:hAnsi="Arial" w:cs="Arial"/>
          <w:sz w:val="24"/>
          <w:szCs w:val="24"/>
        </w:rPr>
        <w:t xml:space="preserve">лять более чем один год </w:t>
      </w:r>
      <w:r w:rsidRPr="008A56F8">
        <w:rPr>
          <w:rFonts w:ascii="Arial" w:hAnsi="Arial" w:cs="Arial"/>
          <w:sz w:val="24"/>
          <w:szCs w:val="24"/>
        </w:rPr>
        <w:t>с момента заключения договора купли-продажи.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6.3. Решение о предоставлении рассрочки может быть принято в случае продажи муниципального имущества без объявления цены.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24" w:history="1">
        <w:r w:rsidRPr="008A56F8">
          <w:rPr>
            <w:rFonts w:ascii="Arial" w:hAnsi="Arial" w:cs="Arial"/>
            <w:sz w:val="24"/>
            <w:szCs w:val="24"/>
          </w:rPr>
          <w:t>ставки рефинансирования</w:t>
        </w:r>
      </w:hyperlink>
      <w:r w:rsidRPr="008A56F8">
        <w:rPr>
          <w:rFonts w:ascii="Arial" w:hAnsi="Arial" w:cs="Arial"/>
          <w:sz w:val="24"/>
          <w:szCs w:val="24"/>
        </w:rPr>
        <w:t xml:space="preserve"> Центрального банка Российской Федерации, действующей на дату публикации объявления о продаже. Начисленные проценты перечисляются в порядке, установленном Бюджетным кодексом Российской Федерации.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Покупатель вправе оплатить приобретаемое государственное или муниципальное имущество досрочно.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w:anchor="Par202" w:history="1">
        <w:r w:rsidRPr="008A56F8">
          <w:rPr>
            <w:rFonts w:ascii="Arial" w:hAnsi="Arial" w:cs="Arial"/>
            <w:sz w:val="24"/>
            <w:szCs w:val="24"/>
          </w:rPr>
          <w:t>пункта 5.2</w:t>
        </w:r>
      </w:hyperlink>
      <w:r w:rsidRPr="008A56F8">
        <w:rPr>
          <w:rFonts w:ascii="Arial" w:hAnsi="Arial" w:cs="Arial"/>
          <w:sz w:val="24"/>
          <w:szCs w:val="24"/>
        </w:rPr>
        <w:t xml:space="preserve"> настоящего Положения не </w:t>
      </w:r>
      <w:r w:rsidRPr="008A56F8">
        <w:rPr>
          <w:rFonts w:ascii="Arial" w:hAnsi="Arial" w:cs="Arial"/>
          <w:sz w:val="24"/>
          <w:szCs w:val="24"/>
        </w:rPr>
        <w:lastRenderedPageBreak/>
        <w:t>распространяются.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6.4.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25" w:history="1">
        <w:r w:rsidRPr="008A56F8">
          <w:rPr>
            <w:rFonts w:ascii="Arial" w:hAnsi="Arial" w:cs="Arial"/>
            <w:sz w:val="24"/>
            <w:szCs w:val="24"/>
          </w:rPr>
          <w:t>кодексом</w:t>
        </w:r>
      </w:hyperlink>
      <w:r w:rsidRPr="008A56F8">
        <w:rPr>
          <w:rFonts w:ascii="Arial" w:hAnsi="Arial" w:cs="Arial"/>
          <w:sz w:val="24"/>
          <w:szCs w:val="24"/>
        </w:rPr>
        <w:t xml:space="preserve">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7. ЗАКЛЮЧИТЕЛЬНЫЕ ПОЛОЖЕНИЯ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7.1. Администрация 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Таловского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сельсовета вправе обращаться в суды с исками и выступать в судах в защиту имущественных и иных прав и законных интересов муниципального образования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7.2. Защита прав муниципального образования </w:t>
      </w:r>
      <w:proofErr w:type="spellStart"/>
      <w:r w:rsidRPr="008A56F8">
        <w:rPr>
          <w:rFonts w:ascii="Arial" w:hAnsi="Arial" w:cs="Arial"/>
          <w:sz w:val="24"/>
          <w:szCs w:val="24"/>
        </w:rPr>
        <w:t>Таловский</w:t>
      </w:r>
      <w:proofErr w:type="spellEnd"/>
      <w:r w:rsidRPr="008A56F8">
        <w:rPr>
          <w:rFonts w:ascii="Arial" w:hAnsi="Arial" w:cs="Arial"/>
          <w:sz w:val="24"/>
          <w:szCs w:val="24"/>
        </w:rPr>
        <w:t xml:space="preserve"> сельсовет как собственника имущества финансируется за счет средств местного бюджета.</w:t>
      </w:r>
    </w:p>
    <w:p w:rsidR="00723A1D" w:rsidRPr="008A56F8" w:rsidRDefault="00723A1D" w:rsidP="007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7.3.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F16478" w:rsidRPr="008A56F8" w:rsidRDefault="00723A1D" w:rsidP="008A5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 xml:space="preserve">7.4. 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</w:t>
      </w:r>
      <w:hyperlink r:id="rId26" w:history="1">
        <w:r w:rsidRPr="008A56F8">
          <w:rPr>
            <w:rFonts w:ascii="Arial" w:hAnsi="Arial" w:cs="Arial"/>
            <w:sz w:val="24"/>
            <w:szCs w:val="24"/>
          </w:rPr>
          <w:t>кодексом</w:t>
        </w:r>
      </w:hyperlink>
      <w:r w:rsidRPr="008A56F8">
        <w:rPr>
          <w:rFonts w:ascii="Arial" w:hAnsi="Arial" w:cs="Arial"/>
          <w:sz w:val="24"/>
          <w:szCs w:val="24"/>
        </w:rPr>
        <w:t xml:space="preserve"> Российской Федерации.</w:t>
      </w:r>
      <w:r w:rsidR="00506030" w:rsidRPr="005060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F16478" w:rsidRPr="008A56F8" w:rsidSect="008A56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10EA" w:rsidRDefault="002110EA" w:rsidP="00723A1D">
      <w:pPr>
        <w:spacing w:after="0" w:line="240" w:lineRule="auto"/>
      </w:pPr>
      <w:r>
        <w:separator/>
      </w:r>
    </w:p>
  </w:endnote>
  <w:endnote w:type="continuationSeparator" w:id="0">
    <w:p w:rsidR="002110EA" w:rsidRDefault="002110EA" w:rsidP="007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10EA" w:rsidRDefault="002110EA" w:rsidP="00723A1D">
      <w:pPr>
        <w:spacing w:after="0" w:line="240" w:lineRule="auto"/>
      </w:pPr>
      <w:r>
        <w:separator/>
      </w:r>
    </w:p>
  </w:footnote>
  <w:footnote w:type="continuationSeparator" w:id="0">
    <w:p w:rsidR="002110EA" w:rsidRDefault="002110EA" w:rsidP="0072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72EAA"/>
    <w:multiLevelType w:val="hybridMultilevel"/>
    <w:tmpl w:val="D698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A1"/>
    <w:rsid w:val="0002101A"/>
    <w:rsid w:val="000647E0"/>
    <w:rsid w:val="000B2A98"/>
    <w:rsid w:val="000B5560"/>
    <w:rsid w:val="000C1766"/>
    <w:rsid w:val="0010729E"/>
    <w:rsid w:val="001322BB"/>
    <w:rsid w:val="00170B92"/>
    <w:rsid w:val="002055CD"/>
    <w:rsid w:val="002110EA"/>
    <w:rsid w:val="002368A3"/>
    <w:rsid w:val="0026165C"/>
    <w:rsid w:val="0027322B"/>
    <w:rsid w:val="00283F27"/>
    <w:rsid w:val="00293FA1"/>
    <w:rsid w:val="00331FF9"/>
    <w:rsid w:val="00357985"/>
    <w:rsid w:val="003E1A40"/>
    <w:rsid w:val="004B6AAB"/>
    <w:rsid w:val="004C2196"/>
    <w:rsid w:val="004F18B1"/>
    <w:rsid w:val="00500E4D"/>
    <w:rsid w:val="00506030"/>
    <w:rsid w:val="00517CAA"/>
    <w:rsid w:val="005F5B2D"/>
    <w:rsid w:val="00605F9D"/>
    <w:rsid w:val="0066305B"/>
    <w:rsid w:val="00687367"/>
    <w:rsid w:val="006B6695"/>
    <w:rsid w:val="00723A1D"/>
    <w:rsid w:val="007552D4"/>
    <w:rsid w:val="0079380C"/>
    <w:rsid w:val="007947B7"/>
    <w:rsid w:val="007C4467"/>
    <w:rsid w:val="007D2B4E"/>
    <w:rsid w:val="008A56F8"/>
    <w:rsid w:val="008B16F1"/>
    <w:rsid w:val="00935033"/>
    <w:rsid w:val="00961B97"/>
    <w:rsid w:val="009B4A04"/>
    <w:rsid w:val="00A31D7A"/>
    <w:rsid w:val="00A37C37"/>
    <w:rsid w:val="00A76552"/>
    <w:rsid w:val="00A80438"/>
    <w:rsid w:val="00AB7DD3"/>
    <w:rsid w:val="00AC20A3"/>
    <w:rsid w:val="00B06AB1"/>
    <w:rsid w:val="00C37E67"/>
    <w:rsid w:val="00C5355C"/>
    <w:rsid w:val="00CC6029"/>
    <w:rsid w:val="00CD24D4"/>
    <w:rsid w:val="00D37B6F"/>
    <w:rsid w:val="00D46DC8"/>
    <w:rsid w:val="00D656DA"/>
    <w:rsid w:val="00DA61FA"/>
    <w:rsid w:val="00DE4EFB"/>
    <w:rsid w:val="00E07E8A"/>
    <w:rsid w:val="00E25A75"/>
    <w:rsid w:val="00E41138"/>
    <w:rsid w:val="00E86AB7"/>
    <w:rsid w:val="00EB43D0"/>
    <w:rsid w:val="00EE650A"/>
    <w:rsid w:val="00F16478"/>
    <w:rsid w:val="00F41EA0"/>
    <w:rsid w:val="00F62A41"/>
    <w:rsid w:val="00FE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31C1"/>
  <w15:docId w15:val="{E605BA5F-DF18-4C58-8844-FACB7954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0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50603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50603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6">
    <w:name w:val="Body Text Indent"/>
    <w:basedOn w:val="a"/>
    <w:link w:val="a7"/>
    <w:rsid w:val="00506030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6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06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6030"/>
  </w:style>
  <w:style w:type="paragraph" w:styleId="a8">
    <w:name w:val="header"/>
    <w:basedOn w:val="a"/>
    <w:link w:val="a9"/>
    <w:uiPriority w:val="99"/>
    <w:semiHidden/>
    <w:unhideWhenUsed/>
    <w:rsid w:val="0072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3A1D"/>
  </w:style>
  <w:style w:type="paragraph" w:styleId="aa">
    <w:name w:val="footer"/>
    <w:basedOn w:val="a"/>
    <w:link w:val="ab"/>
    <w:uiPriority w:val="99"/>
    <w:semiHidden/>
    <w:unhideWhenUsed/>
    <w:rsid w:val="0072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3A1D"/>
  </w:style>
  <w:style w:type="paragraph" w:customStyle="1" w:styleId="Default">
    <w:name w:val="Default"/>
    <w:rsid w:val="00663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1D777457C83A64694146378CBDA47BAC4EF0BFD63C1F0AF5510B1D89B5090450B48F75EEA9DBEH5t2I" TargetMode="External"/><Relationship Id="rId13" Type="http://schemas.openxmlformats.org/officeDocument/2006/relationships/hyperlink" Target="consultantplus://offline/ref=4C11D777457C83A64694146378CBDA47BAC4EF0EF96EC1F0AF5510B1D89B5090450B48F75EEA9BBEH5t7I" TargetMode="External"/><Relationship Id="rId18" Type="http://schemas.openxmlformats.org/officeDocument/2006/relationships/hyperlink" Target="consultantplus://offline/ref=4C11D777457C83A64694146378CBDA47BAC4EF0BFD63C1F0AF5510B1D8H9tBI" TargetMode="External"/><Relationship Id="rId26" Type="http://schemas.openxmlformats.org/officeDocument/2006/relationships/hyperlink" Target="consultantplus://offline/ref=4C11D777457C83A64694146378CBDA47BAC4EB0CFE65C1F0AF5510B1D8H9t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11D777457C83A64694146378CBDA47BAC4EF0BFD63C1F0AF5510B1D8H9t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11D777457C83A64694146378CBDA47BAC2EE09FA64C1F0AF5510B1D89B5090450B48F75EEA9DBDH5tDI" TargetMode="External"/><Relationship Id="rId17" Type="http://schemas.openxmlformats.org/officeDocument/2006/relationships/hyperlink" Target="consultantplus://offline/ref=4C11D777457C83A64694146378CBDA47BAC4EF0BFD63C1F0AF5510B1D89B5090450B48F75EEA9EB8H5t0I" TargetMode="External"/><Relationship Id="rId25" Type="http://schemas.openxmlformats.org/officeDocument/2006/relationships/hyperlink" Target="consultantplus://offline/ref=4C11D777457C83A64694146378CBDA47BAC4EB0CFE65C1F0AF5510B1D8H9t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11D777457C83A64694146378CBDA47BAC4EF0BFC6FC1F0AF5510B1D89B5090450B48F75BHEt2I" TargetMode="External"/><Relationship Id="rId20" Type="http://schemas.openxmlformats.org/officeDocument/2006/relationships/hyperlink" Target="consultantplus://offline/ref=4C11D777457C83A64694146378CBDA47BAC4EF0BFD63C1F0AF5510B1D8H9t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11D777457C83A64694146378CBDA47BAC4EF0BFD63C1F0AF5510B1D89B5090450B48F75EEA9DBEH5t2I" TargetMode="External"/><Relationship Id="rId24" Type="http://schemas.openxmlformats.org/officeDocument/2006/relationships/hyperlink" Target="consultantplus://offline/ref=4C11D777457C83A64694146378CBDA47BAC1EC09FF6C9CFAA70C1CB3HDt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11D777457C83A64694146378CBDA47BAC4EF0BFD63C1F0AF5510B1D89B5090450B48F75EEA9DBEH5t2I" TargetMode="External"/><Relationship Id="rId23" Type="http://schemas.openxmlformats.org/officeDocument/2006/relationships/hyperlink" Target="consultantplus://offline/ref=4C11D777457C83A64694146378CBDA47BAC4EF0BFD63C1F0AF5510B1D8H9tB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C11D777457C83A64694146378CBDA47BAC4EF0EF96EC1F0AF5510B1D89B5090450B48F75EEA9BBEH5t7I" TargetMode="External"/><Relationship Id="rId19" Type="http://schemas.openxmlformats.org/officeDocument/2006/relationships/hyperlink" Target="consultantplus://offline/ref=4C11D777457C83A64694146378CBDA47BAC4EF0BFD63C1F0AF5510B1D8H9t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1D777457C83A64694146378CBDA47BAC2EE09FA64C1F0AF5510B1D89B5090450B48F75EEA9DBDH5tDI" TargetMode="External"/><Relationship Id="rId14" Type="http://schemas.openxmlformats.org/officeDocument/2006/relationships/hyperlink" Target="consultantplus://offline/ref=4C11D777457C83A64694146378CBDA47BAC4EE0EF86EC1F0AF5510B1D89B5090450B48F75EEB9CBBH5t2I" TargetMode="External"/><Relationship Id="rId22" Type="http://schemas.openxmlformats.org/officeDocument/2006/relationships/hyperlink" Target="consultantplus://offline/ref=4C11D777457C83A64694146378CBDA47BAC4EF0BFD63C1F0AF5510B1D89B5090450B48F75FHEt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59C8E-8C9D-4EC3-ADA3-076108DE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5630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Большемуртинского района</Company>
  <LinksUpToDate>false</LinksUpToDate>
  <CharactersWithSpaces>37646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Журавель А.Г.</dc:creator>
  <cp:lastModifiedBy>Альбина</cp:lastModifiedBy>
  <cp:revision>32</cp:revision>
  <cp:lastPrinted>2023-03-01T03:30:00Z</cp:lastPrinted>
  <dcterms:created xsi:type="dcterms:W3CDTF">2015-06-30T07:03:00Z</dcterms:created>
  <dcterms:modified xsi:type="dcterms:W3CDTF">2023-03-01T03:31:00Z</dcterms:modified>
</cp:coreProperties>
</file>