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FC" w:rsidRPr="003E68C7" w:rsidRDefault="00D20EFC" w:rsidP="00D20EFC">
      <w:pPr>
        <w:pStyle w:val="a5"/>
        <w:jc w:val="center"/>
        <w:rPr>
          <w:rFonts w:ascii="Arial" w:hAnsi="Arial" w:cs="Arial"/>
          <w:b/>
          <w:sz w:val="24"/>
          <w:szCs w:val="24"/>
          <w:lang w:val="ru-RU"/>
        </w:rPr>
      </w:pPr>
      <w:r w:rsidRPr="003E68C7">
        <w:rPr>
          <w:rFonts w:ascii="Arial" w:hAnsi="Arial" w:cs="Arial"/>
          <w:b/>
          <w:sz w:val="24"/>
          <w:szCs w:val="24"/>
          <w:lang w:val="ru-RU"/>
        </w:rPr>
        <w:t>РОССИЙСКАЯ ФЕДЕРАЦИЯ</w:t>
      </w:r>
    </w:p>
    <w:p w:rsidR="00D20EFC" w:rsidRPr="003E68C7" w:rsidRDefault="00D20EFC" w:rsidP="00D20EFC">
      <w:pPr>
        <w:pStyle w:val="a5"/>
        <w:jc w:val="center"/>
        <w:rPr>
          <w:rFonts w:ascii="Arial" w:hAnsi="Arial" w:cs="Arial"/>
          <w:b/>
          <w:sz w:val="24"/>
          <w:szCs w:val="24"/>
          <w:lang w:val="ru-RU"/>
        </w:rPr>
      </w:pPr>
      <w:r w:rsidRPr="003E68C7">
        <w:rPr>
          <w:rFonts w:ascii="Arial" w:hAnsi="Arial" w:cs="Arial"/>
          <w:b/>
          <w:sz w:val="24"/>
          <w:szCs w:val="24"/>
          <w:lang w:val="ru-RU"/>
        </w:rPr>
        <w:t>ЮКСЕЕВСКИЙ СЕЛЬСКИЙ СОВЕТ ДЕПУТАТОВ</w:t>
      </w:r>
    </w:p>
    <w:p w:rsidR="00D20EFC" w:rsidRPr="003E68C7" w:rsidRDefault="00D20EFC" w:rsidP="00D20EFC">
      <w:pPr>
        <w:pStyle w:val="a5"/>
        <w:jc w:val="center"/>
        <w:rPr>
          <w:rFonts w:ascii="Arial" w:hAnsi="Arial" w:cs="Arial"/>
          <w:b/>
          <w:sz w:val="24"/>
          <w:szCs w:val="24"/>
          <w:lang w:val="ru-RU"/>
        </w:rPr>
      </w:pPr>
      <w:r w:rsidRPr="003E68C7">
        <w:rPr>
          <w:rFonts w:ascii="Arial" w:hAnsi="Arial" w:cs="Arial"/>
          <w:b/>
          <w:sz w:val="24"/>
          <w:szCs w:val="24"/>
          <w:lang w:val="ru-RU"/>
        </w:rPr>
        <w:t>БОЛЬШЕМУРТИНСКОГО РАЙОНА</w:t>
      </w:r>
    </w:p>
    <w:p w:rsidR="00D20EFC" w:rsidRPr="003E68C7" w:rsidRDefault="00D20EFC" w:rsidP="00D20EFC">
      <w:pPr>
        <w:pStyle w:val="a5"/>
        <w:jc w:val="center"/>
        <w:rPr>
          <w:rFonts w:ascii="Arial" w:hAnsi="Arial" w:cs="Arial"/>
          <w:b/>
          <w:sz w:val="24"/>
          <w:szCs w:val="24"/>
          <w:lang w:val="ru-RU"/>
        </w:rPr>
      </w:pPr>
      <w:r w:rsidRPr="003E68C7">
        <w:rPr>
          <w:rFonts w:ascii="Arial" w:hAnsi="Arial" w:cs="Arial"/>
          <w:b/>
          <w:sz w:val="24"/>
          <w:szCs w:val="24"/>
          <w:lang w:val="ru-RU"/>
        </w:rPr>
        <w:t>КРАСНОЯРСКОГО  КРАЯ</w:t>
      </w:r>
    </w:p>
    <w:p w:rsidR="00D20EFC" w:rsidRPr="003E68C7" w:rsidRDefault="00D20EFC" w:rsidP="00D20EFC">
      <w:pPr>
        <w:ind w:firstLine="709"/>
        <w:jc w:val="both"/>
        <w:rPr>
          <w:rFonts w:ascii="Arial" w:hAnsi="Arial" w:cs="Arial"/>
          <w:b/>
          <w:sz w:val="24"/>
          <w:szCs w:val="24"/>
          <w:lang w:eastAsia="en-US"/>
        </w:rPr>
      </w:pPr>
    </w:p>
    <w:p w:rsidR="00D20EFC" w:rsidRPr="003E68C7" w:rsidRDefault="00D20EFC" w:rsidP="00D20EFC">
      <w:pPr>
        <w:pStyle w:val="a5"/>
        <w:jc w:val="center"/>
        <w:rPr>
          <w:rFonts w:ascii="Arial" w:hAnsi="Arial" w:cs="Arial"/>
          <w:sz w:val="24"/>
          <w:szCs w:val="24"/>
          <w:lang w:val="ru-RU"/>
        </w:rPr>
      </w:pPr>
      <w:r w:rsidRPr="003E68C7">
        <w:rPr>
          <w:rFonts w:ascii="Arial" w:hAnsi="Arial" w:cs="Arial"/>
          <w:sz w:val="24"/>
          <w:szCs w:val="24"/>
          <w:lang w:val="ru-RU"/>
        </w:rPr>
        <w:t>РЕШЕНИЕ</w:t>
      </w:r>
    </w:p>
    <w:p w:rsidR="00D20EFC" w:rsidRPr="003E68C7" w:rsidRDefault="009B7747" w:rsidP="00D20EFC">
      <w:pPr>
        <w:jc w:val="both"/>
        <w:rPr>
          <w:rFonts w:ascii="Arial" w:hAnsi="Arial" w:cs="Arial"/>
          <w:bCs/>
          <w:sz w:val="24"/>
          <w:szCs w:val="24"/>
        </w:rPr>
      </w:pPr>
      <w:r>
        <w:rPr>
          <w:rFonts w:ascii="Arial" w:hAnsi="Arial" w:cs="Arial"/>
          <w:sz w:val="24"/>
          <w:szCs w:val="24"/>
        </w:rPr>
        <w:t>17.07</w:t>
      </w:r>
      <w:r w:rsidR="00D20EFC" w:rsidRPr="003E68C7">
        <w:rPr>
          <w:rFonts w:ascii="Arial" w:hAnsi="Arial" w:cs="Arial"/>
          <w:sz w:val="24"/>
          <w:szCs w:val="24"/>
        </w:rPr>
        <w:t>.2020 г.</w:t>
      </w:r>
      <w:r w:rsidR="00D20EFC" w:rsidRPr="003E68C7">
        <w:rPr>
          <w:rFonts w:ascii="Arial" w:hAnsi="Arial" w:cs="Arial"/>
          <w:sz w:val="24"/>
          <w:szCs w:val="24"/>
        </w:rPr>
        <w:tab/>
        <w:t xml:space="preserve">                             с.Юксеево                                      №  49-256</w:t>
      </w:r>
    </w:p>
    <w:p w:rsidR="00D20EFC" w:rsidRPr="009B7747" w:rsidRDefault="00D20EFC" w:rsidP="00D20EFC">
      <w:pPr>
        <w:pStyle w:val="a5"/>
        <w:rPr>
          <w:rFonts w:ascii="Arial" w:hAnsi="Arial" w:cs="Arial"/>
          <w:sz w:val="24"/>
          <w:szCs w:val="24"/>
          <w:lang w:val="ru-RU"/>
        </w:rPr>
      </w:pPr>
    </w:p>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Об утверждении Порядка выявления и оформления выморочного имущества в собственность Юксеевского сельсовета Большемуртинского района Красноярского края</w:t>
      </w:r>
    </w:p>
    <w:p w:rsidR="00D20EFC" w:rsidRPr="009B7747" w:rsidRDefault="00D20EFC" w:rsidP="00D20EFC">
      <w:pPr>
        <w:pStyle w:val="a5"/>
        <w:rPr>
          <w:rFonts w:ascii="Arial" w:hAnsi="Arial" w:cs="Arial"/>
          <w:sz w:val="24"/>
          <w:szCs w:val="24"/>
          <w:lang w:val="ru-RU"/>
        </w:rPr>
      </w:pPr>
    </w:p>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В целях осуществления полномочий по приему выморочного имущества, перешедшего в порядке наследования по закону в собственность Юксеевского сельсовета Большемуртинского района Красноярского края, надлежащего использования и обеспечения его сохранности, создания условий для осуществления права собственника по распоряжению этим имуществом, в соответствии со статьями 125, 1151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Юксеевского сельсовета Большемуртинского района Красноярского края</w:t>
      </w:r>
      <w:r w:rsidRPr="009B7747">
        <w:rPr>
          <w:rFonts w:ascii="Arial" w:hAnsi="Arial" w:cs="Arial"/>
          <w:i/>
          <w:sz w:val="24"/>
          <w:szCs w:val="24"/>
          <w:lang w:val="ru-RU"/>
        </w:rPr>
        <w:t xml:space="preserve">, </w:t>
      </w:r>
      <w:r w:rsidRPr="009B7747">
        <w:rPr>
          <w:rFonts w:ascii="Arial" w:hAnsi="Arial" w:cs="Arial"/>
          <w:sz w:val="24"/>
          <w:szCs w:val="24"/>
          <w:lang w:val="ru-RU"/>
        </w:rPr>
        <w:t xml:space="preserve">Юксеевский сельский Совет депутатов </w:t>
      </w:r>
      <w:r w:rsidRPr="009B7747">
        <w:rPr>
          <w:rFonts w:ascii="Arial" w:hAnsi="Arial" w:cs="Arial"/>
          <w:i/>
          <w:sz w:val="24"/>
          <w:szCs w:val="24"/>
          <w:lang w:val="ru-RU"/>
        </w:rPr>
        <w:t xml:space="preserve"> </w:t>
      </w:r>
      <w:r w:rsidRPr="009B7747">
        <w:rPr>
          <w:rFonts w:ascii="Arial" w:hAnsi="Arial" w:cs="Arial"/>
          <w:sz w:val="24"/>
          <w:szCs w:val="24"/>
          <w:lang w:val="ru-RU"/>
        </w:rPr>
        <w:t>РЕШИЛ:</w:t>
      </w:r>
    </w:p>
    <w:p w:rsidR="00D20EFC" w:rsidRPr="009B7747" w:rsidRDefault="00D20EFC" w:rsidP="00D20EFC">
      <w:pPr>
        <w:pStyle w:val="a5"/>
        <w:rPr>
          <w:rFonts w:ascii="Arial" w:hAnsi="Arial" w:cs="Arial"/>
          <w:sz w:val="24"/>
          <w:szCs w:val="24"/>
          <w:lang w:val="ru-RU"/>
        </w:rPr>
      </w:pPr>
    </w:p>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1. Утвердить Порядок выявления и оформления выморочного имущества в собственность Юксеевского сельсовета Большемуртинского района Красноярского края согласно Приложению.</w:t>
      </w:r>
    </w:p>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 xml:space="preserve">2. Настоящее решение вступает в силу со дня опубликования в «Ведомостях муниципальных органов Юксеевского сельсовета Большемуртинского района Красноярского края».    </w:t>
      </w:r>
    </w:p>
    <w:p w:rsidR="00D20EFC" w:rsidRPr="009B7747" w:rsidRDefault="00D20EFC" w:rsidP="00D20EFC">
      <w:pPr>
        <w:pStyle w:val="a5"/>
        <w:rPr>
          <w:rFonts w:ascii="Arial" w:hAnsi="Arial" w:cs="Arial"/>
          <w:bCs/>
          <w:sz w:val="24"/>
          <w:szCs w:val="24"/>
          <w:lang w:val="ru-RU"/>
        </w:rPr>
      </w:pPr>
      <w:r w:rsidRPr="009B7747">
        <w:rPr>
          <w:rFonts w:ascii="Arial" w:hAnsi="Arial" w:cs="Arial"/>
          <w:bCs/>
          <w:sz w:val="24"/>
          <w:szCs w:val="24"/>
          <w:lang w:val="ru-RU"/>
        </w:rPr>
        <w:t>3. Контроль за исполнением настоящего решения возложить на главу сельсовета В.Р. Кина.</w:t>
      </w:r>
    </w:p>
    <w:p w:rsidR="00D20EFC" w:rsidRDefault="00D20EFC" w:rsidP="00D20EFC">
      <w:pPr>
        <w:autoSpaceDE w:val="0"/>
        <w:autoSpaceDN w:val="0"/>
        <w:adjustRightInd w:val="0"/>
        <w:ind w:firstLine="709"/>
        <w:outlineLvl w:val="0"/>
        <w:rPr>
          <w:rFonts w:ascii="Arial" w:hAnsi="Arial" w:cs="Arial"/>
        </w:rPr>
      </w:pPr>
    </w:p>
    <w:p w:rsidR="00D20EFC" w:rsidRPr="003E68C7" w:rsidRDefault="00D20EFC" w:rsidP="00D20EFC">
      <w:pPr>
        <w:autoSpaceDE w:val="0"/>
        <w:autoSpaceDN w:val="0"/>
        <w:adjustRightInd w:val="0"/>
        <w:ind w:firstLine="709"/>
        <w:outlineLvl w:val="0"/>
        <w:rPr>
          <w:rFonts w:ascii="Arial" w:hAnsi="Arial" w:cs="Arial"/>
          <w:sz w:val="24"/>
          <w:szCs w:val="24"/>
        </w:rPr>
      </w:pPr>
    </w:p>
    <w:p w:rsidR="00D20EFC" w:rsidRPr="008A56F8" w:rsidRDefault="00D20EFC" w:rsidP="00D20EFC">
      <w:pPr>
        <w:pStyle w:val="a6"/>
        <w:ind w:firstLine="0"/>
        <w:rPr>
          <w:rFonts w:ascii="Arial" w:hAnsi="Arial" w:cs="Arial"/>
          <w:sz w:val="24"/>
          <w:szCs w:val="24"/>
        </w:rPr>
      </w:pPr>
      <w:r>
        <w:rPr>
          <w:rFonts w:ascii="Arial" w:hAnsi="Arial" w:cs="Arial"/>
          <w:sz w:val="24"/>
          <w:szCs w:val="24"/>
        </w:rPr>
        <w:t>П</w:t>
      </w:r>
      <w:r w:rsidRPr="008A56F8">
        <w:rPr>
          <w:rFonts w:ascii="Arial" w:hAnsi="Arial" w:cs="Arial"/>
          <w:sz w:val="24"/>
          <w:szCs w:val="24"/>
        </w:rPr>
        <w:t xml:space="preserve">редседатель сельского Совета депутатов                </w:t>
      </w:r>
      <w:r>
        <w:rPr>
          <w:rFonts w:ascii="Arial" w:hAnsi="Arial" w:cs="Arial"/>
          <w:sz w:val="24"/>
          <w:szCs w:val="24"/>
        </w:rPr>
        <w:t xml:space="preserve">                      Т.И. Унтилова</w:t>
      </w:r>
    </w:p>
    <w:p w:rsidR="00D20EFC" w:rsidRPr="008A56F8" w:rsidRDefault="00D20EFC" w:rsidP="00D20EFC">
      <w:pPr>
        <w:pStyle w:val="a6"/>
        <w:ind w:firstLine="0"/>
        <w:rPr>
          <w:rFonts w:ascii="Arial" w:hAnsi="Arial" w:cs="Arial"/>
          <w:sz w:val="24"/>
          <w:szCs w:val="24"/>
        </w:rPr>
      </w:pPr>
    </w:p>
    <w:p w:rsidR="00D20EFC" w:rsidRPr="008A56F8" w:rsidRDefault="00D20EFC" w:rsidP="00D20EFC">
      <w:pPr>
        <w:pStyle w:val="a6"/>
        <w:ind w:firstLine="0"/>
        <w:rPr>
          <w:rFonts w:ascii="Arial" w:hAnsi="Arial" w:cs="Arial"/>
          <w:sz w:val="24"/>
          <w:szCs w:val="24"/>
        </w:rPr>
      </w:pPr>
    </w:p>
    <w:p w:rsidR="00D20EFC" w:rsidRPr="008A56F8" w:rsidRDefault="00D20EFC" w:rsidP="00D20EFC">
      <w:pPr>
        <w:pStyle w:val="a6"/>
        <w:ind w:firstLine="0"/>
        <w:rPr>
          <w:rFonts w:ascii="Arial" w:hAnsi="Arial" w:cs="Arial"/>
          <w:sz w:val="24"/>
          <w:szCs w:val="24"/>
        </w:rPr>
      </w:pPr>
    </w:p>
    <w:p w:rsidR="00D20EFC" w:rsidRPr="008A56F8" w:rsidRDefault="00D20EFC" w:rsidP="00D20EFC">
      <w:pPr>
        <w:pStyle w:val="a6"/>
        <w:ind w:firstLine="0"/>
        <w:rPr>
          <w:rFonts w:ascii="Arial" w:hAnsi="Arial" w:cs="Arial"/>
          <w:sz w:val="24"/>
          <w:szCs w:val="24"/>
        </w:rPr>
      </w:pPr>
    </w:p>
    <w:p w:rsidR="00D20EFC" w:rsidRPr="008A56F8" w:rsidRDefault="00D20EFC" w:rsidP="00D20EFC">
      <w:pPr>
        <w:pStyle w:val="a6"/>
        <w:ind w:firstLine="0"/>
        <w:rPr>
          <w:rFonts w:ascii="Arial" w:hAnsi="Arial" w:cs="Arial"/>
          <w:sz w:val="24"/>
          <w:szCs w:val="24"/>
        </w:rPr>
      </w:pPr>
      <w:r w:rsidRPr="008A56F8">
        <w:rPr>
          <w:rFonts w:ascii="Arial" w:hAnsi="Arial" w:cs="Arial"/>
          <w:sz w:val="24"/>
          <w:szCs w:val="24"/>
        </w:rPr>
        <w:t>Глава сельсовета</w:t>
      </w:r>
      <w:r>
        <w:rPr>
          <w:rFonts w:ascii="Arial" w:hAnsi="Arial" w:cs="Arial"/>
          <w:sz w:val="24"/>
          <w:szCs w:val="24"/>
        </w:rPr>
        <w:t xml:space="preserve">                                                                                В.Р. Кин</w:t>
      </w:r>
    </w:p>
    <w:p w:rsidR="00D20EFC" w:rsidRDefault="00D20EFC" w:rsidP="00D20EFC">
      <w:pPr>
        <w:pStyle w:val="a6"/>
        <w:ind w:firstLine="0"/>
        <w:rPr>
          <w:rFonts w:ascii="Arial" w:hAnsi="Arial" w:cs="Arial"/>
          <w:sz w:val="24"/>
          <w:szCs w:val="24"/>
        </w:rPr>
      </w:pPr>
    </w:p>
    <w:p w:rsidR="00D20EFC" w:rsidRDefault="00D20EFC" w:rsidP="00D20EFC">
      <w:r w:rsidRPr="003E68C7">
        <w:rPr>
          <w:rFonts w:ascii="Arial" w:hAnsi="Arial" w:cs="Arial"/>
          <w:sz w:val="24"/>
          <w:szCs w:val="24"/>
        </w:rPr>
        <w:br w:type="page"/>
      </w:r>
    </w:p>
    <w:tbl>
      <w:tblPr>
        <w:tblW w:w="0" w:type="auto"/>
        <w:tblLook w:val="00A0"/>
      </w:tblPr>
      <w:tblGrid>
        <w:gridCol w:w="4785"/>
        <w:gridCol w:w="4786"/>
      </w:tblGrid>
      <w:tr w:rsidR="00D20EFC" w:rsidRPr="00443E1C" w:rsidTr="00C9573B">
        <w:tc>
          <w:tcPr>
            <w:tcW w:w="4785" w:type="dxa"/>
          </w:tcPr>
          <w:p w:rsidR="00D20EFC" w:rsidRPr="00D20EFC" w:rsidRDefault="00D20EFC" w:rsidP="00D20EFC">
            <w:pPr>
              <w:pStyle w:val="a5"/>
              <w:rPr>
                <w:rFonts w:ascii="Arial" w:hAnsi="Arial" w:cs="Arial"/>
                <w:sz w:val="24"/>
                <w:szCs w:val="24"/>
              </w:rPr>
            </w:pPr>
          </w:p>
        </w:tc>
        <w:tc>
          <w:tcPr>
            <w:tcW w:w="4786" w:type="dxa"/>
          </w:tcPr>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Приложение к Решению Юксеевского сельского Совета депутатов</w:t>
            </w:r>
          </w:p>
          <w:p w:rsidR="00D20EFC" w:rsidRPr="00D20EFC" w:rsidRDefault="00D20EFC" w:rsidP="00D20EFC">
            <w:pPr>
              <w:pStyle w:val="a5"/>
              <w:rPr>
                <w:rFonts w:ascii="Arial" w:hAnsi="Arial" w:cs="Arial"/>
                <w:sz w:val="24"/>
                <w:szCs w:val="24"/>
              </w:rPr>
            </w:pPr>
            <w:r w:rsidRPr="00D20EFC">
              <w:rPr>
                <w:rFonts w:ascii="Arial" w:hAnsi="Arial" w:cs="Arial"/>
                <w:sz w:val="24"/>
                <w:szCs w:val="24"/>
              </w:rPr>
              <w:t>от  17.07.2020      № 49-256</w:t>
            </w:r>
          </w:p>
          <w:p w:rsidR="00D20EFC" w:rsidRPr="00D20EFC" w:rsidRDefault="00D20EFC" w:rsidP="00D20EFC">
            <w:pPr>
              <w:pStyle w:val="a5"/>
              <w:rPr>
                <w:rFonts w:ascii="Arial" w:hAnsi="Arial" w:cs="Arial"/>
                <w:sz w:val="24"/>
                <w:szCs w:val="24"/>
              </w:rPr>
            </w:pPr>
          </w:p>
        </w:tc>
      </w:tr>
    </w:tbl>
    <w:p w:rsidR="00D20EFC" w:rsidRPr="00D20EFC" w:rsidRDefault="00D20EFC" w:rsidP="00D20EFC">
      <w:pPr>
        <w:ind w:firstLine="709"/>
        <w:jc w:val="center"/>
        <w:rPr>
          <w:rFonts w:ascii="Arial" w:hAnsi="Arial" w:cs="Arial"/>
          <w:b/>
          <w:sz w:val="26"/>
          <w:szCs w:val="26"/>
        </w:rPr>
      </w:pPr>
    </w:p>
    <w:p w:rsidR="00D20EFC" w:rsidRPr="00D20EFC" w:rsidRDefault="00D20EFC" w:rsidP="00D20EFC">
      <w:pPr>
        <w:pStyle w:val="a5"/>
        <w:jc w:val="center"/>
        <w:rPr>
          <w:rFonts w:ascii="Arial" w:hAnsi="Arial" w:cs="Arial"/>
          <w:sz w:val="24"/>
          <w:szCs w:val="24"/>
        </w:rPr>
      </w:pPr>
      <w:r w:rsidRPr="00D20EFC">
        <w:rPr>
          <w:rFonts w:ascii="Arial" w:hAnsi="Arial" w:cs="Arial"/>
          <w:sz w:val="24"/>
          <w:szCs w:val="24"/>
        </w:rPr>
        <w:t>Порядок</w:t>
      </w:r>
    </w:p>
    <w:p w:rsidR="00D20EFC" w:rsidRPr="00D20EFC" w:rsidRDefault="00D20EFC" w:rsidP="00D20EFC">
      <w:pPr>
        <w:pStyle w:val="a5"/>
        <w:jc w:val="center"/>
        <w:rPr>
          <w:rFonts w:ascii="Arial" w:hAnsi="Arial" w:cs="Arial"/>
          <w:sz w:val="24"/>
          <w:szCs w:val="24"/>
          <w:lang w:val="ru-RU"/>
        </w:rPr>
      </w:pPr>
      <w:r w:rsidRPr="00D20EFC">
        <w:rPr>
          <w:rFonts w:ascii="Arial" w:hAnsi="Arial" w:cs="Arial"/>
          <w:sz w:val="24"/>
          <w:szCs w:val="24"/>
          <w:lang w:val="ru-RU"/>
        </w:rPr>
        <w:t>выявления и оформления выморочного имущества в собственность Администрации Юксеевского сельсовета</w:t>
      </w:r>
    </w:p>
    <w:p w:rsidR="00D20EFC" w:rsidRPr="00D20EFC" w:rsidRDefault="00D20EFC" w:rsidP="00D20EFC">
      <w:pPr>
        <w:pStyle w:val="a5"/>
        <w:jc w:val="center"/>
        <w:rPr>
          <w:rFonts w:ascii="Arial" w:hAnsi="Arial" w:cs="Arial"/>
          <w:sz w:val="24"/>
          <w:szCs w:val="24"/>
          <w:lang w:val="ru-RU"/>
        </w:rPr>
      </w:pPr>
      <w:r w:rsidRPr="009B7747">
        <w:rPr>
          <w:rFonts w:ascii="Arial" w:hAnsi="Arial" w:cs="Arial"/>
          <w:sz w:val="24"/>
          <w:szCs w:val="24"/>
          <w:lang w:val="ru-RU"/>
        </w:rPr>
        <w:t>Общие положения</w:t>
      </w:r>
      <w:r w:rsidRPr="00D20EFC">
        <w:rPr>
          <w:rFonts w:ascii="Arial" w:hAnsi="Arial" w:cs="Arial"/>
          <w:sz w:val="24"/>
          <w:szCs w:val="24"/>
          <w:lang w:val="ru-RU"/>
        </w:rPr>
        <w:t>.</w:t>
      </w:r>
    </w:p>
    <w:p w:rsidR="00D20EFC" w:rsidRPr="009B7747" w:rsidRDefault="00D20EFC" w:rsidP="00D20EFC">
      <w:pPr>
        <w:pStyle w:val="a5"/>
        <w:jc w:val="both"/>
        <w:rPr>
          <w:rFonts w:ascii="Arial" w:hAnsi="Arial" w:cs="Arial"/>
          <w:sz w:val="24"/>
          <w:szCs w:val="24"/>
          <w:lang w:val="ru-RU"/>
        </w:rPr>
      </w:pPr>
    </w:p>
    <w:p w:rsidR="00D20EFC" w:rsidRPr="009B7747" w:rsidRDefault="00D20EFC" w:rsidP="00D20EFC">
      <w:pPr>
        <w:pStyle w:val="a5"/>
        <w:jc w:val="both"/>
        <w:rPr>
          <w:sz w:val="24"/>
          <w:szCs w:val="24"/>
          <w:lang w:val="ru-RU"/>
        </w:rPr>
      </w:pPr>
      <w:r w:rsidRPr="009B7747">
        <w:rPr>
          <w:sz w:val="24"/>
          <w:szCs w:val="24"/>
          <w:lang w:val="ru-RU"/>
        </w:rPr>
        <w:t>1.1. Настоящий Порядок разработан в соответствии с Гражданским кодексом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определяет последовательность действий при выявлении и оформлении выморочного имущества в собственность Юксеевский сельсовет Большемуртинского района Красноярского края.</w:t>
      </w:r>
    </w:p>
    <w:p w:rsidR="00D20EFC" w:rsidRPr="009B7747" w:rsidRDefault="00D20EFC" w:rsidP="00D20EFC">
      <w:pPr>
        <w:pStyle w:val="a5"/>
        <w:jc w:val="both"/>
        <w:rPr>
          <w:sz w:val="24"/>
          <w:szCs w:val="24"/>
          <w:lang w:val="ru-RU"/>
        </w:rPr>
      </w:pPr>
      <w:r w:rsidRPr="009B7747">
        <w:rPr>
          <w:sz w:val="24"/>
          <w:szCs w:val="24"/>
          <w:lang w:val="ru-RU"/>
        </w:rPr>
        <w:t>1.2. Настоящий Порядок распространяется на расположенные, на территории Юксеевского сельсовета Большемуртинского района Красноярского края жилые помещения, в том числе квартиры (части квартир), комнаты в коммунальных квартирах, жилые дома (части жилых домов), земельные участки, а также расположенные на них здания, сооружения, иные объекты недвижимого имущества, доли в праве общей долевой собственности на указанные объекты недвижимого имущества (далее - объекты недвижимого имущества), переходящие в порядке наследования по закону в собственность муниципального образования Юксеевского сельсовета Большемуртинского района Красноярского края</w:t>
      </w:r>
    </w:p>
    <w:p w:rsidR="00D20EFC" w:rsidRPr="009B7747" w:rsidRDefault="00D20EFC" w:rsidP="00D20EFC">
      <w:pPr>
        <w:pStyle w:val="a5"/>
        <w:jc w:val="both"/>
        <w:rPr>
          <w:sz w:val="24"/>
          <w:szCs w:val="24"/>
          <w:lang w:val="ru-RU"/>
        </w:rPr>
      </w:pPr>
      <w:r w:rsidRPr="009B7747">
        <w:rPr>
          <w:sz w:val="24"/>
          <w:szCs w:val="24"/>
          <w:lang w:val="ru-RU"/>
        </w:rPr>
        <w:t>1.3. К объектам недвижимого имущества, переходящим в порядке наследования по закону в собственность Юксеевского сельсовета Большемуртинского района Красноярского края относятся объекты недвижимого имущества,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 если никто из наследников не имеет права наследовать или все наследники отстранены от наследования, либо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(далее также - выморочное имущество).</w:t>
      </w:r>
    </w:p>
    <w:p w:rsidR="00D20EFC" w:rsidRPr="009B7747" w:rsidRDefault="00D20EFC" w:rsidP="00D20EFC">
      <w:pPr>
        <w:pStyle w:val="a5"/>
        <w:jc w:val="both"/>
        <w:rPr>
          <w:sz w:val="24"/>
          <w:szCs w:val="24"/>
          <w:lang w:val="ru-RU"/>
        </w:rPr>
      </w:pPr>
      <w:r w:rsidRPr="009B7747">
        <w:rPr>
          <w:sz w:val="24"/>
          <w:szCs w:val="24"/>
          <w:lang w:val="ru-RU"/>
        </w:rPr>
        <w:t>1.4. Выявление выморочного имущества, оформление его в собственность осуществляет администрация Юксеевского сельсовета Большемуртинского района Красноярского края</w:t>
      </w:r>
    </w:p>
    <w:p w:rsidR="00D20EFC" w:rsidRPr="009B7747" w:rsidRDefault="00D20EFC" w:rsidP="00D20EFC">
      <w:pPr>
        <w:pStyle w:val="a5"/>
        <w:jc w:val="both"/>
        <w:rPr>
          <w:sz w:val="24"/>
          <w:szCs w:val="24"/>
          <w:lang w:val="ru-RU"/>
        </w:rPr>
      </w:pPr>
      <w:r w:rsidRPr="009B7747">
        <w:rPr>
          <w:sz w:val="24"/>
          <w:szCs w:val="24"/>
          <w:lang w:val="ru-RU"/>
        </w:rPr>
        <w:t>1.5. Расходы по выявлению и оформлению выморочного имущества в собственность Юксеевского сельсовета Большемуртинского района осуществляются за счет средств бюджета  администрации Юксеевского сельсовета Большемуртинского района Красноярского края, предусмотренных на государственную регистрацию права муниципальной собственности на объекты недвижимого имущества.</w:t>
      </w:r>
    </w:p>
    <w:p w:rsidR="00D20EFC" w:rsidRPr="009B7747" w:rsidRDefault="00D20EFC" w:rsidP="00D20EFC">
      <w:pPr>
        <w:pStyle w:val="a5"/>
        <w:jc w:val="both"/>
        <w:rPr>
          <w:sz w:val="24"/>
          <w:szCs w:val="24"/>
          <w:lang w:val="ru-RU"/>
        </w:rPr>
      </w:pPr>
    </w:p>
    <w:p w:rsidR="00D20EFC" w:rsidRPr="009B7747" w:rsidRDefault="00D20EFC" w:rsidP="00D20EFC">
      <w:pPr>
        <w:pStyle w:val="a5"/>
        <w:jc w:val="both"/>
        <w:rPr>
          <w:sz w:val="24"/>
          <w:szCs w:val="24"/>
          <w:lang w:val="ru-RU"/>
        </w:rPr>
      </w:pPr>
      <w:r w:rsidRPr="009B7747">
        <w:rPr>
          <w:sz w:val="24"/>
          <w:szCs w:val="24"/>
          <w:lang w:val="ru-RU"/>
        </w:rPr>
        <w:t xml:space="preserve">Оформление документов на выморочное имущество, переходящее в порядке наследования в собственность </w:t>
      </w:r>
      <w:r w:rsidR="00DF4CD4" w:rsidRPr="00DF4CD4">
        <w:rPr>
          <w:sz w:val="24"/>
          <w:szCs w:val="24"/>
          <w:lang w:val="ru-RU"/>
        </w:rPr>
        <w:t>Юксеевского сельсовета</w:t>
      </w:r>
    </w:p>
    <w:p w:rsidR="00D20EFC" w:rsidRPr="009B7747" w:rsidRDefault="00D20EFC" w:rsidP="00D20EFC">
      <w:pPr>
        <w:pStyle w:val="a5"/>
        <w:jc w:val="both"/>
        <w:rPr>
          <w:sz w:val="24"/>
          <w:szCs w:val="24"/>
          <w:lang w:val="ru-RU"/>
        </w:rPr>
      </w:pPr>
    </w:p>
    <w:p w:rsidR="00D20EFC" w:rsidRPr="009B7747" w:rsidRDefault="00D20EFC" w:rsidP="00D20EFC">
      <w:pPr>
        <w:pStyle w:val="a5"/>
        <w:jc w:val="both"/>
        <w:rPr>
          <w:sz w:val="24"/>
          <w:szCs w:val="24"/>
          <w:lang w:val="ru-RU"/>
        </w:rPr>
      </w:pPr>
      <w:r w:rsidRPr="009B7747">
        <w:rPr>
          <w:sz w:val="24"/>
          <w:szCs w:val="24"/>
          <w:lang w:val="ru-RU"/>
        </w:rPr>
        <w:t>2.1. В целях выявления объектов недвижимого имущества, которые могут быть признаны выморочным имуществом, расположенных на территории Администрации Юксеевского сельсовета Большемуртинского района Красноярского края осуществляет:</w:t>
      </w:r>
    </w:p>
    <w:p w:rsidR="00D20EFC" w:rsidRPr="009B7747" w:rsidRDefault="00D20EFC" w:rsidP="00D20EFC">
      <w:pPr>
        <w:pStyle w:val="a5"/>
        <w:jc w:val="both"/>
        <w:rPr>
          <w:sz w:val="24"/>
          <w:szCs w:val="24"/>
          <w:lang w:val="ru-RU"/>
        </w:rPr>
      </w:pPr>
      <w:r w:rsidRPr="009B7747">
        <w:rPr>
          <w:sz w:val="24"/>
          <w:szCs w:val="24"/>
          <w:lang w:val="ru-RU"/>
        </w:rPr>
        <w:lastRenderedPageBreak/>
        <w:t>а) сбор сведений, полученных от территориальных органов записи актов гражданского состояния, территориальных подразделений Управления Министерства внутренних дел Российской Федерации по Красноярскому краю, организаций, осуществляющих обслуживание и эксплуатацию жилищного фонда, граждан и иных источников об объектах недвижимого имущества, имеющих признаки выморочного имущества;</w:t>
      </w:r>
    </w:p>
    <w:p w:rsidR="00D20EFC" w:rsidRPr="009B7747" w:rsidRDefault="00D20EFC" w:rsidP="00D20EFC">
      <w:pPr>
        <w:pStyle w:val="a5"/>
        <w:jc w:val="both"/>
        <w:rPr>
          <w:sz w:val="24"/>
          <w:szCs w:val="24"/>
          <w:lang w:val="ru-RU"/>
        </w:rPr>
      </w:pPr>
      <w:r w:rsidRPr="009B7747">
        <w:rPr>
          <w:sz w:val="24"/>
          <w:szCs w:val="24"/>
          <w:lang w:val="ru-RU"/>
        </w:rPr>
        <w:t xml:space="preserve">б) анализ и проверку в течение </w:t>
      </w:r>
      <w:r w:rsidRPr="009B7747">
        <w:rPr>
          <w:i/>
          <w:sz w:val="24"/>
          <w:szCs w:val="24"/>
          <w:lang w:val="ru-RU"/>
        </w:rPr>
        <w:t>30 календарных дней</w:t>
      </w:r>
      <w:r w:rsidRPr="009B7747">
        <w:rPr>
          <w:sz w:val="24"/>
          <w:szCs w:val="24"/>
          <w:lang w:val="ru-RU"/>
        </w:rPr>
        <w:t xml:space="preserve"> со дня поступления сведений об объектах недвижимого имущества, имеющих признаки выморочного имущества, в порядке, предусмотренном пунктами 2.2-</w:t>
      </w:r>
      <w:hyperlink w:anchor="Par6" w:history="1">
        <w:r w:rsidRPr="009B7747">
          <w:rPr>
            <w:sz w:val="24"/>
            <w:szCs w:val="24"/>
            <w:lang w:val="ru-RU"/>
          </w:rPr>
          <w:t>2.4</w:t>
        </w:r>
      </w:hyperlink>
      <w:r w:rsidRPr="009B7747">
        <w:rPr>
          <w:sz w:val="24"/>
          <w:szCs w:val="24"/>
          <w:lang w:val="ru-RU"/>
        </w:rPr>
        <w:t xml:space="preserve"> настоящего Порядка, в том числе осуществляет выход на место нахождения имущества.</w:t>
      </w:r>
    </w:p>
    <w:p w:rsidR="00D20EFC" w:rsidRPr="009B7747" w:rsidRDefault="00D20EFC" w:rsidP="00D20EFC">
      <w:pPr>
        <w:pStyle w:val="a5"/>
        <w:jc w:val="both"/>
        <w:rPr>
          <w:i/>
          <w:sz w:val="24"/>
          <w:szCs w:val="24"/>
          <w:lang w:val="ru-RU"/>
        </w:rPr>
      </w:pPr>
      <w:r w:rsidRPr="009B7747">
        <w:rPr>
          <w:sz w:val="24"/>
          <w:szCs w:val="24"/>
          <w:lang w:val="ru-RU"/>
        </w:rPr>
        <w:t xml:space="preserve">В случае если в течение указанного срока проведения проверки в Администрацию Юксеевского сельсовета Большемуртинского района Красноярского края не поступило ответов на запросы, а также при выявлении в процессе проведения проверки необходимости направления дополнительных запросов срок проведения проверки продлевается, но не более чем </w:t>
      </w:r>
      <w:r w:rsidRPr="009B7747">
        <w:rPr>
          <w:i/>
          <w:sz w:val="24"/>
          <w:szCs w:val="24"/>
          <w:lang w:val="ru-RU"/>
        </w:rPr>
        <w:t>на 30 календарных дней.</w:t>
      </w:r>
    </w:p>
    <w:p w:rsidR="00D20EFC" w:rsidRPr="009B7747" w:rsidRDefault="00D20EFC" w:rsidP="00D20EFC">
      <w:pPr>
        <w:pStyle w:val="a5"/>
        <w:jc w:val="both"/>
        <w:rPr>
          <w:sz w:val="24"/>
          <w:szCs w:val="24"/>
          <w:lang w:val="ru-RU"/>
        </w:rPr>
      </w:pPr>
      <w:bookmarkStart w:id="0" w:name="Par4"/>
      <w:bookmarkEnd w:id="0"/>
      <w:r w:rsidRPr="009B7747">
        <w:rPr>
          <w:sz w:val="24"/>
          <w:szCs w:val="24"/>
          <w:lang w:val="ru-RU"/>
        </w:rPr>
        <w:t>2.2. При выявлении объекта недвижимого имущества, которое может быть признано выморочным, в целях установления собственника объекта недвижимого имущества Администрация Юксеевского сельсовета Большемуртинского района Красноярского края направляет письменный запрос в орган, осуществляющий (осуществлявший) государственную регистрацию прав на недвижимость на территории Юксеевского сельсовета Большемуртинского района Красноярского края.</w:t>
      </w:r>
    </w:p>
    <w:p w:rsidR="00D20EFC" w:rsidRPr="009B7747" w:rsidRDefault="00D20EFC" w:rsidP="00D20EFC">
      <w:pPr>
        <w:pStyle w:val="a5"/>
        <w:jc w:val="both"/>
        <w:rPr>
          <w:sz w:val="24"/>
          <w:szCs w:val="24"/>
          <w:lang w:val="ru-RU"/>
        </w:rPr>
      </w:pPr>
      <w:r w:rsidRPr="009B7747">
        <w:rPr>
          <w:sz w:val="24"/>
          <w:szCs w:val="24"/>
          <w:lang w:val="ru-RU"/>
        </w:rPr>
        <w:t>2.3. После определения собственника объекта недвижимого имущества, которое может быть признано выморочным, в целях установления факта смерти данного лица Администрация Юксеевского сельсовета Большемуртинского района Красноярского края направляет письменные запросы о представлении информации и выдаче свидетельства о смерти гражданина в органы записи актов гражданского состояния.</w:t>
      </w:r>
    </w:p>
    <w:p w:rsidR="00D20EFC" w:rsidRPr="009B7747" w:rsidRDefault="00D20EFC" w:rsidP="00D20EFC">
      <w:pPr>
        <w:pStyle w:val="a5"/>
        <w:jc w:val="both"/>
        <w:rPr>
          <w:sz w:val="24"/>
          <w:szCs w:val="24"/>
          <w:lang w:val="ru-RU"/>
        </w:rPr>
      </w:pPr>
      <w:bookmarkStart w:id="1" w:name="Par6"/>
      <w:bookmarkEnd w:id="1"/>
      <w:r w:rsidRPr="009B7747">
        <w:rPr>
          <w:sz w:val="24"/>
          <w:szCs w:val="24"/>
          <w:lang w:val="ru-RU"/>
        </w:rPr>
        <w:t>2.4. Информацию о месте регистрации гражданина на дату смерти, а также о лицах, совместно с ним проживающих в жилых помещениях, имеющих признаки выморочного имущества, Администрация Юксеевского сельсовета Большемуртинского района Красноярского края</w:t>
      </w:r>
      <w:r w:rsidRPr="009B7747">
        <w:rPr>
          <w:i/>
          <w:sz w:val="24"/>
          <w:szCs w:val="24"/>
          <w:lang w:val="ru-RU"/>
        </w:rPr>
        <w:t>)</w:t>
      </w:r>
      <w:r w:rsidRPr="009B7747">
        <w:rPr>
          <w:sz w:val="24"/>
          <w:szCs w:val="24"/>
          <w:lang w:val="ru-RU"/>
        </w:rPr>
        <w:t xml:space="preserve"> запрашивает в территориальных органах Управления Министерства внутренних дел Российской Федерации по Красноярскому краю.</w:t>
      </w:r>
    </w:p>
    <w:p w:rsidR="00D20EFC" w:rsidRPr="009B7747" w:rsidRDefault="00D20EFC" w:rsidP="00D20EFC">
      <w:pPr>
        <w:pStyle w:val="a5"/>
        <w:jc w:val="both"/>
        <w:rPr>
          <w:sz w:val="24"/>
          <w:szCs w:val="24"/>
          <w:lang w:val="ru-RU"/>
        </w:rPr>
      </w:pPr>
      <w:r w:rsidRPr="009B7747">
        <w:rPr>
          <w:sz w:val="24"/>
          <w:szCs w:val="24"/>
          <w:lang w:val="ru-RU"/>
        </w:rPr>
        <w:t>2.5. Администрация Юксеевского сельсовета Большемуртинского района Красноярского края направляет запрос в соответствующий орган нотариата о наличии или отсутствии открытых наследственных дел после смерти гражданина, имевшего на праве собственности объект недвижимого имущества, имеющий признаки выморочного имущества.</w:t>
      </w:r>
    </w:p>
    <w:p w:rsidR="00D20EFC" w:rsidRPr="009B7747" w:rsidRDefault="00D20EFC" w:rsidP="00D20EFC">
      <w:pPr>
        <w:pStyle w:val="a5"/>
        <w:jc w:val="both"/>
        <w:rPr>
          <w:sz w:val="24"/>
          <w:szCs w:val="24"/>
          <w:lang w:val="ru-RU"/>
        </w:rPr>
      </w:pPr>
      <w:bookmarkStart w:id="2" w:name="Par8"/>
      <w:bookmarkEnd w:id="2"/>
      <w:r w:rsidRPr="009B7747">
        <w:rPr>
          <w:sz w:val="24"/>
          <w:szCs w:val="24"/>
          <w:lang w:val="ru-RU"/>
        </w:rPr>
        <w:t>2.6. Для получения свидетельства о праве на наследство по закону на выморочное имущество</w:t>
      </w:r>
      <w:r w:rsidRPr="009B7747">
        <w:rPr>
          <w:i/>
          <w:sz w:val="24"/>
          <w:szCs w:val="24"/>
          <w:lang w:val="ru-RU"/>
        </w:rPr>
        <w:t xml:space="preserve"> глава </w:t>
      </w:r>
      <w:r w:rsidRPr="009B7747">
        <w:rPr>
          <w:sz w:val="24"/>
          <w:szCs w:val="24"/>
          <w:lang w:val="ru-RU"/>
        </w:rPr>
        <w:t xml:space="preserve"> Администрации Юксеевского сельсовета Большемуртинского района Красноярского края, обращается от имени Администрации Юксеевского сельсовета Большемуртинского района Красноярского края к нотариусу по месту открытия наследства с заявлением о выдаче свидетельства о праве на наследство по закону и представляет следующие документы:</w:t>
      </w:r>
    </w:p>
    <w:p w:rsidR="00D20EFC" w:rsidRPr="009B7747" w:rsidRDefault="00D20EFC" w:rsidP="00D20EFC">
      <w:pPr>
        <w:pStyle w:val="a5"/>
        <w:jc w:val="both"/>
        <w:rPr>
          <w:sz w:val="24"/>
          <w:szCs w:val="24"/>
          <w:lang w:val="ru-RU"/>
        </w:rPr>
      </w:pPr>
      <w:r w:rsidRPr="009B7747">
        <w:rPr>
          <w:sz w:val="24"/>
          <w:szCs w:val="24"/>
          <w:lang w:val="ru-RU"/>
        </w:rPr>
        <w:t>а) свидетельство о смерти наследодателя, выданное органом записи актов гражданского состояния;</w:t>
      </w:r>
    </w:p>
    <w:p w:rsidR="00D20EFC" w:rsidRPr="009B7747" w:rsidRDefault="00D20EFC" w:rsidP="00D20EFC">
      <w:pPr>
        <w:pStyle w:val="a5"/>
        <w:jc w:val="both"/>
        <w:rPr>
          <w:sz w:val="24"/>
          <w:szCs w:val="24"/>
          <w:lang w:val="ru-RU"/>
        </w:rPr>
      </w:pPr>
      <w:r w:rsidRPr="009B7747">
        <w:rPr>
          <w:sz w:val="24"/>
          <w:szCs w:val="24"/>
          <w:lang w:val="ru-RU"/>
        </w:rPr>
        <w:t>б) правоустанавливающий документ на объект недвижимого имущества;</w:t>
      </w:r>
    </w:p>
    <w:p w:rsidR="00D20EFC" w:rsidRPr="009B7747" w:rsidRDefault="00D20EFC" w:rsidP="00D20EFC">
      <w:pPr>
        <w:pStyle w:val="a5"/>
        <w:jc w:val="both"/>
        <w:rPr>
          <w:sz w:val="24"/>
          <w:szCs w:val="24"/>
          <w:lang w:val="ru-RU"/>
        </w:rPr>
      </w:pPr>
      <w:r w:rsidRPr="009B7747">
        <w:rPr>
          <w:sz w:val="24"/>
          <w:szCs w:val="24"/>
          <w:lang w:val="ru-RU"/>
        </w:rPr>
        <w:t xml:space="preserve">в) выписку из Единого государственного реестра недвижимости, удостоверяющую внесение в реестр записи о праве собственности умершего гражданина на объект недвижимого имущества, либо справку из организации по учету объектов недвижимого </w:t>
      </w:r>
      <w:r w:rsidRPr="009B7747">
        <w:rPr>
          <w:sz w:val="24"/>
          <w:szCs w:val="24"/>
          <w:lang w:val="ru-RU"/>
        </w:rPr>
        <w:lastRenderedPageBreak/>
        <w:t>имущества о правах умершего гражданина на объект недвижимого имущества, зарегистрированных до 1 июня 1999 года;</w:t>
      </w:r>
    </w:p>
    <w:p w:rsidR="00D20EFC" w:rsidRPr="009B7747" w:rsidRDefault="00D20EFC" w:rsidP="00D20EFC">
      <w:pPr>
        <w:pStyle w:val="a5"/>
        <w:jc w:val="both"/>
        <w:rPr>
          <w:sz w:val="24"/>
          <w:szCs w:val="24"/>
          <w:lang w:val="ru-RU"/>
        </w:rPr>
      </w:pPr>
      <w:r w:rsidRPr="009B7747">
        <w:rPr>
          <w:sz w:val="24"/>
          <w:szCs w:val="24"/>
          <w:lang w:val="ru-RU"/>
        </w:rPr>
        <w:t>г) справку с места жительства наследодателя либо выписку из домовой книги;</w:t>
      </w:r>
    </w:p>
    <w:p w:rsidR="00D20EFC" w:rsidRPr="009B7747" w:rsidRDefault="00D20EFC" w:rsidP="00D20EFC">
      <w:pPr>
        <w:pStyle w:val="a5"/>
        <w:jc w:val="both"/>
        <w:rPr>
          <w:sz w:val="24"/>
          <w:szCs w:val="24"/>
          <w:lang w:val="ru-RU"/>
        </w:rPr>
      </w:pPr>
      <w:r w:rsidRPr="009B7747">
        <w:rPr>
          <w:sz w:val="24"/>
          <w:szCs w:val="24"/>
          <w:lang w:val="ru-RU"/>
        </w:rPr>
        <w:t>д) документ, подтверждающий полномочия должностного лица уполномоченного органа Администрации;</w:t>
      </w:r>
    </w:p>
    <w:p w:rsidR="00D20EFC" w:rsidRPr="009B7747" w:rsidRDefault="00D20EFC" w:rsidP="00D20EFC">
      <w:pPr>
        <w:pStyle w:val="a5"/>
        <w:jc w:val="both"/>
        <w:rPr>
          <w:sz w:val="24"/>
          <w:szCs w:val="24"/>
          <w:lang w:val="ru-RU"/>
        </w:rPr>
      </w:pPr>
      <w:r w:rsidRPr="009B7747">
        <w:rPr>
          <w:sz w:val="24"/>
          <w:szCs w:val="24"/>
          <w:lang w:val="ru-RU"/>
        </w:rPr>
        <w:t>е) иные документы, по требованию нотариуса, предусмотренные действующим законодательством.</w:t>
      </w:r>
    </w:p>
    <w:p w:rsidR="00D20EFC" w:rsidRPr="009B7747" w:rsidRDefault="00D20EFC" w:rsidP="00D20EFC">
      <w:pPr>
        <w:pStyle w:val="a5"/>
        <w:jc w:val="both"/>
        <w:rPr>
          <w:sz w:val="24"/>
          <w:szCs w:val="24"/>
          <w:lang w:val="ru-RU"/>
        </w:rPr>
      </w:pPr>
      <w:r w:rsidRPr="009B7747">
        <w:rPr>
          <w:sz w:val="24"/>
          <w:szCs w:val="24"/>
          <w:lang w:val="ru-RU"/>
        </w:rPr>
        <w:t>2.7. Для получения документов, указанных в пункте 2.6 настоящего Порядка, Администрации Юксеевского сельсовета Большемуртинского района Красноярского края направляет запросы в соответствующие органы и организации, в распоряжении которых находятся указанные сведения (документы).</w:t>
      </w:r>
    </w:p>
    <w:p w:rsidR="00D20EFC" w:rsidRPr="009B7747" w:rsidRDefault="00D20EFC" w:rsidP="00D20EFC">
      <w:pPr>
        <w:pStyle w:val="a5"/>
        <w:jc w:val="both"/>
        <w:rPr>
          <w:sz w:val="24"/>
          <w:szCs w:val="24"/>
          <w:lang w:val="ru-RU"/>
        </w:rPr>
      </w:pPr>
      <w:r w:rsidRPr="009B7747">
        <w:rPr>
          <w:sz w:val="24"/>
          <w:szCs w:val="24"/>
          <w:lang w:val="ru-RU"/>
        </w:rPr>
        <w:t>2.8. В случае отказа соответствующего органа (организации) в предоставлении документов, указанных в пункте 2.6 настоящего Порядка, по причине отсутствия запрашиваемой информации или невозможности ее предоставления по основаниям, предусмотренным действующим законодательством, либо в случае отказа нотариуса в выдаче свидетельства о праве на наследство по закону Администрация Юксеевского сельсовета Большемуртинского района Красноярского края при наличии оснований, предусмотренных частью 1 статьи 1151 Гражданского кодекса РФ, обращается в суд с исковым заявлением о признании права собственности (общей долевой собственности) Юксеевского сельсовета Большемуртинского района Красноярского края на выморочное имущество.</w:t>
      </w:r>
    </w:p>
    <w:p w:rsidR="00D20EFC" w:rsidRPr="009B7747" w:rsidRDefault="00D20EFC" w:rsidP="00D20EFC">
      <w:pPr>
        <w:pStyle w:val="a5"/>
        <w:jc w:val="both"/>
        <w:rPr>
          <w:sz w:val="24"/>
          <w:szCs w:val="24"/>
          <w:lang w:val="ru-RU"/>
        </w:rPr>
      </w:pPr>
      <w:r w:rsidRPr="009B7747">
        <w:rPr>
          <w:sz w:val="24"/>
          <w:szCs w:val="24"/>
          <w:lang w:val="ru-RU"/>
        </w:rPr>
        <w:t>2.9. После получения свидетельства о праве на наследство по закону либо вступления в силу решения суда о признании права собственности Юксеевского сельсовета на выморочное имущество Администрация Юксеевского сельсовета Большемуртинского района Красноярского края в течение 10 рабочих дней обращается в орган, осуществляющий государственную регистрацию прав на недвижимость, для регистрации права собственности (общей долевой собственности) Администрация Юксеевского сельсовета Большемуртинского района Красноярского края на объект недвижимого имущества, признанный выморочным имуществом.</w:t>
      </w:r>
    </w:p>
    <w:p w:rsidR="00D20EFC" w:rsidRPr="009B7747" w:rsidRDefault="00D20EFC" w:rsidP="00D20EFC">
      <w:pPr>
        <w:pStyle w:val="a5"/>
        <w:jc w:val="both"/>
        <w:rPr>
          <w:sz w:val="24"/>
          <w:szCs w:val="24"/>
          <w:lang w:val="ru-RU"/>
        </w:rPr>
      </w:pPr>
      <w:r w:rsidRPr="009B7747">
        <w:rPr>
          <w:sz w:val="24"/>
          <w:szCs w:val="24"/>
          <w:lang w:val="ru-RU"/>
        </w:rPr>
        <w:t>В течение 10 рабочих дней со дня получения документа, подтверждающего государственную регистрацию права собственности на объект недвижимого имущества, уполномоченный отраслевой (функциональный) орган Администрации Администрация Юксеевского сельсовета Большемуртинского района Красноярского края включает сведения об указанном имуществе в Реестр муниципального имущества Администрация Юксеевского сельсовета Большемуртинского района Красноярского края.</w:t>
      </w:r>
    </w:p>
    <w:p w:rsidR="00D20EFC" w:rsidRPr="009B7747" w:rsidRDefault="00D20EFC" w:rsidP="00D20EFC">
      <w:pPr>
        <w:pStyle w:val="a5"/>
        <w:jc w:val="both"/>
        <w:rPr>
          <w:sz w:val="24"/>
          <w:szCs w:val="24"/>
          <w:lang w:val="ru-RU"/>
        </w:rPr>
      </w:pPr>
      <w:r w:rsidRPr="009B7747">
        <w:rPr>
          <w:sz w:val="24"/>
          <w:szCs w:val="24"/>
          <w:lang w:val="ru-RU"/>
        </w:rPr>
        <w:t>3. Оформление выморочного имущества</w:t>
      </w:r>
    </w:p>
    <w:p w:rsidR="00D20EFC" w:rsidRPr="009B7747" w:rsidRDefault="00D20EFC" w:rsidP="00D20EFC">
      <w:pPr>
        <w:pStyle w:val="a5"/>
        <w:jc w:val="both"/>
        <w:rPr>
          <w:sz w:val="24"/>
          <w:szCs w:val="24"/>
          <w:lang w:val="ru-RU"/>
        </w:rPr>
      </w:pPr>
    </w:p>
    <w:p w:rsidR="00D20EFC" w:rsidRPr="009B7747" w:rsidRDefault="00D20EFC" w:rsidP="00D20EFC">
      <w:pPr>
        <w:pStyle w:val="a5"/>
        <w:jc w:val="both"/>
        <w:rPr>
          <w:sz w:val="24"/>
          <w:szCs w:val="24"/>
          <w:lang w:val="ru-RU"/>
        </w:rPr>
      </w:pPr>
      <w:r w:rsidRPr="009B7747">
        <w:rPr>
          <w:sz w:val="24"/>
          <w:szCs w:val="24"/>
          <w:lang w:val="ru-RU"/>
        </w:rPr>
        <w:t>3.1. При получении информации об объектах недвижимого имущества, имеющих признаки выморочного имущества, глава</w:t>
      </w:r>
      <w:r w:rsidRPr="009B7747">
        <w:rPr>
          <w:i/>
          <w:sz w:val="24"/>
          <w:szCs w:val="24"/>
          <w:lang w:val="ru-RU"/>
        </w:rPr>
        <w:t xml:space="preserve"> </w:t>
      </w:r>
      <w:r w:rsidRPr="009B7747">
        <w:rPr>
          <w:sz w:val="24"/>
          <w:szCs w:val="24"/>
          <w:lang w:val="ru-RU"/>
        </w:rPr>
        <w:t>сельсовета</w:t>
      </w:r>
      <w:r w:rsidRPr="009B7747">
        <w:rPr>
          <w:i/>
          <w:sz w:val="24"/>
          <w:szCs w:val="24"/>
          <w:lang w:val="ru-RU"/>
        </w:rPr>
        <w:t xml:space="preserve"> </w:t>
      </w:r>
      <w:r w:rsidRPr="009B7747">
        <w:rPr>
          <w:sz w:val="24"/>
          <w:szCs w:val="24"/>
          <w:lang w:val="ru-RU"/>
        </w:rPr>
        <w:t>Администрации Юксеевского сельсовета Большемуртинского района Красноярского края, не позднее 5 рабочих дней со дня получения такой информации заносит сведения об имуществе в журнал выявления объектов недвижимого имущества, имеющих признаки выморочного имущества, который ведется в Администрации Юксеевского сельсовета Большемуртинского района Красноярского края, по форме согласно приложению 1 к настоящему Порядку.</w:t>
      </w:r>
    </w:p>
    <w:p w:rsidR="00D20EFC" w:rsidRPr="009B7747" w:rsidRDefault="00D20EFC" w:rsidP="00D20EFC">
      <w:pPr>
        <w:pStyle w:val="a5"/>
        <w:jc w:val="both"/>
        <w:rPr>
          <w:sz w:val="24"/>
          <w:szCs w:val="24"/>
          <w:lang w:val="ru-RU"/>
        </w:rPr>
      </w:pPr>
      <w:r w:rsidRPr="009B7747">
        <w:rPr>
          <w:sz w:val="24"/>
          <w:szCs w:val="24"/>
          <w:lang w:val="ru-RU"/>
        </w:rPr>
        <w:t xml:space="preserve">3.2. Сведения о выморочном имуществе, перешедшем в собственность Администрации Юксеевского сельсовета Большемуртинского района Красноярского края, в течение 5 (пяти) рабочих дней с момента государственной регистрации права собственности на него </w:t>
      </w:r>
      <w:r w:rsidRPr="009B7747">
        <w:rPr>
          <w:sz w:val="24"/>
          <w:szCs w:val="24"/>
          <w:lang w:val="ru-RU"/>
        </w:rPr>
        <w:lastRenderedPageBreak/>
        <w:t>вносятся в реестр муниципального имущества Администрации Юксеевского сельсовета Большемуртинского района Красноярского края.</w:t>
      </w:r>
    </w:p>
    <w:p w:rsidR="00D20EFC" w:rsidRPr="009B7747" w:rsidRDefault="00D20EFC" w:rsidP="00D20EFC">
      <w:pPr>
        <w:pStyle w:val="a5"/>
        <w:jc w:val="both"/>
        <w:rPr>
          <w:sz w:val="24"/>
          <w:szCs w:val="24"/>
          <w:lang w:val="ru-RU"/>
        </w:rPr>
      </w:pPr>
      <w:r w:rsidRPr="009B7747">
        <w:rPr>
          <w:sz w:val="24"/>
          <w:szCs w:val="24"/>
          <w:lang w:val="ru-RU"/>
        </w:rPr>
        <w:t>3.3. Выморочное имущество, принятое в муниципальную собственность Администрации Юксеевского сельсовета Большемуртинского района Красноярского края, в виде жилого помещения включается в муниципальный жилищный фонд социального использования.</w:t>
      </w:r>
    </w:p>
    <w:p w:rsidR="00D20EFC" w:rsidRPr="009B7747" w:rsidRDefault="00D20EFC" w:rsidP="00D20EFC">
      <w:pPr>
        <w:pStyle w:val="a5"/>
        <w:jc w:val="both"/>
        <w:rPr>
          <w:i/>
          <w:sz w:val="24"/>
          <w:szCs w:val="24"/>
          <w:lang w:val="ru-RU"/>
        </w:rPr>
      </w:pPr>
      <w:r w:rsidRPr="009B7747">
        <w:rPr>
          <w:sz w:val="24"/>
          <w:szCs w:val="24"/>
          <w:lang w:val="ru-RU"/>
        </w:rPr>
        <w:br w:type="page"/>
      </w:r>
    </w:p>
    <w:tbl>
      <w:tblPr>
        <w:tblW w:w="0" w:type="auto"/>
        <w:tblLook w:val="00A0"/>
      </w:tblPr>
      <w:tblGrid>
        <w:gridCol w:w="4785"/>
        <w:gridCol w:w="4786"/>
      </w:tblGrid>
      <w:tr w:rsidR="00D20EFC" w:rsidRPr="00D20EFC" w:rsidTr="00C9573B">
        <w:tc>
          <w:tcPr>
            <w:tcW w:w="4785" w:type="dxa"/>
          </w:tcPr>
          <w:p w:rsidR="00D20EFC" w:rsidRPr="009B7747" w:rsidRDefault="00D20EFC" w:rsidP="00D20EFC">
            <w:pPr>
              <w:pStyle w:val="a5"/>
              <w:rPr>
                <w:rFonts w:ascii="Arial" w:hAnsi="Arial" w:cs="Arial"/>
                <w:i/>
                <w:sz w:val="24"/>
                <w:szCs w:val="24"/>
                <w:lang w:val="ru-RU"/>
              </w:rPr>
            </w:pPr>
          </w:p>
        </w:tc>
        <w:tc>
          <w:tcPr>
            <w:tcW w:w="4786" w:type="dxa"/>
          </w:tcPr>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Приложение 1</w:t>
            </w:r>
          </w:p>
          <w:p w:rsidR="00D20EFC" w:rsidRPr="009B7747" w:rsidRDefault="00D20EFC" w:rsidP="00D20EFC">
            <w:pPr>
              <w:pStyle w:val="a5"/>
              <w:rPr>
                <w:rFonts w:ascii="Arial" w:hAnsi="Arial" w:cs="Arial"/>
                <w:i/>
                <w:sz w:val="24"/>
                <w:szCs w:val="24"/>
                <w:lang w:val="ru-RU"/>
              </w:rPr>
            </w:pPr>
            <w:r w:rsidRPr="009B7747">
              <w:rPr>
                <w:rFonts w:ascii="Arial" w:hAnsi="Arial" w:cs="Arial"/>
                <w:sz w:val="24"/>
                <w:szCs w:val="24"/>
                <w:lang w:val="ru-RU"/>
              </w:rPr>
              <w:t>к Порядку выявления и оформления выморочного имущества в собственность  Юксеевского сельсовета Большемуртинского района Красноярского края</w:t>
            </w:r>
          </w:p>
        </w:tc>
      </w:tr>
    </w:tbl>
    <w:p w:rsidR="00D20EFC" w:rsidRPr="009B7747" w:rsidRDefault="00D20EFC" w:rsidP="00D20EFC">
      <w:pPr>
        <w:pStyle w:val="a5"/>
        <w:rPr>
          <w:rFonts w:ascii="Arial" w:hAnsi="Arial" w:cs="Arial"/>
          <w:i/>
          <w:sz w:val="24"/>
          <w:szCs w:val="24"/>
          <w:lang w:val="ru-RU"/>
        </w:rPr>
      </w:pPr>
    </w:p>
    <w:p w:rsidR="00D20EFC" w:rsidRPr="009B7747" w:rsidRDefault="00D20EFC" w:rsidP="00D20EFC">
      <w:pPr>
        <w:pStyle w:val="a5"/>
        <w:rPr>
          <w:rFonts w:ascii="Arial" w:hAnsi="Arial" w:cs="Arial"/>
          <w:i/>
          <w:sz w:val="24"/>
          <w:szCs w:val="24"/>
          <w:lang w:val="ru-RU"/>
        </w:rPr>
      </w:pPr>
    </w:p>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Журнал выявления объектов недвижимого имущества, имеющих признаки</w:t>
      </w:r>
    </w:p>
    <w:p w:rsidR="00D20EFC" w:rsidRPr="00D20EFC" w:rsidRDefault="00D20EFC" w:rsidP="00D20EFC">
      <w:pPr>
        <w:pStyle w:val="a5"/>
        <w:rPr>
          <w:rFonts w:ascii="Arial" w:hAnsi="Arial" w:cs="Arial"/>
          <w:sz w:val="24"/>
          <w:szCs w:val="24"/>
        </w:rPr>
      </w:pPr>
      <w:r w:rsidRPr="00D20EFC">
        <w:rPr>
          <w:rFonts w:ascii="Arial" w:hAnsi="Arial" w:cs="Arial"/>
          <w:sz w:val="24"/>
          <w:szCs w:val="24"/>
        </w:rPr>
        <w:t>выморочного имущества</w:t>
      </w:r>
    </w:p>
    <w:p w:rsidR="00D20EFC" w:rsidRPr="00D20EFC" w:rsidRDefault="00D20EFC" w:rsidP="00D20EFC">
      <w:pPr>
        <w:pStyle w:val="a5"/>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1587"/>
        <w:gridCol w:w="1814"/>
        <w:gridCol w:w="2324"/>
        <w:gridCol w:w="1928"/>
        <w:gridCol w:w="1417"/>
      </w:tblGrid>
      <w:tr w:rsidR="00D20EFC" w:rsidRPr="00D20EFC" w:rsidTr="00C9573B">
        <w:tc>
          <w:tcPr>
            <w:tcW w:w="158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r w:rsidRPr="00D20EFC">
              <w:rPr>
                <w:rFonts w:ascii="Arial" w:hAnsi="Arial" w:cs="Arial"/>
                <w:sz w:val="24"/>
                <w:szCs w:val="24"/>
              </w:rPr>
              <w:t>Адрес жилого помещения</w:t>
            </w:r>
          </w:p>
        </w:tc>
        <w:tc>
          <w:tcPr>
            <w:tcW w:w="1814"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r w:rsidRPr="00D20EFC">
              <w:rPr>
                <w:rFonts w:ascii="Arial" w:hAnsi="Arial" w:cs="Arial"/>
                <w:sz w:val="24"/>
                <w:szCs w:val="24"/>
              </w:rPr>
              <w:t>Характеристика жилого помещения</w:t>
            </w:r>
          </w:p>
        </w:tc>
        <w:tc>
          <w:tcPr>
            <w:tcW w:w="2324" w:type="dxa"/>
            <w:tcBorders>
              <w:top w:val="single" w:sz="4" w:space="0" w:color="auto"/>
              <w:left w:val="single" w:sz="4" w:space="0" w:color="auto"/>
              <w:bottom w:val="single" w:sz="4" w:space="0" w:color="auto"/>
              <w:right w:val="single" w:sz="4" w:space="0" w:color="auto"/>
            </w:tcBorders>
          </w:tcPr>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Собственник жилого помещения (Ф.И.О., дата рождения, дата смерти)</w:t>
            </w:r>
          </w:p>
        </w:tc>
        <w:tc>
          <w:tcPr>
            <w:tcW w:w="1928" w:type="dxa"/>
            <w:tcBorders>
              <w:top w:val="single" w:sz="4" w:space="0" w:color="auto"/>
              <w:left w:val="single" w:sz="4" w:space="0" w:color="auto"/>
              <w:bottom w:val="single" w:sz="4" w:space="0" w:color="auto"/>
              <w:right w:val="single" w:sz="4" w:space="0" w:color="auto"/>
            </w:tcBorders>
          </w:tcPr>
          <w:p w:rsidR="00D20EFC" w:rsidRPr="009B7747" w:rsidRDefault="00D20EFC" w:rsidP="00D20EFC">
            <w:pPr>
              <w:pStyle w:val="a5"/>
              <w:rPr>
                <w:rFonts w:ascii="Arial" w:hAnsi="Arial" w:cs="Arial"/>
                <w:sz w:val="24"/>
                <w:szCs w:val="24"/>
                <w:lang w:val="ru-RU"/>
              </w:rPr>
            </w:pPr>
            <w:r w:rsidRPr="009B7747">
              <w:rPr>
                <w:rFonts w:ascii="Arial" w:hAnsi="Arial" w:cs="Arial"/>
                <w:sz w:val="24"/>
                <w:szCs w:val="24"/>
                <w:lang w:val="ru-RU"/>
              </w:rPr>
              <w:t>Источник информации, дата поступления информации</w:t>
            </w:r>
          </w:p>
        </w:tc>
        <w:tc>
          <w:tcPr>
            <w:tcW w:w="141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r w:rsidRPr="00D20EFC">
              <w:rPr>
                <w:rFonts w:ascii="Arial" w:hAnsi="Arial" w:cs="Arial"/>
                <w:sz w:val="24"/>
                <w:szCs w:val="24"/>
              </w:rPr>
              <w:t>Результат</w:t>
            </w:r>
          </w:p>
        </w:tc>
      </w:tr>
      <w:tr w:rsidR="00D20EFC" w:rsidRPr="00D20EFC" w:rsidTr="00C9573B">
        <w:tc>
          <w:tcPr>
            <w:tcW w:w="158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r>
      <w:tr w:rsidR="00D20EFC" w:rsidRPr="00D20EFC" w:rsidTr="00C9573B">
        <w:tc>
          <w:tcPr>
            <w:tcW w:w="158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r>
      <w:tr w:rsidR="00D20EFC" w:rsidRPr="00D20EFC" w:rsidTr="00C9573B">
        <w:tc>
          <w:tcPr>
            <w:tcW w:w="158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EFC" w:rsidRPr="00D20EFC" w:rsidRDefault="00D20EFC" w:rsidP="00D20EFC">
            <w:pPr>
              <w:pStyle w:val="a5"/>
              <w:rPr>
                <w:rFonts w:ascii="Arial" w:hAnsi="Arial" w:cs="Arial"/>
                <w:sz w:val="24"/>
                <w:szCs w:val="24"/>
              </w:rPr>
            </w:pPr>
          </w:p>
        </w:tc>
      </w:tr>
    </w:tbl>
    <w:p w:rsidR="00D20EFC" w:rsidRPr="00D20EFC" w:rsidRDefault="00D20EFC" w:rsidP="00D20EFC">
      <w:pPr>
        <w:pStyle w:val="a5"/>
        <w:rPr>
          <w:sz w:val="24"/>
          <w:szCs w:val="24"/>
        </w:rPr>
      </w:pPr>
    </w:p>
    <w:p w:rsidR="00D81682" w:rsidRPr="00D20EFC" w:rsidRDefault="00D81682" w:rsidP="00D20EFC">
      <w:pPr>
        <w:pStyle w:val="a5"/>
        <w:rPr>
          <w:sz w:val="24"/>
          <w:szCs w:val="24"/>
        </w:rPr>
      </w:pPr>
    </w:p>
    <w:sectPr w:rsidR="00D81682" w:rsidRPr="00D20EFC" w:rsidSect="00360C3D">
      <w:headerReference w:type="default" r:id="rId7"/>
      <w:pgSz w:w="11906" w:h="16838"/>
      <w:pgMar w:top="1134"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769" w:rsidRDefault="00353769" w:rsidP="00C30AAC">
      <w:pPr>
        <w:spacing w:after="0" w:line="240" w:lineRule="auto"/>
      </w:pPr>
      <w:r>
        <w:separator/>
      </w:r>
    </w:p>
  </w:endnote>
  <w:endnote w:type="continuationSeparator" w:id="1">
    <w:p w:rsidR="00353769" w:rsidRDefault="00353769" w:rsidP="00C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769" w:rsidRDefault="00353769" w:rsidP="00C30AAC">
      <w:pPr>
        <w:spacing w:after="0" w:line="240" w:lineRule="auto"/>
      </w:pPr>
      <w:r>
        <w:separator/>
      </w:r>
    </w:p>
  </w:footnote>
  <w:footnote w:type="continuationSeparator" w:id="1">
    <w:p w:rsidR="00353769" w:rsidRDefault="00353769" w:rsidP="00C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7C" w:rsidRDefault="00B13CC2">
    <w:pPr>
      <w:pStyle w:val="a3"/>
      <w:jc w:val="center"/>
    </w:pPr>
    <w:r>
      <w:fldChar w:fldCharType="begin"/>
    </w:r>
    <w:r w:rsidR="00D81682">
      <w:instrText xml:space="preserve"> PAGE   \* MERGEFORMAT </w:instrText>
    </w:r>
    <w:r>
      <w:fldChar w:fldCharType="separate"/>
    </w:r>
    <w:r w:rsidR="00DF4CD4">
      <w:rPr>
        <w:noProof/>
      </w:rPr>
      <w:t>2</w:t>
    </w:r>
    <w:r>
      <w:fldChar w:fldCharType="end"/>
    </w:r>
  </w:p>
  <w:p w:rsidR="00A91B7C" w:rsidRDefault="003537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56DA"/>
    <w:multiLevelType w:val="hybridMultilevel"/>
    <w:tmpl w:val="8872F2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20EFC"/>
    <w:rsid w:val="00353769"/>
    <w:rsid w:val="004305F7"/>
    <w:rsid w:val="009B7747"/>
    <w:rsid w:val="00B13CC2"/>
    <w:rsid w:val="00C30AAC"/>
    <w:rsid w:val="00D20EFC"/>
    <w:rsid w:val="00D81682"/>
    <w:rsid w:val="00DF4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D20EFC"/>
    <w:pPr>
      <w:ind w:left="720"/>
    </w:pPr>
    <w:rPr>
      <w:rFonts w:ascii="Calibri" w:eastAsia="Calibri" w:hAnsi="Calibri" w:cs="Times New Roman"/>
    </w:rPr>
  </w:style>
  <w:style w:type="paragraph" w:styleId="a3">
    <w:name w:val="header"/>
    <w:basedOn w:val="a"/>
    <w:link w:val="a4"/>
    <w:uiPriority w:val="99"/>
    <w:rsid w:val="00D20EF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D20EFC"/>
    <w:rPr>
      <w:rFonts w:ascii="Times New Roman" w:eastAsia="Times New Roman" w:hAnsi="Times New Roman" w:cs="Times New Roman"/>
      <w:sz w:val="24"/>
      <w:szCs w:val="24"/>
    </w:rPr>
  </w:style>
  <w:style w:type="paragraph" w:styleId="a5">
    <w:name w:val="No Spacing"/>
    <w:uiPriority w:val="1"/>
    <w:qFormat/>
    <w:rsid w:val="00D20EFC"/>
    <w:pPr>
      <w:spacing w:after="0" w:line="240" w:lineRule="auto"/>
    </w:pPr>
    <w:rPr>
      <w:rFonts w:ascii="Calibri" w:eastAsia="Calibri" w:hAnsi="Calibri" w:cs="Times New Roman"/>
      <w:lang w:val="en-US" w:eastAsia="en-US" w:bidi="en-US"/>
    </w:rPr>
  </w:style>
  <w:style w:type="paragraph" w:styleId="a6">
    <w:name w:val="Body Text Indent"/>
    <w:basedOn w:val="a"/>
    <w:link w:val="a7"/>
    <w:rsid w:val="00D20EFC"/>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D20EFC"/>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1783</Words>
  <Characters>10164</Characters>
  <Application>Microsoft Office Word</Application>
  <DocSecurity>0</DocSecurity>
  <Lines>84</Lines>
  <Paragraphs>23</Paragraphs>
  <ScaleCrop>false</ScaleCrop>
  <Company>Microsoft</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2020-07-20T04:57:00Z</cp:lastPrinted>
  <dcterms:created xsi:type="dcterms:W3CDTF">2020-07-17T08:35:00Z</dcterms:created>
  <dcterms:modified xsi:type="dcterms:W3CDTF">2020-07-20T04:59:00Z</dcterms:modified>
</cp:coreProperties>
</file>