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8F142">
      <w:pPr>
        <w:pStyle w:val="4"/>
        <w:ind w:firstLine="2761" w:firstLineChars="1150"/>
        <w:jc w:val="both"/>
        <w:rPr>
          <w:rFonts w:hint="default" w:ascii="Arial" w:hAnsi="Arial" w:cs="Arial"/>
          <w:b/>
          <w:lang w:val="ru-RU"/>
        </w:rPr>
      </w:pPr>
      <w:bookmarkStart w:id="0" w:name="_GoBack"/>
      <w:bookmarkEnd w:id="0"/>
      <w:r>
        <w:rPr>
          <w:rFonts w:hint="default"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</w:rPr>
        <w:t>РОССИЙСКАЯ  ФЕДЕРАЦИЯ</w:t>
      </w:r>
      <w:r>
        <w:rPr>
          <w:rFonts w:hint="default" w:ascii="Arial" w:hAnsi="Arial" w:cs="Arial"/>
          <w:b/>
          <w:lang w:val="ru-RU"/>
        </w:rPr>
        <w:t xml:space="preserve">           </w:t>
      </w:r>
    </w:p>
    <w:p w14:paraId="6FF7ABB0">
      <w:pPr>
        <w:pStyle w:val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A554551">
      <w:pPr>
        <w:pStyle w:val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ЮКСЕЕВСКИЙ СЕЛЬСКИЙ СОВЕТ ДЕПУТАТОВ</w:t>
      </w:r>
    </w:p>
    <w:p w14:paraId="28A1413C">
      <w:pPr>
        <w:pStyle w:val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 РАЙОНА</w:t>
      </w:r>
    </w:p>
    <w:p w14:paraId="3444E6BB">
      <w:pPr>
        <w:pStyle w:val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 КРАЯ</w:t>
      </w:r>
    </w:p>
    <w:p w14:paraId="3B3BB847">
      <w:pPr>
        <w:pStyle w:val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6B9D0D7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>РЕШЕНИЕ</w:t>
      </w:r>
    </w:p>
    <w:p w14:paraId="57946810">
      <w:pPr>
        <w:pStyle w:val="4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14 мая </w:t>
      </w:r>
      <w:r>
        <w:rPr>
          <w:rFonts w:ascii="Arial" w:hAnsi="Arial" w:cs="Arial"/>
        </w:rPr>
        <w:t>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г.                         </w:t>
      </w:r>
      <w:r>
        <w:rPr>
          <w:rFonts w:hint="default" w:ascii="Arial" w:hAnsi="Arial" w:cs="Arial"/>
          <w:lang w:val="ru-RU"/>
        </w:rPr>
        <w:t xml:space="preserve">        </w:t>
      </w:r>
      <w:r>
        <w:rPr>
          <w:rFonts w:ascii="Arial" w:hAnsi="Arial" w:cs="Arial"/>
        </w:rPr>
        <w:t xml:space="preserve"> с. Юксеево                                              № </w:t>
      </w:r>
      <w:r>
        <w:rPr>
          <w:rFonts w:hint="default" w:ascii="Arial" w:hAnsi="Arial" w:cs="Arial"/>
          <w:lang w:val="ru-RU"/>
        </w:rPr>
        <w:t>54-242</w:t>
      </w:r>
    </w:p>
    <w:p w14:paraId="7D49AF1E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E5B27A">
      <w:pPr>
        <w:pStyle w:val="4"/>
        <w:rPr>
          <w:rFonts w:hint="default"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>
        <w:rPr>
          <w:rFonts w:hint="default" w:ascii="Arial" w:hAnsi="Arial" w:cs="Arial"/>
          <w:lang w:val="ru-RU"/>
        </w:rPr>
        <w:t xml:space="preserve"> внесении изменений в решение Юксеевского сельского Совета депутатов «</w:t>
      </w:r>
      <w:r>
        <w:rPr>
          <w:rFonts w:ascii="Arial" w:hAnsi="Arial" w:cs="Arial"/>
        </w:rPr>
        <w:t>О создании административной комиссии Юксеевского сельсовета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Большемуртинского  района Красноярского края</w:t>
      </w:r>
      <w:r>
        <w:rPr>
          <w:rFonts w:hint="default" w:ascii="Arial" w:hAnsi="Arial" w:cs="Arial"/>
          <w:lang w:val="ru-RU"/>
        </w:rPr>
        <w:t xml:space="preserve"> от 13.02.2023№34-151</w:t>
      </w:r>
    </w:p>
    <w:p w14:paraId="70CF919D">
      <w:r>
        <w:t xml:space="preserve"> </w:t>
      </w:r>
    </w:p>
    <w:p w14:paraId="1A0E0E6B">
      <w:pPr>
        <w:pStyle w:val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Законом Красноярского края  от 23.04.2009г № 8-3168 «Об административных комиссиях в Красноярском крае», руководствуясь Уставом Юксеевского  сельсовета Большемуртинского района Красноярского края</w:t>
      </w:r>
      <w:r>
        <w:rPr>
          <w:rFonts w:ascii="Arial" w:hAnsi="Arial" w:cs="Arial"/>
          <w:b/>
        </w:rPr>
        <w:t xml:space="preserve">,  </w:t>
      </w:r>
      <w:r>
        <w:rPr>
          <w:rFonts w:ascii="Arial" w:hAnsi="Arial" w:cs="Arial"/>
        </w:rPr>
        <w:t xml:space="preserve">Юксеевский сельский Совет депутатов </w:t>
      </w:r>
      <w:r>
        <w:rPr>
          <w:rFonts w:ascii="Arial" w:hAnsi="Arial" w:cs="Arial"/>
          <w:b/>
          <w:bCs/>
        </w:rPr>
        <w:t>РЕШИЛ</w:t>
      </w:r>
      <w:r>
        <w:rPr>
          <w:rFonts w:ascii="Arial" w:hAnsi="Arial" w:cs="Arial"/>
        </w:rPr>
        <w:t>:</w:t>
      </w:r>
    </w:p>
    <w:p w14:paraId="07C59E7D">
      <w:pPr>
        <w:pStyle w:val="4"/>
        <w:numPr>
          <w:ilvl w:val="0"/>
          <w:numId w:val="1"/>
        </w:numPr>
        <w:ind w:left="866" w:leftChars="0" w:firstLine="0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>
        <w:rPr>
          <w:rFonts w:ascii="Arial" w:hAnsi="Arial" w:cs="Arial"/>
        </w:rPr>
        <w:t>остав административной комиссии  Юксеевского сельсовета Большемуртинского района Красноярского края,</w:t>
      </w:r>
      <w:r>
        <w:rPr>
          <w:rFonts w:hint="default" w:ascii="Arial" w:hAnsi="Arial" w:cs="Arial"/>
          <w:lang w:val="ru-RU"/>
        </w:rPr>
        <w:t xml:space="preserve"> изложить в новой редакции ,</w:t>
      </w:r>
      <w:r>
        <w:rPr>
          <w:rFonts w:ascii="Arial" w:hAnsi="Arial" w:cs="Arial"/>
        </w:rPr>
        <w:t xml:space="preserve"> согласно Приложению.</w:t>
      </w:r>
    </w:p>
    <w:p w14:paraId="2F5D1F17">
      <w:pPr>
        <w:pStyle w:val="4"/>
        <w:ind w:left="840" w:hanging="840" w:hangingChars="3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hint="default" w:ascii="Arial" w:hAnsi="Arial" w:cs="Arial"/>
          <w:lang w:val="ru-RU"/>
        </w:rPr>
        <w:t>2</w:t>
      </w:r>
      <w:r>
        <w:rPr>
          <w:rFonts w:ascii="Arial" w:hAnsi="Arial" w:cs="Arial"/>
        </w:rPr>
        <w:t xml:space="preserve">. Контроль за исполнением настоящего Решения возложить на главу сельсовета  </w:t>
      </w:r>
      <w:r>
        <w:rPr>
          <w:rFonts w:ascii="Arial" w:hAnsi="Arial" w:cs="Arial"/>
          <w:lang w:val="ru-RU"/>
        </w:rPr>
        <w:t>Мулюшкина</w:t>
      </w:r>
      <w:r>
        <w:rPr>
          <w:rFonts w:hint="default" w:ascii="Arial" w:hAnsi="Arial" w:cs="Arial"/>
          <w:lang w:val="ru-RU"/>
        </w:rPr>
        <w:t xml:space="preserve"> Д.Ф.</w:t>
      </w:r>
    </w:p>
    <w:p w14:paraId="13FAB5AE">
      <w:pPr>
        <w:pStyle w:val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hint="default" w:ascii="Arial" w:hAnsi="Arial" w:cs="Arial"/>
          <w:lang w:val="ru-RU"/>
        </w:rPr>
        <w:t xml:space="preserve">   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Настоящее решение вступает в силу после его опубликования (обнародования)  в «Ведомостях  муниципальных органов Юксеевского сельсовета Большемуртинского района  Красноярского  края».</w:t>
      </w:r>
    </w:p>
    <w:p w14:paraId="0E5E1359">
      <w:pPr>
        <w:pStyle w:val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DB6FA9">
      <w:pPr>
        <w:jc w:val="both"/>
      </w:pPr>
      <w:r>
        <w:t xml:space="preserve"> </w:t>
      </w:r>
    </w:p>
    <w:p w14:paraId="0331F599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Председатель сельского Совета депутатов                               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ru-RU"/>
        </w:rPr>
        <w:t xml:space="preserve">  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ru-RU"/>
        </w:rPr>
        <w:t xml:space="preserve">  </w:t>
      </w:r>
      <w:r>
        <w:rPr>
          <w:rFonts w:hint="default" w:ascii="Arial" w:hAnsi="Arial" w:cs="Arial"/>
        </w:rPr>
        <w:t xml:space="preserve"> Т.И. Унтилова </w:t>
      </w:r>
    </w:p>
    <w:p w14:paraId="330C8ADF">
      <w:pPr>
        <w:outlineLvl w:val="0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</w:rPr>
        <w:t>Глава сельсовета</w:t>
      </w:r>
      <w:r>
        <w:rPr>
          <w:rFonts w:hint="default" w:ascii="Arial" w:hAnsi="Arial" w:cs="Arial"/>
          <w:lang w:val="ru-RU"/>
        </w:rPr>
        <w:t xml:space="preserve">  </w:t>
      </w:r>
      <w:r>
        <w:rPr>
          <w:rFonts w:hint="default" w:ascii="Arial" w:hAnsi="Arial" w:cs="Arial"/>
        </w:rPr>
        <w:t xml:space="preserve">                                                                         </w:t>
      </w:r>
      <w:r>
        <w:rPr>
          <w:rFonts w:hint="default" w:ascii="Arial" w:hAnsi="Arial" w:cs="Arial"/>
          <w:lang w:val="ru-RU"/>
        </w:rPr>
        <w:t xml:space="preserve">   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ru-RU"/>
        </w:rPr>
        <w:t>Д.Ф. Мулюшкин</w:t>
      </w:r>
    </w:p>
    <w:p w14:paraId="2B133800">
      <w:pPr>
        <w:rPr>
          <w:rFonts w:hint="default" w:ascii="Arial" w:hAnsi="Arial" w:cs="Arial"/>
        </w:rPr>
      </w:pPr>
    </w:p>
    <w:p w14:paraId="4ACC2EDF">
      <w:pPr>
        <w:rPr>
          <w:rFonts w:hint="default" w:ascii="Arial" w:hAnsi="Arial" w:cs="Arial"/>
        </w:rPr>
      </w:pPr>
    </w:p>
    <w:p w14:paraId="5408058E">
      <w:pPr>
        <w:rPr>
          <w:rFonts w:hint="default" w:ascii="Arial" w:hAnsi="Arial" w:cs="Arial"/>
        </w:rPr>
      </w:pPr>
    </w:p>
    <w:p w14:paraId="0F2FCAFE">
      <w:pPr>
        <w:rPr>
          <w:rFonts w:hint="default" w:ascii="Arial" w:hAnsi="Arial" w:cs="Arial"/>
        </w:rPr>
      </w:pPr>
    </w:p>
    <w:p w14:paraId="12DAE26E">
      <w:pPr>
        <w:rPr>
          <w:rFonts w:hint="default" w:ascii="Arial" w:hAnsi="Arial" w:cs="Arial"/>
        </w:rPr>
      </w:pPr>
    </w:p>
    <w:p w14:paraId="5999E4ED">
      <w:pPr>
        <w:rPr>
          <w:rFonts w:hint="default" w:ascii="Arial" w:hAnsi="Arial" w:cs="Arial"/>
        </w:rPr>
      </w:pPr>
    </w:p>
    <w:p w14:paraId="046C47A6">
      <w:pPr>
        <w:rPr>
          <w:rFonts w:hint="default" w:ascii="Arial" w:hAnsi="Arial" w:cs="Arial"/>
        </w:rPr>
      </w:pPr>
    </w:p>
    <w:p w14:paraId="546AF8BB">
      <w:pPr>
        <w:rPr>
          <w:rFonts w:hint="default" w:ascii="Arial" w:hAnsi="Arial" w:cs="Arial"/>
        </w:rPr>
      </w:pPr>
    </w:p>
    <w:p w14:paraId="39312BCC">
      <w:pPr>
        <w:ind w:right="-1" w:firstLine="627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СПИСОК</w:t>
      </w:r>
    </w:p>
    <w:p w14:paraId="64F6C901">
      <w:pPr>
        <w:ind w:right="-1" w:firstLine="627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административной комиссии Юксеевского сельсовета Большемуртинского района Красноярского края</w:t>
      </w:r>
    </w:p>
    <w:p w14:paraId="19D98773">
      <w:pPr>
        <w:ind w:right="-1" w:firstLine="627"/>
        <w:jc w:val="both"/>
        <w:rPr>
          <w:rFonts w:hint="default" w:ascii="Arial" w:hAnsi="Arial" w:cs="Arial"/>
          <w:sz w:val="24"/>
          <w:szCs w:val="24"/>
        </w:rPr>
      </w:pPr>
    </w:p>
    <w:p w14:paraId="41D02EA2">
      <w:pPr>
        <w:pStyle w:val="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Мулюшкин Демид Федорович</w:t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– глава Юксеевского сельсовета, председатель комиссии;</w:t>
      </w:r>
    </w:p>
    <w:p w14:paraId="2B5C5EB4">
      <w:pPr>
        <w:pStyle w:val="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</w:t>
      </w:r>
      <w:r>
        <w:rPr>
          <w:rFonts w:hint="default" w:ascii="Arial" w:hAnsi="Arial" w:cs="Arial"/>
          <w:b/>
          <w:sz w:val="24"/>
          <w:szCs w:val="24"/>
        </w:rPr>
        <w:t xml:space="preserve">Унтилова Татьяна Ильинична </w:t>
      </w:r>
      <w:r>
        <w:rPr>
          <w:rFonts w:hint="default" w:ascii="Arial" w:hAnsi="Arial" w:cs="Arial"/>
          <w:sz w:val="24"/>
          <w:szCs w:val="24"/>
        </w:rPr>
        <w:t>– депутат Юксеевского сельского Совета депутатов, заместитель председателя административной комиссии /по согласованию/</w:t>
      </w:r>
    </w:p>
    <w:p w14:paraId="2AB0320C">
      <w:pPr>
        <w:pStyle w:val="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Михайлова Светлана Петровна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– </w:t>
      </w:r>
      <w:r>
        <w:rPr>
          <w:rFonts w:hint="default" w:ascii="Arial" w:hAnsi="Arial" w:cs="Arial"/>
          <w:sz w:val="24"/>
          <w:szCs w:val="24"/>
          <w:lang w:val="ru-RU"/>
        </w:rPr>
        <w:t>директор Юксеевской СОШ</w:t>
      </w:r>
      <w:r>
        <w:rPr>
          <w:rFonts w:hint="default" w:ascii="Arial" w:hAnsi="Arial" w:cs="Arial"/>
          <w:sz w:val="24"/>
          <w:szCs w:val="24"/>
        </w:rPr>
        <w:t>, ответственный секретарь административной  комиссии /по согласованию/.</w:t>
      </w:r>
    </w:p>
    <w:p w14:paraId="5682C6B2">
      <w:pPr>
        <w:pStyle w:val="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</w:t>
      </w:r>
      <w:r>
        <w:rPr>
          <w:rFonts w:hint="default" w:ascii="Arial" w:hAnsi="Arial" w:cs="Arial"/>
          <w:b/>
          <w:sz w:val="24"/>
          <w:szCs w:val="24"/>
        </w:rPr>
        <w:t>Мрочко Наталья Владимировна</w:t>
      </w:r>
      <w:r>
        <w:rPr>
          <w:rFonts w:hint="default" w:ascii="Arial" w:hAnsi="Arial" w:cs="Arial"/>
          <w:sz w:val="24"/>
          <w:szCs w:val="24"/>
        </w:rPr>
        <w:t xml:space="preserve"> – депутат Юксеевского сельского Совета депутатов, член административной комиссии / по согласованию/</w:t>
      </w:r>
    </w:p>
    <w:p w14:paraId="3EB7A14E">
      <w:pPr>
        <w:pStyle w:val="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</w:t>
      </w:r>
      <w:r>
        <w:rPr>
          <w:rFonts w:hint="default" w:ascii="Arial" w:hAnsi="Arial" w:cs="Arial"/>
          <w:b/>
          <w:sz w:val="24"/>
          <w:szCs w:val="24"/>
        </w:rPr>
        <w:t>Мишустин Виктор Александрович</w:t>
      </w:r>
      <w:r>
        <w:rPr>
          <w:rFonts w:hint="default" w:ascii="Arial" w:hAnsi="Arial" w:cs="Arial"/>
          <w:sz w:val="24"/>
          <w:szCs w:val="24"/>
        </w:rPr>
        <w:t xml:space="preserve"> -  депутат Юксеевского сельского Совета депутатов, член административной комиссии / по согласованию/</w:t>
      </w:r>
    </w:p>
    <w:p w14:paraId="62E4F895">
      <w:pPr>
        <w:pStyle w:val="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Егорова Надежда Петровна</w:t>
      </w:r>
      <w:r>
        <w:rPr>
          <w:rFonts w:hint="default" w:ascii="Arial" w:hAnsi="Arial" w:cs="Arial"/>
          <w:b/>
          <w:sz w:val="24"/>
          <w:szCs w:val="24"/>
        </w:rPr>
        <w:t xml:space="preserve"> - </w:t>
      </w:r>
      <w:r>
        <w:rPr>
          <w:rFonts w:hint="default" w:ascii="Arial" w:hAnsi="Arial" w:cs="Arial"/>
          <w:sz w:val="24"/>
          <w:szCs w:val="24"/>
        </w:rPr>
        <w:t>представитель общественности, член административной  комиссии /по согласованию/.</w:t>
      </w:r>
    </w:p>
    <w:p w14:paraId="447AE9FC">
      <w:pPr>
        <w:pStyle w:val="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Энслингер Вячеслав Николаевич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- </w:t>
      </w:r>
      <w:r>
        <w:rPr>
          <w:rFonts w:hint="default" w:ascii="Arial" w:hAnsi="Arial" w:cs="Arial"/>
          <w:sz w:val="24"/>
          <w:szCs w:val="24"/>
        </w:rPr>
        <w:t>депутат Юксеевского сельского Совета депутатов, член административной комиссии / по согласованию/</w:t>
      </w:r>
    </w:p>
    <w:p w14:paraId="24076B03">
      <w:pPr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A0B91"/>
    <w:multiLevelType w:val="singleLevel"/>
    <w:tmpl w:val="CC9A0B91"/>
    <w:lvl w:ilvl="0" w:tentative="0">
      <w:start w:val="1"/>
      <w:numFmt w:val="decimal"/>
      <w:suff w:val="space"/>
      <w:lvlText w:val="%1."/>
      <w:lvlJc w:val="left"/>
      <w:pPr>
        <w:ind w:left="86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96"/>
    <w:rsid w:val="000E24F3"/>
    <w:rsid w:val="002277B5"/>
    <w:rsid w:val="00525996"/>
    <w:rsid w:val="00B311F0"/>
    <w:rsid w:val="0329027A"/>
    <w:rsid w:val="1E5D532D"/>
    <w:rsid w:val="3178664F"/>
    <w:rsid w:val="54112D07"/>
    <w:rsid w:val="5D2F51C6"/>
    <w:rsid w:val="773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qFormat/>
    <w:uiPriority w:val="99"/>
    <w:pPr>
      <w:spacing w:before="0" w:beforeAutospacing="0" w:after="0" w:afterAutospacing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406</Words>
  <Characters>2318</Characters>
  <Lines>19</Lines>
  <Paragraphs>5</Paragraphs>
  <TotalTime>59</TotalTime>
  <ScaleCrop>false</ScaleCrop>
  <LinksUpToDate>false</LinksUpToDate>
  <CharactersWithSpaces>2719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2025-05-12T07:16:00Z</dcterms:created>
  <dc:creator>ADMIN</dc:creator>
  <cp:lastModifiedBy>ADMIN</cp:lastModifiedBy>
  <dcterms:modified xsi:type="dcterms:W3CDTF">2025-05-15T08:06:25Z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62613B239F1149BC8B1A99B87CB0D0BD_13</vt:lpwstr>
  </property>
</Properties>
</file>