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45" w:rsidRPr="00320CC0" w:rsidRDefault="00EC7545" w:rsidP="00320C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C7545" w:rsidRPr="00C43048" w:rsidRDefault="00EC7545" w:rsidP="00EC754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20CC0" w:rsidRPr="00C43048" w:rsidRDefault="00320CC0" w:rsidP="00320C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4304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20CC0" w:rsidRPr="00C43048" w:rsidRDefault="00320CC0" w:rsidP="00320C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43048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320CC0" w:rsidRPr="00C43048" w:rsidRDefault="00320CC0" w:rsidP="00320C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43048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320CC0" w:rsidRPr="00C43048" w:rsidRDefault="00320CC0" w:rsidP="00320C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4304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20CC0" w:rsidRPr="00C43048" w:rsidRDefault="00320CC0" w:rsidP="00320C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0CC0" w:rsidRPr="00C43048" w:rsidRDefault="00320CC0" w:rsidP="00320CC0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43048">
        <w:rPr>
          <w:rFonts w:ascii="Arial" w:hAnsi="Arial" w:cs="Arial"/>
          <w:b/>
          <w:sz w:val="24"/>
          <w:szCs w:val="24"/>
        </w:rPr>
        <w:t>РЕШЕНИЕ</w:t>
      </w:r>
    </w:p>
    <w:p w:rsidR="00320CC0" w:rsidRPr="00C43048" w:rsidRDefault="00320CC0" w:rsidP="00320C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3048">
        <w:rPr>
          <w:rFonts w:ascii="Arial" w:hAnsi="Arial" w:cs="Arial"/>
          <w:sz w:val="24"/>
          <w:szCs w:val="24"/>
        </w:rPr>
        <w:t xml:space="preserve">17 июля  2020 года                        </w:t>
      </w:r>
      <w:r w:rsidR="00C43048" w:rsidRPr="00C43048">
        <w:rPr>
          <w:rFonts w:ascii="Arial" w:hAnsi="Arial" w:cs="Arial"/>
          <w:sz w:val="24"/>
          <w:szCs w:val="24"/>
        </w:rPr>
        <w:t xml:space="preserve">      </w:t>
      </w:r>
      <w:r w:rsidRPr="00C43048">
        <w:rPr>
          <w:rFonts w:ascii="Arial" w:hAnsi="Arial" w:cs="Arial"/>
          <w:sz w:val="24"/>
          <w:szCs w:val="24"/>
        </w:rPr>
        <w:t xml:space="preserve"> с. Юксеево                 </w:t>
      </w:r>
      <w:r w:rsidR="00C43048" w:rsidRPr="00C43048">
        <w:rPr>
          <w:rFonts w:ascii="Arial" w:hAnsi="Arial" w:cs="Arial"/>
          <w:sz w:val="24"/>
          <w:szCs w:val="24"/>
        </w:rPr>
        <w:t xml:space="preserve">                        №  49-253</w:t>
      </w:r>
    </w:p>
    <w:p w:rsidR="00320CC0" w:rsidRPr="00C43048" w:rsidRDefault="00320CC0" w:rsidP="00C430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43048" w:rsidRPr="00C43048" w:rsidRDefault="00320CC0" w:rsidP="00C43048">
      <w:pPr>
        <w:pStyle w:val="a6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Об утверждении Положения о погребении</w:t>
      </w:r>
      <w:r w:rsidR="00C43048" w:rsidRPr="00C43048">
        <w:rPr>
          <w:rFonts w:ascii="Arial" w:eastAsia="Times New Roman" w:hAnsi="Arial" w:cs="Arial"/>
          <w:sz w:val="24"/>
          <w:szCs w:val="24"/>
        </w:rPr>
        <w:t xml:space="preserve"> </w:t>
      </w:r>
      <w:r w:rsidRPr="00C43048">
        <w:rPr>
          <w:rFonts w:ascii="Arial" w:eastAsia="Times New Roman" w:hAnsi="Arial" w:cs="Arial"/>
          <w:sz w:val="24"/>
          <w:szCs w:val="24"/>
        </w:rPr>
        <w:t xml:space="preserve">  и</w:t>
      </w:r>
    </w:p>
    <w:p w:rsidR="00320CC0" w:rsidRPr="00C43048" w:rsidRDefault="00320CC0" w:rsidP="00C43048">
      <w:pPr>
        <w:pStyle w:val="a6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 xml:space="preserve"> похоронном </w:t>
      </w:r>
      <w:proofErr w:type="gramStart"/>
      <w:r w:rsidRPr="00C43048">
        <w:rPr>
          <w:rFonts w:ascii="Arial" w:eastAsia="Times New Roman" w:hAnsi="Arial" w:cs="Arial"/>
          <w:sz w:val="24"/>
          <w:szCs w:val="24"/>
        </w:rPr>
        <w:t>деле</w:t>
      </w:r>
      <w:proofErr w:type="gramEnd"/>
      <w:r w:rsidRPr="00C43048">
        <w:rPr>
          <w:rFonts w:ascii="Arial" w:eastAsia="Times New Roman" w:hAnsi="Arial" w:cs="Arial"/>
          <w:sz w:val="24"/>
          <w:szCs w:val="24"/>
        </w:rPr>
        <w:t xml:space="preserve"> на территории Юксеевского сельсовета</w:t>
      </w:r>
    </w:p>
    <w:p w:rsidR="00320CC0" w:rsidRDefault="00320CC0" w:rsidP="00C43048">
      <w:pPr>
        <w:pStyle w:val="a6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 </w:t>
      </w:r>
    </w:p>
    <w:p w:rsidR="00C43048" w:rsidRPr="00C43048" w:rsidRDefault="00C43048" w:rsidP="00C43048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320CC0" w:rsidRPr="00C43048" w:rsidRDefault="00320CC0" w:rsidP="00320C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         На основании   Федерального закона от </w:t>
      </w:r>
      <w:hyperlink r:id="rId4" w:history="1">
        <w:r w:rsidRPr="00C43048">
          <w:rPr>
            <w:rFonts w:ascii="Arial" w:eastAsia="Times New Roman" w:hAnsi="Arial" w:cs="Arial"/>
            <w:sz w:val="24"/>
            <w:szCs w:val="24"/>
            <w:u w:val="single"/>
          </w:rPr>
          <w:t>12.01.1996 года № 8-ФЗ </w:t>
        </w:r>
      </w:hyperlink>
      <w:r w:rsidRPr="00C43048">
        <w:rPr>
          <w:rFonts w:ascii="Arial" w:eastAsia="Times New Roman" w:hAnsi="Arial" w:cs="Arial"/>
          <w:sz w:val="24"/>
          <w:szCs w:val="24"/>
        </w:rPr>
        <w:t>"О погребении и похоронном деле", Федеральным Законом от </w:t>
      </w:r>
      <w:hyperlink r:id="rId5" w:history="1">
        <w:r w:rsidRPr="00C43048">
          <w:rPr>
            <w:rFonts w:ascii="Arial" w:eastAsia="Times New Roman" w:hAnsi="Arial" w:cs="Arial"/>
            <w:sz w:val="24"/>
            <w:szCs w:val="24"/>
            <w:u w:val="single"/>
          </w:rPr>
          <w:t>06.10.2003 г. № 131-ФЗ</w:t>
        </w:r>
      </w:hyperlink>
      <w:r w:rsidRPr="00C43048">
        <w:rPr>
          <w:rFonts w:ascii="Arial" w:eastAsia="Times New Roman" w:hAnsi="Arial" w:cs="Arial"/>
          <w:sz w:val="24"/>
          <w:szCs w:val="24"/>
        </w:rPr>
        <w:t> "Об общих принципах организации местного самоуправления в Российской Федерации",  руководствуясь </w:t>
      </w:r>
      <w:r w:rsidRPr="00C43048">
        <w:rPr>
          <w:rFonts w:ascii="Arial" w:eastAsia="Times New Roman" w:hAnsi="Arial" w:cs="Arial"/>
          <w:sz w:val="24"/>
          <w:szCs w:val="24"/>
          <w:u w:val="single"/>
        </w:rPr>
        <w:t xml:space="preserve">Уставом Юксеевского </w:t>
      </w:r>
      <w:r w:rsidRPr="00C43048">
        <w:rPr>
          <w:rFonts w:ascii="Arial" w:hAnsi="Arial" w:cs="Arial"/>
          <w:sz w:val="24"/>
          <w:szCs w:val="24"/>
        </w:rPr>
        <w:t>сельсовета Большемуртинского района Красноярского края, Юксеевский сельский Совет депутатов РЕШИЛ:</w:t>
      </w:r>
    </w:p>
    <w:p w:rsidR="00320CC0" w:rsidRPr="00C43048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1. Утвердить « Положение о погребении и похоронном деле на территории Юксеевского сельсовета»</w:t>
      </w:r>
    </w:p>
    <w:p w:rsidR="00320CC0" w:rsidRPr="00C43048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2. Направить вышеуказанный нормативный правовой акт главе Юксеевского сельсовета для подписания и обнародования.</w:t>
      </w:r>
    </w:p>
    <w:p w:rsidR="00320CC0" w:rsidRPr="00C43048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320CC0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4.</w:t>
      </w:r>
      <w:proofErr w:type="gramStart"/>
      <w:r w:rsidRPr="00C43048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C43048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данного решения возложить на заместителя главы сельсовета Богомазову А.М.</w:t>
      </w:r>
    </w:p>
    <w:p w:rsidR="00C43048" w:rsidRPr="00C43048" w:rsidRDefault="00C43048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20CC0" w:rsidRDefault="00320CC0" w:rsidP="00320CC0">
      <w:pPr>
        <w:spacing w:line="240" w:lineRule="auto"/>
        <w:rPr>
          <w:rFonts w:ascii="Arial" w:hAnsi="Arial" w:cs="Arial"/>
          <w:sz w:val="24"/>
          <w:szCs w:val="24"/>
        </w:rPr>
      </w:pPr>
      <w:r w:rsidRPr="00C43048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</w:t>
      </w:r>
      <w:r w:rsidR="00C43048">
        <w:rPr>
          <w:rFonts w:ascii="Arial" w:hAnsi="Arial" w:cs="Arial"/>
          <w:sz w:val="24"/>
          <w:szCs w:val="24"/>
        </w:rPr>
        <w:t xml:space="preserve">                        </w:t>
      </w:r>
      <w:r w:rsidRPr="00C43048">
        <w:rPr>
          <w:rFonts w:ascii="Arial" w:hAnsi="Arial" w:cs="Arial"/>
          <w:sz w:val="24"/>
          <w:szCs w:val="24"/>
        </w:rPr>
        <w:t xml:space="preserve"> Т.И.</w:t>
      </w:r>
      <w:r w:rsidR="00C43048">
        <w:rPr>
          <w:rFonts w:ascii="Arial" w:hAnsi="Arial" w:cs="Arial"/>
          <w:sz w:val="24"/>
          <w:szCs w:val="24"/>
        </w:rPr>
        <w:t xml:space="preserve"> </w:t>
      </w:r>
      <w:r w:rsidRPr="00C43048">
        <w:rPr>
          <w:rFonts w:ascii="Arial" w:hAnsi="Arial" w:cs="Arial"/>
          <w:sz w:val="24"/>
          <w:szCs w:val="24"/>
        </w:rPr>
        <w:t>Унтилова</w:t>
      </w:r>
    </w:p>
    <w:p w:rsidR="00C43048" w:rsidRPr="00C43048" w:rsidRDefault="00C43048" w:rsidP="00320CC0">
      <w:pPr>
        <w:spacing w:line="240" w:lineRule="auto"/>
        <w:rPr>
          <w:rFonts w:ascii="Arial" w:hAnsi="Arial" w:cs="Arial"/>
          <w:sz w:val="24"/>
          <w:szCs w:val="24"/>
        </w:rPr>
      </w:pPr>
    </w:p>
    <w:p w:rsidR="00320CC0" w:rsidRPr="00C43048" w:rsidRDefault="00320CC0" w:rsidP="00320CC0">
      <w:pPr>
        <w:spacing w:line="240" w:lineRule="auto"/>
        <w:rPr>
          <w:rFonts w:ascii="Arial" w:hAnsi="Arial" w:cs="Arial"/>
          <w:sz w:val="24"/>
          <w:szCs w:val="24"/>
        </w:rPr>
      </w:pPr>
      <w:r w:rsidRPr="00C43048">
        <w:rPr>
          <w:rFonts w:ascii="Arial" w:hAnsi="Arial" w:cs="Arial"/>
          <w:sz w:val="24"/>
          <w:szCs w:val="24"/>
        </w:rPr>
        <w:t xml:space="preserve">Глава сельсовета                                  </w:t>
      </w:r>
      <w:r w:rsidR="00C43048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C43048">
        <w:rPr>
          <w:rFonts w:ascii="Arial" w:hAnsi="Arial" w:cs="Arial"/>
          <w:sz w:val="24"/>
          <w:szCs w:val="24"/>
        </w:rPr>
        <w:t xml:space="preserve">           В.Р. Кин    </w:t>
      </w:r>
    </w:p>
    <w:p w:rsidR="00320CC0" w:rsidRPr="00C43048" w:rsidRDefault="00320CC0" w:rsidP="00320CC0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20CC0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43048" w:rsidRPr="00C43048" w:rsidRDefault="00C43048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20CC0" w:rsidRPr="00C43048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20CC0" w:rsidRPr="00C43048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20CC0" w:rsidRDefault="00320CC0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43048" w:rsidRPr="00C43048" w:rsidRDefault="00C43048" w:rsidP="00320C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20CC0" w:rsidRPr="00C43048" w:rsidRDefault="00320CC0" w:rsidP="00C43048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C43048">
        <w:rPr>
          <w:rFonts w:ascii="Arial" w:eastAsia="Times New Roman" w:hAnsi="Arial" w:cs="Arial"/>
          <w:sz w:val="24"/>
          <w:szCs w:val="24"/>
        </w:rPr>
        <w:t>к</w:t>
      </w:r>
      <w:proofErr w:type="gramEnd"/>
    </w:p>
    <w:p w:rsidR="00320CC0" w:rsidRPr="00C43048" w:rsidRDefault="00320CC0" w:rsidP="00C43048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Решению сельского Совета депутатов</w:t>
      </w:r>
    </w:p>
    <w:p w:rsidR="00320CC0" w:rsidRPr="00C43048" w:rsidRDefault="00C43048" w:rsidP="00C43048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="00320CC0" w:rsidRPr="00C430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320CC0" w:rsidRPr="00C43048">
        <w:rPr>
          <w:rFonts w:ascii="Arial" w:eastAsia="Times New Roman" w:hAnsi="Arial" w:cs="Arial"/>
          <w:sz w:val="24"/>
          <w:szCs w:val="24"/>
        </w:rPr>
        <w:t>от 17 июля 2020</w:t>
      </w:r>
      <w:r>
        <w:rPr>
          <w:rFonts w:ascii="Arial" w:eastAsia="Times New Roman" w:hAnsi="Arial" w:cs="Arial"/>
          <w:sz w:val="24"/>
          <w:szCs w:val="24"/>
        </w:rPr>
        <w:t xml:space="preserve"> № 49-253</w:t>
      </w:r>
    </w:p>
    <w:p w:rsidR="00320CC0" w:rsidRPr="00C43048" w:rsidRDefault="00320CC0" w:rsidP="00BF73D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</w:t>
      </w:r>
    </w:p>
    <w:p w:rsidR="00320CC0" w:rsidRPr="00C43048" w:rsidRDefault="00320CC0" w:rsidP="00320C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 о погребении и похоронном деле на территории</w:t>
      </w:r>
    </w:p>
    <w:p w:rsidR="00320CC0" w:rsidRPr="00C43048" w:rsidRDefault="00320CC0" w:rsidP="00BF73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Юксеевского сельсовета</w:t>
      </w:r>
    </w:p>
    <w:p w:rsidR="00320CC0" w:rsidRPr="00C43048" w:rsidRDefault="00320CC0" w:rsidP="00BF73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  <w:r w:rsidRPr="00C4304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43048">
        <w:rPr>
          <w:rFonts w:ascii="Arial" w:eastAsia="Times New Roman" w:hAnsi="Arial" w:cs="Arial"/>
          <w:sz w:val="24"/>
          <w:szCs w:val="24"/>
        </w:rPr>
        <w:t>1.1.Положение о погребении и похоронном деле на территории Юксеевского сельсовета (далее - Положение) разработано в соответствии с Федеральным законом от </w:t>
      </w:r>
      <w:hyperlink r:id="rId6" w:history="1">
        <w:r w:rsidRPr="00C43048">
          <w:rPr>
            <w:rFonts w:ascii="Arial" w:eastAsia="Times New Roman" w:hAnsi="Arial" w:cs="Arial"/>
            <w:sz w:val="24"/>
            <w:szCs w:val="24"/>
            <w:u w:val="single"/>
          </w:rPr>
          <w:t>12.01.1996 года № 8-ФЗ </w:t>
        </w:r>
      </w:hyperlink>
      <w:r w:rsidRPr="00C43048">
        <w:rPr>
          <w:rFonts w:ascii="Arial" w:eastAsia="Times New Roman" w:hAnsi="Arial" w:cs="Arial"/>
          <w:sz w:val="24"/>
          <w:szCs w:val="24"/>
        </w:rPr>
        <w:t>"О погребении и похоронном деле", Федеральным Законом от </w:t>
      </w:r>
      <w:hyperlink r:id="rId7" w:history="1">
        <w:r w:rsidRPr="00C43048">
          <w:rPr>
            <w:rFonts w:ascii="Arial" w:eastAsia="Times New Roman" w:hAnsi="Arial" w:cs="Arial"/>
            <w:sz w:val="24"/>
            <w:szCs w:val="24"/>
            <w:u w:val="single"/>
          </w:rPr>
          <w:t>06.10.2003 г. № 131-ФЗ</w:t>
        </w:r>
      </w:hyperlink>
      <w:r w:rsidRPr="00C43048">
        <w:rPr>
          <w:rFonts w:ascii="Arial" w:eastAsia="Times New Roman" w:hAnsi="Arial" w:cs="Arial"/>
          <w:sz w:val="24"/>
          <w:szCs w:val="24"/>
        </w:rPr>
        <w:t> "Об общих принципах организации местного самоуправления в Российской Федерации", руководствуясь </w:t>
      </w:r>
      <w:r w:rsidRPr="00C43048">
        <w:rPr>
          <w:rFonts w:ascii="Arial" w:eastAsia="Times New Roman" w:hAnsi="Arial" w:cs="Arial"/>
          <w:sz w:val="24"/>
          <w:szCs w:val="24"/>
          <w:u w:val="single"/>
        </w:rPr>
        <w:t>Уставом Юксеевского сельсовета Большемуртинского района Красноярского края</w:t>
      </w:r>
      <w:r w:rsidRPr="00C43048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1.2.На территори</w:t>
      </w:r>
      <w:r w:rsidR="00BF73DD" w:rsidRPr="00C43048">
        <w:rPr>
          <w:rFonts w:ascii="Arial" w:eastAsia="Times New Roman" w:hAnsi="Arial" w:cs="Arial"/>
          <w:sz w:val="24"/>
          <w:szCs w:val="24"/>
        </w:rPr>
        <w:t>и Юксеевского сельсовета действуют 4 кладбища.</w:t>
      </w:r>
    </w:p>
    <w:p w:rsidR="00320CC0" w:rsidRPr="00C43048" w:rsidRDefault="00320CC0" w:rsidP="00C43048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sz w:val="24"/>
          <w:szCs w:val="24"/>
        </w:rPr>
        <w:t xml:space="preserve">2. Вопросы местного значения </w:t>
      </w:r>
      <w:r w:rsidR="00BF73DD" w:rsidRPr="00C43048">
        <w:rPr>
          <w:rFonts w:ascii="Arial" w:eastAsia="Times New Roman" w:hAnsi="Arial" w:cs="Arial"/>
          <w:b/>
          <w:bCs/>
          <w:sz w:val="24"/>
          <w:szCs w:val="24"/>
        </w:rPr>
        <w:t>Юксеевского сельсовета</w:t>
      </w:r>
      <w:r w:rsidRPr="00C43048">
        <w:rPr>
          <w:rFonts w:ascii="Arial" w:eastAsia="Times New Roman" w:hAnsi="Arial" w:cs="Arial"/>
          <w:b/>
          <w:bCs/>
          <w:sz w:val="24"/>
          <w:szCs w:val="24"/>
        </w:rPr>
        <w:t xml:space="preserve"> по погребению и похоронному делу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2.1. К вопросам местного значения сельского поселения относится: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содержание мест захоронения.</w:t>
      </w:r>
    </w:p>
    <w:p w:rsidR="00320CC0" w:rsidRPr="00C43048" w:rsidRDefault="00320CC0" w:rsidP="00C43048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sz w:val="24"/>
          <w:szCs w:val="24"/>
        </w:rPr>
        <w:t>3. Порядок деятельности общественных кладбищ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3.1.Общественные кладбища (далее - кладбища) открыты для посещения ежедневно.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3.2.Погребение производится по предоставлению документов о смерти, выданных органами ЗАГС.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3.3.По устному обращению родственникам умершего выдается справка о захоронении с указанием фамилии, имени и отчества захороненного и даты захоронения.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3.4.Участок для захоронения предоставляется бесплатно.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Размеры участков определяются в соответствии с таблицей 1: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 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5"/>
        <w:gridCol w:w="1170"/>
        <w:gridCol w:w="1365"/>
        <w:gridCol w:w="1845"/>
        <w:gridCol w:w="585"/>
        <w:gridCol w:w="585"/>
        <w:gridCol w:w="2070"/>
      </w:tblGrid>
      <w:tr w:rsidR="00320CC0" w:rsidRPr="00C43048" w:rsidTr="0094682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Вид захоронения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Размеры участка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Размеры могилы</w:t>
            </w:r>
          </w:p>
        </w:tc>
      </w:tr>
      <w:tr w:rsidR="00320CC0" w:rsidRPr="00C43048" w:rsidTr="009468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 xml:space="preserve">длина, </w:t>
            </w:r>
            <w:proofErr w:type="gramStart"/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 xml:space="preserve">ширина, </w:t>
            </w:r>
            <w:proofErr w:type="gramStart"/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площадь, кв.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 xml:space="preserve">длина, </w:t>
            </w:r>
            <w:proofErr w:type="gramStart"/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 xml:space="preserve">ширина, </w:t>
            </w:r>
            <w:proofErr w:type="gramStart"/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320CC0" w:rsidRPr="00C43048" w:rsidTr="009468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Одиночное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3,75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20CC0" w:rsidRPr="00C43048" w:rsidTr="009468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Семейное (родовое)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20CC0" w:rsidRPr="00C43048" w:rsidTr="0094682A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vAlign w:val="center"/>
            <w:hideMark/>
          </w:tcPr>
          <w:p w:rsidR="00320CC0" w:rsidRPr="00C43048" w:rsidRDefault="00320CC0" w:rsidP="00C43048">
            <w:pPr>
              <w:pStyle w:val="a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4304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 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3.5.Место погребения может огораживаться металлическими оградками, высотой не более 1 метра.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3.6.Захоронение урн с прахом производится при предъявлении свидетельства о смерти и справки о кремации.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3.7.При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lastRenderedPageBreak/>
        <w:t>3.8.Установка памятников, стел, мемориальных досок, других памятных знаков и надмогильных сооружений не на месте захоронения, запрещается.</w:t>
      </w:r>
    </w:p>
    <w:p w:rsidR="00320CC0" w:rsidRPr="00C43048" w:rsidRDefault="00320CC0" w:rsidP="00C43048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b/>
          <w:bCs/>
          <w:sz w:val="24"/>
          <w:szCs w:val="24"/>
        </w:rPr>
        <w:t>4. Правила содержания мест захоронения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4.1.Содержание мест захоронения на территории сельского поселения возлагается на а</w:t>
      </w:r>
      <w:r w:rsidR="00BF73DD" w:rsidRPr="00C43048">
        <w:rPr>
          <w:rFonts w:ascii="Arial" w:eastAsia="Times New Roman" w:hAnsi="Arial" w:cs="Arial"/>
          <w:sz w:val="24"/>
          <w:szCs w:val="24"/>
        </w:rPr>
        <w:t>дминистрацию Юксеевского сельсовета</w:t>
      </w:r>
      <w:r w:rsidRPr="00C43048">
        <w:rPr>
          <w:rFonts w:ascii="Arial" w:eastAsia="Times New Roman" w:hAnsi="Arial" w:cs="Arial"/>
          <w:sz w:val="24"/>
          <w:szCs w:val="24"/>
        </w:rPr>
        <w:t>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4.2. А</w:t>
      </w:r>
      <w:r w:rsidR="00BF73DD" w:rsidRPr="00C43048">
        <w:rPr>
          <w:rFonts w:ascii="Arial" w:eastAsia="Times New Roman" w:hAnsi="Arial" w:cs="Arial"/>
          <w:sz w:val="24"/>
          <w:szCs w:val="24"/>
        </w:rPr>
        <w:t>дминистрация Юксеевского сельсовета</w:t>
      </w:r>
      <w:r w:rsidRPr="00C43048">
        <w:rPr>
          <w:rFonts w:ascii="Arial" w:eastAsia="Times New Roman" w:hAnsi="Arial" w:cs="Arial"/>
          <w:sz w:val="24"/>
          <w:szCs w:val="24"/>
        </w:rPr>
        <w:t xml:space="preserve"> обязана обеспечить: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соблюдение установленной нормы отвода земельного участка для захоронения; - содержание в исправном состоянии ограды кладбища и её своевременный ремонт;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систематическую уборку территории кладбищ и своевременный вывоз мусора;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соблюдение правил пожарной безопасности;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соблюдение санитарных норм и правил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содержание в надлежащем порядке братских могил, воинских мемориальных захоронений и захоронений, имеющих историческое значение.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 xml:space="preserve">4.3. </w:t>
      </w:r>
      <w:proofErr w:type="gramStart"/>
      <w:r w:rsidRPr="00C43048">
        <w:rPr>
          <w:rFonts w:ascii="Arial" w:eastAsia="Times New Roman" w:hAnsi="Arial" w:cs="Arial"/>
          <w:sz w:val="24"/>
          <w:szCs w:val="24"/>
        </w:rPr>
        <w:t>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  <w:proofErr w:type="gramEnd"/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4.4. На территории кладбища посетители должны соблюдать общественный порядок и тишину.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4.5. На территории кладбища запрещается: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осквернять памятники и мемориальные доски, портить надгробные сооружения, ограду кладбища;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засорять территорию;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повреждать зеленые насаждения, срывать цветы;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-выгуливать и пасти домашних животных;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-разводить костры, добывать песок, глину, резать дерн;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- кататься на велосипедах, мопедах, мотороллерах, мотоциклах, санях.</w:t>
      </w:r>
    </w:p>
    <w:p w:rsidR="00320CC0" w:rsidRPr="00C43048" w:rsidRDefault="00320CC0" w:rsidP="00C43048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43048">
        <w:rPr>
          <w:rFonts w:ascii="Arial" w:eastAsia="Times New Roman" w:hAnsi="Arial" w:cs="Arial"/>
          <w:sz w:val="24"/>
          <w:szCs w:val="24"/>
        </w:rPr>
        <w:t>  </w:t>
      </w:r>
    </w:p>
    <w:sectPr w:rsidR="00320CC0" w:rsidRPr="00C43048" w:rsidSect="00EC754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4863"/>
    <w:rsid w:val="00064707"/>
    <w:rsid w:val="00320CC0"/>
    <w:rsid w:val="00642D83"/>
    <w:rsid w:val="00B44863"/>
    <w:rsid w:val="00BF73DD"/>
    <w:rsid w:val="00C0226A"/>
    <w:rsid w:val="00C43048"/>
    <w:rsid w:val="00CF15B2"/>
    <w:rsid w:val="00EC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6A"/>
  </w:style>
  <w:style w:type="paragraph" w:styleId="2">
    <w:name w:val="heading 2"/>
    <w:basedOn w:val="a"/>
    <w:link w:val="20"/>
    <w:uiPriority w:val="9"/>
    <w:qFormat/>
    <w:rsid w:val="00B44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48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863"/>
    <w:rPr>
      <w:b/>
      <w:bCs/>
    </w:rPr>
  </w:style>
  <w:style w:type="character" w:styleId="a5">
    <w:name w:val="Hyperlink"/>
    <w:basedOn w:val="a0"/>
    <w:uiPriority w:val="99"/>
    <w:semiHidden/>
    <w:unhideWhenUsed/>
    <w:rsid w:val="00B44863"/>
    <w:rPr>
      <w:color w:val="0000FF"/>
      <w:u w:val="single"/>
    </w:rPr>
  </w:style>
  <w:style w:type="paragraph" w:customStyle="1" w:styleId="date">
    <w:name w:val="date"/>
    <w:basedOn w:val="a"/>
    <w:rsid w:val="00B4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430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4803">
                  <w:marLeft w:val="0"/>
                  <w:marRight w:val="0"/>
                  <w:marTop w:val="0"/>
                  <w:marBottom w:val="450"/>
                  <w:divBdr>
                    <w:top w:val="single" w:sz="24" w:space="15" w:color="157F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2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5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5</cp:revision>
  <cp:lastPrinted>2020-07-17T06:25:00Z</cp:lastPrinted>
  <dcterms:created xsi:type="dcterms:W3CDTF">2020-07-15T04:24:00Z</dcterms:created>
  <dcterms:modified xsi:type="dcterms:W3CDTF">2020-07-17T06:26:00Z</dcterms:modified>
</cp:coreProperties>
</file>