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27" w:rsidRDefault="00690EEF" w:rsidP="00690EEF">
      <w:pPr>
        <w:pStyle w:val="ConsPlusNormal"/>
        <w:tabs>
          <w:tab w:val="left" w:pos="2490"/>
          <w:tab w:val="center" w:pos="4947"/>
        </w:tabs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</w:t>
      </w:r>
      <w:r w:rsidR="00FD7E96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BB2427" w:rsidRDefault="00BB2427" w:rsidP="00BB24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BB2427" w:rsidRDefault="00FD7E96" w:rsidP="00BB24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ЮКСЕЕВСКИЙ </w:t>
      </w:r>
      <w:r w:rsidR="00BB2427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BB2427" w:rsidRDefault="00BB2427" w:rsidP="00BB24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BB2427" w:rsidRDefault="00BB2427" w:rsidP="00BB24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FD7E96" w:rsidRDefault="00FD7E96" w:rsidP="00BB24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427" w:rsidRDefault="00BB2427" w:rsidP="00FD7E96">
      <w:pPr>
        <w:pStyle w:val="aa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</w:t>
      </w:r>
      <w:r w:rsidR="00FD7E96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РЕШЕНИЕ </w:t>
      </w:r>
    </w:p>
    <w:p w:rsidR="00BB2427" w:rsidRDefault="00FD7E96" w:rsidP="00BB242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</w:t>
      </w:r>
      <w:r w:rsidR="00BB2427">
        <w:rPr>
          <w:rFonts w:ascii="Arial" w:hAnsi="Arial" w:cs="Arial"/>
          <w:sz w:val="24"/>
          <w:szCs w:val="24"/>
        </w:rPr>
        <w:t>20</w:t>
      </w:r>
      <w:r w:rsidR="00B030F4">
        <w:rPr>
          <w:rFonts w:ascii="Arial" w:hAnsi="Arial" w:cs="Arial"/>
          <w:sz w:val="24"/>
          <w:szCs w:val="24"/>
        </w:rPr>
        <w:t>24</w:t>
      </w:r>
      <w:r w:rsidR="00BB2427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BB2427">
        <w:rPr>
          <w:rFonts w:ascii="Arial" w:hAnsi="Arial" w:cs="Arial"/>
          <w:sz w:val="24"/>
          <w:szCs w:val="24"/>
        </w:rPr>
        <w:t xml:space="preserve">  с.</w:t>
      </w:r>
      <w:r>
        <w:rPr>
          <w:rFonts w:ascii="Arial" w:hAnsi="Arial" w:cs="Arial"/>
          <w:sz w:val="24"/>
          <w:szCs w:val="24"/>
        </w:rPr>
        <w:t xml:space="preserve"> </w:t>
      </w:r>
      <w:r w:rsidR="00690EEF">
        <w:rPr>
          <w:rFonts w:ascii="Arial" w:hAnsi="Arial" w:cs="Arial"/>
          <w:sz w:val="24"/>
          <w:szCs w:val="24"/>
        </w:rPr>
        <w:t>Юксее</w:t>
      </w:r>
      <w:r w:rsidR="00BB2427">
        <w:rPr>
          <w:rFonts w:ascii="Arial" w:hAnsi="Arial" w:cs="Arial"/>
          <w:sz w:val="24"/>
          <w:szCs w:val="24"/>
        </w:rPr>
        <w:t xml:space="preserve">во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B242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48-207</w:t>
      </w:r>
    </w:p>
    <w:p w:rsidR="00FD7E96" w:rsidRDefault="00FD7E96" w:rsidP="00BB242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8E28A5" w:rsidRDefault="00BB2427" w:rsidP="008E28A5">
      <w:pPr>
        <w:pStyle w:val="a4"/>
        <w:ind w:right="411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Об утверждении положения «О порядке и условиях приватизации муниципального имущества муниципального образования  </w:t>
      </w:r>
      <w:r w:rsidR="008A3268">
        <w:rPr>
          <w:rFonts w:ascii="Arial" w:hAnsi="Arial" w:cs="Arial"/>
          <w:b w:val="0"/>
          <w:bCs w:val="0"/>
          <w:sz w:val="24"/>
          <w:szCs w:val="24"/>
        </w:rPr>
        <w:t>Юксеев</w:t>
      </w:r>
      <w:r>
        <w:rPr>
          <w:rFonts w:ascii="Arial" w:hAnsi="Arial" w:cs="Arial"/>
          <w:b w:val="0"/>
          <w:bCs w:val="0"/>
          <w:sz w:val="24"/>
          <w:szCs w:val="24"/>
        </w:rPr>
        <w:t>ский  сельсовет</w:t>
      </w:r>
      <w:r w:rsidR="008A3268">
        <w:rPr>
          <w:rFonts w:ascii="Arial" w:hAnsi="Arial" w:cs="Arial"/>
          <w:b w:val="0"/>
          <w:bCs w:val="0"/>
          <w:sz w:val="24"/>
          <w:szCs w:val="24"/>
        </w:rPr>
        <w:t>»</w:t>
      </w:r>
    </w:p>
    <w:p w:rsidR="00BB2427" w:rsidRDefault="00BB2427" w:rsidP="00BB2427">
      <w:pPr>
        <w:pStyle w:val="a4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178-ФЗ</w:t>
        </w:r>
      </w:hyperlink>
      <w:r>
        <w:rPr>
          <w:rFonts w:ascii="Arial" w:hAnsi="Arial" w:cs="Arial"/>
          <w:sz w:val="24"/>
          <w:szCs w:val="24"/>
        </w:rPr>
        <w:t xml:space="preserve">                     «О приватизации государственного и муниципального имущества», от 06.10.2003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и руководствуясь Уставом  </w:t>
      </w:r>
      <w:r w:rsidR="008A3268">
        <w:rPr>
          <w:rFonts w:ascii="Arial" w:hAnsi="Arial" w:cs="Arial"/>
          <w:sz w:val="24"/>
          <w:szCs w:val="24"/>
        </w:rPr>
        <w:t>Юксеев</w:t>
      </w:r>
      <w:r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</w:t>
      </w:r>
    </w:p>
    <w:p w:rsidR="00BB2427" w:rsidRDefault="008A3268" w:rsidP="00BB2427">
      <w:pPr>
        <w:pStyle w:val="a8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</w:t>
      </w:r>
      <w:r w:rsidR="00BB2427">
        <w:rPr>
          <w:rFonts w:ascii="Arial" w:hAnsi="Arial" w:cs="Arial"/>
          <w:sz w:val="24"/>
          <w:szCs w:val="24"/>
        </w:rPr>
        <w:t>вский  сельский Совет депутатов</w:t>
      </w:r>
      <w:proofErr w:type="gramStart"/>
      <w:r w:rsidR="00BB2427">
        <w:rPr>
          <w:rFonts w:ascii="Arial" w:hAnsi="Arial" w:cs="Arial"/>
          <w:sz w:val="24"/>
          <w:szCs w:val="24"/>
        </w:rPr>
        <w:t xml:space="preserve">  Р</w:t>
      </w:r>
      <w:proofErr w:type="gramEnd"/>
      <w:r w:rsidR="00BB2427">
        <w:rPr>
          <w:rFonts w:ascii="Arial" w:hAnsi="Arial" w:cs="Arial"/>
          <w:sz w:val="24"/>
          <w:szCs w:val="24"/>
        </w:rPr>
        <w:t>ешил:</w:t>
      </w:r>
    </w:p>
    <w:p w:rsidR="00BB2427" w:rsidRDefault="00BB2427" w:rsidP="00BB2427">
      <w:pPr>
        <w:pStyle w:val="a4"/>
        <w:spacing w:before="120"/>
        <w:ind w:right="2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r:id="rId6" w:anchor="Par34#Par34" w:history="1">
        <w:proofErr w:type="gramStart"/>
        <w:r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</w:t>
        </w:r>
        <w:proofErr w:type="gramEnd"/>
      </w:hyperlink>
      <w:r>
        <w:rPr>
          <w:rFonts w:ascii="Arial" w:hAnsi="Arial" w:cs="Arial"/>
          <w:b w:val="0"/>
          <w:sz w:val="24"/>
          <w:szCs w:val="24"/>
        </w:rPr>
        <w:t xml:space="preserve">оложение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r w:rsidR="008A3268">
        <w:rPr>
          <w:rFonts w:ascii="Arial" w:hAnsi="Arial" w:cs="Arial"/>
          <w:b w:val="0"/>
          <w:bCs w:val="0"/>
          <w:sz w:val="24"/>
          <w:szCs w:val="24"/>
        </w:rPr>
        <w:t>Юксее</w:t>
      </w:r>
      <w:r>
        <w:rPr>
          <w:rFonts w:ascii="Arial" w:hAnsi="Arial" w:cs="Arial"/>
          <w:b w:val="0"/>
          <w:bCs w:val="0"/>
          <w:sz w:val="24"/>
          <w:szCs w:val="24"/>
        </w:rPr>
        <w:t>вский  сельсовет, согласно  приложению.</w:t>
      </w:r>
    </w:p>
    <w:p w:rsidR="00623DCB" w:rsidRPr="00B030F4" w:rsidRDefault="00B030F4" w:rsidP="00B030F4">
      <w:pPr>
        <w:pStyle w:val="3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030F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</w:t>
      </w:r>
      <w:r w:rsidR="00623DCB" w:rsidRPr="00B030F4">
        <w:rPr>
          <w:rFonts w:ascii="Arial" w:hAnsi="Arial" w:cs="Arial"/>
          <w:b w:val="0"/>
          <w:bCs w:val="0"/>
          <w:color w:val="auto"/>
          <w:sz w:val="24"/>
          <w:szCs w:val="24"/>
        </w:rPr>
        <w:t>2.</w:t>
      </w:r>
      <w:r w:rsidRPr="00B030F4">
        <w:rPr>
          <w:rFonts w:ascii="Arial" w:hAnsi="Arial" w:cs="Arial"/>
          <w:b w:val="0"/>
          <w:color w:val="000000"/>
          <w:sz w:val="24"/>
          <w:szCs w:val="24"/>
        </w:rPr>
        <w:t xml:space="preserve"> Решение Юксеевского сельского Совета депутатов «Об утверждении Положения «О порядке и условиях приватизации муниципального имущества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в  Юксеевском сельсовете» от 22.07.2015г. № 54-339</w:t>
      </w:r>
      <w:r w:rsidRPr="00B030F4">
        <w:rPr>
          <w:rFonts w:ascii="Arial" w:hAnsi="Arial" w:cs="Arial"/>
          <w:b w:val="0"/>
          <w:color w:val="auto"/>
          <w:sz w:val="24"/>
          <w:szCs w:val="24"/>
        </w:rPr>
        <w:t>,</w:t>
      </w:r>
      <w:r w:rsidRPr="00B030F4">
        <w:rPr>
          <w:rFonts w:ascii="Arial" w:hAnsi="Arial" w:cs="Arial"/>
          <w:b w:val="0"/>
          <w:bCs w:val="0"/>
          <w:color w:val="auto"/>
          <w:sz w:val="24"/>
          <w:szCs w:val="24"/>
        </w:rPr>
        <w:t>(в редакции решения от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030F4">
        <w:rPr>
          <w:rFonts w:ascii="Arial" w:hAnsi="Arial" w:cs="Arial"/>
          <w:b w:val="0"/>
          <w:color w:val="auto"/>
          <w:sz w:val="24"/>
          <w:szCs w:val="24"/>
        </w:rPr>
        <w:t>18.11.2015 № 2-21</w:t>
      </w:r>
      <w:r w:rsidRPr="00B030F4">
        <w:rPr>
          <w:rFonts w:ascii="Arial" w:hAnsi="Arial" w:cs="Arial"/>
          <w:color w:val="auto"/>
          <w:sz w:val="24"/>
          <w:szCs w:val="24"/>
        </w:rPr>
        <w:t>,</w:t>
      </w:r>
      <w:r w:rsidRPr="00B030F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№ 5-41 от 20.04.2016, № 28-180 от 26.04.2019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№ 3-13 </w:t>
      </w:r>
      <w:proofErr w:type="gramStart"/>
      <w:r>
        <w:rPr>
          <w:rFonts w:ascii="Arial" w:hAnsi="Arial" w:cs="Arial"/>
          <w:b w:val="0"/>
          <w:bCs w:val="0"/>
          <w:color w:val="auto"/>
          <w:sz w:val="24"/>
          <w:szCs w:val="24"/>
        </w:rPr>
        <w:t>от</w:t>
      </w:r>
      <w:proofErr w:type="gramEnd"/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28.10.2020</w:t>
      </w:r>
      <w:r w:rsidRPr="00B030F4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030F4">
        <w:rPr>
          <w:rFonts w:ascii="Arial" w:hAnsi="Arial" w:cs="Arial"/>
          <w:b w:val="0"/>
          <w:color w:val="000000"/>
          <w:sz w:val="24"/>
          <w:szCs w:val="24"/>
        </w:rPr>
        <w:t>считать утратившим силу</w:t>
      </w:r>
    </w:p>
    <w:p w:rsidR="00BB2427" w:rsidRDefault="00B030F4" w:rsidP="00BB2427">
      <w:pPr>
        <w:pStyle w:val="a4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BB2427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BB2427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BB2427">
        <w:rPr>
          <w:rFonts w:ascii="Arial" w:hAnsi="Arial" w:cs="Arial"/>
          <w:b w:val="0"/>
          <w:sz w:val="24"/>
          <w:szCs w:val="24"/>
        </w:rPr>
        <w:t xml:space="preserve"> исполнением настоящего решения  возложить на глав</w:t>
      </w:r>
      <w:r w:rsidR="008A3268">
        <w:rPr>
          <w:rFonts w:ascii="Arial" w:hAnsi="Arial" w:cs="Arial"/>
          <w:b w:val="0"/>
          <w:sz w:val="24"/>
          <w:szCs w:val="24"/>
        </w:rPr>
        <w:t xml:space="preserve">у Юксеевского сельсовета </w:t>
      </w:r>
      <w:proofErr w:type="spellStart"/>
      <w:r w:rsidR="008A3268">
        <w:rPr>
          <w:rFonts w:ascii="Arial" w:hAnsi="Arial" w:cs="Arial"/>
          <w:b w:val="0"/>
          <w:sz w:val="24"/>
          <w:szCs w:val="24"/>
        </w:rPr>
        <w:t>Мулюшкина</w:t>
      </w:r>
      <w:proofErr w:type="spellEnd"/>
      <w:r w:rsidR="008A3268">
        <w:rPr>
          <w:rFonts w:ascii="Arial" w:hAnsi="Arial" w:cs="Arial"/>
          <w:b w:val="0"/>
          <w:sz w:val="24"/>
          <w:szCs w:val="24"/>
        </w:rPr>
        <w:t xml:space="preserve"> Д.Ф.</w:t>
      </w:r>
    </w:p>
    <w:p w:rsidR="00BB2427" w:rsidRDefault="00B030F4" w:rsidP="00BB242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B2427">
        <w:rPr>
          <w:rFonts w:ascii="Arial" w:hAnsi="Arial" w:cs="Arial"/>
          <w:sz w:val="24"/>
          <w:szCs w:val="24"/>
        </w:rPr>
        <w:t>. Настоящее решение вступает в силу после  его официального опубликования (обнародования) в  «</w:t>
      </w:r>
      <w:r w:rsidR="008A3268" w:rsidRPr="000061B4">
        <w:rPr>
          <w:rFonts w:ascii="Arial" w:hAnsi="Arial" w:cs="Arial"/>
          <w:sz w:val="24"/>
          <w:szCs w:val="24"/>
        </w:rPr>
        <w:t>Ведомостях муниципальных органов Юксеевского сельсовета Большемуртинского района Красноярского края</w:t>
      </w:r>
      <w:r w:rsidR="00BB2427">
        <w:rPr>
          <w:rFonts w:ascii="Arial" w:hAnsi="Arial" w:cs="Arial"/>
          <w:sz w:val="24"/>
          <w:szCs w:val="24"/>
        </w:rPr>
        <w:t xml:space="preserve">».   </w:t>
      </w:r>
    </w:p>
    <w:p w:rsidR="00BB2427" w:rsidRDefault="00BB2427" w:rsidP="00BB2427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A3268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</w:t>
      </w:r>
      <w:r w:rsidR="00FD7E96">
        <w:rPr>
          <w:rFonts w:ascii="Arial" w:hAnsi="Arial" w:cs="Arial"/>
          <w:sz w:val="24"/>
          <w:szCs w:val="24"/>
        </w:rPr>
        <w:t xml:space="preserve">             </w:t>
      </w:r>
      <w:r w:rsidR="008A3268">
        <w:rPr>
          <w:rFonts w:ascii="Arial" w:hAnsi="Arial" w:cs="Arial"/>
          <w:sz w:val="24"/>
          <w:szCs w:val="24"/>
        </w:rPr>
        <w:t xml:space="preserve"> Д.Ф. </w:t>
      </w:r>
      <w:proofErr w:type="spellStart"/>
      <w:r w:rsidR="008A3268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FD7E96" w:rsidRDefault="00FD7E96" w:rsidP="00BB242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FD7E96" w:rsidRDefault="00BB2427" w:rsidP="00FD7E96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FD7E96">
        <w:rPr>
          <w:rFonts w:ascii="Arial" w:hAnsi="Arial" w:cs="Arial"/>
          <w:sz w:val="24"/>
          <w:szCs w:val="24"/>
          <w:lang w:val="ru-RU"/>
        </w:rPr>
        <w:t xml:space="preserve">председатель </w:t>
      </w:r>
      <w:proofErr w:type="gramStart"/>
      <w:r w:rsidRPr="00FD7E96">
        <w:rPr>
          <w:rFonts w:ascii="Arial" w:hAnsi="Arial" w:cs="Arial"/>
          <w:sz w:val="24"/>
          <w:szCs w:val="24"/>
          <w:lang w:val="ru-RU"/>
        </w:rPr>
        <w:t>сельского</w:t>
      </w:r>
      <w:proofErr w:type="gramEnd"/>
    </w:p>
    <w:p w:rsidR="00FD7E96" w:rsidRDefault="00BB2427" w:rsidP="00FD7E96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FD7E96">
        <w:rPr>
          <w:rFonts w:ascii="Arial" w:hAnsi="Arial" w:cs="Arial"/>
          <w:sz w:val="24"/>
          <w:szCs w:val="24"/>
          <w:lang w:val="ru-RU"/>
        </w:rPr>
        <w:t xml:space="preserve"> Совета депутатов</w:t>
      </w:r>
      <w:r w:rsidRPr="00FD7E96">
        <w:rPr>
          <w:lang w:val="ru-RU"/>
        </w:rPr>
        <w:t xml:space="preserve">                         </w:t>
      </w:r>
      <w:r w:rsidR="00FD7E96" w:rsidRPr="00FD7E96">
        <w:rPr>
          <w:lang w:val="ru-RU"/>
        </w:rPr>
        <w:t xml:space="preserve">     </w:t>
      </w:r>
      <w:r w:rsidR="00FD7E96">
        <w:rPr>
          <w:lang w:val="ru-RU"/>
        </w:rPr>
        <w:t xml:space="preserve">                                                                     </w:t>
      </w:r>
      <w:r w:rsidR="00FD7E96" w:rsidRPr="00FD7E96">
        <w:rPr>
          <w:lang w:val="ru-RU"/>
        </w:rPr>
        <w:t xml:space="preserve">          </w:t>
      </w:r>
      <w:r w:rsidR="008A3268" w:rsidRPr="00FD7E96">
        <w:rPr>
          <w:rFonts w:ascii="Arial" w:hAnsi="Arial" w:cs="Arial"/>
          <w:sz w:val="24"/>
          <w:szCs w:val="24"/>
          <w:lang w:val="ru-RU"/>
        </w:rPr>
        <w:t>Т.И. У</w:t>
      </w:r>
      <w:bookmarkStart w:id="0" w:name="Par28"/>
      <w:bookmarkEnd w:id="0"/>
      <w:r w:rsidR="00E74026">
        <w:rPr>
          <w:rFonts w:ascii="Arial" w:hAnsi="Arial" w:cs="Arial"/>
          <w:sz w:val="24"/>
          <w:szCs w:val="24"/>
          <w:lang w:val="ru-RU"/>
        </w:rPr>
        <w:t>нтилова</w:t>
      </w:r>
    </w:p>
    <w:p w:rsidR="00FD7E96" w:rsidRDefault="00FD7E96" w:rsidP="00FD7E96">
      <w:pPr>
        <w:pStyle w:val="aa"/>
        <w:rPr>
          <w:rFonts w:ascii="Arial" w:hAnsi="Arial" w:cs="Arial"/>
          <w:sz w:val="24"/>
          <w:szCs w:val="24"/>
          <w:lang w:val="ru-RU"/>
        </w:rPr>
      </w:pPr>
    </w:p>
    <w:p w:rsidR="00BB2427" w:rsidRPr="00FD7E96" w:rsidRDefault="00BB2427" w:rsidP="00FD7E96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E7402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</w:t>
      </w:r>
    </w:p>
    <w:p w:rsidR="008C7A75" w:rsidRDefault="008C7A75" w:rsidP="00BB2427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редакция</w:t>
      </w:r>
      <w:r w:rsidR="00BB242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BB2427" w:rsidRDefault="008C7A75" w:rsidP="00BB2427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B2427">
        <w:rPr>
          <w:rFonts w:ascii="Arial" w:hAnsi="Arial" w:cs="Arial"/>
          <w:sz w:val="24"/>
          <w:szCs w:val="24"/>
        </w:rPr>
        <w:t xml:space="preserve"> Приложение к решению</w:t>
      </w:r>
    </w:p>
    <w:p w:rsidR="00BB2427" w:rsidRDefault="00BB2427" w:rsidP="00BB2427">
      <w:pPr>
        <w:pStyle w:val="2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вского  сельского</w:t>
      </w:r>
    </w:p>
    <w:p w:rsidR="00BB2427" w:rsidRDefault="00BB2427" w:rsidP="00BB2427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Совета депутатов</w:t>
      </w:r>
    </w:p>
    <w:p w:rsidR="00BB2427" w:rsidRDefault="00BB2427" w:rsidP="00BB2427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A3268">
        <w:rPr>
          <w:rFonts w:ascii="Arial" w:hAnsi="Arial" w:cs="Arial"/>
          <w:sz w:val="24"/>
          <w:szCs w:val="24"/>
        </w:rPr>
        <w:t xml:space="preserve">                           от </w:t>
      </w:r>
      <w:r w:rsidR="00FD7E96">
        <w:rPr>
          <w:rFonts w:ascii="Arial" w:hAnsi="Arial" w:cs="Arial"/>
          <w:sz w:val="24"/>
          <w:szCs w:val="24"/>
        </w:rPr>
        <w:t>16.08.</w:t>
      </w:r>
      <w:r w:rsidR="008A3268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№ </w:t>
      </w:r>
      <w:r w:rsidR="00FD7E96">
        <w:rPr>
          <w:rFonts w:ascii="Arial" w:hAnsi="Arial" w:cs="Arial"/>
          <w:sz w:val="24"/>
          <w:szCs w:val="24"/>
        </w:rPr>
        <w:t>48-207</w:t>
      </w:r>
    </w:p>
    <w:p w:rsidR="00BB2427" w:rsidRDefault="00BB2427" w:rsidP="00BB2427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4"/>
      <w:bookmarkEnd w:id="1"/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ПОРЯДКЕ И УСЛОВИЯХ ПРИВАТИЗАЦИИ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ИМУЩЕСТВА МУНИЦИПАЛЬНОГО ОБРАЗОВАНИЯ </w:t>
      </w:r>
    </w:p>
    <w:p w:rsidR="00BB2427" w:rsidRDefault="00FD7E96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ЮКСЕЕВСКИЙ </w:t>
      </w:r>
      <w:r w:rsidR="00BB2427">
        <w:rPr>
          <w:rFonts w:ascii="Arial" w:hAnsi="Arial" w:cs="Arial"/>
          <w:b/>
          <w:bCs/>
          <w:sz w:val="24"/>
          <w:szCs w:val="24"/>
        </w:rPr>
        <w:t>СЕЛЬСОВЕТ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42"/>
      <w:bookmarkEnd w:id="2"/>
      <w:r>
        <w:rPr>
          <w:rFonts w:ascii="Arial" w:hAnsi="Arial" w:cs="Arial"/>
          <w:sz w:val="24"/>
          <w:szCs w:val="24"/>
        </w:rPr>
        <w:t>1. ОБЩИЕ ПОЛОЖЕНИЯ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«О приватизации государственного и муниципального имущества» (далее - Закон о приватизации) и устанавливает порядок и условия приватизации муниципального имущества.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сельсовет  в собственность физических и (или) юридических лиц.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природных ресурсов;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жилищного фонда;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резерва;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предприятий и учреждений, а также федерального имущества, передаваемого государственным корпорациям в качестве имущественного взноса Российской Федерации;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государственными и муниципальными унитарными предприятиями, </w:t>
      </w:r>
      <w:r>
        <w:rPr>
          <w:rFonts w:ascii="Arial" w:hAnsi="Arial" w:cs="Arial"/>
          <w:sz w:val="24"/>
          <w:szCs w:val="24"/>
        </w:rPr>
        <w:lastRenderedPageBreak/>
        <w:t>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на основании судебного решения;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84.8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26.12.1995 N 208-ФЗ «Об акционерных обществах»;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переданного Центру исторического наследия Президента Российской Федерации, прекратившему исполнение своих полномочий;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Российского научного фонда в качестве имущественного взноса Российской Федерации.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Основными целями приватизации являются: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управления муниципальной собственностью;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доходной части бюджета;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инвестиций.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Объектами приватизации муниципальной собственности муниципального образования 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 сельсовет являются: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муниципальные унитарные предприятия;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завершенные строительством объекты;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находящиеся в муниципальной собственности акции открытых акционерных обществ, доли в уставных капиталах обществ с ограниченной ответственностью;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движимое муниципальное имущество.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 xml:space="preserve">вского  сельсовета, действующая от имени муниципального образования 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 сельсовет.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Покупателями муниципального имущества могут быть любые физические и юридические лица, за исключением: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государственных и муниципальных унитарных предприятий, государственных и муниципальных учреждений;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Закона о приватизации;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anchor="dst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офшорные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выгодоприобретателях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бенефициарных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Федерации.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Понятие "контролирующее лицо" используется в том же значении, что и </w:t>
      </w:r>
      <w:r>
        <w:rPr>
          <w:rFonts w:ascii="Arial" w:hAnsi="Arial" w:cs="Arial"/>
          <w:sz w:val="24"/>
          <w:szCs w:val="24"/>
        </w:rPr>
        <w:t xml:space="preserve">в </w:t>
      </w:r>
      <w:hyperlink r:id="rId12" w:anchor="dst10003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5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выгодоприобретатель</w:t>
      </w:r>
      <w:proofErr w:type="spellEnd"/>
      <w:r>
        <w:rPr>
          <w:rFonts w:ascii="Arial" w:hAnsi="Arial" w:cs="Arial"/>
          <w:color w:val="333333"/>
          <w:sz w:val="24"/>
          <w:szCs w:val="24"/>
        </w:rPr>
        <w:t>" и "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бенефициарный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владелец" используются в значениях, указанных в </w:t>
      </w:r>
      <w:hyperlink r:id="rId13" w:anchor="dst10025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3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подлежащих приватизации в соответствии с настоящим Положением.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К отношениям по отчуждению муниципального имущества, не урегулированным настоящим Положением и </w:t>
      </w:r>
      <w:hyperlink r:id="rId1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 приватизации, применяются нормы гражданского законодательства.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84"/>
      <w:bookmarkEnd w:id="3"/>
      <w:r>
        <w:rPr>
          <w:rFonts w:ascii="Arial" w:hAnsi="Arial" w:cs="Arial"/>
          <w:sz w:val="24"/>
          <w:szCs w:val="24"/>
        </w:rPr>
        <w:t xml:space="preserve">2. ПЛАНИРОВАНИЕ ПРИВАТИЗАЦИИ 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района.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Прогнозный план приватизации муниципального имущества содержит перечень планируемых к продаже муниципальных унитарных предприятий, </w:t>
      </w:r>
      <w:r>
        <w:rPr>
          <w:rFonts w:ascii="Arial" w:hAnsi="Arial" w:cs="Arial"/>
          <w:sz w:val="24"/>
          <w:szCs w:val="24"/>
        </w:rPr>
        <w:lastRenderedPageBreak/>
        <w:t>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 В прогнозном плане приватизации указывается наименование муниципального имущества и иные позволяющие его индивидуализировать данные (характеристика имущества), а также предполагаемые сроки приватизации.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Прогнозный план приватизации муниципального имущества утверждается решением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 xml:space="preserve">вского сельского Совета депутатов (далее -  Совет депутатов) по представлению администрацией сельсовета до рассмотрения проекта решения о бюджете муниципального образования </w:t>
      </w:r>
      <w:r w:rsidR="008A3268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сельсовет на очередной финансовый год. В случае необходимости в течение финансового года в прогнозный план приватизации муниципального имущества по предложению администрации сельсовета могут быть внесены изменения и дополнения, утверждаемые решением  Совета депутатов.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Прогнозный план приватизации муниципального имущества размещается на официальном сайте администрации района в информационно-телекоммуникационной сети Интернет.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 приватизации имущества;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начальную цену имущества;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рассрочки платежа (в случае ее предоставления);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конкурса (при продаже имущества на конкурсе);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для приватизации имущества сведения.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 </w:t>
      </w:r>
      <w:hyperlink r:id="rId1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 приватизации;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сокращать численность работников указанного муниципального унитарного предприятия;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</w:t>
      </w:r>
      <w:r>
        <w:rPr>
          <w:rFonts w:ascii="Arial" w:hAnsi="Arial" w:cs="Arial"/>
          <w:sz w:val="24"/>
          <w:szCs w:val="24"/>
        </w:rPr>
        <w:lastRenderedPageBreak/>
        <w:t>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>
        <w:rPr>
          <w:rFonts w:ascii="Arial" w:hAnsi="Arial" w:cs="Arial"/>
          <w:sz w:val="24"/>
          <w:szCs w:val="24"/>
        </w:rPr>
        <w:t xml:space="preserve">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>
        <w:rPr>
          <w:rFonts w:ascii="Arial" w:hAnsi="Arial" w:cs="Arial"/>
          <w:sz w:val="24"/>
          <w:szCs w:val="24"/>
        </w:rPr>
        <w:t>размер оплаты труда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получать кредиты;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выпуск ценных бумаг;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proofErr w:type="gramStart"/>
      <w:r>
        <w:rPr>
          <w:rFonts w:ascii="Arial" w:hAnsi="Arial" w:cs="Arial"/>
          <w:sz w:val="24"/>
          <w:szCs w:val="24"/>
        </w:rPr>
        <w:t xml:space="preserve">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муниципальных образований, представляют в администрацию </w:t>
      </w:r>
      <w:r w:rsidR="00F86640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вского сельсовета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</w:t>
      </w:r>
      <w:proofErr w:type="gramEnd"/>
      <w:r>
        <w:rPr>
          <w:rFonts w:ascii="Arial" w:hAnsi="Arial" w:cs="Arial"/>
          <w:sz w:val="24"/>
          <w:szCs w:val="24"/>
        </w:rPr>
        <w:t xml:space="preserve"> окончания отчетного периода с размещением информации, содержащейся в указанной отчетности, на официальном сайте Большемуртинского района в сети «Интернет.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111"/>
      <w:bookmarkEnd w:id="4"/>
      <w:r>
        <w:rPr>
          <w:rFonts w:ascii="Arial" w:hAnsi="Arial" w:cs="Arial"/>
          <w:sz w:val="24"/>
          <w:szCs w:val="24"/>
        </w:rPr>
        <w:t>3. ИНФОРМАЦИОННОЕ ОБЕСПЕЧЕНИЕ ПРИВАТИЗАЦИИ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bookmarkStart w:id="5" w:name="Par115"/>
      <w:bookmarkEnd w:id="5"/>
      <w:proofErr w:type="gramStart"/>
      <w:r>
        <w:rPr>
          <w:rFonts w:ascii="Arial" w:hAnsi="Arial" w:cs="Arial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имущества.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Информация о приватизации муниципального имущества, указанная в настоящем пункте, подлежит размещению на официальном сайте Большемуртинского района в сети «Интернет».»;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Информационное сообщение о продаже муниципального имущества подлежит размещению на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Решение об условиях приватизации муниципального имущества размещается в открытом доступе на сайте в сети «Интернет» в течение десяти дней со дня принятия этого решения.</w:t>
      </w:r>
    </w:p>
    <w:p w:rsidR="00DF38D2" w:rsidRPr="00623DCB" w:rsidRDefault="00DF38D2" w:rsidP="00DF38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3.2.3.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3DCB">
        <w:rPr>
          <w:rFonts w:ascii="Arial" w:hAnsi="Arial" w:cs="Arial"/>
          <w:sz w:val="24"/>
          <w:szCs w:val="24"/>
        </w:rPr>
        <w:lastRenderedPageBreak/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13) порядок определения победителей (при проведен</w:t>
      </w:r>
      <w:proofErr w:type="gramStart"/>
      <w:r w:rsidRPr="00623DCB">
        <w:rPr>
          <w:rFonts w:ascii="Arial" w:hAnsi="Arial" w:cs="Arial"/>
          <w:sz w:val="24"/>
          <w:szCs w:val="24"/>
        </w:rPr>
        <w:t>ии ау</w:t>
      </w:r>
      <w:proofErr w:type="gramEnd"/>
      <w:r w:rsidRPr="00623DCB"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DF38D2" w:rsidRPr="00623DCB" w:rsidRDefault="00DF38D2" w:rsidP="00DF3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DF38D2" w:rsidRPr="00623DCB" w:rsidRDefault="00DF38D2" w:rsidP="00DF3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DCB">
        <w:rPr>
          <w:rFonts w:ascii="Arial" w:hAnsi="Arial" w:cs="Arial"/>
          <w:sz w:val="24"/>
          <w:szCs w:val="24"/>
        </w:rPr>
        <w:t>16)</w:t>
      </w:r>
      <w:r w:rsidRPr="00623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DF38D2" w:rsidRDefault="00DF38D2" w:rsidP="00DF3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условия конкурса, формы и сроки их выполнения;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130"/>
      <w:bookmarkEnd w:id="6"/>
      <w:r>
        <w:rPr>
          <w:rFonts w:ascii="Arial" w:hAnsi="Arial" w:cs="Arial"/>
          <w:sz w:val="24"/>
          <w:szCs w:val="24"/>
        </w:rPr>
        <w:t>3.3.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адрес сайта в сети «Интернет», на котором размещена годовая бухгалтерская (финансовая) отчетность и промежуточная бухгалтерская </w:t>
      </w:r>
      <w:r>
        <w:rPr>
          <w:rFonts w:ascii="Arial" w:hAnsi="Arial" w:cs="Arial"/>
          <w:sz w:val="24"/>
          <w:szCs w:val="24"/>
        </w:rPr>
        <w:lastRenderedPageBreak/>
        <w:t>(финансовая) отчетность хозяйственного общества в соответствии со статьей 10.1 Федерального закона № 178-ФЗ;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численность работников хозяйственного общества;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По решению администрации </w:t>
      </w:r>
      <w:r w:rsidR="00F86640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государственного или муниципального имущества в информационно-телекоммуникационной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BB2427" w:rsidRDefault="00BB2427" w:rsidP="00BB2427">
      <w:pPr>
        <w:pStyle w:val="a4"/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3.5. 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3.5.1. К информации о результатах сделок приватизации муниципального имущества, подлежащей размещению на сайте в сети «Интернет», относятся следующие сведения: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продавца такого имущества;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дата, время и место проведения торгов;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цена сделки приватизации;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>
        <w:rPr>
          <w:rFonts w:ascii="Arial" w:hAnsi="Arial" w:cs="Arial"/>
          <w:sz w:val="24"/>
          <w:szCs w:val="24"/>
        </w:rPr>
        <w:t xml:space="preserve"> о цене);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имя физического лица или наименование юридического лица - победителя торгов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160"/>
      <w:bookmarkEnd w:id="7"/>
      <w:r>
        <w:rPr>
          <w:rFonts w:ascii="Arial" w:hAnsi="Arial" w:cs="Arial"/>
          <w:sz w:val="24"/>
          <w:szCs w:val="24"/>
        </w:rPr>
        <w:t>4. СПОСОБЫ И ОСОБЕННОСТИ ПРИВАТИЗАЦИИ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pStyle w:val="a4"/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4.1.Используются следующие способы приватизации муниципального имущества: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1.1) преобразование унитарного предприятия в общество с ограниченной ответственностью;</w:t>
      </w:r>
    </w:p>
    <w:p w:rsidR="00BB2427" w:rsidRPr="00E972CF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972CF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Для участия в аукционе претендент вносит задаток в размере: 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BB2427" w:rsidRPr="00C460D2" w:rsidRDefault="00BB2427" w:rsidP="00BB2427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BB2427" w:rsidRPr="00C460D2" w:rsidRDefault="00BB2427" w:rsidP="00BB2427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B2427" w:rsidRPr="00C460D2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BB2427" w:rsidRPr="00C460D2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4) продажа муниципального имущества на конкурсе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Для участия в конкурсе претендент вносит задаток в размере: 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B2427" w:rsidRPr="00C460D2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Для участия в продаже посредством публичного предложения претендент вносит задаток в размере: 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BB2427" w:rsidRPr="00C460D2" w:rsidRDefault="00BB2427" w:rsidP="00BB2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D2"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Приватизация зданий, строений, сооружений, а также не завершенных строительством объектов,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федеральным законом.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находящихся</w:t>
      </w:r>
      <w:proofErr w:type="gramEnd"/>
      <w:r>
        <w:rPr>
          <w:rFonts w:ascii="Arial" w:hAnsi="Arial" w:cs="Arial"/>
          <w:sz w:val="24"/>
          <w:szCs w:val="24"/>
        </w:rPr>
        <w:t xml:space="preserve"> у муниципального унитарного предприятия на праве постоянного (бессрочного) пользования или аренды;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занимаемых объектами недвижимости (зданиями, строениями, сооружениями, а также не завершенными строительством объектами, которые признаны самостоятельными объектами недвижимости),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>
        <w:rPr>
          <w:rFonts w:ascii="Arial" w:hAnsi="Arial" w:cs="Arial"/>
          <w:sz w:val="24"/>
          <w:szCs w:val="24"/>
        </w:rPr>
        <w:t>со</w:t>
      </w:r>
      <w:proofErr w:type="gramEnd"/>
      <w:r>
        <w:rPr>
          <w:rFonts w:ascii="Arial" w:hAnsi="Arial" w:cs="Arial"/>
          <w:sz w:val="24"/>
          <w:szCs w:val="24"/>
        </w:rPr>
        <w:t xml:space="preserve"> множественностью лиц на стороне арендатора в порядке, установленном действующим законодательством.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Собственники частей зданий, строений и сооружений, признаваемых самостоятельными объектами недвижимости,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Приватизация объектов культурного наследия (памятников истории и культуры) осуществляется только при условии обременения указанных объектов обязательствами по их содержанию, сохранению и использованию.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 момента приватизации, а объектов социальной инфраструктуры для детей - не более чем в течение десяти лет.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Приватизация объектов </w:t>
      </w:r>
      <w:proofErr w:type="spellStart"/>
      <w:r>
        <w:rPr>
          <w:rFonts w:ascii="Arial" w:hAnsi="Arial" w:cs="Arial"/>
          <w:sz w:val="24"/>
          <w:szCs w:val="24"/>
        </w:rPr>
        <w:t>электросетевого</w:t>
      </w:r>
      <w:proofErr w:type="spellEnd"/>
      <w:r>
        <w:rPr>
          <w:rFonts w:ascii="Arial" w:hAnsi="Arial" w:cs="Arial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proofErr w:type="gramStart"/>
      <w:r>
        <w:rPr>
          <w:rFonts w:ascii="Arial" w:hAnsi="Arial" w:cs="Arial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</w:t>
      </w:r>
      <w:hyperlink r:id="rId16" w:history="1">
        <w:r>
          <w:rPr>
            <w:rStyle w:val="a3"/>
            <w:rFonts w:ascii="Arial" w:hAnsi="Arial" w:cs="Arial"/>
            <w:sz w:val="24"/>
            <w:szCs w:val="24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proofErr w:type="gramEnd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Продажа муниципального имущества </w:t>
      </w:r>
      <w:hyperlink r:id="rId17" w:anchor="Par165#Par16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способами 2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18" w:anchor="Par167#Par16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9" w:anchor="Par171#Par17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20" w:anchor="Par172#Par17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>
        <w:rPr>
          <w:rFonts w:ascii="Arial" w:hAnsi="Arial" w:cs="Arial"/>
          <w:sz w:val="24"/>
          <w:szCs w:val="24"/>
        </w:rPr>
        <w:t xml:space="preserve">, указанными в п. 4.1 настоящего Положения, может осуществляться в электронной форме с учетом особенностей, установленных </w:t>
      </w:r>
      <w:hyperlink r:id="rId2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32.1</w:t>
        </w:r>
      </w:hyperlink>
      <w:r>
        <w:rPr>
          <w:rFonts w:ascii="Arial" w:hAnsi="Arial" w:cs="Arial"/>
          <w:sz w:val="24"/>
          <w:szCs w:val="24"/>
        </w:rPr>
        <w:t xml:space="preserve"> Закона о приватизации.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192"/>
      <w:bookmarkEnd w:id="8"/>
      <w:r>
        <w:rPr>
          <w:rFonts w:ascii="Arial" w:hAnsi="Arial" w:cs="Arial"/>
          <w:sz w:val="24"/>
          <w:szCs w:val="24"/>
        </w:rPr>
        <w:t>5. ОФОРМЛЕНИЕ СДЕЛОК КУПЛИ-ПРОДАЖИ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Обязательными условиями договора купли-продажи муниципального имущества являются: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Федеральным законом № 178-ФЗ порядок и срок передачи государственного или муниципального имущества в собственность покупателя; форма и сроки платежа за приобретенное имущество;</w:t>
      </w:r>
      <w:proofErr w:type="gramEnd"/>
      <w:r>
        <w:rPr>
          <w:rFonts w:ascii="Arial" w:hAnsi="Arial" w:cs="Arial"/>
          <w:sz w:val="24"/>
          <w:szCs w:val="24"/>
        </w:rPr>
        <w:t xml:space="preserve"> условия, в соответствии с которыми указанное имущество было приобретено покупателем;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3877ED" w:rsidRPr="007E36E5" w:rsidRDefault="003877ED" w:rsidP="00387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3DCB">
        <w:rPr>
          <w:rFonts w:ascii="Arial" w:hAnsi="Arial" w:cs="Arial"/>
          <w:sz w:val="24"/>
          <w:szCs w:val="24"/>
          <w:shd w:val="clear" w:color="auto" w:fill="FFFFFF"/>
        </w:rPr>
        <w:t>иные условия, обязательные для выполнения сторонами такого договора в соответствии с настоящим Федеральным законом, а также иные условия, установленные сторонами такого договора по взаимному соглашению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B2427" w:rsidRDefault="00BB2427" w:rsidP="00BB24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205"/>
      <w:bookmarkEnd w:id="9"/>
      <w:r>
        <w:rPr>
          <w:rFonts w:ascii="Arial" w:hAnsi="Arial" w:cs="Arial"/>
          <w:sz w:val="24"/>
          <w:szCs w:val="24"/>
        </w:rPr>
        <w:t>6. ОПЛАТА И РАСПРЕДЕЛЕНИЕ ДЕНЕЖНЫХ СРЕДСТВ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ПРОДАЖИ МУНИЦИПАЛЬНОГО ИМУЩЕСТВА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Оплата приобретаемого покупателем муниципального имущества производится единовременно или в рассрочку. Срок рассрочки не должен составлять менее пяти лет, и более семи лет с момента заключения договора купли-продажи.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№ 178-ФЗ.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Покупатель вправе оплатить приобретаемое муниципальное имущество досрочно.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B2427" w:rsidRDefault="00BB2427" w:rsidP="00B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6.4.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договора.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0" w:name="Par220"/>
      <w:bookmarkEnd w:id="10"/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ЗАКЛЮЧИТЕЛЬНЫЕ ПОЛОЖЕНИЯ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Администрация  </w:t>
      </w:r>
      <w:r w:rsidR="00F86640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 xml:space="preserve">вского сельсовета вправе обращаться в суды с исками и выступать в судах в защиту имущественных и иных прав и законных интересов муниципального образования  </w:t>
      </w:r>
      <w:r w:rsidR="00F86640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 сельсовет.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Защита прав муниципального образования  </w:t>
      </w:r>
      <w:r w:rsidR="00F86640">
        <w:rPr>
          <w:rFonts w:ascii="Arial" w:hAnsi="Arial" w:cs="Arial"/>
          <w:sz w:val="24"/>
          <w:szCs w:val="24"/>
        </w:rPr>
        <w:t>Юксее</w:t>
      </w:r>
      <w:r>
        <w:rPr>
          <w:rFonts w:ascii="Arial" w:hAnsi="Arial" w:cs="Arial"/>
          <w:sz w:val="24"/>
          <w:szCs w:val="24"/>
        </w:rPr>
        <w:t>вский сельсовет как собственника имущества финансируется за счет средств местного бюджета.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BB2427" w:rsidRDefault="00BB2427" w:rsidP="00BB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</w:t>
      </w:r>
      <w:hyperlink r:id="rId2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B2427" w:rsidRDefault="00BB2427" w:rsidP="00BB2427">
      <w:pPr>
        <w:pStyle w:val="a4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rPr>
          <w:rFonts w:ascii="Arial" w:hAnsi="Arial" w:cs="Arial"/>
          <w:sz w:val="24"/>
          <w:szCs w:val="24"/>
        </w:rPr>
      </w:pPr>
    </w:p>
    <w:p w:rsidR="00BB2427" w:rsidRDefault="00BB2427" w:rsidP="00BB2427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B2427" w:rsidRDefault="00BB2427" w:rsidP="00BB2427"/>
    <w:p w:rsidR="00BB2427" w:rsidRDefault="00BB2427" w:rsidP="00BB2427"/>
    <w:p w:rsidR="00F66346" w:rsidRDefault="00F66346"/>
    <w:p w:rsidR="00BB2427" w:rsidRDefault="00BB2427"/>
    <w:sectPr w:rsidR="00BB2427" w:rsidSect="00F6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27A"/>
    <w:rsid w:val="00042466"/>
    <w:rsid w:val="000438A5"/>
    <w:rsid w:val="00137B7D"/>
    <w:rsid w:val="0022306F"/>
    <w:rsid w:val="00264194"/>
    <w:rsid w:val="00295E27"/>
    <w:rsid w:val="002F0D0A"/>
    <w:rsid w:val="002F6AF5"/>
    <w:rsid w:val="00300D33"/>
    <w:rsid w:val="00326F6E"/>
    <w:rsid w:val="003877ED"/>
    <w:rsid w:val="003C52A8"/>
    <w:rsid w:val="00404695"/>
    <w:rsid w:val="00413BDF"/>
    <w:rsid w:val="00466174"/>
    <w:rsid w:val="00573115"/>
    <w:rsid w:val="005931D4"/>
    <w:rsid w:val="006026AD"/>
    <w:rsid w:val="00623DCB"/>
    <w:rsid w:val="00624287"/>
    <w:rsid w:val="00672439"/>
    <w:rsid w:val="00690EEF"/>
    <w:rsid w:val="006A236F"/>
    <w:rsid w:val="006B6C99"/>
    <w:rsid w:val="00731D82"/>
    <w:rsid w:val="007D5398"/>
    <w:rsid w:val="008044D3"/>
    <w:rsid w:val="008A3268"/>
    <w:rsid w:val="008A508A"/>
    <w:rsid w:val="008C7A75"/>
    <w:rsid w:val="008E28A5"/>
    <w:rsid w:val="00A03073"/>
    <w:rsid w:val="00A1127A"/>
    <w:rsid w:val="00A57536"/>
    <w:rsid w:val="00B030F4"/>
    <w:rsid w:val="00B47EE7"/>
    <w:rsid w:val="00BB2427"/>
    <w:rsid w:val="00C62FB4"/>
    <w:rsid w:val="00CC08FB"/>
    <w:rsid w:val="00CE069F"/>
    <w:rsid w:val="00DE52E9"/>
    <w:rsid w:val="00DF38D2"/>
    <w:rsid w:val="00E02EA6"/>
    <w:rsid w:val="00E31A7B"/>
    <w:rsid w:val="00E74026"/>
    <w:rsid w:val="00EC57A8"/>
    <w:rsid w:val="00F06603"/>
    <w:rsid w:val="00F66346"/>
    <w:rsid w:val="00F81995"/>
    <w:rsid w:val="00F86640"/>
    <w:rsid w:val="00FC2977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B030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127A"/>
    <w:rPr>
      <w:color w:val="0000FF"/>
      <w:u w:val="single"/>
    </w:rPr>
  </w:style>
  <w:style w:type="paragraph" w:styleId="a4">
    <w:name w:val="Title"/>
    <w:basedOn w:val="a"/>
    <w:link w:val="1"/>
    <w:qFormat/>
    <w:rsid w:val="00A1127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A11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unhideWhenUsed/>
    <w:rsid w:val="00A112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127A"/>
    <w:rPr>
      <w:rFonts w:ascii="Calibri" w:eastAsia="Calibri" w:hAnsi="Calibri" w:cs="Times New Roman"/>
    </w:rPr>
  </w:style>
  <w:style w:type="paragraph" w:styleId="a8">
    <w:name w:val="Body Text Indent"/>
    <w:basedOn w:val="a"/>
    <w:link w:val="10"/>
    <w:unhideWhenUsed/>
    <w:rsid w:val="00A1127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1127A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A112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127A"/>
    <w:rPr>
      <w:rFonts w:ascii="Calibri" w:eastAsia="Calibri" w:hAnsi="Calibri" w:cs="Times New Roman"/>
    </w:rPr>
  </w:style>
  <w:style w:type="paragraph" w:styleId="aa">
    <w:name w:val="No Spacing"/>
    <w:qFormat/>
    <w:rsid w:val="00A1127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A11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Название Знак1"/>
    <w:basedOn w:val="a0"/>
    <w:link w:val="a4"/>
    <w:locked/>
    <w:rsid w:val="00A112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Основной текст с отступом Знак1"/>
    <w:basedOn w:val="a0"/>
    <w:link w:val="a8"/>
    <w:locked/>
    <w:rsid w:val="00A112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1127A"/>
    <w:rPr>
      <w:rFonts w:ascii="Calibri" w:eastAsia="Calibri" w:hAnsi="Calibri" w:cs="Times New Roman"/>
    </w:rPr>
  </w:style>
  <w:style w:type="paragraph" w:customStyle="1" w:styleId="ConsNormal">
    <w:name w:val="ConsNormal"/>
    <w:rsid w:val="00DE52E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30F4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1D777457C83A64694146378CBDA47BAC4EF0BFD63C1F0AF5510B1D89B5090450B48F75EEA9DBEH5t2I" TargetMode="External"/><Relationship Id="rId13" Type="http://schemas.openxmlformats.org/officeDocument/2006/relationships/hyperlink" Target="http://www.consultant.ru/document/cons_doc_LAW_320456/7f756f0b351492331efccfd82ac5f928dcf7bbea/" TargetMode="External"/><Relationship Id="rId18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11D777457C83A64694146378CBDA47BAC4EF0BFD63C1F0AF5510B1D89B5090450B48F75FHEt3I" TargetMode="External"/><Relationship Id="rId7" Type="http://schemas.openxmlformats.org/officeDocument/2006/relationships/hyperlink" Target="consultantplus://offline/ref=4C11D777457C83A64694146378CBDA47BAC4EE0EF86EC1F0AF5510B1D89B5090450B48F75EEB9CBBH5t2I" TargetMode="External"/><Relationship Id="rId12" Type="http://schemas.openxmlformats.org/officeDocument/2006/relationships/hyperlink" Target="http://www.consultant.ru/document/cons_doc_LAW_299232/" TargetMode="External"/><Relationship Id="rId17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33B0B82C0FA66222DAB9B21252F46EF2E04EA24C256FBC35BCDB7B81TEX2J" TargetMode="External"/><Relationship Id="rId20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11" Type="http://schemas.openxmlformats.org/officeDocument/2006/relationships/hyperlink" Target="http://www.consultant.ru/document/cons_doc_LAW_283163/4a32fa878af996f0b5994ea86e0e1f2238211e0f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C11D777457C83A64694146378CBDA47BAC4EF0EF96EC1F0AF5510B1D89B5090450B48F75EEA9BBEH5t7I" TargetMode="External"/><Relationship Id="rId15" Type="http://schemas.openxmlformats.org/officeDocument/2006/relationships/hyperlink" Target="consultantplus://offline/ref=4C11D777457C83A64694146378CBDA47BAC4EF0BFD63C1F0AF5510B1D8H9t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C11D777457C83A64694146378CBDA47BAC4EF0BFD63C1F0AF5510B1D89B5090450B48F75EEA9EB8H5t0I" TargetMode="External"/><Relationship Id="rId19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4" Type="http://schemas.openxmlformats.org/officeDocument/2006/relationships/hyperlink" Target="consultantplus://offline/ref=4C11D777457C83A64694146378CBDA47BAC4EF0BFD63C1F0AF5510B1D89B5090450B48F75EEA9DBEH5t2I" TargetMode="External"/><Relationship Id="rId9" Type="http://schemas.openxmlformats.org/officeDocument/2006/relationships/hyperlink" Target="consultantplus://offline/ref=4C11D777457C83A64694146378CBDA47BAC4EF0BFC6FC1F0AF5510B1D89B5090450B48F75BHEt2I" TargetMode="External"/><Relationship Id="rId14" Type="http://schemas.openxmlformats.org/officeDocument/2006/relationships/hyperlink" Target="consultantplus://offline/ref=4C11D777457C83A64694146378CBDA47BAC4EF0BFD63C1F0AF5510B1D8H9tBI" TargetMode="External"/><Relationship Id="rId22" Type="http://schemas.openxmlformats.org/officeDocument/2006/relationships/hyperlink" Target="consultantplus://offline/ref=4C11D777457C83A64694146378CBDA47BAC4EB0CFE65C1F0AF5510B1D8H9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3</cp:revision>
  <cp:lastPrinted>2024-03-27T04:27:00Z</cp:lastPrinted>
  <dcterms:created xsi:type="dcterms:W3CDTF">2024-08-26T07:01:00Z</dcterms:created>
  <dcterms:modified xsi:type="dcterms:W3CDTF">2024-08-26T07:01:00Z</dcterms:modified>
</cp:coreProperties>
</file>