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40" w:rsidRDefault="00940CA5" w:rsidP="00C718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по</w:t>
      </w:r>
      <w:r w:rsidR="00CC3140">
        <w:rPr>
          <w:rFonts w:ascii="Times New Roman" w:hAnsi="Times New Roman" w:cs="Times New Roman"/>
          <w:sz w:val="28"/>
        </w:rPr>
        <w:t xml:space="preserve"> результатам  проведения контрольного мероприятия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 иных нормативно-правовых актов в сфере закупок в отношении </w:t>
      </w:r>
      <w:r w:rsidR="002D069E">
        <w:rPr>
          <w:rFonts w:ascii="Times New Roman" w:hAnsi="Times New Roman" w:cs="Times New Roman"/>
          <w:sz w:val="28"/>
        </w:rPr>
        <w:t xml:space="preserve">Муниципального казенного </w:t>
      </w:r>
      <w:r w:rsidR="00C10A50">
        <w:rPr>
          <w:rFonts w:ascii="Times New Roman" w:hAnsi="Times New Roman" w:cs="Times New Roman"/>
          <w:sz w:val="28"/>
        </w:rPr>
        <w:t xml:space="preserve">общеобразовательного </w:t>
      </w:r>
      <w:r w:rsidR="002D069E">
        <w:rPr>
          <w:rFonts w:ascii="Times New Roman" w:hAnsi="Times New Roman" w:cs="Times New Roman"/>
          <w:sz w:val="28"/>
        </w:rPr>
        <w:t>учреждения «</w:t>
      </w:r>
      <w:proofErr w:type="spellStart"/>
      <w:r w:rsidR="00C10A50">
        <w:rPr>
          <w:rFonts w:ascii="Times New Roman" w:hAnsi="Times New Roman" w:cs="Times New Roman"/>
          <w:sz w:val="28"/>
        </w:rPr>
        <w:t>Большемуртинская</w:t>
      </w:r>
      <w:proofErr w:type="spellEnd"/>
      <w:r w:rsidR="00C10A50">
        <w:rPr>
          <w:rFonts w:ascii="Times New Roman" w:hAnsi="Times New Roman" w:cs="Times New Roman"/>
          <w:sz w:val="28"/>
        </w:rPr>
        <w:t xml:space="preserve"> средняя школа № 1</w:t>
      </w:r>
      <w:r w:rsidR="002D069E">
        <w:rPr>
          <w:rFonts w:ascii="Times New Roman" w:hAnsi="Times New Roman" w:cs="Times New Roman"/>
          <w:sz w:val="28"/>
        </w:rPr>
        <w:t>»</w:t>
      </w:r>
      <w:r w:rsidR="00F12523">
        <w:rPr>
          <w:rFonts w:ascii="Times New Roman" w:hAnsi="Times New Roman" w:cs="Times New Roman"/>
          <w:sz w:val="28"/>
        </w:rPr>
        <w:t>.</w:t>
      </w:r>
    </w:p>
    <w:p w:rsidR="00940CA5" w:rsidRDefault="00940CA5" w:rsidP="00C718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12523" w:rsidRDefault="00F12523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Большая Мурта                        </w:t>
      </w:r>
      <w:r w:rsidR="005A262C">
        <w:rPr>
          <w:rFonts w:ascii="Times New Roman" w:hAnsi="Times New Roman" w:cs="Times New Roman"/>
          <w:sz w:val="28"/>
        </w:rPr>
        <w:t xml:space="preserve">                               </w:t>
      </w:r>
      <w:r w:rsidR="00C10A50">
        <w:rPr>
          <w:rFonts w:ascii="Times New Roman" w:hAnsi="Times New Roman" w:cs="Times New Roman"/>
          <w:sz w:val="28"/>
        </w:rPr>
        <w:t>11 ноября</w:t>
      </w:r>
      <w:r>
        <w:rPr>
          <w:rFonts w:ascii="Times New Roman" w:hAnsi="Times New Roman" w:cs="Times New Roman"/>
          <w:sz w:val="28"/>
        </w:rPr>
        <w:t xml:space="preserve"> 2024 г.</w:t>
      </w:r>
    </w:p>
    <w:p w:rsidR="00940CA5" w:rsidRDefault="00940CA5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2523" w:rsidRDefault="00F12523" w:rsidP="00C7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со ст. 269</w:t>
      </w:r>
      <w:r w:rsidR="00A36F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Бюджетного кодекса РФ, планом контрольной деятельности на 2024 год, приказом руководителя финансового управления администрации Большемуртинского района от </w:t>
      </w:r>
      <w:r w:rsidR="002D069E">
        <w:rPr>
          <w:rFonts w:ascii="Times New Roman" w:hAnsi="Times New Roman" w:cs="Times New Roman"/>
          <w:sz w:val="28"/>
        </w:rPr>
        <w:t>2</w:t>
      </w:r>
      <w:r w:rsidR="005569BD">
        <w:rPr>
          <w:rFonts w:ascii="Times New Roman" w:hAnsi="Times New Roman" w:cs="Times New Roman"/>
          <w:sz w:val="28"/>
        </w:rPr>
        <w:t>2.05</w:t>
      </w:r>
      <w:r>
        <w:rPr>
          <w:rFonts w:ascii="Times New Roman" w:hAnsi="Times New Roman" w:cs="Times New Roman"/>
          <w:sz w:val="28"/>
        </w:rPr>
        <w:t xml:space="preserve">.2024 г № </w:t>
      </w:r>
      <w:r w:rsidR="005569BD">
        <w:rPr>
          <w:rFonts w:ascii="Times New Roman" w:hAnsi="Times New Roman" w:cs="Times New Roman"/>
          <w:sz w:val="28"/>
        </w:rPr>
        <w:t>2</w:t>
      </w:r>
      <w:r w:rsidR="002D069E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о проведении проверки, проведена плановая камеральная проверка по соблюдению законодательства о контрактной системе в сфере закупок в рамках контроля, предусмотренного ч</w:t>
      </w:r>
      <w:r w:rsidR="009D6A0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8 ст. 99 Федерального закона от 05.04.2013 № 44-ФЗ «О контрактной системе в сфере закупок</w:t>
      </w:r>
      <w:proofErr w:type="gramEnd"/>
      <w:r>
        <w:rPr>
          <w:rFonts w:ascii="Times New Roman" w:hAnsi="Times New Roman" w:cs="Times New Roman"/>
          <w:sz w:val="28"/>
        </w:rPr>
        <w:t xml:space="preserve"> товаров, работ, услуг для обеспечения государственных и муниципальных нужд» и  иных нормативно-правовых актов в сфере закупок в отношении </w:t>
      </w:r>
      <w:r w:rsidR="002D069E">
        <w:rPr>
          <w:rFonts w:ascii="Times New Roman" w:hAnsi="Times New Roman" w:cs="Times New Roman"/>
          <w:sz w:val="28"/>
        </w:rPr>
        <w:t xml:space="preserve">Муниципального казенного </w:t>
      </w:r>
      <w:r w:rsidR="00C10A50">
        <w:rPr>
          <w:rFonts w:ascii="Times New Roman" w:hAnsi="Times New Roman" w:cs="Times New Roman"/>
          <w:sz w:val="28"/>
        </w:rPr>
        <w:t xml:space="preserve">общеобразовательного </w:t>
      </w:r>
      <w:r w:rsidR="002D069E">
        <w:rPr>
          <w:rFonts w:ascii="Times New Roman" w:hAnsi="Times New Roman" w:cs="Times New Roman"/>
          <w:sz w:val="28"/>
        </w:rPr>
        <w:t>учреждения «</w:t>
      </w:r>
      <w:proofErr w:type="spellStart"/>
      <w:r w:rsidR="00C10A50">
        <w:rPr>
          <w:rFonts w:ascii="Times New Roman" w:hAnsi="Times New Roman" w:cs="Times New Roman"/>
          <w:sz w:val="28"/>
        </w:rPr>
        <w:t>Бол</w:t>
      </w:r>
      <w:r w:rsidR="00185292">
        <w:rPr>
          <w:rFonts w:ascii="Times New Roman" w:hAnsi="Times New Roman" w:cs="Times New Roman"/>
          <w:sz w:val="28"/>
        </w:rPr>
        <w:t>ь</w:t>
      </w:r>
      <w:r w:rsidR="00C10A50">
        <w:rPr>
          <w:rFonts w:ascii="Times New Roman" w:hAnsi="Times New Roman" w:cs="Times New Roman"/>
          <w:sz w:val="28"/>
        </w:rPr>
        <w:t>шемуртинская</w:t>
      </w:r>
      <w:proofErr w:type="spellEnd"/>
      <w:r w:rsidR="00C10A50">
        <w:rPr>
          <w:rFonts w:ascii="Times New Roman" w:hAnsi="Times New Roman" w:cs="Times New Roman"/>
          <w:sz w:val="28"/>
        </w:rPr>
        <w:t xml:space="preserve"> средняя школа № 1</w:t>
      </w:r>
      <w:r w:rsidR="002D069E">
        <w:rPr>
          <w:rFonts w:ascii="Times New Roman" w:hAnsi="Times New Roman" w:cs="Times New Roman"/>
          <w:sz w:val="28"/>
        </w:rPr>
        <w:t>»</w:t>
      </w:r>
      <w:r w:rsidR="004B580C">
        <w:rPr>
          <w:rFonts w:ascii="Times New Roman" w:hAnsi="Times New Roman" w:cs="Times New Roman"/>
          <w:sz w:val="28"/>
        </w:rPr>
        <w:t xml:space="preserve"> за период с 01.01.2023 года по 31.12.2023 года</w:t>
      </w:r>
      <w:r w:rsidR="00C10A50">
        <w:rPr>
          <w:rFonts w:ascii="Times New Roman" w:hAnsi="Times New Roman" w:cs="Times New Roman"/>
          <w:sz w:val="28"/>
        </w:rPr>
        <w:t>, с 01.01.2024 по 30.09.2024 г.</w:t>
      </w:r>
    </w:p>
    <w:p w:rsidR="004B580C" w:rsidRDefault="004B580C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Проверка проводилась главным специалистом финансового управления администрации Большемуртинского района</w:t>
      </w:r>
      <w:r w:rsidR="005569BD">
        <w:rPr>
          <w:rFonts w:ascii="Times New Roman" w:hAnsi="Times New Roman" w:cs="Times New Roman"/>
          <w:sz w:val="28"/>
        </w:rPr>
        <w:t xml:space="preserve"> Шах Юлией Викторовной</w:t>
      </w:r>
      <w:r>
        <w:rPr>
          <w:rFonts w:ascii="Times New Roman" w:hAnsi="Times New Roman" w:cs="Times New Roman"/>
          <w:sz w:val="28"/>
        </w:rPr>
        <w:t>.</w:t>
      </w:r>
    </w:p>
    <w:p w:rsidR="00D82409" w:rsidRDefault="00D82409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409" w:rsidRDefault="00D82409" w:rsidP="00D82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Учреждению было направлено уведомление о проведении проверки с 28 октября 2024 года, документы к указанному сроку представлены были частично. Часть документов была предоставлена на проверку 29 и 30 октября. Представленные </w:t>
      </w:r>
      <w:r w:rsidR="00756DE0">
        <w:rPr>
          <w:rFonts w:ascii="Times New Roman" w:hAnsi="Times New Roman" w:cs="Times New Roman"/>
          <w:sz w:val="28"/>
        </w:rPr>
        <w:t xml:space="preserve">на проверку </w:t>
      </w:r>
      <w:r>
        <w:rPr>
          <w:rFonts w:ascii="Times New Roman" w:hAnsi="Times New Roman" w:cs="Times New Roman"/>
          <w:sz w:val="28"/>
        </w:rPr>
        <w:t>реестры контрактов</w:t>
      </w:r>
      <w:r w:rsidR="006C7064">
        <w:rPr>
          <w:rFonts w:ascii="Times New Roman" w:hAnsi="Times New Roman" w:cs="Times New Roman"/>
          <w:sz w:val="28"/>
        </w:rPr>
        <w:t xml:space="preserve">, заключенных по п. 4 и п. 5 ч. 1 ст. 93 Закона 44-ФЗ, </w:t>
      </w:r>
      <w:r>
        <w:rPr>
          <w:rFonts w:ascii="Times New Roman" w:hAnsi="Times New Roman" w:cs="Times New Roman"/>
          <w:sz w:val="28"/>
        </w:rPr>
        <w:t xml:space="preserve"> содержат не достоверную информацию, не все контракты, заключенные Учреждением внесены в реестре. </w:t>
      </w:r>
    </w:p>
    <w:p w:rsidR="00D82409" w:rsidRDefault="00D82409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B580C" w:rsidRPr="00C10A50" w:rsidRDefault="00C10A50" w:rsidP="00C718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580C">
        <w:rPr>
          <w:rFonts w:ascii="Times New Roman" w:hAnsi="Times New Roman" w:cs="Times New Roman"/>
          <w:sz w:val="28"/>
        </w:rPr>
        <w:tab/>
      </w:r>
      <w:r w:rsidR="004B580C" w:rsidRPr="00C10A50">
        <w:rPr>
          <w:rFonts w:ascii="Times New Roman" w:hAnsi="Times New Roman" w:cs="Times New Roman"/>
          <w:b/>
          <w:sz w:val="28"/>
        </w:rPr>
        <w:t>Наименование (тема) контрольного мероприятия:</w:t>
      </w:r>
    </w:p>
    <w:p w:rsidR="004B580C" w:rsidRDefault="004B580C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Соблюдение </w:t>
      </w:r>
      <w:r w:rsidR="00E23FA5">
        <w:rPr>
          <w:rFonts w:ascii="Times New Roman" w:hAnsi="Times New Roman" w:cs="Times New Roman"/>
          <w:sz w:val="28"/>
        </w:rPr>
        <w:t>законодательства о контрактной системе в сфере закупок в рамках контроля, предусмотренного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1658B7" w:rsidRDefault="001658B7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3FA5" w:rsidRDefault="00E23FA5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23FA5">
        <w:rPr>
          <w:rFonts w:ascii="Times New Roman" w:hAnsi="Times New Roman" w:cs="Times New Roman"/>
          <w:b/>
          <w:sz w:val="28"/>
        </w:rPr>
        <w:t xml:space="preserve">Объект контроля: </w:t>
      </w:r>
    </w:p>
    <w:p w:rsidR="005A7729" w:rsidRDefault="002D069E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</w:t>
      </w:r>
      <w:r w:rsidR="00C10A5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казенно</w:t>
      </w:r>
      <w:r w:rsidR="00C10A50">
        <w:rPr>
          <w:rFonts w:ascii="Times New Roman" w:hAnsi="Times New Roman" w:cs="Times New Roman"/>
          <w:sz w:val="28"/>
        </w:rPr>
        <w:t>е общеобразовательное</w:t>
      </w:r>
      <w:r>
        <w:rPr>
          <w:rFonts w:ascii="Times New Roman" w:hAnsi="Times New Roman" w:cs="Times New Roman"/>
          <w:sz w:val="28"/>
        </w:rPr>
        <w:t xml:space="preserve"> учреждени</w:t>
      </w:r>
      <w:r w:rsidR="00C10A50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C10A50">
        <w:rPr>
          <w:rFonts w:ascii="Times New Roman" w:hAnsi="Times New Roman" w:cs="Times New Roman"/>
          <w:sz w:val="28"/>
        </w:rPr>
        <w:t>Большемуртинская</w:t>
      </w:r>
      <w:proofErr w:type="spellEnd"/>
      <w:r w:rsidR="00C10A50">
        <w:rPr>
          <w:rFonts w:ascii="Times New Roman" w:hAnsi="Times New Roman" w:cs="Times New Roman"/>
          <w:sz w:val="28"/>
        </w:rPr>
        <w:t xml:space="preserve"> средняя школа № 1</w:t>
      </w:r>
      <w:r>
        <w:rPr>
          <w:rFonts w:ascii="Times New Roman" w:hAnsi="Times New Roman" w:cs="Times New Roman"/>
          <w:sz w:val="28"/>
        </w:rPr>
        <w:t>»</w:t>
      </w:r>
      <w:r w:rsidR="00E23FA5" w:rsidRPr="005A7729">
        <w:rPr>
          <w:rFonts w:ascii="Times New Roman" w:hAnsi="Times New Roman" w:cs="Times New Roman"/>
          <w:sz w:val="28"/>
          <w:szCs w:val="28"/>
        </w:rPr>
        <w:t>,</w:t>
      </w:r>
      <w:r w:rsidR="00C10A5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 Устава, зарегистрированного в межрайонной инспекции Федеральной налоговой службы № 17 по Красноярскому краю 24.11.2015 г,</w:t>
      </w:r>
      <w:r w:rsidR="00E23FA5" w:rsidRPr="005A7729">
        <w:rPr>
          <w:rFonts w:ascii="Times New Roman" w:hAnsi="Times New Roman" w:cs="Times New Roman"/>
          <w:sz w:val="28"/>
          <w:szCs w:val="28"/>
        </w:rPr>
        <w:t xml:space="preserve"> ОГРН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A50" w:rsidRPr="00C10A50">
        <w:rPr>
          <w:rStyle w:val="ab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1032400890103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E23FA5" w:rsidRPr="005A7729">
        <w:rPr>
          <w:rFonts w:ascii="Times New Roman" w:hAnsi="Times New Roman" w:cs="Times New Roman"/>
          <w:sz w:val="28"/>
          <w:szCs w:val="28"/>
        </w:rPr>
        <w:t>НН\КПП</w:t>
      </w:r>
      <w:r w:rsidR="005A7729" w:rsidRPr="005A7729">
        <w:rPr>
          <w:rFonts w:ascii="Times New Roman" w:hAnsi="Times New Roman" w:cs="Times New Roman"/>
          <w:sz w:val="28"/>
          <w:szCs w:val="28"/>
        </w:rPr>
        <w:t xml:space="preserve"> </w:t>
      </w:r>
      <w:r w:rsidR="005569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240800</w:t>
      </w:r>
      <w:r w:rsidR="00C10A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3499</w:t>
      </w:r>
      <w:r w:rsidR="005A7729" w:rsidRPr="005A77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5A7729" w:rsidRPr="005A77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240801001</w:t>
      </w:r>
      <w:r w:rsidR="00E23FA5" w:rsidRPr="00E23FA5">
        <w:rPr>
          <w:rFonts w:ascii="Times New Roman" w:hAnsi="Times New Roman" w:cs="Times New Roman"/>
          <w:sz w:val="28"/>
        </w:rPr>
        <w:t>, тип учреждения – казенное.</w:t>
      </w:r>
    </w:p>
    <w:p w:rsidR="003D5CDD" w:rsidRDefault="005A7729" w:rsidP="00C718BE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5A7729">
        <w:rPr>
          <w:rFonts w:ascii="Times New Roman" w:hAnsi="Times New Roman" w:cs="Times New Roman"/>
          <w:b/>
          <w:sz w:val="28"/>
        </w:rPr>
        <w:t>Юридический  адрес:</w:t>
      </w:r>
    </w:p>
    <w:p w:rsidR="001658B7" w:rsidRDefault="001658B7" w:rsidP="00C718BE">
      <w:pPr>
        <w:pStyle w:val="a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663060,Красноярский край, </w:t>
      </w:r>
      <w:proofErr w:type="spellStart"/>
      <w:r>
        <w:rPr>
          <w:rFonts w:ascii="Times New Roman" w:hAnsi="Times New Roman" w:cs="Times New Roman"/>
          <w:b/>
          <w:sz w:val="28"/>
        </w:rPr>
        <w:t>Большемуртинский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район, п. Большая Мурта, ул. </w:t>
      </w:r>
      <w:r w:rsidR="00C10A50">
        <w:rPr>
          <w:rFonts w:ascii="Times New Roman" w:hAnsi="Times New Roman" w:cs="Times New Roman"/>
          <w:b/>
          <w:sz w:val="28"/>
        </w:rPr>
        <w:t>Партизанская, 83.</w:t>
      </w:r>
    </w:p>
    <w:p w:rsidR="001658B7" w:rsidRDefault="001658B7" w:rsidP="00C718B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7729" w:rsidRDefault="005A7729" w:rsidP="00C718B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Метод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: камеральная проверка.</w:t>
      </w:r>
    </w:p>
    <w:p w:rsidR="005A7729" w:rsidRDefault="005A7729" w:rsidP="00C718B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: 2023 г.</w:t>
      </w:r>
      <w:r w:rsidR="000779A8">
        <w:rPr>
          <w:rFonts w:ascii="Times New Roman" w:hAnsi="Times New Roman" w:cs="Times New Roman"/>
          <w:sz w:val="28"/>
          <w:szCs w:val="28"/>
          <w:lang w:eastAsia="ru-RU"/>
        </w:rPr>
        <w:t>, текущий 2024 г</w:t>
      </w:r>
    </w:p>
    <w:p w:rsidR="005A7729" w:rsidRPr="005A7729" w:rsidRDefault="005A7729" w:rsidP="00C718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проверка проведена по месту нахождения финансового управления администрации Большемуртинского района (далее – </w:t>
      </w: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орган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): 663060,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п. Большая Мурта, ул. Кирова,7.</w:t>
      </w:r>
    </w:p>
    <w:p w:rsidR="00E23FA5" w:rsidRDefault="00E23FA5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3FA5">
        <w:rPr>
          <w:rFonts w:ascii="Times New Roman" w:hAnsi="Times New Roman" w:cs="Times New Roman"/>
          <w:sz w:val="28"/>
        </w:rPr>
        <w:t xml:space="preserve"> </w:t>
      </w:r>
      <w:r w:rsidR="00CE56EA">
        <w:rPr>
          <w:rFonts w:ascii="Times New Roman" w:hAnsi="Times New Roman" w:cs="Times New Roman"/>
          <w:sz w:val="28"/>
        </w:rPr>
        <w:tab/>
      </w:r>
      <w:r w:rsidR="00D213E6" w:rsidRPr="00D213E6">
        <w:rPr>
          <w:rFonts w:ascii="Times New Roman" w:hAnsi="Times New Roman" w:cs="Times New Roman"/>
          <w:b/>
          <w:sz w:val="28"/>
        </w:rPr>
        <w:t>Цель  проверки</w:t>
      </w:r>
      <w:r w:rsidR="00D213E6">
        <w:rPr>
          <w:rFonts w:ascii="Times New Roman" w:hAnsi="Times New Roman" w:cs="Times New Roman"/>
          <w:sz w:val="28"/>
        </w:rPr>
        <w:t>:</w:t>
      </w:r>
    </w:p>
    <w:p w:rsidR="00D213E6" w:rsidRDefault="00D213E6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Предупреждение и выявление нарушений законодательства РФ о контрактной системе и иных нормативных правовых актов РФ в сфере закупок товаров, работ, услуг для обеспечения госуд</w:t>
      </w:r>
      <w:r w:rsidR="00704D58">
        <w:rPr>
          <w:rFonts w:ascii="Times New Roman" w:hAnsi="Times New Roman" w:cs="Times New Roman"/>
          <w:sz w:val="28"/>
        </w:rPr>
        <w:t>арственных и муниципальных нужд.</w:t>
      </w:r>
    </w:p>
    <w:p w:rsidR="00D213E6" w:rsidRPr="001658B7" w:rsidRDefault="00CE56EA" w:rsidP="00C7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1658B7" w:rsidRPr="001658B7">
        <w:rPr>
          <w:rFonts w:ascii="Times New Roman" w:hAnsi="Times New Roman" w:cs="Times New Roman"/>
          <w:sz w:val="28"/>
          <w:szCs w:val="28"/>
        </w:rPr>
        <w:t>Муниципальное казенное</w:t>
      </w:r>
      <w:r w:rsidR="00C10A50">
        <w:rPr>
          <w:rFonts w:ascii="Times New Roman" w:hAnsi="Times New Roman" w:cs="Times New Roman"/>
          <w:sz w:val="28"/>
          <w:szCs w:val="28"/>
        </w:rPr>
        <w:t xml:space="preserve"> общеобразовательное</w:t>
      </w:r>
      <w:r w:rsidR="001658B7" w:rsidRPr="001658B7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proofErr w:type="spellStart"/>
      <w:r w:rsidR="00C10A50"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="00C10A50">
        <w:rPr>
          <w:rFonts w:ascii="Times New Roman" w:hAnsi="Times New Roman" w:cs="Times New Roman"/>
          <w:sz w:val="28"/>
          <w:szCs w:val="28"/>
        </w:rPr>
        <w:t xml:space="preserve"> средняя школа № 1</w:t>
      </w:r>
      <w:r w:rsidR="001658B7" w:rsidRPr="001658B7">
        <w:rPr>
          <w:rFonts w:ascii="Times New Roman" w:hAnsi="Times New Roman" w:cs="Times New Roman"/>
          <w:sz w:val="28"/>
          <w:szCs w:val="28"/>
        </w:rPr>
        <w:t xml:space="preserve">», именуемое в дальнейшем «Учреждение», является некоммерческой организацией, созданной </w:t>
      </w:r>
      <w:r w:rsidR="003B32A9">
        <w:rPr>
          <w:rFonts w:ascii="Times New Roman" w:hAnsi="Times New Roman" w:cs="Times New Roman"/>
          <w:sz w:val="28"/>
          <w:szCs w:val="28"/>
        </w:rPr>
        <w:t xml:space="preserve">для обеспечения реализации предусмотренных законодательством РФ полномочий органов местного самоуправления в сфере организации предоставления общедоступного и бесплатного начального общего, основного общего образования,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создана.      </w:t>
      </w:r>
      <w:proofErr w:type="gramEnd"/>
    </w:p>
    <w:p w:rsidR="003B32A9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 – муниципальное казенное учреждение.</w:t>
      </w:r>
    </w:p>
    <w:p w:rsidR="003B32A9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- общеобразовательная  организация.</w:t>
      </w:r>
    </w:p>
    <w:p w:rsidR="003B32A9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и собственником имущества Учреждения  является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3B32A9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учредителя от имени администрации Большемуртинского района осуществляет Управление образования  администрации Б</w:t>
      </w:r>
      <w:r w:rsidR="009259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льшемуртинского района. </w:t>
      </w:r>
    </w:p>
    <w:p w:rsidR="003B32A9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6E" w:rsidRDefault="007B5B9B" w:rsidP="00C718B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hAnsi="Times New Roman" w:cs="Times New Roman"/>
          <w:b/>
          <w:sz w:val="28"/>
        </w:rPr>
      </w:pPr>
      <w:r w:rsidRPr="0092591F">
        <w:rPr>
          <w:rFonts w:ascii="Times New Roman" w:hAnsi="Times New Roman" w:cs="Times New Roman"/>
          <w:b/>
          <w:sz w:val="28"/>
        </w:rPr>
        <w:t>С</w:t>
      </w:r>
      <w:r w:rsidR="002C6BC3" w:rsidRPr="0092591F">
        <w:rPr>
          <w:rFonts w:ascii="Times New Roman" w:hAnsi="Times New Roman" w:cs="Times New Roman"/>
          <w:b/>
          <w:sz w:val="28"/>
        </w:rPr>
        <w:t>облюдение правил нормирования в сфере закупок, предусмотренного статьей 19 Закона № 44-ФЗ и принятых в соответствии с ней нормативных правовых актов РФ.</w:t>
      </w:r>
    </w:p>
    <w:p w:rsidR="0092591F" w:rsidRPr="0092591F" w:rsidRDefault="0092591F" w:rsidP="00C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C6BC3" w:rsidRDefault="0092591F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</w:t>
      </w:r>
      <w:r w:rsidR="002C6BC3">
        <w:rPr>
          <w:rFonts w:ascii="Times New Roman" w:hAnsi="Times New Roman" w:cs="Times New Roman"/>
          <w:sz w:val="28"/>
        </w:rPr>
        <w:t xml:space="preserve"> ч. 1 ст. 19 Федерального закона № 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</w:t>
      </w:r>
      <w:r w:rsidR="00937793">
        <w:rPr>
          <w:rFonts w:ascii="Times New Roman" w:hAnsi="Times New Roman" w:cs="Times New Roman"/>
          <w:sz w:val="28"/>
        </w:rPr>
        <w:t xml:space="preserve"> (включая подведомственные казенные учреждения, за исключением казенных учреждений, которым в установленном порядке формируется муниципальное задание на оказание муниципальных услуг, выполнение</w:t>
      </w:r>
      <w:proofErr w:type="gramEnd"/>
      <w:r w:rsidR="00937793">
        <w:rPr>
          <w:rFonts w:ascii="Times New Roman" w:hAnsi="Times New Roman" w:cs="Times New Roman"/>
          <w:sz w:val="28"/>
        </w:rPr>
        <w:t xml:space="preserve"> работ)</w:t>
      </w:r>
      <w:r w:rsidR="002C6BC3">
        <w:rPr>
          <w:rFonts w:ascii="Times New Roman" w:hAnsi="Times New Roman" w:cs="Times New Roman"/>
          <w:sz w:val="28"/>
        </w:rPr>
        <w:t>.</w:t>
      </w:r>
    </w:p>
    <w:p w:rsidR="00937793" w:rsidRDefault="002C6BC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В соответствии </w:t>
      </w:r>
      <w:r w:rsidR="00937793">
        <w:rPr>
          <w:rFonts w:ascii="Times New Roman" w:hAnsi="Times New Roman" w:cs="Times New Roman"/>
          <w:sz w:val="28"/>
        </w:rPr>
        <w:t>частью</w:t>
      </w:r>
      <w:r>
        <w:rPr>
          <w:rFonts w:ascii="Times New Roman" w:hAnsi="Times New Roman" w:cs="Times New Roman"/>
          <w:sz w:val="28"/>
        </w:rPr>
        <w:t xml:space="preserve"> </w:t>
      </w:r>
      <w:r w:rsidR="0093779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ст</w:t>
      </w:r>
      <w:r w:rsidR="00937793">
        <w:rPr>
          <w:rFonts w:ascii="Times New Roman" w:hAnsi="Times New Roman" w:cs="Times New Roman"/>
          <w:sz w:val="28"/>
        </w:rPr>
        <w:t>атьи</w:t>
      </w:r>
      <w:r>
        <w:rPr>
          <w:rFonts w:ascii="Times New Roman" w:hAnsi="Times New Roman" w:cs="Times New Roman"/>
          <w:sz w:val="28"/>
        </w:rPr>
        <w:t xml:space="preserve"> 19 Федерального закона № 44-ФЗ</w:t>
      </w:r>
      <w:r w:rsidR="00937793">
        <w:rPr>
          <w:rFonts w:ascii="Times New Roman" w:hAnsi="Times New Roman" w:cs="Times New Roman"/>
          <w:sz w:val="28"/>
        </w:rPr>
        <w:t xml:space="preserve">, в частности, муниципальные органы, определенные в соответствии с </w:t>
      </w:r>
      <w:r w:rsidR="00937793">
        <w:rPr>
          <w:rFonts w:ascii="Times New Roman" w:hAnsi="Times New Roman" w:cs="Times New Roman"/>
          <w:sz w:val="28"/>
        </w:rPr>
        <w:lastRenderedPageBreak/>
        <w:t>Бюджетным кодексом Российской Федерации наиболее значимые учреждения науки, образования, культуры и здравоохранения на основании правил нормирования, установленных в соответствии с частью 4 статьи 19 Закона № 44-ФЗ, утверждают требования к закупаемым им и подведомственными им казенными учреждениями, отдельным видам товаров, работ, услуг (в том</w:t>
      </w:r>
      <w:proofErr w:type="gramEnd"/>
      <w:r w:rsidR="00937793">
        <w:rPr>
          <w:rFonts w:ascii="Times New Roman" w:hAnsi="Times New Roman" w:cs="Times New Roman"/>
          <w:sz w:val="28"/>
        </w:rPr>
        <w:t xml:space="preserve"> </w:t>
      </w:r>
      <w:proofErr w:type="gramStart"/>
      <w:r w:rsidR="00937793">
        <w:rPr>
          <w:rFonts w:ascii="Times New Roman" w:hAnsi="Times New Roman" w:cs="Times New Roman"/>
          <w:sz w:val="28"/>
        </w:rPr>
        <w:t>числе</w:t>
      </w:r>
      <w:proofErr w:type="gramEnd"/>
      <w:r w:rsidR="00937793">
        <w:rPr>
          <w:rFonts w:ascii="Times New Roman" w:hAnsi="Times New Roman" w:cs="Times New Roman"/>
          <w:sz w:val="28"/>
        </w:rPr>
        <w:t xml:space="preserve">, предельные цены товаров, работ, услуг) и (или) нормативные затраты на обеспечение функций подведомственных им казенных учреждений. </w:t>
      </w:r>
    </w:p>
    <w:p w:rsidR="00805A36" w:rsidRDefault="001665F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Таким образом, управление образования администрации Большемуртинского района, являясь отраслевым органом администрации Большемуртинского района утверждает требования к закупаемым им и подведомственными ему казенными учреждениями, отдельным видам товаров</w:t>
      </w:r>
      <w:r w:rsidR="00F2012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работ, услуг (в том числе, </w:t>
      </w:r>
      <w:r w:rsidR="00F2012B">
        <w:rPr>
          <w:rFonts w:ascii="Times New Roman" w:hAnsi="Times New Roman" w:cs="Times New Roman"/>
          <w:sz w:val="28"/>
        </w:rPr>
        <w:t>предельные</w:t>
      </w:r>
      <w:r>
        <w:rPr>
          <w:rFonts w:ascii="Times New Roman" w:hAnsi="Times New Roman" w:cs="Times New Roman"/>
          <w:sz w:val="28"/>
        </w:rPr>
        <w:t xml:space="preserve"> цены товаров, работ, услуг) </w:t>
      </w:r>
      <w:r w:rsidR="00F2012B">
        <w:rPr>
          <w:rFonts w:ascii="Times New Roman" w:hAnsi="Times New Roman" w:cs="Times New Roman"/>
          <w:sz w:val="28"/>
        </w:rPr>
        <w:t>и (или) нормативные затраты на обеспечение функций подведомственных ему казенных учреждений.</w:t>
      </w:r>
      <w:proofErr w:type="gramEnd"/>
    </w:p>
    <w:p w:rsidR="00F2012B" w:rsidRDefault="00F2012B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6 статьи 19 Закона № 44-ФЗ правила нормирования к отдельным видам товаров, работ, услуг (в том числе предельные цены товаров, работ, услуг) и (или) нормативные затраты на обеспечение муниципальных органов (включая подведомственные казенные учреждения) подлежат размещению в единой информационной системе (далее ЕИС).</w:t>
      </w:r>
    </w:p>
    <w:p w:rsidR="00F2012B" w:rsidRDefault="00F2012B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Поскольку управление образования администрации Большемуртинского района в силу части 5 статьи 19 Закона № 44-ФЗ </w:t>
      </w:r>
      <w:r w:rsidR="004F5234">
        <w:rPr>
          <w:rFonts w:ascii="Times New Roman" w:hAnsi="Times New Roman" w:cs="Times New Roman"/>
          <w:sz w:val="28"/>
        </w:rPr>
        <w:t>должно утверждать вышеуказанные нормативные акты для подведомственных казенных учреждений,  также данным органом должны размещаться акты по нормированию в ЕИС.</w:t>
      </w:r>
    </w:p>
    <w:p w:rsidR="004F5234" w:rsidRDefault="004F5234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МКОУ «</w:t>
      </w:r>
      <w:proofErr w:type="spellStart"/>
      <w:r>
        <w:rPr>
          <w:rFonts w:ascii="Times New Roman" w:hAnsi="Times New Roman" w:cs="Times New Roman"/>
          <w:sz w:val="28"/>
        </w:rPr>
        <w:t>Большемуртинская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1» является подведомственным казенным учреждением управления образования администрации Большемуртинского района.</w:t>
      </w:r>
    </w:p>
    <w:p w:rsidR="004F5234" w:rsidRDefault="004F5234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Нормативные акты по нормированию, согласно ст. 19 Закона № 44-ФЗ в ЕИС не размещены. В бумажном варианте также не представлены на проверку. </w:t>
      </w:r>
    </w:p>
    <w:p w:rsidR="00805A36" w:rsidRDefault="004F5234" w:rsidP="00177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36" w:rsidRDefault="00805A36" w:rsidP="00C718BE">
      <w:pPr>
        <w:pStyle w:val="a5"/>
        <w:numPr>
          <w:ilvl w:val="0"/>
          <w:numId w:val="15"/>
        </w:numPr>
        <w:spacing w:after="0" w:line="240" w:lineRule="auto"/>
        <w:ind w:left="0" w:firstLine="642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805A36">
        <w:rPr>
          <w:rFonts w:ascii="Times New Roman" w:hAnsi="Times New Roman" w:cs="Times New Roman"/>
          <w:b/>
          <w:sz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805A36" w:rsidRDefault="00805A36" w:rsidP="00C718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22 Закона № 44-ФЗ метод сопоставимых рыночных цен (анализ рынка) является приоритетным для определения и обоснования НМЦК</w:t>
      </w:r>
      <w:r w:rsidR="00F6525B">
        <w:rPr>
          <w:rFonts w:ascii="Times New Roman" w:hAnsi="Times New Roman" w:cs="Times New Roman"/>
          <w:sz w:val="28"/>
          <w:szCs w:val="28"/>
        </w:rPr>
        <w:t xml:space="preserve">, цены контракта, заключаемого с единственным поставщиком (подрядчиком, исполнителем). </w:t>
      </w:r>
    </w:p>
    <w:p w:rsidR="00805A36" w:rsidRDefault="00805A36" w:rsidP="00C718BE">
      <w:pPr>
        <w:pStyle w:val="a5"/>
        <w:spacing w:after="0" w:line="240" w:lineRule="auto"/>
        <w:ind w:left="0" w:firstLine="642"/>
        <w:jc w:val="both"/>
        <w:rPr>
          <w:rFonts w:ascii="Times New Roman" w:hAnsi="Times New Roman" w:cs="Times New Roman"/>
          <w:sz w:val="28"/>
        </w:rPr>
      </w:pPr>
      <w:r w:rsidRPr="008A17D3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с ч. 4 ст. 93 Федерального закона № 44-ФЗ 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 (подрядчиком, исполнителем), в соответствии с </w:t>
      </w:r>
      <w:r>
        <w:rPr>
          <w:rFonts w:ascii="Times New Roman" w:hAnsi="Times New Roman" w:cs="Times New Roman"/>
          <w:sz w:val="28"/>
        </w:rPr>
        <w:lastRenderedPageBreak/>
        <w:t>указанным Законом. При этом в случаях, предусмотренных пунктами 3, 6, 11, 12, 16, 18, 19, 22, 30-35, 37-41, 46 и 49 части 1настоящей статьи, заказчик обосновывает такую цену в соответствии с Законом № 44-ФЗ и включает в контракт обоснование цены контракта. Обязанность определять и обосновывать цену контракта в иных случаях закупки у единственного поставщика (подрядчика, исполнителя) частью 4 статьи 93 Закона № 44-ФЗ не установлена. Таким образом, контракты, заключ</w:t>
      </w:r>
      <w:r w:rsidR="00F6525B">
        <w:rPr>
          <w:rFonts w:ascii="Times New Roman" w:hAnsi="Times New Roman" w:cs="Times New Roman"/>
          <w:sz w:val="28"/>
        </w:rPr>
        <w:t>аемые</w:t>
      </w:r>
      <w:r>
        <w:rPr>
          <w:rFonts w:ascii="Times New Roman" w:hAnsi="Times New Roman" w:cs="Times New Roman"/>
          <w:sz w:val="28"/>
        </w:rPr>
        <w:t xml:space="preserve"> </w:t>
      </w:r>
      <w:r w:rsidR="00F6525B" w:rsidRPr="00F6525B">
        <w:rPr>
          <w:rFonts w:ascii="Times New Roman" w:hAnsi="Times New Roman" w:cs="Times New Roman"/>
          <w:b/>
          <w:sz w:val="28"/>
        </w:rPr>
        <w:t>Учреждением</w:t>
      </w:r>
      <w:r>
        <w:rPr>
          <w:rFonts w:ascii="Times New Roman" w:hAnsi="Times New Roman" w:cs="Times New Roman"/>
          <w:sz w:val="28"/>
        </w:rPr>
        <w:t xml:space="preserve"> по пункту 4</w:t>
      </w:r>
      <w:r w:rsidR="00F6525B">
        <w:rPr>
          <w:rFonts w:ascii="Times New Roman" w:hAnsi="Times New Roman" w:cs="Times New Roman"/>
          <w:sz w:val="28"/>
        </w:rPr>
        <w:t xml:space="preserve"> и 5</w:t>
      </w:r>
      <w:r>
        <w:rPr>
          <w:rFonts w:ascii="Times New Roman" w:hAnsi="Times New Roman" w:cs="Times New Roman"/>
          <w:sz w:val="28"/>
        </w:rPr>
        <w:t xml:space="preserve"> части 1 статьи 93, в соответствии с Федеральным законом № 44-ФЗ, обоснование цены контракта не содержат, но при этом цена контракта должна определяться по правилам  ст. 22 Закона № 44-ФЗ. </w:t>
      </w:r>
    </w:p>
    <w:p w:rsidR="00805A36" w:rsidRPr="002A1F78" w:rsidRDefault="00805A36" w:rsidP="00C718BE">
      <w:pPr>
        <w:pStyle w:val="a6"/>
        <w:shd w:val="clear" w:color="auto" w:fill="FFFFFF"/>
        <w:spacing w:before="0" w:beforeAutospacing="0" w:after="0" w:afterAutospacing="0"/>
        <w:ind w:firstLine="642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>Согласно части 1 статьи 22 Закона N 44-ФЗ начальная (максимальная) цена контракта и в предусмотренных Законом N 44-ФЗ случаях цена контракта, заключаемого с единственным поставщиком (подрядчиком, исполнителем) (далее - НМЦК), определяется и обосновывается заказчиком посредством применения методов, указанных в данной статье. При этом метод сопоставимых рыночных цен (анализ рынка) является приоритетным.</w:t>
      </w:r>
    </w:p>
    <w:p w:rsidR="00805A36" w:rsidRPr="002A1F78" w:rsidRDefault="00805A36" w:rsidP="00C718B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2A1F78">
        <w:rPr>
          <w:color w:val="333333"/>
          <w:sz w:val="28"/>
          <w:szCs w:val="28"/>
        </w:rPr>
        <w:t>Согласно части 5 статьи 22 Закона N 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</w:t>
      </w:r>
      <w:proofErr w:type="gramEnd"/>
      <w:r w:rsidRPr="002A1F78">
        <w:rPr>
          <w:color w:val="333333"/>
          <w:sz w:val="28"/>
          <w:szCs w:val="28"/>
        </w:rPr>
        <w:t xml:space="preserve"> </w:t>
      </w:r>
      <w:proofErr w:type="gramStart"/>
      <w:r w:rsidRPr="002A1F78">
        <w:rPr>
          <w:color w:val="333333"/>
          <w:sz w:val="28"/>
          <w:szCs w:val="28"/>
        </w:rPr>
        <w:t>отсутствии</w:t>
      </w:r>
      <w:proofErr w:type="gramEnd"/>
      <w:r w:rsidRPr="002A1F78">
        <w:rPr>
          <w:color w:val="333333"/>
          <w:sz w:val="28"/>
          <w:szCs w:val="28"/>
        </w:rPr>
        <w:t xml:space="preserve">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805A36" w:rsidRDefault="00805A36" w:rsidP="00C718B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 xml:space="preserve">Таким образом, заказчик </w:t>
      </w:r>
      <w:r>
        <w:rPr>
          <w:color w:val="333333"/>
          <w:sz w:val="28"/>
          <w:szCs w:val="28"/>
        </w:rPr>
        <w:t xml:space="preserve">должен </w:t>
      </w:r>
      <w:r w:rsidRPr="002A1F78">
        <w:rPr>
          <w:color w:val="333333"/>
          <w:sz w:val="28"/>
          <w:szCs w:val="28"/>
        </w:rPr>
        <w:t>самостоятельно определя</w:t>
      </w:r>
      <w:r>
        <w:rPr>
          <w:color w:val="333333"/>
          <w:sz w:val="28"/>
          <w:szCs w:val="28"/>
        </w:rPr>
        <w:t>ть</w:t>
      </w:r>
      <w:r w:rsidRPr="002A1F78">
        <w:rPr>
          <w:color w:val="333333"/>
          <w:sz w:val="28"/>
          <w:szCs w:val="28"/>
        </w:rPr>
        <w:t xml:space="preserve"> и обосновыва</w:t>
      </w:r>
      <w:r>
        <w:rPr>
          <w:color w:val="333333"/>
          <w:sz w:val="28"/>
          <w:szCs w:val="28"/>
        </w:rPr>
        <w:t xml:space="preserve">ть </w:t>
      </w:r>
      <w:r w:rsidRPr="002A1F78">
        <w:rPr>
          <w:color w:val="333333"/>
          <w:sz w:val="28"/>
          <w:szCs w:val="28"/>
        </w:rPr>
        <w:t>НМЦК с учетом положений Закона N 44-ФЗ.</w:t>
      </w:r>
    </w:p>
    <w:p w:rsidR="00805A36" w:rsidRDefault="00805A36" w:rsidP="00C718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31AB6">
        <w:rPr>
          <w:rFonts w:ascii="Times New Roman" w:hAnsi="Times New Roman" w:cs="Times New Roman"/>
          <w:b/>
          <w:sz w:val="28"/>
        </w:rPr>
        <w:t>При</w:t>
      </w:r>
      <w:r w:rsidR="00F6525B">
        <w:rPr>
          <w:rFonts w:ascii="Times New Roman" w:hAnsi="Times New Roman" w:cs="Times New Roman"/>
          <w:b/>
          <w:sz w:val="28"/>
        </w:rPr>
        <w:t xml:space="preserve"> выборочной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6525B">
        <w:rPr>
          <w:rFonts w:ascii="Times New Roman" w:hAnsi="Times New Roman" w:cs="Times New Roman"/>
          <w:b/>
          <w:sz w:val="28"/>
        </w:rPr>
        <w:t xml:space="preserve">проверке </w:t>
      </w:r>
      <w:r w:rsidRPr="00631AB6">
        <w:rPr>
          <w:rFonts w:ascii="Times New Roman" w:hAnsi="Times New Roman" w:cs="Times New Roman"/>
          <w:b/>
          <w:sz w:val="28"/>
        </w:rPr>
        <w:t>контрактов, установлено, что Заказчиком не выполнено требование ст. 22 Закона № 44-ФЗ.</w:t>
      </w:r>
      <w:r>
        <w:rPr>
          <w:rFonts w:ascii="Times New Roman" w:hAnsi="Times New Roman" w:cs="Times New Roman"/>
          <w:b/>
          <w:sz w:val="28"/>
        </w:rPr>
        <w:t xml:space="preserve"> Отсутствуют коммерческие предложения потенциальных поставщиков, то есть, цена контракта Заказчиком не определялась.</w:t>
      </w:r>
      <w:r w:rsidRPr="00631AB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</w:t>
      </w:r>
    </w:p>
    <w:p w:rsidR="00805A36" w:rsidRDefault="00805A36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6525B" w:rsidRDefault="00F6525B" w:rsidP="00C718BE">
      <w:pPr>
        <w:pStyle w:val="a5"/>
        <w:numPr>
          <w:ilvl w:val="0"/>
          <w:numId w:val="15"/>
        </w:numPr>
        <w:spacing w:after="0" w:line="240" w:lineRule="auto"/>
        <w:ind w:left="0" w:firstLine="642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>Соблюдение 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F6525B" w:rsidRDefault="00F6525B" w:rsidP="00C718B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1 статьи 94 Федерального закона № 44-ФЗ исполнение контракта включает в себя:</w:t>
      </w:r>
    </w:p>
    <w:p w:rsidR="00F6525B" w:rsidRPr="009C59CF" w:rsidRDefault="00F6525B" w:rsidP="00C718BE">
      <w:pPr>
        <w:pStyle w:val="a5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>Приемка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Законом № 44-ФЗ экспертизы поставленного товара, результатов выполненной работы, оказанной услуги, отдельных этапов исполнения контракта.</w:t>
      </w:r>
    </w:p>
    <w:p w:rsidR="00F6525B" w:rsidRDefault="00F6525B" w:rsidP="00C718BE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соответствии с частью 3 статьи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настоящим Федеральным законом.</w:t>
      </w:r>
    </w:p>
    <w:p w:rsidR="00F6525B" w:rsidRDefault="00F6525B" w:rsidP="00C718B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6 ст. 94 Федерального Закона №</w:t>
      </w:r>
      <w:r w:rsidR="00C7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-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 </w:t>
      </w:r>
      <w:r w:rsidR="00C7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A8" w:rsidRPr="00C718BE" w:rsidRDefault="00C718BE" w:rsidP="00C71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18BE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7 статьи 94 Федерального закона № 44-ФЗ </w:t>
      </w:r>
      <w:r w:rsidRPr="00C718BE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="000779A8" w:rsidRPr="00C718BE">
        <w:rPr>
          <w:rFonts w:ascii="Times New Roman" w:hAnsi="Times New Roman" w:cs="Times New Roman"/>
          <w:bCs/>
          <w:sz w:val="28"/>
          <w:szCs w:val="28"/>
          <w:u w:val="single"/>
        </w:rPr>
        <w:t>риемка результатов отдельного этапа исполнения контракта</w:t>
      </w:r>
      <w:r w:rsidR="000779A8" w:rsidRPr="00C718BE">
        <w:rPr>
          <w:rFonts w:ascii="Times New Roman" w:hAnsi="Times New Roman" w:cs="Times New Roman"/>
          <w:bCs/>
          <w:sz w:val="28"/>
          <w:szCs w:val="28"/>
        </w:rPr>
        <w:t xml:space="preserve">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</w:t>
      </w:r>
      <w:r w:rsidR="000779A8" w:rsidRPr="00C718BE">
        <w:rPr>
          <w:rFonts w:ascii="Times New Roman" w:hAnsi="Times New Roman" w:cs="Times New Roman"/>
          <w:bCs/>
          <w:sz w:val="28"/>
          <w:szCs w:val="28"/>
          <w:u w:val="single"/>
        </w:rPr>
        <w:t>заказчиком (в случае создания приемочной комиссии подписывается всеми членами приемочной комиссии и утверждается заказчиком),</w:t>
      </w:r>
      <w:r w:rsidR="000779A8" w:rsidRPr="00C718BE">
        <w:rPr>
          <w:rFonts w:ascii="Times New Roman" w:hAnsi="Times New Roman" w:cs="Times New Roman"/>
          <w:bCs/>
          <w:sz w:val="28"/>
          <w:szCs w:val="28"/>
        </w:rPr>
        <w:t xml:space="preserve"> либо поставщику (подрядчику, исполнителю) в</w:t>
      </w:r>
      <w:proofErr w:type="gramEnd"/>
      <w:r w:rsidR="000779A8" w:rsidRPr="00C718BE">
        <w:rPr>
          <w:rFonts w:ascii="Times New Roman" w:hAnsi="Times New Roman" w:cs="Times New Roman"/>
          <w:bCs/>
          <w:sz w:val="28"/>
          <w:szCs w:val="28"/>
        </w:rPr>
        <w:t xml:space="preserve"> те же сроки заказчиком направляется в письменной форме мотивированный отказ от подписания такого документа.</w:t>
      </w:r>
    </w:p>
    <w:p w:rsidR="00C718BE" w:rsidRDefault="00C718BE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718BE">
        <w:rPr>
          <w:rFonts w:ascii="Times New Roman" w:hAnsi="Times New Roman" w:cs="Times New Roman"/>
          <w:sz w:val="28"/>
        </w:rPr>
        <w:tab/>
        <w:t xml:space="preserve">В </w:t>
      </w:r>
      <w:r>
        <w:rPr>
          <w:rFonts w:ascii="Times New Roman" w:hAnsi="Times New Roman" w:cs="Times New Roman"/>
          <w:sz w:val="28"/>
        </w:rPr>
        <w:t>соответствии с приказом  МКОУ «</w:t>
      </w:r>
      <w:proofErr w:type="spellStart"/>
      <w:r>
        <w:rPr>
          <w:rFonts w:ascii="Times New Roman" w:hAnsi="Times New Roman" w:cs="Times New Roman"/>
          <w:sz w:val="28"/>
        </w:rPr>
        <w:t>Большемуртинская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1» от 14.09.2022 г№ 121 «О создании приемочной комиссии для приемки поставленных товаров (выполненных работ, оказания услуг) при осуществлении закупок товаров (услуг, работ) для обеспечения государственных и муниципальных нужд МКОУ «</w:t>
      </w:r>
      <w:proofErr w:type="spellStart"/>
      <w:r>
        <w:rPr>
          <w:rFonts w:ascii="Times New Roman" w:hAnsi="Times New Roman" w:cs="Times New Roman"/>
          <w:sz w:val="28"/>
        </w:rPr>
        <w:t>Большемуртинская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 № 1» была создана приемочная комиссия.</w:t>
      </w:r>
    </w:p>
    <w:p w:rsidR="00C718BE" w:rsidRDefault="00C718BE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Таким образом, приемка, в том числе, отдельного этапа исполнения контракта должна осуществляться с участием приемочной комиссии.</w:t>
      </w:r>
    </w:p>
    <w:p w:rsidR="00C718BE" w:rsidRDefault="00EE4B93" w:rsidP="00242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выборочной проверки исполнения контрактов, в</w:t>
      </w:r>
      <w:r w:rsidR="00242EA9">
        <w:rPr>
          <w:rFonts w:ascii="Times New Roman" w:hAnsi="Times New Roman" w:cs="Times New Roman"/>
          <w:sz w:val="28"/>
        </w:rPr>
        <w:t xml:space="preserve"> нарушение части 7 статьи 94 Федерального закона № 44-ФЗ, приказа МКОУ «</w:t>
      </w:r>
      <w:proofErr w:type="spellStart"/>
      <w:r w:rsidR="00242EA9">
        <w:rPr>
          <w:rFonts w:ascii="Times New Roman" w:hAnsi="Times New Roman" w:cs="Times New Roman"/>
          <w:sz w:val="28"/>
        </w:rPr>
        <w:t>Большемуртинская</w:t>
      </w:r>
      <w:proofErr w:type="spellEnd"/>
      <w:r w:rsidR="00242EA9">
        <w:rPr>
          <w:rFonts w:ascii="Times New Roman" w:hAnsi="Times New Roman" w:cs="Times New Roman"/>
          <w:sz w:val="28"/>
        </w:rPr>
        <w:t xml:space="preserve"> СОШ № 1»  от 14.09.2022 г № 121</w:t>
      </w:r>
      <w:r>
        <w:rPr>
          <w:rFonts w:ascii="Times New Roman" w:hAnsi="Times New Roman" w:cs="Times New Roman"/>
          <w:sz w:val="28"/>
        </w:rPr>
        <w:t xml:space="preserve"> установлено, что </w:t>
      </w:r>
      <w:r w:rsidR="00242EA9">
        <w:rPr>
          <w:rFonts w:ascii="Times New Roman" w:hAnsi="Times New Roman" w:cs="Times New Roman"/>
          <w:sz w:val="28"/>
        </w:rPr>
        <w:t xml:space="preserve"> при приемке отдельного этапа исполнения контракта, заключенного с ИП Федоров</w:t>
      </w:r>
      <w:r w:rsidR="002454D5">
        <w:rPr>
          <w:rFonts w:ascii="Times New Roman" w:hAnsi="Times New Roman" w:cs="Times New Roman"/>
          <w:sz w:val="28"/>
        </w:rPr>
        <w:t>ым</w:t>
      </w:r>
      <w:r w:rsidR="00242EA9">
        <w:rPr>
          <w:rFonts w:ascii="Times New Roman" w:hAnsi="Times New Roman" w:cs="Times New Roman"/>
          <w:sz w:val="28"/>
        </w:rPr>
        <w:t xml:space="preserve"> Р.Ю. приемочная комиссия участия не принимала. </w:t>
      </w:r>
    </w:p>
    <w:p w:rsidR="00CF3017" w:rsidRDefault="00CF3017" w:rsidP="00242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0E00C8" w:rsidRDefault="000E00C8" w:rsidP="000E00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7.32.5. Нарушение срока и порядка оплаты товаров (работ, услуг) при осуществлении закупок для обеспечения государственных и муниципальных нужд</w:t>
      </w:r>
    </w:p>
    <w:p w:rsidR="000E00C8" w:rsidRDefault="000E00C8" w:rsidP="000E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0E00C8" w:rsidRDefault="000E00C8" w:rsidP="000E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тридцати тысяч до пятидесяти тысяч рублей.</w:t>
      </w:r>
    </w:p>
    <w:p w:rsidR="000E00C8" w:rsidRDefault="000E00C8" w:rsidP="000E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Совершение административного правонарушения, предусмотренного </w:t>
      </w:r>
      <w:hyperlink w:anchor="Par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0E00C8" w:rsidRDefault="000E00C8" w:rsidP="000E00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дисквалификацию на срок от одного года до двух лет.</w:t>
      </w:r>
    </w:p>
    <w:p w:rsidR="000E00C8" w:rsidRDefault="000E00C8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54C7C" w:rsidRPr="00805A36" w:rsidRDefault="00754C7C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3.3 Взаимодействие заказчика с поставщиком (подрядчиком, исполнителем) при исполнении, изменении, расторжении контракта в соответствии со статьей 95 Закона № 44-ФЗ, применении мер ответственн</w:t>
      </w:r>
      <w:r w:rsidR="000E00C8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сти и совершении иных действий в случае нарушения</w:t>
      </w:r>
      <w:r w:rsidR="00AD385C">
        <w:rPr>
          <w:rFonts w:ascii="Times New Roman" w:hAnsi="Times New Roman" w:cs="Times New Roman"/>
          <w:b/>
          <w:sz w:val="28"/>
        </w:rPr>
        <w:t xml:space="preserve"> поставщиком (подрядчиком, исполнителем) условий контракта.</w:t>
      </w:r>
    </w:p>
    <w:p w:rsidR="00937793" w:rsidRDefault="0093779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006473" w:rsidRDefault="0000647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проверке контрактов в данной части, </w:t>
      </w:r>
      <w:r w:rsidR="001777DA">
        <w:rPr>
          <w:rFonts w:ascii="Times New Roman" w:hAnsi="Times New Roman" w:cs="Times New Roman"/>
          <w:sz w:val="28"/>
        </w:rPr>
        <w:t>замечаний</w:t>
      </w:r>
      <w:r>
        <w:rPr>
          <w:rFonts w:ascii="Times New Roman" w:hAnsi="Times New Roman" w:cs="Times New Roman"/>
          <w:sz w:val="28"/>
        </w:rPr>
        <w:t xml:space="preserve"> не выявлено.</w:t>
      </w:r>
    </w:p>
    <w:p w:rsidR="00006473" w:rsidRDefault="0000647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006473" w:rsidRPr="00006473" w:rsidRDefault="00006473" w:rsidP="00006473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06473">
        <w:rPr>
          <w:rFonts w:ascii="Times New Roman" w:hAnsi="Times New Roman" w:cs="Times New Roman"/>
          <w:b/>
          <w:sz w:val="28"/>
        </w:rPr>
        <w:t xml:space="preserve">Соблюдение предусмотренных Законом № 44-ФЗ требований к исполнению, изменению контракта, а также соблюдение условий контракта, в </w:t>
      </w:r>
      <w:r w:rsidR="003B1A4E">
        <w:rPr>
          <w:rFonts w:ascii="Times New Roman" w:hAnsi="Times New Roman" w:cs="Times New Roman"/>
          <w:b/>
          <w:sz w:val="28"/>
        </w:rPr>
        <w:t>т</w:t>
      </w:r>
      <w:r w:rsidRPr="00006473">
        <w:rPr>
          <w:rFonts w:ascii="Times New Roman" w:hAnsi="Times New Roman" w:cs="Times New Roman"/>
          <w:b/>
          <w:sz w:val="28"/>
        </w:rPr>
        <w:t xml:space="preserve">ом числе  в части соответствия поставленного товара, выполненной работы (ее результата) или оказанной услуги условиям контракта. </w:t>
      </w:r>
    </w:p>
    <w:p w:rsidR="001777DA" w:rsidRDefault="001777DA" w:rsidP="003B1A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006473" w:rsidRDefault="001777DA" w:rsidP="001777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B1A4E">
        <w:rPr>
          <w:rFonts w:ascii="Times New Roman" w:hAnsi="Times New Roman" w:cs="Times New Roman"/>
          <w:sz w:val="28"/>
        </w:rPr>
        <w:t xml:space="preserve">При выборочной проверке контрактов, нарушений в данной части не выявлено. </w:t>
      </w:r>
    </w:p>
    <w:p w:rsidR="003B1A4E" w:rsidRDefault="00006473" w:rsidP="000064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6473">
        <w:rPr>
          <w:rFonts w:ascii="Times New Roman" w:hAnsi="Times New Roman" w:cs="Times New Roman"/>
          <w:sz w:val="28"/>
        </w:rPr>
        <w:t xml:space="preserve"> </w:t>
      </w:r>
    </w:p>
    <w:p w:rsidR="006C5FC4" w:rsidRDefault="006C5FC4" w:rsidP="00C718B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 w:rsidRPr="006C5FC4">
        <w:rPr>
          <w:rFonts w:ascii="Times New Roman" w:hAnsi="Times New Roman" w:cs="Times New Roman"/>
          <w:b/>
          <w:sz w:val="28"/>
        </w:rPr>
        <w:t>Выводы по результатам проверки.</w:t>
      </w:r>
    </w:p>
    <w:p w:rsidR="00621D80" w:rsidRDefault="00621D80" w:rsidP="00C718B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проведения плановой камеральной проверки за 2023</w:t>
      </w:r>
      <w:r w:rsidR="001777DA">
        <w:rPr>
          <w:rFonts w:ascii="Times New Roman" w:hAnsi="Times New Roman" w:cs="Times New Roman"/>
          <w:sz w:val="28"/>
        </w:rPr>
        <w:t>, текущий 2024 г</w:t>
      </w:r>
      <w:r>
        <w:rPr>
          <w:rFonts w:ascii="Times New Roman" w:hAnsi="Times New Roman" w:cs="Times New Roman"/>
          <w:sz w:val="28"/>
        </w:rPr>
        <w:t xml:space="preserve"> год в М</w:t>
      </w:r>
      <w:r w:rsidR="00B42252">
        <w:rPr>
          <w:rFonts w:ascii="Times New Roman" w:hAnsi="Times New Roman" w:cs="Times New Roman"/>
          <w:sz w:val="28"/>
        </w:rPr>
        <w:t xml:space="preserve">КОУ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B42252">
        <w:rPr>
          <w:rFonts w:ascii="Times New Roman" w:hAnsi="Times New Roman" w:cs="Times New Roman"/>
          <w:sz w:val="28"/>
        </w:rPr>
        <w:t>Большемуртинская</w:t>
      </w:r>
      <w:proofErr w:type="spellEnd"/>
      <w:r w:rsidR="00B42252">
        <w:rPr>
          <w:rFonts w:ascii="Times New Roman" w:hAnsi="Times New Roman" w:cs="Times New Roman"/>
          <w:sz w:val="28"/>
        </w:rPr>
        <w:t xml:space="preserve"> СОШ № 1</w:t>
      </w:r>
      <w:r>
        <w:rPr>
          <w:rFonts w:ascii="Times New Roman" w:hAnsi="Times New Roman" w:cs="Times New Roman"/>
          <w:sz w:val="28"/>
        </w:rPr>
        <w:t>» установлено:</w:t>
      </w:r>
    </w:p>
    <w:p w:rsidR="00B42252" w:rsidRDefault="00B42252" w:rsidP="00C718B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</w:p>
    <w:p w:rsidR="00B42252" w:rsidRPr="00B42252" w:rsidRDefault="00B42252" w:rsidP="00B42252">
      <w:pPr>
        <w:pStyle w:val="a5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B42252">
        <w:rPr>
          <w:rFonts w:ascii="Times New Roman" w:hAnsi="Times New Roman" w:cs="Times New Roman"/>
          <w:sz w:val="28"/>
        </w:rPr>
        <w:t>При проведении проверки соблюдения правил нормирования в сфере закупок, предусмотренного статьей 19 Федерального закона № 44-ФЗ и принятых в соответствии  с ней нормативных правовых актов РФ</w:t>
      </w:r>
      <w:r>
        <w:rPr>
          <w:rFonts w:ascii="Times New Roman" w:hAnsi="Times New Roman" w:cs="Times New Roman"/>
          <w:sz w:val="28"/>
        </w:rPr>
        <w:t>, правила нормирования</w:t>
      </w:r>
      <w:r w:rsidRPr="00B42252">
        <w:rPr>
          <w:rFonts w:ascii="Times New Roman" w:hAnsi="Times New Roman" w:cs="Times New Roman"/>
          <w:sz w:val="28"/>
        </w:rPr>
        <w:t xml:space="preserve"> не приняты и не размещены в ЕИС.</w:t>
      </w:r>
    </w:p>
    <w:p w:rsidR="00B42252" w:rsidRPr="00B42252" w:rsidRDefault="00B42252" w:rsidP="00756DE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42252">
        <w:rPr>
          <w:rFonts w:ascii="Times New Roman" w:hAnsi="Times New Roman" w:cs="Times New Roman"/>
          <w:sz w:val="28"/>
        </w:rPr>
        <w:t xml:space="preserve">Заказчиком не выполнено требование ст. 22 Закона № 44-ФЗ – не определялась цена контракта. </w:t>
      </w:r>
    </w:p>
    <w:p w:rsidR="00621D80" w:rsidRDefault="00621D80" w:rsidP="00756DE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соблюдение требований статьи 34 Закона № 44-ФЗ, а именно, не во всех контрактах указано, что цена контракта является твердой и определяется на весь срок исполнения контракта.</w:t>
      </w:r>
    </w:p>
    <w:p w:rsidR="00B42252" w:rsidRPr="00B42252" w:rsidRDefault="00B42252" w:rsidP="00756DE0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2252">
        <w:rPr>
          <w:rFonts w:ascii="Times New Roman" w:hAnsi="Times New Roman" w:cs="Times New Roman"/>
          <w:sz w:val="28"/>
          <w:szCs w:val="28"/>
        </w:rPr>
        <w:t xml:space="preserve">Заказчиком нарушена часть 13.1 статьи 34 Федерального закона № 44-ФЗ – </w:t>
      </w:r>
      <w:r w:rsidRPr="00B42252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 для обеспечения государственных и муниципальных нужд.</w:t>
      </w:r>
    </w:p>
    <w:p w:rsidR="00621D80" w:rsidRPr="00756DE0" w:rsidRDefault="00621D80" w:rsidP="00756DE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Нарушение </w:t>
      </w:r>
      <w:r w:rsidRPr="00D27DC8">
        <w:rPr>
          <w:rFonts w:ascii="Times New Roman" w:hAnsi="Times New Roman" w:cs="Times New Roman"/>
          <w:sz w:val="28"/>
        </w:rPr>
        <w:t>части</w:t>
      </w:r>
      <w:r w:rsidR="00D27DC8">
        <w:rPr>
          <w:rFonts w:ascii="Times New Roman" w:hAnsi="Times New Roman" w:cs="Times New Roman"/>
          <w:sz w:val="28"/>
        </w:rPr>
        <w:t xml:space="preserve"> </w:t>
      </w:r>
      <w:r w:rsidR="00B4225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статьи 94</w:t>
      </w:r>
      <w:r w:rsidR="00651F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Закона № 44-ФЗ </w:t>
      </w:r>
      <w:r w:rsidR="00756DE0">
        <w:rPr>
          <w:rFonts w:ascii="Times New Roman" w:hAnsi="Times New Roman" w:cs="Times New Roman"/>
          <w:sz w:val="28"/>
        </w:rPr>
        <w:t xml:space="preserve">-  </w:t>
      </w:r>
      <w:r w:rsidR="00756DE0" w:rsidRPr="0075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проверки предоставленных поставщиком (подрядчиком, исполнителем) результатов, предусмотренных контрактом, в части их соответствия </w:t>
      </w:r>
      <w:r w:rsidR="00756DE0" w:rsidRPr="0075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условиям контракта заказчик обязан провести экспертизу.</w:t>
      </w:r>
      <w:r w:rsidR="0075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Экспертиза Заказчиком не проводилась.</w:t>
      </w:r>
    </w:p>
    <w:p w:rsidR="00756DE0" w:rsidRPr="00756DE0" w:rsidRDefault="00756DE0" w:rsidP="00756DE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частью 1 статьи 23 Закона № 44-ФЗ идентификационный код закупки (далее ИКЗ) указывается в контракте. ИКЗ  в части контрактов отсутствует. </w:t>
      </w:r>
    </w:p>
    <w:p w:rsidR="007E5507" w:rsidRDefault="007E5507" w:rsidP="00C71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C71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FB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5507" w:rsidRDefault="007E5507" w:rsidP="00C71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C718B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в действиях Заказчика в лице </w:t>
      </w:r>
      <w:r w:rsidR="00F31C6E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="00756DE0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F31C6E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756DE0">
        <w:rPr>
          <w:rFonts w:ascii="Times New Roman" w:hAnsi="Times New Roman" w:cs="Times New Roman"/>
          <w:sz w:val="28"/>
          <w:szCs w:val="28"/>
        </w:rPr>
        <w:t>Большемуртинская</w:t>
      </w:r>
      <w:proofErr w:type="spellEnd"/>
      <w:r w:rsidR="00756DE0">
        <w:rPr>
          <w:rFonts w:ascii="Times New Roman" w:hAnsi="Times New Roman" w:cs="Times New Roman"/>
          <w:sz w:val="28"/>
          <w:szCs w:val="28"/>
        </w:rPr>
        <w:t xml:space="preserve"> средняя школа № 1</w:t>
      </w:r>
      <w:r w:rsidR="00F31C6E">
        <w:rPr>
          <w:rFonts w:ascii="Times New Roman" w:hAnsi="Times New Roman" w:cs="Times New Roman"/>
          <w:sz w:val="28"/>
          <w:szCs w:val="28"/>
        </w:rPr>
        <w:t>»</w:t>
      </w:r>
      <w:r w:rsidR="00F6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нарушения норм Федерального закона № 44-ФЗ и иных нормативных правовых актов в сфере закупок.</w:t>
      </w:r>
    </w:p>
    <w:p w:rsidR="007E5507" w:rsidRDefault="007E5507" w:rsidP="00C718B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объекту контроля Пре</w:t>
      </w:r>
      <w:r w:rsidR="00FF158F">
        <w:rPr>
          <w:rFonts w:ascii="Times New Roman" w:hAnsi="Times New Roman" w:cs="Times New Roman"/>
          <w:sz w:val="28"/>
          <w:szCs w:val="28"/>
        </w:rPr>
        <w:t>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РФ о контрактной системе в сфере закупок.</w:t>
      </w:r>
    </w:p>
    <w:p w:rsidR="00FA2EC4" w:rsidRDefault="00F31C6E" w:rsidP="00FA2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контроля вправе представить письменное замечание (возражения, пояснения) на акт контрольного мероприятия в</w:t>
      </w:r>
      <w:r w:rsidR="00FA2EC4">
        <w:rPr>
          <w:rFonts w:ascii="Times New Roman" w:hAnsi="Times New Roman" w:cs="Times New Roman"/>
          <w:sz w:val="28"/>
          <w:szCs w:val="28"/>
        </w:rPr>
        <w:t xml:space="preserve"> течение 15 рабочих дней со дня.</w:t>
      </w:r>
    </w:p>
    <w:p w:rsidR="00FA2EC4" w:rsidRPr="00FA2EC4" w:rsidRDefault="00FA2EC4" w:rsidP="00FA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FA2EC4">
        <w:rPr>
          <w:rFonts w:ascii="Times New Roman" w:eastAsia="Calibri" w:hAnsi="Times New Roman" w:cs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FA2EC4">
        <w:rPr>
          <w:rFonts w:ascii="Times New Roman" w:eastAsia="Calibri" w:hAnsi="Times New Roman" w:cs="Times New Roman"/>
          <w:b/>
          <w:sz w:val="28"/>
          <w:szCs w:val="28"/>
        </w:rPr>
        <w:t>в письменном виде с подтверждающими документами</w:t>
      </w:r>
      <w:r w:rsidRPr="00FA2EC4">
        <w:rPr>
          <w:rFonts w:ascii="Times New Roman" w:eastAsia="Calibri" w:hAnsi="Times New Roman" w:cs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FA2EC4">
        <w:rPr>
          <w:rFonts w:ascii="Times New Roman" w:eastAsia="Calibri" w:hAnsi="Times New Roman" w:cs="Times New Roman"/>
          <w:b/>
          <w:sz w:val="28"/>
          <w:szCs w:val="28"/>
        </w:rPr>
        <w:t>в срок 14 рабочих дней</w:t>
      </w:r>
      <w:r w:rsidRPr="00FA2EC4">
        <w:rPr>
          <w:rFonts w:ascii="Times New Roman" w:eastAsia="Calibri" w:hAnsi="Times New Roman" w:cs="Times New Roman"/>
          <w:sz w:val="28"/>
          <w:szCs w:val="28"/>
        </w:rPr>
        <w:t xml:space="preserve"> с момента подписания настоящего акта</w:t>
      </w:r>
    </w:p>
    <w:p w:rsidR="00FA2EC4" w:rsidRPr="00FA2EC4" w:rsidRDefault="00FA2EC4" w:rsidP="00FA2EC4">
      <w:pPr>
        <w:spacing w:after="0" w:line="240" w:lineRule="auto"/>
        <w:ind w:firstLine="10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2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контрольного мероприятия организации передан акт для устранения выявленных нарушений, замечаний.</w:t>
      </w:r>
    </w:p>
    <w:p w:rsidR="00FA2EC4" w:rsidRPr="00FA2EC4" w:rsidRDefault="00FA2EC4" w:rsidP="00FA2EC4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2EC4" w:rsidRPr="00FA2EC4" w:rsidRDefault="00FA2EC4" w:rsidP="00FA2EC4">
      <w:p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A2EC4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специалист:                                                               Ю.В. Шах. </w:t>
      </w:r>
    </w:p>
    <w:p w:rsidR="00FA2EC4" w:rsidRPr="00FA2EC4" w:rsidRDefault="00FA2EC4" w:rsidP="00FA2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11" w:rsidRDefault="00E82A11" w:rsidP="00C718BE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sectPr w:rsidR="00E82A11" w:rsidSect="00820F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EF"/>
    <w:multiLevelType w:val="multilevel"/>
    <w:tmpl w:val="49EA2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57B4568"/>
    <w:multiLevelType w:val="multilevel"/>
    <w:tmpl w:val="D9844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75675"/>
    <w:multiLevelType w:val="hybridMultilevel"/>
    <w:tmpl w:val="FDD2F91C"/>
    <w:lvl w:ilvl="0" w:tplc="CA3CD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4E493B"/>
    <w:multiLevelType w:val="multilevel"/>
    <w:tmpl w:val="4002F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D17E1"/>
    <w:multiLevelType w:val="multilevel"/>
    <w:tmpl w:val="34DA0A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1D33930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D219C8"/>
    <w:multiLevelType w:val="multilevel"/>
    <w:tmpl w:val="CA187AE8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hint="default"/>
      </w:rPr>
    </w:lvl>
  </w:abstractNum>
  <w:abstractNum w:abstractNumId="7">
    <w:nsid w:val="3CF411B8"/>
    <w:multiLevelType w:val="hybridMultilevel"/>
    <w:tmpl w:val="2DC68980"/>
    <w:lvl w:ilvl="0" w:tplc="D2FE0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2F22FB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4E4DC1"/>
    <w:multiLevelType w:val="multilevel"/>
    <w:tmpl w:val="45E6F46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4B540D09"/>
    <w:multiLevelType w:val="multilevel"/>
    <w:tmpl w:val="87487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491ACD"/>
    <w:multiLevelType w:val="hybridMultilevel"/>
    <w:tmpl w:val="99087182"/>
    <w:lvl w:ilvl="0" w:tplc="5488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AE56B0"/>
    <w:multiLevelType w:val="multilevel"/>
    <w:tmpl w:val="F0523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527444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A24DFF"/>
    <w:multiLevelType w:val="hybridMultilevel"/>
    <w:tmpl w:val="D93C6364"/>
    <w:lvl w:ilvl="0" w:tplc="1A98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C5189F"/>
    <w:multiLevelType w:val="hybridMultilevel"/>
    <w:tmpl w:val="F47E437A"/>
    <w:lvl w:ilvl="0" w:tplc="E0524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0"/>
  </w:num>
  <w:num w:numId="5">
    <w:abstractNumId w:val="9"/>
  </w:num>
  <w:num w:numId="6">
    <w:abstractNumId w:val="15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E9"/>
    <w:rsid w:val="000013BB"/>
    <w:rsid w:val="00003848"/>
    <w:rsid w:val="00006473"/>
    <w:rsid w:val="00006D81"/>
    <w:rsid w:val="00014E73"/>
    <w:rsid w:val="00034529"/>
    <w:rsid w:val="00034F91"/>
    <w:rsid w:val="00045799"/>
    <w:rsid w:val="0006096F"/>
    <w:rsid w:val="0007247F"/>
    <w:rsid w:val="00075635"/>
    <w:rsid w:val="000779A8"/>
    <w:rsid w:val="000822B4"/>
    <w:rsid w:val="0008289F"/>
    <w:rsid w:val="00083A53"/>
    <w:rsid w:val="000867F6"/>
    <w:rsid w:val="000904E7"/>
    <w:rsid w:val="000A0FD9"/>
    <w:rsid w:val="000B308C"/>
    <w:rsid w:val="000B57DD"/>
    <w:rsid w:val="000D413B"/>
    <w:rsid w:val="000E00C8"/>
    <w:rsid w:val="000E568F"/>
    <w:rsid w:val="0011784E"/>
    <w:rsid w:val="00143DB6"/>
    <w:rsid w:val="00144C95"/>
    <w:rsid w:val="001505C3"/>
    <w:rsid w:val="001658B7"/>
    <w:rsid w:val="001665F3"/>
    <w:rsid w:val="001777DA"/>
    <w:rsid w:val="001841ED"/>
    <w:rsid w:val="00185292"/>
    <w:rsid w:val="001A11ED"/>
    <w:rsid w:val="001B54C5"/>
    <w:rsid w:val="001B5EB7"/>
    <w:rsid w:val="001B6C31"/>
    <w:rsid w:val="001C3D3F"/>
    <w:rsid w:val="001C5C75"/>
    <w:rsid w:val="001C750D"/>
    <w:rsid w:val="001F2622"/>
    <w:rsid w:val="001F3189"/>
    <w:rsid w:val="00206161"/>
    <w:rsid w:val="0021346E"/>
    <w:rsid w:val="002300A5"/>
    <w:rsid w:val="00230AB9"/>
    <w:rsid w:val="00242EA9"/>
    <w:rsid w:val="002454D5"/>
    <w:rsid w:val="00256443"/>
    <w:rsid w:val="002733ED"/>
    <w:rsid w:val="002876DE"/>
    <w:rsid w:val="002A1F78"/>
    <w:rsid w:val="002C6BC3"/>
    <w:rsid w:val="002D069E"/>
    <w:rsid w:val="002E0807"/>
    <w:rsid w:val="002E402C"/>
    <w:rsid w:val="002E5043"/>
    <w:rsid w:val="002E6F94"/>
    <w:rsid w:val="002F4198"/>
    <w:rsid w:val="00304B52"/>
    <w:rsid w:val="00307AA6"/>
    <w:rsid w:val="003200BC"/>
    <w:rsid w:val="003210E7"/>
    <w:rsid w:val="003244FF"/>
    <w:rsid w:val="003455BB"/>
    <w:rsid w:val="003550D6"/>
    <w:rsid w:val="00364516"/>
    <w:rsid w:val="00367E98"/>
    <w:rsid w:val="003867C4"/>
    <w:rsid w:val="00393DA8"/>
    <w:rsid w:val="003A56B7"/>
    <w:rsid w:val="003B1A4E"/>
    <w:rsid w:val="003B32A9"/>
    <w:rsid w:val="003D5CDD"/>
    <w:rsid w:val="003E0046"/>
    <w:rsid w:val="00404A2E"/>
    <w:rsid w:val="00410162"/>
    <w:rsid w:val="00424D69"/>
    <w:rsid w:val="00447C5A"/>
    <w:rsid w:val="00462896"/>
    <w:rsid w:val="0046307C"/>
    <w:rsid w:val="0046594D"/>
    <w:rsid w:val="00481648"/>
    <w:rsid w:val="00494EAB"/>
    <w:rsid w:val="00497FE0"/>
    <w:rsid w:val="004A6541"/>
    <w:rsid w:val="004B580C"/>
    <w:rsid w:val="004D288A"/>
    <w:rsid w:val="004D2DAB"/>
    <w:rsid w:val="004F5234"/>
    <w:rsid w:val="00511650"/>
    <w:rsid w:val="0052073F"/>
    <w:rsid w:val="00534149"/>
    <w:rsid w:val="005569BD"/>
    <w:rsid w:val="005663A4"/>
    <w:rsid w:val="00567591"/>
    <w:rsid w:val="00570CF5"/>
    <w:rsid w:val="00583068"/>
    <w:rsid w:val="00583ED3"/>
    <w:rsid w:val="00594681"/>
    <w:rsid w:val="00596B12"/>
    <w:rsid w:val="005A262C"/>
    <w:rsid w:val="005A7729"/>
    <w:rsid w:val="005B6317"/>
    <w:rsid w:val="005C0345"/>
    <w:rsid w:val="005C29FB"/>
    <w:rsid w:val="005E3FC8"/>
    <w:rsid w:val="00602FFA"/>
    <w:rsid w:val="00606DFF"/>
    <w:rsid w:val="00621D80"/>
    <w:rsid w:val="00622D7D"/>
    <w:rsid w:val="00631AB6"/>
    <w:rsid w:val="006350E4"/>
    <w:rsid w:val="006352B4"/>
    <w:rsid w:val="006359D9"/>
    <w:rsid w:val="00651FB6"/>
    <w:rsid w:val="00660FED"/>
    <w:rsid w:val="00691801"/>
    <w:rsid w:val="006952B3"/>
    <w:rsid w:val="00696395"/>
    <w:rsid w:val="006970DD"/>
    <w:rsid w:val="006971B7"/>
    <w:rsid w:val="006C5ABE"/>
    <w:rsid w:val="006C5FC4"/>
    <w:rsid w:val="006C7064"/>
    <w:rsid w:val="006F139F"/>
    <w:rsid w:val="006F24B5"/>
    <w:rsid w:val="0070108B"/>
    <w:rsid w:val="00703AD3"/>
    <w:rsid w:val="00704D58"/>
    <w:rsid w:val="00720B08"/>
    <w:rsid w:val="00727C18"/>
    <w:rsid w:val="007400AD"/>
    <w:rsid w:val="0074461E"/>
    <w:rsid w:val="00754C7C"/>
    <w:rsid w:val="0075608E"/>
    <w:rsid w:val="00756DE0"/>
    <w:rsid w:val="0076384B"/>
    <w:rsid w:val="007649BB"/>
    <w:rsid w:val="0077331D"/>
    <w:rsid w:val="00774AD0"/>
    <w:rsid w:val="007776AA"/>
    <w:rsid w:val="00783D60"/>
    <w:rsid w:val="0079078A"/>
    <w:rsid w:val="007969E0"/>
    <w:rsid w:val="007A071F"/>
    <w:rsid w:val="007B4248"/>
    <w:rsid w:val="007B5B9B"/>
    <w:rsid w:val="007C00DA"/>
    <w:rsid w:val="007E5507"/>
    <w:rsid w:val="007F5918"/>
    <w:rsid w:val="007F651B"/>
    <w:rsid w:val="008031C6"/>
    <w:rsid w:val="00805A36"/>
    <w:rsid w:val="00805F01"/>
    <w:rsid w:val="00820FD2"/>
    <w:rsid w:val="00827980"/>
    <w:rsid w:val="008279D9"/>
    <w:rsid w:val="00841529"/>
    <w:rsid w:val="00842206"/>
    <w:rsid w:val="00850C6F"/>
    <w:rsid w:val="0085302E"/>
    <w:rsid w:val="00855B26"/>
    <w:rsid w:val="0087584D"/>
    <w:rsid w:val="0087678D"/>
    <w:rsid w:val="00877239"/>
    <w:rsid w:val="008832A2"/>
    <w:rsid w:val="008860B2"/>
    <w:rsid w:val="00886650"/>
    <w:rsid w:val="0089013C"/>
    <w:rsid w:val="008A0B97"/>
    <w:rsid w:val="008A17D3"/>
    <w:rsid w:val="008A2CD4"/>
    <w:rsid w:val="008A4E27"/>
    <w:rsid w:val="008A6286"/>
    <w:rsid w:val="008A6416"/>
    <w:rsid w:val="008B1E99"/>
    <w:rsid w:val="008B5782"/>
    <w:rsid w:val="008C2DAA"/>
    <w:rsid w:val="008D6AD4"/>
    <w:rsid w:val="008E5C50"/>
    <w:rsid w:val="0092591F"/>
    <w:rsid w:val="009277C8"/>
    <w:rsid w:val="009334F2"/>
    <w:rsid w:val="00937793"/>
    <w:rsid w:val="0094021E"/>
    <w:rsid w:val="00940CA5"/>
    <w:rsid w:val="0095109A"/>
    <w:rsid w:val="00953E48"/>
    <w:rsid w:val="009567D2"/>
    <w:rsid w:val="00957148"/>
    <w:rsid w:val="00966CCF"/>
    <w:rsid w:val="009672FB"/>
    <w:rsid w:val="00973984"/>
    <w:rsid w:val="009828FA"/>
    <w:rsid w:val="009C2CC4"/>
    <w:rsid w:val="009C59CF"/>
    <w:rsid w:val="009D6270"/>
    <w:rsid w:val="009D6A02"/>
    <w:rsid w:val="009F1E72"/>
    <w:rsid w:val="009F548C"/>
    <w:rsid w:val="00A01667"/>
    <w:rsid w:val="00A0213C"/>
    <w:rsid w:val="00A25786"/>
    <w:rsid w:val="00A35C1E"/>
    <w:rsid w:val="00A36FA5"/>
    <w:rsid w:val="00A46CBD"/>
    <w:rsid w:val="00A628D9"/>
    <w:rsid w:val="00A84E8F"/>
    <w:rsid w:val="00AA4B47"/>
    <w:rsid w:val="00AA648C"/>
    <w:rsid w:val="00AD385C"/>
    <w:rsid w:val="00AF1DF6"/>
    <w:rsid w:val="00AF4C4E"/>
    <w:rsid w:val="00B05D78"/>
    <w:rsid w:val="00B06798"/>
    <w:rsid w:val="00B20C06"/>
    <w:rsid w:val="00B223AE"/>
    <w:rsid w:val="00B24653"/>
    <w:rsid w:val="00B312BA"/>
    <w:rsid w:val="00B32FE8"/>
    <w:rsid w:val="00B33694"/>
    <w:rsid w:val="00B36864"/>
    <w:rsid w:val="00B42252"/>
    <w:rsid w:val="00B67FFC"/>
    <w:rsid w:val="00B77210"/>
    <w:rsid w:val="00B81C55"/>
    <w:rsid w:val="00B84A73"/>
    <w:rsid w:val="00BA0DA8"/>
    <w:rsid w:val="00BB2795"/>
    <w:rsid w:val="00BB32A9"/>
    <w:rsid w:val="00BB68B4"/>
    <w:rsid w:val="00BC2321"/>
    <w:rsid w:val="00BE412A"/>
    <w:rsid w:val="00BF7031"/>
    <w:rsid w:val="00C07C65"/>
    <w:rsid w:val="00C1085C"/>
    <w:rsid w:val="00C10A50"/>
    <w:rsid w:val="00C12F05"/>
    <w:rsid w:val="00C149C3"/>
    <w:rsid w:val="00C21E8F"/>
    <w:rsid w:val="00C2578A"/>
    <w:rsid w:val="00C31AEB"/>
    <w:rsid w:val="00C340D6"/>
    <w:rsid w:val="00C36560"/>
    <w:rsid w:val="00C3677E"/>
    <w:rsid w:val="00C37D93"/>
    <w:rsid w:val="00C5638E"/>
    <w:rsid w:val="00C621E2"/>
    <w:rsid w:val="00C718BE"/>
    <w:rsid w:val="00CA55ED"/>
    <w:rsid w:val="00CB6832"/>
    <w:rsid w:val="00CB7163"/>
    <w:rsid w:val="00CC3140"/>
    <w:rsid w:val="00CC7968"/>
    <w:rsid w:val="00CE56EA"/>
    <w:rsid w:val="00CF3017"/>
    <w:rsid w:val="00D0182F"/>
    <w:rsid w:val="00D020D8"/>
    <w:rsid w:val="00D0462F"/>
    <w:rsid w:val="00D102D8"/>
    <w:rsid w:val="00D13629"/>
    <w:rsid w:val="00D213E6"/>
    <w:rsid w:val="00D27DC8"/>
    <w:rsid w:val="00D33463"/>
    <w:rsid w:val="00D56556"/>
    <w:rsid w:val="00D656E9"/>
    <w:rsid w:val="00D65AA0"/>
    <w:rsid w:val="00D82409"/>
    <w:rsid w:val="00D82C47"/>
    <w:rsid w:val="00D93BA9"/>
    <w:rsid w:val="00D9511F"/>
    <w:rsid w:val="00DA4C1A"/>
    <w:rsid w:val="00DB7DE8"/>
    <w:rsid w:val="00DE4938"/>
    <w:rsid w:val="00E14502"/>
    <w:rsid w:val="00E17516"/>
    <w:rsid w:val="00E23FA5"/>
    <w:rsid w:val="00E27C05"/>
    <w:rsid w:val="00E31B29"/>
    <w:rsid w:val="00E32D7D"/>
    <w:rsid w:val="00E52974"/>
    <w:rsid w:val="00E65E89"/>
    <w:rsid w:val="00E80643"/>
    <w:rsid w:val="00E82A11"/>
    <w:rsid w:val="00E92E6F"/>
    <w:rsid w:val="00E964FA"/>
    <w:rsid w:val="00EA0F4F"/>
    <w:rsid w:val="00EC0DF3"/>
    <w:rsid w:val="00ED6CA6"/>
    <w:rsid w:val="00EE4B93"/>
    <w:rsid w:val="00EF2D71"/>
    <w:rsid w:val="00F12523"/>
    <w:rsid w:val="00F2012B"/>
    <w:rsid w:val="00F31C6E"/>
    <w:rsid w:val="00F35AC3"/>
    <w:rsid w:val="00F42FAD"/>
    <w:rsid w:val="00F609DA"/>
    <w:rsid w:val="00F6525B"/>
    <w:rsid w:val="00F67F33"/>
    <w:rsid w:val="00F7350F"/>
    <w:rsid w:val="00F736C3"/>
    <w:rsid w:val="00F81255"/>
    <w:rsid w:val="00F83AB6"/>
    <w:rsid w:val="00F92120"/>
    <w:rsid w:val="00FA2EC4"/>
    <w:rsid w:val="00FB369C"/>
    <w:rsid w:val="00FB6777"/>
    <w:rsid w:val="00FD36DB"/>
    <w:rsid w:val="00FD39BA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1658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658B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C10A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1658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658B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C10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3531-DBAD-4248-B32C-DC9AA002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7906</TotalTime>
  <Pages>7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</dc:creator>
  <cp:lastModifiedBy>Шах</cp:lastModifiedBy>
  <cp:revision>54</cp:revision>
  <cp:lastPrinted>2024-06-24T06:38:00Z</cp:lastPrinted>
  <dcterms:created xsi:type="dcterms:W3CDTF">2024-05-17T01:35:00Z</dcterms:created>
  <dcterms:modified xsi:type="dcterms:W3CDTF">2025-03-18T07:54:00Z</dcterms:modified>
</cp:coreProperties>
</file>