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4A7A" w:rsidRPr="00B34A7A" w:rsidRDefault="00E6718F" w:rsidP="00B34A7A">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6" o:spid="_x0000_i1025" type="#_x0000_t75" alt="Описание: C:\Users\ЖКХ\Downloads\[Untitled]_2-2.jpg" style="width:513pt;height:725.25pt;visibility:visible;mso-wrap-style:square">
            <v:imagedata r:id="rId8" o:title="[Untitled]_2-2"/>
          </v:shape>
        </w:pict>
      </w:r>
    </w:p>
    <w:p w:rsidR="00884051" w:rsidRDefault="00884051">
      <w:pPr>
        <w:jc w:val="center"/>
        <w:rPr>
          <w:b/>
          <w:sz w:val="28"/>
          <w:szCs w:val="28"/>
        </w:rPr>
      </w:pPr>
    </w:p>
    <w:p w:rsidR="00884051" w:rsidRDefault="00884051">
      <w:pPr>
        <w:jc w:val="center"/>
        <w:rPr>
          <w:b/>
          <w:sz w:val="28"/>
          <w:szCs w:val="28"/>
        </w:rPr>
      </w:pPr>
    </w:p>
    <w:p w:rsidR="00884051" w:rsidRDefault="00884051">
      <w:pPr>
        <w:jc w:val="center"/>
        <w:rPr>
          <w:b/>
          <w:sz w:val="28"/>
          <w:szCs w:val="28"/>
        </w:rPr>
      </w:pPr>
    </w:p>
    <w:p w:rsidR="00884051" w:rsidRDefault="00884051">
      <w:pPr>
        <w:ind w:left="360" w:hanging="360"/>
        <w:jc w:val="center"/>
        <w:rPr>
          <w:b/>
          <w:sz w:val="28"/>
          <w:szCs w:val="28"/>
        </w:rPr>
      </w:pPr>
    </w:p>
    <w:p w:rsidR="00884051" w:rsidRDefault="00884051">
      <w:pPr>
        <w:ind w:left="360" w:hanging="360"/>
        <w:jc w:val="center"/>
        <w:rPr>
          <w:b/>
          <w:sz w:val="28"/>
          <w:szCs w:val="28"/>
        </w:rPr>
      </w:pPr>
    </w:p>
    <w:p w:rsidR="00884051" w:rsidRDefault="00884051">
      <w:pPr>
        <w:pStyle w:val="af8"/>
        <w:jc w:val="left"/>
        <w:rPr>
          <w:b/>
          <w:sz w:val="50"/>
          <w:szCs w:val="50"/>
          <w:lang w:val="ru-RU"/>
        </w:rPr>
      </w:pPr>
    </w:p>
    <w:p w:rsidR="00884051" w:rsidRDefault="004D18E4">
      <w:pPr>
        <w:pStyle w:val="af8"/>
        <w:jc w:val="left"/>
        <w:rPr>
          <w:b/>
          <w:sz w:val="50"/>
          <w:szCs w:val="50"/>
          <w:lang w:val="ru-RU"/>
        </w:rPr>
      </w:pPr>
      <w:r>
        <w:rPr>
          <w:b/>
          <w:sz w:val="50"/>
          <w:szCs w:val="50"/>
          <w:lang w:val="ru-RU"/>
        </w:rPr>
        <w:t xml:space="preserve">                                                                                </w:t>
      </w:r>
    </w:p>
    <w:p w:rsidR="00884051" w:rsidRPr="00B34A7A" w:rsidRDefault="004D18E4">
      <w:pPr>
        <w:pStyle w:val="af8"/>
        <w:rPr>
          <w:rFonts w:ascii="Times New Roman" w:hAnsi="Times New Roman"/>
          <w:b/>
          <w:sz w:val="36"/>
          <w:szCs w:val="50"/>
          <w:lang w:val="ru-RU"/>
        </w:rPr>
      </w:pPr>
      <w:r>
        <w:rPr>
          <w:rFonts w:ascii="Times New Roman" w:hAnsi="Times New Roman"/>
          <w:b/>
          <w:sz w:val="36"/>
          <w:szCs w:val="50"/>
          <w:lang w:val="ru-RU"/>
        </w:rPr>
        <w:t>СХЕМА</w:t>
      </w:r>
    </w:p>
    <w:p w:rsidR="00884051" w:rsidRPr="00B34A7A" w:rsidRDefault="004D18E4">
      <w:pPr>
        <w:pStyle w:val="af8"/>
        <w:rPr>
          <w:rFonts w:ascii="Times New Roman" w:hAnsi="Times New Roman"/>
          <w:b/>
          <w:sz w:val="36"/>
          <w:szCs w:val="50"/>
          <w:lang w:val="ru-RU"/>
        </w:rPr>
      </w:pPr>
      <w:r>
        <w:rPr>
          <w:rFonts w:ascii="Times New Roman" w:hAnsi="Times New Roman"/>
          <w:b/>
          <w:sz w:val="36"/>
          <w:szCs w:val="50"/>
          <w:lang w:val="ru-RU"/>
        </w:rPr>
        <w:t>теплоснабжения муниципального ОБРАЗОВАНИЯ  поселок  Большая Мурта большемуртинского  МУНИЦИПАЛЬНОГО района Красноярского края</w:t>
      </w: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884051">
      <w:pPr>
        <w:rPr>
          <w:lang w:eastAsia="en-US"/>
        </w:rPr>
      </w:pPr>
    </w:p>
    <w:p w:rsidR="00884051" w:rsidRDefault="004D18E4">
      <w:pPr>
        <w:jc w:val="center"/>
        <w:rPr>
          <w:b/>
          <w:sz w:val="36"/>
          <w:szCs w:val="36"/>
          <w:lang w:eastAsia="en-US"/>
        </w:rPr>
      </w:pPr>
      <w:r>
        <w:rPr>
          <w:b/>
          <w:sz w:val="36"/>
          <w:szCs w:val="36"/>
          <w:lang w:eastAsia="en-US"/>
        </w:rPr>
        <w:t>Б-Мурта 2025 год</w:t>
      </w:r>
    </w:p>
    <w:p w:rsidR="00884051" w:rsidRDefault="004D18E4">
      <w:pPr>
        <w:jc w:val="center"/>
        <w:rPr>
          <w:b/>
          <w:sz w:val="28"/>
          <w:szCs w:val="28"/>
        </w:rPr>
      </w:pPr>
      <w:r>
        <w:br w:type="page"/>
      </w:r>
      <w:r>
        <w:rPr>
          <w:b/>
          <w:sz w:val="28"/>
          <w:szCs w:val="28"/>
        </w:rPr>
        <w:lastRenderedPageBreak/>
        <w:t>ОГЛАВЛЕНИЕ:</w:t>
      </w:r>
    </w:p>
    <w:p w:rsidR="00884051" w:rsidRDefault="00884051">
      <w:pPr>
        <w:jc w:val="both"/>
        <w:rPr>
          <w:b/>
          <w:sz w:val="28"/>
          <w:szCs w:val="28"/>
        </w:rPr>
      </w:pPr>
    </w:p>
    <w:p w:rsidR="00884051" w:rsidRDefault="004D18E4">
      <w:pPr>
        <w:rPr>
          <w:sz w:val="28"/>
          <w:szCs w:val="28"/>
        </w:rPr>
      </w:pPr>
      <w:r>
        <w:rPr>
          <w:b/>
          <w:sz w:val="28"/>
          <w:szCs w:val="28"/>
        </w:rPr>
        <w:t>Оглавление</w:t>
      </w:r>
      <w:r>
        <w:rPr>
          <w:sz w:val="28"/>
          <w:szCs w:val="28"/>
        </w:rPr>
        <w:t>………………………………………………..…………,…………3</w:t>
      </w:r>
    </w:p>
    <w:p w:rsidR="00884051" w:rsidRDefault="004D18E4">
      <w:pPr>
        <w:rPr>
          <w:b/>
          <w:sz w:val="28"/>
          <w:szCs w:val="28"/>
        </w:rPr>
      </w:pPr>
      <w:r>
        <w:rPr>
          <w:b/>
          <w:sz w:val="28"/>
          <w:szCs w:val="28"/>
        </w:rPr>
        <w:t>Термины и определения......................................................................................</w:t>
      </w:r>
    </w:p>
    <w:p w:rsidR="00884051" w:rsidRDefault="004D18E4">
      <w:pPr>
        <w:jc w:val="both"/>
        <w:rPr>
          <w:sz w:val="28"/>
          <w:szCs w:val="28"/>
        </w:rPr>
      </w:pPr>
      <w:r>
        <w:rPr>
          <w:b/>
          <w:sz w:val="28"/>
          <w:szCs w:val="28"/>
        </w:rPr>
        <w:t>Введение………………</w:t>
      </w:r>
      <w:r>
        <w:rPr>
          <w:sz w:val="28"/>
          <w:szCs w:val="28"/>
        </w:rPr>
        <w:t>………………………………………..………………4</w:t>
      </w:r>
    </w:p>
    <w:p w:rsidR="00884051" w:rsidRDefault="004D18E4">
      <w:pPr>
        <w:rPr>
          <w:sz w:val="28"/>
          <w:szCs w:val="28"/>
        </w:rPr>
      </w:pPr>
      <w:r>
        <w:rPr>
          <w:b/>
          <w:sz w:val="28"/>
          <w:szCs w:val="28"/>
        </w:rPr>
        <w:t>Раздел 1.</w:t>
      </w:r>
      <w:r>
        <w:rPr>
          <w:sz w:val="28"/>
          <w:szCs w:val="28"/>
        </w:rPr>
        <w:t xml:space="preserve"> Показатели существующего и перспективного спроса на тепловую энергию (мощность) и теплоноситель в установленных границах территории муниципального образования посел</w:t>
      </w:r>
      <w:r w:rsidR="007853A9">
        <w:rPr>
          <w:sz w:val="28"/>
          <w:szCs w:val="28"/>
        </w:rPr>
        <w:t>о</w:t>
      </w:r>
      <w:r>
        <w:rPr>
          <w:sz w:val="28"/>
          <w:szCs w:val="28"/>
        </w:rPr>
        <w:t>к Большая Мурта Большемуртинского  муниципального района…….......................................................………………7</w:t>
      </w:r>
    </w:p>
    <w:p w:rsidR="00884051" w:rsidRDefault="004D18E4">
      <w:pPr>
        <w:rPr>
          <w:b/>
          <w:sz w:val="28"/>
          <w:szCs w:val="28"/>
        </w:rPr>
      </w:pPr>
      <w:r>
        <w:rPr>
          <w:b/>
          <w:sz w:val="28"/>
          <w:szCs w:val="28"/>
        </w:rPr>
        <w:t>Раздел 2.</w:t>
      </w:r>
      <w:r>
        <w:rPr>
          <w:sz w:val="28"/>
          <w:szCs w:val="28"/>
        </w:rPr>
        <w:t xml:space="preserve"> Существующие и перспективные балансы  тепловой мощности источников тепловой энергии  и тепловой нагрузки потребителей……….…14</w:t>
      </w:r>
    </w:p>
    <w:p w:rsidR="00884051" w:rsidRDefault="004D18E4">
      <w:pPr>
        <w:rPr>
          <w:sz w:val="28"/>
          <w:szCs w:val="28"/>
        </w:rPr>
      </w:pPr>
      <w:r>
        <w:rPr>
          <w:b/>
          <w:sz w:val="28"/>
          <w:szCs w:val="28"/>
        </w:rPr>
        <w:t>Раздел 3.</w:t>
      </w:r>
      <w:r>
        <w:rPr>
          <w:sz w:val="28"/>
          <w:szCs w:val="28"/>
        </w:rPr>
        <w:t xml:space="preserve"> Существующие и перспективные балансы теплоносителя………..16</w:t>
      </w:r>
    </w:p>
    <w:p w:rsidR="00884051" w:rsidRDefault="004D18E4">
      <w:pPr>
        <w:rPr>
          <w:sz w:val="28"/>
          <w:szCs w:val="28"/>
        </w:rPr>
      </w:pPr>
      <w:r>
        <w:rPr>
          <w:b/>
          <w:sz w:val="28"/>
          <w:szCs w:val="28"/>
        </w:rPr>
        <w:t>Раздел 4.</w:t>
      </w:r>
      <w:r>
        <w:rPr>
          <w:sz w:val="28"/>
          <w:szCs w:val="28"/>
        </w:rPr>
        <w:t xml:space="preserve"> Основные положения мастер-плана развития систем теплоснабжения муниципального образования </w:t>
      </w:r>
      <w:r w:rsidR="007853A9" w:rsidRPr="007853A9">
        <w:rPr>
          <w:sz w:val="28"/>
          <w:szCs w:val="28"/>
        </w:rPr>
        <w:t>поселок</w:t>
      </w:r>
      <w:r>
        <w:rPr>
          <w:sz w:val="28"/>
          <w:szCs w:val="28"/>
        </w:rPr>
        <w:t xml:space="preserve"> БольшаяМурта …...………………..…16</w:t>
      </w:r>
    </w:p>
    <w:p w:rsidR="00884051" w:rsidRDefault="004D18E4">
      <w:pPr>
        <w:rPr>
          <w:sz w:val="28"/>
          <w:szCs w:val="28"/>
        </w:rPr>
      </w:pPr>
      <w:r>
        <w:rPr>
          <w:b/>
          <w:sz w:val="28"/>
          <w:szCs w:val="28"/>
        </w:rPr>
        <w:t>Раздел 5</w:t>
      </w:r>
      <w:r>
        <w:rPr>
          <w:sz w:val="28"/>
          <w:szCs w:val="28"/>
        </w:rPr>
        <w:t>.Предложения по строительству, реконструкции, техническому перевооружению и (или) модернизации источников тепловой энергии…….17</w:t>
      </w:r>
    </w:p>
    <w:p w:rsidR="00884051" w:rsidRDefault="004D18E4">
      <w:pPr>
        <w:rPr>
          <w:b/>
          <w:sz w:val="28"/>
          <w:szCs w:val="28"/>
        </w:rPr>
      </w:pPr>
      <w:r>
        <w:rPr>
          <w:b/>
          <w:sz w:val="28"/>
          <w:szCs w:val="28"/>
        </w:rPr>
        <w:t>Раздел 6.</w:t>
      </w:r>
      <w:r>
        <w:rPr>
          <w:sz w:val="28"/>
          <w:szCs w:val="28"/>
        </w:rPr>
        <w:t xml:space="preserve"> Предложения по строительству и реконструкции  тепловых сетей…………………………………………………………………………..…..19</w:t>
      </w:r>
    </w:p>
    <w:p w:rsidR="00884051" w:rsidRDefault="004D18E4">
      <w:pPr>
        <w:rPr>
          <w:b/>
          <w:sz w:val="28"/>
          <w:szCs w:val="28"/>
        </w:rPr>
      </w:pPr>
      <w:r>
        <w:rPr>
          <w:b/>
          <w:sz w:val="28"/>
          <w:szCs w:val="28"/>
        </w:rPr>
        <w:t>Раздел 7.</w:t>
      </w:r>
      <w:r>
        <w:rPr>
          <w:sz w:val="28"/>
          <w:szCs w:val="28"/>
        </w:rPr>
        <w:t xml:space="preserve"> Предложения по переводу открытых систем теплоснабжения (горячего водоснабжения) в закрытые системы горячего водоснабжения ……………...</w:t>
      </w:r>
      <w:r>
        <w:rPr>
          <w:b/>
          <w:sz w:val="28"/>
          <w:szCs w:val="28"/>
        </w:rPr>
        <w:t>20</w:t>
      </w:r>
    </w:p>
    <w:p w:rsidR="00884051" w:rsidRDefault="004D18E4">
      <w:pPr>
        <w:rPr>
          <w:sz w:val="28"/>
          <w:szCs w:val="28"/>
        </w:rPr>
      </w:pPr>
      <w:r>
        <w:rPr>
          <w:b/>
          <w:sz w:val="28"/>
          <w:szCs w:val="28"/>
        </w:rPr>
        <w:t>Раздел 8.</w:t>
      </w:r>
      <w:r>
        <w:rPr>
          <w:sz w:val="28"/>
          <w:szCs w:val="28"/>
        </w:rPr>
        <w:t xml:space="preserve"> Перспективные топливные балансы……………………………. ..…20</w:t>
      </w:r>
    </w:p>
    <w:p w:rsidR="00884051" w:rsidRDefault="004D18E4">
      <w:pPr>
        <w:rPr>
          <w:sz w:val="28"/>
          <w:szCs w:val="28"/>
        </w:rPr>
      </w:pPr>
      <w:r>
        <w:rPr>
          <w:b/>
          <w:sz w:val="28"/>
          <w:szCs w:val="28"/>
          <w:lang w:eastAsia="en-US"/>
        </w:rPr>
        <w:t>РАЗДЕЛ 9.</w:t>
      </w:r>
      <w:r>
        <w:rPr>
          <w:sz w:val="28"/>
          <w:szCs w:val="28"/>
          <w:lang w:eastAsia="en-US"/>
        </w:rPr>
        <w:t xml:space="preserve"> </w:t>
      </w:r>
      <w:r>
        <w:rPr>
          <w:sz w:val="28"/>
          <w:szCs w:val="28"/>
        </w:rPr>
        <w:t>Инвестиции в строительство, реконструкцию, техническое перевооружение и (или) модернизацию………………………………..……..... 21</w:t>
      </w:r>
    </w:p>
    <w:p w:rsidR="00884051" w:rsidRDefault="004D18E4">
      <w:pPr>
        <w:rPr>
          <w:b/>
          <w:sz w:val="28"/>
          <w:szCs w:val="28"/>
        </w:rPr>
      </w:pPr>
      <w:r>
        <w:rPr>
          <w:b/>
          <w:sz w:val="28"/>
          <w:szCs w:val="28"/>
          <w:lang w:eastAsia="en-US"/>
        </w:rPr>
        <w:t xml:space="preserve">РАЗДЕЛ 10. </w:t>
      </w:r>
      <w:r>
        <w:rPr>
          <w:sz w:val="28"/>
          <w:szCs w:val="28"/>
        </w:rPr>
        <w:t>Решение о присвоении статуса единой теплоснабжающей организации………………………………………………………………..……… 21</w:t>
      </w:r>
    </w:p>
    <w:p w:rsidR="00884051" w:rsidRDefault="004D18E4">
      <w:pPr>
        <w:jc w:val="both"/>
        <w:rPr>
          <w:sz w:val="28"/>
          <w:szCs w:val="28"/>
        </w:rPr>
      </w:pPr>
      <w:r>
        <w:rPr>
          <w:b/>
          <w:sz w:val="28"/>
          <w:szCs w:val="28"/>
        </w:rPr>
        <w:t xml:space="preserve">Раздел 11. </w:t>
      </w:r>
      <w:r>
        <w:rPr>
          <w:sz w:val="28"/>
          <w:szCs w:val="28"/>
        </w:rPr>
        <w:t>Решения о распределении тепловой нагрузки между источниками тепловой энергии…………………………………………………………………22</w:t>
      </w:r>
    </w:p>
    <w:p w:rsidR="00884051" w:rsidRDefault="004D18E4">
      <w:pPr>
        <w:rPr>
          <w:b/>
          <w:sz w:val="28"/>
          <w:szCs w:val="28"/>
          <w:lang w:eastAsia="en-US"/>
        </w:rPr>
      </w:pPr>
      <w:r>
        <w:rPr>
          <w:b/>
          <w:sz w:val="28"/>
          <w:szCs w:val="28"/>
          <w:lang w:eastAsia="en-US"/>
        </w:rPr>
        <w:t>РАЗДЕЛ 12.</w:t>
      </w:r>
      <w:r>
        <w:rPr>
          <w:sz w:val="28"/>
          <w:szCs w:val="28"/>
          <w:lang w:eastAsia="en-US"/>
        </w:rPr>
        <w:t xml:space="preserve"> Решение по бесхозяйным тепловым сетям……………………….22</w:t>
      </w:r>
    </w:p>
    <w:p w:rsidR="00884051" w:rsidRDefault="004D18E4">
      <w:pPr>
        <w:rPr>
          <w:sz w:val="28"/>
          <w:szCs w:val="28"/>
          <w:lang w:eastAsia="en-US"/>
        </w:rPr>
      </w:pPr>
      <w:r>
        <w:rPr>
          <w:b/>
          <w:sz w:val="28"/>
          <w:szCs w:val="28"/>
          <w:lang w:eastAsia="en-US"/>
        </w:rPr>
        <w:t xml:space="preserve">РАЗДЕЛ 13. </w:t>
      </w:r>
      <w:r>
        <w:rPr>
          <w:sz w:val="28"/>
          <w:szCs w:val="28"/>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поселения…………………………………………………………22</w:t>
      </w:r>
    </w:p>
    <w:p w:rsidR="00884051" w:rsidRDefault="004D18E4">
      <w:pPr>
        <w:widowControl w:val="0"/>
        <w:spacing w:before="200"/>
        <w:jc w:val="both"/>
        <w:rPr>
          <w:sz w:val="28"/>
          <w:szCs w:val="28"/>
        </w:rPr>
      </w:pPr>
      <w:r>
        <w:rPr>
          <w:b/>
          <w:sz w:val="28"/>
          <w:szCs w:val="28"/>
        </w:rPr>
        <w:t>Раздел 14.</w:t>
      </w:r>
      <w:r>
        <w:rPr>
          <w:sz w:val="28"/>
          <w:szCs w:val="28"/>
        </w:rPr>
        <w:t xml:space="preserve"> Индикаторы развития систем теплоснабжения поселения, городского округа, города федерального значения" содержит существующие и перспективные значения индикаторов развития систем теплоснабжения, а в ценовых зонах теплоснабжения также содержит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 функционирующей на территории такого поселения, городского округа. Указанные значения определены в главе 13 обосновывающих материалов к схемам теплоснабжения…………………………………………………………………..22</w:t>
      </w:r>
    </w:p>
    <w:p w:rsidR="00884051" w:rsidRDefault="004D18E4">
      <w:pPr>
        <w:widowControl w:val="0"/>
        <w:spacing w:before="200"/>
        <w:rPr>
          <w:sz w:val="28"/>
          <w:szCs w:val="28"/>
        </w:rPr>
      </w:pPr>
      <w:r>
        <w:rPr>
          <w:b/>
          <w:sz w:val="28"/>
          <w:szCs w:val="28"/>
        </w:rPr>
        <w:t xml:space="preserve">Раздел 15. </w:t>
      </w:r>
      <w:r>
        <w:rPr>
          <w:sz w:val="28"/>
          <w:szCs w:val="28"/>
        </w:rPr>
        <w:t xml:space="preserve"> Ценовые (тарифные) последствия" содержит результаты расчетов и оценки ценовых (тарифных) последствий реализации предлагаемых проектов схемы теплоснабжения для потребителя, осуществленных в соответствии с </w:t>
      </w:r>
      <w:r>
        <w:rPr>
          <w:sz w:val="28"/>
          <w:szCs w:val="28"/>
        </w:rPr>
        <w:lastRenderedPageBreak/>
        <w:t xml:space="preserve">положениями </w:t>
      </w:r>
      <w:hyperlink w:anchor="Par538" w:tooltip="81. Глава 14 &quot;Ценовые (тарифные) последствия&quot; содержит:" w:history="1">
        <w:r>
          <w:rPr>
            <w:color w:val="0000FF"/>
            <w:sz w:val="28"/>
            <w:szCs w:val="28"/>
          </w:rPr>
          <w:t>пункта 81</w:t>
        </w:r>
      </w:hyperlink>
      <w:r>
        <w:rPr>
          <w:sz w:val="28"/>
          <w:szCs w:val="28"/>
        </w:rPr>
        <w:t xml:space="preserve"> настоящего документа. В ценовых зонах теплоснабжения указанный раздел содержит результаты расчетов и оценки ценовых (тарифных) последствий реализации предлагаемых проектов схемы теплоснабжения для потребителя при осуществлении регулируемых видов деятельности в соответствии с положениями </w:t>
      </w:r>
      <w:hyperlink w:anchor="Par538" w:tooltip="81. Глава 14 &quot;Ценовые (тарифные) последствия&quot; содержит:" w:history="1">
        <w:r>
          <w:rPr>
            <w:color w:val="0000FF"/>
            <w:sz w:val="28"/>
            <w:szCs w:val="28"/>
          </w:rPr>
          <w:t>пункта 81</w:t>
        </w:r>
      </w:hyperlink>
      <w:r>
        <w:rPr>
          <w:sz w:val="28"/>
          <w:szCs w:val="28"/>
        </w:rPr>
        <w:t xml:space="preserve"> настоящего документа………………………………23</w:t>
      </w:r>
    </w:p>
    <w:p w:rsidR="00884051" w:rsidRDefault="00884051">
      <w:pPr>
        <w:rPr>
          <w:sz w:val="28"/>
          <w:szCs w:val="28"/>
          <w:lang w:eastAsia="en-US"/>
        </w:rPr>
      </w:pPr>
    </w:p>
    <w:p w:rsidR="00884051" w:rsidRDefault="004D18E4">
      <w:pPr>
        <w:rPr>
          <w:sz w:val="28"/>
          <w:szCs w:val="28"/>
          <w:lang w:eastAsia="en-US"/>
        </w:rPr>
      </w:pPr>
      <w:r>
        <w:rPr>
          <w:b/>
          <w:sz w:val="28"/>
          <w:szCs w:val="28"/>
          <w:lang w:eastAsia="en-US"/>
        </w:rPr>
        <w:t>Приложение.</w:t>
      </w:r>
      <w:r>
        <w:rPr>
          <w:sz w:val="28"/>
          <w:szCs w:val="28"/>
          <w:lang w:eastAsia="en-US"/>
        </w:rPr>
        <w:t xml:space="preserve"> </w:t>
      </w:r>
    </w:p>
    <w:p w:rsidR="00884051" w:rsidRDefault="004D18E4">
      <w:pPr>
        <w:rPr>
          <w:sz w:val="28"/>
          <w:szCs w:val="28"/>
        </w:rPr>
      </w:pPr>
      <w:r>
        <w:rPr>
          <w:sz w:val="28"/>
          <w:szCs w:val="28"/>
          <w:lang w:eastAsia="en-US"/>
        </w:rPr>
        <w:t xml:space="preserve">- Схемы тепловых сетей от котельных </w:t>
      </w:r>
    </w:p>
    <w:p w:rsidR="00884051" w:rsidRDefault="004D18E4">
      <w:pPr>
        <w:spacing w:after="200" w:line="276" w:lineRule="auto"/>
        <w:rPr>
          <w:sz w:val="28"/>
          <w:szCs w:val="28"/>
          <w:lang w:eastAsia="en-US"/>
        </w:rPr>
      </w:pPr>
      <w:r>
        <w:rPr>
          <w:sz w:val="28"/>
          <w:szCs w:val="28"/>
          <w:lang w:eastAsia="en-US"/>
        </w:rPr>
        <w:t xml:space="preserve">- Температурные графики котельных </w:t>
      </w:r>
    </w:p>
    <w:p w:rsidR="00884051" w:rsidRDefault="00884051">
      <w:pPr>
        <w:pStyle w:val="Default"/>
        <w:jc w:val="center"/>
        <w:rPr>
          <w:b/>
          <w:sz w:val="28"/>
          <w:szCs w:val="28"/>
        </w:rPr>
      </w:pPr>
    </w:p>
    <w:p w:rsidR="00884051" w:rsidRDefault="004D18E4">
      <w:pPr>
        <w:pStyle w:val="Default"/>
        <w:jc w:val="center"/>
        <w:rPr>
          <w:sz w:val="28"/>
          <w:szCs w:val="28"/>
        </w:rPr>
      </w:pPr>
      <w:r>
        <w:rPr>
          <w:b/>
          <w:bCs/>
          <w:sz w:val="28"/>
          <w:szCs w:val="28"/>
        </w:rPr>
        <w:t>Общая часть</w:t>
      </w:r>
    </w:p>
    <w:p w:rsidR="00884051" w:rsidRDefault="00884051">
      <w:pPr>
        <w:pStyle w:val="Default"/>
        <w:jc w:val="center"/>
        <w:rPr>
          <w:b/>
          <w:sz w:val="28"/>
          <w:szCs w:val="28"/>
        </w:rPr>
      </w:pPr>
    </w:p>
    <w:p w:rsidR="00884051" w:rsidRDefault="004D18E4">
      <w:pPr>
        <w:pStyle w:val="Default"/>
        <w:jc w:val="center"/>
        <w:rPr>
          <w:sz w:val="28"/>
          <w:szCs w:val="28"/>
        </w:rPr>
      </w:pPr>
      <w:r>
        <w:rPr>
          <w:b/>
          <w:bCs/>
          <w:sz w:val="28"/>
          <w:szCs w:val="28"/>
        </w:rPr>
        <w:t>1.1 Введение</w:t>
      </w:r>
    </w:p>
    <w:p w:rsidR="00884051" w:rsidRDefault="004D18E4" w:rsidP="007853A9">
      <w:pPr>
        <w:pStyle w:val="Default"/>
        <w:ind w:firstLine="283"/>
        <w:jc w:val="both"/>
        <w:rPr>
          <w:sz w:val="28"/>
          <w:szCs w:val="28"/>
        </w:rPr>
      </w:pPr>
      <w:r>
        <w:rPr>
          <w:sz w:val="28"/>
          <w:szCs w:val="28"/>
        </w:rPr>
        <w:t xml:space="preserve">Настоящая схема теплоснабжения муниципального образования  </w:t>
      </w:r>
      <w:r w:rsidR="007853A9" w:rsidRPr="007853A9">
        <w:rPr>
          <w:sz w:val="28"/>
          <w:szCs w:val="28"/>
        </w:rPr>
        <w:t xml:space="preserve">поселок </w:t>
      </w:r>
      <w:r>
        <w:rPr>
          <w:sz w:val="28"/>
          <w:szCs w:val="28"/>
        </w:rPr>
        <w:t>Большая Мурта Большемуртинского муниципального района  Красноярского края (далее - схема) разработана в соответствии с требованием следующих документов:</w:t>
      </w:r>
    </w:p>
    <w:p w:rsidR="00884051" w:rsidRDefault="004D18E4" w:rsidP="007853A9">
      <w:pPr>
        <w:pStyle w:val="Default"/>
        <w:jc w:val="both"/>
        <w:rPr>
          <w:sz w:val="28"/>
          <w:szCs w:val="28"/>
        </w:rPr>
      </w:pPr>
      <w:r>
        <w:rPr>
          <w:sz w:val="28"/>
          <w:szCs w:val="28"/>
        </w:rPr>
        <w:t>- Федеральный закон от 27.07.2010г. № 190-ФЗ «О теплоснабжении»;</w:t>
      </w:r>
    </w:p>
    <w:p w:rsidR="00884051" w:rsidRDefault="004D18E4" w:rsidP="007853A9">
      <w:pPr>
        <w:pStyle w:val="Default"/>
        <w:jc w:val="both"/>
        <w:rPr>
          <w:sz w:val="28"/>
          <w:szCs w:val="28"/>
        </w:rPr>
      </w:pPr>
      <w:r>
        <w:rPr>
          <w:sz w:val="28"/>
          <w:szCs w:val="28"/>
        </w:rPr>
        <w:t>- Федеральный закон от 23.11.2009г.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884051" w:rsidRDefault="004D18E4" w:rsidP="007853A9">
      <w:pPr>
        <w:pStyle w:val="Default"/>
        <w:jc w:val="both"/>
        <w:rPr>
          <w:sz w:val="28"/>
          <w:szCs w:val="28"/>
        </w:rPr>
      </w:pPr>
      <w:r>
        <w:rPr>
          <w:sz w:val="28"/>
          <w:szCs w:val="28"/>
        </w:rPr>
        <w:t>- Федеральный закон от 30.12.2004г. № 210-ФЗ «Об основах регулирования тарифов организаций коммунального комплекса» (с изменениями);</w:t>
      </w:r>
    </w:p>
    <w:p w:rsidR="00884051" w:rsidRDefault="004D18E4" w:rsidP="007853A9">
      <w:pPr>
        <w:pStyle w:val="Default"/>
        <w:jc w:val="both"/>
        <w:rPr>
          <w:sz w:val="28"/>
          <w:szCs w:val="28"/>
        </w:rPr>
      </w:pPr>
      <w:r>
        <w:rPr>
          <w:sz w:val="28"/>
          <w:szCs w:val="28"/>
        </w:rPr>
        <w:t>- Федеральный закон от 24.09.2003 г. № 131 «Об общих принципах организации местного самоуправления в Российской Федерации»;</w:t>
      </w:r>
    </w:p>
    <w:p w:rsidR="00884051" w:rsidRDefault="004D18E4" w:rsidP="007853A9">
      <w:pPr>
        <w:pStyle w:val="Default"/>
        <w:jc w:val="both"/>
        <w:rPr>
          <w:sz w:val="28"/>
          <w:szCs w:val="28"/>
        </w:rPr>
      </w:pPr>
      <w:r>
        <w:rPr>
          <w:sz w:val="28"/>
          <w:szCs w:val="28"/>
        </w:rPr>
        <w:t>- Постановление Правительства РФ от 22.02.2012г. № 154 «О требованиях к схемам теплоснабжения, порядку их разработки и утверждения»;</w:t>
      </w:r>
    </w:p>
    <w:p w:rsidR="00884051" w:rsidRDefault="004D18E4" w:rsidP="007853A9">
      <w:pPr>
        <w:spacing w:after="200" w:line="276" w:lineRule="auto"/>
        <w:jc w:val="both"/>
        <w:rPr>
          <w:sz w:val="28"/>
          <w:szCs w:val="28"/>
          <w:lang w:eastAsia="en-US"/>
        </w:rPr>
      </w:pPr>
      <w:r>
        <w:rPr>
          <w:sz w:val="28"/>
          <w:szCs w:val="28"/>
          <w:lang w:eastAsia="en-US"/>
        </w:rPr>
        <w:t xml:space="preserve">- Методические рекомендации по разработке схем теплоснабжения                                       от 29 декабря 2012 г.                                                                                                                           </w:t>
      </w:r>
      <w:r>
        <w:rPr>
          <w:sz w:val="28"/>
          <w:szCs w:val="28"/>
        </w:rPr>
        <w:t>- Проект генерального плана поселка городского типа Большая Мурта, шифр 214-07, разработанный ОАО "ТГИ "Красноярскгражданпроект".</w:t>
      </w:r>
    </w:p>
    <w:p w:rsidR="00884051" w:rsidRDefault="004D18E4" w:rsidP="007853A9">
      <w:pPr>
        <w:pStyle w:val="Default"/>
        <w:jc w:val="both"/>
        <w:rPr>
          <w:sz w:val="28"/>
          <w:szCs w:val="28"/>
        </w:rPr>
      </w:pPr>
      <w:r>
        <w:rPr>
          <w:sz w:val="28"/>
          <w:szCs w:val="28"/>
        </w:rPr>
        <w:t>Схема теплоснабжения поселка разработана в целях удовлетворения спроса на тепловую энергию и теплоноситель, обеспечения надежного теплоснабжения наиболее экономичным способом при минимальном воздействии на окружающую среду, а также экономического стимулирования развития систем теплоснабжения и внедрения энергосберегающих технологий.</w:t>
      </w:r>
    </w:p>
    <w:p w:rsidR="00884051" w:rsidRDefault="004D18E4" w:rsidP="007853A9">
      <w:pPr>
        <w:pStyle w:val="Default"/>
        <w:jc w:val="both"/>
        <w:rPr>
          <w:b/>
          <w:sz w:val="28"/>
          <w:szCs w:val="28"/>
        </w:rPr>
      </w:pPr>
      <w:r>
        <w:rPr>
          <w:b/>
          <w:sz w:val="28"/>
          <w:szCs w:val="28"/>
        </w:rPr>
        <w:t>При разработке схемы теплоснабжения были соблюдены требования нормативно правовых актов Большемуртинского муниципального района Красноярского края на расчетный срок до 2036 года :</w:t>
      </w:r>
    </w:p>
    <w:p w:rsidR="00884051" w:rsidRDefault="004D18E4" w:rsidP="007853A9">
      <w:pPr>
        <w:pStyle w:val="Default"/>
        <w:jc w:val="both"/>
        <w:rPr>
          <w:sz w:val="28"/>
          <w:szCs w:val="28"/>
        </w:rPr>
      </w:pPr>
      <w:r>
        <w:rPr>
          <w:sz w:val="28"/>
          <w:szCs w:val="28"/>
        </w:rPr>
        <w:t>- обеспечение безопасности и надежности системы теплоснабжения потребителей в соответствии с требованиями технических регламентов;</w:t>
      </w:r>
    </w:p>
    <w:p w:rsidR="00884051" w:rsidRDefault="004D18E4" w:rsidP="007853A9">
      <w:pPr>
        <w:pStyle w:val="Default"/>
        <w:jc w:val="both"/>
        <w:rPr>
          <w:sz w:val="28"/>
          <w:szCs w:val="28"/>
        </w:rPr>
      </w:pPr>
      <w:r>
        <w:rPr>
          <w:sz w:val="28"/>
          <w:szCs w:val="28"/>
        </w:rPr>
        <w:t>-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884051" w:rsidRDefault="004D18E4" w:rsidP="007853A9">
      <w:pPr>
        <w:pStyle w:val="Default"/>
        <w:jc w:val="both"/>
        <w:rPr>
          <w:sz w:val="28"/>
          <w:szCs w:val="28"/>
        </w:rPr>
      </w:pPr>
      <w:r>
        <w:rPr>
          <w:sz w:val="28"/>
          <w:szCs w:val="28"/>
        </w:rPr>
        <w:t>- соблюдение баланса экономических интересов теплоснабжающих организаций и интересов потребителей;</w:t>
      </w:r>
    </w:p>
    <w:p w:rsidR="00884051" w:rsidRDefault="004D18E4" w:rsidP="007853A9">
      <w:pPr>
        <w:pStyle w:val="Default"/>
        <w:jc w:val="both"/>
        <w:rPr>
          <w:sz w:val="28"/>
          <w:szCs w:val="28"/>
        </w:rPr>
      </w:pPr>
      <w:r>
        <w:rPr>
          <w:i/>
          <w:iCs/>
          <w:sz w:val="28"/>
          <w:szCs w:val="28"/>
        </w:rPr>
        <w:lastRenderedPageBreak/>
        <w:t xml:space="preserve">- </w:t>
      </w:r>
      <w:r>
        <w:rPr>
          <w:sz w:val="28"/>
          <w:szCs w:val="28"/>
        </w:rPr>
        <w:t>минимизация затрат на теплоснабжение в расчете на каждого потребителя в долгосрочной перспективе;</w:t>
      </w:r>
    </w:p>
    <w:p w:rsidR="00884051" w:rsidRDefault="004D18E4" w:rsidP="007853A9">
      <w:pPr>
        <w:pStyle w:val="Default"/>
        <w:jc w:val="both"/>
        <w:rPr>
          <w:sz w:val="28"/>
          <w:szCs w:val="28"/>
        </w:rPr>
      </w:pPr>
      <w:r>
        <w:rPr>
          <w:sz w:val="28"/>
          <w:szCs w:val="28"/>
        </w:rPr>
        <w:t>- обеспечение недискриминационных и стабильных условий осуществления предпринимательской деятельности в сфере теплоснабжения;</w:t>
      </w:r>
    </w:p>
    <w:p w:rsidR="00884051" w:rsidRDefault="004D18E4" w:rsidP="007853A9">
      <w:pPr>
        <w:pStyle w:val="Default"/>
        <w:jc w:val="both"/>
        <w:rPr>
          <w:sz w:val="28"/>
          <w:szCs w:val="28"/>
        </w:rPr>
      </w:pPr>
      <w:r>
        <w:rPr>
          <w:sz w:val="28"/>
          <w:szCs w:val="28"/>
        </w:rPr>
        <w:t>- согласованность схем теплоснабжения с иными программами развития сетей инженерно-технического обеспечения;</w:t>
      </w:r>
    </w:p>
    <w:p w:rsidR="00884051" w:rsidRDefault="004D18E4" w:rsidP="007853A9">
      <w:pPr>
        <w:pStyle w:val="Default"/>
        <w:jc w:val="both"/>
        <w:rPr>
          <w:sz w:val="28"/>
          <w:szCs w:val="28"/>
        </w:rPr>
      </w:pPr>
      <w:r>
        <w:rPr>
          <w:sz w:val="28"/>
          <w:szCs w:val="28"/>
        </w:rPr>
        <w:t>- обеспечение выбора температурного графика для системы теплоснабжения;</w:t>
      </w:r>
    </w:p>
    <w:p w:rsidR="00884051" w:rsidRDefault="004D18E4" w:rsidP="007853A9">
      <w:pPr>
        <w:pStyle w:val="Default"/>
        <w:jc w:val="both"/>
        <w:rPr>
          <w:sz w:val="28"/>
          <w:szCs w:val="28"/>
        </w:rPr>
      </w:pPr>
      <w:r>
        <w:rPr>
          <w:sz w:val="28"/>
          <w:szCs w:val="28"/>
        </w:rPr>
        <w:t>- обеспечение требований качества теплоснабжения для всех потребителей независимо от их удаленности от источника тепла;</w:t>
      </w:r>
    </w:p>
    <w:p w:rsidR="00884051" w:rsidRDefault="004D18E4" w:rsidP="007853A9">
      <w:pPr>
        <w:pStyle w:val="Default"/>
        <w:jc w:val="both"/>
        <w:rPr>
          <w:sz w:val="28"/>
          <w:szCs w:val="28"/>
        </w:rPr>
      </w:pPr>
      <w:r>
        <w:rPr>
          <w:sz w:val="28"/>
          <w:szCs w:val="28"/>
        </w:rPr>
        <w:t>- обеспечение требований качества горячего водоснабжения для всех потребителей независимо от удаленности и источников тепла.</w:t>
      </w:r>
    </w:p>
    <w:p w:rsidR="00884051" w:rsidRDefault="004D18E4" w:rsidP="007853A9">
      <w:pPr>
        <w:pStyle w:val="Default"/>
        <w:jc w:val="both"/>
        <w:rPr>
          <w:sz w:val="28"/>
          <w:szCs w:val="28"/>
        </w:rPr>
      </w:pPr>
      <w:r>
        <w:rPr>
          <w:sz w:val="28"/>
          <w:szCs w:val="28"/>
        </w:rPr>
        <w:t>Основными принципами организации отношений в сфере теплоснабжения являются:</w:t>
      </w:r>
    </w:p>
    <w:p w:rsidR="00884051" w:rsidRDefault="004D18E4" w:rsidP="007853A9">
      <w:pPr>
        <w:pStyle w:val="Default"/>
        <w:jc w:val="both"/>
        <w:rPr>
          <w:sz w:val="28"/>
          <w:szCs w:val="28"/>
        </w:rPr>
      </w:pPr>
      <w:r>
        <w:rPr>
          <w:sz w:val="28"/>
          <w:szCs w:val="28"/>
        </w:rPr>
        <w:t>- обеспечение баланса экономических интересов потребителей и субъектов теплоснабжения за счет определения наиболее экономически и технически эффективного способа обеспечения потребителей теплоэнергоресурсами;</w:t>
      </w:r>
    </w:p>
    <w:p w:rsidR="00884051" w:rsidRDefault="004D18E4" w:rsidP="007853A9">
      <w:pPr>
        <w:pStyle w:val="Default"/>
        <w:jc w:val="both"/>
        <w:rPr>
          <w:sz w:val="28"/>
          <w:szCs w:val="28"/>
        </w:rPr>
      </w:pPr>
      <w:r>
        <w:rPr>
          <w:sz w:val="28"/>
          <w:szCs w:val="28"/>
        </w:rPr>
        <w:t>- обеспечение наиболее экономически эффективными способами качественного и надежного снабжения теплоэнерго ресурсами потребителей, надлежащим образом исполняющих свои обязанности перед субъектами теплоснабжения;</w:t>
      </w:r>
    </w:p>
    <w:p w:rsidR="00884051" w:rsidRDefault="004D18E4" w:rsidP="007853A9">
      <w:pPr>
        <w:pStyle w:val="Default"/>
        <w:jc w:val="both"/>
        <w:rPr>
          <w:sz w:val="28"/>
          <w:szCs w:val="28"/>
        </w:rPr>
      </w:pPr>
      <w:r>
        <w:rPr>
          <w:sz w:val="28"/>
          <w:szCs w:val="28"/>
        </w:rPr>
        <w:t>- установление ответственности субъектов теплоснабжения за надежное и качественное теплоснабжение потребителей;</w:t>
      </w:r>
    </w:p>
    <w:p w:rsidR="00884051" w:rsidRDefault="004D18E4" w:rsidP="007853A9">
      <w:pPr>
        <w:pStyle w:val="Default"/>
        <w:jc w:val="both"/>
        <w:rPr>
          <w:sz w:val="28"/>
          <w:szCs w:val="28"/>
        </w:rPr>
      </w:pPr>
      <w:r>
        <w:rPr>
          <w:sz w:val="28"/>
          <w:szCs w:val="28"/>
        </w:rPr>
        <w:t>- обеспечение недискриминационных стабильных условий для осуществления предпринимательской деятельности в сфере теплоснабжения;</w:t>
      </w:r>
    </w:p>
    <w:p w:rsidR="00884051" w:rsidRDefault="004D18E4" w:rsidP="007853A9">
      <w:pPr>
        <w:pStyle w:val="Default"/>
        <w:jc w:val="both"/>
        <w:rPr>
          <w:sz w:val="28"/>
          <w:szCs w:val="28"/>
        </w:rPr>
      </w:pPr>
      <w:r>
        <w:rPr>
          <w:sz w:val="28"/>
          <w:szCs w:val="28"/>
        </w:rPr>
        <w:t>- обеспечение безопасности системы теплоснабжения.</w:t>
      </w:r>
    </w:p>
    <w:p w:rsidR="00884051" w:rsidRDefault="00884051" w:rsidP="007853A9">
      <w:pPr>
        <w:pStyle w:val="Default"/>
        <w:jc w:val="both"/>
        <w:rPr>
          <w:sz w:val="28"/>
          <w:szCs w:val="28"/>
        </w:rPr>
      </w:pPr>
    </w:p>
    <w:p w:rsidR="00884051" w:rsidRDefault="004D18E4" w:rsidP="007853A9">
      <w:pPr>
        <w:pStyle w:val="Default"/>
        <w:jc w:val="both"/>
        <w:rPr>
          <w:sz w:val="28"/>
          <w:szCs w:val="28"/>
        </w:rPr>
      </w:pPr>
      <w:r>
        <w:rPr>
          <w:b/>
          <w:sz w:val="28"/>
          <w:szCs w:val="28"/>
        </w:rPr>
        <w:t>Используемые понятия в настоящей схеме означают следующее:</w:t>
      </w:r>
    </w:p>
    <w:p w:rsidR="00884051" w:rsidRDefault="004D18E4" w:rsidP="007853A9">
      <w:pPr>
        <w:pStyle w:val="Default"/>
        <w:jc w:val="both"/>
        <w:rPr>
          <w:sz w:val="28"/>
          <w:szCs w:val="28"/>
        </w:rPr>
      </w:pPr>
      <w:r>
        <w:rPr>
          <w:sz w:val="28"/>
          <w:szCs w:val="28"/>
        </w:rPr>
        <w:t>- «</w:t>
      </w:r>
      <w:r>
        <w:rPr>
          <w:i/>
          <w:iCs/>
          <w:sz w:val="28"/>
          <w:szCs w:val="28"/>
        </w:rPr>
        <w:t>зона действия системы теплоснабжения</w:t>
      </w:r>
      <w:r>
        <w:rPr>
          <w:sz w:val="28"/>
          <w:szCs w:val="28"/>
        </w:rPr>
        <w:t>» - территория поселения, городского</w:t>
      </w:r>
    </w:p>
    <w:p w:rsidR="00884051" w:rsidRDefault="004D18E4" w:rsidP="007853A9">
      <w:pPr>
        <w:pStyle w:val="Default"/>
        <w:jc w:val="both"/>
        <w:rPr>
          <w:sz w:val="28"/>
          <w:szCs w:val="28"/>
        </w:rPr>
      </w:pPr>
      <w:r>
        <w:rPr>
          <w:sz w:val="28"/>
          <w:szCs w:val="28"/>
        </w:rPr>
        <w:t>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884051" w:rsidRDefault="004D18E4" w:rsidP="007853A9">
      <w:pPr>
        <w:pStyle w:val="Default"/>
        <w:jc w:val="both"/>
        <w:rPr>
          <w:sz w:val="28"/>
          <w:szCs w:val="28"/>
        </w:rPr>
      </w:pPr>
      <w:r>
        <w:rPr>
          <w:sz w:val="28"/>
          <w:szCs w:val="28"/>
        </w:rPr>
        <w:t xml:space="preserve">- </w:t>
      </w:r>
      <w:r>
        <w:rPr>
          <w:i/>
          <w:iCs/>
          <w:sz w:val="28"/>
          <w:szCs w:val="28"/>
        </w:rPr>
        <w:t xml:space="preserve">«зона действия источника тепловой энергии»» </w:t>
      </w:r>
      <w:r>
        <w:rPr>
          <w:sz w:val="28"/>
          <w:szCs w:val="28"/>
        </w:rPr>
        <w:t>- территория поселения, городско</w:t>
      </w:r>
    </w:p>
    <w:p w:rsidR="00884051" w:rsidRDefault="004D18E4" w:rsidP="007853A9">
      <w:pPr>
        <w:pStyle w:val="Default"/>
        <w:jc w:val="both"/>
        <w:rPr>
          <w:sz w:val="28"/>
          <w:szCs w:val="28"/>
        </w:rPr>
      </w:pPr>
      <w:r>
        <w:rPr>
          <w:sz w:val="28"/>
          <w:szCs w:val="28"/>
        </w:rPr>
        <w:t>го округа или ее часть, границы которой устанавливаются закрытыми секционирующими задвижками тепловой сети системы теплоснабжения;</w:t>
      </w:r>
    </w:p>
    <w:p w:rsidR="00884051" w:rsidRDefault="004D18E4" w:rsidP="007853A9">
      <w:pPr>
        <w:pStyle w:val="Default"/>
        <w:jc w:val="both"/>
        <w:rPr>
          <w:sz w:val="28"/>
          <w:szCs w:val="28"/>
        </w:rPr>
      </w:pPr>
      <w:r>
        <w:rPr>
          <w:sz w:val="28"/>
          <w:szCs w:val="28"/>
        </w:rPr>
        <w:t xml:space="preserve">- </w:t>
      </w:r>
      <w:r>
        <w:rPr>
          <w:i/>
          <w:iCs/>
          <w:sz w:val="28"/>
          <w:szCs w:val="28"/>
        </w:rPr>
        <w:t xml:space="preserve">«установленная мощность источника тепловой энергии»» </w:t>
      </w:r>
      <w:r>
        <w:rPr>
          <w:sz w:val="28"/>
          <w:szCs w:val="28"/>
        </w:rPr>
        <w:t>- сумма номинальных</w:t>
      </w:r>
    </w:p>
    <w:p w:rsidR="00884051" w:rsidRDefault="004D18E4" w:rsidP="007853A9">
      <w:pPr>
        <w:pStyle w:val="Default"/>
        <w:jc w:val="both"/>
        <w:rPr>
          <w:sz w:val="28"/>
          <w:szCs w:val="28"/>
        </w:rPr>
      </w:pPr>
      <w:r>
        <w:rPr>
          <w:sz w:val="28"/>
          <w:szCs w:val="28"/>
        </w:rPr>
        <w:t>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884051" w:rsidRDefault="004D18E4" w:rsidP="007853A9">
      <w:pPr>
        <w:pStyle w:val="Default"/>
        <w:jc w:val="both"/>
        <w:rPr>
          <w:sz w:val="28"/>
          <w:szCs w:val="28"/>
        </w:rPr>
      </w:pPr>
      <w:r>
        <w:rPr>
          <w:sz w:val="28"/>
          <w:szCs w:val="28"/>
        </w:rPr>
        <w:t xml:space="preserve">- </w:t>
      </w:r>
      <w:r>
        <w:rPr>
          <w:i/>
          <w:iCs/>
          <w:sz w:val="28"/>
          <w:szCs w:val="28"/>
        </w:rPr>
        <w:t xml:space="preserve">«располагаемая мощность источника тепловой энергии»» </w:t>
      </w:r>
      <w:r>
        <w:rPr>
          <w:sz w:val="28"/>
          <w:szCs w:val="28"/>
        </w:rPr>
        <w:t>- величина, равная ус</w:t>
      </w:r>
    </w:p>
    <w:p w:rsidR="00884051" w:rsidRDefault="004D18E4" w:rsidP="007853A9">
      <w:pPr>
        <w:pStyle w:val="Default"/>
        <w:jc w:val="both"/>
        <w:rPr>
          <w:sz w:val="28"/>
          <w:szCs w:val="28"/>
        </w:rPr>
      </w:pPr>
      <w:r>
        <w:rPr>
          <w:sz w:val="28"/>
          <w:szCs w:val="28"/>
        </w:rPr>
        <w:t>тановленной мощности источника тепловой энергии за вычетом объемов мощности, не реализуемой по техническим причина,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884051" w:rsidRDefault="004D18E4" w:rsidP="007853A9">
      <w:pPr>
        <w:pStyle w:val="Default"/>
        <w:jc w:val="both"/>
        <w:rPr>
          <w:sz w:val="28"/>
          <w:szCs w:val="28"/>
        </w:rPr>
      </w:pPr>
      <w:r>
        <w:rPr>
          <w:sz w:val="28"/>
          <w:szCs w:val="28"/>
        </w:rPr>
        <w:t>- «</w:t>
      </w:r>
      <w:r>
        <w:rPr>
          <w:i/>
          <w:iCs/>
          <w:sz w:val="28"/>
          <w:szCs w:val="28"/>
        </w:rPr>
        <w:t>мощность источника тепловой энергии нетто</w:t>
      </w:r>
      <w:r>
        <w:rPr>
          <w:sz w:val="28"/>
          <w:szCs w:val="28"/>
        </w:rPr>
        <w:t>» - величина, равная располагаемой мощности источника тепловой энергии за вычетом тепловой нагрузки на собственные и хозяйственные нужды;</w:t>
      </w:r>
    </w:p>
    <w:p w:rsidR="00884051" w:rsidRDefault="004D18E4" w:rsidP="007853A9">
      <w:pPr>
        <w:pStyle w:val="Default"/>
        <w:jc w:val="both"/>
        <w:rPr>
          <w:sz w:val="28"/>
          <w:szCs w:val="28"/>
        </w:rPr>
      </w:pPr>
      <w:r>
        <w:rPr>
          <w:sz w:val="28"/>
          <w:szCs w:val="28"/>
        </w:rPr>
        <w:lastRenderedPageBreak/>
        <w:t>- «</w:t>
      </w:r>
      <w:r>
        <w:rPr>
          <w:i/>
          <w:iCs/>
          <w:sz w:val="28"/>
          <w:szCs w:val="28"/>
        </w:rPr>
        <w:t xml:space="preserve">теплосетевые объекты» </w:t>
      </w:r>
      <w:r>
        <w:rPr>
          <w:sz w:val="28"/>
          <w:szCs w:val="28"/>
        </w:rPr>
        <w:t>- 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p w:rsidR="00884051" w:rsidRDefault="004D18E4" w:rsidP="007853A9">
      <w:pPr>
        <w:pStyle w:val="Default"/>
        <w:jc w:val="both"/>
        <w:rPr>
          <w:sz w:val="28"/>
          <w:szCs w:val="28"/>
        </w:rPr>
      </w:pPr>
      <w:r>
        <w:rPr>
          <w:sz w:val="28"/>
          <w:szCs w:val="28"/>
        </w:rPr>
        <w:t>- «</w:t>
      </w:r>
      <w:r>
        <w:rPr>
          <w:i/>
          <w:iCs/>
          <w:sz w:val="28"/>
          <w:szCs w:val="28"/>
        </w:rPr>
        <w:t xml:space="preserve">элемент территориального деления» </w:t>
      </w:r>
      <w:r>
        <w:rPr>
          <w:sz w:val="28"/>
          <w:szCs w:val="28"/>
        </w:rPr>
        <w:t>- территория поселения, городского округа или ее часть, установленная по границам административно-территориальных единиц;</w:t>
      </w:r>
    </w:p>
    <w:p w:rsidR="00884051" w:rsidRDefault="004D18E4" w:rsidP="007853A9">
      <w:pPr>
        <w:jc w:val="both"/>
        <w:rPr>
          <w:sz w:val="26"/>
          <w:szCs w:val="28"/>
        </w:rPr>
      </w:pPr>
      <w:r>
        <w:rPr>
          <w:sz w:val="28"/>
          <w:szCs w:val="28"/>
        </w:rPr>
        <w:t>- «</w:t>
      </w:r>
      <w:r>
        <w:rPr>
          <w:i/>
          <w:iCs/>
          <w:sz w:val="28"/>
          <w:szCs w:val="28"/>
        </w:rPr>
        <w:t xml:space="preserve">расчетный элемент территориального деления» </w:t>
      </w:r>
      <w:r>
        <w:rPr>
          <w:sz w:val="28"/>
          <w:szCs w:val="28"/>
        </w:rPr>
        <w:t xml:space="preserve">- территория поселения,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                                                                                                                                   </w:t>
      </w:r>
      <w:r>
        <w:rPr>
          <w:szCs w:val="28"/>
        </w:rPr>
        <w:t xml:space="preserve">- </w:t>
      </w:r>
      <w:r>
        <w:rPr>
          <w:rFonts w:ascii="Arial" w:eastAsia="Arial" w:hAnsi="Arial" w:cs="Arial"/>
          <w:i/>
          <w:color w:val="000000"/>
          <w:sz w:val="26"/>
        </w:rPr>
        <w:t xml:space="preserve">«Местные виды топлива» - </w:t>
      </w:r>
      <w:r>
        <w:rPr>
          <w:rFonts w:ascii="Arial" w:eastAsia="Arial" w:hAnsi="Arial" w:cs="Arial"/>
          <w:color w:val="000000"/>
          <w:sz w:val="26"/>
        </w:rPr>
        <w:t>топливные ресурсы, использование</w:t>
      </w:r>
      <w:r>
        <w:rPr>
          <w:sz w:val="26"/>
        </w:rPr>
        <w:t xml:space="preserve"> </w:t>
      </w:r>
      <w:r>
        <w:rPr>
          <w:rFonts w:ascii="Arial" w:eastAsia="Arial" w:hAnsi="Arial" w:cs="Arial"/>
          <w:color w:val="000000"/>
          <w:sz w:val="26"/>
        </w:rPr>
        <w:t>которых потенциально возможно в</w:t>
      </w:r>
      <w:r>
        <w:rPr>
          <w:sz w:val="26"/>
        </w:rPr>
        <w:t xml:space="preserve"> </w:t>
      </w:r>
      <w:r>
        <w:rPr>
          <w:rFonts w:ascii="Arial" w:eastAsia="Arial" w:hAnsi="Arial" w:cs="Arial"/>
          <w:color w:val="000000"/>
          <w:sz w:val="26"/>
        </w:rPr>
        <w:t>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w:t>
      </w:r>
      <w:r>
        <w:rPr>
          <w:sz w:val="26"/>
        </w:rPr>
        <w:t xml:space="preserve">;                                                                                                                                                                 - </w:t>
      </w:r>
      <w:r>
        <w:rPr>
          <w:i/>
          <w:sz w:val="26"/>
        </w:rPr>
        <w:t>«</w:t>
      </w:r>
      <w:r>
        <w:rPr>
          <w:rFonts w:ascii="Arial" w:eastAsia="Arial" w:hAnsi="Arial" w:cs="Arial"/>
          <w:i/>
          <w:color w:val="000000"/>
          <w:sz w:val="26"/>
        </w:rPr>
        <w:t xml:space="preserve">Расчетная тепловая нагрузка» - </w:t>
      </w:r>
      <w:r>
        <w:rPr>
          <w:rFonts w:ascii="Arial" w:eastAsia="Arial" w:hAnsi="Arial" w:cs="Arial"/>
          <w:color w:val="000000"/>
          <w:sz w:val="26"/>
        </w:rPr>
        <w:t>тепловая нагрузка, определяемая на основе данных о фактическом отпуске тепловой энергии за полный</w:t>
      </w:r>
      <w:r>
        <w:rPr>
          <w:sz w:val="26"/>
        </w:rPr>
        <w:t xml:space="preserve"> </w:t>
      </w:r>
      <w:r>
        <w:rPr>
          <w:rFonts w:ascii="Arial" w:eastAsia="Arial" w:hAnsi="Arial" w:cs="Arial"/>
          <w:color w:val="000000"/>
          <w:sz w:val="26"/>
        </w:rPr>
        <w:t>отопительный период, предшествующий началу разработки схемы теплоснабжения, приведенная к расчетной температуре наружного воздуха;</w:t>
      </w:r>
      <w:r>
        <w:rPr>
          <w:sz w:val="26"/>
        </w:rPr>
        <w:t xml:space="preserve">                                                                                                                 - </w:t>
      </w:r>
      <w:r>
        <w:rPr>
          <w:rFonts w:ascii="Arial" w:eastAsia="Arial" w:hAnsi="Arial" w:cs="Arial"/>
          <w:i/>
          <w:color w:val="000000"/>
          <w:sz w:val="26"/>
        </w:rPr>
        <w:t xml:space="preserve">«Базовый период» - </w:t>
      </w:r>
      <w:r>
        <w:rPr>
          <w:rFonts w:ascii="Arial" w:eastAsia="Arial" w:hAnsi="Arial" w:cs="Arial"/>
          <w:color w:val="000000"/>
          <w:sz w:val="26"/>
        </w:rPr>
        <w:t>год, предшествующий году</w:t>
      </w:r>
      <w:r>
        <w:rPr>
          <w:sz w:val="26"/>
        </w:rPr>
        <w:t xml:space="preserve"> </w:t>
      </w:r>
      <w:r>
        <w:rPr>
          <w:rFonts w:ascii="Arial" w:eastAsia="Arial" w:hAnsi="Arial" w:cs="Arial"/>
          <w:color w:val="000000"/>
          <w:sz w:val="26"/>
        </w:rPr>
        <w:t>разработки и утверждения первичной схемы теплоснабжения</w:t>
      </w:r>
      <w:r>
        <w:rPr>
          <w:sz w:val="26"/>
        </w:rPr>
        <w:t xml:space="preserve"> </w:t>
      </w:r>
      <w:r>
        <w:rPr>
          <w:rFonts w:ascii="Arial" w:eastAsia="Arial" w:hAnsi="Arial" w:cs="Arial"/>
          <w:color w:val="000000"/>
          <w:sz w:val="26"/>
        </w:rPr>
        <w:t>поселения, муниципального образования, города федерального значения;</w:t>
      </w:r>
      <w:r>
        <w:rPr>
          <w:sz w:val="26"/>
        </w:rPr>
        <w:t xml:space="preserve">                                                                                                                                                                - «</w:t>
      </w:r>
      <w:r>
        <w:rPr>
          <w:rFonts w:ascii="Arial" w:eastAsia="Arial" w:hAnsi="Arial" w:cs="Arial"/>
          <w:i/>
          <w:color w:val="000000"/>
          <w:sz w:val="26"/>
        </w:rPr>
        <w:t>Базовый период актуализации</w:t>
      </w:r>
      <w:r>
        <w:rPr>
          <w:i/>
          <w:sz w:val="26"/>
        </w:rPr>
        <w:t>»</w:t>
      </w:r>
      <w:r>
        <w:rPr>
          <w:sz w:val="26"/>
        </w:rPr>
        <w:t xml:space="preserve"> - г</w:t>
      </w:r>
      <w:r>
        <w:rPr>
          <w:rFonts w:ascii="Arial" w:eastAsia="Arial" w:hAnsi="Arial" w:cs="Arial"/>
          <w:color w:val="000000"/>
          <w:sz w:val="26"/>
        </w:rPr>
        <w:t>од, предшествующий году, в</w:t>
      </w:r>
      <w:r>
        <w:rPr>
          <w:sz w:val="26"/>
        </w:rPr>
        <w:t xml:space="preserve"> </w:t>
      </w:r>
      <w:r>
        <w:rPr>
          <w:rFonts w:ascii="Arial" w:eastAsia="Arial" w:hAnsi="Arial" w:cs="Arial"/>
          <w:color w:val="000000"/>
          <w:sz w:val="26"/>
        </w:rPr>
        <w:t xml:space="preserve">котором подлежит утверждению актуализированная схема теплоснабжения поселения, муниципального образования, города федерального значения;                                                                               - </w:t>
      </w:r>
      <w:r>
        <w:rPr>
          <w:rFonts w:ascii="Arial" w:eastAsia="Arial" w:hAnsi="Arial" w:cs="Arial"/>
          <w:i/>
          <w:color w:val="000000"/>
          <w:sz w:val="26"/>
        </w:rPr>
        <w:t>«Мастер-план развития систем</w:t>
      </w:r>
      <w:r>
        <w:rPr>
          <w:i/>
          <w:sz w:val="26"/>
        </w:rPr>
        <w:t xml:space="preserve"> </w:t>
      </w:r>
      <w:r>
        <w:rPr>
          <w:rFonts w:ascii="Arial" w:eastAsia="Arial" w:hAnsi="Arial" w:cs="Arial"/>
          <w:i/>
          <w:color w:val="000000"/>
          <w:sz w:val="26"/>
        </w:rPr>
        <w:t>теплоснабжения поселения, муниципального образования, города федерального значения»</w:t>
      </w:r>
      <w:r>
        <w:rPr>
          <w:rFonts w:ascii="Arial" w:eastAsia="Arial" w:hAnsi="Arial" w:cs="Arial"/>
          <w:color w:val="000000"/>
          <w:sz w:val="26"/>
        </w:rPr>
        <w:t xml:space="preserve">  -   раздел схемы теплоснабжения</w:t>
      </w:r>
    </w:p>
    <w:p w:rsidR="00884051" w:rsidRDefault="004D18E4" w:rsidP="007853A9">
      <w:pPr>
        <w:jc w:val="both"/>
        <w:rPr>
          <w:sz w:val="26"/>
        </w:rPr>
      </w:pPr>
      <w:r>
        <w:rPr>
          <w:rFonts w:ascii="Arial" w:eastAsia="Arial" w:hAnsi="Arial" w:cs="Arial"/>
          <w:color w:val="000000"/>
          <w:sz w:val="26"/>
        </w:rPr>
        <w:t>(актуализированной схемы</w:t>
      </w:r>
      <w:r>
        <w:rPr>
          <w:sz w:val="26"/>
        </w:rPr>
        <w:t xml:space="preserve"> </w:t>
      </w:r>
      <w:r>
        <w:rPr>
          <w:rFonts w:ascii="Arial" w:eastAsia="Arial" w:hAnsi="Arial" w:cs="Arial"/>
          <w:color w:val="000000"/>
          <w:sz w:val="26"/>
        </w:rPr>
        <w:t>теплоснабжения),содержащий описание сценариев развития</w:t>
      </w:r>
      <w:r>
        <w:rPr>
          <w:sz w:val="26"/>
        </w:rPr>
        <w:t xml:space="preserve"> </w:t>
      </w:r>
      <w:r>
        <w:rPr>
          <w:rFonts w:ascii="Arial" w:eastAsia="Arial" w:hAnsi="Arial" w:cs="Arial"/>
          <w:color w:val="000000"/>
          <w:sz w:val="26"/>
        </w:rPr>
        <w:t>теплоснабжения поселения, муниципального образования, города федерального значения и обоснование выбора приоритетного сценария развития теплоснабжения поселения,муниципального образования, города федерального значения;</w:t>
      </w:r>
      <w:r>
        <w:rPr>
          <w:sz w:val="26"/>
        </w:rPr>
        <w:t xml:space="preserve">                                                                                                                                            - </w:t>
      </w:r>
      <w:r>
        <w:rPr>
          <w:i/>
          <w:sz w:val="26"/>
        </w:rPr>
        <w:t>«</w:t>
      </w:r>
      <w:r>
        <w:rPr>
          <w:rFonts w:ascii="Arial" w:eastAsia="Arial" w:hAnsi="Arial" w:cs="Arial"/>
          <w:i/>
          <w:color w:val="000000"/>
          <w:sz w:val="26"/>
        </w:rPr>
        <w:t>Энергетические характеристики</w:t>
      </w:r>
      <w:r>
        <w:rPr>
          <w:i/>
          <w:sz w:val="26"/>
        </w:rPr>
        <w:t xml:space="preserve"> </w:t>
      </w:r>
      <w:r>
        <w:rPr>
          <w:rFonts w:ascii="Arial" w:eastAsia="Arial" w:hAnsi="Arial" w:cs="Arial"/>
          <w:i/>
          <w:color w:val="000000"/>
          <w:sz w:val="26"/>
        </w:rPr>
        <w:t>тепловых сетей»</w:t>
      </w:r>
      <w:r>
        <w:rPr>
          <w:rFonts w:ascii="Arial" w:eastAsia="Arial" w:hAnsi="Arial" w:cs="Arial"/>
          <w:color w:val="000000"/>
          <w:sz w:val="26"/>
        </w:rPr>
        <w:t xml:space="preserve"> - показатели, характеризующие</w:t>
      </w:r>
      <w:r>
        <w:rPr>
          <w:sz w:val="26"/>
        </w:rPr>
        <w:t xml:space="preserve"> </w:t>
      </w:r>
      <w:r>
        <w:rPr>
          <w:rFonts w:ascii="Arial" w:eastAsia="Arial" w:hAnsi="Arial" w:cs="Arial"/>
          <w:color w:val="000000"/>
          <w:sz w:val="26"/>
        </w:rPr>
        <w:t>энергетическую эффективность передачи тепловой энергии по тепловым сетям, включая потери тепловой энергии, расход электроэнергии на передачу тепловой энергии, расход теплоносителя на передачу тепловой</w:t>
      </w:r>
      <w:r>
        <w:rPr>
          <w:sz w:val="26"/>
        </w:rPr>
        <w:t xml:space="preserve"> </w:t>
      </w:r>
      <w:r>
        <w:rPr>
          <w:rFonts w:ascii="Arial" w:eastAsia="Arial" w:hAnsi="Arial" w:cs="Arial"/>
          <w:color w:val="000000"/>
          <w:sz w:val="26"/>
        </w:rPr>
        <w:t xml:space="preserve">энергии, потери теплоносителя, температуру теплоносителя;                                                                                                                                   </w:t>
      </w:r>
      <w:r>
        <w:rPr>
          <w:rFonts w:ascii="Arial" w:eastAsia="Arial" w:hAnsi="Arial" w:cs="Arial"/>
          <w:i/>
          <w:color w:val="000000"/>
          <w:sz w:val="26"/>
        </w:rPr>
        <w:t xml:space="preserve">- «Топливный баланс» -  </w:t>
      </w:r>
      <w:r>
        <w:rPr>
          <w:rFonts w:ascii="Arial" w:eastAsia="Arial" w:hAnsi="Arial" w:cs="Arial"/>
          <w:color w:val="000000"/>
          <w:sz w:val="26"/>
        </w:rPr>
        <w:t>документ, содержащий</w:t>
      </w:r>
      <w:r>
        <w:rPr>
          <w:sz w:val="26"/>
        </w:rPr>
        <w:t xml:space="preserve"> </w:t>
      </w:r>
      <w:r>
        <w:rPr>
          <w:rFonts w:ascii="Arial" w:eastAsia="Arial" w:hAnsi="Arial" w:cs="Arial"/>
          <w:color w:val="000000"/>
          <w:sz w:val="26"/>
        </w:rPr>
        <w:t>взаимосвязанные показатели количественного соответствия необходимых для функционирования системы</w:t>
      </w:r>
    </w:p>
    <w:p w:rsidR="00884051" w:rsidRDefault="004D18E4" w:rsidP="007853A9">
      <w:pPr>
        <w:jc w:val="both"/>
        <w:rPr>
          <w:sz w:val="26"/>
        </w:rPr>
      </w:pPr>
      <w:r>
        <w:rPr>
          <w:rFonts w:ascii="Arial" w:eastAsia="Arial" w:hAnsi="Arial" w:cs="Arial"/>
          <w:color w:val="000000"/>
          <w:sz w:val="26"/>
        </w:rPr>
        <w:t>теплоснабжения поставок топлива различных видов и их потребления источниками тепловой энергии в системе теплоснабжения, устанавливающий распределение топлива различных видов между источниками тепловой энергии в системе теплоснабжения и позволяющий определить эффективность использования топлива при комбинированной выработке электрической и тепловой энергии;                                                                                                                   -</w:t>
      </w:r>
      <w:r>
        <w:rPr>
          <w:rFonts w:ascii="Arial" w:eastAsia="Arial" w:hAnsi="Arial" w:cs="Arial"/>
          <w:i/>
          <w:color w:val="000000"/>
          <w:sz w:val="26"/>
        </w:rPr>
        <w:t xml:space="preserve"> «Электронная модель системы</w:t>
      </w:r>
      <w:r>
        <w:rPr>
          <w:i/>
          <w:sz w:val="26"/>
        </w:rPr>
        <w:t xml:space="preserve"> </w:t>
      </w:r>
      <w:r>
        <w:rPr>
          <w:rFonts w:ascii="Arial" w:eastAsia="Arial" w:hAnsi="Arial" w:cs="Arial"/>
          <w:i/>
          <w:color w:val="000000"/>
          <w:sz w:val="26"/>
        </w:rPr>
        <w:t>теплоснабжения поселения, муниципального образования, города федерального значения»</w:t>
      </w:r>
      <w:r>
        <w:rPr>
          <w:rFonts w:ascii="Arial" w:eastAsia="Arial" w:hAnsi="Arial" w:cs="Arial"/>
          <w:color w:val="000000"/>
          <w:sz w:val="26"/>
        </w:rPr>
        <w:t xml:space="preserve">  - документ в электронной форме, в</w:t>
      </w:r>
      <w:r>
        <w:rPr>
          <w:sz w:val="26"/>
        </w:rPr>
        <w:t xml:space="preserve"> </w:t>
      </w:r>
      <w:r>
        <w:rPr>
          <w:rFonts w:ascii="Arial" w:eastAsia="Arial" w:hAnsi="Arial" w:cs="Arial"/>
          <w:color w:val="000000"/>
          <w:sz w:val="26"/>
        </w:rPr>
        <w:t>котором представлена информация о</w:t>
      </w:r>
      <w:r>
        <w:rPr>
          <w:sz w:val="26"/>
        </w:rPr>
        <w:t xml:space="preserve"> </w:t>
      </w:r>
      <w:r>
        <w:rPr>
          <w:rFonts w:ascii="Arial" w:eastAsia="Arial" w:hAnsi="Arial" w:cs="Arial"/>
          <w:color w:val="000000"/>
          <w:sz w:val="26"/>
        </w:rPr>
        <w:t xml:space="preserve">характеристиках систем теплоснабжения </w:t>
      </w:r>
      <w:r>
        <w:rPr>
          <w:rFonts w:ascii="Arial" w:eastAsia="Arial" w:hAnsi="Arial" w:cs="Arial"/>
          <w:color w:val="000000"/>
          <w:sz w:val="26"/>
        </w:rPr>
        <w:lastRenderedPageBreak/>
        <w:t>поселения, муниципального образования, города федерального значения</w:t>
      </w:r>
      <w:r>
        <w:rPr>
          <w:sz w:val="26"/>
        </w:rPr>
        <w:t xml:space="preserve">;                                    - </w:t>
      </w:r>
      <w:r>
        <w:rPr>
          <w:i/>
          <w:sz w:val="26"/>
        </w:rPr>
        <w:t>«</w:t>
      </w:r>
      <w:r>
        <w:rPr>
          <w:rFonts w:ascii="Arial" w:eastAsia="Arial" w:hAnsi="Arial" w:cs="Arial"/>
          <w:i/>
          <w:color w:val="000000"/>
          <w:sz w:val="26"/>
        </w:rPr>
        <w:t>Материальная характеристика</w:t>
      </w:r>
      <w:r>
        <w:rPr>
          <w:i/>
          <w:sz w:val="26"/>
        </w:rPr>
        <w:t xml:space="preserve"> </w:t>
      </w:r>
      <w:r>
        <w:rPr>
          <w:rFonts w:ascii="Arial" w:eastAsia="Arial" w:hAnsi="Arial" w:cs="Arial"/>
          <w:i/>
          <w:color w:val="000000"/>
          <w:sz w:val="26"/>
        </w:rPr>
        <w:t>тепловой сети»</w:t>
      </w:r>
      <w:r>
        <w:rPr>
          <w:rFonts w:ascii="Arial" w:eastAsia="Arial" w:hAnsi="Arial" w:cs="Arial"/>
          <w:color w:val="000000"/>
          <w:sz w:val="26"/>
        </w:rPr>
        <w:t xml:space="preserve">  - сумма произведений значений наружных диаметров трубопроводов</w:t>
      </w:r>
      <w:r>
        <w:rPr>
          <w:sz w:val="26"/>
        </w:rPr>
        <w:t xml:space="preserve"> </w:t>
      </w:r>
      <w:r>
        <w:rPr>
          <w:rFonts w:ascii="Arial" w:eastAsia="Arial" w:hAnsi="Arial" w:cs="Arial"/>
          <w:color w:val="000000"/>
          <w:sz w:val="26"/>
        </w:rPr>
        <w:t>отдельных участков тепловой сети и длины этих участков;</w:t>
      </w:r>
      <w:r>
        <w:rPr>
          <w:sz w:val="26"/>
        </w:rPr>
        <w:t xml:space="preserve">                                                                                                                                                                 </w:t>
      </w:r>
      <w:r>
        <w:rPr>
          <w:i/>
          <w:sz w:val="26"/>
        </w:rPr>
        <w:t>- «</w:t>
      </w:r>
      <w:r>
        <w:rPr>
          <w:rFonts w:ascii="Arial" w:eastAsia="Arial" w:hAnsi="Arial" w:cs="Arial"/>
          <w:i/>
          <w:color w:val="000000"/>
          <w:sz w:val="26"/>
        </w:rPr>
        <w:t>Удельная материальная</w:t>
      </w:r>
      <w:r>
        <w:rPr>
          <w:i/>
          <w:sz w:val="26"/>
        </w:rPr>
        <w:t xml:space="preserve"> </w:t>
      </w:r>
      <w:r>
        <w:rPr>
          <w:rFonts w:ascii="Arial" w:eastAsia="Arial" w:hAnsi="Arial" w:cs="Arial"/>
          <w:i/>
          <w:color w:val="000000"/>
          <w:sz w:val="26"/>
        </w:rPr>
        <w:t>характеристика тепловой сети»</w:t>
      </w:r>
      <w:r>
        <w:rPr>
          <w:i/>
          <w:sz w:val="26"/>
        </w:rPr>
        <w:t xml:space="preserve">  -  </w:t>
      </w:r>
      <w:r>
        <w:rPr>
          <w:rFonts w:ascii="Arial" w:eastAsia="Arial" w:hAnsi="Arial" w:cs="Arial"/>
          <w:color w:val="000000"/>
          <w:sz w:val="26"/>
        </w:rPr>
        <w:t>отношение материальной</w:t>
      </w:r>
      <w:r>
        <w:rPr>
          <w:sz w:val="26"/>
        </w:rPr>
        <w:t xml:space="preserve"> </w:t>
      </w:r>
      <w:r>
        <w:rPr>
          <w:rFonts w:ascii="Arial" w:eastAsia="Arial" w:hAnsi="Arial" w:cs="Arial"/>
          <w:color w:val="000000"/>
          <w:sz w:val="26"/>
        </w:rPr>
        <w:t>характеристики тепловой сети к тепловой нагрузке потребителей,</w:t>
      </w:r>
    </w:p>
    <w:p w:rsidR="00884051" w:rsidRDefault="004D18E4" w:rsidP="007853A9">
      <w:pPr>
        <w:jc w:val="both"/>
        <w:rPr>
          <w:sz w:val="26"/>
        </w:rPr>
      </w:pPr>
      <w:r>
        <w:rPr>
          <w:rFonts w:ascii="Arial" w:eastAsia="Arial" w:hAnsi="Arial" w:cs="Arial"/>
          <w:color w:val="000000"/>
          <w:sz w:val="26"/>
        </w:rPr>
        <w:t>присоединенных к этой тепловой сети</w:t>
      </w:r>
      <w:r>
        <w:rPr>
          <w:sz w:val="26"/>
        </w:rPr>
        <w:t xml:space="preserve">;                                                                                                         </w:t>
      </w:r>
      <w:r>
        <w:rPr>
          <w:i/>
          <w:sz w:val="26"/>
        </w:rPr>
        <w:t>- «</w:t>
      </w:r>
      <w:r>
        <w:rPr>
          <w:rFonts w:ascii="Arial" w:eastAsia="Arial" w:hAnsi="Arial" w:cs="Arial"/>
          <w:i/>
          <w:color w:val="000000"/>
          <w:sz w:val="26"/>
        </w:rPr>
        <w:t>Средневзвешенная плотность</w:t>
      </w:r>
      <w:r>
        <w:rPr>
          <w:i/>
          <w:sz w:val="26"/>
        </w:rPr>
        <w:t xml:space="preserve"> </w:t>
      </w:r>
      <w:r>
        <w:rPr>
          <w:rFonts w:ascii="Arial" w:eastAsia="Arial" w:hAnsi="Arial" w:cs="Arial"/>
          <w:i/>
          <w:color w:val="000000"/>
          <w:sz w:val="26"/>
        </w:rPr>
        <w:t>тепловой нагрузки»  - о</w:t>
      </w:r>
      <w:r>
        <w:rPr>
          <w:rFonts w:ascii="Arial" w:eastAsia="Arial" w:hAnsi="Arial" w:cs="Arial"/>
          <w:color w:val="000000"/>
          <w:sz w:val="26"/>
        </w:rPr>
        <w:t>тношение тепловой нагрузки потребителей тепловой энергии к</w:t>
      </w:r>
      <w:r>
        <w:rPr>
          <w:sz w:val="26"/>
        </w:rPr>
        <w:t xml:space="preserve"> </w:t>
      </w:r>
      <w:r>
        <w:rPr>
          <w:rFonts w:ascii="Arial" w:eastAsia="Arial" w:hAnsi="Arial" w:cs="Arial"/>
          <w:color w:val="000000"/>
          <w:sz w:val="26"/>
        </w:rPr>
        <w:t>площади территории, на которой располагаются объекты потребления тепловой энергии указанных потребителей, определяемое для</w:t>
      </w:r>
      <w:r>
        <w:rPr>
          <w:sz w:val="26"/>
        </w:rPr>
        <w:t xml:space="preserve"> </w:t>
      </w:r>
      <w:r>
        <w:rPr>
          <w:rFonts w:ascii="Arial" w:eastAsia="Arial" w:hAnsi="Arial" w:cs="Arial"/>
          <w:color w:val="000000"/>
          <w:sz w:val="26"/>
        </w:rPr>
        <w:t>каждого расчетного элемента территориального деления, зоны действия каждого источника тепловой энергии, каждой системы теплоснабжения и в целом по</w:t>
      </w:r>
      <w:r>
        <w:rPr>
          <w:sz w:val="26"/>
        </w:rPr>
        <w:t xml:space="preserve"> </w:t>
      </w:r>
      <w:r>
        <w:rPr>
          <w:rFonts w:ascii="Arial" w:eastAsia="Arial" w:hAnsi="Arial" w:cs="Arial"/>
          <w:color w:val="000000"/>
          <w:sz w:val="26"/>
        </w:rPr>
        <w:t>поселению,муниципальному образованию,городу федерального значения в соответствии с методическими указаниями по разработке схем теплоснабжения</w:t>
      </w:r>
      <w:r>
        <w:rPr>
          <w:sz w:val="26"/>
        </w:rPr>
        <w:t>;</w:t>
      </w:r>
    </w:p>
    <w:p w:rsidR="00884051" w:rsidRDefault="004D18E4" w:rsidP="007853A9">
      <w:pPr>
        <w:spacing w:after="200" w:line="276" w:lineRule="auto"/>
        <w:ind w:firstLine="851"/>
        <w:jc w:val="both"/>
      </w:pPr>
      <w:r>
        <w:rPr>
          <w:sz w:val="28"/>
          <w:szCs w:val="28"/>
          <w:lang w:eastAsia="en-US"/>
        </w:rPr>
        <w:t xml:space="preserve">Схемы разрабатываются на основе анализа фактических тепловых нагрузок потребителей с учётом перспективного развития на 10 лет,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 </w:t>
      </w:r>
    </w:p>
    <w:p w:rsidR="00884051" w:rsidRDefault="004D18E4" w:rsidP="007853A9">
      <w:pPr>
        <w:spacing w:after="200" w:line="276" w:lineRule="auto"/>
        <w:ind w:firstLine="851"/>
        <w:jc w:val="both"/>
        <w:rPr>
          <w:b/>
          <w:sz w:val="28"/>
          <w:szCs w:val="28"/>
          <w:lang w:eastAsia="en-US"/>
        </w:rPr>
      </w:pPr>
      <w:r>
        <w:rPr>
          <w:b/>
          <w:sz w:val="28"/>
          <w:szCs w:val="28"/>
          <w:lang w:eastAsia="en-US"/>
        </w:rPr>
        <w:t>1.2 Сведения о территории, климатических и                                  метеорологических условиях</w:t>
      </w:r>
    </w:p>
    <w:p w:rsidR="00884051" w:rsidRDefault="004D18E4" w:rsidP="007853A9">
      <w:pPr>
        <w:jc w:val="both"/>
        <w:rPr>
          <w:sz w:val="28"/>
          <w:szCs w:val="28"/>
        </w:rPr>
      </w:pPr>
      <w:r>
        <w:rPr>
          <w:b/>
          <w:sz w:val="28"/>
          <w:szCs w:val="28"/>
        </w:rPr>
        <w:t xml:space="preserve">     </w:t>
      </w:r>
      <w:r>
        <w:rPr>
          <w:sz w:val="28"/>
          <w:szCs w:val="28"/>
        </w:rPr>
        <w:t>Муниципальное образование поселок Большая Мурта является районным центром  Большемуртинского муниципального района, первое поселение под названием Большая Мурта датируется 1725 годом.</w:t>
      </w:r>
    </w:p>
    <w:p w:rsidR="00884051" w:rsidRDefault="004D18E4" w:rsidP="007853A9">
      <w:pPr>
        <w:jc w:val="both"/>
        <w:rPr>
          <w:sz w:val="28"/>
          <w:szCs w:val="28"/>
        </w:rPr>
      </w:pPr>
      <w:r>
        <w:rPr>
          <w:sz w:val="28"/>
          <w:szCs w:val="28"/>
        </w:rPr>
        <w:t xml:space="preserve">По своему географическому положению относится к центральной  группе районов Красноярского края,  расположен вблизи   автомобильной трассы Красноярск-Енисейск. Границы поселка проходят: С  севера по реке Береговая-Подъемная , с запада по реке Муртушка , с юга и востока по границе лесного массива. </w:t>
      </w:r>
    </w:p>
    <w:p w:rsidR="00884051" w:rsidRDefault="004D18E4" w:rsidP="007853A9">
      <w:pPr>
        <w:jc w:val="both"/>
        <w:rPr>
          <w:sz w:val="28"/>
          <w:szCs w:val="28"/>
        </w:rPr>
      </w:pPr>
      <w:r>
        <w:rPr>
          <w:sz w:val="28"/>
          <w:szCs w:val="28"/>
        </w:rPr>
        <w:t xml:space="preserve">Протяжённость территории с востока на запад-10 км., с севера на юг-3 км.  </w:t>
      </w:r>
    </w:p>
    <w:p w:rsidR="00884051" w:rsidRDefault="004D18E4" w:rsidP="007853A9">
      <w:pPr>
        <w:jc w:val="both"/>
        <w:rPr>
          <w:sz w:val="28"/>
          <w:szCs w:val="28"/>
        </w:rPr>
      </w:pPr>
      <w:r>
        <w:rPr>
          <w:sz w:val="28"/>
          <w:szCs w:val="28"/>
        </w:rPr>
        <w:t>Удаленность от краевого центра 103 км.</w:t>
      </w:r>
    </w:p>
    <w:p w:rsidR="00884051" w:rsidRDefault="00884051" w:rsidP="007853A9">
      <w:pPr>
        <w:jc w:val="both"/>
        <w:rPr>
          <w:sz w:val="28"/>
          <w:szCs w:val="28"/>
        </w:rPr>
      </w:pPr>
    </w:p>
    <w:p w:rsidR="00884051" w:rsidRDefault="004D18E4" w:rsidP="007853A9">
      <w:pPr>
        <w:jc w:val="both"/>
        <w:rPr>
          <w:sz w:val="28"/>
          <w:szCs w:val="28"/>
        </w:rPr>
      </w:pPr>
      <w:r>
        <w:rPr>
          <w:sz w:val="28"/>
          <w:szCs w:val="28"/>
        </w:rPr>
        <w:t xml:space="preserve">      Климат района резко-континентальный с холодной продолжительной зимой и коротким жарким летом. Характеризуется данными, полученными по метеостанции г. Красноярска, опубликованными в СНиП П-А, 6-72 «Строительная климатология и геофизика».  В соответствии со СНиП П-А, 6-72 район относится к 1-му климатическому району с подрайоном IB. Со среднемесячной температурой воздуха в январе от минус 14оС до минус 28оС, в июле от плюс 12оС до плюс 21оС, со среднемесячной относительной влажностью воздуха более 75%, со средней скоростью ветра за 3 зимних месяца 5 м/сек и более.</w:t>
      </w:r>
    </w:p>
    <w:p w:rsidR="00884051" w:rsidRDefault="004D18E4" w:rsidP="007853A9">
      <w:pPr>
        <w:jc w:val="both"/>
        <w:rPr>
          <w:sz w:val="28"/>
          <w:szCs w:val="28"/>
        </w:rPr>
      </w:pPr>
      <w:r>
        <w:rPr>
          <w:sz w:val="28"/>
          <w:szCs w:val="28"/>
        </w:rPr>
        <w:t>Абсолютная минимальная температура воздуха минус 53оС, абсолютная максимальная плюс 38оС. Средняя температура воздуха наиболее холодной пятидневки минус 40оС. Средняя температура наиболее холодного периода минус 22оС. Период со средней суточной температурой воздуха ≤8оС составляет 235 суток.</w:t>
      </w:r>
    </w:p>
    <w:p w:rsidR="00884051" w:rsidRDefault="004D18E4" w:rsidP="007853A9">
      <w:pPr>
        <w:jc w:val="both"/>
        <w:rPr>
          <w:sz w:val="28"/>
          <w:szCs w:val="28"/>
        </w:rPr>
      </w:pPr>
      <w:r>
        <w:rPr>
          <w:sz w:val="28"/>
          <w:szCs w:val="28"/>
        </w:rPr>
        <w:t>Продолжительность безморозного периода составляет 120 дней.</w:t>
      </w:r>
    </w:p>
    <w:p w:rsidR="00884051" w:rsidRDefault="004D18E4" w:rsidP="007853A9">
      <w:pPr>
        <w:jc w:val="both"/>
        <w:rPr>
          <w:sz w:val="28"/>
          <w:szCs w:val="28"/>
        </w:rPr>
      </w:pPr>
      <w:r>
        <w:rPr>
          <w:sz w:val="28"/>
          <w:szCs w:val="28"/>
        </w:rPr>
        <w:lastRenderedPageBreak/>
        <w:t>Средняя дата последнего заморозка весной – 10 июня, дата первого заморозка осенью – 7 сентября.</w:t>
      </w:r>
    </w:p>
    <w:p w:rsidR="00884051" w:rsidRDefault="004D18E4" w:rsidP="007853A9">
      <w:pPr>
        <w:jc w:val="both"/>
        <w:rPr>
          <w:sz w:val="28"/>
          <w:szCs w:val="28"/>
        </w:rPr>
      </w:pPr>
      <w:r>
        <w:rPr>
          <w:sz w:val="28"/>
          <w:szCs w:val="28"/>
        </w:rPr>
        <w:t>Количество осадков за год составляет 429 мм, жидких осадков 393 мм в год, суточный максиму осадков – 67 мм.</w:t>
      </w:r>
    </w:p>
    <w:p w:rsidR="00884051" w:rsidRDefault="004D18E4" w:rsidP="007853A9">
      <w:pPr>
        <w:jc w:val="both"/>
        <w:rPr>
          <w:sz w:val="28"/>
          <w:szCs w:val="28"/>
        </w:rPr>
      </w:pPr>
      <w:r>
        <w:rPr>
          <w:sz w:val="28"/>
          <w:szCs w:val="28"/>
        </w:rPr>
        <w:t>Средняя дата образования и разрушение устойчивого снежного покрова 12 ноября – 28 марта. Средняя из наибольших высот снежного покрова за зиму – 42 см.</w:t>
      </w:r>
    </w:p>
    <w:p w:rsidR="00884051" w:rsidRDefault="004D18E4" w:rsidP="007853A9">
      <w:pPr>
        <w:jc w:val="both"/>
        <w:rPr>
          <w:sz w:val="28"/>
          <w:szCs w:val="28"/>
        </w:rPr>
      </w:pPr>
      <w:r>
        <w:rPr>
          <w:sz w:val="28"/>
          <w:szCs w:val="28"/>
        </w:rPr>
        <w:t>Число дней со снежным покровом 165 дней</w:t>
      </w:r>
    </w:p>
    <w:p w:rsidR="00884051" w:rsidRDefault="004D18E4" w:rsidP="007853A9">
      <w:pPr>
        <w:jc w:val="both"/>
        <w:rPr>
          <w:sz w:val="28"/>
          <w:szCs w:val="28"/>
        </w:rPr>
      </w:pPr>
      <w:r>
        <w:rPr>
          <w:sz w:val="28"/>
          <w:szCs w:val="28"/>
        </w:rPr>
        <w:t>Вечномерзлых грунтов в районе нет. Гололед в районе отмечается не ежегодно, число дней с изморозью от 30 до 30, мокрым снегом от 10 до 20. Максимальный диаметр отложений на проводах гололеда менее 10 мм, изморози до 20 мм.</w:t>
      </w:r>
    </w:p>
    <w:p w:rsidR="00884051" w:rsidRDefault="00884051" w:rsidP="007853A9">
      <w:pPr>
        <w:jc w:val="both"/>
        <w:rPr>
          <w:sz w:val="28"/>
          <w:szCs w:val="28"/>
        </w:rPr>
      </w:pPr>
    </w:p>
    <w:p w:rsidR="00884051" w:rsidRDefault="004D18E4">
      <w:pPr>
        <w:spacing w:after="200" w:line="276" w:lineRule="auto"/>
        <w:ind w:firstLine="851"/>
        <w:jc w:val="center"/>
        <w:rPr>
          <w:b/>
          <w:sz w:val="28"/>
          <w:szCs w:val="28"/>
          <w:lang w:eastAsia="en-US"/>
        </w:rPr>
      </w:pPr>
      <w:r>
        <w:rPr>
          <w:b/>
          <w:sz w:val="28"/>
          <w:szCs w:val="28"/>
          <w:lang w:eastAsia="en-US"/>
        </w:rPr>
        <w:t>1.3 Краткая характеристика теплоснабжения жилой и общественной застройки  муниципального образования поселок Большая Мурта</w:t>
      </w:r>
    </w:p>
    <w:p w:rsidR="00884051" w:rsidRDefault="00884051">
      <w:pPr>
        <w:jc w:val="both"/>
        <w:rPr>
          <w:sz w:val="28"/>
          <w:szCs w:val="28"/>
        </w:rPr>
      </w:pPr>
    </w:p>
    <w:p w:rsidR="00884051" w:rsidRDefault="004D18E4">
      <w:pPr>
        <w:jc w:val="both"/>
        <w:rPr>
          <w:sz w:val="28"/>
          <w:szCs w:val="28"/>
        </w:rPr>
      </w:pPr>
      <w:r>
        <w:rPr>
          <w:sz w:val="28"/>
          <w:szCs w:val="28"/>
        </w:rPr>
        <w:t xml:space="preserve">     Теплоснабжение жилой и общественной застройки на территории муниципального образования поселок Большая Мурта осуществляется по смешанной схеме. Индивидуальная жилая застройка и большая часть мелких общественных и коммунально-бытовых потребителей оборудованы печами на твердом топливе. Для горячего водоснабжения указанных потребителей используются электрические водонагреватели.</w:t>
      </w:r>
    </w:p>
    <w:p w:rsidR="00884051" w:rsidRDefault="00884051">
      <w:pPr>
        <w:jc w:val="both"/>
        <w:rPr>
          <w:sz w:val="28"/>
          <w:szCs w:val="28"/>
        </w:rPr>
      </w:pPr>
    </w:p>
    <w:p w:rsidR="00884051" w:rsidRDefault="004D18E4">
      <w:pPr>
        <w:jc w:val="both"/>
        <w:rPr>
          <w:sz w:val="28"/>
          <w:szCs w:val="28"/>
        </w:rPr>
      </w:pPr>
      <w:r>
        <w:rPr>
          <w:sz w:val="28"/>
          <w:szCs w:val="28"/>
        </w:rPr>
        <w:t xml:space="preserve">       Часть многоквартирного жилого фонда, крупные общественные здания, некоторые производственные  предприятия подключены к централизованной системе теплоснабжения, которая состоит из котельных и тепловых сетей. Эксплуатацию котельных и тепловых сетей на территории муниципального образования поселок Большая Мурта  осуществляет АО «КрасЭКо».</w:t>
      </w:r>
    </w:p>
    <w:p w:rsidR="00884051" w:rsidRDefault="004D18E4">
      <w:pPr>
        <w:shd w:val="clear" w:color="FFFFFF" w:fill="FFFFFF"/>
        <w:rPr>
          <w:color w:val="323232"/>
          <w:sz w:val="28"/>
          <w:szCs w:val="28"/>
        </w:rPr>
      </w:pPr>
      <w:r>
        <w:rPr>
          <w:sz w:val="28"/>
          <w:szCs w:val="28"/>
        </w:rPr>
        <w:t xml:space="preserve">   </w:t>
      </w:r>
      <w:r>
        <w:rPr>
          <w:b/>
          <w:bCs/>
          <w:color w:val="323232"/>
          <w:sz w:val="28"/>
          <w:szCs w:val="28"/>
        </w:rPr>
        <w:t>Почтовый адрес:</w:t>
      </w:r>
    </w:p>
    <w:p w:rsidR="00884051" w:rsidRDefault="004D18E4">
      <w:pPr>
        <w:pStyle w:val="afc"/>
        <w:shd w:val="clear" w:color="FFFFFF" w:fill="FFFFFF"/>
        <w:spacing w:before="0" w:beforeAutospacing="0" w:after="0" w:afterAutospacing="0"/>
        <w:rPr>
          <w:color w:val="323232"/>
          <w:sz w:val="28"/>
          <w:szCs w:val="28"/>
        </w:rPr>
      </w:pPr>
      <w:r>
        <w:rPr>
          <w:sz w:val="28"/>
          <w:szCs w:val="28"/>
        </w:rPr>
        <w:t xml:space="preserve"> </w:t>
      </w:r>
      <w:r>
        <w:rPr>
          <w:color w:val="323232"/>
          <w:sz w:val="28"/>
          <w:szCs w:val="28"/>
        </w:rPr>
        <w:t>660049, Красноярский край, город Красноярск, Мира проспект, дом 10, пом. 55</w:t>
      </w:r>
    </w:p>
    <w:p w:rsidR="00884051" w:rsidRDefault="004D18E4">
      <w:pPr>
        <w:shd w:val="clear" w:color="FFFFFF" w:fill="FFFFFF"/>
        <w:rPr>
          <w:color w:val="323232"/>
          <w:sz w:val="28"/>
          <w:szCs w:val="28"/>
        </w:rPr>
      </w:pPr>
      <w:r>
        <w:rPr>
          <w:b/>
          <w:bCs/>
          <w:color w:val="323232"/>
          <w:sz w:val="28"/>
          <w:szCs w:val="28"/>
        </w:rPr>
        <w:t>Телефон приёмной:</w:t>
      </w:r>
    </w:p>
    <w:p w:rsidR="00884051" w:rsidRDefault="004D18E4">
      <w:pPr>
        <w:pStyle w:val="afc"/>
        <w:shd w:val="clear" w:color="FFFFFF" w:fill="FFFFFF"/>
        <w:spacing w:before="0" w:beforeAutospacing="0" w:after="0" w:afterAutospacing="0"/>
        <w:rPr>
          <w:color w:val="323232"/>
          <w:sz w:val="28"/>
          <w:szCs w:val="28"/>
        </w:rPr>
      </w:pPr>
      <w:r>
        <w:rPr>
          <w:rStyle w:val="tel"/>
          <w:color w:val="323232"/>
          <w:sz w:val="28"/>
          <w:szCs w:val="28"/>
        </w:rPr>
        <w:t>+7 (391) 228-62-07</w:t>
      </w:r>
    </w:p>
    <w:p w:rsidR="00884051" w:rsidRDefault="004D18E4">
      <w:pPr>
        <w:pStyle w:val="afc"/>
        <w:shd w:val="clear" w:color="FFFFFF" w:fill="FFFFFF"/>
        <w:spacing w:before="0" w:beforeAutospacing="0" w:after="0" w:afterAutospacing="0"/>
        <w:rPr>
          <w:color w:val="323232"/>
          <w:sz w:val="28"/>
          <w:szCs w:val="28"/>
        </w:rPr>
      </w:pPr>
      <w:r>
        <w:rPr>
          <w:rStyle w:val="tel"/>
          <w:color w:val="323232"/>
          <w:sz w:val="28"/>
          <w:szCs w:val="28"/>
        </w:rPr>
        <w:t>+7 (391) 228-62-24</w:t>
      </w:r>
    </w:p>
    <w:p w:rsidR="00884051" w:rsidRDefault="004D18E4">
      <w:pPr>
        <w:rPr>
          <w:rStyle w:val="af1"/>
          <w:sz w:val="28"/>
          <w:szCs w:val="28"/>
        </w:rPr>
      </w:pPr>
      <w:r>
        <w:rPr>
          <w:color w:val="323232"/>
          <w:sz w:val="28"/>
          <w:szCs w:val="28"/>
        </w:rPr>
        <w:t xml:space="preserve">E-mail: </w:t>
      </w:r>
      <w:hyperlink r:id="rId9" w:tooltip="mailto:mail@kraseco24.ru" w:history="1">
        <w:r>
          <w:rPr>
            <w:rStyle w:val="af1"/>
            <w:sz w:val="28"/>
            <w:szCs w:val="28"/>
          </w:rPr>
          <w:t>mail@kraseco24.ru</w:t>
        </w:r>
      </w:hyperlink>
    </w:p>
    <w:p w:rsidR="00884051" w:rsidRDefault="00884051">
      <w:pPr>
        <w:jc w:val="both"/>
        <w:rPr>
          <w:b/>
          <w:sz w:val="28"/>
          <w:szCs w:val="28"/>
        </w:rPr>
      </w:pPr>
    </w:p>
    <w:p w:rsidR="00884051" w:rsidRDefault="004D18E4">
      <w:pPr>
        <w:tabs>
          <w:tab w:val="left" w:pos="4111"/>
        </w:tabs>
        <w:ind w:firstLine="600"/>
        <w:jc w:val="both"/>
      </w:pPr>
      <w:r>
        <w:rPr>
          <w:spacing w:val="-5"/>
          <w:sz w:val="28"/>
        </w:rPr>
        <w:t>Перечень муниципальных котельных в поселке Большая Мурта приведен в                    таблице 1.1</w:t>
      </w:r>
    </w:p>
    <w:p w:rsidR="00884051" w:rsidRDefault="004D18E4">
      <w:pPr>
        <w:ind w:firstLine="540"/>
        <w:jc w:val="center"/>
      </w:pPr>
      <w:r>
        <w:rPr>
          <w:b/>
          <w:sz w:val="28"/>
          <w:szCs w:val="28"/>
        </w:rPr>
        <w:t>Перечень котельных</w:t>
      </w:r>
    </w:p>
    <w:p w:rsidR="00884051" w:rsidRDefault="004D18E4">
      <w:pPr>
        <w:ind w:firstLine="540"/>
      </w:pPr>
      <w:r>
        <w:rPr>
          <w:sz w:val="28"/>
          <w:szCs w:val="28"/>
        </w:rPr>
        <w:t xml:space="preserve">                                                                                                           </w:t>
      </w:r>
      <w:r>
        <w:rPr>
          <w:b/>
          <w:sz w:val="28"/>
          <w:szCs w:val="28"/>
        </w:rPr>
        <w:t>Таблица 1.1</w:t>
      </w: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3"/>
        <w:gridCol w:w="1924"/>
        <w:gridCol w:w="1820"/>
        <w:gridCol w:w="933"/>
        <w:gridCol w:w="1331"/>
        <w:gridCol w:w="2249"/>
        <w:gridCol w:w="1544"/>
      </w:tblGrid>
      <w:tr w:rsidR="00884051">
        <w:tc>
          <w:tcPr>
            <w:tcW w:w="513" w:type="dxa"/>
            <w:vAlign w:val="center"/>
          </w:tcPr>
          <w:p w:rsidR="00884051" w:rsidRDefault="004D18E4">
            <w:pPr>
              <w:jc w:val="center"/>
              <w:rPr>
                <w:color w:val="000000"/>
              </w:rPr>
            </w:pPr>
            <w:r>
              <w:rPr>
                <w:color w:val="000000"/>
              </w:rPr>
              <w:t>№</w:t>
            </w:r>
          </w:p>
        </w:tc>
        <w:tc>
          <w:tcPr>
            <w:tcW w:w="1924" w:type="dxa"/>
            <w:vAlign w:val="center"/>
          </w:tcPr>
          <w:p w:rsidR="00884051" w:rsidRDefault="004D18E4">
            <w:pPr>
              <w:jc w:val="center"/>
              <w:rPr>
                <w:rFonts w:ascii="Arial Narrow" w:hAnsi="Arial Narrow"/>
                <w:color w:val="000000"/>
              </w:rPr>
            </w:pPr>
            <w:r>
              <w:rPr>
                <w:rFonts w:ascii="Arial Narrow" w:hAnsi="Arial Narrow"/>
                <w:color w:val="000000"/>
              </w:rPr>
              <w:t>Принадлежность, наименование, адрес котельной</w:t>
            </w:r>
          </w:p>
        </w:tc>
        <w:tc>
          <w:tcPr>
            <w:tcW w:w="1820" w:type="dxa"/>
            <w:vAlign w:val="center"/>
          </w:tcPr>
          <w:p w:rsidR="00884051" w:rsidRDefault="004D18E4">
            <w:pPr>
              <w:jc w:val="center"/>
              <w:rPr>
                <w:rFonts w:ascii="Arial Narrow" w:hAnsi="Arial Narrow"/>
                <w:color w:val="000000"/>
              </w:rPr>
            </w:pPr>
            <w:r>
              <w:rPr>
                <w:rFonts w:ascii="Arial Narrow" w:hAnsi="Arial Narrow"/>
                <w:color w:val="000000"/>
              </w:rPr>
              <w:t>Адрес</w:t>
            </w:r>
          </w:p>
        </w:tc>
        <w:tc>
          <w:tcPr>
            <w:tcW w:w="933" w:type="dxa"/>
            <w:vAlign w:val="center"/>
          </w:tcPr>
          <w:p w:rsidR="00884051" w:rsidRDefault="004D18E4">
            <w:pPr>
              <w:jc w:val="center"/>
              <w:rPr>
                <w:rFonts w:ascii="Arial Narrow" w:hAnsi="Arial Narrow"/>
                <w:color w:val="000000"/>
              </w:rPr>
            </w:pPr>
            <w:r>
              <w:rPr>
                <w:rFonts w:ascii="Arial Narrow" w:hAnsi="Arial Narrow"/>
                <w:color w:val="000000"/>
              </w:rPr>
              <w:t>Дата ввода в эксплу-атацию</w:t>
            </w:r>
          </w:p>
        </w:tc>
        <w:tc>
          <w:tcPr>
            <w:tcW w:w="1331" w:type="dxa"/>
            <w:vAlign w:val="center"/>
          </w:tcPr>
          <w:p w:rsidR="00884051" w:rsidRDefault="004D18E4">
            <w:pPr>
              <w:jc w:val="center"/>
              <w:rPr>
                <w:rFonts w:ascii="Arial Narrow" w:hAnsi="Arial Narrow"/>
                <w:color w:val="000000"/>
              </w:rPr>
            </w:pPr>
            <w:r>
              <w:rPr>
                <w:rFonts w:ascii="Arial Narrow" w:hAnsi="Arial Narrow"/>
                <w:color w:val="000000"/>
              </w:rPr>
              <w:t>Вид топлива (уголь, дизтопливо, мазут)</w:t>
            </w:r>
          </w:p>
        </w:tc>
        <w:tc>
          <w:tcPr>
            <w:tcW w:w="2249" w:type="dxa"/>
            <w:vAlign w:val="center"/>
          </w:tcPr>
          <w:p w:rsidR="00884051" w:rsidRDefault="004D18E4">
            <w:pPr>
              <w:jc w:val="center"/>
              <w:rPr>
                <w:rFonts w:ascii="Arial Narrow" w:hAnsi="Arial Narrow"/>
                <w:color w:val="000000"/>
              </w:rPr>
            </w:pPr>
            <w:r>
              <w:rPr>
                <w:rFonts w:ascii="Arial Narrow" w:hAnsi="Arial Narrow"/>
                <w:color w:val="000000"/>
              </w:rPr>
              <w:t>Тип и количество котлов, характеристика теплоносителя (температура, давление)</w:t>
            </w:r>
          </w:p>
        </w:tc>
        <w:tc>
          <w:tcPr>
            <w:tcW w:w="1544" w:type="dxa"/>
            <w:vAlign w:val="center"/>
          </w:tcPr>
          <w:p w:rsidR="00884051" w:rsidRDefault="004D18E4">
            <w:pPr>
              <w:jc w:val="center"/>
              <w:rPr>
                <w:rFonts w:ascii="Arial Narrow" w:hAnsi="Arial Narrow"/>
                <w:color w:val="000000"/>
              </w:rPr>
            </w:pPr>
            <w:r>
              <w:rPr>
                <w:rFonts w:ascii="Arial Narrow" w:hAnsi="Arial Narrow"/>
                <w:color w:val="000000"/>
              </w:rPr>
              <w:t>Установ. мощность  котлооборудования (Гкал/ч) ВСЕГО</w:t>
            </w:r>
          </w:p>
        </w:tc>
      </w:tr>
      <w:tr w:rsidR="00884051">
        <w:tc>
          <w:tcPr>
            <w:tcW w:w="513" w:type="dxa"/>
            <w:vAlign w:val="center"/>
          </w:tcPr>
          <w:p w:rsidR="00884051" w:rsidRDefault="004D18E4">
            <w:pPr>
              <w:jc w:val="center"/>
              <w:rPr>
                <w:color w:val="000000"/>
              </w:rPr>
            </w:pPr>
            <w:r>
              <w:rPr>
                <w:color w:val="000000"/>
              </w:rPr>
              <w:t>1</w:t>
            </w:r>
          </w:p>
        </w:tc>
        <w:tc>
          <w:tcPr>
            <w:tcW w:w="1924" w:type="dxa"/>
            <w:vAlign w:val="center"/>
          </w:tcPr>
          <w:p w:rsidR="00884051" w:rsidRDefault="004D18E4">
            <w:pPr>
              <w:jc w:val="center"/>
              <w:rPr>
                <w:color w:val="000000"/>
              </w:rPr>
            </w:pPr>
            <w:r>
              <w:rPr>
                <w:color w:val="000000"/>
              </w:rPr>
              <w:t>Котельная           «Восход»</w:t>
            </w:r>
          </w:p>
          <w:p w:rsidR="00884051" w:rsidRDefault="00884051">
            <w:pPr>
              <w:jc w:val="center"/>
              <w:rPr>
                <w:color w:val="000000"/>
              </w:rPr>
            </w:pPr>
          </w:p>
        </w:tc>
        <w:tc>
          <w:tcPr>
            <w:tcW w:w="1820" w:type="dxa"/>
            <w:vAlign w:val="center"/>
          </w:tcPr>
          <w:p w:rsidR="00884051" w:rsidRDefault="004D18E4">
            <w:pPr>
              <w:jc w:val="center"/>
              <w:rPr>
                <w:color w:val="000000"/>
              </w:rPr>
            </w:pPr>
            <w:r>
              <w:rPr>
                <w:color w:val="000000"/>
              </w:rPr>
              <w:t>пгт. Б-Мурта, ул. Садовая 3 «а»</w:t>
            </w:r>
          </w:p>
        </w:tc>
        <w:tc>
          <w:tcPr>
            <w:tcW w:w="933" w:type="dxa"/>
            <w:vAlign w:val="center"/>
          </w:tcPr>
          <w:p w:rsidR="00884051" w:rsidRDefault="004D18E4">
            <w:pPr>
              <w:jc w:val="center"/>
              <w:rPr>
                <w:color w:val="000000"/>
              </w:rPr>
            </w:pPr>
            <w:r>
              <w:rPr>
                <w:color w:val="000000"/>
              </w:rPr>
              <w:t>2015</w:t>
            </w: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1 котел</w:t>
            </w:r>
          </w:p>
          <w:p w:rsidR="00884051" w:rsidRDefault="004D18E4">
            <w:pPr>
              <w:jc w:val="center"/>
              <w:rPr>
                <w:color w:val="000000"/>
                <w:sz w:val="22"/>
              </w:rPr>
            </w:pPr>
            <w:r>
              <w:rPr>
                <w:color w:val="000000"/>
                <w:sz w:val="22"/>
              </w:rPr>
              <w:t>КВм-1,16К- 2012г</w:t>
            </w:r>
          </w:p>
          <w:p w:rsidR="00884051" w:rsidRDefault="004D18E4">
            <w:pPr>
              <w:jc w:val="center"/>
              <w:rPr>
                <w:color w:val="000000"/>
                <w:sz w:val="22"/>
              </w:rPr>
            </w:pPr>
            <w:r>
              <w:rPr>
                <w:b/>
                <w:color w:val="000000"/>
                <w:sz w:val="22"/>
              </w:rPr>
              <w:t>1 котел</w:t>
            </w:r>
          </w:p>
          <w:p w:rsidR="00884051" w:rsidRDefault="004D18E4">
            <w:pPr>
              <w:jc w:val="center"/>
              <w:rPr>
                <w:color w:val="000000"/>
                <w:sz w:val="22"/>
              </w:rPr>
            </w:pPr>
            <w:r>
              <w:rPr>
                <w:color w:val="000000"/>
                <w:sz w:val="22"/>
              </w:rPr>
              <w:t>КВр-1,16 - 95 - 2018г</w:t>
            </w:r>
          </w:p>
          <w:p w:rsidR="00884051" w:rsidRDefault="004D18E4">
            <w:pPr>
              <w:jc w:val="center"/>
              <w:rPr>
                <w:color w:val="000000"/>
                <w:sz w:val="22"/>
              </w:rPr>
            </w:pPr>
            <w:r>
              <w:rPr>
                <w:b/>
                <w:color w:val="000000"/>
                <w:sz w:val="22"/>
              </w:rPr>
              <w:t>1 котел</w:t>
            </w:r>
          </w:p>
          <w:p w:rsidR="00884051" w:rsidRDefault="004D18E4">
            <w:pPr>
              <w:jc w:val="center"/>
              <w:rPr>
                <w:color w:val="000000"/>
                <w:sz w:val="22"/>
              </w:rPr>
            </w:pPr>
            <w:r>
              <w:rPr>
                <w:color w:val="000000"/>
                <w:sz w:val="22"/>
              </w:rPr>
              <w:lastRenderedPageBreak/>
              <w:t>КВр-1,16-95 - 2019г</w:t>
            </w:r>
          </w:p>
          <w:p w:rsidR="00884051" w:rsidRDefault="004D18E4">
            <w:pPr>
              <w:jc w:val="center"/>
              <w:rPr>
                <w:color w:val="000000"/>
                <w:sz w:val="22"/>
              </w:rPr>
            </w:pPr>
            <w:r>
              <w:rPr>
                <w:b/>
                <w:color w:val="000000"/>
                <w:sz w:val="22"/>
              </w:rPr>
              <w:t>1 котел</w:t>
            </w:r>
          </w:p>
          <w:p w:rsidR="00884051" w:rsidRDefault="004D18E4">
            <w:pPr>
              <w:jc w:val="center"/>
              <w:rPr>
                <w:color w:val="000000"/>
                <w:sz w:val="22"/>
              </w:rPr>
            </w:pPr>
            <w:r>
              <w:rPr>
                <w:color w:val="000000"/>
                <w:sz w:val="22"/>
              </w:rPr>
              <w:t>КВр-1,16 - 2016г</w:t>
            </w:r>
          </w:p>
        </w:tc>
        <w:tc>
          <w:tcPr>
            <w:tcW w:w="1544" w:type="dxa"/>
            <w:vAlign w:val="center"/>
          </w:tcPr>
          <w:p w:rsidR="00884051" w:rsidRDefault="004D18E4">
            <w:pPr>
              <w:jc w:val="center"/>
              <w:rPr>
                <w:color w:val="000000"/>
                <w:highlight w:val="white"/>
              </w:rPr>
            </w:pPr>
            <w:r>
              <w:rPr>
                <w:color w:val="000000"/>
                <w:highlight w:val="white"/>
              </w:rPr>
              <w:lastRenderedPageBreak/>
              <w:t>4,0</w:t>
            </w:r>
          </w:p>
        </w:tc>
      </w:tr>
      <w:tr w:rsidR="00884051">
        <w:tc>
          <w:tcPr>
            <w:tcW w:w="513" w:type="dxa"/>
            <w:vAlign w:val="center"/>
          </w:tcPr>
          <w:p w:rsidR="00884051" w:rsidRDefault="004D18E4">
            <w:pPr>
              <w:jc w:val="center"/>
              <w:rPr>
                <w:color w:val="000000"/>
              </w:rPr>
            </w:pPr>
            <w:r>
              <w:rPr>
                <w:color w:val="000000"/>
              </w:rPr>
              <w:lastRenderedPageBreak/>
              <w:t>2</w:t>
            </w:r>
          </w:p>
        </w:tc>
        <w:tc>
          <w:tcPr>
            <w:tcW w:w="1924" w:type="dxa"/>
            <w:vAlign w:val="center"/>
          </w:tcPr>
          <w:p w:rsidR="00884051" w:rsidRDefault="004D18E4">
            <w:pPr>
              <w:jc w:val="center"/>
              <w:rPr>
                <w:color w:val="000000"/>
              </w:rPr>
            </w:pPr>
            <w:r>
              <w:rPr>
                <w:color w:val="000000"/>
              </w:rPr>
              <w:t xml:space="preserve">Котельная «БПК» </w:t>
            </w:r>
          </w:p>
        </w:tc>
        <w:tc>
          <w:tcPr>
            <w:tcW w:w="1820" w:type="dxa"/>
          </w:tcPr>
          <w:p w:rsidR="00884051" w:rsidRDefault="004D18E4">
            <w:pPr>
              <w:jc w:val="center"/>
              <w:rPr>
                <w:color w:val="000000"/>
              </w:rPr>
            </w:pPr>
            <w:r>
              <w:rPr>
                <w:color w:val="000000"/>
              </w:rPr>
              <w:t>пгт. Б-Мурта ул. Кооперативная 31, пом.3</w:t>
            </w:r>
          </w:p>
        </w:tc>
        <w:tc>
          <w:tcPr>
            <w:tcW w:w="933" w:type="dxa"/>
            <w:vAlign w:val="center"/>
          </w:tcPr>
          <w:p w:rsidR="00884051" w:rsidRDefault="004D18E4">
            <w:pPr>
              <w:jc w:val="center"/>
              <w:rPr>
                <w:color w:val="000000"/>
              </w:rPr>
            </w:pPr>
            <w:r>
              <w:rPr>
                <w:color w:val="000000"/>
              </w:rPr>
              <w:t>1970</w:t>
            </w: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 xml:space="preserve">2 котла </w:t>
            </w:r>
          </w:p>
          <w:p w:rsidR="00884051" w:rsidRDefault="004D18E4">
            <w:pPr>
              <w:jc w:val="center"/>
              <w:rPr>
                <w:color w:val="000000"/>
                <w:sz w:val="22"/>
              </w:rPr>
            </w:pPr>
            <w:r>
              <w:rPr>
                <w:color w:val="000000"/>
                <w:sz w:val="22"/>
              </w:rPr>
              <w:t>КВ-ТР-0,5 - 2008г</w:t>
            </w:r>
          </w:p>
        </w:tc>
        <w:tc>
          <w:tcPr>
            <w:tcW w:w="1544" w:type="dxa"/>
            <w:vAlign w:val="center"/>
          </w:tcPr>
          <w:p w:rsidR="00884051" w:rsidRDefault="004D18E4">
            <w:pPr>
              <w:jc w:val="center"/>
              <w:rPr>
                <w:color w:val="000000"/>
                <w:highlight w:val="white"/>
              </w:rPr>
            </w:pPr>
            <w:r>
              <w:rPr>
                <w:color w:val="000000"/>
                <w:highlight w:val="white"/>
              </w:rPr>
              <w:t>0,6</w:t>
            </w:r>
          </w:p>
        </w:tc>
      </w:tr>
      <w:tr w:rsidR="00884051">
        <w:tc>
          <w:tcPr>
            <w:tcW w:w="513" w:type="dxa"/>
            <w:vAlign w:val="center"/>
          </w:tcPr>
          <w:p w:rsidR="00884051" w:rsidRDefault="004D18E4">
            <w:pPr>
              <w:jc w:val="center"/>
              <w:rPr>
                <w:color w:val="000000"/>
              </w:rPr>
            </w:pPr>
            <w:r>
              <w:rPr>
                <w:color w:val="000000"/>
              </w:rPr>
              <w:t> 3</w:t>
            </w:r>
          </w:p>
        </w:tc>
        <w:tc>
          <w:tcPr>
            <w:tcW w:w="1924" w:type="dxa"/>
            <w:vAlign w:val="center"/>
          </w:tcPr>
          <w:p w:rsidR="00884051" w:rsidRDefault="004D18E4">
            <w:pPr>
              <w:jc w:val="center"/>
              <w:rPr>
                <w:color w:val="000000"/>
              </w:rPr>
            </w:pPr>
            <w:r>
              <w:rPr>
                <w:color w:val="000000"/>
              </w:rPr>
              <w:t xml:space="preserve">Котельная «505»  </w:t>
            </w:r>
          </w:p>
        </w:tc>
        <w:tc>
          <w:tcPr>
            <w:tcW w:w="1820" w:type="dxa"/>
            <w:vAlign w:val="center"/>
          </w:tcPr>
          <w:p w:rsidR="00884051" w:rsidRDefault="004D18E4">
            <w:pPr>
              <w:jc w:val="center"/>
              <w:rPr>
                <w:color w:val="000000"/>
              </w:rPr>
            </w:pPr>
            <w:r>
              <w:rPr>
                <w:color w:val="000000"/>
              </w:rPr>
              <w:t>пгт. Б-Мурта ул. Данилова 68 «А»</w:t>
            </w:r>
          </w:p>
        </w:tc>
        <w:tc>
          <w:tcPr>
            <w:tcW w:w="933" w:type="dxa"/>
            <w:vAlign w:val="center"/>
          </w:tcPr>
          <w:p w:rsidR="00884051" w:rsidRDefault="004D18E4">
            <w:pPr>
              <w:jc w:val="center"/>
              <w:rPr>
                <w:color w:val="000000"/>
              </w:rPr>
            </w:pPr>
            <w:r>
              <w:rPr>
                <w:color w:val="000000"/>
              </w:rPr>
              <w:t>1981</w:t>
            </w:r>
          </w:p>
          <w:p w:rsidR="00884051" w:rsidRDefault="00884051">
            <w:pPr>
              <w:jc w:val="center"/>
              <w:rPr>
                <w:color w:val="000000"/>
              </w:rPr>
            </w:pP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 xml:space="preserve">1 котел </w:t>
            </w:r>
          </w:p>
          <w:p w:rsidR="00884051" w:rsidRDefault="004D18E4">
            <w:pPr>
              <w:jc w:val="center"/>
              <w:rPr>
                <w:color w:val="000000"/>
                <w:sz w:val="22"/>
              </w:rPr>
            </w:pPr>
            <w:r>
              <w:rPr>
                <w:color w:val="000000"/>
                <w:sz w:val="22"/>
              </w:rPr>
              <w:t>КВм-1К - 2012г</w:t>
            </w:r>
          </w:p>
          <w:p w:rsidR="00884051" w:rsidRDefault="004D18E4">
            <w:pPr>
              <w:jc w:val="center"/>
              <w:rPr>
                <w:color w:val="000000"/>
                <w:sz w:val="22"/>
              </w:rPr>
            </w:pPr>
            <w:r>
              <w:rPr>
                <w:b/>
                <w:color w:val="000000"/>
                <w:sz w:val="22"/>
              </w:rPr>
              <w:t xml:space="preserve">1 котел </w:t>
            </w:r>
          </w:p>
          <w:p w:rsidR="00884051" w:rsidRDefault="004D18E4">
            <w:pPr>
              <w:jc w:val="center"/>
              <w:rPr>
                <w:color w:val="000000"/>
                <w:sz w:val="22"/>
              </w:rPr>
            </w:pPr>
            <w:r>
              <w:rPr>
                <w:color w:val="000000"/>
                <w:sz w:val="22"/>
              </w:rPr>
              <w:t>КВм-1,0 - 2012г </w:t>
            </w:r>
          </w:p>
          <w:p w:rsidR="00884051" w:rsidRDefault="004D18E4">
            <w:pPr>
              <w:jc w:val="center"/>
              <w:rPr>
                <w:color w:val="000000"/>
                <w:sz w:val="22"/>
              </w:rPr>
            </w:pPr>
            <w:r>
              <w:rPr>
                <w:b/>
                <w:color w:val="000000"/>
                <w:sz w:val="22"/>
              </w:rPr>
              <w:t xml:space="preserve">1 котел     </w:t>
            </w:r>
          </w:p>
          <w:p w:rsidR="00884051" w:rsidRDefault="004D18E4">
            <w:pPr>
              <w:jc w:val="center"/>
              <w:rPr>
                <w:color w:val="000000"/>
                <w:sz w:val="22"/>
              </w:rPr>
            </w:pPr>
            <w:r>
              <w:rPr>
                <w:color w:val="000000"/>
                <w:sz w:val="22"/>
              </w:rPr>
              <w:t>КВ-Ф-1,163-95 - 2010г</w:t>
            </w:r>
          </w:p>
        </w:tc>
        <w:tc>
          <w:tcPr>
            <w:tcW w:w="1544" w:type="dxa"/>
            <w:vAlign w:val="center"/>
          </w:tcPr>
          <w:p w:rsidR="00884051" w:rsidRDefault="004D18E4">
            <w:pPr>
              <w:jc w:val="center"/>
              <w:rPr>
                <w:color w:val="000000"/>
                <w:highlight w:val="white"/>
              </w:rPr>
            </w:pPr>
            <w:r>
              <w:rPr>
                <w:color w:val="000000"/>
                <w:highlight w:val="white"/>
              </w:rPr>
              <w:t>3,0 </w:t>
            </w:r>
          </w:p>
        </w:tc>
      </w:tr>
      <w:tr w:rsidR="00884051">
        <w:tc>
          <w:tcPr>
            <w:tcW w:w="513" w:type="dxa"/>
            <w:vAlign w:val="center"/>
          </w:tcPr>
          <w:p w:rsidR="00884051" w:rsidRDefault="004D18E4">
            <w:pPr>
              <w:jc w:val="center"/>
              <w:rPr>
                <w:color w:val="000000"/>
              </w:rPr>
            </w:pPr>
            <w:r>
              <w:rPr>
                <w:color w:val="000000"/>
              </w:rPr>
              <w:t>4</w:t>
            </w:r>
          </w:p>
        </w:tc>
        <w:tc>
          <w:tcPr>
            <w:tcW w:w="1924" w:type="dxa"/>
            <w:vAlign w:val="center"/>
          </w:tcPr>
          <w:p w:rsidR="00884051" w:rsidRDefault="004D18E4">
            <w:pPr>
              <w:jc w:val="center"/>
              <w:rPr>
                <w:color w:val="000000"/>
              </w:rPr>
            </w:pPr>
            <w:r>
              <w:rPr>
                <w:color w:val="000000"/>
              </w:rPr>
              <w:t xml:space="preserve">Котельная «Школа № 2» </w:t>
            </w:r>
          </w:p>
          <w:p w:rsidR="00884051" w:rsidRDefault="00884051">
            <w:pPr>
              <w:jc w:val="center"/>
              <w:rPr>
                <w:color w:val="000000"/>
              </w:rPr>
            </w:pPr>
          </w:p>
        </w:tc>
        <w:tc>
          <w:tcPr>
            <w:tcW w:w="1820" w:type="dxa"/>
          </w:tcPr>
          <w:p w:rsidR="00884051" w:rsidRDefault="004D18E4">
            <w:pPr>
              <w:jc w:val="center"/>
              <w:rPr>
                <w:color w:val="000000"/>
              </w:rPr>
            </w:pPr>
            <w:r>
              <w:rPr>
                <w:color w:val="000000"/>
              </w:rPr>
              <w:t>пгт. Б-Мурта ул. Комсомольская</w:t>
            </w:r>
          </w:p>
          <w:p w:rsidR="00884051" w:rsidRDefault="004D18E4">
            <w:pPr>
              <w:jc w:val="center"/>
              <w:rPr>
                <w:color w:val="000000"/>
              </w:rPr>
            </w:pPr>
            <w:r>
              <w:rPr>
                <w:color w:val="000000"/>
              </w:rPr>
              <w:t xml:space="preserve"> 9 «А»</w:t>
            </w:r>
          </w:p>
        </w:tc>
        <w:tc>
          <w:tcPr>
            <w:tcW w:w="933" w:type="dxa"/>
            <w:vAlign w:val="center"/>
          </w:tcPr>
          <w:p w:rsidR="00884051" w:rsidRDefault="004D18E4">
            <w:pPr>
              <w:jc w:val="center"/>
              <w:rPr>
                <w:color w:val="000000"/>
              </w:rPr>
            </w:pPr>
            <w:r>
              <w:rPr>
                <w:color w:val="000000"/>
              </w:rPr>
              <w:t>1981</w:t>
            </w:r>
          </w:p>
          <w:p w:rsidR="00884051" w:rsidRDefault="00884051">
            <w:pPr>
              <w:jc w:val="center"/>
              <w:rPr>
                <w:color w:val="000000"/>
              </w:rPr>
            </w:pP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 xml:space="preserve">1 котел </w:t>
            </w:r>
          </w:p>
          <w:p w:rsidR="00884051" w:rsidRDefault="004D18E4">
            <w:pPr>
              <w:jc w:val="center"/>
              <w:rPr>
                <w:color w:val="000000"/>
                <w:sz w:val="22"/>
              </w:rPr>
            </w:pPr>
            <w:r>
              <w:rPr>
                <w:color w:val="000000"/>
                <w:sz w:val="22"/>
              </w:rPr>
              <w:t>КВ-ф-0,582 -95 2011г</w:t>
            </w:r>
          </w:p>
          <w:p w:rsidR="00884051" w:rsidRDefault="004D18E4">
            <w:pPr>
              <w:jc w:val="center"/>
              <w:rPr>
                <w:color w:val="000000"/>
                <w:sz w:val="22"/>
              </w:rPr>
            </w:pPr>
            <w:r>
              <w:rPr>
                <w:b/>
                <w:color w:val="000000"/>
                <w:sz w:val="22"/>
              </w:rPr>
              <w:t>1 котел</w:t>
            </w:r>
          </w:p>
          <w:p w:rsidR="00884051" w:rsidRDefault="004D18E4">
            <w:pPr>
              <w:jc w:val="center"/>
              <w:rPr>
                <w:color w:val="000000"/>
                <w:sz w:val="22"/>
              </w:rPr>
            </w:pPr>
            <w:r>
              <w:rPr>
                <w:color w:val="000000"/>
                <w:sz w:val="22"/>
              </w:rPr>
              <w:t>КВр-1,16-95 - 2018г</w:t>
            </w:r>
          </w:p>
          <w:p w:rsidR="00884051" w:rsidRDefault="00884051">
            <w:pPr>
              <w:jc w:val="center"/>
              <w:rPr>
                <w:color w:val="000000"/>
                <w:sz w:val="22"/>
              </w:rPr>
            </w:pPr>
          </w:p>
        </w:tc>
        <w:tc>
          <w:tcPr>
            <w:tcW w:w="1544" w:type="dxa"/>
            <w:vAlign w:val="center"/>
          </w:tcPr>
          <w:p w:rsidR="00884051" w:rsidRDefault="004D18E4">
            <w:pPr>
              <w:jc w:val="center"/>
              <w:rPr>
                <w:color w:val="000000"/>
                <w:highlight w:val="white"/>
              </w:rPr>
            </w:pPr>
            <w:r>
              <w:rPr>
                <w:color w:val="000000"/>
                <w:highlight w:val="white"/>
              </w:rPr>
              <w:t>1,5</w:t>
            </w:r>
          </w:p>
        </w:tc>
      </w:tr>
      <w:tr w:rsidR="00884051">
        <w:tc>
          <w:tcPr>
            <w:tcW w:w="513" w:type="dxa"/>
            <w:vAlign w:val="center"/>
          </w:tcPr>
          <w:p w:rsidR="00884051" w:rsidRDefault="004D18E4">
            <w:pPr>
              <w:jc w:val="center"/>
              <w:rPr>
                <w:color w:val="000000"/>
              </w:rPr>
            </w:pPr>
            <w:r>
              <w:rPr>
                <w:color w:val="000000"/>
              </w:rPr>
              <w:t>5</w:t>
            </w:r>
          </w:p>
        </w:tc>
        <w:tc>
          <w:tcPr>
            <w:tcW w:w="1924" w:type="dxa"/>
            <w:vAlign w:val="center"/>
          </w:tcPr>
          <w:p w:rsidR="00884051" w:rsidRDefault="004D18E4">
            <w:pPr>
              <w:jc w:val="center"/>
              <w:rPr>
                <w:color w:val="000000"/>
              </w:rPr>
            </w:pPr>
            <w:r>
              <w:rPr>
                <w:color w:val="000000"/>
              </w:rPr>
              <w:t>Котельная «РВК» (Терморобот)</w:t>
            </w:r>
          </w:p>
          <w:p w:rsidR="00884051" w:rsidRDefault="00884051">
            <w:pPr>
              <w:jc w:val="center"/>
              <w:rPr>
                <w:color w:val="000000"/>
              </w:rPr>
            </w:pPr>
          </w:p>
        </w:tc>
        <w:tc>
          <w:tcPr>
            <w:tcW w:w="1820" w:type="dxa"/>
            <w:vAlign w:val="center"/>
          </w:tcPr>
          <w:p w:rsidR="00884051" w:rsidRDefault="004D18E4">
            <w:pPr>
              <w:jc w:val="center"/>
              <w:rPr>
                <w:color w:val="000000"/>
              </w:rPr>
            </w:pPr>
            <w:r>
              <w:rPr>
                <w:color w:val="000000"/>
              </w:rPr>
              <w:t>пер.Централь-ный 5 «б»</w:t>
            </w:r>
          </w:p>
        </w:tc>
        <w:tc>
          <w:tcPr>
            <w:tcW w:w="933" w:type="dxa"/>
            <w:vAlign w:val="center"/>
          </w:tcPr>
          <w:p w:rsidR="00884051" w:rsidRDefault="004D18E4">
            <w:pPr>
              <w:jc w:val="center"/>
              <w:rPr>
                <w:color w:val="000000"/>
              </w:rPr>
            </w:pPr>
            <w:r>
              <w:rPr>
                <w:color w:val="000000"/>
              </w:rPr>
              <w:t>2020</w:t>
            </w: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 xml:space="preserve">2 котла </w:t>
            </w:r>
          </w:p>
          <w:p w:rsidR="00884051" w:rsidRDefault="004D18E4">
            <w:pPr>
              <w:jc w:val="center"/>
              <w:rPr>
                <w:color w:val="000000"/>
                <w:sz w:val="22"/>
              </w:rPr>
            </w:pPr>
            <w:r>
              <w:rPr>
                <w:color w:val="000000"/>
                <w:sz w:val="22"/>
              </w:rPr>
              <w:t xml:space="preserve">КВа-300 (Терморобот) </w:t>
            </w:r>
          </w:p>
          <w:p w:rsidR="00884051" w:rsidRDefault="004D18E4">
            <w:pPr>
              <w:jc w:val="center"/>
              <w:rPr>
                <w:color w:val="000000"/>
                <w:sz w:val="22"/>
              </w:rPr>
            </w:pPr>
            <w:r>
              <w:rPr>
                <w:color w:val="000000"/>
                <w:sz w:val="22"/>
              </w:rPr>
              <w:t xml:space="preserve"> -  2020г</w:t>
            </w:r>
          </w:p>
        </w:tc>
        <w:tc>
          <w:tcPr>
            <w:tcW w:w="1544" w:type="dxa"/>
            <w:vAlign w:val="center"/>
          </w:tcPr>
          <w:p w:rsidR="00884051" w:rsidRDefault="004D18E4">
            <w:pPr>
              <w:jc w:val="center"/>
              <w:rPr>
                <w:color w:val="000000"/>
                <w:highlight w:val="white"/>
              </w:rPr>
            </w:pPr>
            <w:r>
              <w:rPr>
                <w:color w:val="000000"/>
                <w:highlight w:val="white"/>
              </w:rPr>
              <w:t>0,6</w:t>
            </w:r>
          </w:p>
        </w:tc>
      </w:tr>
      <w:tr w:rsidR="00884051">
        <w:tc>
          <w:tcPr>
            <w:tcW w:w="513" w:type="dxa"/>
            <w:vAlign w:val="center"/>
          </w:tcPr>
          <w:p w:rsidR="00884051" w:rsidRDefault="004D18E4">
            <w:pPr>
              <w:jc w:val="center"/>
              <w:rPr>
                <w:color w:val="000000"/>
              </w:rPr>
            </w:pPr>
            <w:r>
              <w:rPr>
                <w:color w:val="000000"/>
              </w:rPr>
              <w:t>6</w:t>
            </w:r>
          </w:p>
        </w:tc>
        <w:tc>
          <w:tcPr>
            <w:tcW w:w="1924" w:type="dxa"/>
            <w:vAlign w:val="center"/>
          </w:tcPr>
          <w:p w:rsidR="00884051" w:rsidRDefault="004D18E4">
            <w:pPr>
              <w:jc w:val="center"/>
              <w:rPr>
                <w:color w:val="000000"/>
              </w:rPr>
            </w:pPr>
            <w:r>
              <w:rPr>
                <w:color w:val="000000"/>
              </w:rPr>
              <w:t>Котельная «Аптека»</w:t>
            </w:r>
          </w:p>
          <w:p w:rsidR="00884051" w:rsidRDefault="00884051">
            <w:pPr>
              <w:jc w:val="center"/>
              <w:rPr>
                <w:color w:val="000000"/>
              </w:rPr>
            </w:pPr>
          </w:p>
        </w:tc>
        <w:tc>
          <w:tcPr>
            <w:tcW w:w="1820" w:type="dxa"/>
            <w:vAlign w:val="center"/>
          </w:tcPr>
          <w:p w:rsidR="00884051" w:rsidRDefault="004D18E4">
            <w:pPr>
              <w:jc w:val="center"/>
              <w:rPr>
                <w:color w:val="000000"/>
              </w:rPr>
            </w:pPr>
            <w:r>
              <w:rPr>
                <w:color w:val="000000"/>
              </w:rPr>
              <w:t>пгт. Б-Мурта ул. Советская 84 «б»</w:t>
            </w:r>
          </w:p>
        </w:tc>
        <w:tc>
          <w:tcPr>
            <w:tcW w:w="933" w:type="dxa"/>
            <w:vAlign w:val="center"/>
          </w:tcPr>
          <w:p w:rsidR="00884051" w:rsidRDefault="004D18E4">
            <w:pPr>
              <w:jc w:val="center"/>
              <w:rPr>
                <w:color w:val="000000"/>
              </w:rPr>
            </w:pPr>
            <w:r>
              <w:rPr>
                <w:color w:val="000000"/>
              </w:rPr>
              <w:t>1979</w:t>
            </w: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1 котел</w:t>
            </w:r>
            <w:r>
              <w:rPr>
                <w:color w:val="000000"/>
                <w:sz w:val="22"/>
              </w:rPr>
              <w:t xml:space="preserve">       </w:t>
            </w:r>
          </w:p>
          <w:p w:rsidR="00884051" w:rsidRDefault="004D18E4">
            <w:pPr>
              <w:jc w:val="center"/>
              <w:rPr>
                <w:color w:val="000000"/>
                <w:sz w:val="22"/>
              </w:rPr>
            </w:pPr>
            <w:r>
              <w:rPr>
                <w:color w:val="000000"/>
                <w:sz w:val="22"/>
              </w:rPr>
              <w:t xml:space="preserve">  КВм-1,0 К  – 2012 г</w:t>
            </w:r>
          </w:p>
          <w:p w:rsidR="00884051" w:rsidRDefault="004D18E4">
            <w:pPr>
              <w:jc w:val="center"/>
              <w:rPr>
                <w:color w:val="000000"/>
                <w:sz w:val="22"/>
              </w:rPr>
            </w:pPr>
            <w:r>
              <w:rPr>
                <w:b/>
                <w:color w:val="000000"/>
                <w:sz w:val="22"/>
              </w:rPr>
              <w:t>1 котел</w:t>
            </w:r>
          </w:p>
          <w:p w:rsidR="00884051" w:rsidRDefault="004D18E4">
            <w:pPr>
              <w:rPr>
                <w:color w:val="000000"/>
                <w:sz w:val="22"/>
              </w:rPr>
            </w:pPr>
            <w:r>
              <w:rPr>
                <w:color w:val="000000"/>
                <w:sz w:val="22"/>
              </w:rPr>
              <w:t>КВ-ф-0,7 – 2012г</w:t>
            </w:r>
          </w:p>
          <w:p w:rsidR="00884051" w:rsidRDefault="004D18E4">
            <w:pPr>
              <w:jc w:val="center"/>
              <w:rPr>
                <w:color w:val="000000"/>
                <w:sz w:val="22"/>
              </w:rPr>
            </w:pPr>
            <w:r>
              <w:rPr>
                <w:b/>
                <w:color w:val="000000"/>
                <w:sz w:val="22"/>
              </w:rPr>
              <w:t>1 котел</w:t>
            </w:r>
          </w:p>
          <w:p w:rsidR="00884051" w:rsidRDefault="004D18E4">
            <w:pPr>
              <w:jc w:val="center"/>
              <w:rPr>
                <w:color w:val="000000"/>
                <w:sz w:val="22"/>
              </w:rPr>
            </w:pPr>
            <w:r>
              <w:rPr>
                <w:color w:val="000000"/>
                <w:sz w:val="22"/>
              </w:rPr>
              <w:t>КВ-ТР – 0,54 - 2008г</w:t>
            </w:r>
          </w:p>
        </w:tc>
        <w:tc>
          <w:tcPr>
            <w:tcW w:w="1544" w:type="dxa"/>
            <w:vAlign w:val="center"/>
          </w:tcPr>
          <w:p w:rsidR="00884051" w:rsidRDefault="004D18E4">
            <w:pPr>
              <w:jc w:val="center"/>
              <w:rPr>
                <w:color w:val="000000"/>
                <w:highlight w:val="white"/>
              </w:rPr>
            </w:pPr>
            <w:r>
              <w:rPr>
                <w:color w:val="000000"/>
                <w:highlight w:val="white"/>
              </w:rPr>
              <w:t>2,05</w:t>
            </w:r>
          </w:p>
        </w:tc>
      </w:tr>
      <w:tr w:rsidR="00884051">
        <w:tc>
          <w:tcPr>
            <w:tcW w:w="513" w:type="dxa"/>
            <w:vAlign w:val="center"/>
          </w:tcPr>
          <w:p w:rsidR="00884051" w:rsidRDefault="004D18E4">
            <w:pPr>
              <w:jc w:val="center"/>
              <w:rPr>
                <w:color w:val="000000"/>
              </w:rPr>
            </w:pPr>
            <w:r>
              <w:rPr>
                <w:color w:val="000000"/>
              </w:rPr>
              <w:t>7</w:t>
            </w:r>
          </w:p>
        </w:tc>
        <w:tc>
          <w:tcPr>
            <w:tcW w:w="1924" w:type="dxa"/>
            <w:vAlign w:val="center"/>
          </w:tcPr>
          <w:p w:rsidR="00884051" w:rsidRDefault="004D18E4">
            <w:pPr>
              <w:jc w:val="center"/>
              <w:rPr>
                <w:color w:val="000000"/>
              </w:rPr>
            </w:pPr>
            <w:r>
              <w:rPr>
                <w:color w:val="000000"/>
              </w:rPr>
              <w:t>Котельная «Школа № 3» (Терморобот)</w:t>
            </w:r>
          </w:p>
        </w:tc>
        <w:tc>
          <w:tcPr>
            <w:tcW w:w="1820" w:type="dxa"/>
          </w:tcPr>
          <w:p w:rsidR="00884051" w:rsidRDefault="004D18E4">
            <w:pPr>
              <w:jc w:val="center"/>
              <w:rPr>
                <w:color w:val="000000"/>
              </w:rPr>
            </w:pPr>
            <w:r>
              <w:rPr>
                <w:color w:val="000000"/>
              </w:rPr>
              <w:t>пгт. Б-Мурта ул. Школьная  2 «б»</w:t>
            </w:r>
          </w:p>
        </w:tc>
        <w:tc>
          <w:tcPr>
            <w:tcW w:w="933" w:type="dxa"/>
            <w:vAlign w:val="center"/>
          </w:tcPr>
          <w:p w:rsidR="00884051" w:rsidRDefault="004D18E4">
            <w:pPr>
              <w:jc w:val="center"/>
              <w:rPr>
                <w:color w:val="000000"/>
              </w:rPr>
            </w:pPr>
            <w:r>
              <w:rPr>
                <w:color w:val="000000"/>
              </w:rPr>
              <w:t>2020</w:t>
            </w: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 xml:space="preserve">2 котла </w:t>
            </w:r>
          </w:p>
          <w:p w:rsidR="00884051" w:rsidRDefault="004D18E4">
            <w:pPr>
              <w:jc w:val="center"/>
              <w:rPr>
                <w:color w:val="000000"/>
                <w:sz w:val="22"/>
              </w:rPr>
            </w:pPr>
            <w:r>
              <w:rPr>
                <w:color w:val="000000"/>
                <w:sz w:val="22"/>
              </w:rPr>
              <w:t>ТР-200 (Терморобот) – 2020г</w:t>
            </w:r>
          </w:p>
        </w:tc>
        <w:tc>
          <w:tcPr>
            <w:tcW w:w="1544" w:type="dxa"/>
            <w:vAlign w:val="center"/>
          </w:tcPr>
          <w:p w:rsidR="00884051" w:rsidRDefault="004D18E4">
            <w:pPr>
              <w:jc w:val="center"/>
              <w:rPr>
                <w:color w:val="000000"/>
                <w:highlight w:val="white"/>
              </w:rPr>
            </w:pPr>
            <w:r>
              <w:rPr>
                <w:color w:val="000000"/>
                <w:highlight w:val="white"/>
              </w:rPr>
              <w:t>0,4</w:t>
            </w:r>
          </w:p>
        </w:tc>
      </w:tr>
      <w:tr w:rsidR="00884051">
        <w:trPr>
          <w:trHeight w:val="2293"/>
        </w:trPr>
        <w:tc>
          <w:tcPr>
            <w:tcW w:w="513" w:type="dxa"/>
            <w:vAlign w:val="center"/>
          </w:tcPr>
          <w:p w:rsidR="00884051" w:rsidRDefault="004D18E4">
            <w:pPr>
              <w:jc w:val="center"/>
              <w:rPr>
                <w:color w:val="000000"/>
              </w:rPr>
            </w:pPr>
            <w:r>
              <w:rPr>
                <w:color w:val="000000"/>
              </w:rPr>
              <w:t>8</w:t>
            </w:r>
          </w:p>
        </w:tc>
        <w:tc>
          <w:tcPr>
            <w:tcW w:w="1924" w:type="dxa"/>
            <w:vAlign w:val="center"/>
          </w:tcPr>
          <w:p w:rsidR="00884051" w:rsidRDefault="004D18E4">
            <w:pPr>
              <w:jc w:val="center"/>
              <w:rPr>
                <w:color w:val="000000"/>
              </w:rPr>
            </w:pPr>
            <w:r>
              <w:rPr>
                <w:color w:val="000000"/>
              </w:rPr>
              <w:t>Котельная «Колос »</w:t>
            </w:r>
          </w:p>
          <w:p w:rsidR="00884051" w:rsidRDefault="00884051">
            <w:pPr>
              <w:jc w:val="center"/>
              <w:rPr>
                <w:color w:val="000000"/>
              </w:rPr>
            </w:pPr>
          </w:p>
        </w:tc>
        <w:tc>
          <w:tcPr>
            <w:tcW w:w="1820" w:type="dxa"/>
            <w:vAlign w:val="center"/>
          </w:tcPr>
          <w:p w:rsidR="00884051" w:rsidRDefault="004D18E4">
            <w:pPr>
              <w:jc w:val="center"/>
              <w:rPr>
                <w:color w:val="000000"/>
              </w:rPr>
            </w:pPr>
            <w:r>
              <w:rPr>
                <w:color w:val="000000"/>
              </w:rPr>
              <w:t>пгт. Б-Мурта ул. Советская 161 «б»</w:t>
            </w:r>
          </w:p>
        </w:tc>
        <w:tc>
          <w:tcPr>
            <w:tcW w:w="933" w:type="dxa"/>
            <w:vAlign w:val="center"/>
          </w:tcPr>
          <w:p w:rsidR="00884051" w:rsidRDefault="004D18E4">
            <w:pPr>
              <w:jc w:val="center"/>
              <w:rPr>
                <w:color w:val="000000"/>
              </w:rPr>
            </w:pPr>
            <w:r>
              <w:rPr>
                <w:color w:val="000000"/>
              </w:rPr>
              <w:t>1984</w:t>
            </w: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2 котла</w:t>
            </w:r>
            <w:r>
              <w:rPr>
                <w:color w:val="000000"/>
                <w:sz w:val="22"/>
              </w:rPr>
              <w:t xml:space="preserve">     </w:t>
            </w:r>
          </w:p>
          <w:p w:rsidR="00884051" w:rsidRDefault="004D18E4">
            <w:pPr>
              <w:jc w:val="center"/>
              <w:rPr>
                <w:color w:val="000000"/>
                <w:sz w:val="22"/>
              </w:rPr>
            </w:pPr>
            <w:r>
              <w:rPr>
                <w:color w:val="000000"/>
                <w:sz w:val="22"/>
              </w:rPr>
              <w:t xml:space="preserve">   КВр-1,25 - 2009г</w:t>
            </w:r>
          </w:p>
          <w:p w:rsidR="00884051" w:rsidRDefault="004D18E4">
            <w:pPr>
              <w:jc w:val="center"/>
              <w:rPr>
                <w:color w:val="000000"/>
                <w:sz w:val="22"/>
              </w:rPr>
            </w:pPr>
            <w:r>
              <w:rPr>
                <w:b/>
                <w:color w:val="000000"/>
                <w:sz w:val="22"/>
              </w:rPr>
              <w:t>2 котла</w:t>
            </w:r>
          </w:p>
          <w:p w:rsidR="00884051" w:rsidRDefault="004D18E4">
            <w:pPr>
              <w:jc w:val="center"/>
              <w:rPr>
                <w:color w:val="000000"/>
                <w:sz w:val="22"/>
              </w:rPr>
            </w:pPr>
            <w:r>
              <w:rPr>
                <w:color w:val="000000"/>
                <w:sz w:val="22"/>
              </w:rPr>
              <w:t>КВр-1,16 - 95  -2019г</w:t>
            </w:r>
          </w:p>
          <w:p w:rsidR="00884051" w:rsidRDefault="004D18E4">
            <w:pPr>
              <w:jc w:val="center"/>
              <w:rPr>
                <w:color w:val="000000"/>
                <w:sz w:val="22"/>
              </w:rPr>
            </w:pPr>
            <w:r>
              <w:rPr>
                <w:b/>
                <w:color w:val="000000"/>
                <w:sz w:val="22"/>
              </w:rPr>
              <w:t>1 котел</w:t>
            </w:r>
          </w:p>
          <w:p w:rsidR="00884051" w:rsidRDefault="004D18E4">
            <w:pPr>
              <w:jc w:val="center"/>
              <w:rPr>
                <w:color w:val="000000"/>
                <w:sz w:val="22"/>
              </w:rPr>
            </w:pPr>
            <w:r>
              <w:rPr>
                <w:color w:val="000000"/>
                <w:sz w:val="22"/>
              </w:rPr>
              <w:t>КВр-1,16 -95 -  2016г</w:t>
            </w:r>
          </w:p>
          <w:p w:rsidR="00884051" w:rsidRDefault="004D18E4">
            <w:pPr>
              <w:jc w:val="center"/>
              <w:rPr>
                <w:color w:val="000000"/>
                <w:sz w:val="22"/>
              </w:rPr>
            </w:pPr>
            <w:r>
              <w:rPr>
                <w:b/>
                <w:color w:val="000000"/>
                <w:sz w:val="22"/>
              </w:rPr>
              <w:t>1 котел</w:t>
            </w:r>
          </w:p>
          <w:p w:rsidR="00884051" w:rsidRDefault="004D18E4">
            <w:pPr>
              <w:jc w:val="center"/>
              <w:rPr>
                <w:color w:val="000000"/>
                <w:sz w:val="22"/>
              </w:rPr>
            </w:pPr>
            <w:r>
              <w:rPr>
                <w:color w:val="000000"/>
                <w:sz w:val="22"/>
              </w:rPr>
              <w:t>КВр-1,16 - 95 2018г</w:t>
            </w:r>
          </w:p>
          <w:p w:rsidR="00884051" w:rsidRDefault="00884051">
            <w:pPr>
              <w:jc w:val="center"/>
              <w:rPr>
                <w:color w:val="000000"/>
                <w:sz w:val="22"/>
              </w:rPr>
            </w:pPr>
          </w:p>
          <w:p w:rsidR="00884051" w:rsidRDefault="00884051">
            <w:pPr>
              <w:jc w:val="center"/>
              <w:rPr>
                <w:color w:val="000000"/>
                <w:sz w:val="22"/>
              </w:rPr>
            </w:pPr>
          </w:p>
        </w:tc>
        <w:tc>
          <w:tcPr>
            <w:tcW w:w="1544" w:type="dxa"/>
            <w:vAlign w:val="center"/>
          </w:tcPr>
          <w:p w:rsidR="00884051" w:rsidRDefault="004D18E4">
            <w:pPr>
              <w:jc w:val="center"/>
              <w:rPr>
                <w:color w:val="000000"/>
                <w:highlight w:val="white"/>
              </w:rPr>
            </w:pPr>
            <w:r>
              <w:rPr>
                <w:color w:val="000000"/>
                <w:highlight w:val="white"/>
              </w:rPr>
              <w:t>6,0</w:t>
            </w:r>
          </w:p>
          <w:p w:rsidR="00884051" w:rsidRDefault="00884051">
            <w:pPr>
              <w:jc w:val="center"/>
              <w:rPr>
                <w:color w:val="000000"/>
                <w:highlight w:val="white"/>
              </w:rPr>
            </w:pPr>
          </w:p>
        </w:tc>
      </w:tr>
      <w:tr w:rsidR="00884051">
        <w:tc>
          <w:tcPr>
            <w:tcW w:w="513" w:type="dxa"/>
            <w:vAlign w:val="center"/>
          </w:tcPr>
          <w:p w:rsidR="00884051" w:rsidRDefault="004D18E4">
            <w:pPr>
              <w:jc w:val="center"/>
              <w:rPr>
                <w:color w:val="000000"/>
              </w:rPr>
            </w:pPr>
            <w:r>
              <w:rPr>
                <w:color w:val="000000"/>
              </w:rPr>
              <w:t>9</w:t>
            </w:r>
          </w:p>
        </w:tc>
        <w:tc>
          <w:tcPr>
            <w:tcW w:w="1924" w:type="dxa"/>
            <w:vAlign w:val="center"/>
          </w:tcPr>
          <w:p w:rsidR="00884051" w:rsidRDefault="004D18E4">
            <w:pPr>
              <w:jc w:val="center"/>
              <w:rPr>
                <w:color w:val="000000"/>
              </w:rPr>
            </w:pPr>
            <w:r>
              <w:rPr>
                <w:color w:val="000000"/>
              </w:rPr>
              <w:t xml:space="preserve">Котельная «РТП» </w:t>
            </w:r>
          </w:p>
        </w:tc>
        <w:tc>
          <w:tcPr>
            <w:tcW w:w="1820" w:type="dxa"/>
            <w:vAlign w:val="center"/>
          </w:tcPr>
          <w:p w:rsidR="00884051" w:rsidRDefault="004D18E4">
            <w:pPr>
              <w:jc w:val="center"/>
              <w:rPr>
                <w:color w:val="000000"/>
              </w:rPr>
            </w:pPr>
            <w:r>
              <w:rPr>
                <w:color w:val="000000"/>
              </w:rPr>
              <w:t>пгт. Б-Мурта. ул. Советская, 176 «а»</w:t>
            </w:r>
          </w:p>
        </w:tc>
        <w:tc>
          <w:tcPr>
            <w:tcW w:w="933" w:type="dxa"/>
            <w:vAlign w:val="center"/>
          </w:tcPr>
          <w:p w:rsidR="00884051" w:rsidRDefault="004D18E4">
            <w:pPr>
              <w:jc w:val="center"/>
              <w:rPr>
                <w:color w:val="000000"/>
              </w:rPr>
            </w:pPr>
            <w:r>
              <w:rPr>
                <w:color w:val="000000"/>
              </w:rPr>
              <w:t>1984</w:t>
            </w: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2 котла</w:t>
            </w:r>
            <w:r>
              <w:rPr>
                <w:color w:val="000000"/>
                <w:sz w:val="22"/>
              </w:rPr>
              <w:t xml:space="preserve">        </w:t>
            </w:r>
          </w:p>
          <w:p w:rsidR="00884051" w:rsidRDefault="004D18E4">
            <w:pPr>
              <w:jc w:val="center"/>
              <w:rPr>
                <w:color w:val="000000"/>
                <w:sz w:val="22"/>
              </w:rPr>
            </w:pPr>
            <w:r>
              <w:rPr>
                <w:color w:val="000000"/>
                <w:sz w:val="22"/>
              </w:rPr>
              <w:t xml:space="preserve"> КВр-1,16 - 2016г;</w:t>
            </w:r>
          </w:p>
          <w:p w:rsidR="00884051" w:rsidRDefault="004D18E4">
            <w:pPr>
              <w:jc w:val="center"/>
              <w:rPr>
                <w:color w:val="000000"/>
                <w:sz w:val="22"/>
              </w:rPr>
            </w:pPr>
            <w:r>
              <w:rPr>
                <w:b/>
                <w:color w:val="000000"/>
                <w:sz w:val="22"/>
              </w:rPr>
              <w:t>1 котел</w:t>
            </w:r>
            <w:r>
              <w:rPr>
                <w:color w:val="000000"/>
                <w:sz w:val="22"/>
              </w:rPr>
              <w:t xml:space="preserve">        </w:t>
            </w:r>
          </w:p>
          <w:p w:rsidR="00884051" w:rsidRDefault="004D18E4">
            <w:pPr>
              <w:jc w:val="center"/>
              <w:rPr>
                <w:color w:val="000000"/>
                <w:sz w:val="22"/>
              </w:rPr>
            </w:pPr>
            <w:r>
              <w:rPr>
                <w:color w:val="000000"/>
                <w:sz w:val="22"/>
              </w:rPr>
              <w:t xml:space="preserve"> КВр-1,16 - 2017г;</w:t>
            </w:r>
          </w:p>
          <w:p w:rsidR="00884051" w:rsidRDefault="004D18E4">
            <w:pPr>
              <w:jc w:val="center"/>
              <w:rPr>
                <w:color w:val="000000"/>
                <w:sz w:val="22"/>
              </w:rPr>
            </w:pPr>
            <w:r>
              <w:rPr>
                <w:b/>
                <w:color w:val="000000"/>
                <w:sz w:val="22"/>
              </w:rPr>
              <w:t>1 котел</w:t>
            </w:r>
          </w:p>
          <w:p w:rsidR="00884051" w:rsidRDefault="004D18E4">
            <w:pPr>
              <w:jc w:val="center"/>
              <w:rPr>
                <w:color w:val="000000"/>
                <w:sz w:val="22"/>
              </w:rPr>
            </w:pPr>
            <w:r>
              <w:rPr>
                <w:color w:val="000000"/>
                <w:sz w:val="22"/>
              </w:rPr>
              <w:t>КВр-0,8-95 - 2019г</w:t>
            </w:r>
            <w:r>
              <w:rPr>
                <w:b/>
                <w:color w:val="000000"/>
                <w:sz w:val="22"/>
              </w:rPr>
              <w:t xml:space="preserve"> </w:t>
            </w:r>
          </w:p>
        </w:tc>
        <w:tc>
          <w:tcPr>
            <w:tcW w:w="1544" w:type="dxa"/>
            <w:vAlign w:val="center"/>
          </w:tcPr>
          <w:p w:rsidR="00884051" w:rsidRDefault="004D18E4">
            <w:pPr>
              <w:jc w:val="center"/>
              <w:rPr>
                <w:color w:val="000000"/>
                <w:highlight w:val="white"/>
              </w:rPr>
            </w:pPr>
            <w:r>
              <w:rPr>
                <w:color w:val="000000"/>
                <w:highlight w:val="white"/>
              </w:rPr>
              <w:t>3,69</w:t>
            </w:r>
          </w:p>
        </w:tc>
      </w:tr>
      <w:tr w:rsidR="00884051">
        <w:tc>
          <w:tcPr>
            <w:tcW w:w="513" w:type="dxa"/>
            <w:vAlign w:val="center"/>
          </w:tcPr>
          <w:p w:rsidR="00884051" w:rsidRDefault="004D18E4">
            <w:pPr>
              <w:jc w:val="center"/>
              <w:rPr>
                <w:color w:val="000000"/>
              </w:rPr>
            </w:pPr>
            <w:r>
              <w:rPr>
                <w:color w:val="000000"/>
              </w:rPr>
              <w:t>10</w:t>
            </w:r>
          </w:p>
        </w:tc>
        <w:tc>
          <w:tcPr>
            <w:tcW w:w="1924" w:type="dxa"/>
            <w:vAlign w:val="center"/>
          </w:tcPr>
          <w:p w:rsidR="00884051" w:rsidRDefault="004D18E4">
            <w:pPr>
              <w:jc w:val="center"/>
              <w:rPr>
                <w:color w:val="000000"/>
              </w:rPr>
            </w:pPr>
            <w:r>
              <w:rPr>
                <w:bCs/>
                <w:sz w:val="22"/>
                <w:szCs w:val="22"/>
              </w:rPr>
              <w:t>АБМК (терморобот)   «ТУ-5»  (Тында»)</w:t>
            </w:r>
          </w:p>
        </w:tc>
        <w:tc>
          <w:tcPr>
            <w:tcW w:w="1820" w:type="dxa"/>
            <w:vAlign w:val="center"/>
          </w:tcPr>
          <w:p w:rsidR="00884051" w:rsidRDefault="004D18E4">
            <w:pPr>
              <w:jc w:val="center"/>
              <w:rPr>
                <w:color w:val="000000"/>
              </w:rPr>
            </w:pPr>
            <w:r>
              <w:rPr>
                <w:color w:val="000000"/>
              </w:rPr>
              <w:t>пгт. Б-Мурта ул. Енисейская, 8 «а»</w:t>
            </w:r>
          </w:p>
        </w:tc>
        <w:tc>
          <w:tcPr>
            <w:tcW w:w="933" w:type="dxa"/>
            <w:vAlign w:val="center"/>
          </w:tcPr>
          <w:p w:rsidR="00884051" w:rsidRDefault="004D18E4">
            <w:pPr>
              <w:jc w:val="center"/>
              <w:rPr>
                <w:color w:val="000000"/>
              </w:rPr>
            </w:pPr>
            <w:r>
              <w:rPr>
                <w:color w:val="000000"/>
              </w:rPr>
              <w:t>2017</w:t>
            </w:r>
          </w:p>
        </w:tc>
        <w:tc>
          <w:tcPr>
            <w:tcW w:w="1331" w:type="dxa"/>
            <w:vAlign w:val="center"/>
          </w:tcPr>
          <w:p w:rsidR="00884051" w:rsidRDefault="004D18E4">
            <w:pPr>
              <w:jc w:val="center"/>
              <w:rPr>
                <w:color w:val="000000"/>
              </w:rPr>
            </w:pPr>
            <w:r>
              <w:rPr>
                <w:color w:val="000000"/>
              </w:rPr>
              <w:t>уголь</w:t>
            </w:r>
          </w:p>
        </w:tc>
        <w:tc>
          <w:tcPr>
            <w:tcW w:w="2249" w:type="dxa"/>
            <w:vAlign w:val="center"/>
          </w:tcPr>
          <w:p w:rsidR="00884051" w:rsidRDefault="004D18E4">
            <w:pPr>
              <w:jc w:val="center"/>
              <w:rPr>
                <w:color w:val="000000"/>
                <w:sz w:val="22"/>
              </w:rPr>
            </w:pPr>
            <w:r>
              <w:rPr>
                <w:b/>
                <w:color w:val="000000"/>
                <w:sz w:val="22"/>
              </w:rPr>
              <w:t xml:space="preserve">2 котла </w:t>
            </w:r>
          </w:p>
          <w:p w:rsidR="00884051" w:rsidRDefault="004D18E4">
            <w:pPr>
              <w:jc w:val="center"/>
              <w:rPr>
                <w:color w:val="000000"/>
                <w:sz w:val="22"/>
              </w:rPr>
            </w:pPr>
            <w:r>
              <w:rPr>
                <w:color w:val="000000"/>
                <w:sz w:val="22"/>
                <w:szCs w:val="22"/>
              </w:rPr>
              <w:t>КВа-0,3 Б/К – 2017г</w:t>
            </w:r>
          </w:p>
          <w:p w:rsidR="00884051" w:rsidRDefault="00884051">
            <w:pPr>
              <w:jc w:val="center"/>
              <w:rPr>
                <w:color w:val="000000"/>
                <w:sz w:val="22"/>
              </w:rPr>
            </w:pPr>
          </w:p>
        </w:tc>
        <w:tc>
          <w:tcPr>
            <w:tcW w:w="1544" w:type="dxa"/>
            <w:vAlign w:val="center"/>
          </w:tcPr>
          <w:p w:rsidR="00884051" w:rsidRDefault="004D18E4">
            <w:pPr>
              <w:jc w:val="center"/>
              <w:rPr>
                <w:color w:val="000000"/>
                <w:highlight w:val="white"/>
              </w:rPr>
            </w:pPr>
            <w:r>
              <w:rPr>
                <w:color w:val="000000"/>
                <w:highlight w:val="white"/>
              </w:rPr>
              <w:t>0,516</w:t>
            </w:r>
          </w:p>
        </w:tc>
      </w:tr>
      <w:tr w:rsidR="00884051">
        <w:tc>
          <w:tcPr>
            <w:tcW w:w="513" w:type="dxa"/>
            <w:vAlign w:val="center"/>
          </w:tcPr>
          <w:p w:rsidR="00884051" w:rsidRDefault="004D18E4">
            <w:pPr>
              <w:jc w:val="center"/>
              <w:rPr>
                <w:color w:val="000000"/>
              </w:rPr>
            </w:pPr>
            <w:r>
              <w:rPr>
                <w:color w:val="000000"/>
              </w:rPr>
              <w:t>11</w:t>
            </w:r>
          </w:p>
        </w:tc>
        <w:tc>
          <w:tcPr>
            <w:tcW w:w="1924" w:type="dxa"/>
            <w:vAlign w:val="center"/>
          </w:tcPr>
          <w:p w:rsidR="00884051" w:rsidRDefault="004D18E4">
            <w:pPr>
              <w:jc w:val="center"/>
              <w:rPr>
                <w:color w:val="000000"/>
              </w:rPr>
            </w:pPr>
            <w:r>
              <w:rPr>
                <w:color w:val="000000"/>
              </w:rPr>
              <w:t>Котельная «коррекционная школа</w:t>
            </w:r>
          </w:p>
        </w:tc>
        <w:tc>
          <w:tcPr>
            <w:tcW w:w="1820" w:type="dxa"/>
            <w:vAlign w:val="center"/>
          </w:tcPr>
          <w:p w:rsidR="00884051" w:rsidRDefault="004D18E4">
            <w:pPr>
              <w:jc w:val="center"/>
              <w:rPr>
                <w:color w:val="000000"/>
              </w:rPr>
            </w:pPr>
            <w:r>
              <w:rPr>
                <w:color w:val="000000"/>
              </w:rPr>
              <w:t>пгт. Б-Мурта  ул. Свердлова, 80</w:t>
            </w:r>
          </w:p>
        </w:tc>
        <w:tc>
          <w:tcPr>
            <w:tcW w:w="933" w:type="dxa"/>
            <w:vAlign w:val="center"/>
          </w:tcPr>
          <w:p w:rsidR="00884051" w:rsidRDefault="004D18E4">
            <w:pPr>
              <w:jc w:val="center"/>
              <w:rPr>
                <w:color w:val="000000"/>
              </w:rPr>
            </w:pPr>
            <w:r>
              <w:rPr>
                <w:color w:val="000000"/>
              </w:rPr>
              <w:t>1994</w:t>
            </w:r>
          </w:p>
        </w:tc>
        <w:tc>
          <w:tcPr>
            <w:tcW w:w="1331" w:type="dxa"/>
            <w:vAlign w:val="center"/>
          </w:tcPr>
          <w:p w:rsidR="00884051" w:rsidRDefault="004D18E4">
            <w:pPr>
              <w:jc w:val="center"/>
              <w:rPr>
                <w:color w:val="000000"/>
              </w:rPr>
            </w:pPr>
            <w:r>
              <w:rPr>
                <w:color w:val="000000"/>
              </w:rPr>
              <w:t>уголь </w:t>
            </w:r>
          </w:p>
        </w:tc>
        <w:tc>
          <w:tcPr>
            <w:tcW w:w="2249" w:type="dxa"/>
            <w:vAlign w:val="center"/>
          </w:tcPr>
          <w:p w:rsidR="00884051" w:rsidRDefault="004D18E4">
            <w:pPr>
              <w:jc w:val="center"/>
              <w:rPr>
                <w:color w:val="000000"/>
                <w:sz w:val="22"/>
              </w:rPr>
            </w:pPr>
            <w:r>
              <w:rPr>
                <w:b/>
                <w:color w:val="000000"/>
                <w:sz w:val="22"/>
              </w:rPr>
              <w:t xml:space="preserve"> 1 котел       </w:t>
            </w:r>
          </w:p>
          <w:p w:rsidR="00884051" w:rsidRDefault="004D18E4">
            <w:pPr>
              <w:jc w:val="center"/>
              <w:rPr>
                <w:color w:val="000000"/>
                <w:sz w:val="22"/>
              </w:rPr>
            </w:pPr>
            <w:r>
              <w:rPr>
                <w:b/>
                <w:color w:val="000000"/>
                <w:sz w:val="22"/>
              </w:rPr>
              <w:t xml:space="preserve"> </w:t>
            </w:r>
            <w:r>
              <w:rPr>
                <w:color w:val="000000"/>
                <w:sz w:val="22"/>
              </w:rPr>
              <w:t>КВ-ТР-0,5 - 2008г</w:t>
            </w:r>
          </w:p>
          <w:p w:rsidR="00884051" w:rsidRDefault="004D18E4">
            <w:pPr>
              <w:jc w:val="center"/>
              <w:rPr>
                <w:color w:val="000000"/>
                <w:sz w:val="22"/>
              </w:rPr>
            </w:pPr>
            <w:r>
              <w:rPr>
                <w:b/>
                <w:color w:val="000000"/>
                <w:sz w:val="22"/>
              </w:rPr>
              <w:t>1 котел</w:t>
            </w:r>
            <w:r>
              <w:rPr>
                <w:color w:val="000000"/>
                <w:sz w:val="22"/>
              </w:rPr>
              <w:t xml:space="preserve">       </w:t>
            </w:r>
          </w:p>
          <w:p w:rsidR="00884051" w:rsidRDefault="004D18E4">
            <w:pPr>
              <w:jc w:val="center"/>
              <w:rPr>
                <w:color w:val="000000"/>
                <w:sz w:val="22"/>
              </w:rPr>
            </w:pPr>
            <w:r>
              <w:rPr>
                <w:color w:val="000000"/>
                <w:sz w:val="22"/>
              </w:rPr>
              <w:t xml:space="preserve">  КВф-0,7 - 2011г</w:t>
            </w:r>
          </w:p>
        </w:tc>
        <w:tc>
          <w:tcPr>
            <w:tcW w:w="1544" w:type="dxa"/>
            <w:vAlign w:val="center"/>
          </w:tcPr>
          <w:p w:rsidR="00884051" w:rsidRDefault="004D18E4">
            <w:pPr>
              <w:jc w:val="center"/>
              <w:rPr>
                <w:color w:val="000000"/>
                <w:highlight w:val="white"/>
              </w:rPr>
            </w:pPr>
            <w:r>
              <w:rPr>
                <w:color w:val="000000"/>
                <w:highlight w:val="white"/>
              </w:rPr>
              <w:t>1,2</w:t>
            </w:r>
          </w:p>
        </w:tc>
      </w:tr>
      <w:tr w:rsidR="00884051">
        <w:tc>
          <w:tcPr>
            <w:tcW w:w="513" w:type="dxa"/>
            <w:vAlign w:val="center"/>
          </w:tcPr>
          <w:p w:rsidR="00884051" w:rsidRDefault="004D18E4">
            <w:pPr>
              <w:jc w:val="center"/>
              <w:rPr>
                <w:color w:val="000000"/>
              </w:rPr>
            </w:pPr>
            <w:r>
              <w:rPr>
                <w:color w:val="000000"/>
              </w:rPr>
              <w:t>12</w:t>
            </w:r>
          </w:p>
        </w:tc>
        <w:tc>
          <w:tcPr>
            <w:tcW w:w="1924" w:type="dxa"/>
            <w:vAlign w:val="center"/>
          </w:tcPr>
          <w:p w:rsidR="00884051" w:rsidRDefault="004D18E4">
            <w:pPr>
              <w:jc w:val="center"/>
              <w:rPr>
                <w:color w:val="000000"/>
              </w:rPr>
            </w:pPr>
            <w:r>
              <w:rPr>
                <w:color w:val="000000"/>
              </w:rPr>
              <w:t>Котельная «Лесхоз»</w:t>
            </w:r>
          </w:p>
        </w:tc>
        <w:tc>
          <w:tcPr>
            <w:tcW w:w="1820" w:type="dxa"/>
          </w:tcPr>
          <w:p w:rsidR="00884051" w:rsidRDefault="004D18E4">
            <w:pPr>
              <w:jc w:val="center"/>
              <w:rPr>
                <w:color w:val="000000"/>
              </w:rPr>
            </w:pPr>
            <w:r>
              <w:rPr>
                <w:color w:val="000000"/>
              </w:rPr>
              <w:t xml:space="preserve">пгт. Б-Мурта. ул. Советская, </w:t>
            </w:r>
            <w:r>
              <w:rPr>
                <w:color w:val="000000"/>
              </w:rPr>
              <w:lastRenderedPageBreak/>
              <w:t>106 стр.5</w:t>
            </w:r>
          </w:p>
        </w:tc>
        <w:tc>
          <w:tcPr>
            <w:tcW w:w="933" w:type="dxa"/>
            <w:vAlign w:val="center"/>
          </w:tcPr>
          <w:p w:rsidR="00884051" w:rsidRDefault="004D18E4">
            <w:pPr>
              <w:jc w:val="center"/>
              <w:rPr>
                <w:color w:val="000000"/>
              </w:rPr>
            </w:pPr>
            <w:r>
              <w:rPr>
                <w:color w:val="000000"/>
              </w:rPr>
              <w:lastRenderedPageBreak/>
              <w:t>1982</w:t>
            </w:r>
          </w:p>
        </w:tc>
        <w:tc>
          <w:tcPr>
            <w:tcW w:w="1331" w:type="dxa"/>
            <w:vAlign w:val="center"/>
          </w:tcPr>
          <w:p w:rsidR="00884051" w:rsidRDefault="004D18E4">
            <w:pPr>
              <w:jc w:val="center"/>
              <w:rPr>
                <w:color w:val="000000"/>
              </w:rPr>
            </w:pPr>
            <w:r>
              <w:rPr>
                <w:color w:val="000000"/>
              </w:rPr>
              <w:t>уголь </w:t>
            </w:r>
          </w:p>
        </w:tc>
        <w:tc>
          <w:tcPr>
            <w:tcW w:w="2249" w:type="dxa"/>
            <w:vAlign w:val="center"/>
          </w:tcPr>
          <w:p w:rsidR="00884051" w:rsidRDefault="004D18E4">
            <w:pPr>
              <w:jc w:val="center"/>
              <w:rPr>
                <w:color w:val="000000"/>
                <w:sz w:val="22"/>
              </w:rPr>
            </w:pPr>
            <w:r>
              <w:rPr>
                <w:b/>
                <w:color w:val="000000"/>
                <w:sz w:val="22"/>
              </w:rPr>
              <w:t>2 котла</w:t>
            </w:r>
            <w:r>
              <w:rPr>
                <w:color w:val="000000"/>
                <w:sz w:val="22"/>
              </w:rPr>
              <w:t xml:space="preserve">     </w:t>
            </w:r>
          </w:p>
          <w:p w:rsidR="00884051" w:rsidRDefault="004D18E4">
            <w:pPr>
              <w:jc w:val="center"/>
              <w:rPr>
                <w:color w:val="000000"/>
                <w:sz w:val="22"/>
              </w:rPr>
            </w:pPr>
            <w:r>
              <w:rPr>
                <w:color w:val="000000"/>
                <w:sz w:val="22"/>
              </w:rPr>
              <w:t xml:space="preserve">   КВр-0,63 - 1912г</w:t>
            </w:r>
          </w:p>
          <w:p w:rsidR="00884051" w:rsidRDefault="004D18E4">
            <w:pPr>
              <w:jc w:val="center"/>
              <w:rPr>
                <w:color w:val="000000"/>
                <w:sz w:val="22"/>
              </w:rPr>
            </w:pPr>
            <w:r>
              <w:rPr>
                <w:b/>
                <w:color w:val="000000"/>
                <w:sz w:val="22"/>
              </w:rPr>
              <w:lastRenderedPageBreak/>
              <w:t> 1 котел</w:t>
            </w:r>
            <w:r>
              <w:rPr>
                <w:color w:val="000000"/>
                <w:sz w:val="22"/>
              </w:rPr>
              <w:t xml:space="preserve">     </w:t>
            </w:r>
          </w:p>
          <w:p w:rsidR="00884051" w:rsidRDefault="004D18E4">
            <w:pPr>
              <w:jc w:val="center"/>
              <w:rPr>
                <w:color w:val="000000"/>
                <w:sz w:val="22"/>
              </w:rPr>
            </w:pPr>
            <w:r>
              <w:rPr>
                <w:color w:val="000000"/>
                <w:sz w:val="22"/>
              </w:rPr>
              <w:t xml:space="preserve">   КВ-ТР-0,3-2007г</w:t>
            </w:r>
          </w:p>
        </w:tc>
        <w:tc>
          <w:tcPr>
            <w:tcW w:w="1544" w:type="dxa"/>
            <w:vAlign w:val="center"/>
          </w:tcPr>
          <w:p w:rsidR="00884051" w:rsidRDefault="004D18E4">
            <w:pPr>
              <w:jc w:val="center"/>
              <w:rPr>
                <w:color w:val="000000"/>
                <w:highlight w:val="white"/>
              </w:rPr>
            </w:pPr>
            <w:r>
              <w:rPr>
                <w:color w:val="000000"/>
                <w:highlight w:val="white"/>
              </w:rPr>
              <w:lastRenderedPageBreak/>
              <w:t>1,3</w:t>
            </w:r>
          </w:p>
        </w:tc>
      </w:tr>
      <w:tr w:rsidR="00884051">
        <w:trPr>
          <w:trHeight w:val="276"/>
        </w:trPr>
        <w:tc>
          <w:tcPr>
            <w:tcW w:w="513" w:type="dxa"/>
            <w:vMerge w:val="restart"/>
            <w:vAlign w:val="center"/>
          </w:tcPr>
          <w:p w:rsidR="00884051" w:rsidRDefault="004D18E4">
            <w:pPr>
              <w:jc w:val="center"/>
              <w:rPr>
                <w:color w:val="000000"/>
              </w:rPr>
            </w:pPr>
            <w:r>
              <w:rPr>
                <w:color w:val="000000"/>
              </w:rPr>
              <w:lastRenderedPageBreak/>
              <w:t>13</w:t>
            </w:r>
          </w:p>
        </w:tc>
        <w:tc>
          <w:tcPr>
            <w:tcW w:w="1924" w:type="dxa"/>
            <w:vMerge w:val="restart"/>
            <w:vAlign w:val="center"/>
          </w:tcPr>
          <w:p w:rsidR="00884051" w:rsidRDefault="004D18E4">
            <w:pPr>
              <w:jc w:val="center"/>
              <w:rPr>
                <w:color w:val="000000"/>
                <w:highlight w:val="white"/>
              </w:rPr>
            </w:pPr>
            <w:r>
              <w:rPr>
                <w:color w:val="000000"/>
                <w:highlight w:val="white"/>
              </w:rPr>
              <w:t>Котельная «Туран»</w:t>
            </w:r>
          </w:p>
        </w:tc>
        <w:tc>
          <w:tcPr>
            <w:tcW w:w="1820" w:type="dxa"/>
            <w:vMerge w:val="restart"/>
          </w:tcPr>
          <w:p w:rsidR="00884051" w:rsidRDefault="004D18E4">
            <w:pPr>
              <w:jc w:val="center"/>
              <w:rPr>
                <w:color w:val="000000"/>
              </w:rPr>
            </w:pPr>
            <w:r>
              <w:rPr>
                <w:color w:val="000000"/>
              </w:rPr>
              <w:t>пгт. Б-Мурта. ул. Полярная, 13</w:t>
            </w:r>
          </w:p>
        </w:tc>
        <w:tc>
          <w:tcPr>
            <w:tcW w:w="933" w:type="dxa"/>
            <w:vMerge w:val="restart"/>
            <w:vAlign w:val="center"/>
          </w:tcPr>
          <w:p w:rsidR="00884051" w:rsidRDefault="004D18E4">
            <w:pPr>
              <w:jc w:val="center"/>
              <w:rPr>
                <w:color w:val="000000"/>
              </w:rPr>
            </w:pPr>
            <w:r>
              <w:rPr>
                <w:color w:val="000000"/>
              </w:rPr>
              <w:t>2024</w:t>
            </w:r>
          </w:p>
        </w:tc>
        <w:tc>
          <w:tcPr>
            <w:tcW w:w="1331" w:type="dxa"/>
            <w:vMerge w:val="restart"/>
            <w:vAlign w:val="center"/>
          </w:tcPr>
          <w:p w:rsidR="00884051" w:rsidRDefault="004D18E4">
            <w:pPr>
              <w:jc w:val="center"/>
              <w:rPr>
                <w:color w:val="000000"/>
              </w:rPr>
            </w:pPr>
            <w:r>
              <w:rPr>
                <w:color w:val="000000"/>
              </w:rPr>
              <w:t>уголь</w:t>
            </w:r>
          </w:p>
        </w:tc>
        <w:tc>
          <w:tcPr>
            <w:tcW w:w="2249" w:type="dxa"/>
            <w:vMerge w:val="restart"/>
            <w:vAlign w:val="center"/>
          </w:tcPr>
          <w:p w:rsidR="00884051" w:rsidRDefault="004D18E4">
            <w:pPr>
              <w:jc w:val="center"/>
              <w:rPr>
                <w:color w:val="000000"/>
                <w:sz w:val="22"/>
              </w:rPr>
            </w:pPr>
            <w:r>
              <w:rPr>
                <w:color w:val="000000"/>
                <w:sz w:val="22"/>
              </w:rPr>
              <w:t>1 котел</w:t>
            </w:r>
          </w:p>
          <w:p w:rsidR="00884051" w:rsidRDefault="004D18E4">
            <w:pPr>
              <w:jc w:val="center"/>
              <w:rPr>
                <w:color w:val="000000"/>
                <w:sz w:val="22"/>
              </w:rPr>
            </w:pPr>
            <w:r>
              <w:rPr>
                <w:color w:val="000000"/>
                <w:sz w:val="22"/>
              </w:rPr>
              <w:t>КВр-1,28 КБ</w:t>
            </w:r>
          </w:p>
          <w:p w:rsidR="00884051" w:rsidRDefault="004D18E4">
            <w:pPr>
              <w:jc w:val="center"/>
              <w:rPr>
                <w:color w:val="000000"/>
                <w:sz w:val="22"/>
              </w:rPr>
            </w:pPr>
            <w:r>
              <w:rPr>
                <w:color w:val="000000"/>
                <w:sz w:val="22"/>
              </w:rPr>
              <w:t>2 котла</w:t>
            </w:r>
          </w:p>
          <w:p w:rsidR="00884051" w:rsidRDefault="004D18E4">
            <w:pPr>
              <w:jc w:val="center"/>
              <w:rPr>
                <w:color w:val="000000"/>
                <w:sz w:val="22"/>
              </w:rPr>
            </w:pPr>
            <w:r>
              <w:rPr>
                <w:color w:val="000000"/>
                <w:sz w:val="22"/>
              </w:rPr>
              <w:t>КВр-0,8</w:t>
            </w:r>
          </w:p>
        </w:tc>
        <w:tc>
          <w:tcPr>
            <w:tcW w:w="1544" w:type="dxa"/>
            <w:vMerge w:val="restart"/>
            <w:vAlign w:val="center"/>
          </w:tcPr>
          <w:p w:rsidR="00884051" w:rsidRDefault="004D18E4">
            <w:pPr>
              <w:jc w:val="center"/>
              <w:rPr>
                <w:color w:val="000000"/>
              </w:rPr>
            </w:pPr>
            <w:r>
              <w:rPr>
                <w:color w:val="000000"/>
              </w:rPr>
              <w:t>1,78</w:t>
            </w:r>
          </w:p>
        </w:tc>
      </w:tr>
      <w:tr w:rsidR="00884051">
        <w:tc>
          <w:tcPr>
            <w:tcW w:w="513" w:type="dxa"/>
            <w:vAlign w:val="center"/>
          </w:tcPr>
          <w:p w:rsidR="00884051" w:rsidRDefault="00884051">
            <w:pPr>
              <w:jc w:val="center"/>
              <w:rPr>
                <w:color w:val="000000"/>
              </w:rPr>
            </w:pPr>
          </w:p>
        </w:tc>
        <w:tc>
          <w:tcPr>
            <w:tcW w:w="1924" w:type="dxa"/>
            <w:vAlign w:val="center"/>
          </w:tcPr>
          <w:p w:rsidR="00884051" w:rsidRDefault="004D18E4">
            <w:pPr>
              <w:jc w:val="center"/>
              <w:rPr>
                <w:color w:val="000000"/>
              </w:rPr>
            </w:pPr>
            <w:r>
              <w:rPr>
                <w:b/>
                <w:color w:val="000000"/>
              </w:rPr>
              <w:t>Итого</w:t>
            </w:r>
          </w:p>
        </w:tc>
        <w:tc>
          <w:tcPr>
            <w:tcW w:w="1820" w:type="dxa"/>
          </w:tcPr>
          <w:p w:rsidR="00884051" w:rsidRDefault="00884051">
            <w:pPr>
              <w:jc w:val="center"/>
              <w:rPr>
                <w:color w:val="000000"/>
              </w:rPr>
            </w:pPr>
          </w:p>
        </w:tc>
        <w:tc>
          <w:tcPr>
            <w:tcW w:w="2264" w:type="dxa"/>
            <w:gridSpan w:val="2"/>
            <w:vAlign w:val="center"/>
          </w:tcPr>
          <w:p w:rsidR="00884051" w:rsidRDefault="00884051">
            <w:pPr>
              <w:jc w:val="center"/>
              <w:rPr>
                <w:color w:val="000000"/>
              </w:rPr>
            </w:pPr>
          </w:p>
        </w:tc>
        <w:tc>
          <w:tcPr>
            <w:tcW w:w="2249" w:type="dxa"/>
            <w:vAlign w:val="center"/>
          </w:tcPr>
          <w:p w:rsidR="00884051" w:rsidRDefault="00884051">
            <w:pPr>
              <w:jc w:val="center"/>
              <w:rPr>
                <w:color w:val="000000"/>
              </w:rPr>
            </w:pPr>
          </w:p>
        </w:tc>
        <w:tc>
          <w:tcPr>
            <w:tcW w:w="1544" w:type="dxa"/>
            <w:vAlign w:val="center"/>
          </w:tcPr>
          <w:p w:rsidR="00884051" w:rsidRDefault="004D18E4">
            <w:pPr>
              <w:jc w:val="center"/>
              <w:rPr>
                <w:color w:val="000000"/>
              </w:rPr>
            </w:pPr>
            <w:r>
              <w:rPr>
                <w:b/>
                <w:color w:val="000000"/>
              </w:rPr>
              <w:t xml:space="preserve"> 26,636</w:t>
            </w:r>
          </w:p>
        </w:tc>
      </w:tr>
    </w:tbl>
    <w:p w:rsidR="00884051" w:rsidRDefault="004D18E4">
      <w:pPr>
        <w:jc w:val="both"/>
        <w:rPr>
          <w:sz w:val="28"/>
          <w:szCs w:val="28"/>
        </w:rPr>
      </w:pPr>
      <w:r>
        <w:rPr>
          <w:sz w:val="28"/>
          <w:szCs w:val="28"/>
        </w:rPr>
        <w:t xml:space="preserve">       Теплоснабжение производственных объектов предприятий осуществляется от собственных котельных, размещенных на территории предприятий. Количество   таких котельных 5 шт.</w:t>
      </w:r>
    </w:p>
    <w:p w:rsidR="00884051" w:rsidRDefault="00884051">
      <w:pPr>
        <w:jc w:val="both"/>
      </w:pPr>
    </w:p>
    <w:p w:rsidR="00884051" w:rsidRDefault="004D18E4">
      <w:pPr>
        <w:jc w:val="center"/>
      </w:pPr>
      <w:r>
        <w:rPr>
          <w:b/>
          <w:sz w:val="28"/>
          <w:szCs w:val="28"/>
        </w:rPr>
        <w:t>Реестр тепловых сетей муниципальных котельных                                                  поселка  Большая Мурта</w:t>
      </w:r>
    </w:p>
    <w:p w:rsidR="00884051" w:rsidRDefault="00884051">
      <w:pPr>
        <w:ind w:firstLine="540"/>
        <w:jc w:val="both"/>
      </w:pPr>
    </w:p>
    <w:p w:rsidR="00884051" w:rsidRDefault="004D18E4">
      <w:pPr>
        <w:ind w:firstLine="540"/>
        <w:jc w:val="both"/>
        <w:rPr>
          <w:b/>
          <w:highlight w:val="white"/>
        </w:rPr>
      </w:pPr>
      <w:r>
        <w:rPr>
          <w:sz w:val="28"/>
          <w:szCs w:val="28"/>
        </w:rPr>
        <w:t>В настоящее время в п.Большая Мурта  действуют разводящие тепловые сети от существующих источников тепла. Водяные тепловые сети выполнены двухтрубными, циркуляционными сетями. Теплоноситель – вода с параметрами   80-55 ºС. Диаметры существующих тепловых сетей составляют Ø32-219мм. Система теплоснабжения - открытая, горячего водоснабжения – зависимая. Материал трубопроводов – сталь. Общая длина магистральных тепловых сетей ( в двухтрубном исчислении )   21 200.1</w:t>
      </w:r>
      <w:r>
        <w:rPr>
          <w:sz w:val="28"/>
          <w:szCs w:val="28"/>
          <w:highlight w:val="white"/>
        </w:rPr>
        <w:t xml:space="preserve"> км.</w:t>
      </w:r>
    </w:p>
    <w:p w:rsidR="00884051" w:rsidRDefault="004D18E4">
      <w:pPr>
        <w:ind w:firstLine="567"/>
        <w:jc w:val="both"/>
      </w:pPr>
      <w:r>
        <w:rPr>
          <w:sz w:val="28"/>
          <w:szCs w:val="28"/>
        </w:rPr>
        <w:t>Прокладка трубопроводов тепловой сети выполнена подземно, в непроходных железобетонных каналах. На ряде участков тепловые сети находятся в неудовлетворительном состоянии.  По данным эксплуатирующей организации степень износа тепловых сетей удовлетворительна.</w:t>
      </w:r>
    </w:p>
    <w:p w:rsidR="00884051" w:rsidRDefault="00884051">
      <w:pPr>
        <w:ind w:firstLine="567"/>
        <w:jc w:val="both"/>
      </w:pPr>
    </w:p>
    <w:p w:rsidR="00884051" w:rsidRDefault="004D18E4">
      <w:pPr>
        <w:jc w:val="both"/>
      </w:pPr>
      <w:r>
        <w:rPr>
          <w:b/>
          <w:sz w:val="28"/>
          <w:szCs w:val="28"/>
        </w:rPr>
        <w:t xml:space="preserve">                                                                                                         Таблица 1.2   </w:t>
      </w:r>
    </w:p>
    <w:tbl>
      <w:tblPr>
        <w:tblW w:w="9989"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9"/>
        <w:gridCol w:w="2347"/>
        <w:gridCol w:w="1830"/>
        <w:gridCol w:w="1701"/>
        <w:gridCol w:w="1560"/>
        <w:gridCol w:w="1984"/>
        <w:gridCol w:w="28"/>
      </w:tblGrid>
      <w:tr w:rsidR="00884051">
        <w:trPr>
          <w:cantSplit/>
          <w:trHeight w:val="529"/>
        </w:trPr>
        <w:tc>
          <w:tcPr>
            <w:tcW w:w="539" w:type="dxa"/>
            <w:vMerge w:val="restart"/>
          </w:tcPr>
          <w:p w:rsidR="00884051" w:rsidRDefault="004D18E4">
            <w:pPr>
              <w:jc w:val="right"/>
            </w:pPr>
            <w:r>
              <w:rPr>
                <w:b/>
                <w:sz w:val="22"/>
                <w:szCs w:val="22"/>
              </w:rPr>
              <w:t>№ п/п</w:t>
            </w:r>
          </w:p>
        </w:tc>
        <w:tc>
          <w:tcPr>
            <w:tcW w:w="2347" w:type="dxa"/>
            <w:vMerge w:val="restart"/>
          </w:tcPr>
          <w:p w:rsidR="00884051" w:rsidRDefault="004D18E4">
            <w:pPr>
              <w:jc w:val="center"/>
            </w:pPr>
            <w:r>
              <w:rPr>
                <w:b/>
                <w:sz w:val="22"/>
                <w:szCs w:val="22"/>
              </w:rPr>
              <w:t>Котельная</w:t>
            </w:r>
          </w:p>
        </w:tc>
        <w:tc>
          <w:tcPr>
            <w:tcW w:w="1830" w:type="dxa"/>
            <w:vMerge w:val="restart"/>
          </w:tcPr>
          <w:p w:rsidR="00884051" w:rsidRDefault="004D18E4">
            <w:pPr>
              <w:jc w:val="center"/>
            </w:pPr>
            <w:r>
              <w:rPr>
                <w:b/>
                <w:sz w:val="22"/>
                <w:szCs w:val="22"/>
              </w:rPr>
              <w:t>Протяженность сетей (м)</w:t>
            </w:r>
          </w:p>
        </w:tc>
        <w:tc>
          <w:tcPr>
            <w:tcW w:w="3261" w:type="dxa"/>
            <w:gridSpan w:val="2"/>
          </w:tcPr>
          <w:p w:rsidR="00884051" w:rsidRDefault="004D18E4">
            <w:pPr>
              <w:jc w:val="center"/>
            </w:pPr>
            <w:r>
              <w:rPr>
                <w:b/>
                <w:sz w:val="22"/>
                <w:szCs w:val="22"/>
              </w:rPr>
              <w:t>Тип прокладки</w:t>
            </w:r>
          </w:p>
        </w:tc>
        <w:tc>
          <w:tcPr>
            <w:tcW w:w="2012" w:type="dxa"/>
            <w:gridSpan w:val="2"/>
            <w:vMerge w:val="restart"/>
          </w:tcPr>
          <w:p w:rsidR="00884051" w:rsidRDefault="004D18E4">
            <w:pPr>
              <w:jc w:val="center"/>
            </w:pPr>
            <w:r>
              <w:rPr>
                <w:b/>
                <w:sz w:val="22"/>
                <w:szCs w:val="22"/>
              </w:rPr>
              <w:t>Обслуживающая</w:t>
            </w:r>
          </w:p>
          <w:p w:rsidR="00884051" w:rsidRDefault="004D18E4">
            <w:pPr>
              <w:jc w:val="center"/>
            </w:pPr>
            <w:r>
              <w:rPr>
                <w:b/>
                <w:sz w:val="22"/>
                <w:szCs w:val="22"/>
              </w:rPr>
              <w:t>организация</w:t>
            </w:r>
          </w:p>
        </w:tc>
      </w:tr>
      <w:tr w:rsidR="00884051">
        <w:trPr>
          <w:cantSplit/>
          <w:trHeight w:val="218"/>
        </w:trPr>
        <w:tc>
          <w:tcPr>
            <w:tcW w:w="539" w:type="dxa"/>
            <w:vMerge/>
          </w:tcPr>
          <w:p w:rsidR="00884051" w:rsidRDefault="00884051">
            <w:pPr>
              <w:jc w:val="right"/>
            </w:pPr>
          </w:p>
        </w:tc>
        <w:tc>
          <w:tcPr>
            <w:tcW w:w="2347" w:type="dxa"/>
            <w:vMerge/>
          </w:tcPr>
          <w:p w:rsidR="00884051" w:rsidRDefault="00884051">
            <w:pPr>
              <w:jc w:val="center"/>
            </w:pPr>
          </w:p>
        </w:tc>
        <w:tc>
          <w:tcPr>
            <w:tcW w:w="1830" w:type="dxa"/>
            <w:vMerge/>
          </w:tcPr>
          <w:p w:rsidR="00884051" w:rsidRDefault="00884051"/>
        </w:tc>
        <w:tc>
          <w:tcPr>
            <w:tcW w:w="1701" w:type="dxa"/>
          </w:tcPr>
          <w:p w:rsidR="00884051" w:rsidRDefault="004D18E4">
            <w:pPr>
              <w:jc w:val="center"/>
            </w:pPr>
            <w:r>
              <w:rPr>
                <w:b/>
                <w:sz w:val="22"/>
                <w:szCs w:val="22"/>
              </w:rPr>
              <w:t>Надземная</w:t>
            </w:r>
          </w:p>
          <w:p w:rsidR="00884051" w:rsidRDefault="004D18E4">
            <w:pPr>
              <w:jc w:val="center"/>
            </w:pPr>
            <w:r>
              <w:rPr>
                <w:b/>
                <w:sz w:val="22"/>
                <w:szCs w:val="22"/>
              </w:rPr>
              <w:t>(м)</w:t>
            </w:r>
          </w:p>
        </w:tc>
        <w:tc>
          <w:tcPr>
            <w:tcW w:w="1560" w:type="dxa"/>
          </w:tcPr>
          <w:p w:rsidR="00884051" w:rsidRDefault="004D18E4">
            <w:pPr>
              <w:jc w:val="center"/>
            </w:pPr>
            <w:r>
              <w:rPr>
                <w:b/>
                <w:sz w:val="22"/>
                <w:szCs w:val="22"/>
              </w:rPr>
              <w:t>Подземная</w:t>
            </w:r>
          </w:p>
          <w:p w:rsidR="00884051" w:rsidRDefault="004D18E4">
            <w:pPr>
              <w:jc w:val="center"/>
            </w:pPr>
            <w:r>
              <w:rPr>
                <w:b/>
                <w:sz w:val="22"/>
                <w:szCs w:val="22"/>
              </w:rPr>
              <w:t>(м)</w:t>
            </w:r>
          </w:p>
        </w:tc>
        <w:tc>
          <w:tcPr>
            <w:tcW w:w="2012" w:type="dxa"/>
            <w:gridSpan w:val="2"/>
            <w:vMerge/>
          </w:tcPr>
          <w:p w:rsidR="00884051" w:rsidRDefault="00884051">
            <w:pPr>
              <w:jc w:val="right"/>
            </w:pPr>
          </w:p>
        </w:tc>
      </w:tr>
      <w:tr w:rsidR="00884051">
        <w:trPr>
          <w:gridAfter w:val="1"/>
          <w:wAfter w:w="28" w:type="dxa"/>
        </w:trPr>
        <w:tc>
          <w:tcPr>
            <w:tcW w:w="9961" w:type="dxa"/>
            <w:gridSpan w:val="6"/>
          </w:tcPr>
          <w:p w:rsidR="00884051" w:rsidRDefault="004D18E4">
            <w:pPr>
              <w:jc w:val="center"/>
            </w:pPr>
            <w:r>
              <w:rPr>
                <w:b/>
                <w:sz w:val="22"/>
                <w:szCs w:val="22"/>
              </w:rPr>
              <w:t xml:space="preserve">Муниципальное поселение поселок Большая Мурта </w:t>
            </w:r>
          </w:p>
        </w:tc>
      </w:tr>
      <w:tr w:rsidR="00884051">
        <w:trPr>
          <w:cantSplit/>
          <w:trHeight w:val="276"/>
        </w:trPr>
        <w:tc>
          <w:tcPr>
            <w:tcW w:w="539" w:type="dxa"/>
            <w:vMerge w:val="restart"/>
            <w:vAlign w:val="center"/>
          </w:tcPr>
          <w:p w:rsidR="00884051" w:rsidRDefault="004D18E4">
            <w:pPr>
              <w:jc w:val="center"/>
            </w:pPr>
            <w:r>
              <w:rPr>
                <w:b/>
                <w:sz w:val="22"/>
                <w:szCs w:val="22"/>
              </w:rPr>
              <w:t>1</w:t>
            </w:r>
          </w:p>
        </w:tc>
        <w:tc>
          <w:tcPr>
            <w:tcW w:w="2347" w:type="dxa"/>
            <w:vMerge w:val="restart"/>
            <w:vAlign w:val="center"/>
          </w:tcPr>
          <w:p w:rsidR="00884051" w:rsidRDefault="004D18E4">
            <w:pPr>
              <w:jc w:val="center"/>
            </w:pPr>
            <w:r>
              <w:rPr>
                <w:sz w:val="22"/>
                <w:szCs w:val="22"/>
              </w:rPr>
              <w:t>Котельная  «РТП»</w:t>
            </w:r>
          </w:p>
        </w:tc>
        <w:tc>
          <w:tcPr>
            <w:tcW w:w="1830" w:type="dxa"/>
            <w:vMerge w:val="restart"/>
            <w:vAlign w:val="center"/>
          </w:tcPr>
          <w:p w:rsidR="00884051" w:rsidRDefault="004D18E4">
            <w:pPr>
              <w:jc w:val="center"/>
            </w:pPr>
            <w:r>
              <w:rPr>
                <w:sz w:val="22"/>
                <w:szCs w:val="22"/>
              </w:rPr>
              <w:t>3 870</w:t>
            </w:r>
          </w:p>
        </w:tc>
        <w:tc>
          <w:tcPr>
            <w:tcW w:w="1701" w:type="dxa"/>
            <w:vMerge w:val="restart"/>
            <w:vAlign w:val="center"/>
          </w:tcPr>
          <w:p w:rsidR="00884051" w:rsidRDefault="004D18E4">
            <w:pPr>
              <w:jc w:val="center"/>
            </w:pPr>
            <w:r>
              <w:rPr>
                <w:sz w:val="22"/>
                <w:szCs w:val="22"/>
              </w:rPr>
              <w:t>0</w:t>
            </w:r>
          </w:p>
        </w:tc>
        <w:tc>
          <w:tcPr>
            <w:tcW w:w="1560" w:type="dxa"/>
            <w:vMerge w:val="restart"/>
            <w:vAlign w:val="center"/>
          </w:tcPr>
          <w:p w:rsidR="00884051" w:rsidRDefault="004D18E4">
            <w:pPr>
              <w:jc w:val="center"/>
            </w:pPr>
            <w:r>
              <w:rPr>
                <w:sz w:val="22"/>
                <w:szCs w:val="22"/>
              </w:rPr>
              <w:t>3 870</w:t>
            </w:r>
          </w:p>
        </w:tc>
        <w:tc>
          <w:tcPr>
            <w:tcW w:w="2012" w:type="dxa"/>
            <w:gridSpan w:val="2"/>
            <w:vMerge w:val="restart"/>
            <w:vAlign w:val="center"/>
          </w:tcPr>
          <w:p w:rsidR="00884051" w:rsidRDefault="004D18E4">
            <w:pPr>
              <w:jc w:val="center"/>
            </w:pPr>
            <w:r>
              <w:rPr>
                <w:sz w:val="22"/>
                <w:szCs w:val="22"/>
              </w:rPr>
              <w:t>АО «КрасЭКо»</w:t>
            </w:r>
          </w:p>
        </w:tc>
      </w:tr>
      <w:tr w:rsidR="00884051">
        <w:trPr>
          <w:cantSplit/>
          <w:trHeight w:val="276"/>
        </w:trPr>
        <w:tc>
          <w:tcPr>
            <w:tcW w:w="539" w:type="dxa"/>
            <w:vMerge w:val="restart"/>
            <w:vAlign w:val="center"/>
          </w:tcPr>
          <w:p w:rsidR="00884051" w:rsidRDefault="004D18E4">
            <w:pPr>
              <w:jc w:val="center"/>
            </w:pPr>
            <w:r>
              <w:rPr>
                <w:b/>
                <w:sz w:val="22"/>
                <w:szCs w:val="22"/>
              </w:rPr>
              <w:t>2</w:t>
            </w:r>
          </w:p>
        </w:tc>
        <w:tc>
          <w:tcPr>
            <w:tcW w:w="2347" w:type="dxa"/>
            <w:vMerge w:val="restart"/>
            <w:vAlign w:val="center"/>
          </w:tcPr>
          <w:p w:rsidR="00884051" w:rsidRDefault="004D18E4">
            <w:pPr>
              <w:jc w:val="center"/>
            </w:pPr>
            <w:r>
              <w:rPr>
                <w:sz w:val="22"/>
                <w:szCs w:val="22"/>
              </w:rPr>
              <w:t>Котельная  «Колос»</w:t>
            </w:r>
          </w:p>
        </w:tc>
        <w:tc>
          <w:tcPr>
            <w:tcW w:w="1830" w:type="dxa"/>
            <w:vMerge w:val="restart"/>
            <w:vAlign w:val="center"/>
          </w:tcPr>
          <w:p w:rsidR="00884051" w:rsidRDefault="004D18E4">
            <w:pPr>
              <w:jc w:val="center"/>
            </w:pPr>
            <w:r>
              <w:rPr>
                <w:sz w:val="22"/>
                <w:szCs w:val="22"/>
              </w:rPr>
              <w:t>6 398</w:t>
            </w:r>
          </w:p>
        </w:tc>
        <w:tc>
          <w:tcPr>
            <w:tcW w:w="1701" w:type="dxa"/>
            <w:vMerge w:val="restart"/>
            <w:vAlign w:val="center"/>
          </w:tcPr>
          <w:p w:rsidR="00884051" w:rsidRDefault="004D18E4">
            <w:pPr>
              <w:jc w:val="center"/>
            </w:pPr>
            <w:r>
              <w:rPr>
                <w:sz w:val="22"/>
                <w:szCs w:val="22"/>
              </w:rPr>
              <w:t>0</w:t>
            </w:r>
          </w:p>
        </w:tc>
        <w:tc>
          <w:tcPr>
            <w:tcW w:w="1560" w:type="dxa"/>
            <w:vMerge w:val="restart"/>
            <w:vAlign w:val="center"/>
          </w:tcPr>
          <w:p w:rsidR="00884051" w:rsidRDefault="004D18E4">
            <w:pPr>
              <w:jc w:val="center"/>
            </w:pPr>
            <w:r>
              <w:rPr>
                <w:sz w:val="22"/>
                <w:szCs w:val="22"/>
              </w:rPr>
              <w:t>6 398</w:t>
            </w:r>
          </w:p>
        </w:tc>
        <w:tc>
          <w:tcPr>
            <w:tcW w:w="2012" w:type="dxa"/>
            <w:gridSpan w:val="2"/>
            <w:vMerge w:val="restart"/>
            <w:vAlign w:val="center"/>
          </w:tcPr>
          <w:p w:rsidR="00884051" w:rsidRDefault="004D18E4">
            <w:pPr>
              <w:jc w:val="center"/>
            </w:pPr>
            <w:r>
              <w:rPr>
                <w:sz w:val="22"/>
                <w:szCs w:val="22"/>
              </w:rPr>
              <w:t>АО «КрасЭКо»</w:t>
            </w:r>
          </w:p>
        </w:tc>
      </w:tr>
      <w:tr w:rsidR="00884051">
        <w:trPr>
          <w:cantSplit/>
          <w:trHeight w:val="276"/>
        </w:trPr>
        <w:tc>
          <w:tcPr>
            <w:tcW w:w="539" w:type="dxa"/>
            <w:vMerge w:val="restart"/>
            <w:vAlign w:val="center"/>
          </w:tcPr>
          <w:p w:rsidR="00884051" w:rsidRDefault="004D18E4">
            <w:pPr>
              <w:jc w:val="center"/>
            </w:pPr>
            <w:r>
              <w:rPr>
                <w:b/>
                <w:sz w:val="22"/>
                <w:szCs w:val="22"/>
              </w:rPr>
              <w:t>3</w:t>
            </w:r>
          </w:p>
        </w:tc>
        <w:tc>
          <w:tcPr>
            <w:tcW w:w="2347" w:type="dxa"/>
            <w:vMerge w:val="restart"/>
            <w:vAlign w:val="center"/>
          </w:tcPr>
          <w:p w:rsidR="00884051" w:rsidRDefault="004D18E4">
            <w:pPr>
              <w:jc w:val="center"/>
            </w:pPr>
            <w:r>
              <w:rPr>
                <w:sz w:val="22"/>
                <w:szCs w:val="22"/>
              </w:rPr>
              <w:t>Котельная «Школа №3» (терморобот)</w:t>
            </w:r>
          </w:p>
        </w:tc>
        <w:tc>
          <w:tcPr>
            <w:tcW w:w="1830" w:type="dxa"/>
            <w:vMerge w:val="restart"/>
            <w:vAlign w:val="center"/>
          </w:tcPr>
          <w:p w:rsidR="00884051" w:rsidRDefault="004D18E4">
            <w:pPr>
              <w:jc w:val="center"/>
            </w:pPr>
            <w:r>
              <w:rPr>
                <w:sz w:val="22"/>
                <w:szCs w:val="22"/>
              </w:rPr>
              <w:t>175</w:t>
            </w:r>
          </w:p>
        </w:tc>
        <w:tc>
          <w:tcPr>
            <w:tcW w:w="1701" w:type="dxa"/>
            <w:vMerge w:val="restart"/>
            <w:vAlign w:val="center"/>
          </w:tcPr>
          <w:p w:rsidR="00884051" w:rsidRDefault="004D18E4">
            <w:pPr>
              <w:jc w:val="center"/>
            </w:pPr>
            <w:r>
              <w:t>0</w:t>
            </w:r>
          </w:p>
        </w:tc>
        <w:tc>
          <w:tcPr>
            <w:tcW w:w="1560" w:type="dxa"/>
            <w:vMerge w:val="restart"/>
            <w:vAlign w:val="center"/>
          </w:tcPr>
          <w:p w:rsidR="00884051" w:rsidRDefault="004D18E4">
            <w:pPr>
              <w:jc w:val="center"/>
            </w:pPr>
            <w:r>
              <w:rPr>
                <w:sz w:val="22"/>
                <w:szCs w:val="22"/>
              </w:rPr>
              <w:t>175</w:t>
            </w:r>
          </w:p>
        </w:tc>
        <w:tc>
          <w:tcPr>
            <w:tcW w:w="2012" w:type="dxa"/>
            <w:gridSpan w:val="2"/>
            <w:vMerge w:val="restart"/>
            <w:vAlign w:val="center"/>
          </w:tcPr>
          <w:p w:rsidR="00884051" w:rsidRDefault="004D18E4">
            <w:pPr>
              <w:jc w:val="center"/>
            </w:pPr>
            <w:r>
              <w:rPr>
                <w:sz w:val="22"/>
                <w:szCs w:val="22"/>
              </w:rPr>
              <w:t>АО «КрасЭКо»</w:t>
            </w:r>
          </w:p>
        </w:tc>
      </w:tr>
      <w:tr w:rsidR="00884051">
        <w:trPr>
          <w:trHeight w:val="701"/>
        </w:trPr>
        <w:tc>
          <w:tcPr>
            <w:tcW w:w="539" w:type="dxa"/>
            <w:vAlign w:val="center"/>
          </w:tcPr>
          <w:p w:rsidR="00884051" w:rsidRDefault="004D18E4">
            <w:pPr>
              <w:jc w:val="center"/>
            </w:pPr>
            <w:r>
              <w:rPr>
                <w:b/>
                <w:sz w:val="22"/>
                <w:szCs w:val="22"/>
              </w:rPr>
              <w:t>4</w:t>
            </w:r>
          </w:p>
        </w:tc>
        <w:tc>
          <w:tcPr>
            <w:tcW w:w="2347" w:type="dxa"/>
            <w:vAlign w:val="center"/>
          </w:tcPr>
          <w:p w:rsidR="00884051" w:rsidRDefault="004D18E4">
            <w:pPr>
              <w:jc w:val="center"/>
            </w:pPr>
            <w:r>
              <w:rPr>
                <w:sz w:val="22"/>
                <w:szCs w:val="22"/>
              </w:rPr>
              <w:t>Котельная «Аптека»</w:t>
            </w:r>
          </w:p>
        </w:tc>
        <w:tc>
          <w:tcPr>
            <w:tcW w:w="1830" w:type="dxa"/>
            <w:vAlign w:val="center"/>
          </w:tcPr>
          <w:p w:rsidR="00884051" w:rsidRDefault="004D18E4">
            <w:pPr>
              <w:jc w:val="center"/>
            </w:pPr>
            <w:r>
              <w:rPr>
                <w:sz w:val="22"/>
                <w:szCs w:val="22"/>
              </w:rPr>
              <w:t>562,5</w:t>
            </w:r>
          </w:p>
        </w:tc>
        <w:tc>
          <w:tcPr>
            <w:tcW w:w="1701" w:type="dxa"/>
            <w:vAlign w:val="center"/>
          </w:tcPr>
          <w:p w:rsidR="00884051" w:rsidRDefault="004D18E4">
            <w:pPr>
              <w:jc w:val="center"/>
            </w:pPr>
            <w:r>
              <w:t>0</w:t>
            </w:r>
          </w:p>
        </w:tc>
        <w:tc>
          <w:tcPr>
            <w:tcW w:w="1560" w:type="dxa"/>
            <w:vAlign w:val="center"/>
          </w:tcPr>
          <w:p w:rsidR="00884051" w:rsidRDefault="004D18E4">
            <w:pPr>
              <w:jc w:val="center"/>
            </w:pPr>
            <w:r>
              <w:rPr>
                <w:sz w:val="22"/>
                <w:szCs w:val="22"/>
              </w:rPr>
              <w:t>562,5</w:t>
            </w:r>
          </w:p>
        </w:tc>
        <w:tc>
          <w:tcPr>
            <w:tcW w:w="2012" w:type="dxa"/>
            <w:gridSpan w:val="2"/>
            <w:vAlign w:val="center"/>
          </w:tcPr>
          <w:p w:rsidR="00884051" w:rsidRDefault="004D18E4">
            <w:pPr>
              <w:jc w:val="center"/>
            </w:pPr>
            <w:r>
              <w:rPr>
                <w:sz w:val="22"/>
                <w:szCs w:val="22"/>
              </w:rPr>
              <w:t>АО «КрасЭКо»</w:t>
            </w:r>
          </w:p>
        </w:tc>
      </w:tr>
      <w:tr w:rsidR="00884051">
        <w:trPr>
          <w:cantSplit/>
          <w:trHeight w:val="276"/>
        </w:trPr>
        <w:tc>
          <w:tcPr>
            <w:tcW w:w="539" w:type="dxa"/>
            <w:vMerge w:val="restart"/>
            <w:vAlign w:val="center"/>
          </w:tcPr>
          <w:p w:rsidR="00884051" w:rsidRDefault="004D18E4">
            <w:pPr>
              <w:jc w:val="center"/>
            </w:pPr>
            <w:r>
              <w:rPr>
                <w:b/>
                <w:sz w:val="22"/>
                <w:szCs w:val="22"/>
              </w:rPr>
              <w:t>5</w:t>
            </w:r>
          </w:p>
        </w:tc>
        <w:tc>
          <w:tcPr>
            <w:tcW w:w="2347" w:type="dxa"/>
            <w:vMerge w:val="restart"/>
            <w:vAlign w:val="center"/>
          </w:tcPr>
          <w:p w:rsidR="00884051" w:rsidRDefault="004D18E4">
            <w:pPr>
              <w:jc w:val="center"/>
            </w:pPr>
            <w:r>
              <w:rPr>
                <w:sz w:val="22"/>
                <w:szCs w:val="22"/>
              </w:rPr>
              <w:t>Котельная  «РВК» (терморобот)</w:t>
            </w:r>
          </w:p>
        </w:tc>
        <w:tc>
          <w:tcPr>
            <w:tcW w:w="1830" w:type="dxa"/>
            <w:vMerge w:val="restart"/>
            <w:vAlign w:val="center"/>
          </w:tcPr>
          <w:p w:rsidR="00884051" w:rsidRDefault="004D18E4">
            <w:pPr>
              <w:jc w:val="center"/>
            </w:pPr>
            <w:r>
              <w:rPr>
                <w:sz w:val="22"/>
                <w:szCs w:val="22"/>
              </w:rPr>
              <w:t>672,5</w:t>
            </w:r>
          </w:p>
        </w:tc>
        <w:tc>
          <w:tcPr>
            <w:tcW w:w="1701" w:type="dxa"/>
            <w:vMerge w:val="restart"/>
            <w:vAlign w:val="center"/>
          </w:tcPr>
          <w:p w:rsidR="00884051" w:rsidRDefault="004D18E4">
            <w:pPr>
              <w:jc w:val="center"/>
            </w:pPr>
            <w:r>
              <w:rPr>
                <w:sz w:val="22"/>
                <w:szCs w:val="22"/>
              </w:rPr>
              <w:t>0</w:t>
            </w:r>
          </w:p>
        </w:tc>
        <w:tc>
          <w:tcPr>
            <w:tcW w:w="1560" w:type="dxa"/>
            <w:vMerge w:val="restart"/>
            <w:vAlign w:val="center"/>
          </w:tcPr>
          <w:p w:rsidR="00884051" w:rsidRDefault="004D18E4">
            <w:pPr>
              <w:jc w:val="center"/>
            </w:pPr>
            <w:r>
              <w:rPr>
                <w:sz w:val="22"/>
                <w:szCs w:val="22"/>
              </w:rPr>
              <w:t>672,5</w:t>
            </w:r>
          </w:p>
        </w:tc>
        <w:tc>
          <w:tcPr>
            <w:tcW w:w="2012" w:type="dxa"/>
            <w:gridSpan w:val="2"/>
            <w:vMerge w:val="restart"/>
            <w:vAlign w:val="center"/>
          </w:tcPr>
          <w:p w:rsidR="00884051" w:rsidRDefault="004D18E4">
            <w:pPr>
              <w:jc w:val="center"/>
            </w:pPr>
            <w:r>
              <w:rPr>
                <w:sz w:val="22"/>
                <w:szCs w:val="22"/>
              </w:rPr>
              <w:t>АО «КрасЭКо»</w:t>
            </w:r>
          </w:p>
        </w:tc>
      </w:tr>
      <w:tr w:rsidR="00884051">
        <w:trPr>
          <w:trHeight w:val="733"/>
        </w:trPr>
        <w:tc>
          <w:tcPr>
            <w:tcW w:w="539" w:type="dxa"/>
            <w:vAlign w:val="center"/>
          </w:tcPr>
          <w:p w:rsidR="00884051" w:rsidRDefault="004D18E4">
            <w:pPr>
              <w:ind w:left="-360" w:firstLine="360"/>
              <w:jc w:val="center"/>
            </w:pPr>
            <w:r>
              <w:rPr>
                <w:b/>
                <w:sz w:val="22"/>
                <w:szCs w:val="22"/>
              </w:rPr>
              <w:t>6</w:t>
            </w:r>
          </w:p>
        </w:tc>
        <w:tc>
          <w:tcPr>
            <w:tcW w:w="2347" w:type="dxa"/>
            <w:vAlign w:val="center"/>
          </w:tcPr>
          <w:p w:rsidR="00884051" w:rsidRDefault="004D18E4">
            <w:pPr>
              <w:jc w:val="center"/>
            </w:pPr>
            <w:r>
              <w:rPr>
                <w:sz w:val="22"/>
                <w:szCs w:val="22"/>
              </w:rPr>
              <w:t>Котельная «Коррекционная школа»</w:t>
            </w:r>
          </w:p>
        </w:tc>
        <w:tc>
          <w:tcPr>
            <w:tcW w:w="1830" w:type="dxa"/>
            <w:vAlign w:val="center"/>
          </w:tcPr>
          <w:p w:rsidR="00884051" w:rsidRDefault="004D18E4">
            <w:pPr>
              <w:jc w:val="center"/>
            </w:pPr>
            <w:r>
              <w:rPr>
                <w:sz w:val="22"/>
                <w:szCs w:val="22"/>
              </w:rPr>
              <w:t>207</w:t>
            </w:r>
          </w:p>
        </w:tc>
        <w:tc>
          <w:tcPr>
            <w:tcW w:w="1701" w:type="dxa"/>
            <w:vAlign w:val="center"/>
          </w:tcPr>
          <w:p w:rsidR="00884051" w:rsidRDefault="004D18E4">
            <w:pPr>
              <w:jc w:val="center"/>
            </w:pPr>
            <w:r>
              <w:t>0</w:t>
            </w:r>
          </w:p>
        </w:tc>
        <w:tc>
          <w:tcPr>
            <w:tcW w:w="1560" w:type="dxa"/>
            <w:vAlign w:val="center"/>
          </w:tcPr>
          <w:p w:rsidR="00884051" w:rsidRDefault="004D18E4">
            <w:pPr>
              <w:jc w:val="center"/>
            </w:pPr>
            <w:r>
              <w:rPr>
                <w:sz w:val="22"/>
                <w:szCs w:val="22"/>
              </w:rPr>
              <w:t>207</w:t>
            </w:r>
          </w:p>
        </w:tc>
        <w:tc>
          <w:tcPr>
            <w:tcW w:w="2012" w:type="dxa"/>
            <w:gridSpan w:val="2"/>
            <w:vAlign w:val="center"/>
          </w:tcPr>
          <w:p w:rsidR="00884051" w:rsidRDefault="004D18E4">
            <w:pPr>
              <w:jc w:val="center"/>
            </w:pPr>
            <w:r>
              <w:rPr>
                <w:sz w:val="22"/>
                <w:szCs w:val="22"/>
              </w:rPr>
              <w:t>АО «КрасЭКо»</w:t>
            </w:r>
          </w:p>
        </w:tc>
      </w:tr>
      <w:tr w:rsidR="00884051">
        <w:trPr>
          <w:trHeight w:val="326"/>
        </w:trPr>
        <w:tc>
          <w:tcPr>
            <w:tcW w:w="539" w:type="dxa"/>
            <w:vAlign w:val="center"/>
          </w:tcPr>
          <w:p w:rsidR="00884051" w:rsidRDefault="004D18E4">
            <w:pPr>
              <w:ind w:left="-360" w:firstLine="360"/>
              <w:jc w:val="center"/>
            </w:pPr>
            <w:r>
              <w:rPr>
                <w:b/>
                <w:sz w:val="22"/>
                <w:szCs w:val="22"/>
              </w:rPr>
              <w:t>7</w:t>
            </w:r>
          </w:p>
        </w:tc>
        <w:tc>
          <w:tcPr>
            <w:tcW w:w="2347" w:type="dxa"/>
            <w:vAlign w:val="center"/>
          </w:tcPr>
          <w:p w:rsidR="00884051" w:rsidRDefault="004D18E4">
            <w:pPr>
              <w:jc w:val="center"/>
            </w:pPr>
            <w:r>
              <w:rPr>
                <w:sz w:val="22"/>
                <w:szCs w:val="22"/>
              </w:rPr>
              <w:t>Котельная «505»</w:t>
            </w:r>
          </w:p>
        </w:tc>
        <w:tc>
          <w:tcPr>
            <w:tcW w:w="1830" w:type="dxa"/>
            <w:vAlign w:val="center"/>
          </w:tcPr>
          <w:p w:rsidR="00884051" w:rsidRDefault="004D18E4">
            <w:pPr>
              <w:jc w:val="center"/>
            </w:pPr>
            <w:r>
              <w:rPr>
                <w:sz w:val="22"/>
                <w:szCs w:val="22"/>
              </w:rPr>
              <w:t>1 421</w:t>
            </w:r>
          </w:p>
        </w:tc>
        <w:tc>
          <w:tcPr>
            <w:tcW w:w="1701" w:type="dxa"/>
            <w:vAlign w:val="center"/>
          </w:tcPr>
          <w:p w:rsidR="00884051" w:rsidRDefault="004D18E4">
            <w:pPr>
              <w:jc w:val="center"/>
            </w:pPr>
            <w:r>
              <w:rPr>
                <w:sz w:val="22"/>
                <w:szCs w:val="22"/>
              </w:rPr>
              <w:t>0</w:t>
            </w:r>
          </w:p>
        </w:tc>
        <w:tc>
          <w:tcPr>
            <w:tcW w:w="1560" w:type="dxa"/>
            <w:vAlign w:val="center"/>
          </w:tcPr>
          <w:p w:rsidR="00884051" w:rsidRDefault="004D18E4">
            <w:pPr>
              <w:jc w:val="center"/>
            </w:pPr>
            <w:r>
              <w:rPr>
                <w:sz w:val="22"/>
                <w:szCs w:val="22"/>
              </w:rPr>
              <w:t>1 421</w:t>
            </w:r>
          </w:p>
        </w:tc>
        <w:tc>
          <w:tcPr>
            <w:tcW w:w="2012" w:type="dxa"/>
            <w:gridSpan w:val="2"/>
            <w:vAlign w:val="center"/>
          </w:tcPr>
          <w:p w:rsidR="00884051" w:rsidRDefault="004D18E4">
            <w:pPr>
              <w:jc w:val="center"/>
            </w:pPr>
            <w:r>
              <w:rPr>
                <w:sz w:val="22"/>
                <w:szCs w:val="22"/>
              </w:rPr>
              <w:t>АО «КрасЭКо»</w:t>
            </w:r>
          </w:p>
        </w:tc>
      </w:tr>
      <w:tr w:rsidR="00884051">
        <w:trPr>
          <w:trHeight w:val="326"/>
        </w:trPr>
        <w:tc>
          <w:tcPr>
            <w:tcW w:w="539" w:type="dxa"/>
            <w:vAlign w:val="center"/>
          </w:tcPr>
          <w:p w:rsidR="00884051" w:rsidRDefault="004D18E4">
            <w:pPr>
              <w:ind w:left="-360" w:firstLine="360"/>
              <w:jc w:val="center"/>
            </w:pPr>
            <w:r>
              <w:rPr>
                <w:b/>
                <w:sz w:val="22"/>
                <w:szCs w:val="22"/>
              </w:rPr>
              <w:t>8</w:t>
            </w:r>
          </w:p>
        </w:tc>
        <w:tc>
          <w:tcPr>
            <w:tcW w:w="2347" w:type="dxa"/>
            <w:vAlign w:val="center"/>
          </w:tcPr>
          <w:p w:rsidR="00884051" w:rsidRDefault="004D18E4">
            <w:pPr>
              <w:jc w:val="center"/>
            </w:pPr>
            <w:r>
              <w:rPr>
                <w:sz w:val="22"/>
                <w:szCs w:val="22"/>
              </w:rPr>
              <w:t>Котельная «Восход»</w:t>
            </w:r>
          </w:p>
        </w:tc>
        <w:tc>
          <w:tcPr>
            <w:tcW w:w="1830" w:type="dxa"/>
            <w:vAlign w:val="center"/>
          </w:tcPr>
          <w:p w:rsidR="00884051" w:rsidRDefault="004D18E4">
            <w:pPr>
              <w:jc w:val="center"/>
            </w:pPr>
            <w:r>
              <w:rPr>
                <w:sz w:val="22"/>
                <w:szCs w:val="22"/>
              </w:rPr>
              <w:t>4 163,5</w:t>
            </w:r>
          </w:p>
        </w:tc>
        <w:tc>
          <w:tcPr>
            <w:tcW w:w="1701" w:type="dxa"/>
            <w:vAlign w:val="center"/>
          </w:tcPr>
          <w:p w:rsidR="00884051" w:rsidRDefault="004D18E4">
            <w:pPr>
              <w:jc w:val="center"/>
            </w:pPr>
            <w:r>
              <w:rPr>
                <w:sz w:val="22"/>
                <w:szCs w:val="22"/>
              </w:rPr>
              <w:t>83,5</w:t>
            </w:r>
          </w:p>
        </w:tc>
        <w:tc>
          <w:tcPr>
            <w:tcW w:w="1560" w:type="dxa"/>
            <w:vAlign w:val="center"/>
          </w:tcPr>
          <w:p w:rsidR="00884051" w:rsidRDefault="004D18E4">
            <w:pPr>
              <w:jc w:val="center"/>
            </w:pPr>
            <w:r>
              <w:rPr>
                <w:sz w:val="22"/>
                <w:szCs w:val="22"/>
              </w:rPr>
              <w:t>4163,5</w:t>
            </w:r>
          </w:p>
        </w:tc>
        <w:tc>
          <w:tcPr>
            <w:tcW w:w="2012" w:type="dxa"/>
            <w:gridSpan w:val="2"/>
            <w:vAlign w:val="center"/>
          </w:tcPr>
          <w:p w:rsidR="00884051" w:rsidRDefault="004D18E4">
            <w:pPr>
              <w:jc w:val="center"/>
            </w:pPr>
            <w:r>
              <w:rPr>
                <w:sz w:val="22"/>
                <w:szCs w:val="22"/>
              </w:rPr>
              <w:t>АО «КрасЭКо»</w:t>
            </w:r>
          </w:p>
        </w:tc>
      </w:tr>
      <w:tr w:rsidR="00884051">
        <w:trPr>
          <w:trHeight w:val="326"/>
        </w:trPr>
        <w:tc>
          <w:tcPr>
            <w:tcW w:w="539" w:type="dxa"/>
            <w:vAlign w:val="center"/>
          </w:tcPr>
          <w:p w:rsidR="00884051" w:rsidRDefault="004D18E4">
            <w:pPr>
              <w:ind w:left="-360" w:firstLine="360"/>
              <w:jc w:val="center"/>
            </w:pPr>
            <w:r>
              <w:rPr>
                <w:b/>
                <w:sz w:val="22"/>
                <w:szCs w:val="22"/>
              </w:rPr>
              <w:t>9</w:t>
            </w:r>
          </w:p>
        </w:tc>
        <w:tc>
          <w:tcPr>
            <w:tcW w:w="2347" w:type="dxa"/>
            <w:vAlign w:val="center"/>
          </w:tcPr>
          <w:p w:rsidR="00884051" w:rsidRDefault="004D18E4">
            <w:pPr>
              <w:jc w:val="center"/>
            </w:pPr>
            <w:r>
              <w:rPr>
                <w:sz w:val="22"/>
                <w:szCs w:val="22"/>
              </w:rPr>
              <w:t>котельная «БПК»</w:t>
            </w:r>
          </w:p>
        </w:tc>
        <w:tc>
          <w:tcPr>
            <w:tcW w:w="1830" w:type="dxa"/>
            <w:vAlign w:val="center"/>
          </w:tcPr>
          <w:p w:rsidR="00884051" w:rsidRDefault="004D18E4">
            <w:pPr>
              <w:jc w:val="center"/>
            </w:pPr>
            <w:r>
              <w:rPr>
                <w:sz w:val="22"/>
                <w:szCs w:val="22"/>
              </w:rPr>
              <w:t>890</w:t>
            </w:r>
          </w:p>
        </w:tc>
        <w:tc>
          <w:tcPr>
            <w:tcW w:w="1701" w:type="dxa"/>
            <w:vAlign w:val="center"/>
          </w:tcPr>
          <w:p w:rsidR="00884051" w:rsidRDefault="004D18E4">
            <w:pPr>
              <w:jc w:val="center"/>
            </w:pPr>
            <w:r>
              <w:rPr>
                <w:sz w:val="22"/>
                <w:szCs w:val="22"/>
              </w:rPr>
              <w:t>0</w:t>
            </w:r>
          </w:p>
        </w:tc>
        <w:tc>
          <w:tcPr>
            <w:tcW w:w="1560" w:type="dxa"/>
            <w:vAlign w:val="center"/>
          </w:tcPr>
          <w:p w:rsidR="00884051" w:rsidRDefault="004D18E4">
            <w:pPr>
              <w:jc w:val="center"/>
            </w:pPr>
            <w:r>
              <w:rPr>
                <w:sz w:val="22"/>
                <w:szCs w:val="22"/>
              </w:rPr>
              <w:t>890</w:t>
            </w:r>
          </w:p>
        </w:tc>
        <w:tc>
          <w:tcPr>
            <w:tcW w:w="2012" w:type="dxa"/>
            <w:gridSpan w:val="2"/>
            <w:vAlign w:val="center"/>
          </w:tcPr>
          <w:p w:rsidR="00884051" w:rsidRDefault="004D18E4">
            <w:pPr>
              <w:jc w:val="center"/>
            </w:pPr>
            <w:r>
              <w:rPr>
                <w:sz w:val="22"/>
                <w:szCs w:val="22"/>
              </w:rPr>
              <w:t>АО «КрасЭКо»</w:t>
            </w:r>
          </w:p>
        </w:tc>
      </w:tr>
      <w:tr w:rsidR="00884051">
        <w:trPr>
          <w:trHeight w:val="326"/>
        </w:trPr>
        <w:tc>
          <w:tcPr>
            <w:tcW w:w="539" w:type="dxa"/>
            <w:vAlign w:val="center"/>
          </w:tcPr>
          <w:p w:rsidR="00884051" w:rsidRDefault="004D18E4">
            <w:pPr>
              <w:ind w:left="-360" w:firstLine="360"/>
              <w:jc w:val="center"/>
            </w:pPr>
            <w:r>
              <w:rPr>
                <w:b/>
                <w:sz w:val="22"/>
                <w:szCs w:val="22"/>
              </w:rPr>
              <w:t>10</w:t>
            </w:r>
          </w:p>
        </w:tc>
        <w:tc>
          <w:tcPr>
            <w:tcW w:w="2347" w:type="dxa"/>
            <w:vAlign w:val="center"/>
          </w:tcPr>
          <w:p w:rsidR="00884051" w:rsidRDefault="004D18E4">
            <w:pPr>
              <w:jc w:val="center"/>
            </w:pPr>
            <w:r>
              <w:rPr>
                <w:sz w:val="22"/>
                <w:szCs w:val="22"/>
              </w:rPr>
              <w:t>Котельная «Школа №2»</w:t>
            </w:r>
          </w:p>
        </w:tc>
        <w:tc>
          <w:tcPr>
            <w:tcW w:w="1830" w:type="dxa"/>
            <w:vAlign w:val="center"/>
          </w:tcPr>
          <w:p w:rsidR="00884051" w:rsidRDefault="004D18E4">
            <w:pPr>
              <w:jc w:val="center"/>
            </w:pPr>
            <w:r>
              <w:rPr>
                <w:sz w:val="22"/>
                <w:szCs w:val="22"/>
              </w:rPr>
              <w:t>276,5</w:t>
            </w:r>
          </w:p>
        </w:tc>
        <w:tc>
          <w:tcPr>
            <w:tcW w:w="1701" w:type="dxa"/>
            <w:vAlign w:val="center"/>
          </w:tcPr>
          <w:p w:rsidR="00884051" w:rsidRDefault="004D18E4">
            <w:pPr>
              <w:jc w:val="center"/>
            </w:pPr>
            <w:r>
              <w:rPr>
                <w:sz w:val="22"/>
                <w:szCs w:val="22"/>
              </w:rPr>
              <w:t>0</w:t>
            </w:r>
          </w:p>
        </w:tc>
        <w:tc>
          <w:tcPr>
            <w:tcW w:w="1560" w:type="dxa"/>
            <w:vAlign w:val="center"/>
          </w:tcPr>
          <w:p w:rsidR="00884051" w:rsidRDefault="004D18E4">
            <w:pPr>
              <w:jc w:val="center"/>
            </w:pPr>
            <w:r>
              <w:rPr>
                <w:sz w:val="22"/>
                <w:szCs w:val="22"/>
              </w:rPr>
              <w:t>276,5</w:t>
            </w:r>
          </w:p>
        </w:tc>
        <w:tc>
          <w:tcPr>
            <w:tcW w:w="2012" w:type="dxa"/>
            <w:gridSpan w:val="2"/>
            <w:vAlign w:val="center"/>
          </w:tcPr>
          <w:p w:rsidR="00884051" w:rsidRDefault="004D18E4">
            <w:pPr>
              <w:jc w:val="center"/>
            </w:pPr>
            <w:r>
              <w:rPr>
                <w:sz w:val="22"/>
                <w:szCs w:val="22"/>
              </w:rPr>
              <w:t>АО «КрасЭКо»</w:t>
            </w:r>
          </w:p>
        </w:tc>
      </w:tr>
      <w:tr w:rsidR="00884051">
        <w:trPr>
          <w:trHeight w:val="326"/>
        </w:trPr>
        <w:tc>
          <w:tcPr>
            <w:tcW w:w="539" w:type="dxa"/>
            <w:vAlign w:val="center"/>
          </w:tcPr>
          <w:p w:rsidR="00884051" w:rsidRDefault="004D18E4">
            <w:pPr>
              <w:ind w:left="-360" w:firstLine="360"/>
              <w:jc w:val="center"/>
            </w:pPr>
            <w:r>
              <w:rPr>
                <w:b/>
                <w:sz w:val="22"/>
                <w:szCs w:val="22"/>
              </w:rPr>
              <w:t>11</w:t>
            </w:r>
          </w:p>
        </w:tc>
        <w:tc>
          <w:tcPr>
            <w:tcW w:w="2347" w:type="dxa"/>
            <w:vAlign w:val="center"/>
          </w:tcPr>
          <w:p w:rsidR="00884051" w:rsidRDefault="004D18E4">
            <w:pPr>
              <w:jc w:val="center"/>
              <w:rPr>
                <w:color w:val="000000"/>
              </w:rPr>
            </w:pPr>
            <w:r>
              <w:rPr>
                <w:bCs/>
                <w:sz w:val="22"/>
                <w:szCs w:val="22"/>
              </w:rPr>
              <w:t>АБМК (терморобот)   «ТУ-5»  (Тында»)</w:t>
            </w:r>
          </w:p>
        </w:tc>
        <w:tc>
          <w:tcPr>
            <w:tcW w:w="1830" w:type="dxa"/>
            <w:vAlign w:val="center"/>
          </w:tcPr>
          <w:p w:rsidR="00884051" w:rsidRDefault="004D18E4">
            <w:pPr>
              <w:jc w:val="center"/>
            </w:pPr>
            <w:r>
              <w:rPr>
                <w:sz w:val="22"/>
                <w:szCs w:val="22"/>
              </w:rPr>
              <w:t>692,5</w:t>
            </w:r>
          </w:p>
        </w:tc>
        <w:tc>
          <w:tcPr>
            <w:tcW w:w="1701" w:type="dxa"/>
            <w:vAlign w:val="center"/>
          </w:tcPr>
          <w:p w:rsidR="00884051" w:rsidRDefault="004D18E4">
            <w:pPr>
              <w:jc w:val="center"/>
            </w:pPr>
            <w:r>
              <w:rPr>
                <w:sz w:val="22"/>
                <w:szCs w:val="22"/>
              </w:rPr>
              <w:t>0</w:t>
            </w:r>
          </w:p>
        </w:tc>
        <w:tc>
          <w:tcPr>
            <w:tcW w:w="1560" w:type="dxa"/>
            <w:vAlign w:val="center"/>
          </w:tcPr>
          <w:p w:rsidR="00884051" w:rsidRDefault="004D18E4">
            <w:pPr>
              <w:jc w:val="center"/>
            </w:pPr>
            <w:r>
              <w:rPr>
                <w:sz w:val="22"/>
                <w:szCs w:val="22"/>
              </w:rPr>
              <w:t>692,5</w:t>
            </w:r>
          </w:p>
        </w:tc>
        <w:tc>
          <w:tcPr>
            <w:tcW w:w="2012" w:type="dxa"/>
            <w:gridSpan w:val="2"/>
            <w:vAlign w:val="center"/>
          </w:tcPr>
          <w:p w:rsidR="00884051" w:rsidRDefault="004D18E4">
            <w:pPr>
              <w:jc w:val="center"/>
            </w:pPr>
            <w:r>
              <w:rPr>
                <w:sz w:val="22"/>
                <w:szCs w:val="22"/>
              </w:rPr>
              <w:t>АО «КрасЭКо»</w:t>
            </w:r>
          </w:p>
        </w:tc>
      </w:tr>
      <w:tr w:rsidR="00884051">
        <w:trPr>
          <w:trHeight w:val="326"/>
        </w:trPr>
        <w:tc>
          <w:tcPr>
            <w:tcW w:w="539" w:type="dxa"/>
            <w:vAlign w:val="center"/>
          </w:tcPr>
          <w:p w:rsidR="00884051" w:rsidRDefault="004D18E4">
            <w:pPr>
              <w:ind w:left="-360" w:firstLine="360"/>
              <w:jc w:val="center"/>
            </w:pPr>
            <w:r>
              <w:rPr>
                <w:b/>
                <w:sz w:val="22"/>
                <w:szCs w:val="22"/>
              </w:rPr>
              <w:t>12</w:t>
            </w:r>
          </w:p>
        </w:tc>
        <w:tc>
          <w:tcPr>
            <w:tcW w:w="2347" w:type="dxa"/>
            <w:vAlign w:val="center"/>
          </w:tcPr>
          <w:p w:rsidR="00884051" w:rsidRDefault="004D18E4">
            <w:pPr>
              <w:jc w:val="center"/>
            </w:pPr>
            <w:r>
              <w:rPr>
                <w:sz w:val="22"/>
                <w:szCs w:val="22"/>
              </w:rPr>
              <w:t>Котельная «Лесхоз»</w:t>
            </w:r>
          </w:p>
        </w:tc>
        <w:tc>
          <w:tcPr>
            <w:tcW w:w="1830" w:type="dxa"/>
            <w:vAlign w:val="center"/>
          </w:tcPr>
          <w:p w:rsidR="00884051" w:rsidRDefault="004D18E4">
            <w:pPr>
              <w:jc w:val="center"/>
            </w:pPr>
            <w:r>
              <w:rPr>
                <w:sz w:val="22"/>
                <w:szCs w:val="22"/>
              </w:rPr>
              <w:t>652,6</w:t>
            </w:r>
          </w:p>
        </w:tc>
        <w:tc>
          <w:tcPr>
            <w:tcW w:w="1701" w:type="dxa"/>
            <w:vAlign w:val="center"/>
          </w:tcPr>
          <w:p w:rsidR="00884051" w:rsidRDefault="004D18E4">
            <w:pPr>
              <w:jc w:val="center"/>
            </w:pPr>
            <w:r>
              <w:rPr>
                <w:sz w:val="22"/>
                <w:szCs w:val="22"/>
              </w:rPr>
              <w:t>0</w:t>
            </w:r>
          </w:p>
        </w:tc>
        <w:tc>
          <w:tcPr>
            <w:tcW w:w="1560" w:type="dxa"/>
            <w:vAlign w:val="center"/>
          </w:tcPr>
          <w:p w:rsidR="00884051" w:rsidRDefault="004D18E4">
            <w:pPr>
              <w:jc w:val="center"/>
            </w:pPr>
            <w:r>
              <w:rPr>
                <w:sz w:val="22"/>
                <w:szCs w:val="22"/>
              </w:rPr>
              <w:t>652,6</w:t>
            </w:r>
          </w:p>
        </w:tc>
        <w:tc>
          <w:tcPr>
            <w:tcW w:w="2012" w:type="dxa"/>
            <w:gridSpan w:val="2"/>
            <w:vAlign w:val="center"/>
          </w:tcPr>
          <w:p w:rsidR="00884051" w:rsidRDefault="004D18E4">
            <w:pPr>
              <w:jc w:val="center"/>
            </w:pPr>
            <w:r>
              <w:rPr>
                <w:sz w:val="22"/>
                <w:szCs w:val="22"/>
              </w:rPr>
              <w:t>АО «КрасЭКо»</w:t>
            </w:r>
          </w:p>
        </w:tc>
      </w:tr>
      <w:tr w:rsidR="00884051">
        <w:trPr>
          <w:trHeight w:val="722"/>
        </w:trPr>
        <w:tc>
          <w:tcPr>
            <w:tcW w:w="539" w:type="dxa"/>
            <w:vMerge w:val="restart"/>
            <w:vAlign w:val="center"/>
          </w:tcPr>
          <w:p w:rsidR="00884051" w:rsidRDefault="004D18E4">
            <w:pPr>
              <w:ind w:left="-360" w:firstLine="360"/>
              <w:jc w:val="center"/>
              <w:rPr>
                <w:b/>
                <w:sz w:val="22"/>
                <w:szCs w:val="22"/>
              </w:rPr>
            </w:pPr>
            <w:r>
              <w:rPr>
                <w:b/>
                <w:sz w:val="22"/>
                <w:szCs w:val="22"/>
              </w:rPr>
              <w:lastRenderedPageBreak/>
              <w:t>13</w:t>
            </w:r>
          </w:p>
        </w:tc>
        <w:tc>
          <w:tcPr>
            <w:tcW w:w="2347" w:type="dxa"/>
            <w:vMerge w:val="restart"/>
            <w:vAlign w:val="center"/>
          </w:tcPr>
          <w:p w:rsidR="00884051" w:rsidRDefault="004D18E4">
            <w:pPr>
              <w:jc w:val="center"/>
              <w:rPr>
                <w:sz w:val="22"/>
                <w:szCs w:val="22"/>
                <w:highlight w:val="white"/>
              </w:rPr>
            </w:pPr>
            <w:r>
              <w:rPr>
                <w:sz w:val="22"/>
                <w:szCs w:val="22"/>
                <w:highlight w:val="white"/>
              </w:rPr>
              <w:t>Котельная «Туран»</w:t>
            </w:r>
          </w:p>
        </w:tc>
        <w:tc>
          <w:tcPr>
            <w:tcW w:w="1830" w:type="dxa"/>
            <w:vMerge w:val="restart"/>
            <w:vAlign w:val="center"/>
          </w:tcPr>
          <w:p w:rsidR="00884051" w:rsidRDefault="004D18E4">
            <w:pPr>
              <w:jc w:val="center"/>
              <w:rPr>
                <w:sz w:val="22"/>
                <w:szCs w:val="22"/>
              </w:rPr>
            </w:pPr>
            <w:r>
              <w:rPr>
                <w:sz w:val="22"/>
                <w:szCs w:val="22"/>
              </w:rPr>
              <w:t>1 219</w:t>
            </w:r>
          </w:p>
        </w:tc>
        <w:tc>
          <w:tcPr>
            <w:tcW w:w="1701" w:type="dxa"/>
            <w:vMerge w:val="restart"/>
            <w:vAlign w:val="center"/>
          </w:tcPr>
          <w:p w:rsidR="00884051" w:rsidRDefault="004D18E4">
            <w:pPr>
              <w:jc w:val="center"/>
              <w:rPr>
                <w:sz w:val="22"/>
                <w:szCs w:val="22"/>
              </w:rPr>
            </w:pPr>
            <w:r>
              <w:rPr>
                <w:sz w:val="22"/>
                <w:szCs w:val="22"/>
              </w:rPr>
              <w:t>0</w:t>
            </w:r>
          </w:p>
        </w:tc>
        <w:tc>
          <w:tcPr>
            <w:tcW w:w="1560" w:type="dxa"/>
            <w:vMerge w:val="restart"/>
            <w:vAlign w:val="center"/>
          </w:tcPr>
          <w:p w:rsidR="00884051" w:rsidRDefault="004D18E4">
            <w:pPr>
              <w:jc w:val="center"/>
              <w:rPr>
                <w:sz w:val="22"/>
                <w:szCs w:val="22"/>
              </w:rPr>
            </w:pPr>
            <w:r>
              <w:rPr>
                <w:sz w:val="22"/>
                <w:szCs w:val="22"/>
              </w:rPr>
              <w:t>1 219</w:t>
            </w:r>
          </w:p>
        </w:tc>
        <w:tc>
          <w:tcPr>
            <w:tcW w:w="2012" w:type="dxa"/>
            <w:gridSpan w:val="2"/>
            <w:vMerge w:val="restart"/>
            <w:vAlign w:val="center"/>
          </w:tcPr>
          <w:p w:rsidR="00884051" w:rsidRDefault="00884051">
            <w:pPr>
              <w:jc w:val="center"/>
              <w:rPr>
                <w:sz w:val="22"/>
                <w:szCs w:val="22"/>
              </w:rPr>
            </w:pPr>
          </w:p>
          <w:p w:rsidR="00884051" w:rsidRDefault="004D18E4">
            <w:pPr>
              <w:jc w:val="center"/>
            </w:pPr>
            <w:r>
              <w:rPr>
                <w:sz w:val="22"/>
                <w:szCs w:val="22"/>
              </w:rPr>
              <w:t>АО «КрасЭКо»</w:t>
            </w:r>
          </w:p>
          <w:p w:rsidR="00884051" w:rsidRDefault="00884051">
            <w:pPr>
              <w:jc w:val="center"/>
              <w:rPr>
                <w:sz w:val="22"/>
                <w:szCs w:val="22"/>
              </w:rPr>
            </w:pPr>
          </w:p>
        </w:tc>
      </w:tr>
      <w:tr w:rsidR="00884051">
        <w:trPr>
          <w:trHeight w:val="326"/>
        </w:trPr>
        <w:tc>
          <w:tcPr>
            <w:tcW w:w="539" w:type="dxa"/>
            <w:vAlign w:val="center"/>
          </w:tcPr>
          <w:p w:rsidR="00884051" w:rsidRDefault="00884051">
            <w:pPr>
              <w:ind w:left="-360" w:firstLine="360"/>
              <w:jc w:val="center"/>
            </w:pPr>
          </w:p>
        </w:tc>
        <w:tc>
          <w:tcPr>
            <w:tcW w:w="2347" w:type="dxa"/>
            <w:vAlign w:val="center"/>
          </w:tcPr>
          <w:p w:rsidR="00884051" w:rsidRDefault="004D18E4">
            <w:pPr>
              <w:jc w:val="center"/>
            </w:pPr>
            <w:r>
              <w:rPr>
                <w:sz w:val="22"/>
                <w:szCs w:val="22"/>
              </w:rPr>
              <w:t>Итого</w:t>
            </w:r>
          </w:p>
        </w:tc>
        <w:tc>
          <w:tcPr>
            <w:tcW w:w="1830" w:type="dxa"/>
            <w:vAlign w:val="center"/>
          </w:tcPr>
          <w:p w:rsidR="00884051" w:rsidRDefault="004D18E4">
            <w:pPr>
              <w:jc w:val="center"/>
            </w:pPr>
            <w:r>
              <w:rPr>
                <w:b/>
                <w:sz w:val="22"/>
                <w:szCs w:val="22"/>
              </w:rPr>
              <w:t xml:space="preserve">  21 200,1</w:t>
            </w:r>
          </w:p>
        </w:tc>
        <w:tc>
          <w:tcPr>
            <w:tcW w:w="1701" w:type="dxa"/>
            <w:vAlign w:val="center"/>
          </w:tcPr>
          <w:p w:rsidR="00884051" w:rsidRDefault="004D18E4">
            <w:pPr>
              <w:jc w:val="center"/>
            </w:pPr>
            <w:r>
              <w:rPr>
                <w:b/>
                <w:sz w:val="22"/>
                <w:szCs w:val="22"/>
              </w:rPr>
              <w:t>83,5</w:t>
            </w:r>
          </w:p>
        </w:tc>
        <w:tc>
          <w:tcPr>
            <w:tcW w:w="1560" w:type="dxa"/>
            <w:vAlign w:val="center"/>
          </w:tcPr>
          <w:p w:rsidR="00884051" w:rsidRDefault="004D18E4">
            <w:pPr>
              <w:jc w:val="center"/>
            </w:pPr>
            <w:r>
              <w:rPr>
                <w:b/>
                <w:sz w:val="22"/>
                <w:szCs w:val="22"/>
              </w:rPr>
              <w:t xml:space="preserve">    21 116,6</w:t>
            </w:r>
          </w:p>
        </w:tc>
        <w:tc>
          <w:tcPr>
            <w:tcW w:w="2012" w:type="dxa"/>
            <w:gridSpan w:val="2"/>
            <w:vAlign w:val="center"/>
          </w:tcPr>
          <w:p w:rsidR="00884051" w:rsidRDefault="00884051">
            <w:pPr>
              <w:jc w:val="center"/>
            </w:pPr>
          </w:p>
        </w:tc>
      </w:tr>
    </w:tbl>
    <w:p w:rsidR="00884051" w:rsidRDefault="00884051">
      <w:pPr>
        <w:jc w:val="both"/>
      </w:pPr>
    </w:p>
    <w:p w:rsidR="00884051" w:rsidRDefault="00884051">
      <w:pPr>
        <w:jc w:val="both"/>
      </w:pPr>
    </w:p>
    <w:p w:rsidR="00884051" w:rsidRDefault="00884051">
      <w:pPr>
        <w:jc w:val="both"/>
      </w:pPr>
    </w:p>
    <w:p w:rsidR="00884051" w:rsidRDefault="00884051">
      <w:pPr>
        <w:jc w:val="both"/>
      </w:pPr>
    </w:p>
    <w:p w:rsidR="00884051" w:rsidRDefault="00884051">
      <w:pPr>
        <w:jc w:val="both"/>
      </w:pPr>
    </w:p>
    <w:p w:rsidR="00884051" w:rsidRDefault="00884051">
      <w:pPr>
        <w:jc w:val="both"/>
      </w:pPr>
    </w:p>
    <w:p w:rsidR="00884051" w:rsidRDefault="00884051">
      <w:pPr>
        <w:jc w:val="both"/>
      </w:pPr>
    </w:p>
    <w:p w:rsidR="00884051" w:rsidRDefault="00884051">
      <w:pPr>
        <w:jc w:val="both"/>
      </w:pPr>
    </w:p>
    <w:p w:rsidR="00884051" w:rsidRDefault="00884051">
      <w:pPr>
        <w:jc w:val="both"/>
        <w:rPr>
          <w:b/>
          <w:sz w:val="28"/>
          <w:szCs w:val="28"/>
        </w:rPr>
      </w:pPr>
    </w:p>
    <w:p w:rsidR="00884051" w:rsidRDefault="004D18E4">
      <w:pPr>
        <w:jc w:val="both"/>
        <w:rPr>
          <w:b/>
          <w:sz w:val="28"/>
          <w:szCs w:val="28"/>
        </w:rPr>
      </w:pPr>
      <w:r>
        <w:rPr>
          <w:b/>
          <w:sz w:val="28"/>
          <w:szCs w:val="28"/>
          <w:highlight w:val="green"/>
        </w:rPr>
        <w:t xml:space="preserve">Раздел 1. </w:t>
      </w:r>
      <w:r>
        <w:rPr>
          <w:b/>
          <w:sz w:val="28"/>
          <w:szCs w:val="28"/>
        </w:rPr>
        <w:t>Показатели существующего и перспективного спроса на тепловую энергию (мощность) и теплоноситель в установленных границах муниципального образования поселок Большая Мурта  Большемуртинского  района.</w:t>
      </w:r>
    </w:p>
    <w:p w:rsidR="00884051" w:rsidRDefault="00884051">
      <w:pPr>
        <w:rPr>
          <w:rFonts w:eastAsia="Calibri"/>
          <w:sz w:val="28"/>
          <w:szCs w:val="28"/>
          <w:lang w:eastAsia="en-US"/>
        </w:rPr>
      </w:pPr>
    </w:p>
    <w:p w:rsidR="00884051" w:rsidRDefault="004D18E4">
      <w:pPr>
        <w:ind w:firstLine="540"/>
        <w:jc w:val="both"/>
        <w:rPr>
          <w:i/>
          <w:sz w:val="28"/>
          <w:szCs w:val="22"/>
        </w:rPr>
      </w:pPr>
      <w:r>
        <w:rPr>
          <w:i/>
          <w:sz w:val="28"/>
          <w:szCs w:val="22"/>
        </w:rPr>
        <w:t xml:space="preserve"> 1.1. Величины существующей отапливаемой площади строительных</w:t>
      </w:r>
    </w:p>
    <w:p w:rsidR="00884051" w:rsidRDefault="004D18E4">
      <w:pPr>
        <w:ind w:firstLine="540"/>
        <w:jc w:val="both"/>
        <w:rPr>
          <w:i/>
          <w:sz w:val="28"/>
        </w:rPr>
      </w:pPr>
      <w:r>
        <w:rPr>
          <w:i/>
          <w:sz w:val="28"/>
          <w:szCs w:val="22"/>
        </w:rPr>
        <w:t>фондов и приросты отапливаемой площади строительных фондов по</w:t>
      </w:r>
    </w:p>
    <w:p w:rsidR="00884051" w:rsidRDefault="004D18E4">
      <w:pPr>
        <w:ind w:firstLine="540"/>
        <w:jc w:val="both"/>
        <w:rPr>
          <w:i/>
          <w:sz w:val="28"/>
        </w:rPr>
      </w:pPr>
      <w:r>
        <w:rPr>
          <w:i/>
          <w:sz w:val="28"/>
          <w:szCs w:val="22"/>
        </w:rPr>
        <w:t>расчетным элементам территориального деления с разделением</w:t>
      </w:r>
    </w:p>
    <w:p w:rsidR="00884051" w:rsidRDefault="004D18E4">
      <w:pPr>
        <w:ind w:firstLine="540"/>
        <w:jc w:val="both"/>
        <w:rPr>
          <w:i/>
          <w:sz w:val="28"/>
        </w:rPr>
      </w:pPr>
      <w:r>
        <w:rPr>
          <w:i/>
          <w:sz w:val="28"/>
          <w:szCs w:val="22"/>
        </w:rPr>
        <w:t>объектов строительства на многоквартирные дома, индивидуальные</w:t>
      </w:r>
    </w:p>
    <w:p w:rsidR="00884051" w:rsidRDefault="004D18E4">
      <w:pPr>
        <w:ind w:firstLine="540"/>
        <w:jc w:val="both"/>
        <w:rPr>
          <w:i/>
          <w:sz w:val="28"/>
        </w:rPr>
      </w:pPr>
      <w:r>
        <w:rPr>
          <w:i/>
          <w:sz w:val="28"/>
          <w:szCs w:val="22"/>
        </w:rPr>
        <w:t>жилые до</w:t>
      </w:r>
      <w:bookmarkStart w:id="0" w:name="_GoBack"/>
      <w:bookmarkEnd w:id="0"/>
      <w:r>
        <w:rPr>
          <w:i/>
          <w:sz w:val="28"/>
          <w:szCs w:val="22"/>
        </w:rPr>
        <w:t>ма, общественные здания и производственные здания</w:t>
      </w:r>
    </w:p>
    <w:p w:rsidR="00884051" w:rsidRDefault="004D18E4">
      <w:pPr>
        <w:ind w:firstLine="540"/>
        <w:jc w:val="both"/>
        <w:rPr>
          <w:i/>
          <w:sz w:val="28"/>
        </w:rPr>
      </w:pPr>
      <w:r>
        <w:rPr>
          <w:i/>
          <w:sz w:val="28"/>
          <w:szCs w:val="22"/>
        </w:rPr>
        <w:t>промышленных предприятий по этапам</w:t>
      </w:r>
    </w:p>
    <w:p w:rsidR="00884051" w:rsidRDefault="00884051">
      <w:pPr>
        <w:tabs>
          <w:tab w:val="left" w:pos="4111"/>
        </w:tabs>
        <w:ind w:firstLine="600"/>
        <w:jc w:val="both"/>
        <w:rPr>
          <w:spacing w:val="-5"/>
          <w:sz w:val="28"/>
        </w:rPr>
      </w:pPr>
    </w:p>
    <w:p w:rsidR="00884051" w:rsidRDefault="004D18E4">
      <w:pPr>
        <w:tabs>
          <w:tab w:val="left" w:pos="4111"/>
        </w:tabs>
        <w:ind w:firstLine="600"/>
        <w:jc w:val="both"/>
        <w:rPr>
          <w:spacing w:val="-5"/>
          <w:sz w:val="28"/>
        </w:rPr>
      </w:pPr>
      <w:r>
        <w:rPr>
          <w:spacing w:val="-5"/>
          <w:sz w:val="28"/>
        </w:rPr>
        <w:t>Перспективные показатели теплопотребления жилого фонда и объектов социальной сферы на период до 2036 года.</w:t>
      </w:r>
    </w:p>
    <w:p w:rsidR="00884051" w:rsidRDefault="00884051">
      <w:pPr>
        <w:tabs>
          <w:tab w:val="left" w:pos="4111"/>
        </w:tabs>
        <w:ind w:firstLine="600"/>
        <w:jc w:val="both"/>
        <w:rPr>
          <w:spacing w:val="-5"/>
          <w:sz w:val="28"/>
        </w:rPr>
      </w:pPr>
    </w:p>
    <w:p w:rsidR="00884051" w:rsidRDefault="004D18E4">
      <w:pPr>
        <w:tabs>
          <w:tab w:val="left" w:pos="4111"/>
        </w:tabs>
        <w:ind w:firstLine="600"/>
        <w:jc w:val="both"/>
      </w:pPr>
      <w:r>
        <w:rPr>
          <w:spacing w:val="-5"/>
          <w:sz w:val="28"/>
        </w:rPr>
        <w:t>Информация о прогнозах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отсутствует.</w:t>
      </w:r>
    </w:p>
    <w:p w:rsidR="00884051" w:rsidRDefault="00884051">
      <w:pPr>
        <w:jc w:val="both"/>
        <w:rPr>
          <w:b/>
          <w:sz w:val="28"/>
          <w:szCs w:val="28"/>
        </w:rPr>
      </w:pPr>
    </w:p>
    <w:p w:rsidR="00884051" w:rsidRDefault="004D18E4">
      <w:pPr>
        <w:jc w:val="both"/>
        <w:rPr>
          <w:i/>
        </w:rPr>
      </w:pPr>
      <w:r>
        <w:rPr>
          <w:i/>
          <w:sz w:val="28"/>
          <w:szCs w:val="28"/>
        </w:rPr>
        <w:t>1.2. Существующие и перспективные объемы потребления тепловой</w:t>
      </w:r>
    </w:p>
    <w:p w:rsidR="00884051" w:rsidRDefault="004D18E4">
      <w:pPr>
        <w:jc w:val="both"/>
        <w:rPr>
          <w:i/>
        </w:rPr>
      </w:pPr>
      <w:r>
        <w:rPr>
          <w:i/>
          <w:sz w:val="28"/>
          <w:szCs w:val="28"/>
        </w:rPr>
        <w:t>энергии (мощности) и теплоносителя с разделением по видам</w:t>
      </w:r>
    </w:p>
    <w:p w:rsidR="00884051" w:rsidRDefault="004D18E4">
      <w:pPr>
        <w:jc w:val="both"/>
        <w:rPr>
          <w:i/>
        </w:rPr>
      </w:pPr>
      <w:r>
        <w:rPr>
          <w:i/>
          <w:sz w:val="28"/>
          <w:szCs w:val="28"/>
        </w:rPr>
        <w:t>теплопотребления в каждом расчетном элементе территориального</w:t>
      </w:r>
    </w:p>
    <w:p w:rsidR="00884051" w:rsidRDefault="004D18E4">
      <w:pPr>
        <w:jc w:val="both"/>
        <w:rPr>
          <w:i/>
          <w:sz w:val="28"/>
        </w:rPr>
      </w:pPr>
      <w:r>
        <w:rPr>
          <w:i/>
          <w:sz w:val="28"/>
          <w:szCs w:val="28"/>
        </w:rPr>
        <w:t>деления на каждом этапе</w:t>
      </w:r>
    </w:p>
    <w:p w:rsidR="00884051" w:rsidRDefault="00884051">
      <w:pPr>
        <w:jc w:val="both"/>
        <w:rPr>
          <w:b/>
          <w:sz w:val="28"/>
          <w:szCs w:val="28"/>
        </w:rPr>
      </w:pPr>
    </w:p>
    <w:p w:rsidR="00884051" w:rsidRDefault="004D18E4">
      <w:pPr>
        <w:ind w:firstLine="709"/>
        <w:jc w:val="both"/>
      </w:pPr>
      <w:r>
        <w:rPr>
          <w:sz w:val="28"/>
          <w:szCs w:val="28"/>
        </w:rPr>
        <w:t>Перспективные показатели теплопотребления жилого фонда и объектов социальной сферы на период до 2036 года.</w:t>
      </w:r>
    </w:p>
    <w:p w:rsidR="00884051" w:rsidRDefault="004D18E4">
      <w:pPr>
        <w:ind w:firstLine="567"/>
        <w:jc w:val="both"/>
      </w:pPr>
      <w:r>
        <w:rPr>
          <w:sz w:val="28"/>
          <w:szCs w:val="28"/>
        </w:rPr>
        <w:t>Информация о прогнозах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отсутствует.</w:t>
      </w:r>
    </w:p>
    <w:p w:rsidR="00884051" w:rsidRDefault="00884051">
      <w:pPr>
        <w:jc w:val="center"/>
        <w:rPr>
          <w:b/>
          <w:sz w:val="28"/>
          <w:szCs w:val="28"/>
        </w:rPr>
      </w:pPr>
    </w:p>
    <w:p w:rsidR="00884051" w:rsidRDefault="00884051">
      <w:pPr>
        <w:jc w:val="both"/>
        <w:rPr>
          <w:b/>
          <w:sz w:val="28"/>
          <w:szCs w:val="28"/>
        </w:rPr>
      </w:pPr>
    </w:p>
    <w:p w:rsidR="00884051" w:rsidRDefault="004D18E4">
      <w:pPr>
        <w:jc w:val="both"/>
        <w:rPr>
          <w:i/>
        </w:rPr>
      </w:pPr>
      <w:r>
        <w:rPr>
          <w:i/>
          <w:sz w:val="28"/>
          <w:szCs w:val="28"/>
        </w:rPr>
        <w:t>1.3. Существующие и перспективные объемы потребления тепловой</w:t>
      </w:r>
    </w:p>
    <w:p w:rsidR="00884051" w:rsidRDefault="004D18E4">
      <w:pPr>
        <w:jc w:val="both"/>
        <w:rPr>
          <w:i/>
        </w:rPr>
      </w:pPr>
      <w:r>
        <w:rPr>
          <w:i/>
          <w:sz w:val="28"/>
          <w:szCs w:val="28"/>
        </w:rPr>
        <w:lastRenderedPageBreak/>
        <w:t>энергии (мощности) и теплоносителя объектами, расположенными в</w:t>
      </w:r>
    </w:p>
    <w:p w:rsidR="00884051" w:rsidRDefault="004D18E4">
      <w:pPr>
        <w:jc w:val="both"/>
        <w:rPr>
          <w:i/>
          <w:sz w:val="28"/>
        </w:rPr>
      </w:pPr>
      <w:r>
        <w:rPr>
          <w:i/>
          <w:sz w:val="28"/>
          <w:szCs w:val="28"/>
        </w:rPr>
        <w:t>производственных зонах, на каждом этапе</w:t>
      </w:r>
    </w:p>
    <w:p w:rsidR="00884051" w:rsidRDefault="00884051">
      <w:pPr>
        <w:jc w:val="both"/>
        <w:rPr>
          <w:i/>
          <w:sz w:val="28"/>
          <w:szCs w:val="28"/>
        </w:rPr>
      </w:pPr>
    </w:p>
    <w:p w:rsidR="00884051" w:rsidRDefault="004D18E4">
      <w:pPr>
        <w:ind w:firstLine="567"/>
        <w:jc w:val="both"/>
      </w:pPr>
      <w:r>
        <w:rPr>
          <w:sz w:val="28"/>
          <w:szCs w:val="28"/>
        </w:rPr>
        <w:t>Годовые объемы выработки тепловой энергии (мощности), теплоносителя с разделением по видам потребления, потребителям и по каждой котельной представлены в следующей таблице 1.1:</w:t>
      </w:r>
    </w:p>
    <w:p w:rsidR="00884051" w:rsidRDefault="004D18E4">
      <w:pPr>
        <w:ind w:firstLine="567"/>
        <w:jc w:val="both"/>
        <w:rPr>
          <w:b/>
          <w:sz w:val="28"/>
        </w:rPr>
      </w:pPr>
      <w:r>
        <w:rPr>
          <w:b/>
          <w:sz w:val="28"/>
          <w:szCs w:val="28"/>
        </w:rPr>
        <w:t xml:space="preserve">                                                                                                </w:t>
      </w:r>
    </w:p>
    <w:p w:rsidR="00884051" w:rsidRDefault="00884051">
      <w:pPr>
        <w:ind w:firstLine="567"/>
        <w:jc w:val="both"/>
        <w:rPr>
          <w:b/>
          <w:sz w:val="28"/>
          <w:szCs w:val="28"/>
        </w:rPr>
      </w:pPr>
    </w:p>
    <w:p w:rsidR="00884051" w:rsidRDefault="004D18E4">
      <w:pPr>
        <w:ind w:firstLine="567"/>
        <w:jc w:val="both"/>
        <w:rPr>
          <w:b/>
          <w:sz w:val="28"/>
          <w:szCs w:val="28"/>
        </w:rPr>
      </w:pPr>
      <w:r>
        <w:rPr>
          <w:b/>
          <w:sz w:val="28"/>
          <w:szCs w:val="28"/>
        </w:rPr>
        <w:t xml:space="preserve">                                                                                                         Таблица 1.1</w:t>
      </w:r>
    </w:p>
    <w:p w:rsidR="00884051" w:rsidRDefault="00884051">
      <w:pPr>
        <w:ind w:firstLine="567"/>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6"/>
        <w:gridCol w:w="2197"/>
        <w:gridCol w:w="2026"/>
        <w:gridCol w:w="2032"/>
        <w:gridCol w:w="2045"/>
      </w:tblGrid>
      <w:tr w:rsidR="00884051">
        <w:tc>
          <w:tcPr>
            <w:tcW w:w="1996" w:type="dxa"/>
            <w:vAlign w:val="center"/>
          </w:tcPr>
          <w:p w:rsidR="00884051" w:rsidRDefault="004D18E4">
            <w:pPr>
              <w:jc w:val="center"/>
            </w:pPr>
            <w:r>
              <w:rPr>
                <w:sz w:val="28"/>
                <w:szCs w:val="28"/>
              </w:rPr>
              <w:t>№ п/п</w:t>
            </w:r>
          </w:p>
        </w:tc>
        <w:tc>
          <w:tcPr>
            <w:tcW w:w="2197" w:type="dxa"/>
            <w:vAlign w:val="center"/>
          </w:tcPr>
          <w:p w:rsidR="00884051" w:rsidRDefault="004D18E4">
            <w:pPr>
              <w:jc w:val="center"/>
            </w:pPr>
            <w:r>
              <w:rPr>
                <w:b/>
                <w:sz w:val="22"/>
                <w:szCs w:val="22"/>
              </w:rPr>
              <w:t>Наименование котельной</w:t>
            </w:r>
          </w:p>
        </w:tc>
        <w:tc>
          <w:tcPr>
            <w:tcW w:w="2026" w:type="dxa"/>
            <w:vAlign w:val="center"/>
          </w:tcPr>
          <w:p w:rsidR="00884051" w:rsidRDefault="004D18E4">
            <w:pPr>
              <w:jc w:val="center"/>
            </w:pPr>
            <w:r>
              <w:rPr>
                <w:b/>
                <w:sz w:val="22"/>
                <w:szCs w:val="22"/>
              </w:rPr>
              <w:t>Потребители</w:t>
            </w:r>
          </w:p>
        </w:tc>
        <w:tc>
          <w:tcPr>
            <w:tcW w:w="4077" w:type="dxa"/>
            <w:gridSpan w:val="2"/>
          </w:tcPr>
          <w:p w:rsidR="00884051" w:rsidRDefault="004D18E4">
            <w:pPr>
              <w:jc w:val="center"/>
            </w:pPr>
            <w:r>
              <w:rPr>
                <w:b/>
                <w:sz w:val="22"/>
                <w:szCs w:val="22"/>
              </w:rPr>
              <w:t>Годовая выработка</w:t>
            </w:r>
          </w:p>
        </w:tc>
      </w:tr>
      <w:tr w:rsidR="00884051">
        <w:tc>
          <w:tcPr>
            <w:tcW w:w="1996" w:type="dxa"/>
            <w:vAlign w:val="center"/>
          </w:tcPr>
          <w:p w:rsidR="00884051" w:rsidRDefault="00884051">
            <w:pPr>
              <w:jc w:val="center"/>
            </w:pPr>
          </w:p>
        </w:tc>
        <w:tc>
          <w:tcPr>
            <w:tcW w:w="2197" w:type="dxa"/>
            <w:vAlign w:val="center"/>
          </w:tcPr>
          <w:p w:rsidR="00884051" w:rsidRDefault="00884051">
            <w:pPr>
              <w:jc w:val="center"/>
            </w:pPr>
          </w:p>
        </w:tc>
        <w:tc>
          <w:tcPr>
            <w:tcW w:w="2026" w:type="dxa"/>
            <w:vAlign w:val="center"/>
          </w:tcPr>
          <w:p w:rsidR="00884051" w:rsidRDefault="00884051">
            <w:pPr>
              <w:jc w:val="center"/>
            </w:pPr>
          </w:p>
        </w:tc>
        <w:tc>
          <w:tcPr>
            <w:tcW w:w="2032" w:type="dxa"/>
          </w:tcPr>
          <w:p w:rsidR="00884051" w:rsidRDefault="004D18E4">
            <w:pPr>
              <w:jc w:val="center"/>
            </w:pPr>
            <w:r>
              <w:rPr>
                <w:b/>
                <w:sz w:val="22"/>
                <w:szCs w:val="22"/>
              </w:rPr>
              <w:t>Тепловая энергия (Гкал)</w:t>
            </w:r>
          </w:p>
        </w:tc>
        <w:tc>
          <w:tcPr>
            <w:tcW w:w="2045" w:type="dxa"/>
          </w:tcPr>
          <w:p w:rsidR="00884051" w:rsidRDefault="004D18E4">
            <w:pPr>
              <w:jc w:val="center"/>
            </w:pPr>
            <w:r>
              <w:rPr>
                <w:b/>
                <w:sz w:val="22"/>
                <w:szCs w:val="22"/>
              </w:rPr>
              <w:t>Теплоноситель (м3)</w:t>
            </w:r>
          </w:p>
        </w:tc>
      </w:tr>
      <w:tr w:rsidR="00884051">
        <w:trPr>
          <w:cantSplit/>
        </w:trPr>
        <w:tc>
          <w:tcPr>
            <w:tcW w:w="1996" w:type="dxa"/>
            <w:vMerge w:val="restart"/>
            <w:vAlign w:val="center"/>
          </w:tcPr>
          <w:p w:rsidR="00884051" w:rsidRDefault="004D18E4">
            <w:pPr>
              <w:jc w:val="center"/>
            </w:pPr>
            <w:r>
              <w:rPr>
                <w:b/>
                <w:sz w:val="22"/>
                <w:szCs w:val="22"/>
              </w:rPr>
              <w:t>1</w:t>
            </w:r>
          </w:p>
        </w:tc>
        <w:tc>
          <w:tcPr>
            <w:tcW w:w="2197" w:type="dxa"/>
            <w:vMerge w:val="restart"/>
            <w:vAlign w:val="center"/>
          </w:tcPr>
          <w:p w:rsidR="00884051" w:rsidRDefault="004D18E4">
            <w:pPr>
              <w:jc w:val="center"/>
            </w:pPr>
            <w:r>
              <w:rPr>
                <w:sz w:val="22"/>
                <w:szCs w:val="22"/>
              </w:rPr>
              <w:t>Котельная  «Восход»</w:t>
            </w:r>
          </w:p>
        </w:tc>
        <w:tc>
          <w:tcPr>
            <w:tcW w:w="2026" w:type="dxa"/>
            <w:vAlign w:val="center"/>
          </w:tcPr>
          <w:p w:rsidR="00884051" w:rsidRDefault="004D18E4">
            <w:pPr>
              <w:jc w:val="center"/>
            </w:pPr>
            <w:r>
              <w:t>Население</w:t>
            </w:r>
          </w:p>
        </w:tc>
        <w:tc>
          <w:tcPr>
            <w:tcW w:w="2032" w:type="dxa"/>
            <w:vAlign w:val="center"/>
          </w:tcPr>
          <w:p w:rsidR="00884051" w:rsidRDefault="00884051">
            <w:pPr>
              <w:jc w:val="center"/>
            </w:pPr>
          </w:p>
          <w:p w:rsidR="00884051" w:rsidRDefault="004D18E4">
            <w:pPr>
              <w:jc w:val="center"/>
            </w:pPr>
            <w:r>
              <w:rPr>
                <w:color w:val="000000"/>
                <w:sz w:val="22"/>
                <w:szCs w:val="22"/>
              </w:rPr>
              <w:t>2 907</w:t>
            </w:r>
          </w:p>
        </w:tc>
        <w:tc>
          <w:tcPr>
            <w:tcW w:w="2045" w:type="dxa"/>
            <w:vAlign w:val="center"/>
          </w:tcPr>
          <w:p w:rsidR="00884051" w:rsidRDefault="00884051">
            <w:pPr>
              <w:jc w:val="center"/>
            </w:pPr>
          </w:p>
          <w:p w:rsidR="00884051" w:rsidRDefault="004D18E4">
            <w:pPr>
              <w:jc w:val="center"/>
            </w:pPr>
            <w:r>
              <w:t>552</w:t>
            </w:r>
          </w:p>
        </w:tc>
      </w:tr>
      <w:tr w:rsidR="00884051">
        <w:trPr>
          <w:cantSplit/>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t>365</w:t>
            </w:r>
          </w:p>
        </w:tc>
        <w:tc>
          <w:tcPr>
            <w:tcW w:w="2045" w:type="dxa"/>
            <w:vAlign w:val="center"/>
          </w:tcPr>
          <w:p w:rsidR="00884051" w:rsidRDefault="00884051">
            <w:pPr>
              <w:jc w:val="center"/>
            </w:pPr>
          </w:p>
        </w:tc>
      </w:tr>
      <w:tr w:rsidR="00884051">
        <w:trPr>
          <w:cantSplit/>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4D18E4">
            <w:pPr>
              <w:jc w:val="center"/>
            </w:pPr>
            <w:r>
              <w:rPr>
                <w:color w:val="000000"/>
                <w:sz w:val="22"/>
                <w:szCs w:val="22"/>
              </w:rPr>
              <w:t>3 272</w:t>
            </w:r>
          </w:p>
        </w:tc>
        <w:tc>
          <w:tcPr>
            <w:tcW w:w="2045" w:type="dxa"/>
            <w:vAlign w:val="center"/>
          </w:tcPr>
          <w:p w:rsidR="00884051" w:rsidRDefault="004D18E4">
            <w:pPr>
              <w:jc w:val="center"/>
            </w:pPr>
            <w:r>
              <w:rPr>
                <w:b/>
              </w:rPr>
              <w:t>552</w:t>
            </w:r>
          </w:p>
        </w:tc>
      </w:tr>
      <w:tr w:rsidR="00884051">
        <w:trPr>
          <w:cantSplit/>
        </w:trPr>
        <w:tc>
          <w:tcPr>
            <w:tcW w:w="1996" w:type="dxa"/>
            <w:vMerge w:val="restart"/>
            <w:vAlign w:val="center"/>
          </w:tcPr>
          <w:p w:rsidR="00884051" w:rsidRDefault="004D18E4">
            <w:pPr>
              <w:jc w:val="center"/>
            </w:pPr>
            <w:r>
              <w:rPr>
                <w:b/>
                <w:sz w:val="22"/>
                <w:szCs w:val="22"/>
              </w:rPr>
              <w:t>2</w:t>
            </w:r>
          </w:p>
        </w:tc>
        <w:tc>
          <w:tcPr>
            <w:tcW w:w="2197" w:type="dxa"/>
            <w:vMerge w:val="restart"/>
            <w:vAlign w:val="center"/>
          </w:tcPr>
          <w:p w:rsidR="00884051" w:rsidRDefault="004D18E4">
            <w:pPr>
              <w:jc w:val="center"/>
            </w:pPr>
            <w:r>
              <w:rPr>
                <w:sz w:val="22"/>
                <w:szCs w:val="22"/>
              </w:rPr>
              <w:t>Котельная  «БПК»</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t>774</w:t>
            </w:r>
          </w:p>
        </w:tc>
        <w:tc>
          <w:tcPr>
            <w:tcW w:w="2045" w:type="dxa"/>
            <w:vAlign w:val="center"/>
          </w:tcPr>
          <w:p w:rsidR="00884051" w:rsidRDefault="004D18E4">
            <w:pPr>
              <w:jc w:val="center"/>
            </w:pPr>
            <w:r>
              <w:t>695</w:t>
            </w:r>
          </w:p>
        </w:tc>
      </w:tr>
      <w:tr w:rsidR="00884051">
        <w:trPr>
          <w:cantSplit/>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t>179</w:t>
            </w:r>
          </w:p>
        </w:tc>
        <w:tc>
          <w:tcPr>
            <w:tcW w:w="2045" w:type="dxa"/>
            <w:vAlign w:val="center"/>
          </w:tcPr>
          <w:p w:rsidR="00884051" w:rsidRDefault="00884051">
            <w:pPr>
              <w:jc w:val="center"/>
            </w:pPr>
          </w:p>
        </w:tc>
      </w:tr>
      <w:tr w:rsidR="00884051">
        <w:trPr>
          <w:cantSplit/>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4D18E4">
            <w:pPr>
              <w:jc w:val="center"/>
            </w:pPr>
            <w:r>
              <w:rPr>
                <w:color w:val="000000"/>
                <w:sz w:val="22"/>
                <w:szCs w:val="22"/>
              </w:rPr>
              <w:t>953</w:t>
            </w:r>
          </w:p>
        </w:tc>
        <w:tc>
          <w:tcPr>
            <w:tcW w:w="2045" w:type="dxa"/>
            <w:vAlign w:val="center"/>
          </w:tcPr>
          <w:p w:rsidR="00884051" w:rsidRDefault="004D18E4">
            <w:pPr>
              <w:jc w:val="center"/>
            </w:pPr>
            <w:r>
              <w:rPr>
                <w:b/>
              </w:rPr>
              <w:t>695</w:t>
            </w:r>
          </w:p>
        </w:tc>
      </w:tr>
      <w:tr w:rsidR="00884051">
        <w:trPr>
          <w:cantSplit/>
        </w:trPr>
        <w:tc>
          <w:tcPr>
            <w:tcW w:w="1996" w:type="dxa"/>
            <w:vMerge w:val="restart"/>
            <w:vAlign w:val="center"/>
          </w:tcPr>
          <w:p w:rsidR="00884051" w:rsidRDefault="004D18E4">
            <w:pPr>
              <w:jc w:val="center"/>
            </w:pPr>
            <w:r>
              <w:rPr>
                <w:b/>
                <w:sz w:val="22"/>
                <w:szCs w:val="22"/>
              </w:rPr>
              <w:t>3</w:t>
            </w:r>
          </w:p>
        </w:tc>
        <w:tc>
          <w:tcPr>
            <w:tcW w:w="2197" w:type="dxa"/>
            <w:vMerge w:val="restart"/>
            <w:vAlign w:val="center"/>
          </w:tcPr>
          <w:p w:rsidR="00884051" w:rsidRDefault="004D18E4">
            <w:pPr>
              <w:jc w:val="center"/>
            </w:pPr>
            <w:r>
              <w:rPr>
                <w:sz w:val="22"/>
                <w:szCs w:val="22"/>
              </w:rPr>
              <w:t>Котельная  «505»</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t>321</w:t>
            </w:r>
          </w:p>
        </w:tc>
        <w:tc>
          <w:tcPr>
            <w:tcW w:w="2045" w:type="dxa"/>
            <w:vAlign w:val="center"/>
          </w:tcPr>
          <w:p w:rsidR="00884051" w:rsidRDefault="004D18E4">
            <w:pPr>
              <w:jc w:val="center"/>
            </w:pPr>
            <w:r>
              <w:t>768</w:t>
            </w:r>
          </w:p>
        </w:tc>
      </w:tr>
      <w:tr w:rsidR="00884051">
        <w:trPr>
          <w:cantSplit/>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t>2 466</w:t>
            </w:r>
          </w:p>
        </w:tc>
        <w:tc>
          <w:tcPr>
            <w:tcW w:w="2045" w:type="dxa"/>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884051">
            <w:pPr>
              <w:jc w:val="center"/>
            </w:pPr>
          </w:p>
          <w:p w:rsidR="00884051" w:rsidRDefault="004D18E4">
            <w:pPr>
              <w:jc w:val="center"/>
            </w:pPr>
            <w:r>
              <w:rPr>
                <w:color w:val="000000"/>
                <w:sz w:val="22"/>
                <w:szCs w:val="22"/>
              </w:rPr>
              <w:t>2 787</w:t>
            </w:r>
          </w:p>
        </w:tc>
        <w:tc>
          <w:tcPr>
            <w:tcW w:w="2045" w:type="dxa"/>
            <w:vAlign w:val="center"/>
          </w:tcPr>
          <w:p w:rsidR="00884051" w:rsidRDefault="004D18E4">
            <w:pPr>
              <w:jc w:val="center"/>
            </w:pPr>
            <w:r>
              <w:rPr>
                <w:b/>
              </w:rPr>
              <w:t>768</w:t>
            </w:r>
          </w:p>
        </w:tc>
      </w:tr>
      <w:tr w:rsidR="00884051">
        <w:trPr>
          <w:cantSplit/>
          <w:trHeight w:val="525"/>
        </w:trPr>
        <w:tc>
          <w:tcPr>
            <w:tcW w:w="1996" w:type="dxa"/>
            <w:vMerge w:val="restart"/>
            <w:vAlign w:val="center"/>
          </w:tcPr>
          <w:p w:rsidR="00884051" w:rsidRDefault="004D18E4">
            <w:pPr>
              <w:jc w:val="center"/>
            </w:pPr>
            <w:r>
              <w:rPr>
                <w:b/>
                <w:sz w:val="22"/>
                <w:szCs w:val="22"/>
              </w:rPr>
              <w:t>4</w:t>
            </w:r>
          </w:p>
        </w:tc>
        <w:tc>
          <w:tcPr>
            <w:tcW w:w="2197" w:type="dxa"/>
            <w:vMerge w:val="restart"/>
            <w:vAlign w:val="center"/>
          </w:tcPr>
          <w:p w:rsidR="00884051" w:rsidRDefault="004D18E4">
            <w:pPr>
              <w:jc w:val="center"/>
            </w:pPr>
            <w:r>
              <w:rPr>
                <w:sz w:val="22"/>
                <w:szCs w:val="22"/>
              </w:rPr>
              <w:t>Котельная  «Школа №2»</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t>417</w:t>
            </w:r>
          </w:p>
        </w:tc>
        <w:tc>
          <w:tcPr>
            <w:tcW w:w="2045" w:type="dxa"/>
            <w:vAlign w:val="center"/>
          </w:tcPr>
          <w:p w:rsidR="00884051" w:rsidRDefault="00884051">
            <w:pPr>
              <w:jc w:val="center"/>
            </w:pPr>
          </w:p>
          <w:p w:rsidR="00884051" w:rsidRDefault="004D18E4">
            <w:pPr>
              <w:jc w:val="center"/>
            </w:pPr>
            <w:r>
              <w:t>942</w:t>
            </w: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t>778</w:t>
            </w:r>
          </w:p>
        </w:tc>
        <w:tc>
          <w:tcPr>
            <w:tcW w:w="2045" w:type="dxa"/>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884051">
            <w:pPr>
              <w:jc w:val="center"/>
              <w:rPr>
                <w:color w:val="000000"/>
              </w:rPr>
            </w:pPr>
          </w:p>
          <w:p w:rsidR="00884051" w:rsidRDefault="004D18E4">
            <w:pPr>
              <w:jc w:val="center"/>
            </w:pPr>
            <w:r>
              <w:rPr>
                <w:color w:val="000000"/>
                <w:sz w:val="22"/>
                <w:szCs w:val="22"/>
              </w:rPr>
              <w:t>1 195</w:t>
            </w:r>
          </w:p>
        </w:tc>
        <w:tc>
          <w:tcPr>
            <w:tcW w:w="2045" w:type="dxa"/>
            <w:vAlign w:val="center"/>
          </w:tcPr>
          <w:p w:rsidR="00884051" w:rsidRDefault="00884051">
            <w:pPr>
              <w:jc w:val="center"/>
            </w:pPr>
          </w:p>
          <w:p w:rsidR="00884051" w:rsidRDefault="004D18E4">
            <w:pPr>
              <w:jc w:val="center"/>
            </w:pPr>
            <w:r>
              <w:rPr>
                <w:b/>
              </w:rPr>
              <w:t>942</w:t>
            </w:r>
          </w:p>
        </w:tc>
      </w:tr>
      <w:tr w:rsidR="00884051">
        <w:trPr>
          <w:cantSplit/>
          <w:trHeight w:val="525"/>
        </w:trPr>
        <w:tc>
          <w:tcPr>
            <w:tcW w:w="1996" w:type="dxa"/>
            <w:vMerge w:val="restart"/>
            <w:vAlign w:val="center"/>
          </w:tcPr>
          <w:p w:rsidR="00884051" w:rsidRDefault="004D18E4">
            <w:pPr>
              <w:jc w:val="center"/>
            </w:pPr>
            <w:r>
              <w:rPr>
                <w:b/>
                <w:sz w:val="22"/>
                <w:szCs w:val="22"/>
              </w:rPr>
              <w:t>5</w:t>
            </w:r>
          </w:p>
        </w:tc>
        <w:tc>
          <w:tcPr>
            <w:tcW w:w="2197" w:type="dxa"/>
            <w:vMerge w:val="restart"/>
            <w:vAlign w:val="center"/>
          </w:tcPr>
          <w:p w:rsidR="00884051" w:rsidRDefault="004D18E4">
            <w:pPr>
              <w:jc w:val="center"/>
            </w:pPr>
            <w:r>
              <w:rPr>
                <w:sz w:val="22"/>
                <w:szCs w:val="22"/>
              </w:rPr>
              <w:t>Котельная  «РВК» (терморобот)</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rPr>
                <w:sz w:val="26"/>
                <w:szCs w:val="26"/>
              </w:rPr>
              <w:t>152</w:t>
            </w:r>
          </w:p>
        </w:tc>
        <w:tc>
          <w:tcPr>
            <w:tcW w:w="2045" w:type="dxa"/>
            <w:vAlign w:val="center"/>
          </w:tcPr>
          <w:p w:rsidR="00884051" w:rsidRDefault="004D18E4">
            <w:pPr>
              <w:jc w:val="center"/>
            </w:pPr>
            <w:r>
              <w:t>141</w:t>
            </w: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rPr>
                <w:sz w:val="26"/>
                <w:szCs w:val="26"/>
              </w:rPr>
              <w:t xml:space="preserve"> 574</w:t>
            </w:r>
          </w:p>
        </w:tc>
        <w:tc>
          <w:tcPr>
            <w:tcW w:w="2045" w:type="dxa"/>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884051">
            <w:pPr>
              <w:jc w:val="center"/>
              <w:rPr>
                <w:color w:val="000000"/>
              </w:rPr>
            </w:pPr>
          </w:p>
          <w:p w:rsidR="00884051" w:rsidRDefault="004D18E4">
            <w:pPr>
              <w:jc w:val="center"/>
            </w:pPr>
            <w:r>
              <w:rPr>
                <w:color w:val="000000"/>
                <w:sz w:val="22"/>
                <w:szCs w:val="22"/>
              </w:rPr>
              <w:t>726</w:t>
            </w:r>
          </w:p>
        </w:tc>
        <w:tc>
          <w:tcPr>
            <w:tcW w:w="2045" w:type="dxa"/>
            <w:vAlign w:val="center"/>
          </w:tcPr>
          <w:p w:rsidR="00884051" w:rsidRDefault="00884051">
            <w:pPr>
              <w:jc w:val="center"/>
            </w:pPr>
          </w:p>
          <w:p w:rsidR="00884051" w:rsidRDefault="004D18E4">
            <w:pPr>
              <w:jc w:val="center"/>
            </w:pPr>
            <w:r>
              <w:rPr>
                <w:b/>
              </w:rPr>
              <w:t>141</w:t>
            </w:r>
          </w:p>
        </w:tc>
      </w:tr>
      <w:tr w:rsidR="00884051">
        <w:trPr>
          <w:cantSplit/>
          <w:trHeight w:val="525"/>
        </w:trPr>
        <w:tc>
          <w:tcPr>
            <w:tcW w:w="1996" w:type="dxa"/>
            <w:vMerge w:val="restart"/>
            <w:vAlign w:val="center"/>
          </w:tcPr>
          <w:p w:rsidR="00884051" w:rsidRDefault="004D18E4">
            <w:pPr>
              <w:jc w:val="center"/>
            </w:pPr>
            <w:r>
              <w:rPr>
                <w:b/>
                <w:sz w:val="22"/>
                <w:szCs w:val="22"/>
              </w:rPr>
              <w:t>6</w:t>
            </w:r>
          </w:p>
        </w:tc>
        <w:tc>
          <w:tcPr>
            <w:tcW w:w="2197" w:type="dxa"/>
            <w:vMerge w:val="restart"/>
            <w:vAlign w:val="center"/>
          </w:tcPr>
          <w:p w:rsidR="00884051" w:rsidRDefault="004D18E4">
            <w:pPr>
              <w:jc w:val="center"/>
            </w:pPr>
            <w:r>
              <w:rPr>
                <w:sz w:val="22"/>
                <w:szCs w:val="22"/>
              </w:rPr>
              <w:t>Котельная  «Аптека»</w:t>
            </w:r>
          </w:p>
          <w:p w:rsidR="00884051" w:rsidRDefault="00884051">
            <w:pPr>
              <w:jc w:val="center"/>
            </w:pP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rPr>
                <w:sz w:val="26"/>
                <w:szCs w:val="26"/>
              </w:rPr>
              <w:t>2 354</w:t>
            </w:r>
          </w:p>
        </w:tc>
        <w:tc>
          <w:tcPr>
            <w:tcW w:w="2045" w:type="dxa"/>
            <w:vAlign w:val="center"/>
          </w:tcPr>
          <w:p w:rsidR="00884051" w:rsidRDefault="004D18E4">
            <w:pPr>
              <w:jc w:val="center"/>
            </w:pPr>
            <w:r>
              <w:t>2 956</w:t>
            </w: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rPr>
                <w:sz w:val="26"/>
                <w:szCs w:val="26"/>
              </w:rPr>
              <w:t xml:space="preserve"> 433</w:t>
            </w:r>
          </w:p>
        </w:tc>
        <w:tc>
          <w:tcPr>
            <w:tcW w:w="2045" w:type="dxa"/>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884051">
            <w:pPr>
              <w:jc w:val="center"/>
              <w:rPr>
                <w:color w:val="000000"/>
              </w:rPr>
            </w:pPr>
          </w:p>
          <w:p w:rsidR="00884051" w:rsidRDefault="004D18E4">
            <w:pPr>
              <w:jc w:val="center"/>
            </w:pPr>
            <w:r>
              <w:rPr>
                <w:color w:val="000000"/>
                <w:sz w:val="22"/>
                <w:szCs w:val="22"/>
              </w:rPr>
              <w:t>2 787</w:t>
            </w:r>
          </w:p>
        </w:tc>
        <w:tc>
          <w:tcPr>
            <w:tcW w:w="2045" w:type="dxa"/>
            <w:vAlign w:val="center"/>
          </w:tcPr>
          <w:p w:rsidR="00884051" w:rsidRDefault="00884051">
            <w:pPr>
              <w:jc w:val="center"/>
            </w:pPr>
          </w:p>
          <w:p w:rsidR="00884051" w:rsidRDefault="004D18E4">
            <w:pPr>
              <w:jc w:val="center"/>
            </w:pPr>
            <w:r>
              <w:rPr>
                <w:b/>
              </w:rPr>
              <w:t>2 956</w:t>
            </w:r>
          </w:p>
        </w:tc>
      </w:tr>
      <w:tr w:rsidR="00884051">
        <w:trPr>
          <w:cantSplit/>
          <w:trHeight w:val="525"/>
        </w:trPr>
        <w:tc>
          <w:tcPr>
            <w:tcW w:w="1996" w:type="dxa"/>
            <w:vMerge w:val="restart"/>
            <w:vAlign w:val="center"/>
          </w:tcPr>
          <w:p w:rsidR="00884051" w:rsidRDefault="004D18E4">
            <w:pPr>
              <w:jc w:val="center"/>
            </w:pPr>
            <w:r>
              <w:rPr>
                <w:b/>
                <w:sz w:val="22"/>
                <w:szCs w:val="22"/>
              </w:rPr>
              <w:t>7</w:t>
            </w:r>
          </w:p>
        </w:tc>
        <w:tc>
          <w:tcPr>
            <w:tcW w:w="2197" w:type="dxa"/>
            <w:vMerge w:val="restart"/>
            <w:vAlign w:val="center"/>
          </w:tcPr>
          <w:p w:rsidR="00884051" w:rsidRDefault="004D18E4">
            <w:pPr>
              <w:jc w:val="center"/>
            </w:pPr>
            <w:r>
              <w:rPr>
                <w:sz w:val="22"/>
                <w:szCs w:val="22"/>
              </w:rPr>
              <w:t>Котельная  «Школа №3» (терморобот)</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rPr>
                <w:sz w:val="26"/>
                <w:szCs w:val="26"/>
              </w:rPr>
              <w:t>-</w:t>
            </w:r>
          </w:p>
        </w:tc>
        <w:tc>
          <w:tcPr>
            <w:tcW w:w="2045" w:type="dxa"/>
            <w:vAlign w:val="center"/>
          </w:tcPr>
          <w:p w:rsidR="00884051" w:rsidRDefault="004D18E4">
            <w:pPr>
              <w:jc w:val="center"/>
            </w:pPr>
            <w:r>
              <w:t>-</w:t>
            </w: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rPr>
                <w:color w:val="000000"/>
                <w:sz w:val="22"/>
                <w:szCs w:val="22"/>
              </w:rPr>
              <w:t>592</w:t>
            </w:r>
          </w:p>
        </w:tc>
        <w:tc>
          <w:tcPr>
            <w:tcW w:w="2045" w:type="dxa"/>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4D18E4">
            <w:pPr>
              <w:jc w:val="center"/>
              <w:rPr>
                <w:color w:val="000000"/>
              </w:rPr>
            </w:pPr>
            <w:r>
              <w:rPr>
                <w:color w:val="000000"/>
                <w:sz w:val="22"/>
                <w:szCs w:val="22"/>
              </w:rPr>
              <w:t>592</w:t>
            </w:r>
          </w:p>
        </w:tc>
        <w:tc>
          <w:tcPr>
            <w:tcW w:w="2045" w:type="dxa"/>
            <w:vAlign w:val="center"/>
          </w:tcPr>
          <w:p w:rsidR="00884051" w:rsidRDefault="004D18E4">
            <w:pPr>
              <w:jc w:val="center"/>
            </w:pPr>
            <w:r>
              <w:rPr>
                <w:b/>
              </w:rPr>
              <w:t>-</w:t>
            </w:r>
          </w:p>
        </w:tc>
      </w:tr>
      <w:tr w:rsidR="00884051">
        <w:trPr>
          <w:cantSplit/>
          <w:trHeight w:val="525"/>
        </w:trPr>
        <w:tc>
          <w:tcPr>
            <w:tcW w:w="1996" w:type="dxa"/>
            <w:vMerge w:val="restart"/>
            <w:vAlign w:val="center"/>
          </w:tcPr>
          <w:p w:rsidR="00884051" w:rsidRDefault="004D18E4">
            <w:pPr>
              <w:jc w:val="center"/>
            </w:pPr>
            <w:r>
              <w:rPr>
                <w:b/>
                <w:sz w:val="22"/>
                <w:szCs w:val="22"/>
              </w:rPr>
              <w:t>8</w:t>
            </w:r>
          </w:p>
        </w:tc>
        <w:tc>
          <w:tcPr>
            <w:tcW w:w="2197" w:type="dxa"/>
            <w:vMerge w:val="restart"/>
            <w:vAlign w:val="center"/>
          </w:tcPr>
          <w:p w:rsidR="00884051" w:rsidRDefault="004D18E4">
            <w:pPr>
              <w:jc w:val="center"/>
            </w:pPr>
            <w:r>
              <w:rPr>
                <w:sz w:val="22"/>
                <w:szCs w:val="22"/>
              </w:rPr>
              <w:t>Котельная  «Колос»</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rPr>
                <w:sz w:val="26"/>
                <w:szCs w:val="26"/>
              </w:rPr>
              <w:t>592</w:t>
            </w:r>
          </w:p>
        </w:tc>
        <w:tc>
          <w:tcPr>
            <w:tcW w:w="2045" w:type="dxa"/>
            <w:vAlign w:val="center"/>
          </w:tcPr>
          <w:p w:rsidR="00884051" w:rsidRDefault="004D18E4">
            <w:pPr>
              <w:jc w:val="center"/>
            </w:pPr>
            <w:r>
              <w:t>4 580</w:t>
            </w: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rPr>
                <w:sz w:val="26"/>
                <w:szCs w:val="26"/>
              </w:rPr>
              <w:t>4 271</w:t>
            </w:r>
          </w:p>
        </w:tc>
        <w:tc>
          <w:tcPr>
            <w:tcW w:w="2045" w:type="dxa"/>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884051">
            <w:pPr>
              <w:jc w:val="center"/>
              <w:rPr>
                <w:color w:val="000000"/>
              </w:rPr>
            </w:pPr>
          </w:p>
          <w:p w:rsidR="00884051" w:rsidRDefault="004D18E4">
            <w:pPr>
              <w:jc w:val="center"/>
            </w:pPr>
            <w:r>
              <w:rPr>
                <w:color w:val="000000"/>
                <w:sz w:val="22"/>
                <w:szCs w:val="22"/>
              </w:rPr>
              <w:t>4 863</w:t>
            </w:r>
          </w:p>
        </w:tc>
        <w:tc>
          <w:tcPr>
            <w:tcW w:w="2045" w:type="dxa"/>
            <w:vAlign w:val="center"/>
          </w:tcPr>
          <w:p w:rsidR="00884051" w:rsidRDefault="00884051">
            <w:pPr>
              <w:jc w:val="center"/>
            </w:pPr>
          </w:p>
          <w:p w:rsidR="00884051" w:rsidRDefault="004D18E4">
            <w:pPr>
              <w:jc w:val="center"/>
            </w:pPr>
            <w:r>
              <w:rPr>
                <w:b/>
              </w:rPr>
              <w:t>4 580</w:t>
            </w:r>
          </w:p>
        </w:tc>
      </w:tr>
      <w:tr w:rsidR="00884051">
        <w:trPr>
          <w:cantSplit/>
          <w:trHeight w:val="525"/>
        </w:trPr>
        <w:tc>
          <w:tcPr>
            <w:tcW w:w="1996" w:type="dxa"/>
            <w:vMerge w:val="restart"/>
            <w:vAlign w:val="center"/>
          </w:tcPr>
          <w:p w:rsidR="00884051" w:rsidRDefault="004D18E4">
            <w:pPr>
              <w:jc w:val="center"/>
            </w:pPr>
            <w:r>
              <w:rPr>
                <w:b/>
                <w:sz w:val="22"/>
                <w:szCs w:val="22"/>
              </w:rPr>
              <w:t>9</w:t>
            </w:r>
          </w:p>
        </w:tc>
        <w:tc>
          <w:tcPr>
            <w:tcW w:w="2197" w:type="dxa"/>
            <w:vMerge w:val="restart"/>
            <w:vAlign w:val="center"/>
          </w:tcPr>
          <w:p w:rsidR="00884051" w:rsidRDefault="004D18E4">
            <w:pPr>
              <w:jc w:val="center"/>
            </w:pPr>
            <w:r>
              <w:rPr>
                <w:sz w:val="22"/>
                <w:szCs w:val="22"/>
              </w:rPr>
              <w:t>Котельная  «РТП»</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rPr>
                <w:sz w:val="26"/>
                <w:szCs w:val="26"/>
              </w:rPr>
              <w:t>2 701</w:t>
            </w:r>
          </w:p>
        </w:tc>
        <w:tc>
          <w:tcPr>
            <w:tcW w:w="2045" w:type="dxa"/>
            <w:vAlign w:val="center"/>
          </w:tcPr>
          <w:p w:rsidR="00884051" w:rsidRDefault="004D18E4">
            <w:pPr>
              <w:jc w:val="center"/>
            </w:pPr>
            <w:r>
              <w:t>4 293</w:t>
            </w: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rPr>
                <w:sz w:val="26"/>
                <w:szCs w:val="26"/>
              </w:rPr>
              <w:t xml:space="preserve"> 132</w:t>
            </w:r>
          </w:p>
        </w:tc>
        <w:tc>
          <w:tcPr>
            <w:tcW w:w="2045" w:type="dxa"/>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884051">
            <w:pPr>
              <w:jc w:val="center"/>
              <w:rPr>
                <w:color w:val="000000"/>
              </w:rPr>
            </w:pPr>
          </w:p>
          <w:p w:rsidR="00884051" w:rsidRDefault="004D18E4">
            <w:pPr>
              <w:jc w:val="center"/>
            </w:pPr>
            <w:r>
              <w:rPr>
                <w:color w:val="000000"/>
                <w:sz w:val="22"/>
                <w:szCs w:val="22"/>
              </w:rPr>
              <w:t>2833</w:t>
            </w:r>
          </w:p>
        </w:tc>
        <w:tc>
          <w:tcPr>
            <w:tcW w:w="2045" w:type="dxa"/>
            <w:vAlign w:val="center"/>
          </w:tcPr>
          <w:p w:rsidR="00884051" w:rsidRDefault="00884051">
            <w:pPr>
              <w:jc w:val="center"/>
            </w:pPr>
          </w:p>
          <w:p w:rsidR="00884051" w:rsidRDefault="004D18E4">
            <w:pPr>
              <w:jc w:val="center"/>
            </w:pPr>
            <w:r>
              <w:rPr>
                <w:b/>
              </w:rPr>
              <w:t>4 293</w:t>
            </w:r>
          </w:p>
        </w:tc>
      </w:tr>
      <w:tr w:rsidR="00884051">
        <w:trPr>
          <w:cantSplit/>
          <w:trHeight w:val="525"/>
        </w:trPr>
        <w:tc>
          <w:tcPr>
            <w:tcW w:w="1996" w:type="dxa"/>
            <w:vMerge w:val="restart"/>
            <w:vAlign w:val="center"/>
          </w:tcPr>
          <w:p w:rsidR="00884051" w:rsidRDefault="004D18E4">
            <w:pPr>
              <w:jc w:val="center"/>
            </w:pPr>
            <w:r>
              <w:rPr>
                <w:b/>
                <w:sz w:val="22"/>
                <w:szCs w:val="22"/>
              </w:rPr>
              <w:t>10</w:t>
            </w:r>
          </w:p>
        </w:tc>
        <w:tc>
          <w:tcPr>
            <w:tcW w:w="2197" w:type="dxa"/>
            <w:vMerge w:val="restart"/>
            <w:vAlign w:val="center"/>
          </w:tcPr>
          <w:p w:rsidR="00884051" w:rsidRDefault="004D18E4">
            <w:pPr>
              <w:jc w:val="center"/>
            </w:pPr>
            <w:r>
              <w:rPr>
                <w:sz w:val="22"/>
                <w:szCs w:val="22"/>
              </w:rPr>
              <w:t>Котельная  «Кор.школа»</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rPr>
                <w:sz w:val="26"/>
                <w:szCs w:val="26"/>
              </w:rPr>
              <w:t>-</w:t>
            </w:r>
          </w:p>
        </w:tc>
        <w:tc>
          <w:tcPr>
            <w:tcW w:w="2045" w:type="dxa"/>
            <w:vAlign w:val="center"/>
          </w:tcPr>
          <w:p w:rsidR="00884051" w:rsidRDefault="00884051">
            <w:pPr>
              <w:jc w:val="center"/>
            </w:pPr>
          </w:p>
          <w:p w:rsidR="00884051" w:rsidRDefault="004D18E4">
            <w:pPr>
              <w:jc w:val="center"/>
            </w:pPr>
            <w:r>
              <w:t>-</w:t>
            </w:r>
          </w:p>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rPr>
                <w:color w:val="000000"/>
                <w:sz w:val="22"/>
                <w:szCs w:val="22"/>
              </w:rPr>
              <w:t>418</w:t>
            </w:r>
          </w:p>
        </w:tc>
        <w:tc>
          <w:tcPr>
            <w:tcW w:w="2045" w:type="dxa"/>
            <w:vAlign w:val="center"/>
          </w:tcPr>
          <w:p w:rsidR="00884051" w:rsidRDefault="00884051">
            <w:pPr>
              <w:jc w:val="center"/>
            </w:pPr>
          </w:p>
          <w:p w:rsidR="00884051" w:rsidRDefault="004D18E4">
            <w:pPr>
              <w:jc w:val="center"/>
            </w:pPr>
            <w:r>
              <w:rPr>
                <w:b/>
              </w:rPr>
              <w:t>437</w:t>
            </w:r>
          </w:p>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884051">
            <w:pPr>
              <w:jc w:val="center"/>
              <w:rPr>
                <w:color w:val="000000"/>
              </w:rPr>
            </w:pPr>
          </w:p>
          <w:p w:rsidR="00884051" w:rsidRDefault="004D18E4">
            <w:pPr>
              <w:jc w:val="center"/>
            </w:pPr>
            <w:r>
              <w:rPr>
                <w:color w:val="000000"/>
                <w:sz w:val="22"/>
                <w:szCs w:val="22"/>
              </w:rPr>
              <w:t>418</w:t>
            </w:r>
          </w:p>
        </w:tc>
        <w:tc>
          <w:tcPr>
            <w:tcW w:w="2045" w:type="dxa"/>
            <w:vAlign w:val="center"/>
          </w:tcPr>
          <w:p w:rsidR="00884051" w:rsidRDefault="00884051">
            <w:pPr>
              <w:jc w:val="center"/>
            </w:pPr>
          </w:p>
          <w:p w:rsidR="00884051" w:rsidRDefault="004D18E4">
            <w:pPr>
              <w:jc w:val="center"/>
            </w:pPr>
            <w:r>
              <w:rPr>
                <w:b/>
              </w:rPr>
              <w:t>437</w:t>
            </w:r>
          </w:p>
        </w:tc>
      </w:tr>
      <w:tr w:rsidR="00884051">
        <w:trPr>
          <w:cantSplit/>
          <w:trHeight w:val="525"/>
        </w:trPr>
        <w:tc>
          <w:tcPr>
            <w:tcW w:w="1996" w:type="dxa"/>
            <w:vMerge w:val="restart"/>
            <w:vAlign w:val="center"/>
          </w:tcPr>
          <w:p w:rsidR="00884051" w:rsidRDefault="004D18E4">
            <w:pPr>
              <w:jc w:val="center"/>
            </w:pPr>
            <w:r>
              <w:rPr>
                <w:b/>
                <w:sz w:val="22"/>
                <w:szCs w:val="22"/>
              </w:rPr>
              <w:t>11</w:t>
            </w:r>
          </w:p>
        </w:tc>
        <w:tc>
          <w:tcPr>
            <w:tcW w:w="2197" w:type="dxa"/>
            <w:vMerge w:val="restart"/>
            <w:vAlign w:val="center"/>
          </w:tcPr>
          <w:p w:rsidR="00884051" w:rsidRDefault="004D18E4">
            <w:pPr>
              <w:jc w:val="center"/>
            </w:pPr>
            <w:r>
              <w:rPr>
                <w:sz w:val="22"/>
                <w:szCs w:val="22"/>
              </w:rPr>
              <w:t>Котельная  «Лесхоз»</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rPr>
                <w:sz w:val="26"/>
                <w:szCs w:val="26"/>
              </w:rPr>
              <w:t>164</w:t>
            </w:r>
          </w:p>
        </w:tc>
        <w:tc>
          <w:tcPr>
            <w:tcW w:w="2045" w:type="dxa"/>
            <w:vAlign w:val="center"/>
          </w:tcPr>
          <w:p w:rsidR="00884051" w:rsidRDefault="00884051">
            <w:pPr>
              <w:jc w:val="center"/>
            </w:pPr>
          </w:p>
          <w:p w:rsidR="00884051" w:rsidRDefault="004D18E4">
            <w:pPr>
              <w:jc w:val="center"/>
            </w:pPr>
            <w:r>
              <w:t>185</w:t>
            </w: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pPr>
            <w:r>
              <w:rPr>
                <w:sz w:val="26"/>
                <w:szCs w:val="26"/>
              </w:rPr>
              <w:t>366</w:t>
            </w:r>
          </w:p>
        </w:tc>
        <w:tc>
          <w:tcPr>
            <w:tcW w:w="2045" w:type="dxa"/>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884051">
            <w:pPr>
              <w:jc w:val="center"/>
              <w:rPr>
                <w:color w:val="000000"/>
              </w:rPr>
            </w:pPr>
          </w:p>
          <w:p w:rsidR="00884051" w:rsidRDefault="004D18E4">
            <w:pPr>
              <w:jc w:val="center"/>
            </w:pPr>
            <w:r>
              <w:rPr>
                <w:color w:val="000000"/>
                <w:sz w:val="22"/>
                <w:szCs w:val="22"/>
              </w:rPr>
              <w:t>530</w:t>
            </w:r>
          </w:p>
        </w:tc>
        <w:tc>
          <w:tcPr>
            <w:tcW w:w="2045" w:type="dxa"/>
            <w:vAlign w:val="center"/>
          </w:tcPr>
          <w:p w:rsidR="00884051" w:rsidRDefault="00884051">
            <w:pPr>
              <w:jc w:val="center"/>
            </w:pPr>
          </w:p>
          <w:p w:rsidR="00884051" w:rsidRDefault="004D18E4">
            <w:pPr>
              <w:jc w:val="center"/>
            </w:pPr>
            <w:r>
              <w:rPr>
                <w:b/>
              </w:rPr>
              <w:t>185</w:t>
            </w:r>
          </w:p>
        </w:tc>
      </w:tr>
      <w:tr w:rsidR="00884051">
        <w:trPr>
          <w:cantSplit/>
          <w:trHeight w:val="525"/>
        </w:trPr>
        <w:tc>
          <w:tcPr>
            <w:tcW w:w="1996" w:type="dxa"/>
            <w:vMerge w:val="restart"/>
            <w:vAlign w:val="center"/>
          </w:tcPr>
          <w:p w:rsidR="00884051" w:rsidRDefault="004D18E4">
            <w:pPr>
              <w:jc w:val="center"/>
            </w:pPr>
            <w:r>
              <w:rPr>
                <w:b/>
                <w:sz w:val="22"/>
                <w:szCs w:val="22"/>
              </w:rPr>
              <w:t>12</w:t>
            </w:r>
          </w:p>
        </w:tc>
        <w:tc>
          <w:tcPr>
            <w:tcW w:w="2197" w:type="dxa"/>
            <w:vMerge w:val="restart"/>
            <w:vAlign w:val="center"/>
          </w:tcPr>
          <w:p w:rsidR="00884051" w:rsidRDefault="004D18E4">
            <w:pPr>
              <w:jc w:val="center"/>
            </w:pPr>
            <w:r>
              <w:rPr>
                <w:bCs/>
                <w:sz w:val="22"/>
                <w:szCs w:val="22"/>
              </w:rPr>
              <w:t>АБМК (терморобот)   «ТУ-5»  (Тында»)</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rPr>
                <w:sz w:val="26"/>
                <w:szCs w:val="26"/>
              </w:rPr>
              <w:t>355</w:t>
            </w:r>
          </w:p>
        </w:tc>
        <w:tc>
          <w:tcPr>
            <w:tcW w:w="2045" w:type="dxa"/>
            <w:vAlign w:val="center"/>
          </w:tcPr>
          <w:p w:rsidR="00884051" w:rsidRDefault="004D18E4">
            <w:pPr>
              <w:jc w:val="center"/>
            </w:pPr>
            <w:r>
              <w:t>-</w:t>
            </w:r>
          </w:p>
          <w:p w:rsidR="00884051" w:rsidRDefault="00884051">
            <w:pPr>
              <w:jc w:val="center"/>
            </w:pPr>
          </w:p>
        </w:tc>
      </w:tr>
      <w:tr w:rsidR="00884051">
        <w:trPr>
          <w:trHeight w:val="525"/>
        </w:trPr>
        <w:tc>
          <w:tcPr>
            <w:tcW w:w="1996" w:type="dxa"/>
            <w:vMerge/>
            <w:vAlign w:val="center"/>
          </w:tcPr>
          <w:p w:rsidR="00884051" w:rsidRDefault="00884051">
            <w:pPr>
              <w:jc w:val="center"/>
              <w:rPr>
                <w:b/>
                <w:sz w:val="22"/>
                <w:szCs w:val="22"/>
              </w:rPr>
            </w:pPr>
          </w:p>
        </w:tc>
        <w:tc>
          <w:tcPr>
            <w:tcW w:w="2197" w:type="dxa"/>
            <w:vMerge/>
            <w:vAlign w:val="center"/>
          </w:tcPr>
          <w:p w:rsidR="00884051" w:rsidRDefault="00884051">
            <w:pPr>
              <w:jc w:val="center"/>
              <w:rPr>
                <w:bCs/>
                <w:sz w:val="22"/>
                <w:szCs w:val="22"/>
              </w:rPr>
            </w:pPr>
          </w:p>
        </w:tc>
        <w:tc>
          <w:tcPr>
            <w:tcW w:w="2026" w:type="dxa"/>
            <w:vMerge w:val="restart"/>
            <w:vAlign w:val="center"/>
          </w:tcPr>
          <w:p w:rsidR="00884051" w:rsidRDefault="004D18E4">
            <w:pPr>
              <w:jc w:val="center"/>
            </w:pPr>
            <w:r>
              <w:t>Прочие потребители</w:t>
            </w:r>
          </w:p>
        </w:tc>
        <w:tc>
          <w:tcPr>
            <w:tcW w:w="2032" w:type="dxa"/>
            <w:vMerge w:val="restart"/>
            <w:vAlign w:val="center"/>
          </w:tcPr>
          <w:p w:rsidR="00884051" w:rsidRDefault="004D18E4">
            <w:pPr>
              <w:jc w:val="center"/>
            </w:pPr>
            <w:r>
              <w:rPr>
                <w:sz w:val="26"/>
                <w:szCs w:val="26"/>
              </w:rPr>
              <w:t xml:space="preserve"> -</w:t>
            </w:r>
          </w:p>
        </w:tc>
        <w:tc>
          <w:tcPr>
            <w:tcW w:w="2045" w:type="dxa"/>
            <w:vMerge w:val="restart"/>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Итого</w:t>
            </w:r>
          </w:p>
        </w:tc>
        <w:tc>
          <w:tcPr>
            <w:tcW w:w="2032" w:type="dxa"/>
            <w:vAlign w:val="center"/>
          </w:tcPr>
          <w:p w:rsidR="00884051" w:rsidRDefault="00884051">
            <w:pPr>
              <w:jc w:val="center"/>
              <w:rPr>
                <w:color w:val="000000"/>
              </w:rPr>
            </w:pPr>
          </w:p>
          <w:p w:rsidR="00884051" w:rsidRDefault="004D18E4">
            <w:pPr>
              <w:jc w:val="center"/>
            </w:pPr>
            <w:r>
              <w:rPr>
                <w:color w:val="000000"/>
                <w:sz w:val="22"/>
                <w:szCs w:val="22"/>
              </w:rPr>
              <w:t>355</w:t>
            </w:r>
          </w:p>
        </w:tc>
        <w:tc>
          <w:tcPr>
            <w:tcW w:w="2045" w:type="dxa"/>
            <w:vAlign w:val="center"/>
          </w:tcPr>
          <w:p w:rsidR="00884051" w:rsidRDefault="00884051">
            <w:pPr>
              <w:jc w:val="center"/>
            </w:pPr>
          </w:p>
        </w:tc>
      </w:tr>
      <w:tr w:rsidR="00884051">
        <w:trPr>
          <w:trHeight w:val="525"/>
        </w:trPr>
        <w:tc>
          <w:tcPr>
            <w:tcW w:w="1996" w:type="dxa"/>
            <w:vMerge w:val="restart"/>
            <w:vAlign w:val="center"/>
          </w:tcPr>
          <w:p w:rsidR="00884051" w:rsidRDefault="004D18E4">
            <w:pPr>
              <w:jc w:val="center"/>
            </w:pPr>
            <w:r>
              <w:rPr>
                <w:b/>
                <w:sz w:val="22"/>
                <w:szCs w:val="22"/>
              </w:rPr>
              <w:t>13</w:t>
            </w:r>
          </w:p>
          <w:p w:rsidR="00884051" w:rsidRDefault="00884051">
            <w:pPr>
              <w:jc w:val="center"/>
              <w:rPr>
                <w:b/>
                <w:sz w:val="22"/>
                <w:szCs w:val="22"/>
              </w:rPr>
            </w:pPr>
          </w:p>
          <w:p w:rsidR="00884051" w:rsidRDefault="00884051">
            <w:pPr>
              <w:jc w:val="center"/>
              <w:rPr>
                <w:b/>
                <w:sz w:val="22"/>
                <w:szCs w:val="22"/>
              </w:rPr>
            </w:pPr>
          </w:p>
        </w:tc>
        <w:tc>
          <w:tcPr>
            <w:tcW w:w="2197" w:type="dxa"/>
            <w:vMerge w:val="restart"/>
            <w:vAlign w:val="center"/>
          </w:tcPr>
          <w:p w:rsidR="00884051" w:rsidRDefault="004D18E4">
            <w:pPr>
              <w:jc w:val="center"/>
              <w:rPr>
                <w:highlight w:val="white"/>
              </w:rPr>
            </w:pPr>
            <w:r>
              <w:rPr>
                <w:sz w:val="22"/>
                <w:szCs w:val="22"/>
                <w:highlight w:val="white"/>
              </w:rPr>
              <w:t>Котельная «Туран»</w:t>
            </w:r>
          </w:p>
          <w:p w:rsidR="00884051" w:rsidRDefault="00884051">
            <w:pPr>
              <w:jc w:val="center"/>
              <w:rPr>
                <w:sz w:val="22"/>
                <w:szCs w:val="22"/>
              </w:rPr>
            </w:pPr>
          </w:p>
          <w:p w:rsidR="00884051" w:rsidRDefault="00884051">
            <w:pPr>
              <w:jc w:val="center"/>
              <w:rPr>
                <w:sz w:val="22"/>
                <w:szCs w:val="22"/>
              </w:rPr>
            </w:pP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t xml:space="preserve">  455</w:t>
            </w:r>
          </w:p>
        </w:tc>
        <w:tc>
          <w:tcPr>
            <w:tcW w:w="2045" w:type="dxa"/>
            <w:vAlign w:val="center"/>
          </w:tcPr>
          <w:p w:rsidR="00884051" w:rsidRDefault="00884051">
            <w:pPr>
              <w:jc w:val="center"/>
            </w:pPr>
          </w:p>
          <w:p w:rsidR="00884051" w:rsidRDefault="004D18E4">
            <w:pPr>
              <w:jc w:val="center"/>
            </w:pPr>
            <w:r>
              <w:rPr>
                <w:b/>
              </w:rPr>
              <w:t>-</w:t>
            </w:r>
          </w:p>
        </w:tc>
      </w:tr>
      <w:tr w:rsidR="00884051">
        <w:trPr>
          <w:trHeight w:val="525"/>
        </w:trPr>
        <w:tc>
          <w:tcPr>
            <w:tcW w:w="1996" w:type="dxa"/>
            <w:vMerge/>
            <w:vAlign w:val="center"/>
          </w:tcPr>
          <w:p w:rsidR="00884051" w:rsidRDefault="00884051"/>
        </w:tc>
        <w:tc>
          <w:tcPr>
            <w:tcW w:w="2197" w:type="dxa"/>
            <w:vMerge/>
            <w:vAlign w:val="center"/>
          </w:tcPr>
          <w:p w:rsidR="00884051" w:rsidRDefault="00884051"/>
        </w:tc>
        <w:tc>
          <w:tcPr>
            <w:tcW w:w="2026" w:type="dxa"/>
            <w:vMerge w:val="restart"/>
            <w:vAlign w:val="center"/>
          </w:tcPr>
          <w:p w:rsidR="00884051" w:rsidRDefault="004D18E4">
            <w:pPr>
              <w:jc w:val="center"/>
            </w:pPr>
            <w:r>
              <w:t>Прочие потребители</w:t>
            </w:r>
          </w:p>
        </w:tc>
        <w:tc>
          <w:tcPr>
            <w:tcW w:w="2032" w:type="dxa"/>
            <w:vMerge w:val="restart"/>
            <w:vAlign w:val="center"/>
          </w:tcPr>
          <w:p w:rsidR="00884051" w:rsidRDefault="00884051"/>
        </w:tc>
        <w:tc>
          <w:tcPr>
            <w:tcW w:w="2045" w:type="dxa"/>
            <w:vMerge w:val="restart"/>
            <w:vAlign w:val="center"/>
          </w:tcPr>
          <w:p w:rsidR="00884051" w:rsidRDefault="00884051">
            <w:pPr>
              <w:jc w:val="center"/>
              <w:rPr>
                <w:b/>
              </w:rPr>
            </w:pPr>
          </w:p>
        </w:tc>
      </w:tr>
      <w:tr w:rsidR="00884051">
        <w:trPr>
          <w:trHeight w:val="525"/>
        </w:trPr>
        <w:tc>
          <w:tcPr>
            <w:tcW w:w="1996" w:type="dxa"/>
            <w:vMerge/>
            <w:vAlign w:val="center"/>
          </w:tcPr>
          <w:p w:rsidR="00884051" w:rsidRDefault="00884051"/>
        </w:tc>
        <w:tc>
          <w:tcPr>
            <w:tcW w:w="2197" w:type="dxa"/>
            <w:vMerge/>
            <w:vAlign w:val="center"/>
          </w:tcPr>
          <w:p w:rsidR="00884051" w:rsidRDefault="00884051"/>
        </w:tc>
        <w:tc>
          <w:tcPr>
            <w:tcW w:w="2026" w:type="dxa"/>
            <w:vMerge w:val="restart"/>
            <w:vAlign w:val="center"/>
          </w:tcPr>
          <w:p w:rsidR="00884051" w:rsidRDefault="004D18E4">
            <w:pPr>
              <w:jc w:val="center"/>
            </w:pPr>
            <w:r>
              <w:rPr>
                <w:b/>
              </w:rPr>
              <w:t>Итого</w:t>
            </w:r>
          </w:p>
        </w:tc>
        <w:tc>
          <w:tcPr>
            <w:tcW w:w="2032" w:type="dxa"/>
            <w:vMerge w:val="restart"/>
            <w:vAlign w:val="center"/>
          </w:tcPr>
          <w:p w:rsidR="00884051" w:rsidRDefault="004D18E4">
            <w:pPr>
              <w:jc w:val="center"/>
            </w:pPr>
            <w:r>
              <w:t>455</w:t>
            </w:r>
          </w:p>
        </w:tc>
        <w:tc>
          <w:tcPr>
            <w:tcW w:w="2045" w:type="dxa"/>
            <w:vMerge w:val="restart"/>
            <w:vAlign w:val="center"/>
          </w:tcPr>
          <w:p w:rsidR="00884051" w:rsidRDefault="00884051">
            <w:pPr>
              <w:jc w:val="center"/>
              <w:rPr>
                <w:b/>
              </w:rPr>
            </w:pPr>
          </w:p>
        </w:tc>
      </w:tr>
      <w:tr w:rsidR="00884051">
        <w:trPr>
          <w:cantSplit/>
          <w:trHeight w:val="525"/>
        </w:trPr>
        <w:tc>
          <w:tcPr>
            <w:tcW w:w="1996" w:type="dxa"/>
            <w:vMerge w:val="restart"/>
            <w:vAlign w:val="center"/>
          </w:tcPr>
          <w:p w:rsidR="00884051" w:rsidRDefault="00884051">
            <w:pPr>
              <w:jc w:val="center"/>
            </w:pPr>
          </w:p>
        </w:tc>
        <w:tc>
          <w:tcPr>
            <w:tcW w:w="2197" w:type="dxa"/>
            <w:vMerge w:val="restart"/>
            <w:vAlign w:val="center"/>
          </w:tcPr>
          <w:p w:rsidR="00884051" w:rsidRDefault="004D18E4">
            <w:pPr>
              <w:jc w:val="center"/>
              <w:rPr>
                <w:b/>
              </w:rPr>
            </w:pPr>
            <w:r>
              <w:rPr>
                <w:b/>
                <w:sz w:val="22"/>
                <w:szCs w:val="22"/>
              </w:rPr>
              <w:t>Всего</w:t>
            </w:r>
          </w:p>
        </w:tc>
        <w:tc>
          <w:tcPr>
            <w:tcW w:w="2026" w:type="dxa"/>
            <w:vAlign w:val="center"/>
          </w:tcPr>
          <w:p w:rsidR="00884051" w:rsidRDefault="004D18E4">
            <w:pPr>
              <w:jc w:val="center"/>
            </w:pPr>
            <w:r>
              <w:t>Население</w:t>
            </w:r>
          </w:p>
        </w:tc>
        <w:tc>
          <w:tcPr>
            <w:tcW w:w="2032" w:type="dxa"/>
            <w:vAlign w:val="center"/>
          </w:tcPr>
          <w:p w:rsidR="00884051" w:rsidRDefault="004D18E4">
            <w:pPr>
              <w:jc w:val="center"/>
            </w:pPr>
            <w:r>
              <w:t xml:space="preserve">     11 192</w:t>
            </w:r>
          </w:p>
        </w:tc>
        <w:tc>
          <w:tcPr>
            <w:tcW w:w="2045" w:type="dxa"/>
            <w:vAlign w:val="center"/>
          </w:tcPr>
          <w:p w:rsidR="00884051" w:rsidRDefault="004D18E4">
            <w:pPr>
              <w:jc w:val="center"/>
            </w:pPr>
            <w:r>
              <w:t>15 549</w:t>
            </w: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t>Прочие потребители</w:t>
            </w:r>
          </w:p>
        </w:tc>
        <w:tc>
          <w:tcPr>
            <w:tcW w:w="2032" w:type="dxa"/>
            <w:vAlign w:val="center"/>
          </w:tcPr>
          <w:p w:rsidR="00884051" w:rsidRDefault="004D18E4">
            <w:pPr>
              <w:jc w:val="center"/>
              <w:rPr>
                <w:color w:val="000000"/>
              </w:rPr>
            </w:pPr>
            <w:r>
              <w:rPr>
                <w:color w:val="000000"/>
                <w:sz w:val="26"/>
                <w:szCs w:val="26"/>
              </w:rPr>
              <w:t>10 574</w:t>
            </w:r>
          </w:p>
        </w:tc>
        <w:tc>
          <w:tcPr>
            <w:tcW w:w="2045" w:type="dxa"/>
            <w:vAlign w:val="center"/>
          </w:tcPr>
          <w:p w:rsidR="00884051" w:rsidRDefault="00884051">
            <w:pPr>
              <w:jc w:val="center"/>
            </w:pPr>
          </w:p>
        </w:tc>
      </w:tr>
      <w:tr w:rsidR="00884051">
        <w:trPr>
          <w:cantSplit/>
          <w:trHeight w:val="525"/>
        </w:trPr>
        <w:tc>
          <w:tcPr>
            <w:tcW w:w="1996" w:type="dxa"/>
            <w:vMerge/>
            <w:vAlign w:val="center"/>
          </w:tcPr>
          <w:p w:rsidR="00884051" w:rsidRDefault="00884051">
            <w:pPr>
              <w:jc w:val="center"/>
            </w:pPr>
          </w:p>
        </w:tc>
        <w:tc>
          <w:tcPr>
            <w:tcW w:w="2197" w:type="dxa"/>
            <w:vMerge/>
            <w:vAlign w:val="center"/>
          </w:tcPr>
          <w:p w:rsidR="00884051" w:rsidRDefault="00884051">
            <w:pPr>
              <w:jc w:val="center"/>
            </w:pPr>
          </w:p>
        </w:tc>
        <w:tc>
          <w:tcPr>
            <w:tcW w:w="2026" w:type="dxa"/>
            <w:vAlign w:val="center"/>
          </w:tcPr>
          <w:p w:rsidR="00884051" w:rsidRDefault="004D18E4">
            <w:pPr>
              <w:jc w:val="center"/>
            </w:pPr>
            <w:r>
              <w:rPr>
                <w:b/>
              </w:rPr>
              <w:t>Всего</w:t>
            </w:r>
          </w:p>
        </w:tc>
        <w:tc>
          <w:tcPr>
            <w:tcW w:w="2032" w:type="dxa"/>
            <w:vAlign w:val="center"/>
          </w:tcPr>
          <w:p w:rsidR="00884051" w:rsidRDefault="004D18E4">
            <w:pPr>
              <w:jc w:val="center"/>
              <w:rPr>
                <w:b/>
              </w:rPr>
            </w:pPr>
            <w:r>
              <w:rPr>
                <w:b/>
              </w:rPr>
              <w:t>21 766</w:t>
            </w:r>
          </w:p>
        </w:tc>
        <w:tc>
          <w:tcPr>
            <w:tcW w:w="2045" w:type="dxa"/>
            <w:vAlign w:val="center"/>
          </w:tcPr>
          <w:p w:rsidR="00884051" w:rsidRDefault="004D18E4">
            <w:pPr>
              <w:jc w:val="center"/>
              <w:rPr>
                <w:highlight w:val="white"/>
              </w:rPr>
            </w:pPr>
            <w:r>
              <w:rPr>
                <w:b/>
                <w:highlight w:val="white"/>
              </w:rPr>
              <w:t>15 549</w:t>
            </w:r>
          </w:p>
        </w:tc>
      </w:tr>
    </w:tbl>
    <w:p w:rsidR="00884051" w:rsidRDefault="00884051">
      <w:pPr>
        <w:ind w:firstLine="567"/>
        <w:jc w:val="both"/>
      </w:pPr>
    </w:p>
    <w:p w:rsidR="00884051" w:rsidRDefault="00884051">
      <w:pPr>
        <w:ind w:firstLine="567"/>
        <w:jc w:val="both"/>
      </w:pPr>
    </w:p>
    <w:p w:rsidR="00884051" w:rsidRDefault="004D18E4">
      <w:pPr>
        <w:ind w:firstLine="567"/>
        <w:jc w:val="both"/>
      </w:pPr>
      <w:r>
        <w:rPr>
          <w:sz w:val="28"/>
          <w:szCs w:val="28"/>
        </w:rPr>
        <w:t xml:space="preserve">Показатели перспективного спроса на тепловую энергию (мощность) в установленных границах территории муниципального образования </w:t>
      </w:r>
      <w:r w:rsidR="007853A9" w:rsidRPr="007853A9">
        <w:rPr>
          <w:sz w:val="28"/>
          <w:szCs w:val="28"/>
        </w:rPr>
        <w:t>поселок</w:t>
      </w:r>
      <w:r>
        <w:rPr>
          <w:sz w:val="28"/>
          <w:szCs w:val="28"/>
        </w:rPr>
        <w:t xml:space="preserve"> Большая Мурта приведены в таблице 1.2.</w:t>
      </w:r>
    </w:p>
    <w:p w:rsidR="00884051" w:rsidRDefault="004D18E4">
      <w:pPr>
        <w:jc w:val="both"/>
      </w:pPr>
      <w:r>
        <w:rPr>
          <w:b/>
          <w:sz w:val="28"/>
          <w:szCs w:val="28"/>
        </w:rPr>
        <w:t xml:space="preserve">                                                                                                                        </w:t>
      </w:r>
      <w:r>
        <w:rPr>
          <w:szCs w:val="28"/>
        </w:rPr>
        <w:t>Таблица 1.2</w:t>
      </w: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1559"/>
        <w:gridCol w:w="1134"/>
        <w:gridCol w:w="1276"/>
        <w:gridCol w:w="1275"/>
        <w:gridCol w:w="1134"/>
        <w:gridCol w:w="1134"/>
        <w:gridCol w:w="1276"/>
        <w:gridCol w:w="1276"/>
      </w:tblGrid>
      <w:tr w:rsidR="00884051">
        <w:trPr>
          <w:cantSplit/>
        </w:trPr>
        <w:tc>
          <w:tcPr>
            <w:tcW w:w="534" w:type="dxa"/>
            <w:vMerge w:val="restart"/>
            <w:vAlign w:val="center"/>
          </w:tcPr>
          <w:p w:rsidR="00884051" w:rsidRDefault="004D18E4">
            <w:pPr>
              <w:jc w:val="center"/>
            </w:pPr>
            <w:r>
              <w:rPr>
                <w:b/>
                <w:sz w:val="28"/>
                <w:szCs w:val="28"/>
              </w:rPr>
              <w:t xml:space="preserve">№  </w:t>
            </w:r>
          </w:p>
        </w:tc>
        <w:tc>
          <w:tcPr>
            <w:tcW w:w="1559" w:type="dxa"/>
            <w:vMerge w:val="restart"/>
            <w:vAlign w:val="center"/>
          </w:tcPr>
          <w:p w:rsidR="00884051" w:rsidRDefault="004D18E4">
            <w:pPr>
              <w:jc w:val="center"/>
            </w:pPr>
            <w:r>
              <w:rPr>
                <w:b/>
                <w:sz w:val="28"/>
                <w:szCs w:val="28"/>
              </w:rPr>
              <w:t>Тепловая нагрузка</w:t>
            </w:r>
          </w:p>
        </w:tc>
        <w:tc>
          <w:tcPr>
            <w:tcW w:w="8505" w:type="dxa"/>
            <w:gridSpan w:val="7"/>
            <w:vAlign w:val="center"/>
          </w:tcPr>
          <w:p w:rsidR="00884051" w:rsidRDefault="004D18E4">
            <w:pPr>
              <w:jc w:val="center"/>
            </w:pPr>
            <w:r>
              <w:rPr>
                <w:b/>
                <w:sz w:val="28"/>
                <w:szCs w:val="28"/>
              </w:rPr>
              <w:t>Потребление , Гкал.</w:t>
            </w:r>
          </w:p>
        </w:tc>
      </w:tr>
      <w:tr w:rsidR="00884051">
        <w:trPr>
          <w:cantSplit/>
          <w:trHeight w:val="546"/>
        </w:trPr>
        <w:tc>
          <w:tcPr>
            <w:tcW w:w="534" w:type="dxa"/>
            <w:vMerge/>
          </w:tcPr>
          <w:p w:rsidR="00884051" w:rsidRDefault="00884051">
            <w:pPr>
              <w:jc w:val="both"/>
            </w:pPr>
          </w:p>
        </w:tc>
        <w:tc>
          <w:tcPr>
            <w:tcW w:w="1559" w:type="dxa"/>
            <w:vMerge/>
          </w:tcPr>
          <w:p w:rsidR="00884051" w:rsidRDefault="00884051">
            <w:pPr>
              <w:jc w:val="both"/>
            </w:pPr>
          </w:p>
        </w:tc>
        <w:tc>
          <w:tcPr>
            <w:tcW w:w="1134" w:type="dxa"/>
            <w:vAlign w:val="center"/>
          </w:tcPr>
          <w:p w:rsidR="00884051" w:rsidRDefault="004D18E4">
            <w:pPr>
              <w:jc w:val="center"/>
            </w:pPr>
            <w:r>
              <w:rPr>
                <w:b/>
                <w:sz w:val="28"/>
                <w:szCs w:val="28"/>
              </w:rPr>
              <w:t>2026</w:t>
            </w:r>
          </w:p>
        </w:tc>
        <w:tc>
          <w:tcPr>
            <w:tcW w:w="1276" w:type="dxa"/>
            <w:vAlign w:val="center"/>
          </w:tcPr>
          <w:p w:rsidR="00884051" w:rsidRDefault="004D18E4">
            <w:pPr>
              <w:jc w:val="center"/>
            </w:pPr>
            <w:r>
              <w:rPr>
                <w:b/>
                <w:sz w:val="28"/>
                <w:szCs w:val="28"/>
              </w:rPr>
              <w:t>2027</w:t>
            </w:r>
          </w:p>
        </w:tc>
        <w:tc>
          <w:tcPr>
            <w:tcW w:w="1275" w:type="dxa"/>
            <w:vAlign w:val="center"/>
          </w:tcPr>
          <w:p w:rsidR="00884051" w:rsidRDefault="004D18E4">
            <w:pPr>
              <w:jc w:val="center"/>
            </w:pPr>
            <w:r>
              <w:rPr>
                <w:b/>
                <w:sz w:val="28"/>
                <w:szCs w:val="28"/>
              </w:rPr>
              <w:t>2028</w:t>
            </w:r>
          </w:p>
        </w:tc>
        <w:tc>
          <w:tcPr>
            <w:tcW w:w="1134" w:type="dxa"/>
            <w:vAlign w:val="center"/>
          </w:tcPr>
          <w:p w:rsidR="00884051" w:rsidRDefault="004D18E4">
            <w:pPr>
              <w:jc w:val="center"/>
            </w:pPr>
            <w:r>
              <w:rPr>
                <w:b/>
                <w:sz w:val="28"/>
                <w:szCs w:val="28"/>
              </w:rPr>
              <w:t>2029</w:t>
            </w:r>
          </w:p>
        </w:tc>
        <w:tc>
          <w:tcPr>
            <w:tcW w:w="1134" w:type="dxa"/>
            <w:vAlign w:val="center"/>
          </w:tcPr>
          <w:p w:rsidR="00884051" w:rsidRDefault="004D18E4">
            <w:pPr>
              <w:jc w:val="center"/>
            </w:pPr>
            <w:r>
              <w:rPr>
                <w:b/>
                <w:sz w:val="28"/>
                <w:szCs w:val="28"/>
              </w:rPr>
              <w:t>2030</w:t>
            </w:r>
          </w:p>
        </w:tc>
        <w:tc>
          <w:tcPr>
            <w:tcW w:w="1276" w:type="dxa"/>
            <w:vAlign w:val="center"/>
          </w:tcPr>
          <w:p w:rsidR="00884051" w:rsidRDefault="004D18E4">
            <w:pPr>
              <w:jc w:val="center"/>
            </w:pPr>
            <w:r>
              <w:rPr>
                <w:b/>
                <w:sz w:val="28"/>
                <w:szCs w:val="28"/>
              </w:rPr>
              <w:t>2031-2033</w:t>
            </w:r>
          </w:p>
        </w:tc>
        <w:tc>
          <w:tcPr>
            <w:tcW w:w="1276" w:type="dxa"/>
            <w:vAlign w:val="center"/>
          </w:tcPr>
          <w:p w:rsidR="00884051" w:rsidRDefault="004D18E4">
            <w:pPr>
              <w:jc w:val="center"/>
            </w:pPr>
            <w:r>
              <w:rPr>
                <w:b/>
                <w:sz w:val="28"/>
                <w:szCs w:val="28"/>
              </w:rPr>
              <w:t>2034-2036</w:t>
            </w:r>
          </w:p>
        </w:tc>
      </w:tr>
      <w:tr w:rsidR="00884051">
        <w:tc>
          <w:tcPr>
            <w:tcW w:w="534" w:type="dxa"/>
            <w:vAlign w:val="center"/>
          </w:tcPr>
          <w:p w:rsidR="00884051" w:rsidRDefault="004D18E4">
            <w:pPr>
              <w:jc w:val="center"/>
            </w:pPr>
            <w:r>
              <w:rPr>
                <w:sz w:val="28"/>
                <w:szCs w:val="28"/>
              </w:rPr>
              <w:t>1</w:t>
            </w:r>
          </w:p>
        </w:tc>
        <w:tc>
          <w:tcPr>
            <w:tcW w:w="1559" w:type="dxa"/>
          </w:tcPr>
          <w:p w:rsidR="00884051" w:rsidRDefault="004D18E4">
            <w:pPr>
              <w:jc w:val="both"/>
            </w:pPr>
            <w:r>
              <w:rPr>
                <w:sz w:val="22"/>
                <w:szCs w:val="22"/>
              </w:rPr>
              <w:t>Население</w:t>
            </w:r>
          </w:p>
        </w:tc>
        <w:tc>
          <w:tcPr>
            <w:tcW w:w="1134" w:type="dxa"/>
            <w:vAlign w:val="center"/>
          </w:tcPr>
          <w:p w:rsidR="00884051" w:rsidRDefault="004D18E4">
            <w:pPr>
              <w:jc w:val="center"/>
              <w:rPr>
                <w:sz w:val="20"/>
                <w:highlight w:val="white"/>
              </w:rPr>
            </w:pPr>
            <w:r>
              <w:rPr>
                <w:color w:val="000000"/>
                <w:sz w:val="20"/>
                <w:highlight w:val="white"/>
              </w:rPr>
              <w:t xml:space="preserve">    11 192</w:t>
            </w:r>
          </w:p>
        </w:tc>
        <w:tc>
          <w:tcPr>
            <w:tcW w:w="1276" w:type="dxa"/>
            <w:vAlign w:val="center"/>
          </w:tcPr>
          <w:p w:rsidR="00884051" w:rsidRDefault="004D18E4">
            <w:pPr>
              <w:jc w:val="center"/>
              <w:rPr>
                <w:highlight w:val="white"/>
              </w:rPr>
            </w:pPr>
            <w:r>
              <w:rPr>
                <w:color w:val="000000"/>
                <w:sz w:val="20"/>
                <w:highlight w:val="white"/>
              </w:rPr>
              <w:t xml:space="preserve">    11 192</w:t>
            </w:r>
          </w:p>
        </w:tc>
        <w:tc>
          <w:tcPr>
            <w:tcW w:w="1275" w:type="dxa"/>
            <w:vAlign w:val="center"/>
          </w:tcPr>
          <w:p w:rsidR="00884051" w:rsidRDefault="004D18E4">
            <w:pPr>
              <w:jc w:val="center"/>
              <w:rPr>
                <w:highlight w:val="white"/>
              </w:rPr>
            </w:pPr>
            <w:r>
              <w:rPr>
                <w:color w:val="000000"/>
                <w:sz w:val="20"/>
                <w:highlight w:val="white"/>
              </w:rPr>
              <w:t xml:space="preserve">    11 192</w:t>
            </w:r>
          </w:p>
        </w:tc>
        <w:tc>
          <w:tcPr>
            <w:tcW w:w="1134" w:type="dxa"/>
            <w:vAlign w:val="center"/>
          </w:tcPr>
          <w:p w:rsidR="00884051" w:rsidRDefault="004D18E4">
            <w:pPr>
              <w:jc w:val="center"/>
              <w:rPr>
                <w:highlight w:val="white"/>
              </w:rPr>
            </w:pPr>
            <w:r>
              <w:rPr>
                <w:color w:val="000000"/>
                <w:sz w:val="20"/>
                <w:highlight w:val="white"/>
              </w:rPr>
              <w:t xml:space="preserve">    11 192</w:t>
            </w:r>
          </w:p>
        </w:tc>
        <w:tc>
          <w:tcPr>
            <w:tcW w:w="1134" w:type="dxa"/>
            <w:vAlign w:val="center"/>
          </w:tcPr>
          <w:p w:rsidR="00884051" w:rsidRDefault="004D18E4">
            <w:pPr>
              <w:jc w:val="center"/>
              <w:rPr>
                <w:highlight w:val="white"/>
              </w:rPr>
            </w:pPr>
            <w:r>
              <w:rPr>
                <w:color w:val="000000"/>
                <w:sz w:val="20"/>
                <w:highlight w:val="white"/>
              </w:rPr>
              <w:t xml:space="preserve">    11 192</w:t>
            </w:r>
          </w:p>
        </w:tc>
        <w:tc>
          <w:tcPr>
            <w:tcW w:w="1276" w:type="dxa"/>
            <w:vAlign w:val="center"/>
          </w:tcPr>
          <w:p w:rsidR="00884051" w:rsidRDefault="004D18E4">
            <w:pPr>
              <w:jc w:val="center"/>
              <w:rPr>
                <w:sz w:val="20"/>
                <w:highlight w:val="white"/>
              </w:rPr>
            </w:pPr>
            <w:r>
              <w:rPr>
                <w:sz w:val="20"/>
                <w:highlight w:val="white"/>
              </w:rPr>
              <w:t>33 576</w:t>
            </w:r>
          </w:p>
        </w:tc>
        <w:tc>
          <w:tcPr>
            <w:tcW w:w="1276" w:type="dxa"/>
            <w:vAlign w:val="center"/>
          </w:tcPr>
          <w:p w:rsidR="00884051" w:rsidRDefault="004D18E4">
            <w:pPr>
              <w:jc w:val="center"/>
              <w:rPr>
                <w:highlight w:val="white"/>
              </w:rPr>
            </w:pPr>
            <w:r>
              <w:rPr>
                <w:sz w:val="20"/>
                <w:highlight w:val="white"/>
              </w:rPr>
              <w:t>33 576</w:t>
            </w:r>
          </w:p>
        </w:tc>
      </w:tr>
      <w:tr w:rsidR="00884051">
        <w:tc>
          <w:tcPr>
            <w:tcW w:w="534" w:type="dxa"/>
            <w:vAlign w:val="center"/>
          </w:tcPr>
          <w:p w:rsidR="00884051" w:rsidRDefault="004D18E4">
            <w:pPr>
              <w:jc w:val="center"/>
            </w:pPr>
            <w:r>
              <w:rPr>
                <w:sz w:val="28"/>
                <w:szCs w:val="28"/>
              </w:rPr>
              <w:t>2</w:t>
            </w:r>
          </w:p>
        </w:tc>
        <w:tc>
          <w:tcPr>
            <w:tcW w:w="1559" w:type="dxa"/>
          </w:tcPr>
          <w:p w:rsidR="00884051" w:rsidRDefault="004D18E4">
            <w:pPr>
              <w:jc w:val="both"/>
            </w:pPr>
            <w:r>
              <w:rPr>
                <w:sz w:val="22"/>
                <w:szCs w:val="22"/>
              </w:rPr>
              <w:t>Прочие потребители</w:t>
            </w:r>
          </w:p>
        </w:tc>
        <w:tc>
          <w:tcPr>
            <w:tcW w:w="1134" w:type="dxa"/>
            <w:vAlign w:val="center"/>
          </w:tcPr>
          <w:p w:rsidR="00884051" w:rsidRDefault="004D18E4">
            <w:pPr>
              <w:jc w:val="center"/>
              <w:rPr>
                <w:sz w:val="20"/>
                <w:highlight w:val="white"/>
              </w:rPr>
            </w:pPr>
            <w:r>
              <w:rPr>
                <w:color w:val="000000"/>
                <w:sz w:val="20"/>
                <w:highlight w:val="white"/>
              </w:rPr>
              <w:t xml:space="preserve">       10 574</w:t>
            </w:r>
          </w:p>
        </w:tc>
        <w:tc>
          <w:tcPr>
            <w:tcW w:w="1276" w:type="dxa"/>
            <w:vAlign w:val="center"/>
          </w:tcPr>
          <w:p w:rsidR="00884051" w:rsidRDefault="004D18E4">
            <w:pPr>
              <w:jc w:val="center"/>
              <w:rPr>
                <w:highlight w:val="white"/>
              </w:rPr>
            </w:pPr>
            <w:r>
              <w:rPr>
                <w:color w:val="000000"/>
                <w:sz w:val="20"/>
                <w:highlight w:val="white"/>
              </w:rPr>
              <w:t xml:space="preserve">       10 574</w:t>
            </w:r>
          </w:p>
        </w:tc>
        <w:tc>
          <w:tcPr>
            <w:tcW w:w="1275" w:type="dxa"/>
            <w:vAlign w:val="center"/>
          </w:tcPr>
          <w:p w:rsidR="00884051" w:rsidRDefault="004D18E4">
            <w:pPr>
              <w:jc w:val="center"/>
              <w:rPr>
                <w:highlight w:val="white"/>
              </w:rPr>
            </w:pPr>
            <w:r>
              <w:rPr>
                <w:color w:val="000000"/>
                <w:sz w:val="20"/>
                <w:highlight w:val="white"/>
              </w:rPr>
              <w:t xml:space="preserve">       10 574</w:t>
            </w:r>
          </w:p>
        </w:tc>
        <w:tc>
          <w:tcPr>
            <w:tcW w:w="1134" w:type="dxa"/>
            <w:vAlign w:val="center"/>
          </w:tcPr>
          <w:p w:rsidR="00884051" w:rsidRDefault="004D18E4">
            <w:pPr>
              <w:jc w:val="center"/>
              <w:rPr>
                <w:highlight w:val="white"/>
              </w:rPr>
            </w:pPr>
            <w:r>
              <w:rPr>
                <w:color w:val="000000"/>
                <w:sz w:val="20"/>
                <w:highlight w:val="white"/>
              </w:rPr>
              <w:t xml:space="preserve">       10 574</w:t>
            </w:r>
          </w:p>
        </w:tc>
        <w:tc>
          <w:tcPr>
            <w:tcW w:w="1134" w:type="dxa"/>
            <w:vAlign w:val="center"/>
          </w:tcPr>
          <w:p w:rsidR="00884051" w:rsidRDefault="004D18E4">
            <w:pPr>
              <w:jc w:val="center"/>
              <w:rPr>
                <w:highlight w:val="white"/>
              </w:rPr>
            </w:pPr>
            <w:r>
              <w:rPr>
                <w:color w:val="000000"/>
                <w:sz w:val="20"/>
                <w:highlight w:val="white"/>
              </w:rPr>
              <w:t xml:space="preserve">       10 574</w:t>
            </w:r>
          </w:p>
        </w:tc>
        <w:tc>
          <w:tcPr>
            <w:tcW w:w="1276" w:type="dxa"/>
            <w:vAlign w:val="center"/>
          </w:tcPr>
          <w:p w:rsidR="00884051" w:rsidRDefault="004D18E4">
            <w:pPr>
              <w:jc w:val="center"/>
              <w:rPr>
                <w:sz w:val="20"/>
                <w:highlight w:val="white"/>
              </w:rPr>
            </w:pPr>
            <w:r>
              <w:rPr>
                <w:sz w:val="20"/>
                <w:highlight w:val="white"/>
              </w:rPr>
              <w:t xml:space="preserve">  31 722</w:t>
            </w:r>
          </w:p>
        </w:tc>
        <w:tc>
          <w:tcPr>
            <w:tcW w:w="1276" w:type="dxa"/>
            <w:vAlign w:val="center"/>
          </w:tcPr>
          <w:p w:rsidR="00884051" w:rsidRDefault="004D18E4">
            <w:pPr>
              <w:jc w:val="center"/>
              <w:rPr>
                <w:highlight w:val="white"/>
              </w:rPr>
            </w:pPr>
            <w:r>
              <w:rPr>
                <w:sz w:val="20"/>
                <w:highlight w:val="white"/>
              </w:rPr>
              <w:t xml:space="preserve">  31 722</w:t>
            </w:r>
          </w:p>
        </w:tc>
      </w:tr>
      <w:tr w:rsidR="00884051">
        <w:tc>
          <w:tcPr>
            <w:tcW w:w="534" w:type="dxa"/>
            <w:vAlign w:val="center"/>
          </w:tcPr>
          <w:p w:rsidR="00884051" w:rsidRDefault="00884051">
            <w:pPr>
              <w:jc w:val="center"/>
            </w:pPr>
          </w:p>
        </w:tc>
        <w:tc>
          <w:tcPr>
            <w:tcW w:w="1559" w:type="dxa"/>
          </w:tcPr>
          <w:p w:rsidR="00884051" w:rsidRDefault="004D18E4">
            <w:pPr>
              <w:jc w:val="both"/>
            </w:pPr>
            <w:r>
              <w:rPr>
                <w:b/>
                <w:sz w:val="22"/>
                <w:szCs w:val="22"/>
              </w:rPr>
              <w:t>Итого</w:t>
            </w:r>
          </w:p>
        </w:tc>
        <w:tc>
          <w:tcPr>
            <w:tcW w:w="1134" w:type="dxa"/>
            <w:vAlign w:val="center"/>
          </w:tcPr>
          <w:p w:rsidR="00884051" w:rsidRDefault="004D18E4">
            <w:r>
              <w:rPr>
                <w:b/>
                <w:color w:val="000000"/>
              </w:rPr>
              <w:t>21 766</w:t>
            </w:r>
          </w:p>
        </w:tc>
        <w:tc>
          <w:tcPr>
            <w:tcW w:w="1276" w:type="dxa"/>
            <w:vAlign w:val="center"/>
          </w:tcPr>
          <w:p w:rsidR="00884051" w:rsidRDefault="004D18E4">
            <w:r>
              <w:rPr>
                <w:b/>
                <w:color w:val="000000"/>
              </w:rPr>
              <w:t>21 766</w:t>
            </w:r>
          </w:p>
        </w:tc>
        <w:tc>
          <w:tcPr>
            <w:tcW w:w="1275" w:type="dxa"/>
            <w:vAlign w:val="center"/>
          </w:tcPr>
          <w:p w:rsidR="00884051" w:rsidRDefault="004D18E4">
            <w:r>
              <w:rPr>
                <w:b/>
                <w:color w:val="000000"/>
              </w:rPr>
              <w:t>21 766</w:t>
            </w:r>
          </w:p>
        </w:tc>
        <w:tc>
          <w:tcPr>
            <w:tcW w:w="1134" w:type="dxa"/>
            <w:vAlign w:val="center"/>
          </w:tcPr>
          <w:p w:rsidR="00884051" w:rsidRDefault="004D18E4">
            <w:r>
              <w:rPr>
                <w:b/>
                <w:color w:val="000000"/>
              </w:rPr>
              <w:t>21 766</w:t>
            </w:r>
          </w:p>
        </w:tc>
        <w:tc>
          <w:tcPr>
            <w:tcW w:w="1134" w:type="dxa"/>
            <w:vAlign w:val="center"/>
          </w:tcPr>
          <w:p w:rsidR="00884051" w:rsidRDefault="004D18E4">
            <w:r>
              <w:rPr>
                <w:b/>
                <w:color w:val="000000"/>
              </w:rPr>
              <w:t>21 766</w:t>
            </w:r>
          </w:p>
        </w:tc>
        <w:tc>
          <w:tcPr>
            <w:tcW w:w="1276" w:type="dxa"/>
            <w:vAlign w:val="center"/>
          </w:tcPr>
          <w:p w:rsidR="00884051" w:rsidRDefault="004D18E4">
            <w:pPr>
              <w:jc w:val="center"/>
            </w:pPr>
            <w:r>
              <w:rPr>
                <w:b/>
              </w:rPr>
              <w:t xml:space="preserve">    65 298</w:t>
            </w:r>
          </w:p>
        </w:tc>
        <w:tc>
          <w:tcPr>
            <w:tcW w:w="1276" w:type="dxa"/>
            <w:vAlign w:val="center"/>
          </w:tcPr>
          <w:p w:rsidR="00884051" w:rsidRDefault="004D18E4">
            <w:pPr>
              <w:jc w:val="center"/>
            </w:pPr>
            <w:r>
              <w:rPr>
                <w:b/>
              </w:rPr>
              <w:t xml:space="preserve">    65 298</w:t>
            </w:r>
          </w:p>
        </w:tc>
      </w:tr>
    </w:tbl>
    <w:p w:rsidR="00884051" w:rsidRDefault="00884051">
      <w:pPr>
        <w:jc w:val="both"/>
        <w:rPr>
          <w:i/>
          <w:sz w:val="28"/>
          <w:szCs w:val="28"/>
        </w:rPr>
      </w:pPr>
    </w:p>
    <w:p w:rsidR="00884051" w:rsidRDefault="004D18E4">
      <w:pPr>
        <w:ind w:firstLine="567"/>
        <w:jc w:val="both"/>
      </w:pPr>
      <w:r>
        <w:rPr>
          <w:sz w:val="28"/>
          <w:szCs w:val="28"/>
        </w:rPr>
        <w:t>Информация о приросте объемов потребления тепловой энергии (мощности) объектами, расположенными в производственных зонах, на  территории муниципального образования поселок Большая Мурта на момент</w:t>
      </w:r>
      <w:r>
        <w:t xml:space="preserve"> </w:t>
      </w:r>
      <w:r>
        <w:rPr>
          <w:sz w:val="28"/>
          <w:szCs w:val="28"/>
        </w:rPr>
        <w:t>актуализации схемы теплоснабжения отсутствует.</w:t>
      </w:r>
    </w:p>
    <w:p w:rsidR="00884051" w:rsidRDefault="00884051">
      <w:pPr>
        <w:jc w:val="both"/>
        <w:rPr>
          <w:b/>
          <w:sz w:val="28"/>
          <w:szCs w:val="28"/>
        </w:rPr>
      </w:pPr>
    </w:p>
    <w:p w:rsidR="00884051" w:rsidRDefault="004D18E4">
      <w:pPr>
        <w:jc w:val="both"/>
        <w:rPr>
          <w:i/>
        </w:rPr>
      </w:pPr>
      <w:r>
        <w:rPr>
          <w:i/>
          <w:sz w:val="28"/>
          <w:szCs w:val="28"/>
        </w:rPr>
        <w:t>1.4. Существующие и перспективные величины средневзвешенной</w:t>
      </w:r>
    </w:p>
    <w:p w:rsidR="00884051" w:rsidRDefault="004D18E4">
      <w:pPr>
        <w:jc w:val="both"/>
        <w:rPr>
          <w:i/>
        </w:rPr>
      </w:pPr>
      <w:r>
        <w:rPr>
          <w:i/>
          <w:sz w:val="28"/>
          <w:szCs w:val="28"/>
        </w:rPr>
        <w:t>плотности тепловой нагрузки в каждом расчетном элементе</w:t>
      </w:r>
    </w:p>
    <w:p w:rsidR="00884051" w:rsidRDefault="004D18E4">
      <w:pPr>
        <w:jc w:val="both"/>
        <w:rPr>
          <w:i/>
        </w:rPr>
      </w:pPr>
      <w:r>
        <w:rPr>
          <w:i/>
          <w:sz w:val="28"/>
          <w:szCs w:val="28"/>
        </w:rPr>
        <w:t>территориального деления, зоне действия каждого источника тепловой</w:t>
      </w:r>
    </w:p>
    <w:p w:rsidR="00884051" w:rsidRDefault="004D18E4">
      <w:pPr>
        <w:jc w:val="both"/>
        <w:rPr>
          <w:i/>
        </w:rPr>
      </w:pPr>
      <w:r>
        <w:rPr>
          <w:i/>
          <w:sz w:val="28"/>
          <w:szCs w:val="28"/>
        </w:rPr>
        <w:t xml:space="preserve">энергии, каждой системе теплоснабжения и по муниципальному образованию поселок Большая Мурта. </w:t>
      </w:r>
    </w:p>
    <w:p w:rsidR="00884051" w:rsidRDefault="00884051">
      <w:pPr>
        <w:jc w:val="both"/>
        <w:rPr>
          <w:b/>
          <w:sz w:val="28"/>
          <w:szCs w:val="28"/>
        </w:rPr>
      </w:pPr>
    </w:p>
    <w:p w:rsidR="00884051" w:rsidRDefault="004D18E4">
      <w:pPr>
        <w:jc w:val="both"/>
      </w:pPr>
      <w:r>
        <w:rPr>
          <w:sz w:val="28"/>
          <w:szCs w:val="28"/>
        </w:rPr>
        <w:t>На момент актуализации схемы теплоснабжения муниципального образования поселок Большая Мурта информация о существующих величинах</w:t>
      </w:r>
    </w:p>
    <w:p w:rsidR="00884051" w:rsidRDefault="004D18E4">
      <w:pPr>
        <w:jc w:val="both"/>
      </w:pPr>
      <w:r>
        <w:rPr>
          <w:sz w:val="28"/>
          <w:szCs w:val="28"/>
        </w:rPr>
        <w:t>средневзвешенной плотности тепловой нагрузки в каждом расчетном элементе территориального деления отсутствует.</w:t>
      </w:r>
    </w:p>
    <w:p w:rsidR="00884051" w:rsidRDefault="00884051">
      <w:pPr>
        <w:jc w:val="both"/>
        <w:rPr>
          <w:b/>
          <w:sz w:val="28"/>
          <w:szCs w:val="28"/>
        </w:rPr>
        <w:sectPr w:rsidR="00884051">
          <w:footerReference w:type="even" r:id="rId10"/>
          <w:footerReference w:type="default" r:id="rId11"/>
          <w:pgSz w:w="11906" w:h="16838"/>
          <w:pgMar w:top="477" w:right="567" w:bottom="709" w:left="1259" w:header="709" w:footer="709" w:gutter="0"/>
          <w:cols w:space="708"/>
          <w:docGrid w:linePitch="360"/>
        </w:sectPr>
      </w:pPr>
    </w:p>
    <w:p w:rsidR="00884051" w:rsidRDefault="00884051">
      <w:pPr>
        <w:jc w:val="both"/>
        <w:rPr>
          <w:b/>
          <w:sz w:val="28"/>
          <w:szCs w:val="28"/>
        </w:rPr>
      </w:pPr>
    </w:p>
    <w:p w:rsidR="00884051" w:rsidRDefault="004D18E4">
      <w:pPr>
        <w:jc w:val="both"/>
        <w:rPr>
          <w:b/>
          <w:sz w:val="28"/>
          <w:szCs w:val="28"/>
        </w:rPr>
      </w:pPr>
      <w:r>
        <w:rPr>
          <w:b/>
          <w:sz w:val="28"/>
          <w:szCs w:val="28"/>
          <w:highlight w:val="green"/>
        </w:rPr>
        <w:t>Раздел 2.</w:t>
      </w:r>
      <w:r>
        <w:rPr>
          <w:b/>
          <w:sz w:val="28"/>
          <w:szCs w:val="28"/>
        </w:rPr>
        <w:t xml:space="preserve"> Существующие и перспективные балансы  тепловой мощности источников тепловой энергии  и тепловой нагрузки потребителей </w:t>
      </w:r>
    </w:p>
    <w:p w:rsidR="00884051" w:rsidRDefault="00884051">
      <w:pPr>
        <w:jc w:val="both"/>
        <w:rPr>
          <w:b/>
          <w:sz w:val="28"/>
          <w:szCs w:val="28"/>
        </w:rPr>
      </w:pPr>
    </w:p>
    <w:p w:rsidR="00884051" w:rsidRDefault="004D18E4">
      <w:pPr>
        <w:jc w:val="both"/>
        <w:rPr>
          <w:b/>
          <w:sz w:val="28"/>
          <w:szCs w:val="28"/>
        </w:rPr>
      </w:pPr>
      <w:r>
        <w:rPr>
          <w:b/>
          <w:sz w:val="28"/>
          <w:szCs w:val="28"/>
        </w:rPr>
        <w:t>2.1.Радиус эффективного теплоснабжения, определяемый в соответствии с методическими указаниями по разработке схем теплоснабжения.</w:t>
      </w:r>
    </w:p>
    <w:p w:rsidR="00884051" w:rsidRDefault="00884051">
      <w:pPr>
        <w:jc w:val="both"/>
        <w:rPr>
          <w:b/>
          <w:sz w:val="28"/>
        </w:rPr>
      </w:pPr>
    </w:p>
    <w:p w:rsidR="00884051" w:rsidRDefault="004D18E4">
      <w:pPr>
        <w:ind w:firstLine="283"/>
        <w:jc w:val="both"/>
        <w:rPr>
          <w:sz w:val="28"/>
          <w:szCs w:val="28"/>
        </w:rPr>
      </w:pPr>
      <w:r>
        <w:rPr>
          <w:sz w:val="28"/>
          <w:szCs w:val="28"/>
        </w:rPr>
        <w:t xml:space="preserve">Согласно статье 2 Федерального закона от 27 июля 2010 года No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w:t>
      </w:r>
    </w:p>
    <w:p w:rsidR="00884051" w:rsidRDefault="004D18E4">
      <w:pPr>
        <w:jc w:val="both"/>
      </w:pPr>
      <w:r>
        <w:rPr>
          <w:sz w:val="28"/>
          <w:szCs w:val="28"/>
        </w:rPr>
        <w:t>теплопотребляющей установки к данной системе теплоснабжения нецелесообразно по причине увеличения совокупных расходов в системе теплоснабжения. В настоящее время Федеральный закон от 27.07.2010 No190-ФЗ «О теплоснабжении» не предусматривает Методику либо Порядок определения радиуса эффективного теплоснабжения.</w:t>
      </w:r>
    </w:p>
    <w:p w:rsidR="00884051" w:rsidRDefault="004D18E4">
      <w:pPr>
        <w:jc w:val="both"/>
        <w:rPr>
          <w:sz w:val="28"/>
          <w:szCs w:val="28"/>
        </w:rPr>
      </w:pPr>
      <w:r>
        <w:rPr>
          <w:b/>
          <w:sz w:val="28"/>
          <w:szCs w:val="28"/>
        </w:rPr>
        <w:t xml:space="preserve">    </w:t>
      </w:r>
      <w:r>
        <w:rPr>
          <w:sz w:val="28"/>
          <w:szCs w:val="28"/>
        </w:rPr>
        <w:t xml:space="preserve">Среди основных мероприятий по энергосбережению в системах теплоснабжения можно выделить оптимизацию систем теплоснабжения в поселке с учетом эффективного радиуса теплоснабжения. </w:t>
      </w:r>
    </w:p>
    <w:p w:rsidR="00884051" w:rsidRDefault="004D18E4">
      <w:pPr>
        <w:jc w:val="both"/>
      </w:pPr>
      <w:r>
        <w:rPr>
          <w:sz w:val="28"/>
          <w:szCs w:val="28"/>
        </w:rPr>
        <w:t xml:space="preserve">     Передача тепловой энергии на большие расстояния является экономически неэффективной.</w:t>
      </w:r>
    </w:p>
    <w:p w:rsidR="00884051" w:rsidRDefault="004D18E4">
      <w:pPr>
        <w:jc w:val="both"/>
        <w:rPr>
          <w:sz w:val="28"/>
          <w:szCs w:val="28"/>
        </w:rPr>
      </w:pPr>
      <w:r>
        <w:rPr>
          <w:sz w:val="28"/>
          <w:szCs w:val="28"/>
        </w:rPr>
        <w:t xml:space="preserve">     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884051" w:rsidRDefault="004D18E4">
      <w:pPr>
        <w:jc w:val="both"/>
        <w:rPr>
          <w:sz w:val="28"/>
          <w:szCs w:val="28"/>
        </w:rPr>
      </w:pPr>
      <w:r>
        <w:rPr>
          <w:sz w:val="28"/>
          <w:szCs w:val="28"/>
        </w:rPr>
        <w:t xml:space="preserve">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884051" w:rsidRDefault="00884051">
      <w:pPr>
        <w:jc w:val="both"/>
        <w:rPr>
          <w:sz w:val="28"/>
          <w:szCs w:val="28"/>
        </w:rPr>
      </w:pPr>
    </w:p>
    <w:p w:rsidR="00884051" w:rsidRDefault="004D18E4">
      <w:pPr>
        <w:jc w:val="both"/>
        <w:rPr>
          <w:b/>
          <w:sz w:val="28"/>
          <w:szCs w:val="28"/>
        </w:rPr>
      </w:pPr>
      <w:r>
        <w:rPr>
          <w:b/>
          <w:sz w:val="28"/>
          <w:szCs w:val="28"/>
        </w:rPr>
        <w:t>2.2 Описание существующих и перспективных зон действия систем теплоснабжения и источников тепловой энергии.</w:t>
      </w:r>
    </w:p>
    <w:p w:rsidR="00884051" w:rsidRDefault="00884051">
      <w:pPr>
        <w:jc w:val="both"/>
        <w:rPr>
          <w:sz w:val="28"/>
          <w:szCs w:val="28"/>
        </w:rPr>
      </w:pPr>
    </w:p>
    <w:p w:rsidR="00884051" w:rsidRDefault="004D18E4">
      <w:pPr>
        <w:jc w:val="both"/>
        <w:rPr>
          <w:sz w:val="28"/>
          <w:szCs w:val="28"/>
        </w:rPr>
      </w:pPr>
      <w:r>
        <w:rPr>
          <w:sz w:val="28"/>
          <w:szCs w:val="28"/>
        </w:rPr>
        <w:t>Описание существующих зон действия систем теплоснабжения и источников тепловой энергии отражено в Таблице 2.1</w:t>
      </w:r>
    </w:p>
    <w:p w:rsidR="00884051" w:rsidRDefault="00884051">
      <w:pPr>
        <w:jc w:val="both"/>
        <w:rPr>
          <w:sz w:val="28"/>
          <w:szCs w:val="28"/>
        </w:rPr>
      </w:pPr>
    </w:p>
    <w:p w:rsidR="00884051" w:rsidRDefault="004D18E4">
      <w:pPr>
        <w:ind w:left="426"/>
        <w:jc w:val="both"/>
        <w:rPr>
          <w:b/>
          <w:sz w:val="28"/>
          <w:szCs w:val="28"/>
        </w:rPr>
      </w:pPr>
      <w:r>
        <w:rPr>
          <w:b/>
          <w:sz w:val="28"/>
          <w:szCs w:val="28"/>
        </w:rPr>
        <w:t xml:space="preserve">                                                                                                  Таблица 2.1</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8"/>
        <w:gridCol w:w="2336"/>
        <w:gridCol w:w="2336"/>
        <w:gridCol w:w="2318"/>
      </w:tblGrid>
      <w:tr w:rsidR="00884051">
        <w:tc>
          <w:tcPr>
            <w:tcW w:w="9548" w:type="dxa"/>
            <w:gridSpan w:val="4"/>
          </w:tcPr>
          <w:p w:rsidR="00884051" w:rsidRDefault="004D18E4">
            <w:pPr>
              <w:jc w:val="center"/>
              <w:rPr>
                <w:b/>
                <w:sz w:val="22"/>
                <w:szCs w:val="22"/>
              </w:rPr>
            </w:pPr>
            <w:r>
              <w:rPr>
                <w:b/>
                <w:sz w:val="22"/>
                <w:szCs w:val="22"/>
              </w:rPr>
              <w:t>Максимальное удаление точки подключения потребителей от источника тепловой энергии</w:t>
            </w:r>
          </w:p>
        </w:tc>
      </w:tr>
      <w:tr w:rsidR="00884051">
        <w:tc>
          <w:tcPr>
            <w:tcW w:w="2558" w:type="dxa"/>
            <w:vAlign w:val="center"/>
          </w:tcPr>
          <w:p w:rsidR="00884051" w:rsidRDefault="004D18E4">
            <w:pPr>
              <w:jc w:val="center"/>
              <w:rPr>
                <w:b/>
                <w:i/>
                <w:sz w:val="22"/>
                <w:szCs w:val="22"/>
              </w:rPr>
            </w:pPr>
            <w:r>
              <w:rPr>
                <w:b/>
                <w:i/>
                <w:sz w:val="22"/>
                <w:szCs w:val="22"/>
              </w:rPr>
              <w:t>на север</w:t>
            </w:r>
          </w:p>
        </w:tc>
        <w:tc>
          <w:tcPr>
            <w:tcW w:w="2336" w:type="dxa"/>
            <w:vAlign w:val="center"/>
          </w:tcPr>
          <w:p w:rsidR="00884051" w:rsidRDefault="004D18E4">
            <w:pPr>
              <w:jc w:val="center"/>
              <w:rPr>
                <w:b/>
                <w:i/>
                <w:sz w:val="22"/>
                <w:szCs w:val="22"/>
              </w:rPr>
            </w:pPr>
            <w:r>
              <w:rPr>
                <w:b/>
                <w:i/>
                <w:sz w:val="22"/>
                <w:szCs w:val="22"/>
              </w:rPr>
              <w:t>на восток</w:t>
            </w:r>
          </w:p>
        </w:tc>
        <w:tc>
          <w:tcPr>
            <w:tcW w:w="2336" w:type="dxa"/>
            <w:vAlign w:val="center"/>
          </w:tcPr>
          <w:p w:rsidR="00884051" w:rsidRDefault="004D18E4">
            <w:pPr>
              <w:jc w:val="center"/>
              <w:rPr>
                <w:b/>
                <w:i/>
                <w:sz w:val="22"/>
                <w:szCs w:val="22"/>
              </w:rPr>
            </w:pPr>
            <w:r>
              <w:rPr>
                <w:b/>
                <w:i/>
                <w:sz w:val="22"/>
                <w:szCs w:val="22"/>
              </w:rPr>
              <w:t>на юг</w:t>
            </w:r>
          </w:p>
        </w:tc>
        <w:tc>
          <w:tcPr>
            <w:tcW w:w="2318" w:type="dxa"/>
            <w:vAlign w:val="center"/>
          </w:tcPr>
          <w:p w:rsidR="00884051" w:rsidRDefault="004D18E4">
            <w:pPr>
              <w:jc w:val="center"/>
              <w:rPr>
                <w:b/>
                <w:i/>
                <w:sz w:val="22"/>
                <w:szCs w:val="22"/>
              </w:rPr>
            </w:pPr>
            <w:r>
              <w:rPr>
                <w:b/>
                <w:i/>
                <w:sz w:val="22"/>
                <w:szCs w:val="22"/>
              </w:rPr>
              <w:t>на запад</w:t>
            </w:r>
          </w:p>
        </w:tc>
      </w:tr>
      <w:tr w:rsidR="00884051">
        <w:tc>
          <w:tcPr>
            <w:tcW w:w="9548" w:type="dxa"/>
            <w:gridSpan w:val="4"/>
          </w:tcPr>
          <w:p w:rsidR="00884051" w:rsidRDefault="004D18E4">
            <w:pPr>
              <w:jc w:val="center"/>
              <w:rPr>
                <w:b/>
                <w:sz w:val="22"/>
                <w:szCs w:val="22"/>
              </w:rPr>
            </w:pPr>
            <w:r>
              <w:rPr>
                <w:b/>
                <w:sz w:val="22"/>
                <w:szCs w:val="22"/>
              </w:rPr>
              <w:t>Котельная  «ртп»</w:t>
            </w:r>
          </w:p>
        </w:tc>
      </w:tr>
      <w:tr w:rsidR="00884051">
        <w:tc>
          <w:tcPr>
            <w:tcW w:w="2558" w:type="dxa"/>
          </w:tcPr>
          <w:p w:rsidR="00884051" w:rsidRDefault="004D18E4">
            <w:pPr>
              <w:jc w:val="center"/>
              <w:rPr>
                <w:sz w:val="22"/>
                <w:szCs w:val="22"/>
              </w:rPr>
            </w:pPr>
            <w:r>
              <w:rPr>
                <w:sz w:val="22"/>
                <w:szCs w:val="22"/>
              </w:rPr>
              <w:t>ул. Советская ж/д №164Б</w:t>
            </w:r>
          </w:p>
          <w:p w:rsidR="00884051" w:rsidRDefault="00884051">
            <w:pPr>
              <w:jc w:val="center"/>
              <w:rPr>
                <w:sz w:val="22"/>
                <w:szCs w:val="22"/>
              </w:rPr>
            </w:pPr>
          </w:p>
        </w:tc>
        <w:tc>
          <w:tcPr>
            <w:tcW w:w="2336" w:type="dxa"/>
          </w:tcPr>
          <w:p w:rsidR="00884051" w:rsidRDefault="004D18E4">
            <w:pPr>
              <w:jc w:val="center"/>
              <w:rPr>
                <w:sz w:val="22"/>
                <w:szCs w:val="22"/>
              </w:rPr>
            </w:pPr>
            <w:r>
              <w:rPr>
                <w:sz w:val="22"/>
                <w:szCs w:val="22"/>
              </w:rPr>
              <w:t>-</w:t>
            </w:r>
          </w:p>
        </w:tc>
        <w:tc>
          <w:tcPr>
            <w:tcW w:w="2336" w:type="dxa"/>
          </w:tcPr>
          <w:p w:rsidR="00884051" w:rsidRDefault="004D18E4">
            <w:pPr>
              <w:jc w:val="center"/>
              <w:rPr>
                <w:sz w:val="22"/>
                <w:szCs w:val="22"/>
              </w:rPr>
            </w:pPr>
            <w:r>
              <w:rPr>
                <w:sz w:val="22"/>
                <w:szCs w:val="22"/>
              </w:rPr>
              <w:t>ул. Советская ж/д №189</w:t>
            </w:r>
          </w:p>
          <w:p w:rsidR="00884051" w:rsidRDefault="00884051">
            <w:pPr>
              <w:jc w:val="center"/>
              <w:rPr>
                <w:sz w:val="22"/>
                <w:szCs w:val="22"/>
              </w:rPr>
            </w:pPr>
          </w:p>
        </w:tc>
        <w:tc>
          <w:tcPr>
            <w:tcW w:w="2318" w:type="dxa"/>
          </w:tcPr>
          <w:p w:rsidR="00884051" w:rsidRDefault="004D18E4">
            <w:pPr>
              <w:jc w:val="center"/>
              <w:rPr>
                <w:sz w:val="22"/>
                <w:szCs w:val="22"/>
              </w:rPr>
            </w:pPr>
            <w:r>
              <w:rPr>
                <w:sz w:val="22"/>
                <w:szCs w:val="22"/>
              </w:rPr>
              <w:t>ул. Гайдара ж/д №16</w:t>
            </w:r>
          </w:p>
        </w:tc>
      </w:tr>
      <w:tr w:rsidR="00884051">
        <w:tc>
          <w:tcPr>
            <w:tcW w:w="9548" w:type="dxa"/>
            <w:gridSpan w:val="4"/>
          </w:tcPr>
          <w:p w:rsidR="00884051" w:rsidRDefault="004D18E4">
            <w:pPr>
              <w:jc w:val="center"/>
              <w:rPr>
                <w:b/>
                <w:sz w:val="22"/>
                <w:szCs w:val="22"/>
              </w:rPr>
            </w:pPr>
            <w:r>
              <w:rPr>
                <w:b/>
                <w:sz w:val="22"/>
                <w:szCs w:val="22"/>
              </w:rPr>
              <w:t>Котельная  «колос»</w:t>
            </w:r>
          </w:p>
        </w:tc>
      </w:tr>
      <w:tr w:rsidR="00884051">
        <w:tc>
          <w:tcPr>
            <w:tcW w:w="2558" w:type="dxa"/>
            <w:vAlign w:val="center"/>
          </w:tcPr>
          <w:p w:rsidR="00884051" w:rsidRDefault="004D18E4">
            <w:pPr>
              <w:jc w:val="center"/>
              <w:rPr>
                <w:sz w:val="22"/>
                <w:szCs w:val="22"/>
              </w:rPr>
            </w:pPr>
            <w:r>
              <w:rPr>
                <w:sz w:val="22"/>
                <w:szCs w:val="22"/>
              </w:rPr>
              <w:t xml:space="preserve">ЦРБ ул.Советская </w:t>
            </w:r>
          </w:p>
        </w:tc>
        <w:tc>
          <w:tcPr>
            <w:tcW w:w="2336" w:type="dxa"/>
            <w:vAlign w:val="center"/>
          </w:tcPr>
          <w:p w:rsidR="00884051" w:rsidRDefault="004D18E4">
            <w:pPr>
              <w:jc w:val="center"/>
              <w:rPr>
                <w:sz w:val="22"/>
                <w:szCs w:val="22"/>
              </w:rPr>
            </w:pPr>
            <w:r>
              <w:rPr>
                <w:sz w:val="22"/>
                <w:szCs w:val="22"/>
              </w:rPr>
              <w:t xml:space="preserve">МФЦ ул.Советская  </w:t>
            </w:r>
          </w:p>
        </w:tc>
        <w:tc>
          <w:tcPr>
            <w:tcW w:w="2336" w:type="dxa"/>
            <w:vAlign w:val="center"/>
          </w:tcPr>
          <w:p w:rsidR="00884051" w:rsidRDefault="004D18E4">
            <w:pPr>
              <w:jc w:val="center"/>
              <w:rPr>
                <w:sz w:val="22"/>
                <w:szCs w:val="22"/>
              </w:rPr>
            </w:pPr>
            <w:r>
              <w:rPr>
                <w:sz w:val="22"/>
                <w:szCs w:val="22"/>
              </w:rPr>
              <w:t>ул.40 лет Победы    ж/д 27</w:t>
            </w:r>
          </w:p>
        </w:tc>
        <w:tc>
          <w:tcPr>
            <w:tcW w:w="2318" w:type="dxa"/>
            <w:vAlign w:val="center"/>
          </w:tcPr>
          <w:p w:rsidR="00884051" w:rsidRDefault="004D18E4">
            <w:pPr>
              <w:jc w:val="center"/>
              <w:rPr>
                <w:sz w:val="22"/>
                <w:szCs w:val="22"/>
              </w:rPr>
            </w:pPr>
            <w:r>
              <w:rPr>
                <w:sz w:val="22"/>
                <w:szCs w:val="22"/>
              </w:rPr>
              <w:t>ул.Антонова ж/д №31</w:t>
            </w:r>
          </w:p>
        </w:tc>
      </w:tr>
      <w:tr w:rsidR="00884051">
        <w:tc>
          <w:tcPr>
            <w:tcW w:w="9548" w:type="dxa"/>
            <w:gridSpan w:val="4"/>
          </w:tcPr>
          <w:p w:rsidR="00884051" w:rsidRDefault="004D18E4">
            <w:pPr>
              <w:jc w:val="center"/>
              <w:rPr>
                <w:b/>
                <w:sz w:val="22"/>
                <w:szCs w:val="22"/>
              </w:rPr>
            </w:pPr>
            <w:r>
              <w:rPr>
                <w:b/>
                <w:sz w:val="22"/>
                <w:szCs w:val="22"/>
              </w:rPr>
              <w:lastRenderedPageBreak/>
              <w:t>Котельная «школа №3» (терморобот)</w:t>
            </w:r>
          </w:p>
        </w:tc>
      </w:tr>
      <w:tr w:rsidR="00884051">
        <w:tc>
          <w:tcPr>
            <w:tcW w:w="2558" w:type="dxa"/>
            <w:vAlign w:val="center"/>
          </w:tcPr>
          <w:p w:rsidR="00884051" w:rsidRDefault="004D18E4">
            <w:pPr>
              <w:jc w:val="center"/>
              <w:rPr>
                <w:sz w:val="22"/>
                <w:szCs w:val="22"/>
              </w:rPr>
            </w:pPr>
            <w:r>
              <w:rPr>
                <w:sz w:val="22"/>
                <w:szCs w:val="22"/>
              </w:rPr>
              <w:t xml:space="preserve">Школа №3  ул.Школьная </w:t>
            </w:r>
          </w:p>
        </w:tc>
        <w:tc>
          <w:tcPr>
            <w:tcW w:w="2336" w:type="dxa"/>
            <w:vAlign w:val="center"/>
          </w:tcPr>
          <w:p w:rsidR="00884051" w:rsidRDefault="004D18E4">
            <w:pPr>
              <w:jc w:val="center"/>
              <w:rPr>
                <w:sz w:val="22"/>
                <w:szCs w:val="22"/>
              </w:rPr>
            </w:pPr>
            <w:r>
              <w:rPr>
                <w:sz w:val="22"/>
                <w:szCs w:val="22"/>
              </w:rPr>
              <w:t>-</w:t>
            </w:r>
          </w:p>
        </w:tc>
        <w:tc>
          <w:tcPr>
            <w:tcW w:w="2336" w:type="dxa"/>
            <w:vAlign w:val="center"/>
          </w:tcPr>
          <w:p w:rsidR="00884051" w:rsidRDefault="004D18E4">
            <w:pPr>
              <w:jc w:val="center"/>
              <w:rPr>
                <w:sz w:val="22"/>
                <w:szCs w:val="22"/>
              </w:rPr>
            </w:pPr>
            <w:r>
              <w:rPr>
                <w:sz w:val="22"/>
                <w:szCs w:val="22"/>
              </w:rPr>
              <w:t>-</w:t>
            </w:r>
          </w:p>
        </w:tc>
        <w:tc>
          <w:tcPr>
            <w:tcW w:w="2318" w:type="dxa"/>
            <w:vAlign w:val="center"/>
          </w:tcPr>
          <w:p w:rsidR="00884051" w:rsidRDefault="004D18E4">
            <w:pPr>
              <w:jc w:val="center"/>
              <w:rPr>
                <w:sz w:val="22"/>
                <w:szCs w:val="22"/>
              </w:rPr>
            </w:pPr>
            <w:r>
              <w:rPr>
                <w:sz w:val="22"/>
                <w:szCs w:val="22"/>
              </w:rPr>
              <w:t>-</w:t>
            </w:r>
          </w:p>
        </w:tc>
      </w:tr>
      <w:tr w:rsidR="00884051">
        <w:tc>
          <w:tcPr>
            <w:tcW w:w="9548" w:type="dxa"/>
            <w:gridSpan w:val="4"/>
          </w:tcPr>
          <w:p w:rsidR="00884051" w:rsidRDefault="004D18E4">
            <w:pPr>
              <w:jc w:val="center"/>
              <w:rPr>
                <w:b/>
                <w:sz w:val="22"/>
                <w:szCs w:val="22"/>
              </w:rPr>
            </w:pPr>
            <w:r>
              <w:rPr>
                <w:b/>
                <w:sz w:val="22"/>
                <w:szCs w:val="22"/>
              </w:rPr>
              <w:t>Котельная «аптека»</w:t>
            </w:r>
          </w:p>
        </w:tc>
      </w:tr>
      <w:tr w:rsidR="00884051">
        <w:tc>
          <w:tcPr>
            <w:tcW w:w="2558" w:type="dxa"/>
            <w:vAlign w:val="center"/>
          </w:tcPr>
          <w:p w:rsidR="00884051" w:rsidRDefault="004D18E4">
            <w:pPr>
              <w:jc w:val="center"/>
              <w:rPr>
                <w:sz w:val="22"/>
                <w:szCs w:val="22"/>
              </w:rPr>
            </w:pPr>
            <w:r>
              <w:rPr>
                <w:sz w:val="22"/>
                <w:szCs w:val="22"/>
              </w:rPr>
              <w:t>-</w:t>
            </w:r>
          </w:p>
        </w:tc>
        <w:tc>
          <w:tcPr>
            <w:tcW w:w="2336" w:type="dxa"/>
            <w:vAlign w:val="center"/>
          </w:tcPr>
          <w:p w:rsidR="00884051" w:rsidRDefault="004D18E4">
            <w:pPr>
              <w:rPr>
                <w:sz w:val="22"/>
                <w:szCs w:val="22"/>
              </w:rPr>
            </w:pPr>
            <w:r>
              <w:rPr>
                <w:sz w:val="22"/>
                <w:szCs w:val="22"/>
              </w:rPr>
              <w:t>Ул.Калинина №57</w:t>
            </w:r>
          </w:p>
        </w:tc>
        <w:tc>
          <w:tcPr>
            <w:tcW w:w="2336" w:type="dxa"/>
            <w:vAlign w:val="center"/>
          </w:tcPr>
          <w:p w:rsidR="00884051" w:rsidRDefault="004D18E4">
            <w:pPr>
              <w:jc w:val="center"/>
              <w:rPr>
                <w:sz w:val="22"/>
                <w:szCs w:val="22"/>
              </w:rPr>
            </w:pPr>
            <w:r>
              <w:rPr>
                <w:sz w:val="22"/>
                <w:szCs w:val="22"/>
              </w:rPr>
              <w:t>Ул.Советская №80</w:t>
            </w:r>
          </w:p>
        </w:tc>
        <w:tc>
          <w:tcPr>
            <w:tcW w:w="2318" w:type="dxa"/>
            <w:vAlign w:val="center"/>
          </w:tcPr>
          <w:p w:rsidR="00884051" w:rsidRDefault="004D18E4">
            <w:pPr>
              <w:jc w:val="center"/>
              <w:rPr>
                <w:sz w:val="22"/>
                <w:szCs w:val="22"/>
              </w:rPr>
            </w:pPr>
            <w:r>
              <w:rPr>
                <w:sz w:val="22"/>
                <w:szCs w:val="22"/>
              </w:rPr>
              <w:t>Ул.Советская №76</w:t>
            </w:r>
          </w:p>
        </w:tc>
      </w:tr>
      <w:tr w:rsidR="00884051">
        <w:tc>
          <w:tcPr>
            <w:tcW w:w="9548" w:type="dxa"/>
            <w:gridSpan w:val="4"/>
          </w:tcPr>
          <w:p w:rsidR="00884051" w:rsidRDefault="004D18E4">
            <w:pPr>
              <w:jc w:val="center"/>
              <w:rPr>
                <w:b/>
                <w:sz w:val="22"/>
                <w:szCs w:val="22"/>
              </w:rPr>
            </w:pPr>
            <w:r>
              <w:rPr>
                <w:b/>
                <w:sz w:val="22"/>
                <w:szCs w:val="22"/>
              </w:rPr>
              <w:t>Котельная  «рвк» (терморобот)</w:t>
            </w:r>
          </w:p>
        </w:tc>
      </w:tr>
      <w:tr w:rsidR="00884051">
        <w:tc>
          <w:tcPr>
            <w:tcW w:w="2558" w:type="dxa"/>
            <w:vAlign w:val="center"/>
          </w:tcPr>
          <w:p w:rsidR="00884051" w:rsidRDefault="004D18E4">
            <w:pPr>
              <w:jc w:val="center"/>
              <w:rPr>
                <w:sz w:val="22"/>
                <w:szCs w:val="22"/>
              </w:rPr>
            </w:pPr>
            <w:r>
              <w:rPr>
                <w:sz w:val="22"/>
                <w:szCs w:val="22"/>
              </w:rPr>
              <w:t>Ул.Калинина ж/д №1</w:t>
            </w:r>
          </w:p>
        </w:tc>
        <w:tc>
          <w:tcPr>
            <w:tcW w:w="2336" w:type="dxa"/>
            <w:vAlign w:val="center"/>
          </w:tcPr>
          <w:p w:rsidR="00884051" w:rsidRDefault="004D18E4">
            <w:pPr>
              <w:jc w:val="center"/>
              <w:rPr>
                <w:sz w:val="22"/>
                <w:szCs w:val="22"/>
              </w:rPr>
            </w:pPr>
            <w:r>
              <w:rPr>
                <w:sz w:val="22"/>
                <w:szCs w:val="22"/>
              </w:rPr>
              <w:t>М-н «Ермак» пер.Центральный</w:t>
            </w:r>
          </w:p>
        </w:tc>
        <w:tc>
          <w:tcPr>
            <w:tcW w:w="2336" w:type="dxa"/>
            <w:vAlign w:val="center"/>
          </w:tcPr>
          <w:p w:rsidR="00884051" w:rsidRDefault="004D18E4">
            <w:pPr>
              <w:jc w:val="center"/>
              <w:rPr>
                <w:sz w:val="22"/>
                <w:szCs w:val="22"/>
              </w:rPr>
            </w:pPr>
            <w:r>
              <w:rPr>
                <w:sz w:val="22"/>
                <w:szCs w:val="22"/>
              </w:rPr>
              <w:t>М-н «Бакалея пер.Центральный</w:t>
            </w:r>
          </w:p>
        </w:tc>
        <w:tc>
          <w:tcPr>
            <w:tcW w:w="2318" w:type="dxa"/>
            <w:vAlign w:val="center"/>
          </w:tcPr>
          <w:p w:rsidR="00884051" w:rsidRDefault="004D18E4">
            <w:pPr>
              <w:jc w:val="center"/>
              <w:rPr>
                <w:sz w:val="22"/>
                <w:szCs w:val="22"/>
              </w:rPr>
            </w:pPr>
            <w:r>
              <w:rPr>
                <w:sz w:val="22"/>
                <w:szCs w:val="22"/>
              </w:rPr>
              <w:t>Автосервис ул.Кирова</w:t>
            </w:r>
          </w:p>
        </w:tc>
      </w:tr>
      <w:tr w:rsidR="00884051">
        <w:tc>
          <w:tcPr>
            <w:tcW w:w="9548" w:type="dxa"/>
            <w:gridSpan w:val="4"/>
          </w:tcPr>
          <w:p w:rsidR="00884051" w:rsidRDefault="004D18E4">
            <w:pPr>
              <w:jc w:val="center"/>
              <w:rPr>
                <w:b/>
                <w:sz w:val="22"/>
                <w:szCs w:val="22"/>
              </w:rPr>
            </w:pPr>
            <w:r>
              <w:rPr>
                <w:b/>
                <w:sz w:val="22"/>
                <w:szCs w:val="22"/>
              </w:rPr>
              <w:t>Котельная «коррекционная школа»</w:t>
            </w:r>
          </w:p>
        </w:tc>
      </w:tr>
      <w:tr w:rsidR="00884051">
        <w:tc>
          <w:tcPr>
            <w:tcW w:w="2558" w:type="dxa"/>
            <w:vAlign w:val="center"/>
          </w:tcPr>
          <w:p w:rsidR="00884051" w:rsidRDefault="004D18E4">
            <w:pPr>
              <w:jc w:val="center"/>
              <w:rPr>
                <w:sz w:val="22"/>
                <w:szCs w:val="22"/>
              </w:rPr>
            </w:pPr>
            <w:r>
              <w:rPr>
                <w:sz w:val="22"/>
                <w:szCs w:val="22"/>
              </w:rPr>
              <w:t>-</w:t>
            </w:r>
          </w:p>
        </w:tc>
        <w:tc>
          <w:tcPr>
            <w:tcW w:w="2336" w:type="dxa"/>
            <w:vAlign w:val="center"/>
          </w:tcPr>
          <w:p w:rsidR="00884051" w:rsidRDefault="004D18E4">
            <w:pPr>
              <w:jc w:val="center"/>
              <w:rPr>
                <w:sz w:val="22"/>
                <w:szCs w:val="22"/>
              </w:rPr>
            </w:pPr>
            <w:r>
              <w:rPr>
                <w:sz w:val="22"/>
                <w:szCs w:val="22"/>
              </w:rPr>
              <w:t>Редакция ул.Свердлова</w:t>
            </w:r>
          </w:p>
        </w:tc>
        <w:tc>
          <w:tcPr>
            <w:tcW w:w="2336" w:type="dxa"/>
            <w:vAlign w:val="center"/>
          </w:tcPr>
          <w:p w:rsidR="00884051" w:rsidRDefault="004D18E4">
            <w:pPr>
              <w:jc w:val="center"/>
              <w:rPr>
                <w:sz w:val="22"/>
                <w:szCs w:val="22"/>
              </w:rPr>
            </w:pPr>
            <w:r>
              <w:rPr>
                <w:sz w:val="22"/>
                <w:szCs w:val="22"/>
              </w:rPr>
              <w:t>Коррекционная школа ул.Свердлова</w:t>
            </w:r>
          </w:p>
        </w:tc>
        <w:tc>
          <w:tcPr>
            <w:tcW w:w="2318" w:type="dxa"/>
            <w:vAlign w:val="center"/>
          </w:tcPr>
          <w:p w:rsidR="00884051" w:rsidRDefault="004D18E4">
            <w:pPr>
              <w:jc w:val="center"/>
              <w:rPr>
                <w:sz w:val="22"/>
                <w:szCs w:val="22"/>
              </w:rPr>
            </w:pPr>
            <w:r>
              <w:rPr>
                <w:sz w:val="22"/>
                <w:szCs w:val="22"/>
              </w:rPr>
              <w:t>-</w:t>
            </w:r>
          </w:p>
        </w:tc>
      </w:tr>
      <w:tr w:rsidR="00884051">
        <w:tc>
          <w:tcPr>
            <w:tcW w:w="9548" w:type="dxa"/>
            <w:gridSpan w:val="4"/>
          </w:tcPr>
          <w:p w:rsidR="00884051" w:rsidRDefault="004D18E4">
            <w:pPr>
              <w:jc w:val="center"/>
              <w:rPr>
                <w:b/>
                <w:sz w:val="22"/>
                <w:szCs w:val="22"/>
              </w:rPr>
            </w:pPr>
            <w:r>
              <w:rPr>
                <w:b/>
                <w:sz w:val="22"/>
                <w:szCs w:val="22"/>
              </w:rPr>
              <w:t>Котельная «505»</w:t>
            </w:r>
          </w:p>
        </w:tc>
      </w:tr>
      <w:tr w:rsidR="00884051">
        <w:tc>
          <w:tcPr>
            <w:tcW w:w="2558" w:type="dxa"/>
            <w:vAlign w:val="center"/>
          </w:tcPr>
          <w:p w:rsidR="00884051" w:rsidRDefault="004D18E4">
            <w:pPr>
              <w:jc w:val="center"/>
              <w:rPr>
                <w:sz w:val="22"/>
                <w:szCs w:val="22"/>
              </w:rPr>
            </w:pPr>
            <w:r>
              <w:rPr>
                <w:sz w:val="22"/>
                <w:szCs w:val="22"/>
              </w:rPr>
              <w:t>Поссовет пер.Центральный</w:t>
            </w:r>
          </w:p>
        </w:tc>
        <w:tc>
          <w:tcPr>
            <w:tcW w:w="2336" w:type="dxa"/>
            <w:vAlign w:val="center"/>
          </w:tcPr>
          <w:p w:rsidR="00884051" w:rsidRDefault="004D18E4">
            <w:pPr>
              <w:jc w:val="center"/>
              <w:rPr>
                <w:sz w:val="22"/>
                <w:szCs w:val="22"/>
              </w:rPr>
            </w:pPr>
            <w:r>
              <w:rPr>
                <w:sz w:val="22"/>
                <w:szCs w:val="22"/>
              </w:rPr>
              <w:t>-</w:t>
            </w:r>
          </w:p>
        </w:tc>
        <w:tc>
          <w:tcPr>
            <w:tcW w:w="2336" w:type="dxa"/>
            <w:vAlign w:val="center"/>
          </w:tcPr>
          <w:p w:rsidR="00884051" w:rsidRDefault="004D18E4">
            <w:pPr>
              <w:jc w:val="center"/>
              <w:rPr>
                <w:sz w:val="22"/>
                <w:szCs w:val="22"/>
              </w:rPr>
            </w:pPr>
            <w:r>
              <w:rPr>
                <w:sz w:val="22"/>
                <w:szCs w:val="22"/>
              </w:rPr>
              <w:t>-</w:t>
            </w:r>
          </w:p>
        </w:tc>
        <w:tc>
          <w:tcPr>
            <w:tcW w:w="2318" w:type="dxa"/>
            <w:vAlign w:val="center"/>
          </w:tcPr>
          <w:p w:rsidR="00884051" w:rsidRDefault="004D18E4">
            <w:pPr>
              <w:jc w:val="center"/>
              <w:rPr>
                <w:sz w:val="22"/>
                <w:szCs w:val="22"/>
              </w:rPr>
            </w:pPr>
            <w:r>
              <w:rPr>
                <w:sz w:val="22"/>
                <w:szCs w:val="22"/>
              </w:rPr>
              <w:t>Суд ул.Партизанская №96</w:t>
            </w:r>
          </w:p>
        </w:tc>
      </w:tr>
      <w:tr w:rsidR="00884051">
        <w:tc>
          <w:tcPr>
            <w:tcW w:w="9548" w:type="dxa"/>
            <w:gridSpan w:val="4"/>
          </w:tcPr>
          <w:p w:rsidR="00884051" w:rsidRDefault="004D18E4">
            <w:pPr>
              <w:jc w:val="center"/>
              <w:rPr>
                <w:b/>
                <w:sz w:val="22"/>
                <w:szCs w:val="22"/>
              </w:rPr>
            </w:pPr>
            <w:r>
              <w:rPr>
                <w:b/>
                <w:sz w:val="22"/>
                <w:szCs w:val="22"/>
              </w:rPr>
              <w:t>Котельная «восход»</w:t>
            </w:r>
          </w:p>
        </w:tc>
      </w:tr>
      <w:tr w:rsidR="00884051">
        <w:tc>
          <w:tcPr>
            <w:tcW w:w="2558" w:type="dxa"/>
            <w:vAlign w:val="center"/>
          </w:tcPr>
          <w:p w:rsidR="00884051" w:rsidRDefault="004D18E4">
            <w:pPr>
              <w:jc w:val="center"/>
              <w:rPr>
                <w:sz w:val="22"/>
                <w:szCs w:val="22"/>
              </w:rPr>
            </w:pPr>
            <w:r>
              <w:rPr>
                <w:sz w:val="22"/>
                <w:szCs w:val="22"/>
              </w:rPr>
              <w:t>-</w:t>
            </w:r>
          </w:p>
        </w:tc>
        <w:tc>
          <w:tcPr>
            <w:tcW w:w="2336" w:type="dxa"/>
            <w:vAlign w:val="center"/>
          </w:tcPr>
          <w:p w:rsidR="00884051" w:rsidRDefault="004D18E4">
            <w:pPr>
              <w:jc w:val="center"/>
              <w:rPr>
                <w:sz w:val="22"/>
                <w:szCs w:val="22"/>
              </w:rPr>
            </w:pPr>
            <w:r>
              <w:rPr>
                <w:sz w:val="22"/>
                <w:szCs w:val="22"/>
              </w:rPr>
              <w:t>Ул.Зеленая ж/д №27</w:t>
            </w:r>
          </w:p>
        </w:tc>
        <w:tc>
          <w:tcPr>
            <w:tcW w:w="2336" w:type="dxa"/>
            <w:vAlign w:val="center"/>
          </w:tcPr>
          <w:p w:rsidR="00884051" w:rsidRDefault="004D18E4">
            <w:pPr>
              <w:jc w:val="center"/>
              <w:rPr>
                <w:sz w:val="22"/>
                <w:szCs w:val="22"/>
              </w:rPr>
            </w:pPr>
            <w:r>
              <w:rPr>
                <w:sz w:val="22"/>
                <w:szCs w:val="22"/>
              </w:rPr>
              <w:t>Ул.Садовая ж/д №17</w:t>
            </w:r>
          </w:p>
        </w:tc>
        <w:tc>
          <w:tcPr>
            <w:tcW w:w="2318" w:type="dxa"/>
            <w:vAlign w:val="center"/>
          </w:tcPr>
          <w:p w:rsidR="00884051" w:rsidRDefault="004D18E4">
            <w:pPr>
              <w:jc w:val="center"/>
              <w:rPr>
                <w:sz w:val="22"/>
                <w:szCs w:val="22"/>
              </w:rPr>
            </w:pPr>
            <w:r>
              <w:rPr>
                <w:sz w:val="22"/>
                <w:szCs w:val="22"/>
              </w:rPr>
              <w:t>Ул.О.Кошевого ж/д №2А</w:t>
            </w:r>
          </w:p>
        </w:tc>
      </w:tr>
      <w:tr w:rsidR="00884051">
        <w:tc>
          <w:tcPr>
            <w:tcW w:w="9548" w:type="dxa"/>
            <w:gridSpan w:val="4"/>
          </w:tcPr>
          <w:p w:rsidR="00884051" w:rsidRDefault="004D18E4">
            <w:pPr>
              <w:jc w:val="center"/>
              <w:rPr>
                <w:b/>
                <w:sz w:val="22"/>
                <w:szCs w:val="22"/>
              </w:rPr>
            </w:pPr>
            <w:r>
              <w:rPr>
                <w:b/>
                <w:sz w:val="22"/>
                <w:szCs w:val="22"/>
              </w:rPr>
              <w:t>котельная «бпк»</w:t>
            </w:r>
          </w:p>
        </w:tc>
      </w:tr>
      <w:tr w:rsidR="00884051">
        <w:tc>
          <w:tcPr>
            <w:tcW w:w="2558" w:type="dxa"/>
            <w:vAlign w:val="center"/>
          </w:tcPr>
          <w:p w:rsidR="00884051" w:rsidRDefault="004D18E4">
            <w:pPr>
              <w:jc w:val="center"/>
              <w:rPr>
                <w:sz w:val="22"/>
                <w:szCs w:val="22"/>
              </w:rPr>
            </w:pPr>
            <w:r>
              <w:rPr>
                <w:sz w:val="22"/>
                <w:szCs w:val="22"/>
              </w:rPr>
              <w:t>Ул.Коопреративная ж/д 23</w:t>
            </w:r>
          </w:p>
        </w:tc>
        <w:tc>
          <w:tcPr>
            <w:tcW w:w="2336" w:type="dxa"/>
            <w:vAlign w:val="center"/>
          </w:tcPr>
          <w:p w:rsidR="00884051" w:rsidRDefault="004D18E4">
            <w:pPr>
              <w:jc w:val="center"/>
              <w:rPr>
                <w:sz w:val="22"/>
                <w:szCs w:val="22"/>
              </w:rPr>
            </w:pPr>
            <w:r>
              <w:rPr>
                <w:sz w:val="22"/>
                <w:szCs w:val="22"/>
              </w:rPr>
              <w:t>-</w:t>
            </w:r>
          </w:p>
        </w:tc>
        <w:tc>
          <w:tcPr>
            <w:tcW w:w="2336" w:type="dxa"/>
            <w:vAlign w:val="center"/>
          </w:tcPr>
          <w:p w:rsidR="00884051" w:rsidRDefault="004D18E4">
            <w:pPr>
              <w:jc w:val="center"/>
              <w:rPr>
                <w:sz w:val="22"/>
                <w:szCs w:val="22"/>
              </w:rPr>
            </w:pPr>
            <w:r>
              <w:rPr>
                <w:sz w:val="22"/>
                <w:szCs w:val="22"/>
              </w:rPr>
              <w:t xml:space="preserve">Ул.Кооперативная ж/д №28 </w:t>
            </w:r>
          </w:p>
        </w:tc>
        <w:tc>
          <w:tcPr>
            <w:tcW w:w="2318" w:type="dxa"/>
            <w:vAlign w:val="center"/>
          </w:tcPr>
          <w:p w:rsidR="00884051" w:rsidRDefault="004D18E4">
            <w:pPr>
              <w:jc w:val="center"/>
              <w:rPr>
                <w:sz w:val="22"/>
                <w:szCs w:val="22"/>
              </w:rPr>
            </w:pPr>
            <w:r>
              <w:rPr>
                <w:sz w:val="22"/>
                <w:szCs w:val="22"/>
              </w:rPr>
              <w:t>Пер.Коммунальный ж/д №18</w:t>
            </w:r>
          </w:p>
        </w:tc>
      </w:tr>
      <w:tr w:rsidR="00884051">
        <w:tc>
          <w:tcPr>
            <w:tcW w:w="9548" w:type="dxa"/>
            <w:gridSpan w:val="4"/>
          </w:tcPr>
          <w:p w:rsidR="00884051" w:rsidRDefault="004D18E4">
            <w:pPr>
              <w:jc w:val="center"/>
              <w:rPr>
                <w:b/>
                <w:sz w:val="22"/>
                <w:szCs w:val="22"/>
              </w:rPr>
            </w:pPr>
            <w:r>
              <w:rPr>
                <w:b/>
                <w:sz w:val="22"/>
                <w:szCs w:val="22"/>
              </w:rPr>
              <w:t>Котельная «школа №2»</w:t>
            </w:r>
          </w:p>
        </w:tc>
      </w:tr>
      <w:tr w:rsidR="00884051">
        <w:tc>
          <w:tcPr>
            <w:tcW w:w="2558" w:type="dxa"/>
            <w:vAlign w:val="center"/>
          </w:tcPr>
          <w:p w:rsidR="00884051" w:rsidRDefault="004D18E4">
            <w:pPr>
              <w:jc w:val="center"/>
              <w:rPr>
                <w:sz w:val="22"/>
                <w:szCs w:val="22"/>
              </w:rPr>
            </w:pPr>
            <w:r>
              <w:rPr>
                <w:sz w:val="22"/>
                <w:szCs w:val="22"/>
              </w:rPr>
              <w:t>Школа №2 ул.Комсомольская №9</w:t>
            </w:r>
          </w:p>
        </w:tc>
        <w:tc>
          <w:tcPr>
            <w:tcW w:w="2336" w:type="dxa"/>
            <w:vAlign w:val="center"/>
          </w:tcPr>
          <w:p w:rsidR="00884051" w:rsidRDefault="004D18E4">
            <w:pPr>
              <w:jc w:val="center"/>
              <w:rPr>
                <w:sz w:val="22"/>
                <w:szCs w:val="22"/>
              </w:rPr>
            </w:pPr>
            <w:r>
              <w:rPr>
                <w:sz w:val="22"/>
                <w:szCs w:val="22"/>
              </w:rPr>
              <w:t>-</w:t>
            </w:r>
          </w:p>
        </w:tc>
        <w:tc>
          <w:tcPr>
            <w:tcW w:w="2336" w:type="dxa"/>
            <w:vAlign w:val="center"/>
          </w:tcPr>
          <w:p w:rsidR="00884051" w:rsidRDefault="004D18E4">
            <w:pPr>
              <w:jc w:val="center"/>
              <w:rPr>
                <w:sz w:val="22"/>
                <w:szCs w:val="22"/>
              </w:rPr>
            </w:pPr>
            <w:r>
              <w:rPr>
                <w:sz w:val="22"/>
                <w:szCs w:val="22"/>
              </w:rPr>
              <w:t>-</w:t>
            </w:r>
          </w:p>
        </w:tc>
        <w:tc>
          <w:tcPr>
            <w:tcW w:w="2318" w:type="dxa"/>
            <w:vAlign w:val="center"/>
          </w:tcPr>
          <w:p w:rsidR="00884051" w:rsidRDefault="004D18E4">
            <w:pPr>
              <w:jc w:val="center"/>
              <w:rPr>
                <w:sz w:val="22"/>
                <w:szCs w:val="22"/>
              </w:rPr>
            </w:pPr>
            <w:r>
              <w:rPr>
                <w:sz w:val="22"/>
                <w:szCs w:val="22"/>
              </w:rPr>
              <w:t>Ул.Кооперативная ж/д №48</w:t>
            </w:r>
          </w:p>
        </w:tc>
      </w:tr>
      <w:tr w:rsidR="00884051">
        <w:tc>
          <w:tcPr>
            <w:tcW w:w="9548" w:type="dxa"/>
            <w:gridSpan w:val="4"/>
            <w:vAlign w:val="center"/>
          </w:tcPr>
          <w:p w:rsidR="00884051" w:rsidRDefault="004D18E4">
            <w:pPr>
              <w:jc w:val="center"/>
              <w:rPr>
                <w:b/>
                <w:color w:val="000000"/>
                <w:sz w:val="22"/>
                <w:szCs w:val="22"/>
              </w:rPr>
            </w:pPr>
            <w:r>
              <w:rPr>
                <w:b/>
                <w:bCs/>
                <w:sz w:val="22"/>
                <w:szCs w:val="22"/>
              </w:rPr>
              <w:t>АБМК (терморобот)   «ТУ-5»  (Тында»)</w:t>
            </w:r>
          </w:p>
        </w:tc>
      </w:tr>
      <w:tr w:rsidR="00884051">
        <w:tc>
          <w:tcPr>
            <w:tcW w:w="2558" w:type="dxa"/>
            <w:vAlign w:val="center"/>
          </w:tcPr>
          <w:p w:rsidR="00884051" w:rsidRDefault="004D18E4">
            <w:pPr>
              <w:jc w:val="center"/>
              <w:rPr>
                <w:sz w:val="22"/>
                <w:szCs w:val="22"/>
              </w:rPr>
            </w:pPr>
            <w:r>
              <w:rPr>
                <w:sz w:val="22"/>
                <w:szCs w:val="22"/>
              </w:rPr>
              <w:t>Ул.Енисейская ж/д №2Б</w:t>
            </w:r>
          </w:p>
        </w:tc>
        <w:tc>
          <w:tcPr>
            <w:tcW w:w="2336" w:type="dxa"/>
            <w:vAlign w:val="center"/>
          </w:tcPr>
          <w:p w:rsidR="00884051" w:rsidRDefault="004D18E4">
            <w:pPr>
              <w:jc w:val="center"/>
              <w:rPr>
                <w:sz w:val="22"/>
                <w:szCs w:val="22"/>
              </w:rPr>
            </w:pPr>
            <w:r>
              <w:rPr>
                <w:sz w:val="22"/>
                <w:szCs w:val="22"/>
              </w:rPr>
              <w:t>-</w:t>
            </w:r>
          </w:p>
        </w:tc>
        <w:tc>
          <w:tcPr>
            <w:tcW w:w="2336" w:type="dxa"/>
            <w:vAlign w:val="center"/>
          </w:tcPr>
          <w:p w:rsidR="00884051" w:rsidRDefault="004D18E4">
            <w:pPr>
              <w:jc w:val="center"/>
              <w:rPr>
                <w:sz w:val="22"/>
                <w:szCs w:val="22"/>
              </w:rPr>
            </w:pPr>
            <w:r>
              <w:rPr>
                <w:sz w:val="22"/>
                <w:szCs w:val="22"/>
              </w:rPr>
              <w:t>-</w:t>
            </w:r>
          </w:p>
        </w:tc>
        <w:tc>
          <w:tcPr>
            <w:tcW w:w="2318" w:type="dxa"/>
            <w:vAlign w:val="center"/>
          </w:tcPr>
          <w:p w:rsidR="00884051" w:rsidRDefault="004D18E4">
            <w:pPr>
              <w:jc w:val="center"/>
              <w:rPr>
                <w:sz w:val="22"/>
                <w:szCs w:val="22"/>
              </w:rPr>
            </w:pPr>
            <w:r>
              <w:rPr>
                <w:sz w:val="22"/>
                <w:szCs w:val="22"/>
              </w:rPr>
              <w:t>-</w:t>
            </w:r>
          </w:p>
        </w:tc>
      </w:tr>
      <w:tr w:rsidR="00884051">
        <w:tc>
          <w:tcPr>
            <w:tcW w:w="9548" w:type="dxa"/>
            <w:gridSpan w:val="4"/>
            <w:vAlign w:val="center"/>
          </w:tcPr>
          <w:p w:rsidR="00884051" w:rsidRDefault="004D18E4">
            <w:pPr>
              <w:jc w:val="center"/>
              <w:rPr>
                <w:b/>
                <w:sz w:val="22"/>
                <w:szCs w:val="22"/>
              </w:rPr>
            </w:pPr>
            <w:r>
              <w:rPr>
                <w:b/>
                <w:sz w:val="22"/>
                <w:szCs w:val="22"/>
              </w:rPr>
              <w:t>Котельная «Лесхоз»</w:t>
            </w:r>
          </w:p>
        </w:tc>
      </w:tr>
      <w:tr w:rsidR="00884051">
        <w:tc>
          <w:tcPr>
            <w:tcW w:w="2558" w:type="dxa"/>
            <w:vAlign w:val="center"/>
          </w:tcPr>
          <w:p w:rsidR="00884051" w:rsidRDefault="004D18E4">
            <w:pPr>
              <w:jc w:val="center"/>
              <w:rPr>
                <w:sz w:val="22"/>
                <w:szCs w:val="22"/>
              </w:rPr>
            </w:pPr>
            <w:r>
              <w:rPr>
                <w:sz w:val="22"/>
                <w:szCs w:val="22"/>
              </w:rPr>
              <w:t>Ул.Калинина ж/д</w:t>
            </w:r>
          </w:p>
        </w:tc>
        <w:tc>
          <w:tcPr>
            <w:tcW w:w="2336" w:type="dxa"/>
            <w:vAlign w:val="center"/>
          </w:tcPr>
          <w:p w:rsidR="00884051" w:rsidRDefault="004D18E4">
            <w:pPr>
              <w:jc w:val="center"/>
              <w:rPr>
                <w:sz w:val="22"/>
                <w:szCs w:val="22"/>
              </w:rPr>
            </w:pPr>
            <w:r>
              <w:rPr>
                <w:sz w:val="22"/>
                <w:szCs w:val="22"/>
              </w:rPr>
              <w:t>ул.Советская ж/д</w:t>
            </w:r>
          </w:p>
        </w:tc>
        <w:tc>
          <w:tcPr>
            <w:tcW w:w="2336" w:type="dxa"/>
            <w:vAlign w:val="center"/>
          </w:tcPr>
          <w:p w:rsidR="00884051" w:rsidRDefault="004D18E4">
            <w:pPr>
              <w:jc w:val="center"/>
              <w:rPr>
                <w:sz w:val="22"/>
                <w:szCs w:val="22"/>
              </w:rPr>
            </w:pPr>
            <w:r>
              <w:rPr>
                <w:sz w:val="22"/>
                <w:szCs w:val="22"/>
              </w:rPr>
              <w:t>Ул.Щорса ж/д</w:t>
            </w:r>
          </w:p>
        </w:tc>
        <w:tc>
          <w:tcPr>
            <w:tcW w:w="2318" w:type="dxa"/>
            <w:vAlign w:val="center"/>
          </w:tcPr>
          <w:p w:rsidR="00884051" w:rsidRDefault="004D18E4">
            <w:pPr>
              <w:jc w:val="center"/>
              <w:rPr>
                <w:sz w:val="22"/>
                <w:szCs w:val="22"/>
              </w:rPr>
            </w:pPr>
            <w:r>
              <w:rPr>
                <w:sz w:val="22"/>
                <w:szCs w:val="22"/>
              </w:rPr>
              <w:t>-</w:t>
            </w:r>
          </w:p>
        </w:tc>
      </w:tr>
      <w:tr w:rsidR="00884051">
        <w:trPr>
          <w:trHeight w:val="253"/>
        </w:trPr>
        <w:tc>
          <w:tcPr>
            <w:tcW w:w="9548" w:type="dxa"/>
            <w:gridSpan w:val="4"/>
            <w:vMerge w:val="restart"/>
            <w:vAlign w:val="center"/>
          </w:tcPr>
          <w:p w:rsidR="00884051" w:rsidRDefault="004D18E4">
            <w:pPr>
              <w:jc w:val="center"/>
              <w:rPr>
                <w:b/>
                <w:sz w:val="22"/>
                <w:szCs w:val="22"/>
              </w:rPr>
            </w:pPr>
            <w:r>
              <w:rPr>
                <w:b/>
                <w:sz w:val="22"/>
                <w:szCs w:val="22"/>
              </w:rPr>
              <w:t>Котельная «Туран»</w:t>
            </w:r>
          </w:p>
        </w:tc>
      </w:tr>
      <w:tr w:rsidR="00884051">
        <w:trPr>
          <w:trHeight w:val="253"/>
        </w:trPr>
        <w:tc>
          <w:tcPr>
            <w:tcW w:w="2558" w:type="dxa"/>
            <w:vMerge w:val="restart"/>
            <w:vAlign w:val="center"/>
          </w:tcPr>
          <w:p w:rsidR="00884051" w:rsidRDefault="004D18E4">
            <w:pPr>
              <w:jc w:val="center"/>
              <w:rPr>
                <w:sz w:val="22"/>
                <w:szCs w:val="22"/>
              </w:rPr>
            </w:pPr>
            <w:r>
              <w:rPr>
                <w:sz w:val="22"/>
                <w:szCs w:val="22"/>
              </w:rPr>
              <w:t xml:space="preserve"> - </w:t>
            </w:r>
          </w:p>
        </w:tc>
        <w:tc>
          <w:tcPr>
            <w:tcW w:w="2336" w:type="dxa"/>
            <w:vMerge w:val="restart"/>
            <w:vAlign w:val="center"/>
          </w:tcPr>
          <w:p w:rsidR="00884051" w:rsidRDefault="004D18E4">
            <w:pPr>
              <w:jc w:val="center"/>
              <w:rPr>
                <w:sz w:val="22"/>
                <w:szCs w:val="22"/>
              </w:rPr>
            </w:pPr>
            <w:r>
              <w:rPr>
                <w:sz w:val="22"/>
                <w:szCs w:val="22"/>
              </w:rPr>
              <w:t xml:space="preserve">ул. Полярная </w:t>
            </w:r>
          </w:p>
        </w:tc>
        <w:tc>
          <w:tcPr>
            <w:tcW w:w="2336" w:type="dxa"/>
            <w:vMerge w:val="restart"/>
            <w:vAlign w:val="center"/>
          </w:tcPr>
          <w:p w:rsidR="00884051" w:rsidRDefault="00884051">
            <w:pPr>
              <w:jc w:val="center"/>
              <w:rPr>
                <w:sz w:val="22"/>
              </w:rPr>
            </w:pPr>
          </w:p>
          <w:p w:rsidR="00884051" w:rsidRDefault="004D18E4">
            <w:pPr>
              <w:jc w:val="center"/>
              <w:rPr>
                <w:sz w:val="22"/>
                <w:szCs w:val="22"/>
              </w:rPr>
            </w:pPr>
            <w:r>
              <w:rPr>
                <w:sz w:val="22"/>
                <w:szCs w:val="22"/>
              </w:rPr>
              <w:t>ул. 4-я Полевая</w:t>
            </w:r>
          </w:p>
          <w:p w:rsidR="00884051" w:rsidRDefault="00884051">
            <w:pPr>
              <w:jc w:val="center"/>
              <w:rPr>
                <w:sz w:val="22"/>
                <w:szCs w:val="22"/>
              </w:rPr>
            </w:pPr>
          </w:p>
        </w:tc>
        <w:tc>
          <w:tcPr>
            <w:tcW w:w="2318" w:type="dxa"/>
            <w:vMerge w:val="restart"/>
            <w:vAlign w:val="center"/>
          </w:tcPr>
          <w:p w:rsidR="00884051" w:rsidRDefault="004D18E4">
            <w:pPr>
              <w:jc w:val="center"/>
              <w:rPr>
                <w:sz w:val="22"/>
                <w:szCs w:val="22"/>
              </w:rPr>
            </w:pPr>
            <w:r>
              <w:rPr>
                <w:sz w:val="22"/>
                <w:szCs w:val="22"/>
              </w:rPr>
              <w:t xml:space="preserve"> - </w:t>
            </w:r>
          </w:p>
        </w:tc>
      </w:tr>
    </w:tbl>
    <w:p w:rsidR="00884051" w:rsidRDefault="00884051">
      <w:pPr>
        <w:jc w:val="both"/>
        <w:rPr>
          <w:sz w:val="28"/>
          <w:szCs w:val="28"/>
        </w:rPr>
      </w:pPr>
    </w:p>
    <w:p w:rsidR="00884051" w:rsidRDefault="004D18E4">
      <w:pPr>
        <w:jc w:val="both"/>
        <w:rPr>
          <w:sz w:val="28"/>
          <w:szCs w:val="28"/>
        </w:rPr>
      </w:pPr>
      <w:r>
        <w:rPr>
          <w:b/>
          <w:sz w:val="28"/>
          <w:szCs w:val="28"/>
        </w:rPr>
        <w:t xml:space="preserve">         </w:t>
      </w:r>
      <w:r>
        <w:rPr>
          <w:sz w:val="28"/>
          <w:szCs w:val="28"/>
        </w:rPr>
        <w:t xml:space="preserve">Часть многоквартирного жилого фонда, крупные общественные здания, учреждения бюджетной сферы подключены к централизованной системе теплоснабжения, которая состоит из котельных и тепловых сетей. Эксплуатацию котельных и тепловых сетей на территории  Муниципального поселения поселок Большая Мурта с 15.09.2018 года осуществляет АО «Красноярская региональная энергетическая  компания» (АО «КрасЭКо). АО «КрасЭКо» является  теплоснабжающей организацией на территории муниципального образования.   </w:t>
      </w:r>
    </w:p>
    <w:p w:rsidR="00884051" w:rsidRDefault="004D18E4">
      <w:pPr>
        <w:jc w:val="both"/>
        <w:rPr>
          <w:sz w:val="28"/>
          <w:szCs w:val="28"/>
        </w:rPr>
      </w:pPr>
      <w:r>
        <w:rPr>
          <w:sz w:val="28"/>
          <w:szCs w:val="28"/>
        </w:rPr>
        <w:t>Часть котельных находится в ведении промышленных предприятий.</w:t>
      </w:r>
    </w:p>
    <w:p w:rsidR="00884051" w:rsidRDefault="004D18E4">
      <w:pPr>
        <w:ind w:firstLine="283"/>
        <w:rPr>
          <w:sz w:val="28"/>
          <w:szCs w:val="28"/>
        </w:rPr>
      </w:pPr>
      <w:r>
        <w:rPr>
          <w:sz w:val="28"/>
          <w:szCs w:val="28"/>
        </w:rPr>
        <w:t xml:space="preserve"> Модернизация системы теплоснабжения  муниципального поселения поселок Большая Мурта не предусматривает изменения схемы теплоснабжения.</w:t>
      </w:r>
    </w:p>
    <w:p w:rsidR="00884051" w:rsidRDefault="004D18E4">
      <w:pPr>
        <w:rPr>
          <w:sz w:val="28"/>
          <w:szCs w:val="28"/>
        </w:rPr>
      </w:pPr>
      <w:r>
        <w:rPr>
          <w:sz w:val="28"/>
          <w:szCs w:val="28"/>
        </w:rPr>
        <w:t xml:space="preserve">      Теплоснабжение планируемой малоэтажной застройки  предлагается осуществить от существующих и автономных источников тепла. </w:t>
      </w:r>
    </w:p>
    <w:p w:rsidR="00884051" w:rsidRDefault="004D18E4">
      <w:pPr>
        <w:rPr>
          <w:sz w:val="28"/>
          <w:szCs w:val="28"/>
        </w:rPr>
      </w:pPr>
      <w:r>
        <w:rPr>
          <w:sz w:val="28"/>
          <w:szCs w:val="28"/>
        </w:rPr>
        <w:t xml:space="preserve">       Горячее водоснабжение предлагается осуществлять от электро-водонагревателей.</w:t>
      </w:r>
    </w:p>
    <w:p w:rsidR="00884051" w:rsidRDefault="004D18E4">
      <w:pPr>
        <w:jc w:val="both"/>
        <w:rPr>
          <w:sz w:val="28"/>
          <w:szCs w:val="28"/>
        </w:rPr>
      </w:pPr>
      <w:r>
        <w:rPr>
          <w:sz w:val="28"/>
          <w:szCs w:val="28"/>
        </w:rPr>
        <w:t xml:space="preserve">        </w:t>
      </w:r>
    </w:p>
    <w:p w:rsidR="00884051" w:rsidRDefault="004D18E4">
      <w:pPr>
        <w:jc w:val="both"/>
        <w:rPr>
          <w:b/>
          <w:sz w:val="28"/>
          <w:szCs w:val="28"/>
        </w:rPr>
      </w:pPr>
      <w:r>
        <w:rPr>
          <w:b/>
          <w:sz w:val="28"/>
          <w:szCs w:val="28"/>
        </w:rPr>
        <w:t>2.3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p>
    <w:p w:rsidR="00884051" w:rsidRDefault="00884051">
      <w:pPr>
        <w:jc w:val="both"/>
        <w:rPr>
          <w:sz w:val="28"/>
          <w:szCs w:val="28"/>
        </w:rPr>
      </w:pPr>
    </w:p>
    <w:p w:rsidR="00884051" w:rsidRDefault="004D18E4">
      <w:pPr>
        <w:jc w:val="both"/>
        <w:rPr>
          <w:sz w:val="28"/>
          <w:szCs w:val="28"/>
        </w:rPr>
      </w:pPr>
      <w:r>
        <w:rPr>
          <w:sz w:val="28"/>
          <w:szCs w:val="28"/>
        </w:rPr>
        <w:lastRenderedPageBreak/>
        <w:t xml:space="preserve">    Перспективные балансы тепловой мощности и тепловой нагрузки в перспективных зонах действия источников тепловой энергии равны существующим, так как в Генеральном плане   муниципального поселения поселок Большая Мурта не предусмотрено изменение существующей схемы теплоснабжения.</w:t>
      </w:r>
    </w:p>
    <w:p w:rsidR="00884051" w:rsidRDefault="00884051">
      <w:pPr>
        <w:jc w:val="both"/>
        <w:rPr>
          <w:sz w:val="28"/>
          <w:szCs w:val="28"/>
        </w:rPr>
      </w:pPr>
    </w:p>
    <w:p w:rsidR="00884051" w:rsidRDefault="00884051">
      <w:pPr>
        <w:jc w:val="both"/>
        <w:rPr>
          <w:sz w:val="28"/>
          <w:szCs w:val="28"/>
        </w:rPr>
      </w:pPr>
    </w:p>
    <w:p w:rsidR="00884051" w:rsidRDefault="004D18E4">
      <w:pPr>
        <w:pStyle w:val="a3"/>
        <w:spacing w:after="0" w:line="240" w:lineRule="auto"/>
        <w:ind w:left="0" w:right="-144"/>
        <w:jc w:val="both"/>
        <w:rPr>
          <w:rFonts w:ascii="Times New Roman" w:hAnsi="Times New Roman"/>
          <w:b/>
          <w:sz w:val="28"/>
          <w:szCs w:val="28"/>
        </w:rPr>
      </w:pPr>
      <w:r>
        <w:rPr>
          <w:rFonts w:ascii="Times New Roman" w:hAnsi="Times New Roman"/>
          <w:b/>
          <w:sz w:val="28"/>
          <w:szCs w:val="28"/>
        </w:rPr>
        <w:t>2.3.1</w:t>
      </w:r>
      <w:r>
        <w:rPr>
          <w:b/>
          <w:sz w:val="28"/>
          <w:szCs w:val="28"/>
        </w:rPr>
        <w:t xml:space="preserve"> </w:t>
      </w:r>
      <w:r>
        <w:rPr>
          <w:rFonts w:ascii="Times New Roman" w:hAnsi="Times New Roman"/>
          <w:b/>
          <w:sz w:val="28"/>
          <w:szCs w:val="28"/>
        </w:rPr>
        <w:t>Существующие и перспективные значения установленной тепловой мощности основного оборудования источника (источников) тепловой энергии представлены в таблице 2.2;</w:t>
      </w:r>
    </w:p>
    <w:p w:rsidR="00884051" w:rsidRDefault="00884051">
      <w:pPr>
        <w:pStyle w:val="a3"/>
        <w:spacing w:after="0" w:line="240" w:lineRule="auto"/>
        <w:ind w:left="0" w:right="-144"/>
        <w:jc w:val="both"/>
        <w:rPr>
          <w:rFonts w:ascii="Times New Roman" w:hAnsi="Times New Roman"/>
          <w:b/>
          <w:sz w:val="28"/>
          <w:szCs w:val="28"/>
        </w:rPr>
      </w:pPr>
    </w:p>
    <w:p w:rsidR="00884051" w:rsidRDefault="00884051">
      <w:pPr>
        <w:pStyle w:val="a3"/>
        <w:spacing w:after="0" w:line="240" w:lineRule="auto"/>
        <w:ind w:left="0" w:right="-144"/>
        <w:jc w:val="both"/>
        <w:rPr>
          <w:rFonts w:ascii="Times New Roman" w:hAnsi="Times New Roman"/>
          <w:b/>
          <w:sz w:val="28"/>
          <w:szCs w:val="28"/>
        </w:rPr>
      </w:pPr>
    </w:p>
    <w:p w:rsidR="00884051" w:rsidRDefault="004D18E4">
      <w:pPr>
        <w:ind w:left="66"/>
        <w:jc w:val="both"/>
        <w:rPr>
          <w:sz w:val="28"/>
          <w:szCs w:val="28"/>
        </w:rPr>
      </w:pPr>
      <w:r>
        <w:rPr>
          <w:b/>
          <w:sz w:val="28"/>
          <w:szCs w:val="28"/>
        </w:rPr>
        <w:t xml:space="preserve">                                                                                                                     </w:t>
      </w:r>
      <w:r>
        <w:rPr>
          <w:sz w:val="28"/>
          <w:szCs w:val="28"/>
        </w:rPr>
        <w:t>Таблица 2.2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78"/>
        <w:gridCol w:w="2730"/>
        <w:gridCol w:w="105"/>
        <w:gridCol w:w="2817"/>
      </w:tblGrid>
      <w:tr w:rsidR="00884051">
        <w:tc>
          <w:tcPr>
            <w:tcW w:w="4578" w:type="dxa"/>
          </w:tcPr>
          <w:p w:rsidR="00884051" w:rsidRDefault="004D18E4">
            <w:pPr>
              <w:jc w:val="both"/>
              <w:rPr>
                <w:b/>
                <w:sz w:val="28"/>
                <w:szCs w:val="28"/>
              </w:rPr>
            </w:pPr>
            <w:r>
              <w:rPr>
                <w:b/>
                <w:sz w:val="28"/>
                <w:szCs w:val="28"/>
              </w:rPr>
              <w:t>Источники тепловой энергии</w:t>
            </w:r>
          </w:p>
        </w:tc>
        <w:tc>
          <w:tcPr>
            <w:tcW w:w="2835" w:type="dxa"/>
            <w:gridSpan w:val="2"/>
          </w:tcPr>
          <w:p w:rsidR="00884051" w:rsidRDefault="004D18E4">
            <w:pPr>
              <w:jc w:val="both"/>
              <w:rPr>
                <w:b/>
                <w:sz w:val="28"/>
                <w:szCs w:val="28"/>
              </w:rPr>
            </w:pPr>
            <w:r>
              <w:rPr>
                <w:b/>
                <w:sz w:val="22"/>
                <w:szCs w:val="22"/>
              </w:rPr>
              <w:t>Существующее значение установленной тепловой мощности , Гкал/час</w:t>
            </w:r>
          </w:p>
        </w:tc>
        <w:tc>
          <w:tcPr>
            <w:tcW w:w="2817" w:type="dxa"/>
          </w:tcPr>
          <w:p w:rsidR="00884051" w:rsidRDefault="004D18E4">
            <w:pPr>
              <w:jc w:val="both"/>
              <w:rPr>
                <w:b/>
                <w:sz w:val="28"/>
                <w:szCs w:val="28"/>
              </w:rPr>
            </w:pPr>
            <w:r>
              <w:rPr>
                <w:b/>
                <w:sz w:val="22"/>
                <w:szCs w:val="22"/>
              </w:rPr>
              <w:t>Перспективные значения установленной тепловой мощности , Гкал/час</w:t>
            </w:r>
          </w:p>
        </w:tc>
      </w:tr>
      <w:tr w:rsidR="00884051">
        <w:tc>
          <w:tcPr>
            <w:tcW w:w="10230" w:type="dxa"/>
            <w:gridSpan w:val="4"/>
          </w:tcPr>
          <w:p w:rsidR="00884051" w:rsidRDefault="004D18E4">
            <w:pPr>
              <w:jc w:val="center"/>
              <w:rPr>
                <w:b/>
                <w:sz w:val="22"/>
                <w:szCs w:val="22"/>
              </w:rPr>
            </w:pPr>
            <w:r>
              <w:rPr>
                <w:b/>
                <w:sz w:val="22"/>
                <w:szCs w:val="22"/>
              </w:rPr>
              <w:t>Муниципальное поселение поселок Большая Мурта</w:t>
            </w:r>
          </w:p>
        </w:tc>
      </w:tr>
      <w:tr w:rsidR="00884051">
        <w:tc>
          <w:tcPr>
            <w:tcW w:w="4578" w:type="dxa"/>
          </w:tcPr>
          <w:p w:rsidR="00884051" w:rsidRDefault="004D18E4">
            <w:pPr>
              <w:jc w:val="both"/>
              <w:rPr>
                <w:sz w:val="22"/>
                <w:szCs w:val="22"/>
              </w:rPr>
            </w:pPr>
            <w:r>
              <w:rPr>
                <w:sz w:val="22"/>
                <w:szCs w:val="22"/>
              </w:rPr>
              <w:t>Котельная  «РТП»</w:t>
            </w:r>
          </w:p>
        </w:tc>
        <w:tc>
          <w:tcPr>
            <w:tcW w:w="2730" w:type="dxa"/>
          </w:tcPr>
          <w:p w:rsidR="00884051" w:rsidRDefault="004D18E4">
            <w:pPr>
              <w:jc w:val="center"/>
              <w:rPr>
                <w:sz w:val="22"/>
                <w:szCs w:val="22"/>
              </w:rPr>
            </w:pPr>
            <w:r>
              <w:rPr>
                <w:sz w:val="22"/>
                <w:szCs w:val="22"/>
              </w:rPr>
              <w:t>3,69</w:t>
            </w:r>
          </w:p>
        </w:tc>
        <w:tc>
          <w:tcPr>
            <w:tcW w:w="2922" w:type="dxa"/>
            <w:gridSpan w:val="2"/>
          </w:tcPr>
          <w:p w:rsidR="00884051" w:rsidRDefault="004D18E4">
            <w:pPr>
              <w:jc w:val="center"/>
            </w:pPr>
            <w:r>
              <w:rPr>
                <w:sz w:val="22"/>
                <w:szCs w:val="22"/>
              </w:rPr>
              <w:t>3,69</w:t>
            </w:r>
          </w:p>
        </w:tc>
      </w:tr>
      <w:tr w:rsidR="00884051">
        <w:tc>
          <w:tcPr>
            <w:tcW w:w="4578" w:type="dxa"/>
          </w:tcPr>
          <w:p w:rsidR="00884051" w:rsidRDefault="004D18E4">
            <w:pPr>
              <w:jc w:val="both"/>
              <w:rPr>
                <w:sz w:val="22"/>
                <w:szCs w:val="22"/>
              </w:rPr>
            </w:pPr>
            <w:r>
              <w:rPr>
                <w:sz w:val="22"/>
                <w:szCs w:val="22"/>
              </w:rPr>
              <w:t>Котельная  «Колос»</w:t>
            </w:r>
          </w:p>
        </w:tc>
        <w:tc>
          <w:tcPr>
            <w:tcW w:w="2730" w:type="dxa"/>
          </w:tcPr>
          <w:p w:rsidR="00884051" w:rsidRDefault="004D18E4">
            <w:pPr>
              <w:jc w:val="center"/>
              <w:rPr>
                <w:sz w:val="22"/>
                <w:szCs w:val="22"/>
              </w:rPr>
            </w:pPr>
            <w:r>
              <w:rPr>
                <w:sz w:val="22"/>
                <w:szCs w:val="22"/>
              </w:rPr>
              <w:t>6,0</w:t>
            </w:r>
          </w:p>
        </w:tc>
        <w:tc>
          <w:tcPr>
            <w:tcW w:w="2922" w:type="dxa"/>
            <w:gridSpan w:val="2"/>
          </w:tcPr>
          <w:p w:rsidR="00884051" w:rsidRDefault="004D18E4">
            <w:pPr>
              <w:jc w:val="center"/>
            </w:pPr>
            <w:r>
              <w:rPr>
                <w:sz w:val="22"/>
                <w:szCs w:val="22"/>
              </w:rPr>
              <w:t>6,0</w:t>
            </w:r>
          </w:p>
        </w:tc>
      </w:tr>
      <w:tr w:rsidR="00884051">
        <w:tc>
          <w:tcPr>
            <w:tcW w:w="4578" w:type="dxa"/>
          </w:tcPr>
          <w:p w:rsidR="00884051" w:rsidRDefault="004D18E4">
            <w:pPr>
              <w:jc w:val="both"/>
              <w:rPr>
                <w:sz w:val="22"/>
                <w:szCs w:val="22"/>
              </w:rPr>
            </w:pPr>
            <w:r>
              <w:rPr>
                <w:sz w:val="22"/>
                <w:szCs w:val="22"/>
              </w:rPr>
              <w:t>Котельная «Школа №3» (терморобот)</w:t>
            </w:r>
          </w:p>
        </w:tc>
        <w:tc>
          <w:tcPr>
            <w:tcW w:w="2730" w:type="dxa"/>
          </w:tcPr>
          <w:p w:rsidR="00884051" w:rsidRDefault="004D18E4">
            <w:pPr>
              <w:jc w:val="center"/>
              <w:rPr>
                <w:sz w:val="22"/>
                <w:szCs w:val="22"/>
              </w:rPr>
            </w:pPr>
            <w:r>
              <w:rPr>
                <w:sz w:val="22"/>
                <w:szCs w:val="22"/>
              </w:rPr>
              <w:t>0,4</w:t>
            </w:r>
          </w:p>
        </w:tc>
        <w:tc>
          <w:tcPr>
            <w:tcW w:w="2922" w:type="dxa"/>
            <w:gridSpan w:val="2"/>
          </w:tcPr>
          <w:p w:rsidR="00884051" w:rsidRDefault="004D18E4">
            <w:pPr>
              <w:jc w:val="center"/>
            </w:pPr>
            <w:r>
              <w:rPr>
                <w:sz w:val="22"/>
                <w:szCs w:val="22"/>
              </w:rPr>
              <w:t>0,4</w:t>
            </w:r>
          </w:p>
        </w:tc>
      </w:tr>
      <w:tr w:rsidR="00884051">
        <w:tc>
          <w:tcPr>
            <w:tcW w:w="4578" w:type="dxa"/>
          </w:tcPr>
          <w:p w:rsidR="00884051" w:rsidRDefault="004D18E4">
            <w:pPr>
              <w:jc w:val="both"/>
              <w:rPr>
                <w:sz w:val="22"/>
                <w:szCs w:val="22"/>
              </w:rPr>
            </w:pPr>
            <w:r>
              <w:rPr>
                <w:sz w:val="22"/>
                <w:szCs w:val="22"/>
              </w:rPr>
              <w:t>Котельная «Аптека»</w:t>
            </w:r>
          </w:p>
        </w:tc>
        <w:tc>
          <w:tcPr>
            <w:tcW w:w="2730" w:type="dxa"/>
          </w:tcPr>
          <w:p w:rsidR="00884051" w:rsidRDefault="004D18E4">
            <w:pPr>
              <w:jc w:val="center"/>
              <w:rPr>
                <w:sz w:val="22"/>
                <w:szCs w:val="22"/>
              </w:rPr>
            </w:pPr>
            <w:r>
              <w:rPr>
                <w:sz w:val="22"/>
                <w:szCs w:val="22"/>
              </w:rPr>
              <w:t>2,05</w:t>
            </w:r>
          </w:p>
        </w:tc>
        <w:tc>
          <w:tcPr>
            <w:tcW w:w="2922" w:type="dxa"/>
            <w:gridSpan w:val="2"/>
          </w:tcPr>
          <w:p w:rsidR="00884051" w:rsidRDefault="004D18E4">
            <w:pPr>
              <w:jc w:val="center"/>
            </w:pPr>
            <w:r>
              <w:rPr>
                <w:sz w:val="22"/>
                <w:szCs w:val="22"/>
              </w:rPr>
              <w:t>2,05</w:t>
            </w:r>
          </w:p>
        </w:tc>
      </w:tr>
      <w:tr w:rsidR="00884051">
        <w:tc>
          <w:tcPr>
            <w:tcW w:w="4578" w:type="dxa"/>
          </w:tcPr>
          <w:p w:rsidR="00884051" w:rsidRDefault="004D18E4">
            <w:pPr>
              <w:jc w:val="both"/>
              <w:rPr>
                <w:sz w:val="22"/>
                <w:szCs w:val="22"/>
              </w:rPr>
            </w:pPr>
            <w:r>
              <w:rPr>
                <w:sz w:val="22"/>
                <w:szCs w:val="22"/>
              </w:rPr>
              <w:t>Котельная  «РВК» (терморобот)</w:t>
            </w:r>
          </w:p>
        </w:tc>
        <w:tc>
          <w:tcPr>
            <w:tcW w:w="2730" w:type="dxa"/>
          </w:tcPr>
          <w:p w:rsidR="00884051" w:rsidRDefault="004D18E4">
            <w:pPr>
              <w:jc w:val="center"/>
              <w:rPr>
                <w:sz w:val="22"/>
                <w:szCs w:val="22"/>
              </w:rPr>
            </w:pPr>
            <w:r>
              <w:rPr>
                <w:sz w:val="22"/>
                <w:szCs w:val="22"/>
              </w:rPr>
              <w:t>0,6</w:t>
            </w:r>
          </w:p>
        </w:tc>
        <w:tc>
          <w:tcPr>
            <w:tcW w:w="2922" w:type="dxa"/>
            <w:gridSpan w:val="2"/>
          </w:tcPr>
          <w:p w:rsidR="00884051" w:rsidRDefault="004D18E4">
            <w:pPr>
              <w:jc w:val="center"/>
            </w:pPr>
            <w:r>
              <w:rPr>
                <w:sz w:val="22"/>
                <w:szCs w:val="22"/>
              </w:rPr>
              <w:t>0,6</w:t>
            </w:r>
          </w:p>
        </w:tc>
      </w:tr>
      <w:tr w:rsidR="00884051">
        <w:tc>
          <w:tcPr>
            <w:tcW w:w="4578" w:type="dxa"/>
          </w:tcPr>
          <w:p w:rsidR="00884051" w:rsidRDefault="004D18E4">
            <w:pPr>
              <w:jc w:val="both"/>
              <w:rPr>
                <w:sz w:val="22"/>
                <w:szCs w:val="22"/>
              </w:rPr>
            </w:pPr>
            <w:r>
              <w:rPr>
                <w:sz w:val="22"/>
                <w:szCs w:val="22"/>
              </w:rPr>
              <w:t>Котельная «Коррекционная школа»</w:t>
            </w:r>
          </w:p>
        </w:tc>
        <w:tc>
          <w:tcPr>
            <w:tcW w:w="2730" w:type="dxa"/>
          </w:tcPr>
          <w:p w:rsidR="00884051" w:rsidRDefault="004D18E4">
            <w:pPr>
              <w:jc w:val="center"/>
              <w:rPr>
                <w:sz w:val="22"/>
                <w:szCs w:val="22"/>
              </w:rPr>
            </w:pPr>
            <w:r>
              <w:rPr>
                <w:sz w:val="22"/>
                <w:szCs w:val="22"/>
              </w:rPr>
              <w:t>1,2</w:t>
            </w:r>
          </w:p>
        </w:tc>
        <w:tc>
          <w:tcPr>
            <w:tcW w:w="2922" w:type="dxa"/>
            <w:gridSpan w:val="2"/>
          </w:tcPr>
          <w:p w:rsidR="00884051" w:rsidRDefault="004D18E4">
            <w:pPr>
              <w:jc w:val="center"/>
            </w:pPr>
            <w:r>
              <w:rPr>
                <w:sz w:val="22"/>
                <w:szCs w:val="22"/>
              </w:rPr>
              <w:t>1,2</w:t>
            </w:r>
          </w:p>
        </w:tc>
      </w:tr>
      <w:tr w:rsidR="00884051">
        <w:tc>
          <w:tcPr>
            <w:tcW w:w="4578" w:type="dxa"/>
          </w:tcPr>
          <w:p w:rsidR="00884051" w:rsidRDefault="004D18E4">
            <w:pPr>
              <w:jc w:val="both"/>
              <w:rPr>
                <w:sz w:val="22"/>
                <w:szCs w:val="22"/>
              </w:rPr>
            </w:pPr>
            <w:r>
              <w:rPr>
                <w:sz w:val="22"/>
                <w:szCs w:val="22"/>
              </w:rPr>
              <w:t>Котельная «505»</w:t>
            </w:r>
          </w:p>
        </w:tc>
        <w:tc>
          <w:tcPr>
            <w:tcW w:w="2730" w:type="dxa"/>
          </w:tcPr>
          <w:p w:rsidR="00884051" w:rsidRDefault="004D18E4">
            <w:pPr>
              <w:jc w:val="center"/>
              <w:rPr>
                <w:sz w:val="22"/>
                <w:szCs w:val="22"/>
              </w:rPr>
            </w:pPr>
            <w:r>
              <w:rPr>
                <w:sz w:val="22"/>
                <w:szCs w:val="22"/>
              </w:rPr>
              <w:t>3,0</w:t>
            </w:r>
          </w:p>
        </w:tc>
        <w:tc>
          <w:tcPr>
            <w:tcW w:w="2922" w:type="dxa"/>
            <w:gridSpan w:val="2"/>
          </w:tcPr>
          <w:p w:rsidR="00884051" w:rsidRDefault="004D18E4">
            <w:pPr>
              <w:jc w:val="center"/>
            </w:pPr>
            <w:r>
              <w:rPr>
                <w:sz w:val="22"/>
                <w:szCs w:val="22"/>
              </w:rPr>
              <w:t>3,0</w:t>
            </w:r>
          </w:p>
        </w:tc>
      </w:tr>
      <w:tr w:rsidR="00884051">
        <w:tc>
          <w:tcPr>
            <w:tcW w:w="4578" w:type="dxa"/>
          </w:tcPr>
          <w:p w:rsidR="00884051" w:rsidRDefault="004D18E4">
            <w:pPr>
              <w:jc w:val="both"/>
              <w:rPr>
                <w:sz w:val="22"/>
                <w:szCs w:val="22"/>
              </w:rPr>
            </w:pPr>
            <w:r>
              <w:rPr>
                <w:sz w:val="22"/>
                <w:szCs w:val="22"/>
              </w:rPr>
              <w:t>Котельная «Восход»</w:t>
            </w:r>
          </w:p>
        </w:tc>
        <w:tc>
          <w:tcPr>
            <w:tcW w:w="2730" w:type="dxa"/>
          </w:tcPr>
          <w:p w:rsidR="00884051" w:rsidRDefault="004D18E4">
            <w:pPr>
              <w:jc w:val="center"/>
              <w:rPr>
                <w:sz w:val="22"/>
                <w:szCs w:val="22"/>
              </w:rPr>
            </w:pPr>
            <w:r>
              <w:rPr>
                <w:sz w:val="22"/>
                <w:szCs w:val="22"/>
              </w:rPr>
              <w:t>4,0</w:t>
            </w:r>
          </w:p>
        </w:tc>
        <w:tc>
          <w:tcPr>
            <w:tcW w:w="2922" w:type="dxa"/>
            <w:gridSpan w:val="2"/>
          </w:tcPr>
          <w:p w:rsidR="00884051" w:rsidRDefault="004D18E4">
            <w:pPr>
              <w:jc w:val="center"/>
            </w:pPr>
            <w:r>
              <w:rPr>
                <w:sz w:val="22"/>
                <w:szCs w:val="22"/>
              </w:rPr>
              <w:t>4,0</w:t>
            </w:r>
          </w:p>
        </w:tc>
      </w:tr>
      <w:tr w:rsidR="00884051">
        <w:trPr>
          <w:trHeight w:val="162"/>
        </w:trPr>
        <w:tc>
          <w:tcPr>
            <w:tcW w:w="4578" w:type="dxa"/>
          </w:tcPr>
          <w:p w:rsidR="00884051" w:rsidRDefault="004D18E4">
            <w:pPr>
              <w:jc w:val="both"/>
              <w:rPr>
                <w:sz w:val="22"/>
                <w:szCs w:val="22"/>
              </w:rPr>
            </w:pPr>
            <w:r>
              <w:rPr>
                <w:sz w:val="22"/>
                <w:szCs w:val="22"/>
              </w:rPr>
              <w:t>котельная «БПК»</w:t>
            </w:r>
          </w:p>
        </w:tc>
        <w:tc>
          <w:tcPr>
            <w:tcW w:w="2730" w:type="dxa"/>
          </w:tcPr>
          <w:p w:rsidR="00884051" w:rsidRDefault="004D18E4">
            <w:pPr>
              <w:jc w:val="center"/>
              <w:rPr>
                <w:sz w:val="22"/>
                <w:szCs w:val="22"/>
              </w:rPr>
            </w:pPr>
            <w:r>
              <w:rPr>
                <w:sz w:val="22"/>
                <w:szCs w:val="22"/>
              </w:rPr>
              <w:t>0,6</w:t>
            </w:r>
          </w:p>
        </w:tc>
        <w:tc>
          <w:tcPr>
            <w:tcW w:w="2922" w:type="dxa"/>
            <w:gridSpan w:val="2"/>
          </w:tcPr>
          <w:p w:rsidR="00884051" w:rsidRDefault="004D18E4">
            <w:pPr>
              <w:jc w:val="center"/>
            </w:pPr>
            <w:r>
              <w:rPr>
                <w:sz w:val="22"/>
                <w:szCs w:val="22"/>
              </w:rPr>
              <w:t>0,6</w:t>
            </w:r>
          </w:p>
        </w:tc>
      </w:tr>
      <w:tr w:rsidR="00884051">
        <w:tc>
          <w:tcPr>
            <w:tcW w:w="4578" w:type="dxa"/>
          </w:tcPr>
          <w:p w:rsidR="00884051" w:rsidRDefault="004D18E4">
            <w:pPr>
              <w:jc w:val="both"/>
              <w:rPr>
                <w:sz w:val="22"/>
                <w:szCs w:val="22"/>
              </w:rPr>
            </w:pPr>
            <w:r>
              <w:rPr>
                <w:sz w:val="22"/>
                <w:szCs w:val="22"/>
              </w:rPr>
              <w:t>Котельная «Школа №2»</w:t>
            </w:r>
          </w:p>
        </w:tc>
        <w:tc>
          <w:tcPr>
            <w:tcW w:w="2730" w:type="dxa"/>
          </w:tcPr>
          <w:p w:rsidR="00884051" w:rsidRDefault="004D18E4">
            <w:pPr>
              <w:jc w:val="center"/>
              <w:rPr>
                <w:sz w:val="22"/>
                <w:szCs w:val="22"/>
              </w:rPr>
            </w:pPr>
            <w:r>
              <w:rPr>
                <w:sz w:val="22"/>
                <w:szCs w:val="22"/>
              </w:rPr>
              <w:t>1,5</w:t>
            </w:r>
          </w:p>
        </w:tc>
        <w:tc>
          <w:tcPr>
            <w:tcW w:w="2922" w:type="dxa"/>
            <w:gridSpan w:val="2"/>
          </w:tcPr>
          <w:p w:rsidR="00884051" w:rsidRDefault="004D18E4">
            <w:pPr>
              <w:jc w:val="center"/>
            </w:pPr>
            <w:r>
              <w:rPr>
                <w:sz w:val="22"/>
                <w:szCs w:val="22"/>
              </w:rPr>
              <w:t>1,5</w:t>
            </w:r>
          </w:p>
        </w:tc>
      </w:tr>
      <w:tr w:rsidR="00884051">
        <w:tc>
          <w:tcPr>
            <w:tcW w:w="4578" w:type="dxa"/>
            <w:vAlign w:val="center"/>
          </w:tcPr>
          <w:p w:rsidR="00884051" w:rsidRDefault="004D18E4">
            <w:pPr>
              <w:jc w:val="center"/>
              <w:rPr>
                <w:color w:val="000000"/>
                <w:sz w:val="22"/>
                <w:szCs w:val="22"/>
              </w:rPr>
            </w:pPr>
            <w:r>
              <w:rPr>
                <w:bCs/>
                <w:sz w:val="22"/>
                <w:szCs w:val="22"/>
              </w:rPr>
              <w:t>АБМК (терморобот)   «ТУ-5»  (Тында»)</w:t>
            </w:r>
          </w:p>
        </w:tc>
        <w:tc>
          <w:tcPr>
            <w:tcW w:w="2730" w:type="dxa"/>
          </w:tcPr>
          <w:p w:rsidR="00884051" w:rsidRDefault="004D18E4">
            <w:pPr>
              <w:jc w:val="center"/>
              <w:rPr>
                <w:sz w:val="22"/>
                <w:szCs w:val="22"/>
              </w:rPr>
            </w:pPr>
            <w:r>
              <w:rPr>
                <w:sz w:val="22"/>
                <w:szCs w:val="22"/>
              </w:rPr>
              <w:t>0,516</w:t>
            </w:r>
          </w:p>
        </w:tc>
        <w:tc>
          <w:tcPr>
            <w:tcW w:w="2922" w:type="dxa"/>
            <w:gridSpan w:val="2"/>
          </w:tcPr>
          <w:p w:rsidR="00884051" w:rsidRDefault="004D18E4">
            <w:pPr>
              <w:jc w:val="center"/>
            </w:pPr>
            <w:r>
              <w:rPr>
                <w:sz w:val="22"/>
                <w:szCs w:val="22"/>
              </w:rPr>
              <w:t>0,516</w:t>
            </w:r>
          </w:p>
        </w:tc>
      </w:tr>
      <w:tr w:rsidR="00884051">
        <w:tc>
          <w:tcPr>
            <w:tcW w:w="4578" w:type="dxa"/>
          </w:tcPr>
          <w:p w:rsidR="00884051" w:rsidRDefault="004D18E4">
            <w:pPr>
              <w:jc w:val="both"/>
              <w:rPr>
                <w:sz w:val="22"/>
                <w:szCs w:val="22"/>
              </w:rPr>
            </w:pPr>
            <w:r>
              <w:rPr>
                <w:sz w:val="22"/>
                <w:szCs w:val="22"/>
              </w:rPr>
              <w:t>Котельная «Лесхоз»</w:t>
            </w:r>
          </w:p>
        </w:tc>
        <w:tc>
          <w:tcPr>
            <w:tcW w:w="2730" w:type="dxa"/>
          </w:tcPr>
          <w:p w:rsidR="00884051" w:rsidRDefault="004D18E4">
            <w:pPr>
              <w:jc w:val="center"/>
              <w:rPr>
                <w:sz w:val="22"/>
                <w:szCs w:val="22"/>
              </w:rPr>
            </w:pPr>
            <w:r>
              <w:rPr>
                <w:sz w:val="22"/>
                <w:szCs w:val="22"/>
              </w:rPr>
              <w:t>1,3</w:t>
            </w:r>
          </w:p>
        </w:tc>
        <w:tc>
          <w:tcPr>
            <w:tcW w:w="2922" w:type="dxa"/>
            <w:gridSpan w:val="2"/>
          </w:tcPr>
          <w:p w:rsidR="00884051" w:rsidRDefault="004D18E4">
            <w:pPr>
              <w:jc w:val="center"/>
            </w:pPr>
            <w:r>
              <w:rPr>
                <w:sz w:val="22"/>
                <w:szCs w:val="22"/>
              </w:rPr>
              <w:t>1,3</w:t>
            </w:r>
          </w:p>
        </w:tc>
      </w:tr>
      <w:tr w:rsidR="00884051">
        <w:trPr>
          <w:trHeight w:val="253"/>
        </w:trPr>
        <w:tc>
          <w:tcPr>
            <w:tcW w:w="4578" w:type="dxa"/>
            <w:vMerge w:val="restart"/>
          </w:tcPr>
          <w:p w:rsidR="00884051" w:rsidRDefault="004D18E4">
            <w:pPr>
              <w:jc w:val="both"/>
              <w:rPr>
                <w:sz w:val="22"/>
                <w:szCs w:val="22"/>
              </w:rPr>
            </w:pPr>
            <w:r>
              <w:rPr>
                <w:sz w:val="22"/>
                <w:szCs w:val="22"/>
              </w:rPr>
              <w:t>Котельная Туран</w:t>
            </w:r>
          </w:p>
        </w:tc>
        <w:tc>
          <w:tcPr>
            <w:tcW w:w="2730" w:type="dxa"/>
            <w:vMerge w:val="restart"/>
          </w:tcPr>
          <w:p w:rsidR="00884051" w:rsidRDefault="004D18E4">
            <w:pPr>
              <w:jc w:val="center"/>
              <w:rPr>
                <w:sz w:val="22"/>
                <w:szCs w:val="22"/>
              </w:rPr>
            </w:pPr>
            <w:r>
              <w:rPr>
                <w:sz w:val="22"/>
                <w:szCs w:val="22"/>
              </w:rPr>
              <w:t>1,78</w:t>
            </w:r>
          </w:p>
        </w:tc>
        <w:tc>
          <w:tcPr>
            <w:tcW w:w="2922" w:type="dxa"/>
            <w:gridSpan w:val="2"/>
            <w:vMerge w:val="restart"/>
          </w:tcPr>
          <w:p w:rsidR="00884051" w:rsidRDefault="004D18E4">
            <w:pPr>
              <w:jc w:val="center"/>
            </w:pPr>
            <w:r>
              <w:rPr>
                <w:sz w:val="22"/>
                <w:szCs w:val="22"/>
              </w:rPr>
              <w:t>1,78</w:t>
            </w:r>
          </w:p>
        </w:tc>
      </w:tr>
      <w:tr w:rsidR="00884051">
        <w:tc>
          <w:tcPr>
            <w:tcW w:w="4578" w:type="dxa"/>
          </w:tcPr>
          <w:p w:rsidR="00884051" w:rsidRDefault="004D18E4">
            <w:pPr>
              <w:jc w:val="both"/>
              <w:rPr>
                <w:sz w:val="22"/>
                <w:szCs w:val="22"/>
              </w:rPr>
            </w:pPr>
            <w:r>
              <w:rPr>
                <w:b/>
                <w:sz w:val="22"/>
                <w:szCs w:val="22"/>
              </w:rPr>
              <w:t>Итого</w:t>
            </w:r>
          </w:p>
        </w:tc>
        <w:tc>
          <w:tcPr>
            <w:tcW w:w="2730" w:type="dxa"/>
          </w:tcPr>
          <w:p w:rsidR="00884051" w:rsidRDefault="004D18E4">
            <w:pPr>
              <w:jc w:val="center"/>
              <w:rPr>
                <w:sz w:val="22"/>
                <w:szCs w:val="22"/>
                <w:highlight w:val="white"/>
              </w:rPr>
            </w:pPr>
            <w:r>
              <w:rPr>
                <w:b/>
                <w:sz w:val="22"/>
                <w:szCs w:val="22"/>
                <w:highlight w:val="white"/>
              </w:rPr>
              <w:t>26,636</w:t>
            </w:r>
          </w:p>
        </w:tc>
        <w:tc>
          <w:tcPr>
            <w:tcW w:w="2922" w:type="dxa"/>
            <w:gridSpan w:val="2"/>
          </w:tcPr>
          <w:p w:rsidR="00884051" w:rsidRDefault="004D18E4">
            <w:pPr>
              <w:jc w:val="center"/>
              <w:rPr>
                <w:highlight w:val="white"/>
              </w:rPr>
            </w:pPr>
            <w:r>
              <w:rPr>
                <w:b/>
                <w:sz w:val="22"/>
                <w:szCs w:val="22"/>
                <w:highlight w:val="white"/>
              </w:rPr>
              <w:t>26,636</w:t>
            </w:r>
          </w:p>
        </w:tc>
      </w:tr>
      <w:tr w:rsidR="00884051">
        <w:tc>
          <w:tcPr>
            <w:tcW w:w="4578" w:type="dxa"/>
          </w:tcPr>
          <w:p w:rsidR="00884051" w:rsidRDefault="00884051">
            <w:pPr>
              <w:jc w:val="right"/>
              <w:rPr>
                <w:b/>
                <w:sz w:val="22"/>
                <w:szCs w:val="22"/>
              </w:rPr>
            </w:pPr>
          </w:p>
        </w:tc>
        <w:tc>
          <w:tcPr>
            <w:tcW w:w="2730" w:type="dxa"/>
          </w:tcPr>
          <w:p w:rsidR="00884051" w:rsidRDefault="00884051">
            <w:pPr>
              <w:jc w:val="center"/>
              <w:rPr>
                <w:b/>
                <w:sz w:val="22"/>
                <w:szCs w:val="22"/>
              </w:rPr>
            </w:pPr>
          </w:p>
        </w:tc>
        <w:tc>
          <w:tcPr>
            <w:tcW w:w="2922" w:type="dxa"/>
            <w:gridSpan w:val="2"/>
          </w:tcPr>
          <w:p w:rsidR="00884051" w:rsidRDefault="00884051">
            <w:pPr>
              <w:jc w:val="center"/>
              <w:rPr>
                <w:b/>
                <w:sz w:val="22"/>
                <w:szCs w:val="22"/>
              </w:rPr>
            </w:pPr>
          </w:p>
        </w:tc>
      </w:tr>
    </w:tbl>
    <w:p w:rsidR="00884051" w:rsidRDefault="00884051">
      <w:pPr>
        <w:spacing w:after="200" w:line="276" w:lineRule="auto"/>
        <w:ind w:firstLine="851"/>
        <w:jc w:val="both"/>
        <w:rPr>
          <w:b/>
          <w:sz w:val="28"/>
          <w:szCs w:val="28"/>
          <w:lang w:eastAsia="en-US"/>
        </w:rPr>
      </w:pPr>
    </w:p>
    <w:p w:rsidR="00884051" w:rsidRDefault="00884051">
      <w:pPr>
        <w:jc w:val="both"/>
        <w:rPr>
          <w:sz w:val="28"/>
          <w:szCs w:val="28"/>
        </w:rPr>
      </w:pPr>
    </w:p>
    <w:p w:rsidR="00884051" w:rsidRDefault="004D18E4">
      <w:pPr>
        <w:ind w:left="66"/>
        <w:jc w:val="both"/>
        <w:rPr>
          <w:b/>
          <w:sz w:val="28"/>
          <w:szCs w:val="28"/>
        </w:rPr>
      </w:pPr>
      <w:r>
        <w:rPr>
          <w:b/>
          <w:sz w:val="28"/>
          <w:szCs w:val="28"/>
        </w:rPr>
        <w:t>2.3.2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p>
    <w:p w:rsidR="00884051" w:rsidRDefault="00884051">
      <w:pPr>
        <w:ind w:left="66"/>
        <w:jc w:val="both"/>
        <w:rPr>
          <w:b/>
          <w:sz w:val="28"/>
          <w:szCs w:val="28"/>
        </w:rPr>
      </w:pPr>
    </w:p>
    <w:p w:rsidR="00884051" w:rsidRDefault="004D18E4">
      <w:pPr>
        <w:ind w:firstLine="851"/>
        <w:jc w:val="both"/>
        <w:rPr>
          <w:b/>
          <w:sz w:val="28"/>
          <w:szCs w:val="28"/>
          <w:lang w:eastAsia="en-US"/>
        </w:rPr>
      </w:pPr>
      <w:r>
        <w:rPr>
          <w:sz w:val="28"/>
          <w:szCs w:val="28"/>
          <w:lang w:eastAsia="en-US"/>
        </w:rPr>
        <w:t>Существующие технические ограничения на использование установленной тепловой мощности определить не представляется возможным, в связи с тем, что по мере необходимости ограничения накладываются надзорным органом</w:t>
      </w:r>
      <w:r>
        <w:rPr>
          <w:b/>
          <w:sz w:val="28"/>
          <w:szCs w:val="28"/>
          <w:lang w:eastAsia="en-US"/>
        </w:rPr>
        <w:t>.</w:t>
      </w:r>
    </w:p>
    <w:p w:rsidR="00884051" w:rsidRDefault="00884051">
      <w:pPr>
        <w:ind w:left="66"/>
        <w:jc w:val="both"/>
        <w:rPr>
          <w:b/>
          <w:sz w:val="28"/>
          <w:szCs w:val="28"/>
        </w:rPr>
      </w:pPr>
    </w:p>
    <w:p w:rsidR="00884051" w:rsidRDefault="004D18E4">
      <w:pPr>
        <w:jc w:val="both"/>
        <w:rPr>
          <w:b/>
          <w:sz w:val="28"/>
          <w:szCs w:val="28"/>
        </w:rPr>
      </w:pPr>
      <w:r>
        <w:rPr>
          <w:b/>
          <w:sz w:val="28"/>
          <w:szCs w:val="28"/>
          <w:highlight w:val="green"/>
        </w:rPr>
        <w:t xml:space="preserve">Раздел 3. </w:t>
      </w:r>
      <w:r>
        <w:rPr>
          <w:b/>
          <w:sz w:val="28"/>
          <w:szCs w:val="28"/>
        </w:rPr>
        <w:t>Существующие и перспективные балансы теплоносителя.</w:t>
      </w:r>
    </w:p>
    <w:p w:rsidR="00884051" w:rsidRDefault="00884051">
      <w:pPr>
        <w:jc w:val="both"/>
        <w:rPr>
          <w:b/>
          <w:sz w:val="28"/>
          <w:szCs w:val="28"/>
        </w:rPr>
      </w:pPr>
    </w:p>
    <w:p w:rsidR="00884051" w:rsidRDefault="004D18E4">
      <w:pPr>
        <w:ind w:firstLine="567"/>
        <w:jc w:val="both"/>
        <w:rPr>
          <w:sz w:val="28"/>
          <w:szCs w:val="28"/>
        </w:rPr>
      </w:pPr>
      <w:r>
        <w:rPr>
          <w:sz w:val="28"/>
          <w:szCs w:val="28"/>
        </w:rPr>
        <w:t>Из сведений ,  представленных в таблице 2.2 видно, что суммарная нагрузка в течении расчетного срока не увеличивается. Подключение новых потребителей не планируется.</w:t>
      </w:r>
    </w:p>
    <w:p w:rsidR="00884051" w:rsidRDefault="00884051">
      <w:pPr>
        <w:ind w:firstLine="567"/>
        <w:jc w:val="both"/>
        <w:rPr>
          <w:sz w:val="28"/>
          <w:szCs w:val="28"/>
        </w:rPr>
      </w:pPr>
    </w:p>
    <w:p w:rsidR="00884051" w:rsidRDefault="004D18E4">
      <w:pPr>
        <w:jc w:val="both"/>
        <w:rPr>
          <w:b/>
          <w:sz w:val="28"/>
          <w:szCs w:val="28"/>
        </w:rPr>
      </w:pPr>
      <w:r>
        <w:rPr>
          <w:b/>
          <w:sz w:val="28"/>
          <w:szCs w:val="28"/>
        </w:rPr>
        <w:lastRenderedPageBreak/>
        <w:t>3.1.Перспективные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p>
    <w:p w:rsidR="00884051" w:rsidRDefault="00884051">
      <w:pPr>
        <w:jc w:val="both"/>
        <w:rPr>
          <w:b/>
          <w:sz w:val="28"/>
          <w:szCs w:val="28"/>
        </w:rPr>
      </w:pPr>
    </w:p>
    <w:p w:rsidR="00884051" w:rsidRDefault="004D18E4">
      <w:pPr>
        <w:ind w:firstLine="567"/>
        <w:jc w:val="both"/>
        <w:rPr>
          <w:sz w:val="28"/>
          <w:szCs w:val="28"/>
        </w:rPr>
      </w:pPr>
      <w:r>
        <w:rPr>
          <w:sz w:val="28"/>
          <w:szCs w:val="28"/>
        </w:rPr>
        <w:t>На котельных имеются установки дозированного комплексоната для реагентной – комплексонатной водоподготовки подпиточной и сетевой воды водогрейных котлов и систем теплоснабжения.</w:t>
      </w:r>
    </w:p>
    <w:p w:rsidR="00884051" w:rsidRDefault="004D18E4">
      <w:pPr>
        <w:jc w:val="both"/>
        <w:rPr>
          <w:b/>
          <w:sz w:val="28"/>
          <w:szCs w:val="28"/>
        </w:rPr>
      </w:pPr>
      <w:r>
        <w:rPr>
          <w:b/>
          <w:sz w:val="36"/>
          <w:szCs w:val="36"/>
        </w:rPr>
        <w:t xml:space="preserve">                                                                                        </w:t>
      </w:r>
      <w:r>
        <w:rPr>
          <w:b/>
          <w:sz w:val="28"/>
          <w:szCs w:val="28"/>
        </w:rPr>
        <w:t>Таблица 3.1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7"/>
        <w:gridCol w:w="3809"/>
      </w:tblGrid>
      <w:tr w:rsidR="00884051">
        <w:tc>
          <w:tcPr>
            <w:tcW w:w="6487" w:type="dxa"/>
          </w:tcPr>
          <w:p w:rsidR="00884051" w:rsidRDefault="004D18E4">
            <w:pPr>
              <w:jc w:val="center"/>
              <w:rPr>
                <w:b/>
                <w:sz w:val="28"/>
                <w:szCs w:val="28"/>
              </w:rPr>
            </w:pPr>
            <w:r>
              <w:rPr>
                <w:b/>
                <w:sz w:val="28"/>
                <w:szCs w:val="28"/>
              </w:rPr>
              <w:t>Технические данные и характеристики</w:t>
            </w:r>
          </w:p>
        </w:tc>
        <w:tc>
          <w:tcPr>
            <w:tcW w:w="3809" w:type="dxa"/>
          </w:tcPr>
          <w:p w:rsidR="00884051" w:rsidRDefault="004D18E4">
            <w:pPr>
              <w:jc w:val="center"/>
              <w:rPr>
                <w:b/>
                <w:sz w:val="28"/>
                <w:szCs w:val="28"/>
              </w:rPr>
            </w:pPr>
            <w:r>
              <w:rPr>
                <w:b/>
                <w:sz w:val="28"/>
                <w:szCs w:val="28"/>
              </w:rPr>
              <w:t>Величина параметра</w:t>
            </w:r>
          </w:p>
        </w:tc>
      </w:tr>
      <w:tr w:rsidR="00884051">
        <w:tc>
          <w:tcPr>
            <w:tcW w:w="6487" w:type="dxa"/>
          </w:tcPr>
          <w:p w:rsidR="00884051" w:rsidRDefault="004D18E4">
            <w:pPr>
              <w:numPr>
                <w:ilvl w:val="0"/>
                <w:numId w:val="7"/>
              </w:numPr>
            </w:pPr>
            <w:r>
              <w:t>Потребляемая мощность , Вт, не более</w:t>
            </w:r>
          </w:p>
        </w:tc>
        <w:tc>
          <w:tcPr>
            <w:tcW w:w="3809" w:type="dxa"/>
          </w:tcPr>
          <w:p w:rsidR="00884051" w:rsidRDefault="004D18E4">
            <w:pPr>
              <w:jc w:val="center"/>
              <w:rPr>
                <w:sz w:val="28"/>
                <w:szCs w:val="28"/>
              </w:rPr>
            </w:pPr>
            <w:r>
              <w:rPr>
                <w:sz w:val="28"/>
                <w:szCs w:val="28"/>
              </w:rPr>
              <w:t>50</w:t>
            </w:r>
          </w:p>
        </w:tc>
      </w:tr>
      <w:tr w:rsidR="00884051">
        <w:tc>
          <w:tcPr>
            <w:tcW w:w="6487" w:type="dxa"/>
          </w:tcPr>
          <w:p w:rsidR="00884051" w:rsidRDefault="004D18E4">
            <w:pPr>
              <w:numPr>
                <w:ilvl w:val="0"/>
                <w:numId w:val="7"/>
              </w:numPr>
            </w:pPr>
            <w:r>
              <w:t>Питание от сети 50 Гц, В</w:t>
            </w:r>
          </w:p>
        </w:tc>
        <w:tc>
          <w:tcPr>
            <w:tcW w:w="3809" w:type="dxa"/>
          </w:tcPr>
          <w:p w:rsidR="00884051" w:rsidRDefault="004D18E4">
            <w:pPr>
              <w:jc w:val="center"/>
              <w:rPr>
                <w:sz w:val="28"/>
                <w:szCs w:val="28"/>
              </w:rPr>
            </w:pPr>
            <w:r>
              <w:rPr>
                <w:sz w:val="28"/>
                <w:szCs w:val="28"/>
              </w:rPr>
              <w:t>220</w:t>
            </w:r>
            <w:r>
              <w:rPr>
                <w:sz w:val="16"/>
                <w:szCs w:val="16"/>
              </w:rPr>
              <w:t>+10%</w:t>
            </w:r>
            <w:r>
              <w:rPr>
                <w:sz w:val="28"/>
                <w:szCs w:val="28"/>
              </w:rPr>
              <w:t>.....220</w:t>
            </w:r>
            <w:r>
              <w:rPr>
                <w:sz w:val="16"/>
                <w:szCs w:val="16"/>
              </w:rPr>
              <w:t>-15%</w:t>
            </w:r>
          </w:p>
        </w:tc>
      </w:tr>
      <w:tr w:rsidR="00884051">
        <w:tc>
          <w:tcPr>
            <w:tcW w:w="6487" w:type="dxa"/>
          </w:tcPr>
          <w:p w:rsidR="00884051" w:rsidRDefault="004D18E4">
            <w:pPr>
              <w:numPr>
                <w:ilvl w:val="0"/>
                <w:numId w:val="7"/>
              </w:numPr>
            </w:pPr>
            <w:r>
              <w:t>Габаритные размеры , мм, не более</w:t>
            </w:r>
          </w:p>
        </w:tc>
        <w:tc>
          <w:tcPr>
            <w:tcW w:w="3809" w:type="dxa"/>
          </w:tcPr>
          <w:p w:rsidR="00884051" w:rsidRDefault="004D18E4">
            <w:pPr>
              <w:jc w:val="center"/>
              <w:rPr>
                <w:sz w:val="28"/>
                <w:szCs w:val="28"/>
              </w:rPr>
            </w:pPr>
            <w:r>
              <w:rPr>
                <w:sz w:val="28"/>
                <w:szCs w:val="28"/>
              </w:rPr>
              <w:t>610х660х1200</w:t>
            </w:r>
          </w:p>
        </w:tc>
      </w:tr>
      <w:tr w:rsidR="00884051">
        <w:tc>
          <w:tcPr>
            <w:tcW w:w="6487" w:type="dxa"/>
          </w:tcPr>
          <w:p w:rsidR="00884051" w:rsidRDefault="004D18E4">
            <w:pPr>
              <w:numPr>
                <w:ilvl w:val="0"/>
                <w:numId w:val="7"/>
              </w:numPr>
            </w:pPr>
            <w:r>
              <w:t>Масса, кг, не более</w:t>
            </w:r>
          </w:p>
        </w:tc>
        <w:tc>
          <w:tcPr>
            <w:tcW w:w="3809" w:type="dxa"/>
          </w:tcPr>
          <w:p w:rsidR="00884051" w:rsidRDefault="004D18E4">
            <w:pPr>
              <w:jc w:val="center"/>
              <w:rPr>
                <w:sz w:val="28"/>
                <w:szCs w:val="28"/>
              </w:rPr>
            </w:pPr>
            <w:r>
              <w:rPr>
                <w:sz w:val="28"/>
                <w:szCs w:val="28"/>
              </w:rPr>
              <w:t>50</w:t>
            </w:r>
          </w:p>
        </w:tc>
      </w:tr>
    </w:tbl>
    <w:p w:rsidR="00884051" w:rsidRDefault="00884051">
      <w:pPr>
        <w:jc w:val="both"/>
        <w:rPr>
          <w:b/>
          <w:sz w:val="36"/>
          <w:szCs w:val="36"/>
        </w:rPr>
      </w:pPr>
    </w:p>
    <w:p w:rsidR="00884051" w:rsidRDefault="004D18E4">
      <w:pPr>
        <w:jc w:val="both"/>
        <w:rPr>
          <w:sz w:val="28"/>
          <w:szCs w:val="28"/>
        </w:rPr>
      </w:pPr>
      <w:r>
        <w:rPr>
          <w:sz w:val="28"/>
          <w:szCs w:val="28"/>
        </w:rPr>
        <w:t>УДК  совместима с приборами учета расхода жидкостей различных конструкций:</w:t>
      </w:r>
    </w:p>
    <w:p w:rsidR="00884051" w:rsidRDefault="004D18E4">
      <w:pPr>
        <w:jc w:val="both"/>
        <w:rPr>
          <w:sz w:val="28"/>
          <w:szCs w:val="28"/>
        </w:rPr>
      </w:pPr>
      <w:r>
        <w:rPr>
          <w:sz w:val="28"/>
          <w:szCs w:val="28"/>
        </w:rPr>
        <w:t xml:space="preserve">- водомеры вихревые и турбинные с выходным импульсным сигналом </w:t>
      </w:r>
    </w:p>
    <w:p w:rsidR="00884051" w:rsidRDefault="004D18E4">
      <w:pPr>
        <w:jc w:val="both"/>
        <w:rPr>
          <w:sz w:val="28"/>
          <w:szCs w:val="28"/>
        </w:rPr>
      </w:pPr>
      <w:r>
        <w:rPr>
          <w:sz w:val="28"/>
          <w:szCs w:val="28"/>
        </w:rPr>
        <w:t>- расходомеры ультразвуковые</w:t>
      </w:r>
    </w:p>
    <w:p w:rsidR="00884051" w:rsidRDefault="004D18E4">
      <w:pPr>
        <w:jc w:val="both"/>
        <w:rPr>
          <w:sz w:val="28"/>
          <w:szCs w:val="28"/>
        </w:rPr>
      </w:pPr>
      <w:r>
        <w:rPr>
          <w:sz w:val="28"/>
          <w:szCs w:val="28"/>
        </w:rPr>
        <w:t>- расходомеры электромагнитные</w:t>
      </w:r>
    </w:p>
    <w:p w:rsidR="00884051" w:rsidRDefault="00884051">
      <w:pPr>
        <w:jc w:val="both"/>
        <w:rPr>
          <w:sz w:val="28"/>
          <w:szCs w:val="28"/>
        </w:rPr>
      </w:pPr>
    </w:p>
    <w:p w:rsidR="00884051" w:rsidRDefault="004D18E4">
      <w:pPr>
        <w:jc w:val="both"/>
        <w:rPr>
          <w:b/>
          <w:sz w:val="28"/>
          <w:szCs w:val="28"/>
        </w:rPr>
      </w:pPr>
      <w:r>
        <w:rPr>
          <w:b/>
          <w:sz w:val="28"/>
          <w:szCs w:val="28"/>
          <w:highlight w:val="green"/>
        </w:rPr>
        <w:t>Раздел 4.</w:t>
      </w:r>
      <w:r>
        <w:rPr>
          <w:b/>
          <w:sz w:val="28"/>
          <w:szCs w:val="28"/>
        </w:rPr>
        <w:t xml:space="preserve"> Основные положения мастер-плана развития систем теплоснабжения муниципального образования </w:t>
      </w:r>
      <w:r w:rsidR="007853A9" w:rsidRPr="007853A9">
        <w:rPr>
          <w:b/>
          <w:sz w:val="28"/>
          <w:szCs w:val="28"/>
        </w:rPr>
        <w:t>поселок</w:t>
      </w:r>
      <w:r>
        <w:rPr>
          <w:b/>
          <w:sz w:val="28"/>
          <w:szCs w:val="28"/>
        </w:rPr>
        <w:t xml:space="preserve"> Большая Мурта. </w:t>
      </w:r>
    </w:p>
    <w:p w:rsidR="00884051" w:rsidRDefault="00884051">
      <w:pPr>
        <w:jc w:val="both"/>
        <w:rPr>
          <w:b/>
          <w:sz w:val="28"/>
          <w:szCs w:val="28"/>
        </w:rPr>
      </w:pPr>
    </w:p>
    <w:p w:rsidR="00884051" w:rsidRDefault="004D18E4">
      <w:pPr>
        <w:jc w:val="both"/>
        <w:rPr>
          <w:b/>
          <w:sz w:val="28"/>
          <w:szCs w:val="28"/>
        </w:rPr>
      </w:pPr>
      <w:r>
        <w:rPr>
          <w:b/>
          <w:sz w:val="28"/>
          <w:szCs w:val="28"/>
        </w:rPr>
        <w:t xml:space="preserve">4.1.Описание сценария развития теплоснабжения муниципального образования  </w:t>
      </w:r>
      <w:r w:rsidR="007853A9" w:rsidRPr="007853A9">
        <w:rPr>
          <w:b/>
          <w:sz w:val="28"/>
          <w:szCs w:val="28"/>
        </w:rPr>
        <w:t>поселок</w:t>
      </w:r>
      <w:r>
        <w:rPr>
          <w:b/>
          <w:sz w:val="28"/>
          <w:szCs w:val="28"/>
        </w:rPr>
        <w:t xml:space="preserve"> Большая Мурта.</w:t>
      </w:r>
    </w:p>
    <w:p w:rsidR="00884051" w:rsidRDefault="00884051">
      <w:pPr>
        <w:jc w:val="both"/>
        <w:rPr>
          <w:b/>
          <w:sz w:val="28"/>
          <w:szCs w:val="28"/>
        </w:rPr>
      </w:pPr>
    </w:p>
    <w:p w:rsidR="00884051" w:rsidRDefault="004D18E4">
      <w:pPr>
        <w:jc w:val="both"/>
        <w:rPr>
          <w:sz w:val="28"/>
          <w:szCs w:val="28"/>
        </w:rPr>
      </w:pPr>
      <w:r>
        <w:rPr>
          <w:sz w:val="28"/>
          <w:szCs w:val="28"/>
        </w:rPr>
        <w:t xml:space="preserve"> 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 Учитывая, что правилами землепользования и застройки поселка Большая Мурта Большемуртинского района не предусмотрено изменение схемы теплоснабжения района, 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 Поэтому новое строительство котельных не планируется.</w:t>
      </w:r>
    </w:p>
    <w:p w:rsidR="00884051" w:rsidRDefault="00884051">
      <w:pPr>
        <w:jc w:val="both"/>
        <w:rPr>
          <w:b/>
          <w:sz w:val="28"/>
          <w:szCs w:val="28"/>
        </w:rPr>
      </w:pPr>
    </w:p>
    <w:p w:rsidR="00884051" w:rsidRDefault="004D18E4">
      <w:pPr>
        <w:jc w:val="both"/>
        <w:rPr>
          <w:b/>
          <w:sz w:val="28"/>
          <w:szCs w:val="28"/>
        </w:rPr>
      </w:pPr>
      <w:r>
        <w:rPr>
          <w:b/>
          <w:sz w:val="28"/>
          <w:szCs w:val="28"/>
          <w:highlight w:val="green"/>
        </w:rPr>
        <w:t>Раздел 5</w:t>
      </w:r>
      <w:r>
        <w:rPr>
          <w:sz w:val="28"/>
          <w:szCs w:val="28"/>
          <w:highlight w:val="green"/>
        </w:rPr>
        <w:t xml:space="preserve">. </w:t>
      </w:r>
      <w:r>
        <w:rPr>
          <w:b/>
          <w:sz w:val="28"/>
          <w:szCs w:val="28"/>
        </w:rPr>
        <w:t>Предложения по строительству, реконструкции, техническому перевооружению и (или) модернизации источников тепловой энергии.</w:t>
      </w:r>
    </w:p>
    <w:p w:rsidR="00884051" w:rsidRDefault="00884051">
      <w:pPr>
        <w:jc w:val="both"/>
        <w:rPr>
          <w:b/>
          <w:sz w:val="28"/>
          <w:szCs w:val="28"/>
        </w:rPr>
      </w:pPr>
    </w:p>
    <w:p w:rsidR="00884051" w:rsidRDefault="004D18E4">
      <w:pPr>
        <w:jc w:val="both"/>
        <w:rPr>
          <w:i/>
          <w:sz w:val="28"/>
          <w:szCs w:val="28"/>
        </w:rPr>
      </w:pPr>
      <w:r>
        <w:rPr>
          <w:i/>
          <w:sz w:val="28"/>
          <w:szCs w:val="28"/>
        </w:rPr>
        <w:t>5.1.Предложения по строительству источников тепловой энергии, обеспечивающих перспективную тепловую нагрузку на осваиваемых территориях муниципального образования поселок Большая Мурта,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p>
    <w:p w:rsidR="00884051" w:rsidRDefault="00884051">
      <w:pPr>
        <w:jc w:val="both"/>
        <w:rPr>
          <w:i/>
          <w:sz w:val="28"/>
          <w:szCs w:val="28"/>
        </w:rPr>
      </w:pPr>
    </w:p>
    <w:p w:rsidR="00884051" w:rsidRDefault="004D18E4">
      <w:pPr>
        <w:jc w:val="both"/>
        <w:rPr>
          <w:sz w:val="28"/>
          <w:szCs w:val="28"/>
        </w:rPr>
      </w:pPr>
      <w:r>
        <w:rPr>
          <w:sz w:val="28"/>
          <w:szCs w:val="28"/>
        </w:rPr>
        <w:lastRenderedPageBreak/>
        <w:t xml:space="preserve">Учитывая, что программой комплексного развития муниципального образования </w:t>
      </w:r>
      <w:r w:rsidR="007853A9" w:rsidRPr="007853A9">
        <w:rPr>
          <w:sz w:val="28"/>
          <w:szCs w:val="28"/>
        </w:rPr>
        <w:t>поселок</w:t>
      </w:r>
      <w:r>
        <w:rPr>
          <w:sz w:val="28"/>
          <w:szCs w:val="28"/>
        </w:rPr>
        <w:t xml:space="preserve"> Большая Мурта на 2026-2036 г.г.  не предусмотрено строительство и реконструкция источников тепловой энергии, перераспределение тепловой нагрузки не планируется.</w:t>
      </w:r>
    </w:p>
    <w:p w:rsidR="00884051" w:rsidRDefault="00884051">
      <w:pPr>
        <w:jc w:val="both"/>
        <w:rPr>
          <w:sz w:val="28"/>
          <w:szCs w:val="28"/>
        </w:rPr>
      </w:pPr>
    </w:p>
    <w:p w:rsidR="00884051" w:rsidRDefault="004D18E4">
      <w:pPr>
        <w:jc w:val="both"/>
        <w:rPr>
          <w:i/>
        </w:rPr>
      </w:pPr>
      <w:r>
        <w:rPr>
          <w:i/>
          <w:sz w:val="28"/>
          <w:szCs w:val="28"/>
        </w:rPr>
        <w:t>5.2.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rsidR="00884051" w:rsidRDefault="00884051">
      <w:pPr>
        <w:jc w:val="both"/>
        <w:rPr>
          <w:b/>
          <w:sz w:val="28"/>
        </w:rPr>
      </w:pPr>
    </w:p>
    <w:p w:rsidR="00884051" w:rsidRDefault="004D18E4">
      <w:pPr>
        <w:jc w:val="both"/>
        <w:rPr>
          <w:sz w:val="28"/>
          <w:szCs w:val="28"/>
        </w:rPr>
      </w:pPr>
      <w:r>
        <w:rPr>
          <w:sz w:val="28"/>
          <w:szCs w:val="28"/>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 не планируется.</w:t>
      </w:r>
    </w:p>
    <w:p w:rsidR="00884051" w:rsidRDefault="00884051">
      <w:pPr>
        <w:jc w:val="both"/>
        <w:rPr>
          <w:sz w:val="28"/>
          <w:szCs w:val="28"/>
        </w:rPr>
      </w:pPr>
    </w:p>
    <w:p w:rsidR="00884051" w:rsidRDefault="004D18E4">
      <w:pPr>
        <w:jc w:val="both"/>
        <w:rPr>
          <w:i/>
        </w:rPr>
      </w:pPr>
      <w:r>
        <w:rPr>
          <w:i/>
          <w:sz w:val="28"/>
          <w:szCs w:val="28"/>
        </w:rPr>
        <w:t>5.3.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p w:rsidR="00884051" w:rsidRDefault="00884051">
      <w:pPr>
        <w:jc w:val="both"/>
        <w:rPr>
          <w:sz w:val="28"/>
        </w:rPr>
      </w:pPr>
    </w:p>
    <w:p w:rsidR="00884051" w:rsidRDefault="004D18E4">
      <w:pPr>
        <w:jc w:val="both"/>
        <w:rPr>
          <w:sz w:val="28"/>
          <w:szCs w:val="28"/>
        </w:rPr>
      </w:pPr>
      <w:r>
        <w:rPr>
          <w:sz w:val="28"/>
          <w:szCs w:val="28"/>
        </w:rPr>
        <w:t>На момент актуализации  схем теплоснабжения муниципального образования поселок Большая Мурта техническое перевооружение и (или) модернизация источников тепловой энергии с целью повышения эффективности работы систем теплоснабжения не планируется</w:t>
      </w:r>
    </w:p>
    <w:p w:rsidR="00884051" w:rsidRDefault="00884051">
      <w:pPr>
        <w:jc w:val="both"/>
        <w:rPr>
          <w:b/>
          <w:sz w:val="28"/>
          <w:szCs w:val="28"/>
        </w:rPr>
      </w:pPr>
    </w:p>
    <w:p w:rsidR="00884051" w:rsidRDefault="004D18E4">
      <w:pPr>
        <w:pStyle w:val="a3"/>
        <w:spacing w:after="0" w:line="240" w:lineRule="auto"/>
        <w:ind w:left="0"/>
        <w:jc w:val="both"/>
        <w:rPr>
          <w:rFonts w:ascii="Times New Roman" w:hAnsi="Times New Roman"/>
          <w:i/>
          <w:sz w:val="28"/>
          <w:szCs w:val="28"/>
        </w:rPr>
      </w:pPr>
      <w:r>
        <w:rPr>
          <w:rFonts w:ascii="Times New Roman" w:hAnsi="Times New Roman"/>
          <w:i/>
          <w:sz w:val="28"/>
          <w:szCs w:val="28"/>
        </w:rPr>
        <w:t>5.4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p>
    <w:p w:rsidR="00884051" w:rsidRDefault="004D18E4">
      <w:pPr>
        <w:pStyle w:val="a3"/>
        <w:spacing w:after="0" w:line="240" w:lineRule="auto"/>
        <w:ind w:left="0" w:firstLine="851"/>
        <w:jc w:val="both"/>
        <w:rPr>
          <w:rFonts w:ascii="Times New Roman" w:hAnsi="Times New Roman"/>
          <w:sz w:val="28"/>
          <w:szCs w:val="28"/>
        </w:rPr>
      </w:pPr>
      <w:r>
        <w:rPr>
          <w:rFonts w:ascii="Times New Roman" w:hAnsi="Times New Roman"/>
          <w:sz w:val="28"/>
          <w:szCs w:val="28"/>
        </w:rPr>
        <w:t xml:space="preserve">Котельные муниципального образования </w:t>
      </w:r>
      <w:r w:rsidR="007853A9" w:rsidRPr="007853A9">
        <w:rPr>
          <w:rFonts w:ascii="Times New Roman" w:hAnsi="Times New Roman"/>
          <w:sz w:val="28"/>
          <w:szCs w:val="28"/>
        </w:rPr>
        <w:t xml:space="preserve">поселок </w:t>
      </w:r>
      <w:r>
        <w:rPr>
          <w:rFonts w:ascii="Times New Roman" w:hAnsi="Times New Roman"/>
          <w:sz w:val="28"/>
          <w:szCs w:val="28"/>
        </w:rPr>
        <w:t>Большая Мурта функционирует только в режиме выработки тепловой энергии. Следовательно, графики совместной работы источников тепловой энергии, функционирующих в режиме комбинированной выработки электрической и тепловой энергии, не предусмотрены.</w:t>
      </w:r>
    </w:p>
    <w:p w:rsidR="00884051" w:rsidRDefault="00884051">
      <w:pPr>
        <w:pStyle w:val="a3"/>
        <w:spacing w:after="0" w:line="240" w:lineRule="auto"/>
        <w:ind w:left="0" w:firstLine="851"/>
        <w:jc w:val="both"/>
        <w:rPr>
          <w:rFonts w:ascii="Times New Roman" w:hAnsi="Times New Roman"/>
          <w:sz w:val="28"/>
          <w:szCs w:val="28"/>
        </w:rPr>
      </w:pPr>
    </w:p>
    <w:p w:rsidR="00884051" w:rsidRDefault="004D18E4">
      <w:pPr>
        <w:jc w:val="both"/>
        <w:rPr>
          <w:i/>
        </w:rPr>
      </w:pPr>
      <w:r>
        <w:rPr>
          <w:i/>
          <w:sz w:val="28"/>
          <w:szCs w:val="28"/>
        </w:rPr>
        <w:t>5.5. Меры по выводу из эксплуатации, консервации и демонтажу</w:t>
      </w:r>
    </w:p>
    <w:p w:rsidR="00884051" w:rsidRDefault="004D18E4">
      <w:pPr>
        <w:jc w:val="both"/>
        <w:rPr>
          <w:i/>
        </w:rPr>
      </w:pPr>
      <w:r>
        <w:rPr>
          <w:i/>
          <w:sz w:val="28"/>
          <w:szCs w:val="28"/>
        </w:rPr>
        <w:t>избыточных источников тепловой энергии, а также источников</w:t>
      </w:r>
    </w:p>
    <w:p w:rsidR="00884051" w:rsidRDefault="004D18E4">
      <w:pPr>
        <w:jc w:val="both"/>
        <w:rPr>
          <w:i/>
        </w:rPr>
      </w:pPr>
      <w:r>
        <w:rPr>
          <w:i/>
          <w:sz w:val="28"/>
          <w:szCs w:val="28"/>
        </w:rPr>
        <w:t>тепловой энергии, выработавших нормативный срок службы, в случае</w:t>
      </w:r>
    </w:p>
    <w:p w:rsidR="00884051" w:rsidRDefault="004D18E4">
      <w:pPr>
        <w:jc w:val="both"/>
        <w:rPr>
          <w:i/>
        </w:rPr>
      </w:pPr>
      <w:r>
        <w:rPr>
          <w:i/>
          <w:sz w:val="28"/>
          <w:szCs w:val="28"/>
        </w:rPr>
        <w:t>если продление срока службы технически невозможно или экономически</w:t>
      </w:r>
    </w:p>
    <w:p w:rsidR="00884051" w:rsidRDefault="004D18E4">
      <w:pPr>
        <w:jc w:val="both"/>
        <w:rPr>
          <w:i/>
          <w:sz w:val="28"/>
        </w:rPr>
      </w:pPr>
      <w:r>
        <w:rPr>
          <w:i/>
          <w:sz w:val="28"/>
          <w:szCs w:val="28"/>
        </w:rPr>
        <w:t>нецелесообразно</w:t>
      </w:r>
    </w:p>
    <w:p w:rsidR="00884051" w:rsidRDefault="00884051">
      <w:pPr>
        <w:jc w:val="both"/>
        <w:rPr>
          <w:i/>
          <w:sz w:val="28"/>
          <w:szCs w:val="28"/>
        </w:rPr>
      </w:pPr>
    </w:p>
    <w:p w:rsidR="00884051" w:rsidRDefault="004D18E4">
      <w:pPr>
        <w:jc w:val="both"/>
      </w:pPr>
      <w:r>
        <w:rPr>
          <w:sz w:val="28"/>
          <w:szCs w:val="28"/>
        </w:rPr>
        <w:t>Меры по выводу из эксплуатации, консервации и демонтажу</w:t>
      </w:r>
    </w:p>
    <w:p w:rsidR="00884051" w:rsidRDefault="004D18E4">
      <w:pPr>
        <w:jc w:val="both"/>
      </w:pPr>
      <w:r>
        <w:rPr>
          <w:sz w:val="28"/>
          <w:szCs w:val="28"/>
        </w:rPr>
        <w:t>избыточных источников тепловой энергии, а также источников тепловой</w:t>
      </w:r>
    </w:p>
    <w:p w:rsidR="00884051" w:rsidRDefault="004D18E4">
      <w:pPr>
        <w:jc w:val="both"/>
      </w:pPr>
      <w:r>
        <w:rPr>
          <w:sz w:val="28"/>
          <w:szCs w:val="28"/>
        </w:rPr>
        <w:t>энергии, выработавших нормативный срок службы, в случае если продление</w:t>
      </w:r>
    </w:p>
    <w:p w:rsidR="00884051" w:rsidRDefault="004D18E4">
      <w:pPr>
        <w:jc w:val="both"/>
      </w:pPr>
      <w:r>
        <w:rPr>
          <w:sz w:val="28"/>
          <w:szCs w:val="28"/>
        </w:rPr>
        <w:t>срока службы технически невозможно или экономически нецелесообразно не</w:t>
      </w:r>
    </w:p>
    <w:p w:rsidR="00884051" w:rsidRDefault="004D18E4">
      <w:pPr>
        <w:jc w:val="both"/>
      </w:pPr>
      <w:r>
        <w:rPr>
          <w:sz w:val="28"/>
          <w:szCs w:val="28"/>
        </w:rPr>
        <w:t>запланированы.</w:t>
      </w:r>
    </w:p>
    <w:p w:rsidR="00884051" w:rsidRDefault="00884051">
      <w:pPr>
        <w:jc w:val="both"/>
        <w:rPr>
          <w:i/>
          <w:sz w:val="28"/>
          <w:szCs w:val="28"/>
        </w:rPr>
      </w:pPr>
    </w:p>
    <w:p w:rsidR="00884051" w:rsidRDefault="004D18E4">
      <w:pPr>
        <w:jc w:val="both"/>
        <w:rPr>
          <w:i/>
        </w:rPr>
      </w:pPr>
      <w:r>
        <w:rPr>
          <w:i/>
          <w:sz w:val="28"/>
          <w:szCs w:val="28"/>
        </w:rPr>
        <w:t>5.6. Меры по переоборудованию котельных в источники тепловой</w:t>
      </w:r>
    </w:p>
    <w:p w:rsidR="00884051" w:rsidRDefault="004D18E4">
      <w:pPr>
        <w:jc w:val="both"/>
        <w:rPr>
          <w:i/>
        </w:rPr>
      </w:pPr>
      <w:r>
        <w:rPr>
          <w:i/>
          <w:sz w:val="28"/>
          <w:szCs w:val="28"/>
        </w:rPr>
        <w:t>энергии, функционирующие в режиме комбинированной выработки</w:t>
      </w:r>
    </w:p>
    <w:p w:rsidR="00884051" w:rsidRDefault="004D18E4">
      <w:pPr>
        <w:jc w:val="both"/>
        <w:rPr>
          <w:i/>
        </w:rPr>
      </w:pPr>
      <w:r>
        <w:rPr>
          <w:i/>
          <w:sz w:val="28"/>
          <w:szCs w:val="28"/>
        </w:rPr>
        <w:t>электрической и тепловой энергии.</w:t>
      </w:r>
    </w:p>
    <w:p w:rsidR="00884051" w:rsidRDefault="00884051">
      <w:pPr>
        <w:jc w:val="both"/>
        <w:rPr>
          <w:i/>
          <w:sz w:val="28"/>
        </w:rPr>
      </w:pPr>
    </w:p>
    <w:p w:rsidR="00884051" w:rsidRDefault="004D18E4">
      <w:pPr>
        <w:jc w:val="both"/>
        <w:rPr>
          <w:sz w:val="28"/>
          <w:szCs w:val="28"/>
        </w:rPr>
      </w:pPr>
      <w:r>
        <w:rPr>
          <w:sz w:val="28"/>
          <w:szCs w:val="28"/>
        </w:rPr>
        <w:t>Переоборудование котельных в источники тепловой энергии, функционирующие в режиме комбинированной выработки электрической и тепловой энергии, не планируется.</w:t>
      </w:r>
    </w:p>
    <w:p w:rsidR="00884051" w:rsidRDefault="00884051">
      <w:pPr>
        <w:jc w:val="both"/>
        <w:rPr>
          <w:i/>
          <w:sz w:val="28"/>
          <w:szCs w:val="28"/>
        </w:rPr>
      </w:pPr>
    </w:p>
    <w:p w:rsidR="00884051" w:rsidRDefault="004D18E4">
      <w:pPr>
        <w:jc w:val="both"/>
      </w:pPr>
      <w:r>
        <w:rPr>
          <w:i/>
          <w:sz w:val="28"/>
          <w:szCs w:val="28"/>
        </w:rPr>
        <w:t>5.7. Меры по переводу котельных, размещенных в существующих и</w:t>
      </w:r>
    </w:p>
    <w:p w:rsidR="00884051" w:rsidRDefault="004D18E4">
      <w:pPr>
        <w:jc w:val="both"/>
      </w:pPr>
      <w:r>
        <w:rPr>
          <w:i/>
          <w:sz w:val="28"/>
          <w:szCs w:val="28"/>
        </w:rPr>
        <w:t>расширяемых зонах действия источников тепловой энергии,</w:t>
      </w:r>
    </w:p>
    <w:p w:rsidR="00884051" w:rsidRDefault="004D18E4">
      <w:pPr>
        <w:jc w:val="both"/>
      </w:pPr>
      <w:r>
        <w:rPr>
          <w:i/>
          <w:sz w:val="28"/>
          <w:szCs w:val="28"/>
        </w:rPr>
        <w:t>функционирующих в режиме комбинированной выработки электрической</w:t>
      </w:r>
    </w:p>
    <w:p w:rsidR="00884051" w:rsidRDefault="004D18E4">
      <w:pPr>
        <w:jc w:val="both"/>
      </w:pPr>
      <w:r>
        <w:rPr>
          <w:i/>
          <w:sz w:val="28"/>
          <w:szCs w:val="28"/>
        </w:rPr>
        <w:t>и тепловой энергии, в пиковый режим работы, либо по выводу их из</w:t>
      </w:r>
    </w:p>
    <w:p w:rsidR="00884051" w:rsidRDefault="004D18E4">
      <w:pPr>
        <w:jc w:val="both"/>
        <w:rPr>
          <w:i/>
          <w:sz w:val="28"/>
        </w:rPr>
      </w:pPr>
      <w:r>
        <w:rPr>
          <w:i/>
          <w:sz w:val="28"/>
          <w:szCs w:val="28"/>
        </w:rPr>
        <w:t>эксплуатации</w:t>
      </w:r>
    </w:p>
    <w:p w:rsidR="00884051" w:rsidRDefault="00884051">
      <w:pPr>
        <w:jc w:val="both"/>
        <w:rPr>
          <w:i/>
          <w:sz w:val="28"/>
          <w:szCs w:val="28"/>
        </w:rPr>
      </w:pPr>
    </w:p>
    <w:p w:rsidR="00884051" w:rsidRDefault="004D18E4">
      <w:pPr>
        <w:jc w:val="both"/>
      </w:pPr>
      <w:r>
        <w:rPr>
          <w:sz w:val="28"/>
          <w:szCs w:val="28"/>
        </w:rPr>
        <w:t>На момент  актуализации схемы теплоснабжения муниципального образования поселок Большая Мурта  перевод теплоснабжения в пиковый режим работы существующих котельных по отношению к источникам тепловой энергии с</w:t>
      </w:r>
    </w:p>
    <w:p w:rsidR="00884051" w:rsidRDefault="004D18E4">
      <w:pPr>
        <w:jc w:val="both"/>
      </w:pPr>
      <w:r>
        <w:rPr>
          <w:sz w:val="28"/>
          <w:szCs w:val="28"/>
        </w:rPr>
        <w:t>комбинированной выработкой тепловой и электрической энергии не</w:t>
      </w:r>
    </w:p>
    <w:p w:rsidR="00884051" w:rsidRDefault="004D18E4">
      <w:pPr>
        <w:jc w:val="both"/>
      </w:pPr>
      <w:r>
        <w:rPr>
          <w:sz w:val="28"/>
          <w:szCs w:val="28"/>
        </w:rPr>
        <w:t>планируется.</w:t>
      </w:r>
    </w:p>
    <w:p w:rsidR="00884051" w:rsidRDefault="00884051">
      <w:pPr>
        <w:jc w:val="both"/>
        <w:rPr>
          <w:i/>
          <w:sz w:val="28"/>
          <w:szCs w:val="28"/>
        </w:rPr>
      </w:pPr>
    </w:p>
    <w:p w:rsidR="00884051" w:rsidRDefault="004D18E4">
      <w:pPr>
        <w:jc w:val="both"/>
      </w:pPr>
      <w:r>
        <w:rPr>
          <w:i/>
          <w:sz w:val="28"/>
          <w:szCs w:val="28"/>
        </w:rPr>
        <w:t>5.8. Температурный график отпуска тепловой энергии для каждого</w:t>
      </w:r>
    </w:p>
    <w:p w:rsidR="00884051" w:rsidRDefault="004D18E4">
      <w:pPr>
        <w:jc w:val="both"/>
      </w:pPr>
      <w:r>
        <w:rPr>
          <w:i/>
          <w:sz w:val="28"/>
          <w:szCs w:val="28"/>
        </w:rPr>
        <w:t>источника тепловой энергии или группы источников тепловой энергии в</w:t>
      </w:r>
    </w:p>
    <w:p w:rsidR="00884051" w:rsidRDefault="004D18E4">
      <w:pPr>
        <w:jc w:val="both"/>
      </w:pPr>
      <w:r>
        <w:rPr>
          <w:i/>
          <w:sz w:val="28"/>
          <w:szCs w:val="28"/>
        </w:rPr>
        <w:t>системе теплоснабжения, работающей на общую тепловую сеть, и</w:t>
      </w:r>
    </w:p>
    <w:p w:rsidR="00884051" w:rsidRDefault="004D18E4">
      <w:pPr>
        <w:jc w:val="both"/>
      </w:pPr>
      <w:r>
        <w:rPr>
          <w:i/>
          <w:sz w:val="28"/>
          <w:szCs w:val="28"/>
        </w:rPr>
        <w:t>оценку затрат при необходимости его изменения</w:t>
      </w:r>
    </w:p>
    <w:p w:rsidR="00884051" w:rsidRDefault="00884051">
      <w:pPr>
        <w:jc w:val="both"/>
        <w:rPr>
          <w:i/>
          <w:sz w:val="28"/>
          <w:szCs w:val="28"/>
        </w:rPr>
      </w:pPr>
    </w:p>
    <w:p w:rsidR="00884051" w:rsidRDefault="004D18E4">
      <w:pPr>
        <w:jc w:val="both"/>
      </w:pPr>
      <w:r>
        <w:rPr>
          <w:i/>
          <w:sz w:val="28"/>
          <w:szCs w:val="28"/>
        </w:rPr>
        <w:t>Информация о температурных графиках отпуска тепловой энергии</w:t>
      </w:r>
    </w:p>
    <w:p w:rsidR="00884051" w:rsidRDefault="004D18E4">
      <w:pPr>
        <w:jc w:val="both"/>
        <w:rPr>
          <w:i/>
          <w:sz w:val="28"/>
        </w:rPr>
      </w:pPr>
      <w:r>
        <w:rPr>
          <w:i/>
          <w:sz w:val="28"/>
          <w:szCs w:val="28"/>
        </w:rPr>
        <w:t>источников тепловой энергии муниципального образования поселок Большая Мурта представлена в приложении.</w:t>
      </w:r>
    </w:p>
    <w:p w:rsidR="00884051" w:rsidRDefault="00884051">
      <w:pPr>
        <w:jc w:val="both"/>
        <w:rPr>
          <w:i/>
          <w:sz w:val="28"/>
          <w:szCs w:val="28"/>
        </w:rPr>
      </w:pPr>
    </w:p>
    <w:p w:rsidR="00884051" w:rsidRDefault="004D18E4">
      <w:pPr>
        <w:jc w:val="both"/>
      </w:pPr>
      <w:r>
        <w:rPr>
          <w:i/>
          <w:sz w:val="28"/>
          <w:szCs w:val="28"/>
        </w:rPr>
        <w:t>5.9.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p>
    <w:p w:rsidR="00884051" w:rsidRDefault="00884051">
      <w:pPr>
        <w:jc w:val="both"/>
        <w:rPr>
          <w:i/>
          <w:sz w:val="28"/>
          <w:szCs w:val="28"/>
        </w:rPr>
      </w:pPr>
    </w:p>
    <w:p w:rsidR="00884051" w:rsidRDefault="004D18E4">
      <w:pPr>
        <w:jc w:val="both"/>
      </w:pPr>
      <w:r>
        <w:rPr>
          <w:sz w:val="28"/>
          <w:szCs w:val="28"/>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  не предусмотрены.</w:t>
      </w:r>
    </w:p>
    <w:p w:rsidR="00884051" w:rsidRDefault="00884051">
      <w:pPr>
        <w:jc w:val="both"/>
        <w:rPr>
          <w:i/>
          <w:sz w:val="28"/>
          <w:szCs w:val="28"/>
        </w:rPr>
      </w:pPr>
    </w:p>
    <w:p w:rsidR="00884051" w:rsidRDefault="004D18E4">
      <w:pPr>
        <w:jc w:val="both"/>
        <w:rPr>
          <w:i/>
          <w:sz w:val="28"/>
        </w:rPr>
      </w:pPr>
      <w:r>
        <w:rPr>
          <w:i/>
          <w:sz w:val="28"/>
          <w:szCs w:val="28"/>
        </w:rPr>
        <w:t>5.10.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w:t>
      </w:r>
    </w:p>
    <w:p w:rsidR="00884051" w:rsidRDefault="00884051">
      <w:pPr>
        <w:jc w:val="both"/>
        <w:rPr>
          <w:i/>
          <w:sz w:val="28"/>
          <w:szCs w:val="28"/>
        </w:rPr>
      </w:pPr>
    </w:p>
    <w:p w:rsidR="00884051" w:rsidRDefault="004D18E4">
      <w:pPr>
        <w:jc w:val="both"/>
      </w:pPr>
      <w:r>
        <w:rPr>
          <w:sz w:val="28"/>
          <w:szCs w:val="28"/>
        </w:rPr>
        <w:t>Ввод новых и реконструкция существующих источников тепловой энергии с использованием возобновляемых источников энергии, а также местных видов топлива на территории  муниципального образования поселок Большая Мурта не планируется.</w:t>
      </w:r>
    </w:p>
    <w:p w:rsidR="00884051" w:rsidRDefault="00884051">
      <w:pPr>
        <w:jc w:val="both"/>
        <w:rPr>
          <w:b/>
          <w:sz w:val="28"/>
          <w:szCs w:val="28"/>
        </w:rPr>
      </w:pPr>
    </w:p>
    <w:p w:rsidR="00884051" w:rsidRDefault="004D18E4">
      <w:pPr>
        <w:jc w:val="both"/>
        <w:rPr>
          <w:b/>
          <w:sz w:val="28"/>
          <w:szCs w:val="28"/>
        </w:rPr>
      </w:pPr>
      <w:r>
        <w:rPr>
          <w:b/>
          <w:sz w:val="28"/>
          <w:szCs w:val="28"/>
          <w:highlight w:val="green"/>
        </w:rPr>
        <w:t xml:space="preserve">Раздел 6. </w:t>
      </w:r>
      <w:r>
        <w:rPr>
          <w:b/>
          <w:sz w:val="28"/>
          <w:szCs w:val="28"/>
        </w:rPr>
        <w:t>Предложения по строительству, реконструкции и модернизации тепловых сетей.</w:t>
      </w:r>
    </w:p>
    <w:p w:rsidR="00884051" w:rsidRDefault="00884051">
      <w:pPr>
        <w:jc w:val="both"/>
        <w:rPr>
          <w:b/>
          <w:sz w:val="28"/>
          <w:szCs w:val="28"/>
        </w:rPr>
      </w:pPr>
    </w:p>
    <w:p w:rsidR="00884051" w:rsidRDefault="004D18E4">
      <w:pPr>
        <w:jc w:val="both"/>
        <w:rPr>
          <w:i/>
        </w:rPr>
      </w:pPr>
      <w:r>
        <w:rPr>
          <w:i/>
          <w:sz w:val="28"/>
          <w:szCs w:val="28"/>
        </w:rPr>
        <w:lastRenderedPageBreak/>
        <w:t>6.1.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rsidR="00884051" w:rsidRDefault="00884051">
      <w:pPr>
        <w:jc w:val="both"/>
        <w:rPr>
          <w:b/>
          <w:sz w:val="28"/>
          <w:szCs w:val="28"/>
        </w:rPr>
      </w:pPr>
    </w:p>
    <w:p w:rsidR="00884051" w:rsidRDefault="004D18E4">
      <w:pPr>
        <w:jc w:val="both"/>
        <w:rPr>
          <w:sz w:val="28"/>
          <w:szCs w:val="28"/>
        </w:rPr>
      </w:pPr>
      <w:r>
        <w:rPr>
          <w:sz w:val="28"/>
          <w:szCs w:val="28"/>
        </w:rPr>
        <w:t xml:space="preserve">     Предложения по строительству, реконструкции и (или) модернизации</w:t>
      </w:r>
    </w:p>
    <w:p w:rsidR="00884051" w:rsidRDefault="004D18E4">
      <w:pPr>
        <w:jc w:val="both"/>
      </w:pPr>
      <w:r>
        <w:rPr>
          <w:sz w:val="28"/>
          <w:szCs w:val="28"/>
        </w:rPr>
        <w:t>тепловых сетей, обеспечивающих перераспределение тепловой нагрузки из</w:t>
      </w:r>
    </w:p>
    <w:p w:rsidR="00884051" w:rsidRDefault="004D18E4">
      <w:pPr>
        <w:jc w:val="both"/>
      </w:pPr>
      <w:r>
        <w:rPr>
          <w:sz w:val="28"/>
          <w:szCs w:val="28"/>
        </w:rPr>
        <w:t>зон с дефицитом располагаемой тепловой мощности источников тепловой</w:t>
      </w:r>
    </w:p>
    <w:p w:rsidR="00884051" w:rsidRDefault="004D18E4">
      <w:pPr>
        <w:jc w:val="both"/>
      </w:pPr>
      <w:r>
        <w:rPr>
          <w:sz w:val="28"/>
          <w:szCs w:val="28"/>
        </w:rPr>
        <w:t>энергии в зоны с резервом располагаемой тепловой мощности источников</w:t>
      </w:r>
    </w:p>
    <w:p w:rsidR="00884051" w:rsidRDefault="004D18E4">
      <w:pPr>
        <w:jc w:val="both"/>
        <w:rPr>
          <w:sz w:val="28"/>
        </w:rPr>
      </w:pPr>
      <w:r>
        <w:rPr>
          <w:sz w:val="28"/>
          <w:szCs w:val="28"/>
        </w:rPr>
        <w:t xml:space="preserve">тепловой энергии (использование существующих резервов) не планируется. </w:t>
      </w:r>
    </w:p>
    <w:p w:rsidR="00884051" w:rsidRDefault="00884051">
      <w:pPr>
        <w:jc w:val="both"/>
        <w:rPr>
          <w:sz w:val="28"/>
          <w:szCs w:val="28"/>
        </w:rPr>
      </w:pPr>
    </w:p>
    <w:p w:rsidR="00884051" w:rsidRDefault="004D18E4">
      <w:pPr>
        <w:jc w:val="both"/>
        <w:rPr>
          <w:i/>
        </w:rPr>
      </w:pPr>
      <w:r>
        <w:rPr>
          <w:i/>
          <w:sz w:val="28"/>
          <w:szCs w:val="28"/>
        </w:rPr>
        <w:t>6.2.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муниципального образования поселок Большая Мурта под жилищную, комплексную или производственную застройку.</w:t>
      </w:r>
    </w:p>
    <w:p w:rsidR="00884051" w:rsidRDefault="00884051">
      <w:pPr>
        <w:ind w:firstLine="851"/>
        <w:jc w:val="both"/>
        <w:rPr>
          <w:sz w:val="28"/>
          <w:szCs w:val="28"/>
          <w:lang w:eastAsia="en-US"/>
        </w:rPr>
      </w:pPr>
    </w:p>
    <w:p w:rsidR="00884051" w:rsidRDefault="004D18E4">
      <w:pPr>
        <w:jc w:val="both"/>
      </w:pPr>
      <w:r>
        <w:rPr>
          <w:sz w:val="28"/>
          <w:szCs w:val="28"/>
          <w:lang w:eastAsia="en-US"/>
        </w:rPr>
        <w:t xml:space="preserve">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w:t>
      </w:r>
      <w:r>
        <w:rPr>
          <w:i/>
          <w:sz w:val="28"/>
          <w:szCs w:val="28"/>
        </w:rPr>
        <w:t>муниципального образования поселок Большая Мурта</w:t>
      </w:r>
      <w:r>
        <w:rPr>
          <w:sz w:val="28"/>
          <w:szCs w:val="28"/>
          <w:lang w:eastAsia="en-US"/>
        </w:rPr>
        <w:t xml:space="preserve"> под жилищную, комплексную или производственную застройку не планируется.</w:t>
      </w:r>
    </w:p>
    <w:p w:rsidR="00884051" w:rsidRDefault="00884051">
      <w:pPr>
        <w:ind w:firstLine="851"/>
        <w:jc w:val="both"/>
        <w:rPr>
          <w:sz w:val="28"/>
          <w:szCs w:val="28"/>
          <w:lang w:eastAsia="en-US"/>
        </w:rPr>
      </w:pPr>
    </w:p>
    <w:p w:rsidR="00884051" w:rsidRDefault="004D18E4">
      <w:pPr>
        <w:jc w:val="both"/>
        <w:rPr>
          <w:i/>
        </w:rPr>
      </w:pPr>
      <w:r>
        <w:rPr>
          <w:i/>
          <w:sz w:val="28"/>
          <w:szCs w:val="28"/>
          <w:lang w:eastAsia="en-US"/>
        </w:rPr>
        <w:t>6.3.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884051" w:rsidRDefault="00884051">
      <w:pPr>
        <w:ind w:firstLine="851"/>
        <w:jc w:val="both"/>
        <w:rPr>
          <w:i/>
          <w:sz w:val="28"/>
        </w:rPr>
      </w:pPr>
    </w:p>
    <w:p w:rsidR="00884051" w:rsidRDefault="004D18E4">
      <w:pPr>
        <w:jc w:val="both"/>
        <w:rPr>
          <w:sz w:val="28"/>
          <w:szCs w:val="28"/>
        </w:rPr>
      </w:pPr>
      <w:r>
        <w:rPr>
          <w:sz w:val="28"/>
          <w:szCs w:val="28"/>
          <w:lang w:eastAsia="en-US"/>
        </w:rPr>
        <w:t xml:space="preserve">На территории </w:t>
      </w:r>
      <w:r>
        <w:rPr>
          <w:sz w:val="28"/>
          <w:szCs w:val="28"/>
        </w:rPr>
        <w:t>муниципального образования поселок Большая Мурта</w:t>
      </w:r>
      <w:r>
        <w:rPr>
          <w:sz w:val="28"/>
          <w:szCs w:val="28"/>
          <w:lang w:eastAsia="en-US"/>
        </w:rPr>
        <w:t xml:space="preserve">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не планируется.</w:t>
      </w:r>
    </w:p>
    <w:p w:rsidR="00884051" w:rsidRDefault="00884051">
      <w:pPr>
        <w:ind w:firstLine="851"/>
        <w:jc w:val="both"/>
        <w:rPr>
          <w:sz w:val="28"/>
          <w:szCs w:val="28"/>
          <w:lang w:eastAsia="en-US"/>
        </w:rPr>
      </w:pPr>
    </w:p>
    <w:p w:rsidR="00884051" w:rsidRDefault="004D18E4">
      <w:pPr>
        <w:jc w:val="both"/>
        <w:rPr>
          <w:i/>
          <w:sz w:val="28"/>
          <w:szCs w:val="28"/>
        </w:rPr>
      </w:pPr>
      <w:r>
        <w:rPr>
          <w:i/>
          <w:sz w:val="28"/>
          <w:szCs w:val="28"/>
        </w:rPr>
        <w:t>6.4. 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по основаниям.</w:t>
      </w:r>
    </w:p>
    <w:p w:rsidR="00884051" w:rsidRDefault="00884051">
      <w:pPr>
        <w:jc w:val="both"/>
        <w:rPr>
          <w:sz w:val="28"/>
          <w:szCs w:val="28"/>
        </w:rPr>
      </w:pPr>
    </w:p>
    <w:p w:rsidR="00884051" w:rsidRDefault="004D18E4">
      <w:pPr>
        <w:jc w:val="both"/>
        <w:rPr>
          <w:sz w:val="28"/>
          <w:szCs w:val="28"/>
        </w:rPr>
      </w:pPr>
      <w:r>
        <w:rPr>
          <w:sz w:val="28"/>
          <w:szCs w:val="28"/>
        </w:rPr>
        <w:t>Предложения по строительству, реконструкции и (или) модернизации</w:t>
      </w:r>
    </w:p>
    <w:p w:rsidR="00884051" w:rsidRDefault="004D18E4">
      <w:pPr>
        <w:jc w:val="both"/>
      </w:pPr>
      <w:r>
        <w:rPr>
          <w:sz w:val="28"/>
          <w:szCs w:val="28"/>
        </w:rPr>
        <w:t>тепловых сетей для повышения эффективности функционирования системы</w:t>
      </w:r>
    </w:p>
    <w:p w:rsidR="00884051" w:rsidRDefault="004D18E4">
      <w:pPr>
        <w:jc w:val="both"/>
      </w:pPr>
      <w:r>
        <w:rPr>
          <w:sz w:val="28"/>
          <w:szCs w:val="28"/>
        </w:rPr>
        <w:t>теплоснабжения, в том числе за счет перевода котельных в пиковый режим</w:t>
      </w:r>
    </w:p>
    <w:p w:rsidR="00884051" w:rsidRDefault="004D18E4">
      <w:pPr>
        <w:jc w:val="both"/>
      </w:pPr>
      <w:r>
        <w:rPr>
          <w:sz w:val="28"/>
          <w:szCs w:val="28"/>
        </w:rPr>
        <w:t>работы или ликвидации котельных не планируется.</w:t>
      </w:r>
    </w:p>
    <w:p w:rsidR="00884051" w:rsidRDefault="004D18E4">
      <w:pPr>
        <w:jc w:val="both"/>
        <w:rPr>
          <w:sz w:val="28"/>
          <w:szCs w:val="28"/>
        </w:rPr>
      </w:pPr>
      <w:r>
        <w:rPr>
          <w:sz w:val="28"/>
          <w:szCs w:val="28"/>
        </w:rPr>
        <w:t xml:space="preserve">     </w:t>
      </w:r>
    </w:p>
    <w:p w:rsidR="00884051" w:rsidRDefault="004D18E4">
      <w:pPr>
        <w:jc w:val="both"/>
        <w:rPr>
          <w:i/>
          <w:sz w:val="28"/>
          <w:szCs w:val="28"/>
        </w:rPr>
      </w:pPr>
      <w:r>
        <w:rPr>
          <w:i/>
          <w:sz w:val="28"/>
          <w:szCs w:val="28"/>
        </w:rPr>
        <w:t>6.5. Предложения по строительству, реконструкции и (или)</w:t>
      </w:r>
    </w:p>
    <w:p w:rsidR="00884051" w:rsidRDefault="004D18E4">
      <w:pPr>
        <w:jc w:val="both"/>
        <w:rPr>
          <w:i/>
        </w:rPr>
      </w:pPr>
      <w:r>
        <w:rPr>
          <w:i/>
          <w:sz w:val="28"/>
          <w:szCs w:val="28"/>
        </w:rPr>
        <w:t>модернизации тепловых сетей для обеспечения нормативной</w:t>
      </w:r>
    </w:p>
    <w:p w:rsidR="00884051" w:rsidRDefault="004D18E4">
      <w:pPr>
        <w:jc w:val="both"/>
        <w:rPr>
          <w:i/>
          <w:sz w:val="28"/>
        </w:rPr>
      </w:pPr>
      <w:r>
        <w:rPr>
          <w:i/>
          <w:sz w:val="28"/>
          <w:szCs w:val="28"/>
        </w:rPr>
        <w:t xml:space="preserve">надежности теплоснабжения потребителей. </w:t>
      </w:r>
    </w:p>
    <w:p w:rsidR="00884051" w:rsidRDefault="00884051">
      <w:pPr>
        <w:jc w:val="both"/>
        <w:rPr>
          <w:i/>
          <w:sz w:val="28"/>
          <w:szCs w:val="28"/>
        </w:rPr>
      </w:pPr>
    </w:p>
    <w:p w:rsidR="00884051" w:rsidRDefault="00884051">
      <w:pPr>
        <w:jc w:val="both"/>
      </w:pPr>
    </w:p>
    <w:tbl>
      <w:tblPr>
        <w:tblW w:w="10456" w:type="dxa"/>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2850"/>
        <w:gridCol w:w="2127"/>
        <w:gridCol w:w="1701"/>
        <w:gridCol w:w="1276"/>
        <w:gridCol w:w="992"/>
        <w:gridCol w:w="959"/>
      </w:tblGrid>
      <w:tr w:rsidR="004D18E4" w:rsidTr="004D18E4">
        <w:tc>
          <w:tcPr>
            <w:tcW w:w="551" w:type="dxa"/>
            <w:vMerge w:val="restart"/>
            <w:shd w:val="clear" w:color="auto" w:fill="auto"/>
          </w:tcPr>
          <w:p w:rsidR="00884051" w:rsidRPr="004D18E4" w:rsidRDefault="004D18E4" w:rsidP="004D18E4">
            <w:pPr>
              <w:ind w:right="207"/>
              <w:jc w:val="center"/>
              <w:rPr>
                <w:sz w:val="20"/>
                <w:szCs w:val="20"/>
              </w:rPr>
            </w:pPr>
            <w:r w:rsidRPr="004D18E4">
              <w:rPr>
                <w:sz w:val="20"/>
                <w:szCs w:val="20"/>
              </w:rPr>
              <w:t>№ п/п</w:t>
            </w:r>
          </w:p>
          <w:p w:rsidR="00884051" w:rsidRPr="004D18E4" w:rsidRDefault="00884051" w:rsidP="004D18E4">
            <w:pPr>
              <w:ind w:right="207"/>
              <w:jc w:val="center"/>
              <w:rPr>
                <w:sz w:val="20"/>
                <w:szCs w:val="20"/>
              </w:rPr>
            </w:pPr>
          </w:p>
          <w:p w:rsidR="00884051" w:rsidRPr="004D18E4" w:rsidRDefault="00884051" w:rsidP="004D18E4">
            <w:pPr>
              <w:ind w:right="207"/>
              <w:jc w:val="center"/>
              <w:rPr>
                <w:sz w:val="20"/>
                <w:szCs w:val="20"/>
              </w:rPr>
            </w:pPr>
          </w:p>
          <w:p w:rsidR="00884051" w:rsidRPr="004D18E4" w:rsidRDefault="00884051" w:rsidP="004D18E4">
            <w:pPr>
              <w:ind w:right="207"/>
              <w:jc w:val="center"/>
              <w:rPr>
                <w:sz w:val="20"/>
                <w:szCs w:val="20"/>
              </w:rPr>
            </w:pPr>
          </w:p>
          <w:p w:rsidR="00884051" w:rsidRPr="004D18E4" w:rsidRDefault="00884051" w:rsidP="004D18E4">
            <w:pPr>
              <w:ind w:right="207"/>
              <w:jc w:val="center"/>
              <w:rPr>
                <w:sz w:val="20"/>
                <w:szCs w:val="20"/>
              </w:rPr>
            </w:pPr>
          </w:p>
        </w:tc>
        <w:tc>
          <w:tcPr>
            <w:tcW w:w="2850" w:type="dxa"/>
            <w:vMerge w:val="restart"/>
            <w:shd w:val="clear" w:color="auto" w:fill="auto"/>
          </w:tcPr>
          <w:p w:rsidR="00884051" w:rsidRPr="004D18E4" w:rsidRDefault="004D18E4" w:rsidP="004D18E4">
            <w:pPr>
              <w:jc w:val="center"/>
              <w:rPr>
                <w:sz w:val="20"/>
                <w:szCs w:val="20"/>
              </w:rPr>
            </w:pPr>
            <w:r w:rsidRPr="004D18E4">
              <w:rPr>
                <w:sz w:val="20"/>
                <w:szCs w:val="20"/>
              </w:rPr>
              <w:t xml:space="preserve">Наименование мероприятия </w:t>
            </w:r>
          </w:p>
          <w:p w:rsidR="00884051" w:rsidRPr="004D18E4" w:rsidRDefault="00884051" w:rsidP="004D18E4">
            <w:pPr>
              <w:jc w:val="center"/>
              <w:rPr>
                <w:sz w:val="20"/>
                <w:szCs w:val="20"/>
              </w:rPr>
            </w:pPr>
          </w:p>
        </w:tc>
        <w:tc>
          <w:tcPr>
            <w:tcW w:w="2127" w:type="dxa"/>
            <w:vMerge w:val="restart"/>
            <w:shd w:val="clear" w:color="auto" w:fill="auto"/>
          </w:tcPr>
          <w:p w:rsidR="00884051" w:rsidRPr="004D18E4" w:rsidRDefault="004D18E4" w:rsidP="004D18E4">
            <w:pPr>
              <w:jc w:val="center"/>
              <w:rPr>
                <w:sz w:val="20"/>
                <w:szCs w:val="20"/>
              </w:rPr>
            </w:pPr>
            <w:r w:rsidRPr="004D18E4">
              <w:rPr>
                <w:sz w:val="20"/>
                <w:szCs w:val="20"/>
              </w:rPr>
              <w:t>Наименование объекта</w:t>
            </w:r>
          </w:p>
          <w:p w:rsidR="00884051" w:rsidRPr="004D18E4" w:rsidRDefault="00884051" w:rsidP="004D18E4">
            <w:pPr>
              <w:jc w:val="center"/>
              <w:rPr>
                <w:sz w:val="20"/>
                <w:szCs w:val="20"/>
              </w:rPr>
            </w:pPr>
          </w:p>
        </w:tc>
        <w:tc>
          <w:tcPr>
            <w:tcW w:w="1701" w:type="dxa"/>
            <w:vMerge w:val="restart"/>
            <w:shd w:val="clear" w:color="auto" w:fill="auto"/>
          </w:tcPr>
          <w:p w:rsidR="00884051" w:rsidRPr="004D18E4" w:rsidRDefault="004D18E4" w:rsidP="004D18E4">
            <w:pPr>
              <w:jc w:val="center"/>
              <w:rPr>
                <w:sz w:val="20"/>
                <w:szCs w:val="20"/>
              </w:rPr>
            </w:pPr>
            <w:r w:rsidRPr="004D18E4">
              <w:rPr>
                <w:sz w:val="20"/>
                <w:szCs w:val="20"/>
              </w:rPr>
              <w:t xml:space="preserve">Срок реализации, годы </w:t>
            </w:r>
          </w:p>
        </w:tc>
        <w:tc>
          <w:tcPr>
            <w:tcW w:w="1276" w:type="dxa"/>
            <w:vMerge w:val="restart"/>
            <w:shd w:val="clear" w:color="auto" w:fill="auto"/>
          </w:tcPr>
          <w:p w:rsidR="00884051" w:rsidRPr="004D18E4" w:rsidRDefault="004D18E4" w:rsidP="004D18E4">
            <w:pPr>
              <w:jc w:val="center"/>
              <w:rPr>
                <w:sz w:val="20"/>
                <w:szCs w:val="20"/>
              </w:rPr>
            </w:pPr>
            <w:r w:rsidRPr="004D18E4">
              <w:rPr>
                <w:sz w:val="20"/>
                <w:szCs w:val="20"/>
              </w:rPr>
              <w:t xml:space="preserve">Итого затраты, руб.                без НДС </w:t>
            </w:r>
          </w:p>
          <w:p w:rsidR="00884051" w:rsidRPr="004D18E4" w:rsidRDefault="00884051" w:rsidP="004D18E4">
            <w:pPr>
              <w:jc w:val="both"/>
              <w:rPr>
                <w:sz w:val="20"/>
                <w:szCs w:val="20"/>
              </w:rPr>
            </w:pPr>
          </w:p>
        </w:tc>
        <w:tc>
          <w:tcPr>
            <w:tcW w:w="1951" w:type="dxa"/>
            <w:gridSpan w:val="2"/>
            <w:shd w:val="clear" w:color="auto" w:fill="auto"/>
          </w:tcPr>
          <w:p w:rsidR="00884051" w:rsidRPr="004D18E4" w:rsidRDefault="004D18E4" w:rsidP="004D18E4">
            <w:pPr>
              <w:jc w:val="center"/>
              <w:rPr>
                <w:sz w:val="20"/>
                <w:szCs w:val="20"/>
              </w:rPr>
            </w:pPr>
            <w:r w:rsidRPr="004D18E4">
              <w:rPr>
                <w:sz w:val="20"/>
                <w:szCs w:val="20"/>
              </w:rPr>
              <w:t xml:space="preserve">Затраты, руб. без НДС </w:t>
            </w:r>
          </w:p>
        </w:tc>
      </w:tr>
      <w:tr w:rsidR="004D18E4" w:rsidTr="004D18E4">
        <w:trPr>
          <w:trHeight w:val="653"/>
        </w:trPr>
        <w:tc>
          <w:tcPr>
            <w:tcW w:w="551" w:type="dxa"/>
            <w:vMerge/>
            <w:shd w:val="clear" w:color="auto" w:fill="auto"/>
          </w:tcPr>
          <w:p w:rsidR="00884051" w:rsidRDefault="00884051"/>
        </w:tc>
        <w:tc>
          <w:tcPr>
            <w:tcW w:w="2850" w:type="dxa"/>
            <w:vMerge/>
            <w:shd w:val="clear" w:color="auto" w:fill="auto"/>
          </w:tcPr>
          <w:p w:rsidR="00884051" w:rsidRDefault="00884051"/>
        </w:tc>
        <w:tc>
          <w:tcPr>
            <w:tcW w:w="2127" w:type="dxa"/>
            <w:vMerge/>
            <w:shd w:val="clear" w:color="auto" w:fill="auto"/>
          </w:tcPr>
          <w:p w:rsidR="00884051" w:rsidRDefault="00884051"/>
        </w:tc>
        <w:tc>
          <w:tcPr>
            <w:tcW w:w="1701" w:type="dxa"/>
            <w:vMerge/>
            <w:shd w:val="clear" w:color="auto" w:fill="auto"/>
          </w:tcPr>
          <w:p w:rsidR="00884051" w:rsidRDefault="00884051"/>
        </w:tc>
        <w:tc>
          <w:tcPr>
            <w:tcW w:w="1276" w:type="dxa"/>
            <w:vMerge/>
            <w:shd w:val="clear" w:color="auto" w:fill="auto"/>
          </w:tcPr>
          <w:p w:rsidR="00884051" w:rsidRDefault="00884051"/>
        </w:tc>
        <w:tc>
          <w:tcPr>
            <w:tcW w:w="992" w:type="dxa"/>
            <w:shd w:val="clear" w:color="auto" w:fill="auto"/>
          </w:tcPr>
          <w:p w:rsidR="00884051" w:rsidRDefault="004D18E4" w:rsidP="004D18E4">
            <w:pPr>
              <w:jc w:val="center"/>
            </w:pPr>
            <w:r w:rsidRPr="004D18E4">
              <w:rPr>
                <w:sz w:val="28"/>
              </w:rPr>
              <w:t>2026 год</w:t>
            </w:r>
          </w:p>
        </w:tc>
        <w:tc>
          <w:tcPr>
            <w:tcW w:w="959" w:type="dxa"/>
            <w:shd w:val="clear" w:color="auto" w:fill="auto"/>
          </w:tcPr>
          <w:p w:rsidR="00884051" w:rsidRDefault="004D18E4" w:rsidP="004D18E4">
            <w:pPr>
              <w:jc w:val="center"/>
            </w:pPr>
            <w:r w:rsidRPr="004D18E4">
              <w:rPr>
                <w:sz w:val="28"/>
              </w:rPr>
              <w:t>2027 год</w:t>
            </w:r>
          </w:p>
        </w:tc>
      </w:tr>
      <w:tr w:rsidR="004D18E4" w:rsidTr="004D18E4">
        <w:trPr>
          <w:trHeight w:val="1110"/>
        </w:trPr>
        <w:tc>
          <w:tcPr>
            <w:tcW w:w="551" w:type="dxa"/>
            <w:shd w:val="clear" w:color="auto" w:fill="auto"/>
          </w:tcPr>
          <w:p w:rsidR="00884051" w:rsidRDefault="004D18E4">
            <w:r>
              <w:t>1</w:t>
            </w:r>
          </w:p>
        </w:tc>
        <w:tc>
          <w:tcPr>
            <w:tcW w:w="2850" w:type="dxa"/>
            <w:shd w:val="clear" w:color="auto" w:fill="auto"/>
          </w:tcPr>
          <w:p w:rsidR="00884051" w:rsidRDefault="004D18E4" w:rsidP="004D18E4">
            <w:pPr>
              <w:jc w:val="both"/>
            </w:pPr>
            <w:r w:rsidRPr="004D18E4">
              <w:rPr>
                <w:sz w:val="20"/>
              </w:rPr>
              <w:t>Модернизация тепловых сетей от котельной «РТП» в пгт. Большая Мурта с установкой дросселирующих устройств, ограничивающих проходное сечение участков тепловых сетей с целью повышения эффективности теплоснабжения наиболее удаленных от источника тепловой энергии потребителей</w:t>
            </w:r>
          </w:p>
        </w:tc>
        <w:tc>
          <w:tcPr>
            <w:tcW w:w="2127" w:type="dxa"/>
            <w:shd w:val="clear" w:color="auto" w:fill="auto"/>
          </w:tcPr>
          <w:p w:rsidR="00884051" w:rsidRDefault="004D18E4" w:rsidP="004D18E4">
            <w:pPr>
              <w:jc w:val="both"/>
            </w:pPr>
            <w:r w:rsidRPr="004D18E4">
              <w:rPr>
                <w:sz w:val="20"/>
              </w:rPr>
              <w:t>Сооружение коммунального хозяйства -Тепловые сети от котельной «РТП»</w:t>
            </w:r>
          </w:p>
        </w:tc>
        <w:tc>
          <w:tcPr>
            <w:tcW w:w="1701" w:type="dxa"/>
            <w:shd w:val="clear" w:color="auto" w:fill="auto"/>
          </w:tcPr>
          <w:p w:rsidR="00884051" w:rsidRDefault="004D18E4" w:rsidP="004D18E4">
            <w:pPr>
              <w:jc w:val="center"/>
            </w:pPr>
            <w:r w:rsidRPr="004D18E4">
              <w:rPr>
                <w:sz w:val="20"/>
              </w:rPr>
              <w:t>2026</w:t>
            </w:r>
          </w:p>
        </w:tc>
        <w:tc>
          <w:tcPr>
            <w:tcW w:w="1276" w:type="dxa"/>
            <w:shd w:val="clear" w:color="auto" w:fill="auto"/>
          </w:tcPr>
          <w:p w:rsidR="00884051" w:rsidRDefault="004D18E4" w:rsidP="004D18E4">
            <w:pPr>
              <w:jc w:val="center"/>
            </w:pPr>
            <w:r w:rsidRPr="004D18E4">
              <w:rPr>
                <w:sz w:val="20"/>
              </w:rPr>
              <w:t>500 000</w:t>
            </w:r>
          </w:p>
        </w:tc>
        <w:tc>
          <w:tcPr>
            <w:tcW w:w="992" w:type="dxa"/>
            <w:shd w:val="clear" w:color="auto" w:fill="auto"/>
          </w:tcPr>
          <w:p w:rsidR="00884051" w:rsidRDefault="004D18E4" w:rsidP="004D18E4">
            <w:pPr>
              <w:jc w:val="center"/>
            </w:pPr>
            <w:r w:rsidRPr="004D18E4">
              <w:rPr>
                <w:sz w:val="20"/>
              </w:rPr>
              <w:t>500 000</w:t>
            </w:r>
          </w:p>
        </w:tc>
        <w:tc>
          <w:tcPr>
            <w:tcW w:w="959" w:type="dxa"/>
            <w:shd w:val="clear" w:color="auto" w:fill="auto"/>
          </w:tcPr>
          <w:p w:rsidR="00884051" w:rsidRDefault="004D18E4" w:rsidP="004D18E4">
            <w:pPr>
              <w:jc w:val="center"/>
            </w:pPr>
            <w:r w:rsidRPr="004D18E4">
              <w:rPr>
                <w:sz w:val="20"/>
              </w:rPr>
              <w:t>-</w:t>
            </w:r>
          </w:p>
        </w:tc>
      </w:tr>
      <w:tr w:rsidR="004D18E4" w:rsidTr="004D18E4">
        <w:trPr>
          <w:trHeight w:val="1124"/>
        </w:trPr>
        <w:tc>
          <w:tcPr>
            <w:tcW w:w="551" w:type="dxa"/>
            <w:shd w:val="clear" w:color="auto" w:fill="auto"/>
          </w:tcPr>
          <w:p w:rsidR="00884051" w:rsidRDefault="004D18E4">
            <w:r>
              <w:t>2</w:t>
            </w:r>
          </w:p>
        </w:tc>
        <w:tc>
          <w:tcPr>
            <w:tcW w:w="2850" w:type="dxa"/>
            <w:shd w:val="clear" w:color="auto" w:fill="auto"/>
          </w:tcPr>
          <w:p w:rsidR="00884051" w:rsidRDefault="004D18E4" w:rsidP="004D18E4">
            <w:pPr>
              <w:jc w:val="both"/>
            </w:pPr>
            <w:r w:rsidRPr="004D18E4">
              <w:rPr>
                <w:sz w:val="20"/>
              </w:rPr>
              <w:t>Модернизация тепловых сетей от котельной «Колос» в пгт. Большая Мурта с установкой дросселирующих устройств, ограничивающих проходное сечение участков тепловых сетей с целью повышения эффективности теплоснабжения наиболее удаленных от источника тепловой энергии потребителей</w:t>
            </w:r>
          </w:p>
        </w:tc>
        <w:tc>
          <w:tcPr>
            <w:tcW w:w="2127" w:type="dxa"/>
            <w:shd w:val="clear" w:color="auto" w:fill="auto"/>
          </w:tcPr>
          <w:p w:rsidR="00884051" w:rsidRDefault="004D18E4" w:rsidP="004D18E4">
            <w:pPr>
              <w:jc w:val="both"/>
            </w:pPr>
            <w:r w:rsidRPr="004D18E4">
              <w:rPr>
                <w:sz w:val="20"/>
              </w:rPr>
              <w:t>Сооружение коммунального хозяйства - Тепловые сети от котельной «Колос»</w:t>
            </w:r>
          </w:p>
        </w:tc>
        <w:tc>
          <w:tcPr>
            <w:tcW w:w="1701" w:type="dxa"/>
            <w:shd w:val="clear" w:color="auto" w:fill="auto"/>
          </w:tcPr>
          <w:p w:rsidR="00884051" w:rsidRDefault="004D18E4" w:rsidP="004D18E4">
            <w:pPr>
              <w:jc w:val="center"/>
            </w:pPr>
            <w:r w:rsidRPr="004D18E4">
              <w:rPr>
                <w:sz w:val="20"/>
              </w:rPr>
              <w:t>2027</w:t>
            </w:r>
          </w:p>
        </w:tc>
        <w:tc>
          <w:tcPr>
            <w:tcW w:w="1276" w:type="dxa"/>
            <w:shd w:val="clear" w:color="auto" w:fill="auto"/>
          </w:tcPr>
          <w:p w:rsidR="00884051" w:rsidRDefault="004D18E4" w:rsidP="004D18E4">
            <w:pPr>
              <w:jc w:val="center"/>
            </w:pPr>
            <w:r w:rsidRPr="004D18E4">
              <w:rPr>
                <w:sz w:val="20"/>
              </w:rPr>
              <w:t>500 000</w:t>
            </w:r>
          </w:p>
        </w:tc>
        <w:tc>
          <w:tcPr>
            <w:tcW w:w="992" w:type="dxa"/>
            <w:shd w:val="clear" w:color="auto" w:fill="auto"/>
          </w:tcPr>
          <w:p w:rsidR="00884051" w:rsidRDefault="004D18E4" w:rsidP="004D18E4">
            <w:pPr>
              <w:jc w:val="center"/>
            </w:pPr>
            <w:r w:rsidRPr="004D18E4">
              <w:rPr>
                <w:sz w:val="20"/>
              </w:rPr>
              <w:t>-</w:t>
            </w:r>
          </w:p>
        </w:tc>
        <w:tc>
          <w:tcPr>
            <w:tcW w:w="959" w:type="dxa"/>
            <w:shd w:val="clear" w:color="auto" w:fill="auto"/>
          </w:tcPr>
          <w:p w:rsidR="00884051" w:rsidRDefault="004D18E4" w:rsidP="004D18E4">
            <w:pPr>
              <w:jc w:val="center"/>
            </w:pPr>
            <w:r w:rsidRPr="004D18E4">
              <w:rPr>
                <w:sz w:val="20"/>
              </w:rPr>
              <w:t>500 000</w:t>
            </w:r>
          </w:p>
        </w:tc>
      </w:tr>
      <w:tr w:rsidR="004D18E4" w:rsidTr="004D18E4">
        <w:trPr>
          <w:trHeight w:val="276"/>
        </w:trPr>
        <w:tc>
          <w:tcPr>
            <w:tcW w:w="5528" w:type="dxa"/>
            <w:gridSpan w:val="3"/>
            <w:shd w:val="clear" w:color="auto" w:fill="auto"/>
          </w:tcPr>
          <w:p w:rsidR="00884051" w:rsidRDefault="00884051" w:rsidP="004D18E4">
            <w:pPr>
              <w:jc w:val="center"/>
            </w:pPr>
          </w:p>
          <w:p w:rsidR="00884051" w:rsidRDefault="004D18E4" w:rsidP="004D18E4">
            <w:pPr>
              <w:jc w:val="center"/>
            </w:pPr>
            <w:r w:rsidRPr="004D18E4">
              <w:rPr>
                <w:b/>
              </w:rPr>
              <w:t>ИТОГО</w:t>
            </w:r>
          </w:p>
          <w:p w:rsidR="00884051" w:rsidRDefault="00884051" w:rsidP="004D18E4">
            <w:pPr>
              <w:jc w:val="center"/>
            </w:pPr>
          </w:p>
          <w:p w:rsidR="00884051" w:rsidRDefault="00884051" w:rsidP="004D18E4">
            <w:pPr>
              <w:jc w:val="center"/>
            </w:pPr>
          </w:p>
        </w:tc>
        <w:tc>
          <w:tcPr>
            <w:tcW w:w="1701" w:type="dxa"/>
            <w:shd w:val="clear" w:color="auto" w:fill="auto"/>
          </w:tcPr>
          <w:p w:rsidR="00884051" w:rsidRDefault="00884051" w:rsidP="004D18E4">
            <w:pPr>
              <w:jc w:val="center"/>
            </w:pPr>
          </w:p>
          <w:p w:rsidR="00884051" w:rsidRDefault="004D18E4" w:rsidP="004D18E4">
            <w:pPr>
              <w:jc w:val="center"/>
            </w:pPr>
            <w:r w:rsidRPr="004D18E4">
              <w:rPr>
                <w:b/>
                <w:sz w:val="20"/>
              </w:rPr>
              <w:t>2026-2027</w:t>
            </w:r>
          </w:p>
        </w:tc>
        <w:tc>
          <w:tcPr>
            <w:tcW w:w="1276" w:type="dxa"/>
            <w:shd w:val="clear" w:color="auto" w:fill="auto"/>
          </w:tcPr>
          <w:p w:rsidR="00884051" w:rsidRDefault="00884051" w:rsidP="004D18E4">
            <w:pPr>
              <w:jc w:val="center"/>
            </w:pPr>
          </w:p>
          <w:p w:rsidR="00884051" w:rsidRDefault="004D18E4" w:rsidP="004D18E4">
            <w:pPr>
              <w:jc w:val="center"/>
            </w:pPr>
            <w:r w:rsidRPr="004D18E4">
              <w:rPr>
                <w:b/>
                <w:sz w:val="20"/>
              </w:rPr>
              <w:t>1000 000</w:t>
            </w:r>
          </w:p>
        </w:tc>
        <w:tc>
          <w:tcPr>
            <w:tcW w:w="992" w:type="dxa"/>
            <w:shd w:val="clear" w:color="auto" w:fill="auto"/>
          </w:tcPr>
          <w:p w:rsidR="00884051" w:rsidRDefault="00884051" w:rsidP="004D18E4">
            <w:pPr>
              <w:jc w:val="center"/>
            </w:pPr>
          </w:p>
          <w:p w:rsidR="00884051" w:rsidRDefault="004D18E4" w:rsidP="004D18E4">
            <w:pPr>
              <w:jc w:val="center"/>
            </w:pPr>
            <w:r w:rsidRPr="004D18E4">
              <w:rPr>
                <w:b/>
                <w:sz w:val="20"/>
              </w:rPr>
              <w:t>500 000</w:t>
            </w:r>
          </w:p>
        </w:tc>
        <w:tc>
          <w:tcPr>
            <w:tcW w:w="959" w:type="dxa"/>
            <w:shd w:val="clear" w:color="auto" w:fill="auto"/>
          </w:tcPr>
          <w:p w:rsidR="00884051" w:rsidRDefault="00884051" w:rsidP="004D18E4">
            <w:pPr>
              <w:jc w:val="center"/>
            </w:pPr>
          </w:p>
          <w:p w:rsidR="00884051" w:rsidRDefault="004D18E4" w:rsidP="004D18E4">
            <w:pPr>
              <w:jc w:val="center"/>
            </w:pPr>
            <w:r w:rsidRPr="004D18E4">
              <w:rPr>
                <w:b/>
                <w:sz w:val="20"/>
              </w:rPr>
              <w:t>500 000</w:t>
            </w:r>
          </w:p>
        </w:tc>
      </w:tr>
    </w:tbl>
    <w:p w:rsidR="00884051" w:rsidRDefault="00884051">
      <w:pPr>
        <w:jc w:val="both"/>
      </w:pPr>
    </w:p>
    <w:p w:rsidR="00884051" w:rsidRDefault="00884051">
      <w:pPr>
        <w:jc w:val="both"/>
        <w:rPr>
          <w:b/>
          <w:sz w:val="28"/>
          <w:szCs w:val="28"/>
        </w:rPr>
      </w:pPr>
    </w:p>
    <w:p w:rsidR="00884051" w:rsidRDefault="00884051">
      <w:pPr>
        <w:jc w:val="both"/>
        <w:rPr>
          <w:b/>
          <w:sz w:val="28"/>
          <w:szCs w:val="28"/>
        </w:rPr>
      </w:pPr>
    </w:p>
    <w:p w:rsidR="00884051" w:rsidRDefault="00884051">
      <w:pPr>
        <w:jc w:val="both"/>
        <w:rPr>
          <w:b/>
          <w:sz w:val="28"/>
          <w:szCs w:val="28"/>
        </w:rPr>
      </w:pPr>
    </w:p>
    <w:p w:rsidR="00884051" w:rsidRDefault="00884051">
      <w:pPr>
        <w:jc w:val="both"/>
        <w:rPr>
          <w:b/>
          <w:sz w:val="28"/>
          <w:szCs w:val="28"/>
        </w:rPr>
      </w:pPr>
    </w:p>
    <w:p w:rsidR="00884051" w:rsidRDefault="004D18E4">
      <w:pPr>
        <w:jc w:val="both"/>
        <w:rPr>
          <w:b/>
          <w:sz w:val="28"/>
          <w:szCs w:val="28"/>
        </w:rPr>
      </w:pPr>
      <w:r>
        <w:rPr>
          <w:b/>
          <w:sz w:val="28"/>
          <w:szCs w:val="28"/>
          <w:highlight w:val="green"/>
        </w:rPr>
        <w:t>Раздел 7.</w:t>
      </w:r>
      <w:r>
        <w:rPr>
          <w:highlight w:val="green"/>
        </w:rPr>
        <w:t xml:space="preserve"> </w:t>
      </w:r>
      <w:r>
        <w:rPr>
          <w:b/>
          <w:sz w:val="28"/>
          <w:szCs w:val="28"/>
        </w:rPr>
        <w:t>Предложения по переводу открытых систем теплоснабжения (горячего водоснабжения) в закрытые системы горячего водоснабжения.</w:t>
      </w:r>
    </w:p>
    <w:p w:rsidR="00884051" w:rsidRDefault="004D18E4">
      <w:pPr>
        <w:pStyle w:val="ConsPlusNormal"/>
        <w:spacing w:before="200"/>
        <w:ind w:firstLine="540"/>
        <w:jc w:val="both"/>
        <w:rPr>
          <w:i/>
        </w:rPr>
      </w:pPr>
      <w:r>
        <w:rPr>
          <w:rFonts w:ascii="Times New Roman" w:hAnsi="Times New Roman"/>
          <w:i/>
          <w:sz w:val="28"/>
          <w:szCs w:val="28"/>
        </w:rPr>
        <w:t>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p>
    <w:p w:rsidR="00884051" w:rsidRDefault="004D18E4">
      <w:pPr>
        <w:pStyle w:val="ConsPlusNormal"/>
        <w:spacing w:before="200"/>
        <w:ind w:firstLine="540"/>
        <w:jc w:val="both"/>
      </w:pPr>
      <w:r>
        <w:rPr>
          <w:rFonts w:ascii="Times New Roman" w:hAnsi="Times New Roman"/>
          <w:sz w:val="28"/>
          <w:szCs w:val="28"/>
        </w:rPr>
        <w:t>На момент актуализации схемы теплоснабжения, горячее водоснабжение в муниципальном образовании поселок Боьшая Мурта  отсутствует.</w:t>
      </w:r>
    </w:p>
    <w:p w:rsidR="00884051" w:rsidRDefault="00884051">
      <w:pPr>
        <w:jc w:val="both"/>
        <w:rPr>
          <w:b/>
          <w:sz w:val="28"/>
          <w:szCs w:val="28"/>
        </w:rPr>
      </w:pPr>
    </w:p>
    <w:p w:rsidR="00884051" w:rsidRDefault="004D18E4">
      <w:pPr>
        <w:jc w:val="both"/>
        <w:rPr>
          <w:b/>
          <w:sz w:val="28"/>
          <w:szCs w:val="28"/>
        </w:rPr>
      </w:pPr>
      <w:r>
        <w:rPr>
          <w:b/>
          <w:sz w:val="28"/>
          <w:szCs w:val="28"/>
          <w:highlight w:val="green"/>
        </w:rPr>
        <w:t xml:space="preserve">Раздел 8. </w:t>
      </w:r>
      <w:r>
        <w:rPr>
          <w:b/>
          <w:sz w:val="28"/>
          <w:szCs w:val="28"/>
        </w:rPr>
        <w:t>Перспективные топливные балансы.</w:t>
      </w:r>
    </w:p>
    <w:p w:rsidR="00884051" w:rsidRDefault="00884051">
      <w:pPr>
        <w:jc w:val="both"/>
        <w:rPr>
          <w:sz w:val="28"/>
          <w:szCs w:val="28"/>
        </w:rPr>
      </w:pPr>
    </w:p>
    <w:p w:rsidR="00884051" w:rsidRDefault="004D18E4">
      <w:pPr>
        <w:jc w:val="both"/>
        <w:rPr>
          <w:i/>
        </w:rPr>
      </w:pPr>
      <w:r>
        <w:rPr>
          <w:i/>
          <w:sz w:val="28"/>
          <w:szCs w:val="28"/>
        </w:rPr>
        <w:lastRenderedPageBreak/>
        <w:t>8.1. Перспективные топливные балансы для каждого источника тепловой энергии по видам основного, резервного и аварийного топлива на каждом этапе</w:t>
      </w:r>
    </w:p>
    <w:p w:rsidR="00884051" w:rsidRDefault="00884051">
      <w:pPr>
        <w:jc w:val="both"/>
        <w:rPr>
          <w:sz w:val="28"/>
          <w:szCs w:val="28"/>
        </w:rPr>
      </w:pPr>
    </w:p>
    <w:p w:rsidR="00884051" w:rsidRDefault="004D18E4">
      <w:pPr>
        <w:jc w:val="both"/>
        <w:rPr>
          <w:sz w:val="28"/>
          <w:szCs w:val="28"/>
        </w:rPr>
      </w:pPr>
      <w:r>
        <w:rPr>
          <w:sz w:val="28"/>
          <w:szCs w:val="28"/>
        </w:rPr>
        <w:t xml:space="preserve">Существующие и перспективные топливные балансы для каждого источника тепловой энергии, расположенного в границах поселения по видам основного, </w:t>
      </w:r>
    </w:p>
    <w:p w:rsidR="00884051" w:rsidRDefault="004D18E4">
      <w:pPr>
        <w:jc w:val="both"/>
        <w:rPr>
          <w:sz w:val="28"/>
          <w:szCs w:val="28"/>
        </w:rPr>
      </w:pPr>
      <w:r>
        <w:rPr>
          <w:sz w:val="28"/>
          <w:szCs w:val="28"/>
        </w:rPr>
        <w:t>резервного и аварийного топлива сведены в таблицу 8.1.</w:t>
      </w:r>
    </w:p>
    <w:p w:rsidR="00884051" w:rsidRDefault="00884051">
      <w:pPr>
        <w:jc w:val="both"/>
        <w:rPr>
          <w:sz w:val="28"/>
          <w:szCs w:val="28"/>
        </w:rPr>
      </w:pPr>
    </w:p>
    <w:p w:rsidR="00884051" w:rsidRDefault="004D18E4">
      <w:pPr>
        <w:ind w:left="720"/>
        <w:jc w:val="both"/>
        <w:rPr>
          <w:b/>
          <w:sz w:val="28"/>
          <w:szCs w:val="28"/>
        </w:rPr>
      </w:pPr>
      <w:r>
        <w:rPr>
          <w:sz w:val="28"/>
          <w:szCs w:val="28"/>
        </w:rPr>
        <w:t xml:space="preserve">                                                                                                   </w:t>
      </w:r>
      <w:r>
        <w:rPr>
          <w:b/>
          <w:sz w:val="28"/>
          <w:szCs w:val="28"/>
        </w:rPr>
        <w:t>Таблица 8.1</w:t>
      </w:r>
    </w:p>
    <w:tbl>
      <w:tblPr>
        <w:tblW w:w="9983" w:type="dxa"/>
        <w:tblInd w:w="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3"/>
        <w:gridCol w:w="1080"/>
        <w:gridCol w:w="1980"/>
        <w:gridCol w:w="1980"/>
        <w:gridCol w:w="1980"/>
      </w:tblGrid>
      <w:tr w:rsidR="00884051">
        <w:trPr>
          <w:trHeight w:val="108"/>
        </w:trPr>
        <w:tc>
          <w:tcPr>
            <w:tcW w:w="2963" w:type="dxa"/>
          </w:tcPr>
          <w:p w:rsidR="00884051" w:rsidRDefault="004D18E4">
            <w:pPr>
              <w:rPr>
                <w:b/>
                <w:sz w:val="22"/>
                <w:szCs w:val="22"/>
              </w:rPr>
            </w:pPr>
            <w:r>
              <w:rPr>
                <w:b/>
                <w:sz w:val="22"/>
                <w:szCs w:val="22"/>
              </w:rPr>
              <w:t>Наименование котельной</w:t>
            </w:r>
          </w:p>
        </w:tc>
        <w:tc>
          <w:tcPr>
            <w:tcW w:w="1080" w:type="dxa"/>
          </w:tcPr>
          <w:p w:rsidR="00884051" w:rsidRDefault="004D18E4">
            <w:pPr>
              <w:jc w:val="center"/>
              <w:rPr>
                <w:b/>
                <w:sz w:val="22"/>
                <w:szCs w:val="22"/>
                <w:vertAlign w:val="superscript"/>
              </w:rPr>
            </w:pPr>
            <w:r>
              <w:rPr>
                <w:b/>
                <w:sz w:val="22"/>
                <w:szCs w:val="22"/>
              </w:rPr>
              <w:t>Вид топлива</w:t>
            </w:r>
          </w:p>
        </w:tc>
        <w:tc>
          <w:tcPr>
            <w:tcW w:w="1980" w:type="dxa"/>
          </w:tcPr>
          <w:p w:rsidR="00884051" w:rsidRDefault="004D18E4">
            <w:pPr>
              <w:jc w:val="center"/>
              <w:rPr>
                <w:b/>
                <w:sz w:val="22"/>
                <w:szCs w:val="22"/>
              </w:rPr>
            </w:pPr>
            <w:r>
              <w:rPr>
                <w:b/>
                <w:sz w:val="22"/>
                <w:szCs w:val="22"/>
              </w:rPr>
              <w:t>Годовой расход топлива в натуральных единицах (м3,т)</w:t>
            </w:r>
          </w:p>
        </w:tc>
        <w:tc>
          <w:tcPr>
            <w:tcW w:w="1980" w:type="dxa"/>
          </w:tcPr>
          <w:p w:rsidR="00884051" w:rsidRDefault="004D18E4">
            <w:pPr>
              <w:jc w:val="center"/>
              <w:rPr>
                <w:b/>
                <w:sz w:val="22"/>
                <w:szCs w:val="22"/>
              </w:rPr>
            </w:pPr>
            <w:r>
              <w:rPr>
                <w:b/>
                <w:sz w:val="22"/>
                <w:szCs w:val="22"/>
              </w:rPr>
              <w:t>Резервный вид топлива</w:t>
            </w:r>
          </w:p>
        </w:tc>
        <w:tc>
          <w:tcPr>
            <w:tcW w:w="1980" w:type="dxa"/>
          </w:tcPr>
          <w:p w:rsidR="00884051" w:rsidRDefault="004D18E4">
            <w:pPr>
              <w:jc w:val="center"/>
              <w:rPr>
                <w:b/>
                <w:sz w:val="22"/>
                <w:szCs w:val="22"/>
              </w:rPr>
            </w:pPr>
            <w:r>
              <w:rPr>
                <w:b/>
                <w:sz w:val="22"/>
                <w:szCs w:val="22"/>
              </w:rPr>
              <w:t>Аварийный вид топлива</w:t>
            </w:r>
          </w:p>
        </w:tc>
      </w:tr>
      <w:tr w:rsidR="00884051">
        <w:trPr>
          <w:trHeight w:val="394"/>
        </w:trPr>
        <w:tc>
          <w:tcPr>
            <w:tcW w:w="8003" w:type="dxa"/>
            <w:gridSpan w:val="4"/>
          </w:tcPr>
          <w:p w:rsidR="00884051" w:rsidRDefault="004D18E4">
            <w:pPr>
              <w:jc w:val="center"/>
              <w:rPr>
                <w:b/>
                <w:sz w:val="22"/>
                <w:szCs w:val="22"/>
              </w:rPr>
            </w:pPr>
            <w:r>
              <w:rPr>
                <w:b/>
                <w:sz w:val="22"/>
                <w:szCs w:val="22"/>
              </w:rPr>
              <w:t>Муниципальное образование  поселок Большая Мурта</w:t>
            </w:r>
          </w:p>
        </w:tc>
        <w:tc>
          <w:tcPr>
            <w:tcW w:w="1980" w:type="dxa"/>
          </w:tcPr>
          <w:p w:rsidR="00884051" w:rsidRDefault="00884051">
            <w:pPr>
              <w:jc w:val="center"/>
              <w:rPr>
                <w:b/>
                <w:sz w:val="22"/>
                <w:szCs w:val="22"/>
              </w:rPr>
            </w:pPr>
          </w:p>
        </w:tc>
      </w:tr>
      <w:tr w:rsidR="00884051">
        <w:trPr>
          <w:trHeight w:val="108"/>
        </w:trPr>
        <w:tc>
          <w:tcPr>
            <w:tcW w:w="2963" w:type="dxa"/>
          </w:tcPr>
          <w:p w:rsidR="00884051" w:rsidRDefault="004D18E4">
            <w:pPr>
              <w:rPr>
                <w:sz w:val="22"/>
                <w:szCs w:val="22"/>
              </w:rPr>
            </w:pPr>
            <w:r>
              <w:rPr>
                <w:sz w:val="22"/>
                <w:szCs w:val="22"/>
              </w:rPr>
              <w:t>Котельная  «ОРС»</w:t>
            </w:r>
          </w:p>
          <w:p w:rsidR="00884051" w:rsidRDefault="004D18E4">
            <w:pPr>
              <w:rPr>
                <w:sz w:val="22"/>
                <w:szCs w:val="22"/>
              </w:rPr>
            </w:pPr>
            <w:r>
              <w:rPr>
                <w:sz w:val="22"/>
                <w:szCs w:val="22"/>
              </w:rPr>
              <w:t xml:space="preserve">          (Восход)</w:t>
            </w:r>
          </w:p>
        </w:tc>
        <w:tc>
          <w:tcPr>
            <w:tcW w:w="1080" w:type="dxa"/>
          </w:tcPr>
          <w:p w:rsidR="00884051" w:rsidRDefault="004D18E4">
            <w:pPr>
              <w:jc w:val="center"/>
              <w:rPr>
                <w:sz w:val="22"/>
                <w:szCs w:val="22"/>
              </w:rP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 xml:space="preserve"> 2 251,74</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color w:val="000000"/>
                <w:sz w:val="22"/>
                <w:szCs w:val="22"/>
              </w:rPr>
              <w:t>Котельная «БПК»</w:t>
            </w:r>
          </w:p>
        </w:tc>
        <w:tc>
          <w:tcPr>
            <w:tcW w:w="1080" w:type="dxa"/>
          </w:tcPr>
          <w:p w:rsidR="00884051" w:rsidRDefault="004D18E4">
            <w:pPr>
              <w:jc w:val="cente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 xml:space="preserve"> 641,4</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color w:val="000000"/>
                <w:sz w:val="22"/>
                <w:szCs w:val="22"/>
              </w:rPr>
              <w:t>Котельная «505»</w:t>
            </w:r>
          </w:p>
        </w:tc>
        <w:tc>
          <w:tcPr>
            <w:tcW w:w="1080" w:type="dxa"/>
          </w:tcPr>
          <w:p w:rsidR="00884051" w:rsidRDefault="004D18E4">
            <w:pPr>
              <w:jc w:val="cente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 xml:space="preserve"> 1 477,57</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color w:val="000000"/>
                <w:sz w:val="22"/>
                <w:szCs w:val="22"/>
              </w:rPr>
              <w:t>Котельная «Школа №2»</w:t>
            </w:r>
          </w:p>
        </w:tc>
        <w:tc>
          <w:tcPr>
            <w:tcW w:w="1080" w:type="dxa"/>
          </w:tcPr>
          <w:p w:rsidR="00884051" w:rsidRDefault="004D18E4">
            <w:pPr>
              <w:jc w:val="cente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762,9</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highlight w:val="white"/>
              </w:rPr>
            </w:pPr>
            <w:r>
              <w:rPr>
                <w:sz w:val="22"/>
                <w:szCs w:val="22"/>
                <w:highlight w:val="white"/>
              </w:rPr>
              <w:t>Котельная  «РВК»</w:t>
            </w:r>
          </w:p>
          <w:p w:rsidR="00884051" w:rsidRDefault="004D18E4">
            <w:pPr>
              <w:rPr>
                <w:sz w:val="22"/>
                <w:szCs w:val="22"/>
                <w:highlight w:val="white"/>
              </w:rPr>
            </w:pPr>
            <w:r>
              <w:rPr>
                <w:sz w:val="22"/>
                <w:szCs w:val="22"/>
                <w:highlight w:val="white"/>
              </w:rPr>
              <w:t>(терморобот)</w:t>
            </w:r>
          </w:p>
        </w:tc>
        <w:tc>
          <w:tcPr>
            <w:tcW w:w="1080" w:type="dxa"/>
          </w:tcPr>
          <w:p w:rsidR="00884051" w:rsidRDefault="004D18E4">
            <w:pPr>
              <w:jc w:val="center"/>
              <w:rPr>
                <w:highlight w:val="white"/>
              </w:rPr>
            </w:pPr>
            <w:r>
              <w:rPr>
                <w:sz w:val="22"/>
                <w:szCs w:val="22"/>
                <w:highlight w:val="white"/>
              </w:rPr>
              <w:t>Уголь</w:t>
            </w:r>
          </w:p>
        </w:tc>
        <w:tc>
          <w:tcPr>
            <w:tcW w:w="1980" w:type="dxa"/>
            <w:vAlign w:val="center"/>
          </w:tcPr>
          <w:p w:rsidR="00884051" w:rsidRDefault="004D18E4">
            <w:pPr>
              <w:jc w:val="center"/>
              <w:rPr>
                <w:rFonts w:ascii="Calibri" w:hAnsi="Calibri"/>
                <w:color w:val="000000"/>
                <w:highlight w:val="white"/>
              </w:rPr>
            </w:pPr>
            <w:r>
              <w:rPr>
                <w:rFonts w:ascii="Calibri" w:hAnsi="Calibri"/>
                <w:color w:val="000000"/>
                <w:highlight w:val="white"/>
              </w:rPr>
              <w:t>346,</w:t>
            </w:r>
          </w:p>
        </w:tc>
        <w:tc>
          <w:tcPr>
            <w:tcW w:w="1980" w:type="dxa"/>
            <w:vAlign w:val="center"/>
          </w:tcPr>
          <w:p w:rsidR="00884051" w:rsidRDefault="004D18E4">
            <w:pPr>
              <w:jc w:val="center"/>
              <w:rPr>
                <w:highlight w:val="white"/>
              </w:rPr>
            </w:pPr>
            <w:r>
              <w:rPr>
                <w:sz w:val="22"/>
                <w:szCs w:val="22"/>
                <w:highlight w:val="white"/>
              </w:rPr>
              <w:t>Уголь</w:t>
            </w:r>
          </w:p>
        </w:tc>
        <w:tc>
          <w:tcPr>
            <w:tcW w:w="1980" w:type="dxa"/>
            <w:vAlign w:val="center"/>
          </w:tcPr>
          <w:p w:rsidR="00884051" w:rsidRDefault="004D18E4">
            <w:pPr>
              <w:jc w:val="center"/>
              <w:rPr>
                <w:highlight w:val="white"/>
              </w:rPr>
            </w:pPr>
            <w:r>
              <w:rPr>
                <w:sz w:val="22"/>
                <w:szCs w:val="22"/>
                <w:highlight w:val="white"/>
              </w:rPr>
              <w:t>Уголь</w:t>
            </w:r>
          </w:p>
        </w:tc>
      </w:tr>
      <w:tr w:rsidR="00884051">
        <w:trPr>
          <w:trHeight w:val="108"/>
        </w:trPr>
        <w:tc>
          <w:tcPr>
            <w:tcW w:w="2963" w:type="dxa"/>
          </w:tcPr>
          <w:p w:rsidR="00884051" w:rsidRDefault="004D18E4">
            <w:pPr>
              <w:rPr>
                <w:sz w:val="22"/>
                <w:szCs w:val="22"/>
              </w:rPr>
            </w:pPr>
            <w:r>
              <w:rPr>
                <w:sz w:val="22"/>
                <w:szCs w:val="22"/>
              </w:rPr>
              <w:t>Котельная  «Аптека»</w:t>
            </w:r>
          </w:p>
        </w:tc>
        <w:tc>
          <w:tcPr>
            <w:tcW w:w="1080" w:type="dxa"/>
          </w:tcPr>
          <w:p w:rsidR="00884051" w:rsidRDefault="004D18E4">
            <w:pPr>
              <w:jc w:val="cente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933,6</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sz w:val="22"/>
                <w:szCs w:val="22"/>
              </w:rPr>
              <w:t>Котельная «Школа №3»</w:t>
            </w:r>
          </w:p>
          <w:p w:rsidR="00884051" w:rsidRDefault="004D18E4">
            <w:pPr>
              <w:rPr>
                <w:sz w:val="22"/>
                <w:szCs w:val="22"/>
              </w:rPr>
            </w:pPr>
            <w:r>
              <w:rPr>
                <w:sz w:val="22"/>
                <w:szCs w:val="22"/>
              </w:rPr>
              <w:t>(терморобот)</w:t>
            </w:r>
          </w:p>
        </w:tc>
        <w:tc>
          <w:tcPr>
            <w:tcW w:w="1080" w:type="dxa"/>
          </w:tcPr>
          <w:p w:rsidR="00884051" w:rsidRDefault="004D18E4">
            <w:pPr>
              <w:jc w:val="cente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160,4</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sz w:val="22"/>
                <w:szCs w:val="22"/>
              </w:rPr>
              <w:t xml:space="preserve">Котельная «Колос» </w:t>
            </w:r>
          </w:p>
          <w:p w:rsidR="00884051" w:rsidRDefault="004D18E4">
            <w:pPr>
              <w:rPr>
                <w:sz w:val="22"/>
                <w:szCs w:val="22"/>
              </w:rPr>
            </w:pPr>
            <w:r>
              <w:rPr>
                <w:sz w:val="22"/>
                <w:szCs w:val="22"/>
              </w:rPr>
              <w:t>(Совхоз)</w:t>
            </w:r>
          </w:p>
        </w:tc>
        <w:tc>
          <w:tcPr>
            <w:tcW w:w="1080" w:type="dxa"/>
          </w:tcPr>
          <w:p w:rsidR="00884051" w:rsidRDefault="004D18E4">
            <w:pPr>
              <w:jc w:val="cente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3 411,2</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sz w:val="22"/>
                <w:szCs w:val="22"/>
              </w:rPr>
              <w:t>Котельная «РТП»</w:t>
            </w:r>
          </w:p>
        </w:tc>
        <w:tc>
          <w:tcPr>
            <w:tcW w:w="1080" w:type="dxa"/>
          </w:tcPr>
          <w:p w:rsidR="00884051" w:rsidRDefault="004D18E4">
            <w:pPr>
              <w:jc w:val="cente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 xml:space="preserve"> 2 289,9</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bCs/>
                <w:sz w:val="22"/>
                <w:szCs w:val="22"/>
              </w:rPr>
              <w:t>АБМК (терморобот)                   «ТУ-5»  (Тында»)</w:t>
            </w:r>
          </w:p>
        </w:tc>
        <w:tc>
          <w:tcPr>
            <w:tcW w:w="1080" w:type="dxa"/>
          </w:tcPr>
          <w:p w:rsidR="00884051" w:rsidRDefault="004D18E4">
            <w:pPr>
              <w:jc w:val="cente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286,9</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sz w:val="22"/>
                <w:szCs w:val="22"/>
              </w:rPr>
              <w:t>Котельная «коррекционная школа»</w:t>
            </w:r>
          </w:p>
        </w:tc>
        <w:tc>
          <w:tcPr>
            <w:tcW w:w="1080" w:type="dxa"/>
          </w:tcPr>
          <w:p w:rsidR="00884051" w:rsidRDefault="004D18E4">
            <w:pPr>
              <w:jc w:val="cente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352,9</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sz w:val="22"/>
                <w:szCs w:val="22"/>
              </w:rPr>
              <w:t>Котельная «Лесхоз»</w:t>
            </w:r>
          </w:p>
        </w:tc>
        <w:tc>
          <w:tcPr>
            <w:tcW w:w="1080" w:type="dxa"/>
          </w:tcPr>
          <w:p w:rsidR="00884051" w:rsidRDefault="004D18E4">
            <w:pPr>
              <w:jc w:val="center"/>
              <w:rPr>
                <w:sz w:val="22"/>
                <w:szCs w:val="22"/>
              </w:rPr>
            </w:pPr>
            <w:r>
              <w:rPr>
                <w:sz w:val="22"/>
                <w:szCs w:val="22"/>
              </w:rPr>
              <w:t>Уголь</w:t>
            </w:r>
          </w:p>
        </w:tc>
        <w:tc>
          <w:tcPr>
            <w:tcW w:w="1980" w:type="dxa"/>
            <w:vAlign w:val="center"/>
          </w:tcPr>
          <w:p w:rsidR="00884051" w:rsidRDefault="004D18E4">
            <w:pPr>
              <w:jc w:val="center"/>
              <w:rPr>
                <w:rFonts w:ascii="Calibri" w:hAnsi="Calibri"/>
                <w:color w:val="000000"/>
              </w:rPr>
            </w:pPr>
            <w:r>
              <w:rPr>
                <w:rFonts w:ascii="Calibri" w:hAnsi="Calibri"/>
                <w:color w:val="000000"/>
              </w:rPr>
              <w:t>417,1</w:t>
            </w:r>
          </w:p>
        </w:tc>
        <w:tc>
          <w:tcPr>
            <w:tcW w:w="1980" w:type="dxa"/>
            <w:vAlign w:val="center"/>
          </w:tcPr>
          <w:p w:rsidR="00884051" w:rsidRDefault="004D18E4">
            <w:pPr>
              <w:jc w:val="center"/>
              <w:rPr>
                <w:highlight w:val="yellow"/>
              </w:rPr>
            </w:pPr>
            <w:r>
              <w:rPr>
                <w:sz w:val="22"/>
                <w:szCs w:val="22"/>
              </w:rPr>
              <w:t>Уголь</w:t>
            </w:r>
          </w:p>
        </w:tc>
        <w:tc>
          <w:tcPr>
            <w:tcW w:w="1980" w:type="dxa"/>
            <w:vAlign w:val="center"/>
          </w:tcPr>
          <w:p w:rsidR="00884051" w:rsidRDefault="004D18E4">
            <w:pPr>
              <w:jc w:val="center"/>
              <w:rPr>
                <w:highlight w:val="yellow"/>
              </w:rPr>
            </w:pPr>
            <w:r>
              <w:rPr>
                <w:sz w:val="22"/>
                <w:szCs w:val="22"/>
              </w:rPr>
              <w:t>Уголь</w:t>
            </w:r>
          </w:p>
        </w:tc>
      </w:tr>
      <w:tr w:rsidR="00884051">
        <w:trPr>
          <w:trHeight w:val="253"/>
        </w:trPr>
        <w:tc>
          <w:tcPr>
            <w:tcW w:w="2963" w:type="dxa"/>
            <w:vMerge w:val="restart"/>
          </w:tcPr>
          <w:p w:rsidR="00884051" w:rsidRDefault="004D18E4">
            <w:pPr>
              <w:rPr>
                <w:sz w:val="22"/>
                <w:szCs w:val="22"/>
              </w:rPr>
            </w:pPr>
            <w:r>
              <w:rPr>
                <w:sz w:val="22"/>
                <w:szCs w:val="22"/>
              </w:rPr>
              <w:t>Котельная Туран</w:t>
            </w:r>
          </w:p>
        </w:tc>
        <w:tc>
          <w:tcPr>
            <w:tcW w:w="1080" w:type="dxa"/>
            <w:vMerge w:val="restart"/>
          </w:tcPr>
          <w:p w:rsidR="00884051" w:rsidRDefault="004D18E4">
            <w:pPr>
              <w:jc w:val="center"/>
            </w:pPr>
            <w:r>
              <w:rPr>
                <w:sz w:val="22"/>
                <w:szCs w:val="22"/>
              </w:rPr>
              <w:t>Уголь</w:t>
            </w:r>
          </w:p>
        </w:tc>
        <w:tc>
          <w:tcPr>
            <w:tcW w:w="1980" w:type="dxa"/>
            <w:vMerge w:val="restart"/>
            <w:vAlign w:val="center"/>
          </w:tcPr>
          <w:p w:rsidR="00884051" w:rsidRDefault="004D18E4">
            <w:pPr>
              <w:jc w:val="center"/>
              <w:rPr>
                <w:rFonts w:ascii="Calibri" w:hAnsi="Calibri"/>
                <w:color w:val="000000"/>
                <w:highlight w:val="yellow"/>
              </w:rPr>
            </w:pPr>
            <w:r>
              <w:t>704,0</w:t>
            </w:r>
          </w:p>
        </w:tc>
        <w:tc>
          <w:tcPr>
            <w:tcW w:w="1980" w:type="dxa"/>
            <w:vMerge w:val="restart"/>
            <w:vAlign w:val="center"/>
          </w:tcPr>
          <w:p w:rsidR="00884051" w:rsidRDefault="004D18E4">
            <w:pPr>
              <w:jc w:val="center"/>
              <w:rPr>
                <w:highlight w:val="yellow"/>
              </w:rPr>
            </w:pPr>
            <w:r>
              <w:rPr>
                <w:sz w:val="22"/>
                <w:szCs w:val="22"/>
              </w:rPr>
              <w:t>Уголь</w:t>
            </w:r>
          </w:p>
        </w:tc>
        <w:tc>
          <w:tcPr>
            <w:tcW w:w="1980" w:type="dxa"/>
            <w:vMerge w:val="restart"/>
            <w:vAlign w:val="center"/>
          </w:tcPr>
          <w:p w:rsidR="00884051" w:rsidRDefault="004D18E4">
            <w:pPr>
              <w:jc w:val="center"/>
              <w:rPr>
                <w:highlight w:val="yellow"/>
              </w:rPr>
            </w:pPr>
            <w:r>
              <w:rPr>
                <w:sz w:val="22"/>
                <w:szCs w:val="22"/>
              </w:rPr>
              <w:t>Уголь</w:t>
            </w:r>
          </w:p>
        </w:tc>
      </w:tr>
      <w:tr w:rsidR="00884051">
        <w:trPr>
          <w:trHeight w:val="108"/>
        </w:trPr>
        <w:tc>
          <w:tcPr>
            <w:tcW w:w="2963" w:type="dxa"/>
          </w:tcPr>
          <w:p w:rsidR="00884051" w:rsidRDefault="004D18E4">
            <w:pPr>
              <w:rPr>
                <w:sz w:val="22"/>
                <w:szCs w:val="22"/>
              </w:rPr>
            </w:pPr>
            <w:r>
              <w:rPr>
                <w:sz w:val="22"/>
                <w:szCs w:val="22"/>
              </w:rPr>
              <w:t>Итого</w:t>
            </w:r>
          </w:p>
        </w:tc>
        <w:tc>
          <w:tcPr>
            <w:tcW w:w="1080" w:type="dxa"/>
          </w:tcPr>
          <w:p w:rsidR="00884051" w:rsidRDefault="00884051">
            <w:pPr>
              <w:jc w:val="center"/>
              <w:rPr>
                <w:sz w:val="22"/>
                <w:szCs w:val="22"/>
              </w:rPr>
            </w:pPr>
          </w:p>
        </w:tc>
        <w:tc>
          <w:tcPr>
            <w:tcW w:w="1980" w:type="dxa"/>
            <w:vAlign w:val="center"/>
          </w:tcPr>
          <w:p w:rsidR="00884051" w:rsidRDefault="004D18E4">
            <w:pPr>
              <w:jc w:val="center"/>
              <w:rPr>
                <w:rFonts w:ascii="Calibri" w:hAnsi="Calibri"/>
                <w:color w:val="000000"/>
              </w:rPr>
            </w:pPr>
            <w:r>
              <w:rPr>
                <w:rFonts w:ascii="Calibri" w:hAnsi="Calibri"/>
                <w:color w:val="000000"/>
              </w:rPr>
              <w:t xml:space="preserve"> 14 035,71</w:t>
            </w:r>
          </w:p>
        </w:tc>
        <w:tc>
          <w:tcPr>
            <w:tcW w:w="1980" w:type="dxa"/>
            <w:vAlign w:val="center"/>
          </w:tcPr>
          <w:p w:rsidR="00884051" w:rsidRDefault="00884051">
            <w:pPr>
              <w:jc w:val="center"/>
              <w:rPr>
                <w:sz w:val="22"/>
                <w:szCs w:val="22"/>
              </w:rPr>
            </w:pPr>
          </w:p>
        </w:tc>
        <w:tc>
          <w:tcPr>
            <w:tcW w:w="1980" w:type="dxa"/>
            <w:vAlign w:val="center"/>
          </w:tcPr>
          <w:p w:rsidR="00884051" w:rsidRDefault="00884051">
            <w:pPr>
              <w:jc w:val="center"/>
              <w:rPr>
                <w:sz w:val="22"/>
                <w:szCs w:val="22"/>
              </w:rPr>
            </w:pPr>
          </w:p>
        </w:tc>
      </w:tr>
    </w:tbl>
    <w:p w:rsidR="00884051" w:rsidRDefault="00884051">
      <w:pPr>
        <w:jc w:val="both"/>
        <w:rPr>
          <w:b/>
          <w:sz w:val="28"/>
          <w:szCs w:val="28"/>
        </w:rPr>
      </w:pPr>
    </w:p>
    <w:p w:rsidR="00884051" w:rsidRDefault="004D18E4">
      <w:pPr>
        <w:rPr>
          <w:b/>
          <w:sz w:val="28"/>
          <w:szCs w:val="28"/>
        </w:rPr>
      </w:pPr>
      <w:r>
        <w:rPr>
          <w:b/>
          <w:sz w:val="28"/>
          <w:szCs w:val="28"/>
          <w:highlight w:val="green"/>
          <w:lang w:eastAsia="en-US"/>
        </w:rPr>
        <w:t>РАЗДЕЛ 9.</w:t>
      </w:r>
      <w:r>
        <w:rPr>
          <w:b/>
          <w:sz w:val="28"/>
          <w:szCs w:val="28"/>
          <w:lang w:eastAsia="en-US"/>
        </w:rPr>
        <w:t xml:space="preserve"> </w:t>
      </w:r>
      <w:r>
        <w:rPr>
          <w:b/>
          <w:sz w:val="28"/>
          <w:szCs w:val="28"/>
        </w:rPr>
        <w:t>Инвестиции в строительство, реконструкцию, техническое перевооружение и (или) модернизацию.</w:t>
      </w:r>
    </w:p>
    <w:p w:rsidR="00884051" w:rsidRDefault="00884051">
      <w:pPr>
        <w:rPr>
          <w:sz w:val="28"/>
          <w:szCs w:val="28"/>
          <w:highlight w:val="yellow"/>
        </w:rPr>
      </w:pPr>
    </w:p>
    <w:p w:rsidR="00884051" w:rsidRDefault="004D18E4">
      <w:pPr>
        <w:ind w:firstLine="567"/>
        <w:jc w:val="both"/>
        <w:rPr>
          <w:sz w:val="28"/>
          <w:szCs w:val="28"/>
        </w:rPr>
      </w:pPr>
      <w:r>
        <w:rPr>
          <w:sz w:val="28"/>
          <w:szCs w:val="28"/>
        </w:rPr>
        <w:t>Мероприятия по модернизации объектов теплоснабжения в муниципальном образовании поселок Большая Мурта  сведены в таблицу 9.1.</w:t>
      </w:r>
    </w:p>
    <w:p w:rsidR="00884051" w:rsidRDefault="00884051">
      <w:pPr>
        <w:ind w:firstLine="567"/>
        <w:jc w:val="both"/>
        <w:rPr>
          <w:sz w:val="28"/>
          <w:szCs w:val="28"/>
        </w:rPr>
      </w:pPr>
    </w:p>
    <w:p w:rsidR="00884051" w:rsidRDefault="004D18E4">
      <w:pPr>
        <w:ind w:firstLine="567"/>
        <w:jc w:val="both"/>
        <w:rPr>
          <w:sz w:val="28"/>
          <w:szCs w:val="28"/>
        </w:rPr>
      </w:pPr>
      <w:r>
        <w:rPr>
          <w:sz w:val="28"/>
          <w:szCs w:val="28"/>
        </w:rPr>
        <w:t xml:space="preserve">                                                                                                                 Таблица 9.1.</w:t>
      </w:r>
    </w:p>
    <w:tbl>
      <w:tblPr>
        <w:tblW w:w="10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5"/>
        <w:gridCol w:w="1967"/>
        <w:gridCol w:w="1471"/>
        <w:gridCol w:w="1471"/>
        <w:gridCol w:w="1471"/>
        <w:gridCol w:w="1471"/>
        <w:gridCol w:w="1471"/>
      </w:tblGrid>
      <w:tr w:rsidR="004D18E4" w:rsidTr="004D18E4">
        <w:trPr>
          <w:trHeight w:val="582"/>
        </w:trPr>
        <w:tc>
          <w:tcPr>
            <w:tcW w:w="975" w:type="dxa"/>
            <w:vMerge w:val="restart"/>
            <w:shd w:val="clear" w:color="auto" w:fill="auto"/>
          </w:tcPr>
          <w:p w:rsidR="00884051" w:rsidRDefault="004D18E4" w:rsidP="004D18E4">
            <w:pPr>
              <w:jc w:val="both"/>
            </w:pPr>
            <w:r>
              <w:t xml:space="preserve"> п/п</w:t>
            </w:r>
          </w:p>
        </w:tc>
        <w:tc>
          <w:tcPr>
            <w:tcW w:w="1967" w:type="dxa"/>
            <w:vMerge w:val="restart"/>
            <w:shd w:val="clear" w:color="auto" w:fill="auto"/>
          </w:tcPr>
          <w:p w:rsidR="00884051" w:rsidRDefault="004D18E4" w:rsidP="004D18E4">
            <w:pPr>
              <w:jc w:val="both"/>
            </w:pPr>
            <w:r>
              <w:t>Наименование мероприятия</w:t>
            </w:r>
          </w:p>
        </w:tc>
        <w:tc>
          <w:tcPr>
            <w:tcW w:w="1471" w:type="dxa"/>
            <w:vMerge w:val="restart"/>
            <w:shd w:val="clear" w:color="auto" w:fill="auto"/>
          </w:tcPr>
          <w:p w:rsidR="00884051" w:rsidRDefault="004D18E4" w:rsidP="004D18E4">
            <w:pPr>
              <w:jc w:val="both"/>
            </w:pPr>
            <w:r>
              <w:t>Наименование объекта</w:t>
            </w:r>
          </w:p>
        </w:tc>
        <w:tc>
          <w:tcPr>
            <w:tcW w:w="1471" w:type="dxa"/>
            <w:vMerge w:val="restart"/>
            <w:shd w:val="clear" w:color="auto" w:fill="auto"/>
          </w:tcPr>
          <w:p w:rsidR="00884051" w:rsidRDefault="004D18E4" w:rsidP="004D18E4">
            <w:pPr>
              <w:jc w:val="both"/>
            </w:pPr>
            <w:r>
              <w:t>Срок реализации</w:t>
            </w:r>
          </w:p>
        </w:tc>
        <w:tc>
          <w:tcPr>
            <w:tcW w:w="1471" w:type="dxa"/>
            <w:vMerge w:val="restart"/>
            <w:shd w:val="clear" w:color="auto" w:fill="auto"/>
          </w:tcPr>
          <w:p w:rsidR="00884051" w:rsidRDefault="004D18E4" w:rsidP="004D18E4">
            <w:pPr>
              <w:jc w:val="both"/>
            </w:pPr>
            <w:r>
              <w:t>Итого затраты руб. без НДС</w:t>
            </w:r>
          </w:p>
        </w:tc>
        <w:tc>
          <w:tcPr>
            <w:tcW w:w="2942" w:type="dxa"/>
            <w:gridSpan w:val="2"/>
            <w:shd w:val="clear" w:color="auto" w:fill="auto"/>
          </w:tcPr>
          <w:p w:rsidR="00884051" w:rsidRDefault="004D18E4" w:rsidP="004D18E4">
            <w:pPr>
              <w:jc w:val="both"/>
            </w:pPr>
            <w:r>
              <w:t>Затраты тыс. руб. без НДС</w:t>
            </w:r>
          </w:p>
        </w:tc>
      </w:tr>
      <w:tr w:rsidR="004D18E4" w:rsidTr="004D18E4">
        <w:tc>
          <w:tcPr>
            <w:tcW w:w="975" w:type="dxa"/>
            <w:vMerge/>
            <w:shd w:val="clear" w:color="auto" w:fill="auto"/>
          </w:tcPr>
          <w:p w:rsidR="00884051" w:rsidRDefault="00884051" w:rsidP="004D18E4">
            <w:pPr>
              <w:jc w:val="both"/>
            </w:pPr>
          </w:p>
        </w:tc>
        <w:tc>
          <w:tcPr>
            <w:tcW w:w="1967" w:type="dxa"/>
            <w:vMerge/>
            <w:shd w:val="clear" w:color="auto" w:fill="auto"/>
          </w:tcPr>
          <w:p w:rsidR="00884051" w:rsidRDefault="00884051" w:rsidP="004D18E4">
            <w:pPr>
              <w:jc w:val="both"/>
            </w:pPr>
          </w:p>
        </w:tc>
        <w:tc>
          <w:tcPr>
            <w:tcW w:w="1471" w:type="dxa"/>
            <w:vMerge/>
            <w:shd w:val="clear" w:color="auto" w:fill="auto"/>
          </w:tcPr>
          <w:p w:rsidR="00884051" w:rsidRDefault="00884051" w:rsidP="004D18E4">
            <w:pPr>
              <w:jc w:val="both"/>
            </w:pPr>
          </w:p>
        </w:tc>
        <w:tc>
          <w:tcPr>
            <w:tcW w:w="1471" w:type="dxa"/>
            <w:vMerge/>
            <w:shd w:val="clear" w:color="auto" w:fill="auto"/>
          </w:tcPr>
          <w:p w:rsidR="00884051" w:rsidRDefault="00884051" w:rsidP="004D18E4">
            <w:pPr>
              <w:jc w:val="both"/>
            </w:pPr>
          </w:p>
        </w:tc>
        <w:tc>
          <w:tcPr>
            <w:tcW w:w="1471" w:type="dxa"/>
            <w:vMerge/>
            <w:shd w:val="clear" w:color="auto" w:fill="auto"/>
          </w:tcPr>
          <w:p w:rsidR="00884051" w:rsidRDefault="00884051" w:rsidP="004D18E4">
            <w:pPr>
              <w:jc w:val="both"/>
            </w:pPr>
          </w:p>
        </w:tc>
        <w:tc>
          <w:tcPr>
            <w:tcW w:w="1471" w:type="dxa"/>
            <w:shd w:val="clear" w:color="auto" w:fill="auto"/>
          </w:tcPr>
          <w:p w:rsidR="00884051" w:rsidRDefault="004D18E4" w:rsidP="004D18E4">
            <w:pPr>
              <w:jc w:val="both"/>
            </w:pPr>
            <w:r>
              <w:t>202</w:t>
            </w:r>
            <w:r w:rsidRPr="004D18E4">
              <w:rPr>
                <w:lang w:val="en-US"/>
              </w:rPr>
              <w:t>6</w:t>
            </w:r>
            <w:r>
              <w:t xml:space="preserve"> год</w:t>
            </w:r>
          </w:p>
        </w:tc>
        <w:tc>
          <w:tcPr>
            <w:tcW w:w="1471" w:type="dxa"/>
            <w:shd w:val="clear" w:color="auto" w:fill="auto"/>
          </w:tcPr>
          <w:p w:rsidR="00884051" w:rsidRDefault="004D18E4" w:rsidP="004D18E4">
            <w:pPr>
              <w:jc w:val="both"/>
            </w:pPr>
            <w:r>
              <w:t>202</w:t>
            </w:r>
            <w:r w:rsidRPr="004D18E4">
              <w:rPr>
                <w:lang w:val="en-US"/>
              </w:rPr>
              <w:t>7</w:t>
            </w:r>
            <w:r>
              <w:t xml:space="preserve"> год</w:t>
            </w:r>
          </w:p>
        </w:tc>
      </w:tr>
      <w:tr w:rsidR="004D18E4" w:rsidTr="004D18E4">
        <w:trPr>
          <w:trHeight w:val="1378"/>
        </w:trPr>
        <w:tc>
          <w:tcPr>
            <w:tcW w:w="975" w:type="dxa"/>
            <w:shd w:val="clear" w:color="auto" w:fill="auto"/>
          </w:tcPr>
          <w:p w:rsidR="00884051" w:rsidRDefault="004D18E4" w:rsidP="004D18E4">
            <w:pPr>
              <w:jc w:val="both"/>
            </w:pPr>
            <w:r>
              <w:t>1</w:t>
            </w:r>
          </w:p>
        </w:tc>
        <w:tc>
          <w:tcPr>
            <w:tcW w:w="1967" w:type="dxa"/>
            <w:shd w:val="clear" w:color="auto" w:fill="auto"/>
          </w:tcPr>
          <w:p w:rsidR="00884051" w:rsidRDefault="004D18E4" w:rsidP="004D18E4">
            <w:pPr>
              <w:jc w:val="both"/>
            </w:pPr>
            <w:r>
              <w:t xml:space="preserve">Модернизация тепловых сетей от котельной «РТП» в пгт. Большая Мурта с установкой </w:t>
            </w:r>
            <w:r>
              <w:lastRenderedPageBreak/>
              <w:t>дросселирующих устройств, ограничивающих проходное сечение участков тепловых сетей с целью повышения эффективности теплоснабжения наиболее удаленных от источника тепловой энергии потребителей</w:t>
            </w:r>
          </w:p>
        </w:tc>
        <w:tc>
          <w:tcPr>
            <w:tcW w:w="1471" w:type="dxa"/>
            <w:shd w:val="clear" w:color="auto" w:fill="auto"/>
          </w:tcPr>
          <w:p w:rsidR="00884051" w:rsidRDefault="004D18E4" w:rsidP="004D18E4">
            <w:pPr>
              <w:jc w:val="both"/>
            </w:pPr>
            <w:r>
              <w:lastRenderedPageBreak/>
              <w:t xml:space="preserve">Сооружение коммунального хозяйства -Тепловые </w:t>
            </w:r>
            <w:r>
              <w:lastRenderedPageBreak/>
              <w:t>сети от котельной «РТП»</w:t>
            </w:r>
          </w:p>
        </w:tc>
        <w:tc>
          <w:tcPr>
            <w:tcW w:w="1471" w:type="dxa"/>
            <w:shd w:val="clear" w:color="auto" w:fill="auto"/>
          </w:tcPr>
          <w:p w:rsidR="00884051" w:rsidRDefault="004D18E4" w:rsidP="004D18E4">
            <w:pPr>
              <w:jc w:val="both"/>
            </w:pPr>
            <w:r>
              <w:lastRenderedPageBreak/>
              <w:t>202</w:t>
            </w:r>
            <w:r w:rsidRPr="004D18E4">
              <w:rPr>
                <w:lang w:val="en-US"/>
              </w:rPr>
              <w:t>6</w:t>
            </w:r>
          </w:p>
        </w:tc>
        <w:tc>
          <w:tcPr>
            <w:tcW w:w="1471" w:type="dxa"/>
            <w:shd w:val="clear" w:color="auto" w:fill="auto"/>
          </w:tcPr>
          <w:p w:rsidR="00884051" w:rsidRDefault="004D18E4" w:rsidP="004D18E4">
            <w:pPr>
              <w:jc w:val="both"/>
            </w:pPr>
            <w:r>
              <w:t>500 000</w:t>
            </w:r>
          </w:p>
        </w:tc>
        <w:tc>
          <w:tcPr>
            <w:tcW w:w="1471" w:type="dxa"/>
            <w:shd w:val="clear" w:color="auto" w:fill="auto"/>
          </w:tcPr>
          <w:p w:rsidR="00884051" w:rsidRDefault="004D18E4" w:rsidP="004D18E4">
            <w:pPr>
              <w:jc w:val="both"/>
            </w:pPr>
            <w:r>
              <w:t>500 000</w:t>
            </w:r>
          </w:p>
        </w:tc>
        <w:tc>
          <w:tcPr>
            <w:tcW w:w="1471" w:type="dxa"/>
            <w:shd w:val="clear" w:color="auto" w:fill="auto"/>
          </w:tcPr>
          <w:p w:rsidR="00884051" w:rsidRDefault="00884051" w:rsidP="004D18E4">
            <w:pPr>
              <w:jc w:val="both"/>
            </w:pPr>
          </w:p>
        </w:tc>
      </w:tr>
      <w:tr w:rsidR="004D18E4" w:rsidTr="004D18E4">
        <w:tc>
          <w:tcPr>
            <w:tcW w:w="975" w:type="dxa"/>
            <w:shd w:val="clear" w:color="auto" w:fill="auto"/>
          </w:tcPr>
          <w:p w:rsidR="00884051" w:rsidRDefault="004D18E4" w:rsidP="004D18E4">
            <w:pPr>
              <w:jc w:val="both"/>
            </w:pPr>
            <w:r>
              <w:lastRenderedPageBreak/>
              <w:t>2</w:t>
            </w:r>
          </w:p>
        </w:tc>
        <w:tc>
          <w:tcPr>
            <w:tcW w:w="1967" w:type="dxa"/>
            <w:shd w:val="clear" w:color="auto" w:fill="auto"/>
          </w:tcPr>
          <w:p w:rsidR="00884051" w:rsidRDefault="004D18E4">
            <w:r>
              <w:t>Модернизация тепловых сетей от котельной «Колос» в пгт. Большая Мурта с установкой дросселирующих устройств, ограничивающих проходное сечение участков тепловых сетей с целью повышения эффективности теплоснабжения наиболее удаленных от источника тепловой энергии потребителей</w:t>
            </w:r>
          </w:p>
        </w:tc>
        <w:tc>
          <w:tcPr>
            <w:tcW w:w="1471" w:type="dxa"/>
            <w:shd w:val="clear" w:color="auto" w:fill="auto"/>
          </w:tcPr>
          <w:p w:rsidR="00884051" w:rsidRDefault="004D18E4">
            <w:r>
              <w:t>Сооружение коммунального хозяйства - Тепловые сети от котельной «Колос»</w:t>
            </w:r>
          </w:p>
        </w:tc>
        <w:tc>
          <w:tcPr>
            <w:tcW w:w="1471" w:type="dxa"/>
            <w:shd w:val="clear" w:color="auto" w:fill="auto"/>
          </w:tcPr>
          <w:p w:rsidR="00884051" w:rsidRPr="004D18E4" w:rsidRDefault="004D18E4" w:rsidP="004D18E4">
            <w:pPr>
              <w:jc w:val="both"/>
              <w:rPr>
                <w:lang w:val="en-US"/>
              </w:rPr>
            </w:pPr>
            <w:r>
              <w:t>202</w:t>
            </w:r>
            <w:r w:rsidRPr="004D18E4">
              <w:rPr>
                <w:lang w:val="en-US"/>
              </w:rPr>
              <w:t>7</w:t>
            </w:r>
          </w:p>
        </w:tc>
        <w:tc>
          <w:tcPr>
            <w:tcW w:w="1471" w:type="dxa"/>
            <w:shd w:val="clear" w:color="auto" w:fill="auto"/>
          </w:tcPr>
          <w:p w:rsidR="00884051" w:rsidRDefault="004D18E4" w:rsidP="004D18E4">
            <w:pPr>
              <w:jc w:val="both"/>
            </w:pPr>
            <w:r>
              <w:t>500 000</w:t>
            </w:r>
          </w:p>
        </w:tc>
        <w:tc>
          <w:tcPr>
            <w:tcW w:w="1471" w:type="dxa"/>
            <w:shd w:val="clear" w:color="auto" w:fill="auto"/>
          </w:tcPr>
          <w:p w:rsidR="00884051" w:rsidRDefault="00884051" w:rsidP="004D18E4">
            <w:pPr>
              <w:jc w:val="both"/>
            </w:pPr>
          </w:p>
        </w:tc>
        <w:tc>
          <w:tcPr>
            <w:tcW w:w="1471" w:type="dxa"/>
            <w:shd w:val="clear" w:color="auto" w:fill="auto"/>
          </w:tcPr>
          <w:p w:rsidR="00884051" w:rsidRDefault="004D18E4" w:rsidP="004D18E4">
            <w:pPr>
              <w:jc w:val="both"/>
            </w:pPr>
            <w:r>
              <w:t>500 000</w:t>
            </w:r>
          </w:p>
        </w:tc>
      </w:tr>
      <w:tr w:rsidR="004D18E4" w:rsidTr="004D18E4">
        <w:tc>
          <w:tcPr>
            <w:tcW w:w="975" w:type="dxa"/>
            <w:shd w:val="clear" w:color="auto" w:fill="auto"/>
          </w:tcPr>
          <w:p w:rsidR="00884051" w:rsidRDefault="00884051" w:rsidP="004D18E4">
            <w:pPr>
              <w:jc w:val="both"/>
            </w:pPr>
          </w:p>
        </w:tc>
        <w:tc>
          <w:tcPr>
            <w:tcW w:w="1967" w:type="dxa"/>
            <w:shd w:val="clear" w:color="auto" w:fill="auto"/>
          </w:tcPr>
          <w:p w:rsidR="00884051" w:rsidRDefault="00884051"/>
        </w:tc>
        <w:tc>
          <w:tcPr>
            <w:tcW w:w="1471" w:type="dxa"/>
            <w:shd w:val="clear" w:color="auto" w:fill="auto"/>
          </w:tcPr>
          <w:p w:rsidR="00884051" w:rsidRDefault="00884051"/>
        </w:tc>
        <w:tc>
          <w:tcPr>
            <w:tcW w:w="1471" w:type="dxa"/>
            <w:shd w:val="clear" w:color="auto" w:fill="auto"/>
          </w:tcPr>
          <w:p w:rsidR="00884051" w:rsidRDefault="00884051" w:rsidP="004D18E4">
            <w:pPr>
              <w:jc w:val="both"/>
            </w:pPr>
          </w:p>
        </w:tc>
        <w:tc>
          <w:tcPr>
            <w:tcW w:w="1471" w:type="dxa"/>
            <w:shd w:val="clear" w:color="auto" w:fill="auto"/>
          </w:tcPr>
          <w:p w:rsidR="00884051" w:rsidRDefault="004D18E4" w:rsidP="004D18E4">
            <w:pPr>
              <w:jc w:val="both"/>
            </w:pPr>
            <w:r>
              <w:t>1 000 000</w:t>
            </w:r>
          </w:p>
        </w:tc>
        <w:tc>
          <w:tcPr>
            <w:tcW w:w="1471" w:type="dxa"/>
            <w:shd w:val="clear" w:color="auto" w:fill="auto"/>
          </w:tcPr>
          <w:p w:rsidR="00884051" w:rsidRDefault="004D18E4" w:rsidP="004D18E4">
            <w:pPr>
              <w:jc w:val="both"/>
            </w:pPr>
            <w:r>
              <w:t>500 000</w:t>
            </w:r>
          </w:p>
        </w:tc>
        <w:tc>
          <w:tcPr>
            <w:tcW w:w="1471" w:type="dxa"/>
            <w:shd w:val="clear" w:color="auto" w:fill="auto"/>
          </w:tcPr>
          <w:p w:rsidR="00884051" w:rsidRDefault="004D18E4" w:rsidP="004D18E4">
            <w:pPr>
              <w:jc w:val="both"/>
            </w:pPr>
            <w:r>
              <w:t>500 000</w:t>
            </w:r>
          </w:p>
        </w:tc>
      </w:tr>
    </w:tbl>
    <w:p w:rsidR="00884051" w:rsidRDefault="00884051">
      <w:pPr>
        <w:rPr>
          <w:b/>
          <w:sz w:val="28"/>
          <w:szCs w:val="28"/>
          <w:lang w:eastAsia="en-US"/>
        </w:rPr>
      </w:pPr>
    </w:p>
    <w:p w:rsidR="00884051" w:rsidRDefault="004D18E4">
      <w:pPr>
        <w:rPr>
          <w:b/>
          <w:sz w:val="28"/>
          <w:szCs w:val="28"/>
        </w:rPr>
      </w:pPr>
      <w:r>
        <w:rPr>
          <w:b/>
          <w:sz w:val="28"/>
          <w:szCs w:val="28"/>
          <w:highlight w:val="green"/>
          <w:lang w:eastAsia="en-US"/>
        </w:rPr>
        <w:t xml:space="preserve">РАЗДЕЛ </w:t>
      </w:r>
      <w:r>
        <w:rPr>
          <w:b/>
          <w:sz w:val="28"/>
          <w:szCs w:val="28"/>
          <w:lang w:eastAsia="en-US"/>
        </w:rPr>
        <w:t xml:space="preserve">10. </w:t>
      </w:r>
      <w:r>
        <w:rPr>
          <w:b/>
          <w:sz w:val="28"/>
          <w:szCs w:val="28"/>
        </w:rPr>
        <w:t>Решение о присвоении статуса единой теплоснабжающей</w:t>
      </w:r>
    </w:p>
    <w:p w:rsidR="00884051" w:rsidRDefault="004D18E4">
      <w:r>
        <w:rPr>
          <w:b/>
          <w:sz w:val="28"/>
          <w:szCs w:val="28"/>
        </w:rPr>
        <w:t>организации (организациям)</w:t>
      </w:r>
    </w:p>
    <w:p w:rsidR="00884051" w:rsidRDefault="00884051">
      <w:pPr>
        <w:ind w:firstLine="283"/>
        <w:rPr>
          <w:b/>
          <w:sz w:val="28"/>
          <w:szCs w:val="28"/>
          <w:lang w:eastAsia="en-US"/>
        </w:rPr>
      </w:pPr>
    </w:p>
    <w:p w:rsidR="00884051" w:rsidRDefault="004D18E4">
      <w:pPr>
        <w:ind w:firstLine="283"/>
        <w:rPr>
          <w:i/>
          <w:sz w:val="28"/>
          <w:szCs w:val="28"/>
        </w:rPr>
      </w:pPr>
      <w:r>
        <w:rPr>
          <w:i/>
          <w:sz w:val="28"/>
          <w:szCs w:val="28"/>
          <w:lang w:eastAsia="en-US"/>
        </w:rPr>
        <w:t xml:space="preserve">10.1. </w:t>
      </w:r>
      <w:r>
        <w:rPr>
          <w:i/>
          <w:sz w:val="28"/>
          <w:szCs w:val="28"/>
        </w:rPr>
        <w:t>Решение о присвоении статуса единой теплоснабжающей</w:t>
      </w:r>
    </w:p>
    <w:p w:rsidR="00884051" w:rsidRDefault="004D18E4">
      <w:pPr>
        <w:rPr>
          <w:i/>
        </w:rPr>
      </w:pPr>
      <w:r>
        <w:rPr>
          <w:i/>
          <w:sz w:val="28"/>
          <w:szCs w:val="28"/>
        </w:rPr>
        <w:t>организации (организациям)</w:t>
      </w:r>
    </w:p>
    <w:p w:rsidR="00884051" w:rsidRDefault="00884051">
      <w:pPr>
        <w:ind w:firstLine="283"/>
        <w:rPr>
          <w:b/>
          <w:sz w:val="28"/>
          <w:szCs w:val="28"/>
          <w:highlight w:val="yellow"/>
          <w:lang w:eastAsia="en-US"/>
        </w:rPr>
      </w:pPr>
    </w:p>
    <w:p w:rsidR="00884051" w:rsidRDefault="004D18E4">
      <w:pPr>
        <w:ind w:firstLine="851"/>
        <w:jc w:val="both"/>
        <w:rPr>
          <w:sz w:val="28"/>
          <w:szCs w:val="28"/>
          <w:lang w:eastAsia="en-US"/>
        </w:rPr>
      </w:pPr>
      <w:r>
        <w:rPr>
          <w:sz w:val="28"/>
          <w:szCs w:val="28"/>
          <w:lang w:eastAsia="en-US"/>
        </w:rPr>
        <w:t xml:space="preserve">Основная часть многоквартирного жилого фонда, крупные общественные здания, бюджетные учреждения подключены к централизованной системе теплоснабжения, которая состоит из котельных и тепловых сетей. Эксплуатацию </w:t>
      </w:r>
      <w:r>
        <w:rPr>
          <w:sz w:val="28"/>
          <w:szCs w:val="28"/>
          <w:lang w:eastAsia="en-US"/>
        </w:rPr>
        <w:lastRenderedPageBreak/>
        <w:t>котельных и тепловых сетей на территории муниципального образование поселок Большая Мурта Большемуртинского района  осуществляет АО «КрасЭКо».</w:t>
      </w:r>
    </w:p>
    <w:p w:rsidR="00884051" w:rsidRDefault="004D18E4">
      <w:pPr>
        <w:ind w:firstLine="851"/>
        <w:jc w:val="both"/>
        <w:rPr>
          <w:sz w:val="28"/>
          <w:szCs w:val="28"/>
          <w:lang w:eastAsia="en-US"/>
        </w:rPr>
      </w:pPr>
      <w:r>
        <w:rPr>
          <w:sz w:val="28"/>
          <w:szCs w:val="28"/>
          <w:lang w:eastAsia="en-US"/>
        </w:rPr>
        <w:t>В качестве единой теплоснабжающей организации  предлагается определить АО «КрасЭКо».</w:t>
      </w:r>
    </w:p>
    <w:p w:rsidR="00884051" w:rsidRDefault="004D18E4">
      <w:pPr>
        <w:ind w:firstLine="851"/>
        <w:jc w:val="both"/>
        <w:rPr>
          <w:sz w:val="28"/>
          <w:szCs w:val="28"/>
          <w:lang w:eastAsia="en-US"/>
        </w:rPr>
      </w:pPr>
      <w:r>
        <w:rPr>
          <w:sz w:val="28"/>
          <w:szCs w:val="28"/>
          <w:lang w:eastAsia="en-US"/>
        </w:rPr>
        <w:t>Зона деятельности единой теплоснабжающей организации АО «КрасЭКо» охватывает большую часть территории поселка Большая Мурта с центральным отоплением.</w:t>
      </w:r>
    </w:p>
    <w:p w:rsidR="00884051" w:rsidRDefault="00884051">
      <w:pPr>
        <w:ind w:firstLine="851"/>
        <w:jc w:val="both"/>
        <w:rPr>
          <w:sz w:val="28"/>
          <w:szCs w:val="28"/>
          <w:lang w:eastAsia="en-US"/>
        </w:rPr>
      </w:pPr>
    </w:p>
    <w:p w:rsidR="00884051" w:rsidRDefault="004D18E4">
      <w:pPr>
        <w:jc w:val="both"/>
        <w:rPr>
          <w:b/>
          <w:sz w:val="28"/>
          <w:szCs w:val="28"/>
        </w:rPr>
      </w:pPr>
      <w:r>
        <w:rPr>
          <w:b/>
          <w:sz w:val="28"/>
          <w:szCs w:val="28"/>
          <w:highlight w:val="green"/>
        </w:rPr>
        <w:t xml:space="preserve">Раздел 11. </w:t>
      </w:r>
      <w:r>
        <w:rPr>
          <w:b/>
          <w:sz w:val="28"/>
          <w:szCs w:val="28"/>
        </w:rPr>
        <w:t>Решения о распределении тепловой нагрузки между источниками тепловой энергии.</w:t>
      </w:r>
    </w:p>
    <w:p w:rsidR="00884051" w:rsidRDefault="00884051">
      <w:pPr>
        <w:jc w:val="both"/>
        <w:rPr>
          <w:b/>
          <w:sz w:val="28"/>
          <w:szCs w:val="28"/>
        </w:rPr>
      </w:pPr>
    </w:p>
    <w:p w:rsidR="00884051" w:rsidRDefault="004D18E4">
      <w:pPr>
        <w:jc w:val="both"/>
        <w:rPr>
          <w:sz w:val="28"/>
          <w:szCs w:val="28"/>
        </w:rPr>
      </w:pPr>
      <w:r>
        <w:rPr>
          <w:sz w:val="28"/>
          <w:szCs w:val="28"/>
        </w:rPr>
        <w:t xml:space="preserve">     Распределения (перераспределения) тепловой нагрузки потребителей тепловой энергии  между источниками тепловой энергии не предусмотрено:</w:t>
      </w:r>
    </w:p>
    <w:p w:rsidR="00884051" w:rsidRDefault="004D18E4">
      <w:pPr>
        <w:jc w:val="both"/>
        <w:rPr>
          <w:sz w:val="28"/>
          <w:szCs w:val="28"/>
        </w:rPr>
      </w:pPr>
      <w:r>
        <w:rPr>
          <w:sz w:val="28"/>
          <w:szCs w:val="28"/>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p>
    <w:p w:rsidR="00884051" w:rsidRDefault="00884051">
      <w:pPr>
        <w:rPr>
          <w:b/>
          <w:sz w:val="28"/>
          <w:szCs w:val="28"/>
          <w:highlight w:val="yellow"/>
          <w:lang w:eastAsia="en-US"/>
        </w:rPr>
      </w:pPr>
    </w:p>
    <w:p w:rsidR="00884051" w:rsidRDefault="004D18E4">
      <w:pPr>
        <w:rPr>
          <w:b/>
          <w:sz w:val="28"/>
          <w:szCs w:val="28"/>
          <w:lang w:eastAsia="en-US"/>
        </w:rPr>
      </w:pPr>
      <w:r>
        <w:rPr>
          <w:b/>
          <w:sz w:val="28"/>
          <w:szCs w:val="28"/>
          <w:highlight w:val="green"/>
          <w:lang w:eastAsia="en-US"/>
        </w:rPr>
        <w:t>РАЗДЕЛ 12.</w:t>
      </w:r>
      <w:r>
        <w:rPr>
          <w:sz w:val="28"/>
          <w:szCs w:val="28"/>
          <w:highlight w:val="green"/>
          <w:lang w:eastAsia="en-US"/>
        </w:rPr>
        <w:t xml:space="preserve"> </w:t>
      </w:r>
      <w:r>
        <w:rPr>
          <w:b/>
          <w:sz w:val="28"/>
          <w:szCs w:val="28"/>
          <w:highlight w:val="green"/>
          <w:lang w:eastAsia="en-US"/>
        </w:rPr>
        <w:t>Р</w:t>
      </w:r>
      <w:r>
        <w:rPr>
          <w:b/>
          <w:sz w:val="28"/>
          <w:szCs w:val="28"/>
          <w:lang w:eastAsia="en-US"/>
        </w:rPr>
        <w:t>ешение по бесхозяйным тепловым сетям.</w:t>
      </w:r>
    </w:p>
    <w:p w:rsidR="00884051" w:rsidRDefault="00884051">
      <w:pPr>
        <w:jc w:val="both"/>
        <w:rPr>
          <w:b/>
          <w:sz w:val="28"/>
          <w:szCs w:val="28"/>
          <w:lang w:eastAsia="en-US"/>
        </w:rPr>
      </w:pPr>
    </w:p>
    <w:p w:rsidR="00884051" w:rsidRDefault="004D18E4">
      <w:pPr>
        <w:ind w:firstLine="851"/>
        <w:jc w:val="both"/>
        <w:rPr>
          <w:sz w:val="28"/>
          <w:szCs w:val="28"/>
          <w:lang w:eastAsia="en-US"/>
        </w:rPr>
      </w:pPr>
      <w:r>
        <w:rPr>
          <w:b/>
          <w:sz w:val="28"/>
          <w:szCs w:val="28"/>
          <w:lang w:eastAsia="en-US"/>
        </w:rPr>
        <w:t xml:space="preserve">  </w:t>
      </w:r>
      <w:r>
        <w:rPr>
          <w:sz w:val="28"/>
          <w:szCs w:val="28"/>
          <w:lang w:eastAsia="en-US"/>
        </w:rPr>
        <w:t>Статья 15, пункт 6. Федерального закона от 27 июля 2010 года №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884051" w:rsidRDefault="004D18E4">
      <w:pPr>
        <w:ind w:firstLine="851"/>
        <w:jc w:val="both"/>
        <w:rPr>
          <w:sz w:val="28"/>
          <w:szCs w:val="28"/>
          <w:lang w:eastAsia="en-US"/>
        </w:rPr>
      </w:pPr>
      <w:r>
        <w:rPr>
          <w:sz w:val="28"/>
          <w:szCs w:val="28"/>
          <w:lang w:eastAsia="en-US"/>
        </w:rPr>
        <w:t>Принятие на учет АО «Красноярская Региональная Энергетическая Компания» бесхозяйных тепловых сетей (тепловых сетей, не имеющих эксплуатирующей организации) должно осуществляется на основании постановления Правительства РФ от 17.09.2003г. №580.</w:t>
      </w:r>
    </w:p>
    <w:p w:rsidR="00884051" w:rsidRDefault="004D18E4">
      <w:pPr>
        <w:ind w:firstLine="851"/>
        <w:jc w:val="both"/>
        <w:rPr>
          <w:sz w:val="28"/>
          <w:szCs w:val="28"/>
          <w:lang w:eastAsia="en-US"/>
        </w:rPr>
      </w:pPr>
      <w:r>
        <w:rPr>
          <w:sz w:val="28"/>
          <w:szCs w:val="28"/>
          <w:lang w:eastAsia="en-US"/>
        </w:rPr>
        <w:t>На 01.04.2025 участков бесхозяйных тепловых сетей в муниципальном образовании поселок Большая Мурта  не выявлено.</w:t>
      </w:r>
    </w:p>
    <w:p w:rsidR="00884051" w:rsidRDefault="00884051">
      <w:pPr>
        <w:rPr>
          <w:b/>
          <w:sz w:val="28"/>
          <w:szCs w:val="28"/>
          <w:highlight w:val="yellow"/>
          <w:lang w:eastAsia="en-US"/>
        </w:rPr>
      </w:pPr>
    </w:p>
    <w:p w:rsidR="00884051" w:rsidRDefault="004D18E4">
      <w:pPr>
        <w:rPr>
          <w:b/>
          <w:sz w:val="28"/>
          <w:szCs w:val="28"/>
          <w:lang w:eastAsia="en-US"/>
        </w:rPr>
      </w:pPr>
      <w:r>
        <w:rPr>
          <w:b/>
          <w:sz w:val="28"/>
          <w:szCs w:val="28"/>
          <w:highlight w:val="green"/>
          <w:lang w:eastAsia="en-US"/>
        </w:rPr>
        <w:t xml:space="preserve">РАЗДЕЛ 13. </w:t>
      </w:r>
      <w:r>
        <w:rPr>
          <w:b/>
          <w:sz w:val="28"/>
          <w:szCs w:val="28"/>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w:t>
      </w:r>
    </w:p>
    <w:p w:rsidR="00884051" w:rsidRDefault="00884051">
      <w:pPr>
        <w:rPr>
          <w:b/>
          <w:sz w:val="28"/>
          <w:szCs w:val="28"/>
          <w:highlight w:val="yellow"/>
          <w:lang w:eastAsia="en-US"/>
        </w:rPr>
      </w:pPr>
    </w:p>
    <w:p w:rsidR="00884051" w:rsidRDefault="004D18E4">
      <w:pPr>
        <w:ind w:firstLine="567"/>
        <w:jc w:val="both"/>
        <w:rPr>
          <w:sz w:val="28"/>
          <w:szCs w:val="28"/>
        </w:rPr>
      </w:pPr>
      <w:r>
        <w:rPr>
          <w:sz w:val="28"/>
          <w:szCs w:val="28"/>
        </w:rPr>
        <w:t>Учитывая, что правилами землепользования и застройки поселка Большая Мурта Большемуртинского района не предусмотрено изменение схемы теплоснабжения в пгт. Большая Мурта и в связи с отсутствием газоснабжения синхронизация схемы теплоснабжения не предусмотрена.</w:t>
      </w:r>
    </w:p>
    <w:p w:rsidR="00884051" w:rsidRDefault="00884051">
      <w:pPr>
        <w:jc w:val="center"/>
        <w:rPr>
          <w:b/>
          <w:sz w:val="28"/>
          <w:szCs w:val="28"/>
          <w:lang w:eastAsia="en-US"/>
        </w:rPr>
      </w:pPr>
    </w:p>
    <w:p w:rsidR="00884051" w:rsidRDefault="004D18E4">
      <w:pPr>
        <w:widowControl w:val="0"/>
        <w:spacing w:before="200"/>
        <w:jc w:val="both"/>
        <w:rPr>
          <w:b/>
          <w:sz w:val="28"/>
          <w:szCs w:val="28"/>
        </w:rPr>
      </w:pPr>
      <w:r>
        <w:rPr>
          <w:b/>
          <w:sz w:val="28"/>
          <w:szCs w:val="28"/>
          <w:highlight w:val="green"/>
        </w:rPr>
        <w:t xml:space="preserve">Раздел 14. </w:t>
      </w:r>
      <w:r>
        <w:rPr>
          <w:b/>
          <w:sz w:val="28"/>
          <w:szCs w:val="28"/>
        </w:rPr>
        <w:t>«Индикаторы развития систем теплоснабжения поселения" содержит существующие и перспективные значения индикаторов развития систем теплоснабжения, а в ценовых зонах теплоснабжения также содержит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 функционирующей на территории такого поселения, городского округа. Указанные значения определены в главе 13 обосновывающих материалов к схемам теплоснабжения.</w:t>
      </w:r>
    </w:p>
    <w:p w:rsidR="00884051" w:rsidRDefault="00884051">
      <w:pPr>
        <w:rPr>
          <w:sz w:val="28"/>
          <w:szCs w:val="28"/>
        </w:rPr>
      </w:pPr>
    </w:p>
    <w:p w:rsidR="00884051" w:rsidRDefault="004D18E4">
      <w:pPr>
        <w:rPr>
          <w:sz w:val="28"/>
          <w:szCs w:val="28"/>
        </w:rPr>
      </w:pPr>
      <w:r>
        <w:rPr>
          <w:sz w:val="28"/>
          <w:szCs w:val="28"/>
        </w:rPr>
        <w:t>Учитывая, что правилами землепользования и застройки поселка Большая Мурта  Большемуртинского района не предусмотрено изменение схемы теплоснабжения в пгт. Большая Мурта  в связи с чем индикаторы развития систем теплоснабжения поселения не разрабатываются.</w:t>
      </w:r>
    </w:p>
    <w:p w:rsidR="00884051" w:rsidRDefault="00884051">
      <w:pPr>
        <w:rPr>
          <w:b/>
          <w:sz w:val="28"/>
          <w:szCs w:val="28"/>
          <w:lang w:eastAsia="en-US"/>
        </w:rPr>
      </w:pPr>
    </w:p>
    <w:p w:rsidR="00884051" w:rsidRDefault="004D18E4">
      <w:pPr>
        <w:widowControl w:val="0"/>
        <w:spacing w:before="200"/>
        <w:jc w:val="both"/>
        <w:rPr>
          <w:b/>
          <w:sz w:val="28"/>
          <w:szCs w:val="28"/>
        </w:rPr>
      </w:pPr>
      <w:r>
        <w:rPr>
          <w:b/>
          <w:sz w:val="28"/>
          <w:szCs w:val="28"/>
          <w:highlight w:val="green"/>
        </w:rPr>
        <w:t>Раздел 15.</w:t>
      </w:r>
      <w:r>
        <w:rPr>
          <w:rFonts w:ascii="Arial" w:hAnsi="Arial"/>
          <w:b/>
        </w:rPr>
        <w:t xml:space="preserve"> </w:t>
      </w:r>
      <w:r>
        <w:rPr>
          <w:b/>
          <w:sz w:val="28"/>
          <w:szCs w:val="28"/>
        </w:rPr>
        <w:t xml:space="preserve">Ценовые (тарифные) последствия" содержит результаты расчетов и оценки ценовых (тарифных) последствий реализации предлагаемых проектов схемы теплоснабжения для потребителя, осуществленных в соответствии с положениями </w:t>
      </w:r>
      <w:hyperlink w:anchor="Par538" w:tooltip="81. Глава 14 &quot;Ценовые (тарифные) последствия&quot; содержит:" w:history="1">
        <w:r>
          <w:rPr>
            <w:b/>
            <w:color w:val="0000FF"/>
            <w:sz w:val="28"/>
            <w:szCs w:val="28"/>
          </w:rPr>
          <w:t>пункта 81</w:t>
        </w:r>
      </w:hyperlink>
      <w:r>
        <w:rPr>
          <w:b/>
          <w:sz w:val="28"/>
          <w:szCs w:val="28"/>
        </w:rPr>
        <w:t xml:space="preserve"> настоящего документа. В ценовых зонах теплоснабжения указанный раздел содержит результаты расчетов и оценки ценовых (тарифных) последствий реализации предлагаемых проектов схемы теплоснабжения для потребителя при осуществлении регулируемых видов деятельности в соответствии с положениями </w:t>
      </w:r>
      <w:hyperlink w:anchor="Par538" w:tooltip="81. Глава 14 &quot;Ценовые (тарифные) последствия&quot; содержит:" w:history="1">
        <w:r>
          <w:rPr>
            <w:b/>
            <w:color w:val="0000FF"/>
            <w:sz w:val="28"/>
            <w:szCs w:val="28"/>
          </w:rPr>
          <w:t>пункта 81</w:t>
        </w:r>
      </w:hyperlink>
      <w:r>
        <w:rPr>
          <w:b/>
          <w:sz w:val="28"/>
          <w:szCs w:val="28"/>
        </w:rPr>
        <w:t xml:space="preserve"> настоящего документа.</w:t>
      </w:r>
    </w:p>
    <w:p w:rsidR="00884051" w:rsidRDefault="00884051">
      <w:pPr>
        <w:rPr>
          <w:b/>
          <w:sz w:val="28"/>
          <w:szCs w:val="28"/>
          <w:highlight w:val="yellow"/>
          <w:lang w:eastAsia="en-US"/>
        </w:rPr>
      </w:pPr>
    </w:p>
    <w:p w:rsidR="00884051" w:rsidRDefault="00884051">
      <w:pPr>
        <w:rPr>
          <w:b/>
          <w:sz w:val="28"/>
          <w:szCs w:val="28"/>
          <w:highlight w:val="yellow"/>
          <w:lang w:eastAsia="en-US"/>
        </w:rPr>
      </w:pPr>
    </w:p>
    <w:p w:rsidR="00884051" w:rsidRDefault="004D18E4">
      <w:pPr>
        <w:jc w:val="center"/>
        <w:rPr>
          <w:b/>
          <w:sz w:val="28"/>
          <w:szCs w:val="28"/>
        </w:rPr>
      </w:pPr>
      <w:r>
        <w:rPr>
          <w:b/>
          <w:sz w:val="28"/>
          <w:szCs w:val="28"/>
        </w:rPr>
        <w:t>Тарифы теплоснабжающих организаций.</w:t>
      </w:r>
    </w:p>
    <w:p w:rsidR="00884051" w:rsidRDefault="00884051">
      <w:pPr>
        <w:jc w:val="center"/>
        <w:rPr>
          <w:b/>
          <w:sz w:val="28"/>
          <w:szCs w:val="28"/>
        </w:rPr>
      </w:pPr>
    </w:p>
    <w:p w:rsidR="00884051" w:rsidRDefault="004D18E4">
      <w:pPr>
        <w:jc w:val="both"/>
        <w:rPr>
          <w:sz w:val="28"/>
          <w:szCs w:val="28"/>
        </w:rPr>
      </w:pPr>
      <w:r>
        <w:rPr>
          <w:b/>
          <w:sz w:val="28"/>
          <w:szCs w:val="28"/>
        </w:rPr>
        <w:t xml:space="preserve">                                                                                                           </w:t>
      </w:r>
      <w:r>
        <w:rPr>
          <w:sz w:val="28"/>
          <w:szCs w:val="28"/>
        </w:rPr>
        <w:t xml:space="preserve">    Таблица 15.1</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28"/>
        <w:gridCol w:w="5552"/>
        <w:gridCol w:w="3340"/>
      </w:tblGrid>
      <w:tr w:rsidR="00884051">
        <w:trPr>
          <w:cantSplit/>
          <w:trHeight w:val="336"/>
        </w:trPr>
        <w:tc>
          <w:tcPr>
            <w:tcW w:w="828" w:type="dxa"/>
            <w:vMerge w:val="restart"/>
            <w:tcBorders>
              <w:bottom w:val="single" w:sz="4" w:space="0" w:color="000000"/>
            </w:tcBorders>
          </w:tcPr>
          <w:p w:rsidR="00884051" w:rsidRDefault="00884051">
            <w:pPr>
              <w:jc w:val="center"/>
              <w:rPr>
                <w:sz w:val="22"/>
                <w:szCs w:val="22"/>
              </w:rPr>
            </w:pPr>
          </w:p>
        </w:tc>
        <w:tc>
          <w:tcPr>
            <w:tcW w:w="5552" w:type="dxa"/>
            <w:tcBorders>
              <w:bottom w:val="single" w:sz="4" w:space="0" w:color="000000"/>
            </w:tcBorders>
          </w:tcPr>
          <w:p w:rsidR="00884051" w:rsidRDefault="004D18E4">
            <w:pPr>
              <w:jc w:val="center"/>
              <w:rPr>
                <w:sz w:val="22"/>
                <w:szCs w:val="22"/>
              </w:rPr>
            </w:pPr>
            <w:r>
              <w:rPr>
                <w:sz w:val="22"/>
                <w:szCs w:val="22"/>
              </w:rPr>
              <w:t>Наименование предприятия</w:t>
            </w:r>
          </w:p>
        </w:tc>
        <w:tc>
          <w:tcPr>
            <w:tcW w:w="3340" w:type="dxa"/>
            <w:tcBorders>
              <w:bottom w:val="single" w:sz="4" w:space="0" w:color="000000"/>
            </w:tcBorders>
          </w:tcPr>
          <w:p w:rsidR="00884051" w:rsidRDefault="004D18E4">
            <w:pPr>
              <w:jc w:val="center"/>
              <w:rPr>
                <w:sz w:val="22"/>
                <w:szCs w:val="22"/>
              </w:rPr>
            </w:pPr>
            <w:r>
              <w:rPr>
                <w:sz w:val="22"/>
                <w:szCs w:val="22"/>
              </w:rPr>
              <w:t>Тариф, установленный КРЭК Красноярского края с учетом передачи (руб.)</w:t>
            </w:r>
          </w:p>
        </w:tc>
      </w:tr>
      <w:tr w:rsidR="00884051">
        <w:tc>
          <w:tcPr>
            <w:tcW w:w="6380" w:type="dxa"/>
            <w:gridSpan w:val="2"/>
          </w:tcPr>
          <w:p w:rsidR="00884051" w:rsidRDefault="004D18E4">
            <w:pPr>
              <w:jc w:val="center"/>
              <w:rPr>
                <w:sz w:val="22"/>
                <w:szCs w:val="22"/>
              </w:rPr>
            </w:pPr>
            <w:r>
              <w:rPr>
                <w:sz w:val="22"/>
                <w:szCs w:val="22"/>
              </w:rPr>
              <w:t>Тепловая энергия</w:t>
            </w:r>
          </w:p>
        </w:tc>
        <w:tc>
          <w:tcPr>
            <w:tcW w:w="3340" w:type="dxa"/>
          </w:tcPr>
          <w:p w:rsidR="00884051" w:rsidRDefault="00884051">
            <w:pPr>
              <w:jc w:val="both"/>
              <w:rPr>
                <w:sz w:val="22"/>
                <w:szCs w:val="22"/>
              </w:rPr>
            </w:pPr>
          </w:p>
        </w:tc>
      </w:tr>
      <w:tr w:rsidR="00884051">
        <w:trPr>
          <w:trHeight w:val="509"/>
        </w:trPr>
        <w:tc>
          <w:tcPr>
            <w:tcW w:w="828" w:type="dxa"/>
          </w:tcPr>
          <w:p w:rsidR="00884051" w:rsidRDefault="004D18E4">
            <w:pPr>
              <w:jc w:val="both"/>
              <w:rPr>
                <w:sz w:val="22"/>
                <w:szCs w:val="22"/>
              </w:rPr>
            </w:pPr>
            <w:r>
              <w:rPr>
                <w:sz w:val="22"/>
                <w:szCs w:val="22"/>
              </w:rPr>
              <w:t>1.</w:t>
            </w:r>
          </w:p>
        </w:tc>
        <w:tc>
          <w:tcPr>
            <w:tcW w:w="5552" w:type="dxa"/>
            <w:vAlign w:val="center"/>
          </w:tcPr>
          <w:p w:rsidR="00884051" w:rsidRDefault="004D18E4">
            <w:pPr>
              <w:jc w:val="center"/>
              <w:rPr>
                <w:sz w:val="22"/>
                <w:szCs w:val="22"/>
              </w:rPr>
            </w:pPr>
            <w:r>
              <w:rPr>
                <w:sz w:val="22"/>
                <w:szCs w:val="22"/>
              </w:rPr>
              <w:t>АО « КрасЭКо»</w:t>
            </w:r>
          </w:p>
        </w:tc>
        <w:tc>
          <w:tcPr>
            <w:tcW w:w="3340" w:type="dxa"/>
          </w:tcPr>
          <w:p w:rsidR="00884051" w:rsidRDefault="004D18E4">
            <w:pPr>
              <w:jc w:val="center"/>
              <w:rPr>
                <w:sz w:val="22"/>
                <w:szCs w:val="22"/>
              </w:rPr>
            </w:pPr>
            <w:r>
              <w:rPr>
                <w:sz w:val="22"/>
                <w:szCs w:val="22"/>
              </w:rPr>
              <w:t>с 01.01.2025 по 30.06.2025</w:t>
            </w:r>
          </w:p>
          <w:p w:rsidR="00884051" w:rsidRDefault="004D18E4">
            <w:pPr>
              <w:jc w:val="center"/>
              <w:rPr>
                <w:sz w:val="22"/>
                <w:szCs w:val="22"/>
              </w:rPr>
            </w:pPr>
            <w:r>
              <w:rPr>
                <w:sz w:val="22"/>
                <w:szCs w:val="22"/>
              </w:rPr>
              <w:t>5 209,12</w:t>
            </w:r>
          </w:p>
          <w:p w:rsidR="00884051" w:rsidRDefault="004D18E4">
            <w:pPr>
              <w:jc w:val="center"/>
              <w:rPr>
                <w:sz w:val="22"/>
                <w:szCs w:val="22"/>
              </w:rPr>
            </w:pPr>
            <w:r>
              <w:rPr>
                <w:sz w:val="22"/>
                <w:szCs w:val="22"/>
              </w:rPr>
              <w:t>с 01.07.2025 по 31.12.2025</w:t>
            </w:r>
          </w:p>
          <w:p w:rsidR="00884051" w:rsidRDefault="004D18E4">
            <w:pPr>
              <w:jc w:val="center"/>
              <w:rPr>
                <w:sz w:val="22"/>
                <w:szCs w:val="22"/>
              </w:rPr>
            </w:pPr>
            <w:r>
              <w:rPr>
                <w:sz w:val="22"/>
                <w:szCs w:val="22"/>
              </w:rPr>
              <w:t>6 250,94</w:t>
            </w:r>
          </w:p>
        </w:tc>
      </w:tr>
    </w:tbl>
    <w:p w:rsidR="00884051" w:rsidRDefault="00884051">
      <w:pPr>
        <w:jc w:val="both"/>
        <w:rPr>
          <w:b/>
          <w:sz w:val="28"/>
          <w:szCs w:val="28"/>
        </w:rPr>
      </w:pPr>
    </w:p>
    <w:p w:rsidR="00884051" w:rsidRDefault="00884051">
      <w:pPr>
        <w:jc w:val="center"/>
        <w:rPr>
          <w:b/>
          <w:sz w:val="28"/>
          <w:szCs w:val="28"/>
          <w:lang w:eastAsia="en-US"/>
        </w:rPr>
      </w:pPr>
    </w:p>
    <w:p w:rsidR="00884051" w:rsidRDefault="00884051">
      <w:pPr>
        <w:jc w:val="center"/>
        <w:rPr>
          <w:b/>
          <w:sz w:val="28"/>
          <w:szCs w:val="28"/>
          <w:lang w:eastAsia="en-US"/>
        </w:rPr>
      </w:pPr>
    </w:p>
    <w:p w:rsidR="00884051" w:rsidRDefault="00884051">
      <w:pPr>
        <w:jc w:val="center"/>
        <w:rPr>
          <w:b/>
          <w:sz w:val="28"/>
          <w:szCs w:val="28"/>
          <w:lang w:eastAsia="en-US"/>
        </w:rPr>
      </w:pPr>
    </w:p>
    <w:p w:rsidR="00884051" w:rsidRDefault="00884051">
      <w:pPr>
        <w:jc w:val="center"/>
        <w:rPr>
          <w:b/>
          <w:sz w:val="28"/>
          <w:szCs w:val="28"/>
          <w:lang w:eastAsia="en-US"/>
        </w:rPr>
      </w:pPr>
    </w:p>
    <w:p w:rsidR="00884051" w:rsidRDefault="00884051">
      <w:pPr>
        <w:jc w:val="center"/>
        <w:rPr>
          <w:b/>
          <w:sz w:val="28"/>
          <w:szCs w:val="28"/>
          <w:lang w:eastAsia="en-US"/>
        </w:rPr>
      </w:pPr>
    </w:p>
    <w:p w:rsidR="00884051" w:rsidRDefault="00884051">
      <w:pPr>
        <w:jc w:val="center"/>
        <w:rPr>
          <w:b/>
          <w:sz w:val="28"/>
          <w:szCs w:val="28"/>
          <w:lang w:eastAsia="en-US"/>
        </w:rPr>
      </w:pPr>
    </w:p>
    <w:p w:rsidR="00884051" w:rsidRDefault="00884051">
      <w:pPr>
        <w:jc w:val="center"/>
        <w:rPr>
          <w:b/>
          <w:sz w:val="28"/>
          <w:szCs w:val="28"/>
          <w:lang w:eastAsia="en-US"/>
        </w:rPr>
      </w:pPr>
    </w:p>
    <w:p w:rsidR="00884051" w:rsidRDefault="00884051">
      <w:pPr>
        <w:jc w:val="center"/>
        <w:rPr>
          <w:b/>
          <w:sz w:val="28"/>
          <w:szCs w:val="28"/>
          <w:lang w:eastAsia="en-US"/>
        </w:rPr>
      </w:pPr>
    </w:p>
    <w:p w:rsidR="00884051" w:rsidRDefault="00884051">
      <w:pPr>
        <w:jc w:val="center"/>
        <w:rPr>
          <w:b/>
          <w:sz w:val="28"/>
          <w:szCs w:val="28"/>
          <w:lang w:eastAsia="en-US"/>
        </w:rPr>
      </w:pPr>
    </w:p>
    <w:p w:rsidR="00884051" w:rsidRDefault="00884051">
      <w:pPr>
        <w:jc w:val="center"/>
        <w:rPr>
          <w:b/>
          <w:sz w:val="28"/>
          <w:szCs w:val="28"/>
          <w:lang w:eastAsia="en-US"/>
        </w:rPr>
      </w:pPr>
    </w:p>
    <w:p w:rsidR="00884051" w:rsidRDefault="004D18E4">
      <w:pPr>
        <w:rPr>
          <w:b/>
          <w:sz w:val="28"/>
          <w:szCs w:val="28"/>
          <w:lang w:eastAsia="en-US"/>
        </w:rPr>
      </w:pPr>
      <w:r>
        <w:rPr>
          <w:b/>
          <w:sz w:val="28"/>
          <w:szCs w:val="28"/>
          <w:lang w:eastAsia="en-US"/>
        </w:rPr>
        <w:t xml:space="preserve">Оценка надежности теплоснабжения </w:t>
      </w:r>
    </w:p>
    <w:p w:rsidR="00884051" w:rsidRDefault="00884051">
      <w:pPr>
        <w:jc w:val="both"/>
        <w:rPr>
          <w:b/>
          <w:sz w:val="28"/>
          <w:szCs w:val="28"/>
          <w:lang w:eastAsia="en-US"/>
        </w:rPr>
      </w:pPr>
    </w:p>
    <w:p w:rsidR="00884051" w:rsidRDefault="004D18E4">
      <w:pPr>
        <w:ind w:firstLine="851"/>
        <w:jc w:val="both"/>
        <w:rPr>
          <w:sz w:val="28"/>
          <w:szCs w:val="28"/>
          <w:lang w:eastAsia="en-US"/>
        </w:rPr>
      </w:pPr>
      <w:r>
        <w:rPr>
          <w:sz w:val="28"/>
          <w:szCs w:val="28"/>
          <w:lang w:eastAsia="en-US"/>
        </w:rPr>
        <w:t>С целью сохранения и повышения надежности системы теплоснабжения на тепловых сетях рекомендованы следующие мероприятия:</w:t>
      </w:r>
    </w:p>
    <w:p w:rsidR="00884051" w:rsidRDefault="004D18E4">
      <w:pPr>
        <w:jc w:val="both"/>
        <w:rPr>
          <w:sz w:val="28"/>
          <w:szCs w:val="28"/>
          <w:lang w:eastAsia="en-US"/>
        </w:rPr>
      </w:pPr>
      <w:r>
        <w:rPr>
          <w:sz w:val="28"/>
          <w:szCs w:val="28"/>
          <w:lang w:eastAsia="en-US"/>
        </w:rPr>
        <w:t xml:space="preserve"> - произвести полную инвентаризацию всего оборудования и тепловых сетей, находящихся в ведении АО «Красноярской Региональной Энергетической Компании». Базы данных системы должны содержать полную информацию о каждом участке тепловых сетей - год строительства и последнего капитального ремонта, рабочие режимы (температура, давление), способ прокладки, сведения о материале труб и тепловой изоляции, даты и характер повреждений, способ их устранения, а также результаты диагностики с информацией об остаточно ресурсе каждого участка;</w:t>
      </w:r>
    </w:p>
    <w:p w:rsidR="00884051" w:rsidRDefault="004D18E4">
      <w:pPr>
        <w:jc w:val="both"/>
        <w:rPr>
          <w:sz w:val="28"/>
          <w:szCs w:val="28"/>
          <w:lang w:eastAsia="en-US"/>
        </w:rPr>
      </w:pPr>
      <w:r>
        <w:rPr>
          <w:sz w:val="28"/>
          <w:szCs w:val="28"/>
          <w:lang w:eastAsia="en-US"/>
        </w:rPr>
        <w:t>- взаимодействие поставщиков тепловой энергии и их потребителей;</w:t>
      </w:r>
    </w:p>
    <w:p w:rsidR="00884051" w:rsidRDefault="004D18E4">
      <w:pPr>
        <w:jc w:val="both"/>
        <w:rPr>
          <w:sz w:val="28"/>
          <w:szCs w:val="28"/>
          <w:lang w:eastAsia="en-US"/>
        </w:rPr>
      </w:pPr>
      <w:r>
        <w:rPr>
          <w:sz w:val="28"/>
          <w:szCs w:val="28"/>
          <w:lang w:eastAsia="en-US"/>
        </w:rPr>
        <w:t>- принять меры по проведению противокоррозионной защиты;</w:t>
      </w:r>
    </w:p>
    <w:p w:rsidR="00884051" w:rsidRDefault="004D18E4">
      <w:pPr>
        <w:jc w:val="both"/>
        <w:rPr>
          <w:sz w:val="28"/>
          <w:szCs w:val="28"/>
          <w:lang w:eastAsia="en-US"/>
        </w:rPr>
      </w:pPr>
      <w:r>
        <w:rPr>
          <w:sz w:val="28"/>
          <w:szCs w:val="28"/>
          <w:lang w:eastAsia="en-US"/>
        </w:rPr>
        <w:t xml:space="preserve">- пристальное внимание уделять предварительной подготовке трубопроводов, которые используются при проведении аварийного ремонта, должны иметь </w:t>
      </w:r>
    </w:p>
    <w:p w:rsidR="00884051" w:rsidRDefault="004D18E4">
      <w:pPr>
        <w:jc w:val="both"/>
        <w:rPr>
          <w:sz w:val="28"/>
          <w:szCs w:val="28"/>
          <w:lang w:eastAsia="en-US"/>
        </w:rPr>
      </w:pPr>
      <w:r>
        <w:rPr>
          <w:sz w:val="28"/>
          <w:szCs w:val="28"/>
          <w:lang w:eastAsia="en-US"/>
        </w:rPr>
        <w:t>согласно требованиям СНиП 41-02-2003 противокоррозионное покрытие, нанесенное в заводских условиях, в соответствии с требованиями технических условий и проектной документации;</w:t>
      </w:r>
    </w:p>
    <w:p w:rsidR="00884051" w:rsidRDefault="004D18E4">
      <w:pPr>
        <w:jc w:val="both"/>
        <w:rPr>
          <w:sz w:val="28"/>
          <w:szCs w:val="28"/>
          <w:lang w:eastAsia="en-US"/>
        </w:rPr>
      </w:pPr>
      <w:r>
        <w:rPr>
          <w:sz w:val="28"/>
          <w:szCs w:val="28"/>
          <w:lang w:eastAsia="en-US"/>
        </w:rPr>
        <w:t>- после проведения диагностики необходимо заменить изношенные трубопроводы, изолированные минеральной ватой на изолированные трубопроводы выполненные по современной технологии.</w:t>
      </w:r>
    </w:p>
    <w:p w:rsidR="00884051" w:rsidRDefault="004D18E4">
      <w:pPr>
        <w:ind w:firstLine="851"/>
        <w:jc w:val="both"/>
        <w:rPr>
          <w:sz w:val="28"/>
          <w:szCs w:val="28"/>
          <w:lang w:eastAsia="en-US"/>
        </w:rPr>
      </w:pPr>
      <w:r>
        <w:rPr>
          <w:sz w:val="28"/>
          <w:szCs w:val="28"/>
          <w:lang w:eastAsia="en-US"/>
        </w:rPr>
        <w:t>Скорректировать подход к планированию и проведению планово предупредительных ремонтов на тепловых сетях.</w:t>
      </w:r>
    </w:p>
    <w:p w:rsidR="00884051" w:rsidRDefault="004D18E4">
      <w:pPr>
        <w:ind w:firstLine="851"/>
        <w:jc w:val="both"/>
        <w:rPr>
          <w:sz w:val="28"/>
          <w:szCs w:val="28"/>
          <w:lang w:eastAsia="en-US"/>
        </w:rPr>
      </w:pPr>
      <w:r>
        <w:rPr>
          <w:sz w:val="28"/>
          <w:szCs w:val="28"/>
          <w:lang w:eastAsia="en-US"/>
        </w:rPr>
        <w:t>Классификация повреждений в системах теплоснабжения регламентируется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Госстроя России от 20.08.01 №191). Нормы времени на восстановление должны определяться с учетом требований данного документа и местных условий.</w:t>
      </w:r>
    </w:p>
    <w:p w:rsidR="00884051" w:rsidRDefault="004D18E4">
      <w:pPr>
        <w:ind w:firstLine="851"/>
        <w:jc w:val="both"/>
        <w:rPr>
          <w:sz w:val="28"/>
          <w:szCs w:val="28"/>
          <w:lang w:eastAsia="en-US"/>
        </w:rPr>
      </w:pPr>
      <w:r>
        <w:rPr>
          <w:sz w:val="28"/>
          <w:szCs w:val="28"/>
          <w:lang w:eastAsia="en-US"/>
        </w:rPr>
        <w:t>Подготовка системы теплоснабжения к отопительному сезону проводится в соответствии с МДК 4-01.200 . 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надежной и качественное теплоснабжение потребителей.</w:t>
      </w:r>
    </w:p>
    <w:p w:rsidR="00884051" w:rsidRDefault="004D18E4">
      <w:pPr>
        <w:ind w:firstLine="851"/>
        <w:jc w:val="both"/>
        <w:rPr>
          <w:sz w:val="28"/>
          <w:szCs w:val="28"/>
          <w:lang w:eastAsia="en-US"/>
        </w:rPr>
      </w:pPr>
      <w:r>
        <w:rPr>
          <w:sz w:val="28"/>
          <w:szCs w:val="28"/>
          <w:lang w:eastAsia="en-US"/>
        </w:rPr>
        <w:t xml:space="preserve">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наиболее достоверным способом оценки состояния элементов подземных прокладок тепловых сетей. Для проведения шурфовок необходимо ежегодно составлять планы. Количество необходимых шурфовок устанавливается предприятием тепловых сетей и зависит от протяженности тепловой сети, ее </w:t>
      </w:r>
      <w:r>
        <w:rPr>
          <w:sz w:val="28"/>
          <w:szCs w:val="28"/>
          <w:lang w:eastAsia="en-US"/>
        </w:rPr>
        <w:lastRenderedPageBreak/>
        <w:t>состояния, вида изоляционных конструкций. Результаты шурфовок учитывать при составлении планов ремонтов тепловых сетей.</w:t>
      </w:r>
    </w:p>
    <w:p w:rsidR="00884051" w:rsidRDefault="004D18E4">
      <w:pPr>
        <w:ind w:firstLine="851"/>
        <w:jc w:val="both"/>
        <w:rPr>
          <w:sz w:val="28"/>
          <w:szCs w:val="28"/>
          <w:lang w:eastAsia="en-US"/>
        </w:rPr>
      </w:pPr>
      <w:r>
        <w:rPr>
          <w:sz w:val="28"/>
          <w:szCs w:val="28"/>
          <w:lang w:eastAsia="en-US"/>
        </w:rPr>
        <w:t>В процессе эксплуатации уделять особое внимание требованиям нормативных документов, что существенно уменьшит число отказов в отопительный период.</w:t>
      </w:r>
    </w:p>
    <w:p w:rsidR="00884051" w:rsidRDefault="00884051">
      <w:pPr>
        <w:ind w:firstLine="851"/>
        <w:jc w:val="both"/>
        <w:rPr>
          <w:sz w:val="28"/>
          <w:szCs w:val="28"/>
          <w:lang w:eastAsia="en-US"/>
        </w:rPr>
      </w:pPr>
    </w:p>
    <w:p w:rsidR="00884051" w:rsidRDefault="004D18E4">
      <w:pPr>
        <w:jc w:val="both"/>
        <w:rPr>
          <w:b/>
          <w:sz w:val="28"/>
          <w:szCs w:val="28"/>
        </w:rPr>
      </w:pPr>
      <w:r>
        <w:rPr>
          <w:b/>
          <w:sz w:val="28"/>
          <w:szCs w:val="28"/>
        </w:rPr>
        <w:t>Примечание:</w:t>
      </w:r>
    </w:p>
    <w:p w:rsidR="00884051" w:rsidRDefault="004D18E4">
      <w:pPr>
        <w:ind w:firstLine="567"/>
        <w:rPr>
          <w:sz w:val="28"/>
          <w:szCs w:val="28"/>
        </w:rPr>
      </w:pPr>
      <w:r>
        <w:rPr>
          <w:sz w:val="28"/>
          <w:szCs w:val="28"/>
        </w:rPr>
        <w:t xml:space="preserve">Замечания и предложения по проекту схемы теплоснабжения предоставляются по адресу: 663060, Красноярский край, Большемуртинский район, пгт.Большая Мурта, ул.Кирова, 8, каб.6.   </w:t>
      </w:r>
    </w:p>
    <w:p w:rsidR="00884051" w:rsidRDefault="00884051">
      <w:pPr>
        <w:jc w:val="both"/>
        <w:rPr>
          <w:b/>
          <w:sz w:val="28"/>
          <w:szCs w:val="28"/>
        </w:rPr>
      </w:pPr>
    </w:p>
    <w:p w:rsidR="00884051" w:rsidRDefault="00884051">
      <w:pPr>
        <w:jc w:val="both"/>
        <w:rPr>
          <w:b/>
          <w:sz w:val="28"/>
          <w:szCs w:val="28"/>
          <w:lang w:eastAsia="en-US"/>
        </w:rPr>
      </w:pPr>
    </w:p>
    <w:p w:rsidR="00884051" w:rsidRDefault="00884051">
      <w:pPr>
        <w:jc w:val="both"/>
        <w:sectPr w:rsidR="00884051">
          <w:footerReference w:type="even" r:id="rId12"/>
          <w:footerReference w:type="default" r:id="rId13"/>
          <w:pgSz w:w="11906" w:h="16838"/>
          <w:pgMar w:top="902" w:right="567" w:bottom="487" w:left="1117" w:header="709" w:footer="709" w:gutter="0"/>
          <w:cols w:space="708"/>
          <w:titlePg/>
          <w:docGrid w:linePitch="360"/>
        </w:sectPr>
      </w:pPr>
    </w:p>
    <w:p w:rsidR="00884051" w:rsidRDefault="007853A9">
      <w:pPr>
        <w:jc w:val="both"/>
        <w:rPr>
          <w:b/>
          <w:sz w:val="28"/>
          <w:szCs w:val="28"/>
          <w:lang w:eastAsia="en-US"/>
        </w:rPr>
      </w:pPr>
      <w:r>
        <w:rPr>
          <w:noProof/>
        </w:rPr>
        <w:lastRenderedPageBreak/>
        <w:pict>
          <v:shape id="Рисунок 2" o:spid="_x0000_i1026" type="#_x0000_t75" style="width:728.25pt;height:514.5pt;visibility:visible;mso-wrap-style:square">
            <v:imagedata r:id="rId14" o:title=""/>
          </v:shape>
        </w:pict>
      </w:r>
    </w:p>
    <w:p w:rsidR="00884051" w:rsidRDefault="007853A9">
      <w:r>
        <w:rPr>
          <w:noProof/>
        </w:rPr>
        <w:lastRenderedPageBreak/>
        <w:pict>
          <v:shape id="Рисунок 3" o:spid="_x0000_i1027" type="#_x0000_t75" style="width:697.5pt;height:492.75pt;visibility:visible;mso-wrap-style:square">
            <v:imagedata r:id="rId15" o:title=""/>
          </v:shape>
        </w:pict>
      </w:r>
    </w:p>
    <w:p w:rsidR="00884051" w:rsidRDefault="00884051">
      <w:pPr>
        <w:jc w:val="both"/>
        <w:rPr>
          <w:b/>
          <w:sz w:val="28"/>
          <w:szCs w:val="28"/>
          <w:lang w:eastAsia="en-US"/>
        </w:rPr>
        <w:sectPr w:rsidR="00884051">
          <w:pgSz w:w="16838" w:h="11906" w:orient="landscape"/>
          <w:pgMar w:top="1259" w:right="902" w:bottom="567" w:left="709" w:header="709" w:footer="709" w:gutter="0"/>
          <w:cols w:space="708"/>
          <w:titlePg/>
          <w:docGrid w:linePitch="360"/>
        </w:sectPr>
      </w:pPr>
    </w:p>
    <w:p w:rsidR="00884051" w:rsidRDefault="004D18E4">
      <w:pPr>
        <w:jc w:val="both"/>
        <w:rPr>
          <w:b/>
          <w:sz w:val="28"/>
          <w:szCs w:val="28"/>
          <w:lang w:eastAsia="en-US"/>
        </w:rPr>
      </w:pPr>
      <w:r>
        <w:rPr>
          <w:b/>
          <w:sz w:val="28"/>
          <w:szCs w:val="28"/>
          <w:lang w:eastAsia="en-US"/>
        </w:rPr>
        <w:lastRenderedPageBreak/>
        <w:t xml:space="preserve">                                       </w:t>
      </w:r>
      <w:r w:rsidR="007853A9">
        <w:rPr>
          <w:noProof/>
        </w:rPr>
        <w:pict>
          <v:shape id="Рисунок 4" o:spid="_x0000_i1028" type="#_x0000_t75" style="width:480pt;height:678.75pt;visibility:visible;mso-wrap-style:square">
            <v:imagedata r:id="rId16" o:title=""/>
          </v:shape>
        </w:pict>
      </w: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884051">
      <w:pPr>
        <w:jc w:val="both"/>
        <w:sectPr w:rsidR="00884051">
          <w:pgSz w:w="11906" w:h="16838"/>
          <w:pgMar w:top="902" w:right="567" w:bottom="709" w:left="1259" w:header="709" w:footer="709" w:gutter="0"/>
          <w:cols w:space="708"/>
          <w:titlePg/>
          <w:docGrid w:linePitch="360"/>
        </w:sectPr>
      </w:pPr>
    </w:p>
    <w:p w:rsidR="00884051" w:rsidRDefault="007853A9">
      <w:pPr>
        <w:jc w:val="both"/>
        <w:rPr>
          <w:b/>
          <w:sz w:val="28"/>
          <w:szCs w:val="28"/>
          <w:lang w:eastAsia="en-US"/>
        </w:rPr>
      </w:pPr>
      <w:r>
        <w:rPr>
          <w:noProof/>
        </w:rPr>
        <w:lastRenderedPageBreak/>
        <w:pict>
          <v:shape id="Рисунок 5" o:spid="_x0000_i1029" type="#_x0000_t75" style="width:703.5pt;height:496.5pt;visibility:visible;mso-wrap-style:square">
            <v:imagedata r:id="rId17" o:title=""/>
          </v:shape>
        </w:pict>
      </w:r>
    </w:p>
    <w:p w:rsidR="00884051" w:rsidRDefault="007853A9">
      <w:r>
        <w:rPr>
          <w:noProof/>
        </w:rPr>
        <w:lastRenderedPageBreak/>
        <w:pict>
          <v:shape id="Рисунок 6" o:spid="_x0000_i1030" type="#_x0000_t75" style="width:698.25pt;height:493.5pt;visibility:visible;mso-wrap-style:square">
            <v:imagedata r:id="rId18" o:title=""/>
          </v:shape>
        </w:pict>
      </w:r>
    </w:p>
    <w:p w:rsidR="00884051" w:rsidRDefault="007853A9">
      <w:r>
        <w:rPr>
          <w:noProof/>
        </w:rPr>
        <w:lastRenderedPageBreak/>
        <w:pict>
          <v:shape id="Рисунок 7" o:spid="_x0000_i1031" type="#_x0000_t75" style="width:688.5pt;height:486pt;visibility:visible;mso-wrap-style:square">
            <v:imagedata r:id="rId19" o:title=""/>
          </v:shape>
        </w:pict>
      </w:r>
    </w:p>
    <w:p w:rsidR="00884051" w:rsidRDefault="00884051">
      <w:pPr>
        <w:jc w:val="both"/>
        <w:sectPr w:rsidR="00884051">
          <w:pgSz w:w="16838" w:h="11906" w:orient="landscape"/>
          <w:pgMar w:top="1259" w:right="902" w:bottom="567" w:left="709" w:header="709" w:footer="709" w:gutter="0"/>
          <w:cols w:space="708"/>
          <w:titlePg/>
          <w:docGrid w:linePitch="360"/>
        </w:sectPr>
      </w:pPr>
    </w:p>
    <w:p w:rsidR="00884051" w:rsidRDefault="007853A9">
      <w:pPr>
        <w:jc w:val="both"/>
        <w:rPr>
          <w:b/>
          <w:sz w:val="28"/>
          <w:szCs w:val="28"/>
          <w:lang w:eastAsia="en-US"/>
        </w:rPr>
      </w:pPr>
      <w:r>
        <w:rPr>
          <w:noProof/>
        </w:rPr>
        <w:lastRenderedPageBreak/>
        <w:pict>
          <v:shape id="Рисунок 8" o:spid="_x0000_i1032" type="#_x0000_t75" style="width:480pt;height:678.75pt;visibility:visible;mso-wrap-style:square">
            <v:imagedata r:id="rId20" o:title=""/>
          </v:shape>
        </w:pict>
      </w: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884051">
      <w:pPr>
        <w:jc w:val="both"/>
        <w:rPr>
          <w:b/>
          <w:sz w:val="28"/>
          <w:szCs w:val="28"/>
          <w:lang w:eastAsia="en-US"/>
        </w:rPr>
        <w:sectPr w:rsidR="00884051">
          <w:pgSz w:w="11906" w:h="16838"/>
          <w:pgMar w:top="902" w:right="567" w:bottom="709" w:left="1259" w:header="709" w:footer="709" w:gutter="0"/>
          <w:cols w:space="708"/>
          <w:titlePg/>
          <w:docGrid w:linePitch="360"/>
        </w:sectPr>
      </w:pPr>
    </w:p>
    <w:p w:rsidR="00884051" w:rsidRDefault="00884051">
      <w:pPr>
        <w:jc w:val="both"/>
        <w:rPr>
          <w:b/>
          <w:sz w:val="28"/>
          <w:szCs w:val="28"/>
          <w:lang w:eastAsia="en-US"/>
        </w:rPr>
      </w:pPr>
    </w:p>
    <w:p w:rsidR="00884051" w:rsidRDefault="007853A9">
      <w:pPr>
        <w:jc w:val="both"/>
        <w:rPr>
          <w:b/>
          <w:sz w:val="28"/>
          <w:szCs w:val="28"/>
          <w:lang w:eastAsia="en-US"/>
        </w:rPr>
      </w:pPr>
      <w:r>
        <w:rPr>
          <w:noProof/>
        </w:rPr>
        <w:pict>
          <v:shape id="Рисунок 9" o:spid="_x0000_i1033" type="#_x0000_t75" style="width:687.75pt;height:485.25pt;visibility:visible;mso-wrap-style:square">
            <v:imagedata r:id="rId21" o:title=""/>
          </v:shape>
        </w:pict>
      </w:r>
    </w:p>
    <w:p w:rsidR="00884051" w:rsidRDefault="007853A9">
      <w:pPr>
        <w:jc w:val="both"/>
        <w:rPr>
          <w:b/>
          <w:sz w:val="28"/>
          <w:szCs w:val="28"/>
          <w:lang w:eastAsia="en-US"/>
        </w:rPr>
      </w:pPr>
      <w:r>
        <w:rPr>
          <w:noProof/>
        </w:rPr>
        <w:lastRenderedPageBreak/>
        <w:pict>
          <v:shape id="Рисунок 10" o:spid="_x0000_i1034" type="#_x0000_t75" style="width:682.5pt;height:481.5pt;visibility:visible;mso-wrap-style:square">
            <v:imagedata r:id="rId22" o:title=""/>
          </v:shape>
        </w:pict>
      </w:r>
    </w:p>
    <w:p w:rsidR="00884051" w:rsidRDefault="007853A9">
      <w:r>
        <w:rPr>
          <w:noProof/>
        </w:rPr>
        <w:lastRenderedPageBreak/>
        <w:pict>
          <v:shape id="Рисунок 11" o:spid="_x0000_i1035" type="#_x0000_t75" style="width:732.75pt;height:517.5pt;visibility:visible;mso-wrap-style:square">
            <v:imagedata r:id="rId23" o:title=""/>
          </v:shape>
        </w:pict>
      </w:r>
    </w:p>
    <w:p w:rsidR="00884051" w:rsidRDefault="007853A9">
      <w:r>
        <w:rPr>
          <w:noProof/>
        </w:rPr>
        <w:lastRenderedPageBreak/>
        <w:pict>
          <v:shape id="Рисунок 12" o:spid="_x0000_i1036" type="#_x0000_t75" style="width:716.25pt;height:505.5pt;visibility:visible;mso-wrap-style:square">
            <v:imagedata r:id="rId24" o:title=""/>
          </v:shape>
        </w:pict>
      </w:r>
    </w:p>
    <w:p w:rsidR="00884051" w:rsidRDefault="007853A9">
      <w:r>
        <w:rPr>
          <w:noProof/>
        </w:rPr>
        <w:lastRenderedPageBreak/>
        <w:pict>
          <v:shape id="Рисунок 13" o:spid="_x0000_i1037" type="#_x0000_t75" style="width:713.25pt;height:503.25pt;visibility:visible;mso-wrap-style:square">
            <v:imagedata r:id="rId25" o:title=""/>
          </v:shape>
        </w:pict>
      </w:r>
    </w:p>
    <w:p w:rsidR="00884051" w:rsidRDefault="00884051">
      <w:pPr>
        <w:jc w:val="both"/>
        <w:rPr>
          <w:b/>
          <w:sz w:val="28"/>
          <w:szCs w:val="28"/>
          <w:lang w:eastAsia="en-US"/>
        </w:rPr>
        <w:sectPr w:rsidR="00884051">
          <w:pgSz w:w="16838" w:h="11906" w:orient="landscape"/>
          <w:pgMar w:top="1259" w:right="902" w:bottom="567" w:left="709" w:header="709" w:footer="709" w:gutter="0"/>
          <w:cols w:space="708"/>
          <w:titlePg/>
          <w:docGrid w:linePitch="360"/>
        </w:sectPr>
      </w:pPr>
    </w:p>
    <w:p w:rsidR="00884051" w:rsidRDefault="007853A9">
      <w:pPr>
        <w:jc w:val="both"/>
        <w:rPr>
          <w:b/>
          <w:sz w:val="28"/>
          <w:szCs w:val="28"/>
          <w:lang w:eastAsia="en-US"/>
        </w:rPr>
      </w:pPr>
      <w:r>
        <w:rPr>
          <w:b/>
          <w:noProof/>
          <w:sz w:val="28"/>
          <w:szCs w:val="28"/>
        </w:rPr>
        <w:lastRenderedPageBreak/>
        <w:pict>
          <v:shape id="Рисунок 14" o:spid="_x0000_i1038" type="#_x0000_t75" style="width:7in;height:713.25pt;visibility:visible;mso-wrap-style:square">
            <v:imagedata r:id="rId26" o:title=""/>
          </v:shape>
        </w:pict>
      </w: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7853A9">
      <w:r>
        <w:rPr>
          <w:noProof/>
        </w:rPr>
        <w:lastRenderedPageBreak/>
        <w:pict>
          <v:shape id="Рисунок 15" o:spid="_x0000_i1039" type="#_x0000_t75" style="width:7in;height:712.5pt;visibility:visible;mso-wrap-style:square">
            <v:imagedata r:id="rId27" o:title=""/>
          </v:shape>
        </w:pict>
      </w: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7853A9">
      <w:r>
        <w:rPr>
          <w:noProof/>
        </w:rPr>
        <w:lastRenderedPageBreak/>
        <w:pict>
          <v:shape id="Рисунок 16" o:spid="_x0000_i1040" type="#_x0000_t75" style="width:7in;height:712.5pt;visibility:visible;mso-wrap-style:square">
            <v:imagedata r:id="rId28" o:title=""/>
          </v:shape>
        </w:pict>
      </w: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7853A9">
      <w:r>
        <w:rPr>
          <w:noProof/>
        </w:rPr>
        <w:lastRenderedPageBreak/>
        <w:pict>
          <v:shape id="Рисунок 17" o:spid="_x0000_i1041" type="#_x0000_t75" style="width:7in;height:712.5pt;visibility:visible;mso-wrap-style:square">
            <v:imagedata r:id="rId29" o:title=""/>
          </v:shape>
        </w:pict>
      </w: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7853A9">
      <w:r>
        <w:rPr>
          <w:noProof/>
        </w:rPr>
        <w:lastRenderedPageBreak/>
        <w:pict>
          <v:shape id="Рисунок 18" o:spid="_x0000_i1042" type="#_x0000_t75" style="width:7in;height:712.5pt;visibility:visible;mso-wrap-style:square">
            <v:imagedata r:id="rId30" o:title=""/>
          </v:shape>
        </w:pict>
      </w:r>
    </w:p>
    <w:p w:rsidR="00884051" w:rsidRDefault="007853A9">
      <w:r>
        <w:rPr>
          <w:noProof/>
        </w:rPr>
        <w:lastRenderedPageBreak/>
        <w:pict>
          <v:shape id="Рисунок 19" o:spid="_x0000_i1043" type="#_x0000_t75" style="width:7in;height:712.5pt;visibility:visible;mso-wrap-style:square">
            <v:imagedata r:id="rId31" o:title=""/>
          </v:shape>
        </w:pict>
      </w:r>
      <w:r>
        <w:rPr>
          <w:noProof/>
        </w:rPr>
        <w:lastRenderedPageBreak/>
        <w:pict>
          <v:shape id="Рисунок 20" o:spid="_x0000_i1044" type="#_x0000_t75" style="width:7in;height:712.5pt;visibility:visible;mso-wrap-style:square">
            <v:imagedata r:id="rId32" o:title=""/>
          </v:shape>
        </w:pict>
      </w:r>
    </w:p>
    <w:p w:rsidR="00884051" w:rsidRDefault="00884051">
      <w:pPr>
        <w:jc w:val="both"/>
        <w:rPr>
          <w:b/>
          <w:sz w:val="28"/>
          <w:szCs w:val="28"/>
          <w:lang w:eastAsia="en-US"/>
        </w:rPr>
      </w:pPr>
    </w:p>
    <w:p w:rsidR="00884051" w:rsidRDefault="007853A9">
      <w:r>
        <w:rPr>
          <w:noProof/>
        </w:rPr>
        <w:lastRenderedPageBreak/>
        <w:pict>
          <v:shape id="Рисунок 21" o:spid="_x0000_i1045" type="#_x0000_t75" style="width:7in;height:712.5pt;visibility:visible;mso-wrap-style:square">
            <v:imagedata r:id="rId33" o:title=""/>
          </v:shape>
        </w:pict>
      </w: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7853A9">
      <w:r>
        <w:rPr>
          <w:noProof/>
        </w:rPr>
        <w:pict>
          <v:shape id="Рисунок 22" o:spid="_x0000_i1046" type="#_x0000_t75" style="width:7in;height:712.5pt;visibility:visible;mso-wrap-style:square">
            <v:imagedata r:id="rId34" o:title=""/>
          </v:shape>
        </w:pict>
      </w: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7853A9">
      <w:r>
        <w:rPr>
          <w:noProof/>
        </w:rPr>
        <w:pict>
          <v:shape id="Рисунок 23" o:spid="_x0000_i1047" type="#_x0000_t75" style="width:7in;height:712.5pt;visibility:visible;mso-wrap-style:square">
            <v:imagedata r:id="rId35" o:title=""/>
          </v:shape>
        </w:pict>
      </w:r>
    </w:p>
    <w:p w:rsidR="00884051" w:rsidRDefault="007853A9">
      <w:r>
        <w:rPr>
          <w:noProof/>
        </w:rPr>
        <w:lastRenderedPageBreak/>
        <w:pict>
          <v:shape id="Рисунок 24" o:spid="_x0000_i1048" type="#_x0000_t75" style="width:7in;height:712.5pt;visibility:visible;mso-wrap-style:square">
            <v:imagedata r:id="rId36" o:title=""/>
          </v:shape>
        </w:pict>
      </w:r>
    </w:p>
    <w:p w:rsidR="00884051" w:rsidRDefault="00884051">
      <w:pPr>
        <w:jc w:val="both"/>
        <w:rPr>
          <w:b/>
          <w:sz w:val="28"/>
          <w:szCs w:val="28"/>
          <w:lang w:eastAsia="en-US"/>
        </w:rPr>
      </w:pPr>
    </w:p>
    <w:p w:rsidR="00884051" w:rsidRDefault="00884051">
      <w:pPr>
        <w:jc w:val="both"/>
        <w:rPr>
          <w:b/>
          <w:sz w:val="28"/>
          <w:szCs w:val="28"/>
          <w:lang w:eastAsia="en-US"/>
        </w:rPr>
      </w:pPr>
    </w:p>
    <w:p w:rsidR="00884051" w:rsidRDefault="007853A9">
      <w:r>
        <w:rPr>
          <w:noProof/>
        </w:rPr>
        <w:lastRenderedPageBreak/>
        <w:pict>
          <v:shape id="Рисунок 25" o:spid="_x0000_i1049" type="#_x0000_t75" style="width:7in;height:712.5pt;visibility:visible;mso-wrap-style:square">
            <v:imagedata r:id="rId37" o:title=""/>
          </v:shape>
        </w:pict>
      </w:r>
    </w:p>
    <w:p w:rsidR="00884051" w:rsidRDefault="00884051">
      <w:pPr>
        <w:jc w:val="both"/>
        <w:rPr>
          <w:b/>
          <w:sz w:val="28"/>
          <w:szCs w:val="28"/>
          <w:lang w:eastAsia="en-US"/>
        </w:rPr>
      </w:pPr>
    </w:p>
    <w:sectPr w:rsidR="00884051">
      <w:pgSz w:w="11906" w:h="16838"/>
      <w:pgMar w:top="902" w:right="567" w:bottom="709" w:left="1259"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718F" w:rsidRDefault="00E6718F">
      <w:r>
        <w:separator/>
      </w:r>
    </w:p>
  </w:endnote>
  <w:endnote w:type="continuationSeparator" w:id="0">
    <w:p w:rsidR="00E6718F" w:rsidRDefault="00E671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051" w:rsidRDefault="004D18E4">
    <w:pPr>
      <w:pStyle w:val="ad"/>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end"/>
    </w:r>
  </w:p>
  <w:p w:rsidR="00884051" w:rsidRDefault="00884051">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051" w:rsidRDefault="004D18E4">
    <w:pPr>
      <w:pStyle w:val="ad"/>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separate"/>
    </w:r>
    <w:r w:rsidR="007853A9">
      <w:rPr>
        <w:rStyle w:val="af9"/>
        <w:noProof/>
      </w:rPr>
      <w:t>14</w:t>
    </w:r>
    <w:r>
      <w:rPr>
        <w:rStyle w:val="af9"/>
      </w:rPr>
      <w:fldChar w:fldCharType="end"/>
    </w:r>
  </w:p>
  <w:p w:rsidR="00884051" w:rsidRDefault="00884051">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051" w:rsidRDefault="004D18E4">
    <w:pPr>
      <w:pStyle w:val="ad"/>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end"/>
    </w:r>
  </w:p>
  <w:p w:rsidR="00884051" w:rsidRDefault="00884051">
    <w:pPr>
      <w:pStyle w:val="a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051" w:rsidRDefault="004D18E4">
    <w:pPr>
      <w:pStyle w:val="ad"/>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separate"/>
    </w:r>
    <w:r w:rsidR="007853A9">
      <w:rPr>
        <w:rStyle w:val="af9"/>
        <w:noProof/>
      </w:rPr>
      <w:t>16</w:t>
    </w:r>
    <w:r>
      <w:rPr>
        <w:rStyle w:val="af9"/>
      </w:rPr>
      <w:fldChar w:fldCharType="end"/>
    </w:r>
  </w:p>
  <w:p w:rsidR="00884051" w:rsidRDefault="00884051">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718F" w:rsidRDefault="00E6718F">
      <w:r>
        <w:separator/>
      </w:r>
    </w:p>
  </w:footnote>
  <w:footnote w:type="continuationSeparator" w:id="0">
    <w:p w:rsidR="00E6718F" w:rsidRDefault="00E6718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144FE0"/>
    <w:multiLevelType w:val="multilevel"/>
    <w:tmpl w:val="F6666AC2"/>
    <w:lvl w:ilvl="0">
      <w:start w:val="4"/>
      <w:numFmt w:val="decimal"/>
      <w:lvlText w:val="%1"/>
      <w:lvlJc w:val="left"/>
      <w:pPr>
        <w:ind w:left="375" w:hanging="375"/>
      </w:pPr>
    </w:lvl>
    <w:lvl w:ilvl="1">
      <w:start w:val="5"/>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
    <w:nsid w:val="1EDC0AD3"/>
    <w:multiLevelType w:val="multilevel"/>
    <w:tmpl w:val="F9D4BDA0"/>
    <w:lvl w:ilvl="0">
      <w:start w:val="4"/>
      <w:numFmt w:val="decimal"/>
      <w:lvlText w:val="%1."/>
      <w:lvlJc w:val="left"/>
      <w:pPr>
        <w:ind w:left="450" w:hanging="450"/>
      </w:pPr>
    </w:lvl>
    <w:lvl w:ilvl="1">
      <w:start w:val="3"/>
      <w:numFmt w:val="decimal"/>
      <w:lvlText w:val="%1.%2."/>
      <w:lvlJc w:val="left"/>
      <w:pPr>
        <w:ind w:left="1572" w:hanging="720"/>
      </w:pPr>
    </w:lvl>
    <w:lvl w:ilvl="2">
      <w:start w:val="1"/>
      <w:numFmt w:val="decimal"/>
      <w:lvlText w:val="%1.%2.%3."/>
      <w:lvlJc w:val="left"/>
      <w:pPr>
        <w:ind w:left="2422" w:hanging="720"/>
      </w:pPr>
    </w:lvl>
    <w:lvl w:ilvl="3">
      <w:start w:val="1"/>
      <w:numFmt w:val="decimal"/>
      <w:lvlText w:val="%1.%2.%3.%4."/>
      <w:lvlJc w:val="left"/>
      <w:pPr>
        <w:ind w:left="3633" w:hanging="1080"/>
      </w:pPr>
    </w:lvl>
    <w:lvl w:ilvl="4">
      <w:start w:val="1"/>
      <w:numFmt w:val="decimal"/>
      <w:lvlText w:val="%1.%2.%3.%4.%5."/>
      <w:lvlJc w:val="left"/>
      <w:pPr>
        <w:ind w:left="4484" w:hanging="1080"/>
      </w:pPr>
    </w:lvl>
    <w:lvl w:ilvl="5">
      <w:start w:val="1"/>
      <w:numFmt w:val="decimal"/>
      <w:lvlText w:val="%1.%2.%3.%4.%5.%6."/>
      <w:lvlJc w:val="left"/>
      <w:pPr>
        <w:ind w:left="5695" w:hanging="1440"/>
      </w:pPr>
    </w:lvl>
    <w:lvl w:ilvl="6">
      <w:start w:val="1"/>
      <w:numFmt w:val="decimal"/>
      <w:lvlText w:val="%1.%2.%3.%4.%5.%6.%7."/>
      <w:lvlJc w:val="left"/>
      <w:pPr>
        <w:ind w:left="6906" w:hanging="1800"/>
      </w:pPr>
    </w:lvl>
    <w:lvl w:ilvl="7">
      <w:start w:val="1"/>
      <w:numFmt w:val="decimal"/>
      <w:lvlText w:val="%1.%2.%3.%4.%5.%6.%7.%8."/>
      <w:lvlJc w:val="left"/>
      <w:pPr>
        <w:ind w:left="7757" w:hanging="1800"/>
      </w:pPr>
    </w:lvl>
    <w:lvl w:ilvl="8">
      <w:start w:val="1"/>
      <w:numFmt w:val="decimal"/>
      <w:lvlText w:val="%1.%2.%3.%4.%5.%6.%7.%8.%9."/>
      <w:lvlJc w:val="left"/>
      <w:pPr>
        <w:ind w:left="8968" w:hanging="2160"/>
      </w:pPr>
    </w:lvl>
  </w:abstractNum>
  <w:abstractNum w:abstractNumId="2">
    <w:nsid w:val="21171D75"/>
    <w:multiLevelType w:val="multilevel"/>
    <w:tmpl w:val="29BED39C"/>
    <w:lvl w:ilvl="0">
      <w:start w:val="1"/>
      <w:numFmt w:val="decimal"/>
      <w:lvlText w:val="%1."/>
      <w:lvlJc w:val="left"/>
      <w:pPr>
        <w:ind w:left="720" w:hanging="360"/>
      </w:pPr>
    </w:lvl>
    <w:lvl w:ilvl="1">
      <w:start w:val="1"/>
      <w:numFmt w:val="decimal"/>
      <w:lvlText w:val="%1.%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3">
    <w:nsid w:val="37643C35"/>
    <w:multiLevelType w:val="hybridMultilevel"/>
    <w:tmpl w:val="DF6233B6"/>
    <w:lvl w:ilvl="0" w:tplc="479CA844">
      <w:start w:val="1"/>
      <w:numFmt w:val="decimal"/>
      <w:lvlText w:val="%1."/>
      <w:lvlJc w:val="left"/>
      <w:pPr>
        <w:ind w:left="720" w:hanging="360"/>
      </w:pPr>
    </w:lvl>
    <w:lvl w:ilvl="1" w:tplc="A1BE9A4C">
      <w:start w:val="1"/>
      <w:numFmt w:val="lowerLetter"/>
      <w:lvlText w:val="%2."/>
      <w:lvlJc w:val="left"/>
      <w:pPr>
        <w:ind w:left="1440" w:hanging="360"/>
      </w:pPr>
    </w:lvl>
    <w:lvl w:ilvl="2" w:tplc="F6B8A146">
      <w:start w:val="1"/>
      <w:numFmt w:val="lowerRoman"/>
      <w:lvlText w:val="%3."/>
      <w:lvlJc w:val="right"/>
      <w:pPr>
        <w:ind w:left="2160" w:hanging="180"/>
      </w:pPr>
    </w:lvl>
    <w:lvl w:ilvl="3" w:tplc="9C2CAE6C">
      <w:start w:val="1"/>
      <w:numFmt w:val="decimal"/>
      <w:lvlText w:val="%4."/>
      <w:lvlJc w:val="left"/>
      <w:pPr>
        <w:ind w:left="2880" w:hanging="360"/>
      </w:pPr>
    </w:lvl>
    <w:lvl w:ilvl="4" w:tplc="1B9A5ED8">
      <w:start w:val="1"/>
      <w:numFmt w:val="lowerLetter"/>
      <w:lvlText w:val="%5."/>
      <w:lvlJc w:val="left"/>
      <w:pPr>
        <w:ind w:left="3600" w:hanging="360"/>
      </w:pPr>
    </w:lvl>
    <w:lvl w:ilvl="5" w:tplc="D960CE12">
      <w:start w:val="1"/>
      <w:numFmt w:val="lowerRoman"/>
      <w:lvlText w:val="%6."/>
      <w:lvlJc w:val="right"/>
      <w:pPr>
        <w:ind w:left="4320" w:hanging="180"/>
      </w:pPr>
    </w:lvl>
    <w:lvl w:ilvl="6" w:tplc="2654CD84">
      <w:start w:val="1"/>
      <w:numFmt w:val="decimal"/>
      <w:lvlText w:val="%7."/>
      <w:lvlJc w:val="left"/>
      <w:pPr>
        <w:ind w:left="5040" w:hanging="360"/>
      </w:pPr>
    </w:lvl>
    <w:lvl w:ilvl="7" w:tplc="C8366CD4">
      <w:start w:val="1"/>
      <w:numFmt w:val="lowerLetter"/>
      <w:lvlText w:val="%8."/>
      <w:lvlJc w:val="left"/>
      <w:pPr>
        <w:ind w:left="5760" w:hanging="360"/>
      </w:pPr>
    </w:lvl>
    <w:lvl w:ilvl="8" w:tplc="87368B76">
      <w:start w:val="1"/>
      <w:numFmt w:val="lowerRoman"/>
      <w:lvlText w:val="%9."/>
      <w:lvlJc w:val="right"/>
      <w:pPr>
        <w:ind w:left="6480" w:hanging="180"/>
      </w:pPr>
    </w:lvl>
  </w:abstractNum>
  <w:abstractNum w:abstractNumId="4">
    <w:nsid w:val="437F1E2F"/>
    <w:multiLevelType w:val="hybridMultilevel"/>
    <w:tmpl w:val="5F886458"/>
    <w:lvl w:ilvl="0" w:tplc="E7C27CB6">
      <w:start w:val="1"/>
      <w:numFmt w:val="bullet"/>
      <w:lvlText w:val="–"/>
      <w:lvlJc w:val="left"/>
      <w:pPr>
        <w:ind w:left="709" w:hanging="360"/>
      </w:pPr>
      <w:rPr>
        <w:rFonts w:ascii="Arial" w:eastAsia="Arial" w:hAnsi="Arial" w:cs="Arial"/>
      </w:rPr>
    </w:lvl>
    <w:lvl w:ilvl="1" w:tplc="BF9C390E">
      <w:start w:val="1"/>
      <w:numFmt w:val="bullet"/>
      <w:lvlText w:val="o"/>
      <w:lvlJc w:val="left"/>
      <w:pPr>
        <w:ind w:left="1429" w:hanging="360"/>
      </w:pPr>
      <w:rPr>
        <w:rFonts w:ascii="Courier New" w:eastAsia="Courier New" w:hAnsi="Courier New" w:cs="Courier New"/>
      </w:rPr>
    </w:lvl>
    <w:lvl w:ilvl="2" w:tplc="47E237A6">
      <w:start w:val="1"/>
      <w:numFmt w:val="bullet"/>
      <w:lvlText w:val="§"/>
      <w:lvlJc w:val="left"/>
      <w:pPr>
        <w:ind w:left="2149" w:hanging="360"/>
      </w:pPr>
      <w:rPr>
        <w:rFonts w:ascii="Wingdings" w:eastAsia="Wingdings" w:hAnsi="Wingdings" w:cs="Wingdings"/>
      </w:rPr>
    </w:lvl>
    <w:lvl w:ilvl="3" w:tplc="4142FD86">
      <w:start w:val="1"/>
      <w:numFmt w:val="bullet"/>
      <w:lvlText w:val="·"/>
      <w:lvlJc w:val="left"/>
      <w:pPr>
        <w:ind w:left="2869" w:hanging="360"/>
      </w:pPr>
      <w:rPr>
        <w:rFonts w:ascii="Symbol" w:eastAsia="Symbol" w:hAnsi="Symbol" w:cs="Symbol"/>
      </w:rPr>
    </w:lvl>
    <w:lvl w:ilvl="4" w:tplc="BE6250FA">
      <w:start w:val="1"/>
      <w:numFmt w:val="bullet"/>
      <w:lvlText w:val="o"/>
      <w:lvlJc w:val="left"/>
      <w:pPr>
        <w:ind w:left="3589" w:hanging="360"/>
      </w:pPr>
      <w:rPr>
        <w:rFonts w:ascii="Courier New" w:eastAsia="Courier New" w:hAnsi="Courier New" w:cs="Courier New"/>
      </w:rPr>
    </w:lvl>
    <w:lvl w:ilvl="5" w:tplc="F2C61E6E">
      <w:start w:val="1"/>
      <w:numFmt w:val="bullet"/>
      <w:lvlText w:val="§"/>
      <w:lvlJc w:val="left"/>
      <w:pPr>
        <w:ind w:left="4309" w:hanging="360"/>
      </w:pPr>
      <w:rPr>
        <w:rFonts w:ascii="Wingdings" w:eastAsia="Wingdings" w:hAnsi="Wingdings" w:cs="Wingdings"/>
      </w:rPr>
    </w:lvl>
    <w:lvl w:ilvl="6" w:tplc="D92635D6">
      <w:start w:val="1"/>
      <w:numFmt w:val="bullet"/>
      <w:lvlText w:val="·"/>
      <w:lvlJc w:val="left"/>
      <w:pPr>
        <w:ind w:left="5029" w:hanging="360"/>
      </w:pPr>
      <w:rPr>
        <w:rFonts w:ascii="Symbol" w:eastAsia="Symbol" w:hAnsi="Symbol" w:cs="Symbol"/>
      </w:rPr>
    </w:lvl>
    <w:lvl w:ilvl="7" w:tplc="B8D2F7BE">
      <w:start w:val="1"/>
      <w:numFmt w:val="bullet"/>
      <w:lvlText w:val="o"/>
      <w:lvlJc w:val="left"/>
      <w:pPr>
        <w:ind w:left="5749" w:hanging="360"/>
      </w:pPr>
      <w:rPr>
        <w:rFonts w:ascii="Courier New" w:eastAsia="Courier New" w:hAnsi="Courier New" w:cs="Courier New"/>
      </w:rPr>
    </w:lvl>
    <w:lvl w:ilvl="8" w:tplc="C826E8A2">
      <w:start w:val="1"/>
      <w:numFmt w:val="bullet"/>
      <w:lvlText w:val="§"/>
      <w:lvlJc w:val="left"/>
      <w:pPr>
        <w:ind w:left="6469" w:hanging="360"/>
      </w:pPr>
      <w:rPr>
        <w:rFonts w:ascii="Wingdings" w:eastAsia="Wingdings" w:hAnsi="Wingdings" w:cs="Wingdings"/>
      </w:rPr>
    </w:lvl>
  </w:abstractNum>
  <w:abstractNum w:abstractNumId="5">
    <w:nsid w:val="46FB490B"/>
    <w:multiLevelType w:val="hybridMultilevel"/>
    <w:tmpl w:val="DAD6FFE0"/>
    <w:lvl w:ilvl="0" w:tplc="C3EA8B76">
      <w:start w:val="1"/>
      <w:numFmt w:val="decimal"/>
      <w:lvlText w:val="%1."/>
      <w:lvlJc w:val="left"/>
      <w:pPr>
        <w:ind w:left="927" w:hanging="360"/>
      </w:pPr>
    </w:lvl>
    <w:lvl w:ilvl="1" w:tplc="D3E0D530">
      <w:start w:val="1"/>
      <w:numFmt w:val="lowerLetter"/>
      <w:lvlText w:val="%2."/>
      <w:lvlJc w:val="left"/>
      <w:pPr>
        <w:ind w:left="1647" w:hanging="360"/>
      </w:pPr>
    </w:lvl>
    <w:lvl w:ilvl="2" w:tplc="505AF472">
      <w:start w:val="1"/>
      <w:numFmt w:val="lowerRoman"/>
      <w:lvlText w:val="%3."/>
      <w:lvlJc w:val="right"/>
      <w:pPr>
        <w:ind w:left="2367" w:hanging="180"/>
      </w:pPr>
    </w:lvl>
    <w:lvl w:ilvl="3" w:tplc="49268B4E">
      <w:start w:val="1"/>
      <w:numFmt w:val="decimal"/>
      <w:lvlText w:val="%4."/>
      <w:lvlJc w:val="left"/>
      <w:pPr>
        <w:ind w:left="3087" w:hanging="360"/>
      </w:pPr>
    </w:lvl>
    <w:lvl w:ilvl="4" w:tplc="9BEC58EE">
      <w:start w:val="1"/>
      <w:numFmt w:val="lowerLetter"/>
      <w:lvlText w:val="%5."/>
      <w:lvlJc w:val="left"/>
      <w:pPr>
        <w:ind w:left="3807" w:hanging="360"/>
      </w:pPr>
    </w:lvl>
    <w:lvl w:ilvl="5" w:tplc="FE244A74">
      <w:start w:val="1"/>
      <w:numFmt w:val="lowerRoman"/>
      <w:lvlText w:val="%6."/>
      <w:lvlJc w:val="right"/>
      <w:pPr>
        <w:ind w:left="4527" w:hanging="180"/>
      </w:pPr>
    </w:lvl>
    <w:lvl w:ilvl="6" w:tplc="A6E6610C">
      <w:start w:val="1"/>
      <w:numFmt w:val="decimal"/>
      <w:lvlText w:val="%7."/>
      <w:lvlJc w:val="left"/>
      <w:pPr>
        <w:ind w:left="5247" w:hanging="360"/>
      </w:pPr>
    </w:lvl>
    <w:lvl w:ilvl="7" w:tplc="69185A28">
      <w:start w:val="1"/>
      <w:numFmt w:val="lowerLetter"/>
      <w:lvlText w:val="%8."/>
      <w:lvlJc w:val="left"/>
      <w:pPr>
        <w:ind w:left="5967" w:hanging="360"/>
      </w:pPr>
    </w:lvl>
    <w:lvl w:ilvl="8" w:tplc="451E1688">
      <w:start w:val="1"/>
      <w:numFmt w:val="lowerRoman"/>
      <w:lvlText w:val="%9."/>
      <w:lvlJc w:val="right"/>
      <w:pPr>
        <w:ind w:left="6687" w:hanging="180"/>
      </w:pPr>
    </w:lvl>
  </w:abstractNum>
  <w:abstractNum w:abstractNumId="6">
    <w:nsid w:val="4F1F18F7"/>
    <w:multiLevelType w:val="multilevel"/>
    <w:tmpl w:val="B6BE463A"/>
    <w:lvl w:ilvl="0">
      <w:start w:val="4"/>
      <w:numFmt w:val="decimal"/>
      <w:lvlText w:val="%1."/>
      <w:lvlJc w:val="left"/>
      <w:pPr>
        <w:ind w:left="360" w:hanging="360"/>
      </w:pPr>
    </w:lvl>
    <w:lvl w:ilvl="1">
      <w:start w:val="5"/>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7">
    <w:nsid w:val="5AEC667B"/>
    <w:multiLevelType w:val="multilevel"/>
    <w:tmpl w:val="949E1374"/>
    <w:lvl w:ilvl="0">
      <w:start w:val="4"/>
      <w:numFmt w:val="decimal"/>
      <w:lvlText w:val="%1"/>
      <w:lvlJc w:val="left"/>
      <w:pPr>
        <w:ind w:left="375" w:hanging="375"/>
      </w:pPr>
    </w:lvl>
    <w:lvl w:ilvl="1">
      <w:start w:val="5"/>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8">
    <w:nsid w:val="66017944"/>
    <w:multiLevelType w:val="hybridMultilevel"/>
    <w:tmpl w:val="05840EB0"/>
    <w:lvl w:ilvl="0" w:tplc="B8A05C72">
      <w:start w:val="1"/>
      <w:numFmt w:val="decimal"/>
      <w:lvlText w:val="%1."/>
      <w:lvlJc w:val="left"/>
      <w:pPr>
        <w:ind w:left="927" w:hanging="360"/>
      </w:pPr>
    </w:lvl>
    <w:lvl w:ilvl="1" w:tplc="F912F13E">
      <w:start w:val="1"/>
      <w:numFmt w:val="lowerLetter"/>
      <w:lvlText w:val="%2."/>
      <w:lvlJc w:val="left"/>
      <w:pPr>
        <w:ind w:left="1647" w:hanging="360"/>
      </w:pPr>
    </w:lvl>
    <w:lvl w:ilvl="2" w:tplc="7E10D36A">
      <w:start w:val="1"/>
      <w:numFmt w:val="lowerRoman"/>
      <w:lvlText w:val="%3."/>
      <w:lvlJc w:val="right"/>
      <w:pPr>
        <w:ind w:left="2367" w:hanging="180"/>
      </w:pPr>
    </w:lvl>
    <w:lvl w:ilvl="3" w:tplc="0F080772">
      <w:start w:val="1"/>
      <w:numFmt w:val="decimal"/>
      <w:lvlText w:val="%4."/>
      <w:lvlJc w:val="left"/>
      <w:pPr>
        <w:ind w:left="3087" w:hanging="360"/>
      </w:pPr>
    </w:lvl>
    <w:lvl w:ilvl="4" w:tplc="134CA41E">
      <w:start w:val="1"/>
      <w:numFmt w:val="lowerLetter"/>
      <w:lvlText w:val="%5."/>
      <w:lvlJc w:val="left"/>
      <w:pPr>
        <w:ind w:left="3807" w:hanging="360"/>
      </w:pPr>
    </w:lvl>
    <w:lvl w:ilvl="5" w:tplc="91B43DA8">
      <w:start w:val="1"/>
      <w:numFmt w:val="lowerRoman"/>
      <w:lvlText w:val="%6."/>
      <w:lvlJc w:val="right"/>
      <w:pPr>
        <w:ind w:left="4527" w:hanging="180"/>
      </w:pPr>
    </w:lvl>
    <w:lvl w:ilvl="6" w:tplc="ADDC4C18">
      <w:start w:val="1"/>
      <w:numFmt w:val="decimal"/>
      <w:lvlText w:val="%7."/>
      <w:lvlJc w:val="left"/>
      <w:pPr>
        <w:ind w:left="5247" w:hanging="360"/>
      </w:pPr>
    </w:lvl>
    <w:lvl w:ilvl="7" w:tplc="A922E81C">
      <w:start w:val="1"/>
      <w:numFmt w:val="lowerLetter"/>
      <w:lvlText w:val="%8."/>
      <w:lvlJc w:val="left"/>
      <w:pPr>
        <w:ind w:left="5967" w:hanging="360"/>
      </w:pPr>
    </w:lvl>
    <w:lvl w:ilvl="8" w:tplc="24786F28">
      <w:start w:val="1"/>
      <w:numFmt w:val="lowerRoman"/>
      <w:lvlText w:val="%9."/>
      <w:lvlJc w:val="right"/>
      <w:pPr>
        <w:ind w:left="6687" w:hanging="180"/>
      </w:pPr>
    </w:lvl>
  </w:abstractNum>
  <w:abstractNum w:abstractNumId="9">
    <w:nsid w:val="76B53DDC"/>
    <w:multiLevelType w:val="multilevel"/>
    <w:tmpl w:val="9C1E9D38"/>
    <w:lvl w:ilvl="0">
      <w:start w:val="4"/>
      <w:numFmt w:val="decimal"/>
      <w:lvlText w:val="%1"/>
      <w:lvlJc w:val="left"/>
      <w:pPr>
        <w:ind w:left="375" w:hanging="375"/>
      </w:pPr>
    </w:lvl>
    <w:lvl w:ilvl="1">
      <w:start w:val="4"/>
      <w:numFmt w:val="decimal"/>
      <w:lvlText w:val="%1.%2"/>
      <w:lvlJc w:val="left"/>
      <w:pPr>
        <w:ind w:left="1227" w:hanging="375"/>
      </w:pPr>
    </w:lvl>
    <w:lvl w:ilvl="2">
      <w:start w:val="1"/>
      <w:numFmt w:val="decimal"/>
      <w:lvlText w:val="%1.%2.%3"/>
      <w:lvlJc w:val="left"/>
      <w:pPr>
        <w:ind w:left="2424" w:hanging="720"/>
      </w:pPr>
    </w:lvl>
    <w:lvl w:ilvl="3">
      <w:start w:val="1"/>
      <w:numFmt w:val="decimal"/>
      <w:lvlText w:val="%1.%2.%3.%4"/>
      <w:lvlJc w:val="left"/>
      <w:pPr>
        <w:ind w:left="3636" w:hanging="1080"/>
      </w:pPr>
    </w:lvl>
    <w:lvl w:ilvl="4">
      <w:start w:val="1"/>
      <w:numFmt w:val="decimal"/>
      <w:lvlText w:val="%1.%2.%3.%4.%5"/>
      <w:lvlJc w:val="left"/>
      <w:pPr>
        <w:ind w:left="4488" w:hanging="1080"/>
      </w:pPr>
    </w:lvl>
    <w:lvl w:ilvl="5">
      <w:start w:val="1"/>
      <w:numFmt w:val="decimal"/>
      <w:lvlText w:val="%1.%2.%3.%4.%5.%6"/>
      <w:lvlJc w:val="left"/>
      <w:pPr>
        <w:ind w:left="5700" w:hanging="1440"/>
      </w:pPr>
    </w:lvl>
    <w:lvl w:ilvl="6">
      <w:start w:val="1"/>
      <w:numFmt w:val="decimal"/>
      <w:lvlText w:val="%1.%2.%3.%4.%5.%6.%7"/>
      <w:lvlJc w:val="left"/>
      <w:pPr>
        <w:ind w:left="6552" w:hanging="1440"/>
      </w:pPr>
    </w:lvl>
    <w:lvl w:ilvl="7">
      <w:start w:val="1"/>
      <w:numFmt w:val="decimal"/>
      <w:lvlText w:val="%1.%2.%3.%4.%5.%6.%7.%8"/>
      <w:lvlJc w:val="left"/>
      <w:pPr>
        <w:ind w:left="7764" w:hanging="1800"/>
      </w:pPr>
    </w:lvl>
    <w:lvl w:ilvl="8">
      <w:start w:val="1"/>
      <w:numFmt w:val="decimal"/>
      <w:lvlText w:val="%1.%2.%3.%4.%5.%6.%7.%8.%9"/>
      <w:lvlJc w:val="left"/>
      <w:pPr>
        <w:ind w:left="8976" w:hanging="2160"/>
      </w:pPr>
    </w:lvl>
  </w:abstractNum>
  <w:abstractNum w:abstractNumId="10">
    <w:nsid w:val="7EC34BAC"/>
    <w:multiLevelType w:val="hybridMultilevel"/>
    <w:tmpl w:val="B648890C"/>
    <w:lvl w:ilvl="0" w:tplc="1C10FDF8">
      <w:start w:val="1"/>
      <w:numFmt w:val="bullet"/>
      <w:lvlText w:val="–"/>
      <w:lvlJc w:val="left"/>
      <w:pPr>
        <w:ind w:left="709" w:hanging="360"/>
      </w:pPr>
      <w:rPr>
        <w:rFonts w:ascii="Arial" w:eastAsia="Arial" w:hAnsi="Arial" w:cs="Arial"/>
      </w:rPr>
    </w:lvl>
    <w:lvl w:ilvl="1" w:tplc="B0427DBE">
      <w:start w:val="1"/>
      <w:numFmt w:val="bullet"/>
      <w:lvlText w:val="o"/>
      <w:lvlJc w:val="left"/>
      <w:pPr>
        <w:ind w:left="1429" w:hanging="360"/>
      </w:pPr>
      <w:rPr>
        <w:rFonts w:ascii="Courier New" w:eastAsia="Courier New" w:hAnsi="Courier New" w:cs="Courier New"/>
      </w:rPr>
    </w:lvl>
    <w:lvl w:ilvl="2" w:tplc="72B89016">
      <w:start w:val="1"/>
      <w:numFmt w:val="bullet"/>
      <w:lvlText w:val="§"/>
      <w:lvlJc w:val="left"/>
      <w:pPr>
        <w:ind w:left="2149" w:hanging="360"/>
      </w:pPr>
      <w:rPr>
        <w:rFonts w:ascii="Wingdings" w:eastAsia="Wingdings" w:hAnsi="Wingdings" w:cs="Wingdings"/>
      </w:rPr>
    </w:lvl>
    <w:lvl w:ilvl="3" w:tplc="453C67EC">
      <w:start w:val="1"/>
      <w:numFmt w:val="bullet"/>
      <w:lvlText w:val="·"/>
      <w:lvlJc w:val="left"/>
      <w:pPr>
        <w:ind w:left="2869" w:hanging="360"/>
      </w:pPr>
      <w:rPr>
        <w:rFonts w:ascii="Symbol" w:eastAsia="Symbol" w:hAnsi="Symbol" w:cs="Symbol"/>
      </w:rPr>
    </w:lvl>
    <w:lvl w:ilvl="4" w:tplc="23BC4AF0">
      <w:start w:val="1"/>
      <w:numFmt w:val="bullet"/>
      <w:lvlText w:val="o"/>
      <w:lvlJc w:val="left"/>
      <w:pPr>
        <w:ind w:left="3589" w:hanging="360"/>
      </w:pPr>
      <w:rPr>
        <w:rFonts w:ascii="Courier New" w:eastAsia="Courier New" w:hAnsi="Courier New" w:cs="Courier New"/>
      </w:rPr>
    </w:lvl>
    <w:lvl w:ilvl="5" w:tplc="48A2F476">
      <w:start w:val="1"/>
      <w:numFmt w:val="bullet"/>
      <w:lvlText w:val="§"/>
      <w:lvlJc w:val="left"/>
      <w:pPr>
        <w:ind w:left="4309" w:hanging="360"/>
      </w:pPr>
      <w:rPr>
        <w:rFonts w:ascii="Wingdings" w:eastAsia="Wingdings" w:hAnsi="Wingdings" w:cs="Wingdings"/>
      </w:rPr>
    </w:lvl>
    <w:lvl w:ilvl="6" w:tplc="1A3CEA38">
      <w:start w:val="1"/>
      <w:numFmt w:val="bullet"/>
      <w:lvlText w:val="·"/>
      <w:lvlJc w:val="left"/>
      <w:pPr>
        <w:ind w:left="5029" w:hanging="360"/>
      </w:pPr>
      <w:rPr>
        <w:rFonts w:ascii="Symbol" w:eastAsia="Symbol" w:hAnsi="Symbol" w:cs="Symbol"/>
      </w:rPr>
    </w:lvl>
    <w:lvl w:ilvl="7" w:tplc="12F0E6B6">
      <w:start w:val="1"/>
      <w:numFmt w:val="bullet"/>
      <w:lvlText w:val="o"/>
      <w:lvlJc w:val="left"/>
      <w:pPr>
        <w:ind w:left="5749" w:hanging="360"/>
      </w:pPr>
      <w:rPr>
        <w:rFonts w:ascii="Courier New" w:eastAsia="Courier New" w:hAnsi="Courier New" w:cs="Courier New"/>
      </w:rPr>
    </w:lvl>
    <w:lvl w:ilvl="8" w:tplc="7D56E0D2">
      <w:start w:val="1"/>
      <w:numFmt w:val="bullet"/>
      <w:lvlText w:val="§"/>
      <w:lvlJc w:val="left"/>
      <w:pPr>
        <w:ind w:left="6469" w:hanging="360"/>
      </w:pPr>
      <w:rPr>
        <w:rFonts w:ascii="Wingdings" w:eastAsia="Wingdings" w:hAnsi="Wingdings" w:cs="Wingdings"/>
      </w:rPr>
    </w:lvl>
  </w:abstractNum>
  <w:num w:numId="1">
    <w:abstractNumId w:val="2"/>
  </w:num>
  <w:num w:numId="2">
    <w:abstractNumId w:val="6"/>
  </w:num>
  <w:num w:numId="3">
    <w:abstractNumId w:val="1"/>
  </w:num>
  <w:num w:numId="4">
    <w:abstractNumId w:val="9"/>
  </w:num>
  <w:num w:numId="5">
    <w:abstractNumId w:val="7"/>
  </w:num>
  <w:num w:numId="6">
    <w:abstractNumId w:val="0"/>
  </w:num>
  <w:num w:numId="7">
    <w:abstractNumId w:val="3"/>
  </w:num>
  <w:num w:numId="8">
    <w:abstractNumId w:val="5"/>
  </w:num>
  <w:num w:numId="9">
    <w:abstractNumId w:val="8"/>
  </w:num>
  <w:num w:numId="10">
    <w:abstractNumId w:val="1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84051"/>
    <w:rsid w:val="004D18E4"/>
    <w:rsid w:val="007853A9"/>
    <w:rsid w:val="00884051"/>
    <w:rsid w:val="00B34A7A"/>
    <w:rsid w:val="00E671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pBdr>
        <w:top w:val="none" w:sz="4" w:space="0" w:color="000000"/>
        <w:left w:val="none" w:sz="4" w:space="0" w:color="000000"/>
        <w:bottom w:val="none" w:sz="4" w:space="0" w:color="000000"/>
        <w:right w:val="none" w:sz="4" w:space="0" w:color="000000"/>
        <w:between w:val="none" w:sz="4" w:space="0" w:color="000000"/>
      </w:pBdr>
    </w:pPr>
    <w:rPr>
      <w:sz w:val="24"/>
      <w:szCs w:val="24"/>
    </w:rPr>
  </w:style>
  <w:style w:type="paragraph" w:styleId="1">
    <w:name w:val="heading 1"/>
    <w:basedOn w:val="a"/>
    <w:next w:val="a"/>
    <w:link w:val="10"/>
    <w:pPr>
      <w:keepNext/>
      <w:outlineLvl w:val="0"/>
    </w:pPr>
    <w:rPr>
      <w:b/>
    </w:rPr>
  </w:style>
  <w:style w:type="paragraph" w:styleId="2">
    <w:name w:val="heading 2"/>
    <w:link w:val="20"/>
    <w:uiPriority w:val="9"/>
    <w:unhideWhenUsed/>
    <w:qFormat/>
    <w:pPr>
      <w:keepNext/>
      <w:keepLines/>
      <w:spacing w:before="360" w:after="200"/>
      <w:outlineLvl w:val="1"/>
    </w:pPr>
    <w:rPr>
      <w:rFonts w:ascii="Arial" w:eastAsia="Arial" w:hAnsi="Arial" w:cs="Arial"/>
      <w:sz w:val="34"/>
      <w:lang w:eastAsia="zh-CN"/>
    </w:rPr>
  </w:style>
  <w:style w:type="paragraph" w:styleId="3">
    <w:name w:val="heading 3"/>
    <w:link w:val="30"/>
    <w:uiPriority w:val="9"/>
    <w:unhideWhenUsed/>
    <w:qFormat/>
    <w:pPr>
      <w:keepNext/>
      <w:keepLines/>
      <w:spacing w:before="320" w:after="200"/>
      <w:outlineLvl w:val="2"/>
    </w:pPr>
    <w:rPr>
      <w:rFonts w:ascii="Arial" w:eastAsia="Arial" w:hAnsi="Arial" w:cs="Arial"/>
      <w:sz w:val="30"/>
      <w:szCs w:val="30"/>
      <w:lang w:eastAsia="zh-CN"/>
    </w:rPr>
  </w:style>
  <w:style w:type="paragraph" w:styleId="4">
    <w:name w:val="heading 4"/>
    <w:link w:val="40"/>
    <w:uiPriority w:val="9"/>
    <w:unhideWhenUsed/>
    <w:qFormat/>
    <w:pPr>
      <w:keepNext/>
      <w:keepLines/>
      <w:spacing w:before="320" w:after="200"/>
      <w:outlineLvl w:val="3"/>
    </w:pPr>
    <w:rPr>
      <w:rFonts w:ascii="Arial" w:eastAsia="Arial" w:hAnsi="Arial" w:cs="Arial"/>
      <w:b/>
      <w:bCs/>
      <w:sz w:val="26"/>
      <w:szCs w:val="26"/>
      <w:lang w:eastAsia="zh-CN"/>
    </w:rPr>
  </w:style>
  <w:style w:type="paragraph" w:styleId="5">
    <w:name w:val="heading 5"/>
    <w:link w:val="50"/>
    <w:uiPriority w:val="9"/>
    <w:unhideWhenUsed/>
    <w:qFormat/>
    <w:pPr>
      <w:keepNext/>
      <w:keepLines/>
      <w:spacing w:before="320" w:after="200"/>
      <w:outlineLvl w:val="4"/>
    </w:pPr>
    <w:rPr>
      <w:rFonts w:ascii="Arial" w:eastAsia="Arial" w:hAnsi="Arial" w:cs="Arial"/>
      <w:b/>
      <w:bCs/>
      <w:sz w:val="24"/>
      <w:szCs w:val="24"/>
      <w:lang w:eastAsia="zh-CN"/>
    </w:rPr>
  </w:style>
  <w:style w:type="paragraph" w:styleId="6">
    <w:name w:val="heading 6"/>
    <w:link w:val="60"/>
    <w:uiPriority w:val="9"/>
    <w:unhideWhenUsed/>
    <w:qFormat/>
    <w:pPr>
      <w:keepNext/>
      <w:keepLines/>
      <w:spacing w:before="320" w:after="200"/>
      <w:outlineLvl w:val="5"/>
    </w:pPr>
    <w:rPr>
      <w:rFonts w:ascii="Arial" w:eastAsia="Arial" w:hAnsi="Arial" w:cs="Arial"/>
      <w:b/>
      <w:bCs/>
      <w:sz w:val="22"/>
      <w:szCs w:val="22"/>
      <w:lang w:eastAsia="zh-CN"/>
    </w:rPr>
  </w:style>
  <w:style w:type="paragraph" w:styleId="7">
    <w:name w:val="heading 7"/>
    <w:link w:val="70"/>
    <w:uiPriority w:val="9"/>
    <w:unhideWhenUsed/>
    <w:qFormat/>
    <w:pPr>
      <w:keepNext/>
      <w:keepLines/>
      <w:spacing w:before="320" w:after="200"/>
      <w:outlineLvl w:val="6"/>
    </w:pPr>
    <w:rPr>
      <w:rFonts w:ascii="Arial" w:eastAsia="Arial" w:hAnsi="Arial" w:cs="Arial"/>
      <w:b/>
      <w:bCs/>
      <w:i/>
      <w:iCs/>
      <w:sz w:val="22"/>
      <w:szCs w:val="22"/>
      <w:lang w:eastAsia="zh-CN"/>
    </w:rPr>
  </w:style>
  <w:style w:type="paragraph" w:styleId="8">
    <w:name w:val="heading 8"/>
    <w:link w:val="80"/>
    <w:uiPriority w:val="9"/>
    <w:unhideWhenUsed/>
    <w:qFormat/>
    <w:pPr>
      <w:keepNext/>
      <w:keepLines/>
      <w:spacing w:before="320" w:after="200"/>
      <w:outlineLvl w:val="7"/>
    </w:pPr>
    <w:rPr>
      <w:rFonts w:ascii="Arial" w:eastAsia="Arial" w:hAnsi="Arial" w:cs="Arial"/>
      <w:i/>
      <w:iCs/>
      <w:sz w:val="22"/>
      <w:szCs w:val="22"/>
      <w:lang w:eastAsia="zh-CN"/>
    </w:rPr>
  </w:style>
  <w:style w:type="paragraph" w:styleId="9">
    <w:name w:val="heading 9"/>
    <w:link w:val="90"/>
    <w:uiPriority w:val="9"/>
    <w:unhideWhenUsed/>
    <w:qFormat/>
    <w:pPr>
      <w:keepNext/>
      <w:keepLines/>
      <w:spacing w:before="320" w:after="200"/>
      <w:outlineLvl w:val="8"/>
    </w:pPr>
    <w:rPr>
      <w:rFonts w:ascii="Arial" w:eastAsia="Arial" w:hAnsi="Arial" w:cs="Arial"/>
      <w:i/>
      <w:iCs/>
      <w:sz w:val="21"/>
      <w:szCs w:val="21"/>
      <w:lang w:eastAsia="zh-CN"/>
    </w:rPr>
  </w:style>
  <w:style w:type="character" w:default="1" w:styleId="a0">
    <w:name w:val="Default Paragraph Font"/>
    <w:uiPriority w:val="1"/>
    <w:semiHidden/>
    <w:unhideWhenUsed/>
  </w:style>
  <w:style w:type="table" w:default="1" w:styleId="a1">
    <w:name w:val="Normal Table"/>
    <w:link w:val="ConsPlusTit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
    <w:rPr>
      <w:rFonts w:ascii="Arial" w:eastAsia="Arial" w:hAnsi="Arial" w:cs="Arial"/>
      <w:sz w:val="40"/>
      <w:szCs w:val="40"/>
    </w:rPr>
  </w:style>
  <w:style w:type="character" w:customStyle="1" w:styleId="Heading2Char">
    <w:name w:val="Heading 2 Char"/>
    <w:uiPriority w:val="9"/>
    <w:rPr>
      <w:rFonts w:ascii="Arial" w:eastAsia="Arial" w:hAnsi="Arial" w:cs="Arial"/>
      <w:sz w:val="34"/>
    </w:rPr>
  </w:style>
  <w:style w:type="character" w:customStyle="1" w:styleId="Heading3Char">
    <w:name w:val="Heading 3 Char"/>
    <w:uiPriority w:val="9"/>
    <w:rPr>
      <w:rFonts w:ascii="Arial" w:eastAsia="Arial" w:hAnsi="Arial" w:cs="Arial"/>
      <w:sz w:val="30"/>
      <w:szCs w:val="30"/>
    </w:rPr>
  </w:style>
  <w:style w:type="character" w:customStyle="1" w:styleId="Heading4Char">
    <w:name w:val="Heading 4 Char"/>
    <w:uiPriority w:val="9"/>
    <w:rPr>
      <w:rFonts w:ascii="Arial" w:eastAsia="Arial" w:hAnsi="Arial" w:cs="Arial"/>
      <w:b/>
      <w:bCs/>
      <w:sz w:val="26"/>
      <w:szCs w:val="26"/>
    </w:rPr>
  </w:style>
  <w:style w:type="character" w:customStyle="1" w:styleId="Heading5Char">
    <w:name w:val="Heading 5 Char"/>
    <w:uiPriority w:val="9"/>
    <w:rPr>
      <w:rFonts w:ascii="Arial" w:eastAsia="Arial" w:hAnsi="Arial" w:cs="Arial"/>
      <w:b/>
      <w:bCs/>
      <w:sz w:val="24"/>
      <w:szCs w:val="24"/>
    </w:rPr>
  </w:style>
  <w:style w:type="character" w:customStyle="1" w:styleId="Heading6Char">
    <w:name w:val="Heading 6 Char"/>
    <w:uiPriority w:val="9"/>
    <w:rPr>
      <w:rFonts w:ascii="Arial" w:eastAsia="Arial" w:hAnsi="Arial" w:cs="Arial"/>
      <w:b/>
      <w:bCs/>
      <w:sz w:val="22"/>
      <w:szCs w:val="22"/>
    </w:rPr>
  </w:style>
  <w:style w:type="character" w:customStyle="1" w:styleId="Heading7Char">
    <w:name w:val="Heading 7 Char"/>
    <w:uiPriority w:val="9"/>
    <w:rPr>
      <w:rFonts w:ascii="Arial" w:eastAsia="Arial" w:hAnsi="Arial" w:cs="Arial"/>
      <w:b/>
      <w:bCs/>
      <w:i/>
      <w:iCs/>
      <w:sz w:val="22"/>
      <w:szCs w:val="22"/>
    </w:rPr>
  </w:style>
  <w:style w:type="character" w:customStyle="1" w:styleId="Heading8Char">
    <w:name w:val="Heading 8 Char"/>
    <w:uiPriority w:val="9"/>
    <w:rPr>
      <w:rFonts w:ascii="Arial" w:eastAsia="Arial" w:hAnsi="Arial" w:cs="Arial"/>
      <w:i/>
      <w:iCs/>
      <w:sz w:val="22"/>
      <w:szCs w:val="22"/>
    </w:rPr>
  </w:style>
  <w:style w:type="character" w:customStyle="1" w:styleId="Heading9Char">
    <w:name w:val="Heading 9 Char"/>
    <w:uiPriority w:val="9"/>
    <w:rPr>
      <w:rFonts w:ascii="Arial" w:eastAsia="Arial" w:hAnsi="Arial" w:cs="Arial"/>
      <w:i/>
      <w:iCs/>
      <w:sz w:val="21"/>
      <w:szCs w:val="21"/>
    </w:rPr>
  </w:style>
  <w:style w:type="character" w:customStyle="1" w:styleId="TitleChar">
    <w:name w:val="Title Char"/>
    <w:uiPriority w:val="10"/>
    <w:rPr>
      <w:sz w:val="48"/>
      <w:szCs w:val="48"/>
    </w:rPr>
  </w:style>
  <w:style w:type="character" w:customStyle="1" w:styleId="SubtitleChar">
    <w:name w:val="Subtitle Char"/>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erChar">
    <w:name w:val="Header Char"/>
    <w:basedOn w:val="a0"/>
    <w:uiPriority w:val="99"/>
  </w:style>
  <w:style w:type="character" w:customStyle="1" w:styleId="CaptionChar">
    <w:name w:val="Caption Char"/>
    <w:uiPriority w:val="99"/>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10">
    <w:name w:val="Заголовок 1 Знак"/>
    <w:link w:val="1"/>
    <w:uiPriority w:val="9"/>
    <w:rPr>
      <w:rFonts w:ascii="Arial" w:eastAsia="Arial" w:hAnsi="Arial" w:cs="Arial"/>
      <w:sz w:val="40"/>
      <w:szCs w:val="40"/>
    </w:rPr>
  </w:style>
  <w:style w:type="character" w:customStyle="1" w:styleId="20">
    <w:name w:val="Заголовок 2 Знак"/>
    <w:link w:val="2"/>
    <w:uiPriority w:val="9"/>
    <w:rPr>
      <w:rFonts w:ascii="Arial" w:eastAsia="Arial" w:hAnsi="Arial" w:cs="Arial"/>
      <w:sz w:val="34"/>
    </w:rPr>
  </w:style>
  <w:style w:type="character" w:customStyle="1" w:styleId="30">
    <w:name w:val="Заголовок 3 Знак"/>
    <w:link w:val="3"/>
    <w:uiPriority w:val="9"/>
    <w:rPr>
      <w:rFonts w:ascii="Arial" w:eastAsia="Arial" w:hAnsi="Arial" w:cs="Arial"/>
      <w:sz w:val="30"/>
      <w:szCs w:val="30"/>
    </w:rPr>
  </w:style>
  <w:style w:type="character" w:customStyle="1" w:styleId="40">
    <w:name w:val="Заголовок 4 Знак"/>
    <w:link w:val="4"/>
    <w:uiPriority w:val="9"/>
    <w:rPr>
      <w:rFonts w:ascii="Arial" w:eastAsia="Arial" w:hAnsi="Arial" w:cs="Arial"/>
      <w:b/>
      <w:bCs/>
      <w:sz w:val="26"/>
      <w:szCs w:val="26"/>
    </w:rPr>
  </w:style>
  <w:style w:type="character" w:customStyle="1" w:styleId="50">
    <w:name w:val="Заголовок 5 Знак"/>
    <w:link w:val="5"/>
    <w:uiPriority w:val="9"/>
    <w:rPr>
      <w:rFonts w:ascii="Arial" w:eastAsia="Arial" w:hAnsi="Arial" w:cs="Arial"/>
      <w:b/>
      <w:bCs/>
      <w:sz w:val="24"/>
      <w:szCs w:val="24"/>
    </w:rPr>
  </w:style>
  <w:style w:type="character" w:customStyle="1" w:styleId="60">
    <w:name w:val="Заголовок 6 Знак"/>
    <w:link w:val="6"/>
    <w:uiPriority w:val="9"/>
    <w:rPr>
      <w:rFonts w:ascii="Arial" w:eastAsia="Arial" w:hAnsi="Arial" w:cs="Arial"/>
      <w:b/>
      <w:bCs/>
      <w:sz w:val="22"/>
      <w:szCs w:val="22"/>
    </w:rPr>
  </w:style>
  <w:style w:type="character" w:customStyle="1" w:styleId="70">
    <w:name w:val="Заголовок 7 Знак"/>
    <w:link w:val="7"/>
    <w:uiPriority w:val="9"/>
    <w:rPr>
      <w:rFonts w:ascii="Arial" w:eastAsia="Arial" w:hAnsi="Arial" w:cs="Arial"/>
      <w:b/>
      <w:bCs/>
      <w:i/>
      <w:iCs/>
      <w:sz w:val="22"/>
      <w:szCs w:val="22"/>
    </w:rPr>
  </w:style>
  <w:style w:type="character" w:customStyle="1" w:styleId="80">
    <w:name w:val="Заголовок 8 Знак"/>
    <w:link w:val="8"/>
    <w:uiPriority w:val="9"/>
    <w:rPr>
      <w:rFonts w:ascii="Arial" w:eastAsia="Arial" w:hAnsi="Arial" w:cs="Arial"/>
      <w:i/>
      <w:iCs/>
      <w:sz w:val="22"/>
      <w:szCs w:val="22"/>
    </w:rPr>
  </w:style>
  <w:style w:type="character" w:customStyle="1" w:styleId="90">
    <w:name w:val="Заголовок 9 Знак"/>
    <w:link w:val="9"/>
    <w:uiPriority w:val="9"/>
    <w:rPr>
      <w:rFonts w:ascii="Arial" w:eastAsia="Arial" w:hAnsi="Arial" w:cs="Arial"/>
      <w:i/>
      <w:iCs/>
      <w:sz w:val="21"/>
      <w:szCs w:val="21"/>
    </w:rPr>
  </w:style>
  <w:style w:type="paragraph" w:styleId="a3">
    <w:name w:val="List Paragraph"/>
    <w:basedOn w:val="a"/>
    <w:pPr>
      <w:spacing w:after="200" w:line="276" w:lineRule="auto"/>
      <w:ind w:left="720"/>
      <w:contextualSpacing/>
    </w:pPr>
    <w:rPr>
      <w:rFonts w:ascii="Calibri" w:hAnsi="Calibri"/>
      <w:sz w:val="22"/>
      <w:szCs w:val="22"/>
      <w:lang w:eastAsia="en-US"/>
    </w:rPr>
  </w:style>
  <w:style w:type="paragraph" w:styleId="a4">
    <w:name w:val="No Spacing"/>
    <w:rPr>
      <w:rFonts w:ascii="Calibri" w:eastAsia="Arial" w:hAnsi="Calibri"/>
      <w:sz w:val="22"/>
      <w:szCs w:val="22"/>
      <w:lang w:eastAsia="ar-SA"/>
    </w:rPr>
  </w:style>
  <w:style w:type="paragraph" w:styleId="a5">
    <w:name w:val="Title"/>
    <w:link w:val="a6"/>
    <w:uiPriority w:val="10"/>
    <w:qFormat/>
    <w:pPr>
      <w:spacing w:before="300" w:after="200"/>
      <w:contextualSpacing/>
    </w:pPr>
    <w:rPr>
      <w:sz w:val="48"/>
      <w:szCs w:val="48"/>
      <w:lang w:eastAsia="zh-CN"/>
    </w:rPr>
  </w:style>
  <w:style w:type="character" w:customStyle="1" w:styleId="a6">
    <w:name w:val="Название Знак"/>
    <w:link w:val="a5"/>
    <w:uiPriority w:val="10"/>
    <w:rPr>
      <w:sz w:val="48"/>
      <w:szCs w:val="48"/>
    </w:rPr>
  </w:style>
  <w:style w:type="paragraph" w:styleId="a7">
    <w:name w:val="Subtitle"/>
    <w:link w:val="a8"/>
    <w:uiPriority w:val="11"/>
    <w:qFormat/>
    <w:pPr>
      <w:spacing w:before="200" w:after="200"/>
    </w:pPr>
    <w:rPr>
      <w:sz w:val="24"/>
      <w:szCs w:val="24"/>
      <w:lang w:eastAsia="zh-CN"/>
    </w:rPr>
  </w:style>
  <w:style w:type="character" w:customStyle="1" w:styleId="a8">
    <w:name w:val="Подзаголовок Знак"/>
    <w:link w:val="a7"/>
    <w:uiPriority w:val="11"/>
    <w:rPr>
      <w:sz w:val="24"/>
      <w:szCs w:val="24"/>
    </w:rPr>
  </w:style>
  <w:style w:type="paragraph" w:styleId="21">
    <w:name w:val="Quote"/>
    <w:link w:val="22"/>
    <w:uiPriority w:val="29"/>
    <w:qFormat/>
    <w:pPr>
      <w:ind w:left="720" w:right="720"/>
    </w:pPr>
    <w:rPr>
      <w:i/>
      <w:lang w:eastAsia="zh-CN"/>
    </w:rPr>
  </w:style>
  <w:style w:type="character" w:customStyle="1" w:styleId="22">
    <w:name w:val="Цитата 2 Знак"/>
    <w:link w:val="21"/>
    <w:uiPriority w:val="29"/>
    <w:rPr>
      <w:i/>
    </w:rPr>
  </w:style>
  <w:style w:type="paragraph" w:styleId="a9">
    <w:name w:val="Intense Quote"/>
    <w:link w:val="aa"/>
    <w:uiPriority w:val="30"/>
    <w:qFormat/>
    <w:pPr>
      <w:pBdr>
        <w:top w:val="single" w:sz="4" w:space="5" w:color="FFFFFF"/>
        <w:left w:val="single" w:sz="4" w:space="10" w:color="FFFFFF"/>
        <w:bottom w:val="single" w:sz="4" w:space="5" w:color="FFFFFF"/>
        <w:right w:val="single" w:sz="4" w:space="10" w:color="FFFFFF"/>
      </w:pBdr>
      <w:shd w:val="clear" w:color="F2F2F2" w:fill="F2F2F2"/>
      <w:ind w:left="720" w:right="720"/>
    </w:pPr>
    <w:rPr>
      <w:i/>
      <w:lang w:eastAsia="zh-CN"/>
    </w:rPr>
  </w:style>
  <w:style w:type="character" w:customStyle="1" w:styleId="aa">
    <w:name w:val="Выделенная цитата Знак"/>
    <w:link w:val="a9"/>
    <w:uiPriority w:val="30"/>
    <w:rPr>
      <w:i/>
    </w:rPr>
  </w:style>
  <w:style w:type="paragraph" w:styleId="ab">
    <w:name w:val="header"/>
    <w:link w:val="ac"/>
    <w:uiPriority w:val="99"/>
    <w:unhideWhenUsed/>
    <w:pPr>
      <w:tabs>
        <w:tab w:val="center" w:pos="7143"/>
        <w:tab w:val="right" w:pos="14287"/>
      </w:tabs>
    </w:pPr>
    <w:rPr>
      <w:lang w:eastAsia="zh-CN"/>
    </w:rPr>
  </w:style>
  <w:style w:type="character" w:customStyle="1" w:styleId="ac">
    <w:name w:val="Верхний колонтитул Знак"/>
    <w:link w:val="ab"/>
    <w:uiPriority w:val="99"/>
  </w:style>
  <w:style w:type="paragraph" w:styleId="ad">
    <w:name w:val="footer"/>
    <w:basedOn w:val="a"/>
    <w:link w:val="ae"/>
    <w:pPr>
      <w:tabs>
        <w:tab w:val="center" w:pos="4677"/>
        <w:tab w:val="right" w:pos="9355"/>
      </w:tabs>
    </w:pPr>
  </w:style>
  <w:style w:type="character" w:customStyle="1" w:styleId="FooterChar">
    <w:name w:val="Footer Char"/>
    <w:uiPriority w:val="99"/>
  </w:style>
  <w:style w:type="paragraph" w:styleId="af">
    <w:name w:val="caption"/>
    <w:uiPriority w:val="35"/>
    <w:semiHidden/>
    <w:unhideWhenUsed/>
    <w:qFormat/>
    <w:pPr>
      <w:spacing w:line="276" w:lineRule="auto"/>
    </w:pPr>
    <w:rPr>
      <w:b/>
      <w:bCs/>
      <w:color w:val="4F81BD"/>
      <w:sz w:val="18"/>
      <w:szCs w:val="18"/>
      <w:lang w:eastAsia="zh-CN"/>
    </w:rPr>
  </w:style>
  <w:style w:type="character" w:customStyle="1" w:styleId="ae">
    <w:name w:val="Нижний колонтитул Знак"/>
    <w:link w:val="ad"/>
    <w:uiPriority w:val="99"/>
  </w:style>
  <w:style w:type="table" w:styleId="af0">
    <w:name w:val="Table Grid"/>
    <w:basedOn w:val="a1"/>
    <w:tblPr>
      <w:tblInd w:w="0" w:type="dxa"/>
      <w:tblCellMar>
        <w:top w:w="0" w:type="dxa"/>
        <w:left w:w="108" w:type="dxa"/>
        <w:bottom w:w="0" w:type="dxa"/>
        <w:right w:w="108" w:type="dxa"/>
      </w:tblCellMar>
    </w:tblPr>
  </w:style>
  <w:style w:type="table" w:customStyle="1" w:styleId="TableGridLight">
    <w:name w:val="Table Grid Light"/>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2">
    <w:name w:val="Plain Table 2"/>
    <w:uiPriority w:val="59"/>
    <w:rPr>
      <w:lang w:eastAsia="zh-C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customStyle="1" w:styleId="PlainTable3">
    <w:name w:val="Plain Table 3"/>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PlainTable4">
    <w:name w:val="Plain Table 4"/>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PlainTable5">
    <w:name w:val="Plain Table 5"/>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GridTable1Light">
    <w:name w:val="Grid Table 1 Light"/>
    <w:uiPriority w:val="99"/>
    <w:rPr>
      <w:lang w:eastAsia="zh-C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style>
  <w:style w:type="table" w:customStyle="1" w:styleId="GridTable1Light-Accent1">
    <w:name w:val="Grid Table 1 Light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GridTable1Light-Accent2">
    <w:name w:val="Grid Table 1 Light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GridTable1Light-Accent3">
    <w:name w:val="Grid Table 1 Light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GridTable1Light-Accent4">
    <w:name w:val="Grid Table 1 Light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GridTable1Light-Accent5">
    <w:name w:val="Grid Table 1 Light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GridTable1Light-Accent6">
    <w:name w:val="Grid Table 1 Light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table" w:customStyle="1" w:styleId="GridTable2">
    <w:name w:val="Grid Table 2"/>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2-Accent1">
    <w:name w:val="Grid Table 2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2-Accent2">
    <w:name w:val="Grid Table 2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2-Accent3">
    <w:name w:val="Grid Table 2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2-Accent4">
    <w:name w:val="Grid Table 2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2-Accent5">
    <w:name w:val="Grid Table 2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2-Accent6">
    <w:name w:val="Grid Table 2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GridTable3">
    <w:name w:val="Grid Table 3"/>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3-Accent1">
    <w:name w:val="Grid Table 3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3-Accent2">
    <w:name w:val="Grid Table 3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3-Accent3">
    <w:name w:val="Grid Table 3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3-Accent4">
    <w:name w:val="Grid Table 3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3-Accent5">
    <w:name w:val="Grid Table 3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3-Accent6">
    <w:name w:val="Grid Table 3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GridTable4">
    <w:name w:val="Grid Table 4"/>
    <w:uiPriority w:val="59"/>
    <w:rPr>
      <w:lang w:eastAsia="zh-C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style>
  <w:style w:type="table" w:customStyle="1" w:styleId="GridTable4-Accent1">
    <w:name w:val="Grid Table 4 - Accent 1"/>
    <w:uiPriority w:val="5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style>
  <w:style w:type="table" w:customStyle="1" w:styleId="GridTable4-Accent2">
    <w:name w:val="Grid Table 4 - Accent 2"/>
    <w:uiPriority w:val="5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style>
  <w:style w:type="table" w:customStyle="1" w:styleId="GridTable4-Accent3">
    <w:name w:val="Grid Table 4 - Accent 3"/>
    <w:uiPriority w:val="5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style>
  <w:style w:type="table" w:customStyle="1" w:styleId="GridTable4-Accent4">
    <w:name w:val="Grid Table 4 - Accent 4"/>
    <w:uiPriority w:val="5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style>
  <w:style w:type="table" w:customStyle="1" w:styleId="GridTable4-Accent5">
    <w:name w:val="Grid Table 4 - Accent 5"/>
    <w:uiPriority w:val="5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4-Accent6">
    <w:name w:val="Grid Table 4 - Accent 6"/>
    <w:uiPriority w:val="5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GridTable5Dark">
    <w:name w:val="Grid Table 5 Dark"/>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0" w:type="dxa"/>
        <w:bottom w:w="0" w:type="dxa"/>
        <w:right w:w="0" w:type="dxa"/>
      </w:tblCellMar>
    </w:tblPr>
  </w:style>
  <w:style w:type="table" w:customStyle="1" w:styleId="GridTable5Dark-Accent1">
    <w:name w:val="Grid Table 5 Dark- Accent 1"/>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0" w:type="dxa"/>
        <w:bottom w:w="0" w:type="dxa"/>
        <w:right w:w="0" w:type="dxa"/>
      </w:tblCellMar>
    </w:tblPr>
  </w:style>
  <w:style w:type="table" w:customStyle="1" w:styleId="GridTable5Dark-Accent2">
    <w:name w:val="Grid Table 5 Dark - Accent 2"/>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0" w:type="dxa"/>
        <w:bottom w:w="0" w:type="dxa"/>
        <w:right w:w="0" w:type="dxa"/>
      </w:tblCellMar>
    </w:tblPr>
  </w:style>
  <w:style w:type="table" w:customStyle="1" w:styleId="GridTable5Dark-Accent3">
    <w:name w:val="Grid Table 5 Dark - Accent 3"/>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0" w:type="dxa"/>
        <w:bottom w:w="0" w:type="dxa"/>
        <w:right w:w="0" w:type="dxa"/>
      </w:tblCellMar>
    </w:tblPr>
  </w:style>
  <w:style w:type="table" w:customStyle="1" w:styleId="GridTable5Dark-Accent4">
    <w:name w:val="Grid Table 5 Dark- Accent 4"/>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0" w:type="dxa"/>
        <w:bottom w:w="0" w:type="dxa"/>
        <w:right w:w="0" w:type="dxa"/>
      </w:tblCellMar>
    </w:tblPr>
  </w:style>
  <w:style w:type="table" w:customStyle="1" w:styleId="GridTable5Dark-Accent5">
    <w:name w:val="Grid Table 5 Dark - Accent 5"/>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0" w:type="dxa"/>
        <w:bottom w:w="0" w:type="dxa"/>
        <w:right w:w="0" w:type="dxa"/>
      </w:tblCellMar>
    </w:tblPr>
  </w:style>
  <w:style w:type="table" w:customStyle="1" w:styleId="GridTable5Dark-Accent6">
    <w:name w:val="Grid Table 5 Dark - Accent 6"/>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0" w:type="dxa"/>
        <w:bottom w:w="0" w:type="dxa"/>
        <w:right w:w="0" w:type="dxa"/>
      </w:tblCellMar>
    </w:tblPr>
  </w:style>
  <w:style w:type="table" w:customStyle="1" w:styleId="GridTable6Colorful">
    <w:name w:val="Grid Table 6 Colorful"/>
    <w:uiPriority w:val="99"/>
    <w:rPr>
      <w:lang w:eastAsia="zh-C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6Colorful-Accent1">
    <w:name w:val="Grid Table 6 Colorful - Accent 1"/>
    <w:uiPriority w:val="99"/>
    <w:rPr>
      <w:lang w:eastAsia="zh-CN"/>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6Colorful-Accent2">
    <w:name w:val="Grid Table 6 Colorful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6Colorful-Accent3">
    <w:name w:val="Grid Table 6 Colorful - Accent 3"/>
    <w:uiPriority w:val="99"/>
    <w:rPr>
      <w:lang w:eastAsia="zh-CN"/>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6Colorful-Accent4">
    <w:name w:val="Grid Table 6 Colorful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6Colorful-Accent5">
    <w:name w:val="Grid Table 6 Colorful - Accent 5"/>
    <w:uiPriority w:val="99"/>
    <w:rPr>
      <w:lang w:eastAsia="zh-CN"/>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6Colorful-Accent6">
    <w:name w:val="Grid Table 6 Colorful - Accent 6"/>
    <w:uiPriority w:val="99"/>
    <w:rPr>
      <w:lang w:eastAsia="zh-CN"/>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GridTable7Colorful">
    <w:name w:val="Grid Table 7 Colorful"/>
    <w:uiPriority w:val="99"/>
    <w:rPr>
      <w:lang w:eastAsia="zh-C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7Colorful-Accent1">
    <w:name w:val="Grid Table 7 Colorful - Accent 1"/>
    <w:uiPriority w:val="99"/>
    <w:rPr>
      <w:lang w:eastAsia="zh-CN"/>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7Colorful-Accent2">
    <w:name w:val="Grid Table 7 Colorful - Accent 2"/>
    <w:uiPriority w:val="99"/>
    <w:rPr>
      <w:lang w:eastAsia="zh-CN"/>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7Colorful-Accent3">
    <w:name w:val="Grid Table 7 Colorful - Accent 3"/>
    <w:uiPriority w:val="99"/>
    <w:rPr>
      <w:lang w:eastAsia="zh-CN"/>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7Colorful-Accent4">
    <w:name w:val="Grid Table 7 Colorful - Accent 4"/>
    <w:uiPriority w:val="99"/>
    <w:rPr>
      <w:lang w:eastAsia="zh-CN"/>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7Colorful-Accent5">
    <w:name w:val="Grid Table 7 Colorful - Accent 5"/>
    <w:uiPriority w:val="99"/>
    <w:rPr>
      <w:lang w:eastAsia="zh-CN"/>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7Colorful-Accent6">
    <w:name w:val="Grid Table 7 Colorful - Accent 6"/>
    <w:uiPriority w:val="99"/>
    <w:rPr>
      <w:lang w:eastAsia="zh-CN"/>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ListTable1Light">
    <w:name w:val="List Table 1 Light"/>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1">
    <w:name w:val="List Table 1 Light - Accent 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2">
    <w:name w:val="List Table 1 Light - Accent 2"/>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3">
    <w:name w:val="List Table 1 Light - Accent 3"/>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4">
    <w:name w:val="List Table 1 Light - Accent 4"/>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5">
    <w:name w:val="List Table 1 Light - Accent 5"/>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6">
    <w:name w:val="List Table 1 Light - Accent 6"/>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2">
    <w:name w:val="List Table 2"/>
    <w:uiPriority w:val="99"/>
    <w:rPr>
      <w:lang w:eastAsia="zh-C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style>
  <w:style w:type="table" w:customStyle="1" w:styleId="ListTable2-Accent1">
    <w:name w:val="List Table 2 - Accent 1"/>
    <w:uiPriority w:val="99"/>
    <w:rPr>
      <w:lang w:eastAsia="zh-CN"/>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style>
  <w:style w:type="table" w:customStyle="1" w:styleId="ListTable2-Accent2">
    <w:name w:val="List Table 2 - Accent 2"/>
    <w:uiPriority w:val="99"/>
    <w:rPr>
      <w:lang w:eastAsia="zh-CN"/>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style>
  <w:style w:type="table" w:customStyle="1" w:styleId="ListTable2-Accent3">
    <w:name w:val="List Table 2 - Accent 3"/>
    <w:uiPriority w:val="99"/>
    <w:rPr>
      <w:lang w:eastAsia="zh-CN"/>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style>
  <w:style w:type="table" w:customStyle="1" w:styleId="ListTable2-Accent4">
    <w:name w:val="List Table 2 - Accent 4"/>
    <w:uiPriority w:val="99"/>
    <w:rPr>
      <w:lang w:eastAsia="zh-CN"/>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style>
  <w:style w:type="table" w:customStyle="1" w:styleId="ListTable2-Accent5">
    <w:name w:val="List Table 2 - Accent 5"/>
    <w:uiPriority w:val="99"/>
    <w:rPr>
      <w:lang w:eastAsia="zh-CN"/>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style>
  <w:style w:type="table" w:customStyle="1" w:styleId="ListTable2-Accent6">
    <w:name w:val="List Table 2 - Accent 6"/>
    <w:uiPriority w:val="99"/>
    <w:rPr>
      <w:lang w:eastAsia="zh-CN"/>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style>
  <w:style w:type="table" w:customStyle="1" w:styleId="ListTable3">
    <w:name w:val="List Table 3"/>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style>
  <w:style w:type="table" w:customStyle="1" w:styleId="ListTable3-Accent1">
    <w:name w:val="List Table 3 - Accent 1"/>
    <w:uiPriority w:val="99"/>
    <w:rPr>
      <w:lang w:eastAsia="zh-C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style>
  <w:style w:type="table" w:customStyle="1" w:styleId="ListTable3-Accent2">
    <w:name w:val="List Table 3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style>
  <w:style w:type="table" w:customStyle="1" w:styleId="ListTable3-Accent3">
    <w:name w:val="List Table 3 - Accent 3"/>
    <w:uiPriority w:val="99"/>
    <w:rPr>
      <w:lang w:eastAsia="zh-CN"/>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style>
  <w:style w:type="table" w:customStyle="1" w:styleId="ListTable3-Accent4">
    <w:name w:val="List Table 3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style>
  <w:style w:type="table" w:customStyle="1" w:styleId="ListTable3-Accent5">
    <w:name w:val="List Table 3 - Accent 5"/>
    <w:uiPriority w:val="99"/>
    <w:rPr>
      <w:lang w:eastAsia="zh-CN"/>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style>
  <w:style w:type="table" w:customStyle="1" w:styleId="ListTable3-Accent6">
    <w:name w:val="List Table 3 - Accent 6"/>
    <w:uiPriority w:val="99"/>
    <w:rPr>
      <w:lang w:eastAsia="zh-CN"/>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style>
  <w:style w:type="table" w:customStyle="1" w:styleId="ListTable4">
    <w:name w:val="List Table 4"/>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style>
  <w:style w:type="table" w:customStyle="1" w:styleId="ListTable4-Accent1">
    <w:name w:val="List Table 4 - Accent 1"/>
    <w:uiPriority w:val="9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style>
  <w:style w:type="table" w:customStyle="1" w:styleId="ListTable4-Accent2">
    <w:name w:val="List Table 4 - Accent 2"/>
    <w:uiPriority w:val="9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style>
  <w:style w:type="table" w:customStyle="1" w:styleId="ListTable4-Accent3">
    <w:name w:val="List Table 4 - Accent 3"/>
    <w:uiPriority w:val="9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style>
  <w:style w:type="table" w:customStyle="1" w:styleId="ListTable4-Accent4">
    <w:name w:val="List Table 4 - Accent 4"/>
    <w:uiPriority w:val="9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style>
  <w:style w:type="table" w:customStyle="1" w:styleId="ListTable4-Accent5">
    <w:name w:val="List Table 4 - Accent 5"/>
    <w:uiPriority w:val="9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style>
  <w:style w:type="table" w:customStyle="1" w:styleId="ListTable4-Accent6">
    <w:name w:val="List Table 4 - Accent 6"/>
    <w:uiPriority w:val="9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style>
  <w:style w:type="table" w:customStyle="1" w:styleId="ListTable5Dark">
    <w:name w:val="List Table 5 Dark"/>
    <w:uiPriority w:val="99"/>
    <w:rPr>
      <w:lang w:eastAsia="zh-C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0" w:type="dxa"/>
        <w:bottom w:w="0" w:type="dxa"/>
        <w:right w:w="0" w:type="dxa"/>
      </w:tblCellMar>
    </w:tblPr>
  </w:style>
  <w:style w:type="table" w:customStyle="1" w:styleId="ListTable5Dark-Accent1">
    <w:name w:val="List Table 5 Dark - Accent 1"/>
    <w:uiPriority w:val="99"/>
    <w:rPr>
      <w:lang w:eastAsia="zh-CN"/>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0" w:type="dxa"/>
        <w:bottom w:w="0" w:type="dxa"/>
        <w:right w:w="0" w:type="dxa"/>
      </w:tblCellMar>
    </w:tblPr>
  </w:style>
  <w:style w:type="table" w:customStyle="1" w:styleId="ListTable5Dark-Accent2">
    <w:name w:val="List Table 5 Dark - Accent 2"/>
    <w:uiPriority w:val="99"/>
    <w:rPr>
      <w:lang w:eastAsia="zh-CN"/>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0" w:type="dxa"/>
        <w:bottom w:w="0" w:type="dxa"/>
        <w:right w:w="0" w:type="dxa"/>
      </w:tblCellMar>
    </w:tblPr>
  </w:style>
  <w:style w:type="table" w:customStyle="1" w:styleId="ListTable5Dark-Accent3">
    <w:name w:val="List Table 5 Dark - Accent 3"/>
    <w:uiPriority w:val="99"/>
    <w:rPr>
      <w:lang w:eastAsia="zh-CN"/>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0" w:type="dxa"/>
        <w:bottom w:w="0" w:type="dxa"/>
        <w:right w:w="0" w:type="dxa"/>
      </w:tblCellMar>
    </w:tblPr>
  </w:style>
  <w:style w:type="table" w:customStyle="1" w:styleId="ListTable5Dark-Accent4">
    <w:name w:val="List Table 5 Dark - Accent 4"/>
    <w:uiPriority w:val="99"/>
    <w:rPr>
      <w:lang w:eastAsia="zh-CN"/>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0" w:type="dxa"/>
        <w:bottom w:w="0" w:type="dxa"/>
        <w:right w:w="0" w:type="dxa"/>
      </w:tblCellMar>
    </w:tblPr>
  </w:style>
  <w:style w:type="table" w:customStyle="1" w:styleId="ListTable5Dark-Accent5">
    <w:name w:val="List Table 5 Dark - Accent 5"/>
    <w:uiPriority w:val="99"/>
    <w:rPr>
      <w:lang w:eastAsia="zh-CN"/>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0" w:type="dxa"/>
        <w:bottom w:w="0" w:type="dxa"/>
        <w:right w:w="0" w:type="dxa"/>
      </w:tblCellMar>
    </w:tblPr>
  </w:style>
  <w:style w:type="table" w:customStyle="1" w:styleId="ListTable5Dark-Accent6">
    <w:name w:val="List Table 5 Dark - Accent 6"/>
    <w:uiPriority w:val="99"/>
    <w:rPr>
      <w:lang w:eastAsia="zh-CN"/>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0" w:type="dxa"/>
        <w:bottom w:w="0" w:type="dxa"/>
        <w:right w:w="0" w:type="dxa"/>
      </w:tblCellMar>
    </w:tblPr>
  </w:style>
  <w:style w:type="table" w:customStyle="1" w:styleId="ListTable6Colorful">
    <w:name w:val="List Table 6 Colorful"/>
    <w:uiPriority w:val="99"/>
    <w:rPr>
      <w:lang w:eastAsia="zh-C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style>
  <w:style w:type="table" w:customStyle="1" w:styleId="ListTable6Colorful-Accent1">
    <w:name w:val="List Table 6 Colorful - Accent 1"/>
    <w:uiPriority w:val="99"/>
    <w:rPr>
      <w:lang w:eastAsia="zh-CN"/>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style>
  <w:style w:type="table" w:customStyle="1" w:styleId="ListTable6Colorful-Accent2">
    <w:name w:val="List Table 6 Colorful - Accent 2"/>
    <w:uiPriority w:val="99"/>
    <w:rPr>
      <w:lang w:eastAsia="zh-CN"/>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style>
  <w:style w:type="table" w:customStyle="1" w:styleId="ListTable6Colorful-Accent3">
    <w:name w:val="List Table 6 Colorful - Accent 3"/>
    <w:uiPriority w:val="99"/>
    <w:rPr>
      <w:lang w:eastAsia="zh-CN"/>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style>
  <w:style w:type="table" w:customStyle="1" w:styleId="ListTable6Colorful-Accent4">
    <w:name w:val="List Table 6 Colorful - Accent 4"/>
    <w:uiPriority w:val="99"/>
    <w:rPr>
      <w:lang w:eastAsia="zh-CN"/>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style>
  <w:style w:type="table" w:customStyle="1" w:styleId="ListTable6Colorful-Accent5">
    <w:name w:val="List Table 6 Colorful - Accent 5"/>
    <w:uiPriority w:val="99"/>
    <w:rPr>
      <w:lang w:eastAsia="zh-CN"/>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style>
  <w:style w:type="table" w:customStyle="1" w:styleId="ListTable6Colorful-Accent6">
    <w:name w:val="List Table 6 Colorful - Accent 6"/>
    <w:uiPriority w:val="99"/>
    <w:rPr>
      <w:lang w:eastAsia="zh-CN"/>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style>
  <w:style w:type="table" w:customStyle="1" w:styleId="ListTable7Colorful">
    <w:name w:val="List Table 7 Colorful"/>
    <w:uiPriority w:val="99"/>
    <w:rPr>
      <w:lang w:eastAsia="zh-CN"/>
    </w:rPr>
    <w:tblPr>
      <w:tblStyleRowBandSize w:val="1"/>
      <w:tblStyleColBandSize w:val="1"/>
      <w:tblInd w:w="0" w:type="dxa"/>
      <w:tblBorders>
        <w:right w:val="single" w:sz="4" w:space="0" w:color="7F7F7F"/>
      </w:tblBorders>
      <w:tblCellMar>
        <w:top w:w="0" w:type="dxa"/>
        <w:left w:w="0" w:type="dxa"/>
        <w:bottom w:w="0" w:type="dxa"/>
        <w:right w:w="0" w:type="dxa"/>
      </w:tblCellMar>
    </w:tblPr>
  </w:style>
  <w:style w:type="table" w:customStyle="1" w:styleId="ListTable7Colorful-Accent1">
    <w:name w:val="List Table 7 Colorful - Accent 1"/>
    <w:uiPriority w:val="99"/>
    <w:rPr>
      <w:lang w:eastAsia="zh-CN"/>
    </w:rPr>
    <w:tblPr>
      <w:tblStyleRowBandSize w:val="1"/>
      <w:tblStyleColBandSize w:val="1"/>
      <w:tblInd w:w="0" w:type="dxa"/>
      <w:tblBorders>
        <w:right w:val="single" w:sz="4" w:space="0" w:color="4F81BD"/>
      </w:tblBorders>
      <w:tblCellMar>
        <w:top w:w="0" w:type="dxa"/>
        <w:left w:w="0" w:type="dxa"/>
        <w:bottom w:w="0" w:type="dxa"/>
        <w:right w:w="0" w:type="dxa"/>
      </w:tblCellMar>
    </w:tblPr>
  </w:style>
  <w:style w:type="table" w:customStyle="1" w:styleId="ListTable7Colorful-Accent2">
    <w:name w:val="List Table 7 Colorful - Accent 2"/>
    <w:uiPriority w:val="99"/>
    <w:rPr>
      <w:lang w:eastAsia="zh-CN"/>
    </w:rPr>
    <w:tblPr>
      <w:tblStyleRowBandSize w:val="1"/>
      <w:tblStyleColBandSize w:val="1"/>
      <w:tblInd w:w="0" w:type="dxa"/>
      <w:tblBorders>
        <w:right w:val="single" w:sz="4" w:space="0" w:color="D99695"/>
      </w:tblBorders>
      <w:tblCellMar>
        <w:top w:w="0" w:type="dxa"/>
        <w:left w:w="0" w:type="dxa"/>
        <w:bottom w:w="0" w:type="dxa"/>
        <w:right w:w="0" w:type="dxa"/>
      </w:tblCellMar>
    </w:tblPr>
  </w:style>
  <w:style w:type="table" w:customStyle="1" w:styleId="ListTable7Colorful-Accent3">
    <w:name w:val="List Table 7 Colorful - Accent 3"/>
    <w:uiPriority w:val="99"/>
    <w:rPr>
      <w:lang w:eastAsia="zh-CN"/>
    </w:rPr>
    <w:tblPr>
      <w:tblStyleRowBandSize w:val="1"/>
      <w:tblStyleColBandSize w:val="1"/>
      <w:tblInd w:w="0" w:type="dxa"/>
      <w:tblBorders>
        <w:right w:val="single" w:sz="4" w:space="0" w:color="C3D69B"/>
      </w:tblBorders>
      <w:tblCellMar>
        <w:top w:w="0" w:type="dxa"/>
        <w:left w:w="0" w:type="dxa"/>
        <w:bottom w:w="0" w:type="dxa"/>
        <w:right w:w="0" w:type="dxa"/>
      </w:tblCellMar>
    </w:tblPr>
  </w:style>
  <w:style w:type="table" w:customStyle="1" w:styleId="ListTable7Colorful-Accent4">
    <w:name w:val="List Table 7 Colorful - Accent 4"/>
    <w:uiPriority w:val="99"/>
    <w:rPr>
      <w:lang w:eastAsia="zh-CN"/>
    </w:rPr>
    <w:tblPr>
      <w:tblStyleRowBandSize w:val="1"/>
      <w:tblStyleColBandSize w:val="1"/>
      <w:tblInd w:w="0" w:type="dxa"/>
      <w:tblBorders>
        <w:right w:val="single" w:sz="4" w:space="0" w:color="B2A1C6"/>
      </w:tblBorders>
      <w:tblCellMar>
        <w:top w:w="0" w:type="dxa"/>
        <w:left w:w="0" w:type="dxa"/>
        <w:bottom w:w="0" w:type="dxa"/>
        <w:right w:w="0" w:type="dxa"/>
      </w:tblCellMar>
    </w:tblPr>
  </w:style>
  <w:style w:type="table" w:customStyle="1" w:styleId="ListTable7Colorful-Accent5">
    <w:name w:val="List Table 7 Colorful - Accent 5"/>
    <w:uiPriority w:val="99"/>
    <w:rPr>
      <w:lang w:eastAsia="zh-CN"/>
    </w:rPr>
    <w:tblPr>
      <w:tblStyleRowBandSize w:val="1"/>
      <w:tblStyleColBandSize w:val="1"/>
      <w:tblInd w:w="0" w:type="dxa"/>
      <w:tblBorders>
        <w:right w:val="single" w:sz="4" w:space="0" w:color="92CCDC"/>
      </w:tblBorders>
      <w:tblCellMar>
        <w:top w:w="0" w:type="dxa"/>
        <w:left w:w="0" w:type="dxa"/>
        <w:bottom w:w="0" w:type="dxa"/>
        <w:right w:w="0" w:type="dxa"/>
      </w:tblCellMar>
    </w:tblPr>
  </w:style>
  <w:style w:type="table" w:customStyle="1" w:styleId="ListTable7Colorful-Accent6">
    <w:name w:val="List Table 7 Colorful - Accent 6"/>
    <w:uiPriority w:val="99"/>
    <w:rPr>
      <w:lang w:eastAsia="zh-CN"/>
    </w:rPr>
    <w:tblPr>
      <w:tblStyleRowBandSize w:val="1"/>
      <w:tblStyleColBandSize w:val="1"/>
      <w:tblInd w:w="0" w:type="dxa"/>
      <w:tblBorders>
        <w:right w:val="single" w:sz="4" w:space="0" w:color="FAC090"/>
      </w:tblBorders>
      <w:tblCellMar>
        <w:top w:w="0" w:type="dxa"/>
        <w:left w:w="0" w:type="dxa"/>
        <w:bottom w:w="0" w:type="dxa"/>
        <w:right w:w="0" w:type="dxa"/>
      </w:tblCellMar>
    </w:tblPr>
  </w:style>
  <w:style w:type="table" w:customStyle="1" w:styleId="Lined-Accent">
    <w:name w:val="Lined - Accent"/>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1">
    <w:name w:val="Lined - Accent 1"/>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2">
    <w:name w:val="Lined - Accent 2"/>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3">
    <w:name w:val="Lined - Accent 3"/>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4">
    <w:name w:val="Lined - Accent 4"/>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5">
    <w:name w:val="Lined - Accent 5"/>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6">
    <w:name w:val="Lined - Accent 6"/>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BorderedLined-Accent">
    <w:name w:val="Bordered &amp; Lined - Accent"/>
    <w:uiPriority w:val="99"/>
    <w:rPr>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style>
  <w:style w:type="table" w:customStyle="1" w:styleId="BorderedLined-Accent1">
    <w:name w:val="Bordered &amp; Lined - Accent 1"/>
    <w:uiPriority w:val="99"/>
    <w:rPr>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style>
  <w:style w:type="table" w:customStyle="1" w:styleId="BorderedLined-Accent2">
    <w:name w:val="Bordered &amp; Lined - Accent 2"/>
    <w:uiPriority w:val="99"/>
    <w:rPr>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style>
  <w:style w:type="table" w:customStyle="1" w:styleId="BorderedLined-Accent3">
    <w:name w:val="Bordered &amp; Lined - Accent 3"/>
    <w:uiPriority w:val="99"/>
    <w:rPr>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style>
  <w:style w:type="table" w:customStyle="1" w:styleId="BorderedLined-Accent4">
    <w:name w:val="Bordered &amp; Lined - Accent 4"/>
    <w:uiPriority w:val="99"/>
    <w:rPr>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style>
  <w:style w:type="table" w:customStyle="1" w:styleId="BorderedLined-Accent5">
    <w:name w:val="Bordered &amp; Lined - Accent 5"/>
    <w:uiPriority w:val="99"/>
    <w:rPr>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style>
  <w:style w:type="table" w:customStyle="1" w:styleId="BorderedLined-Accent6">
    <w:name w:val="Bordered &amp; Lined - Accent 6"/>
    <w:uiPriority w:val="99"/>
    <w:rPr>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style>
  <w:style w:type="table" w:customStyle="1" w:styleId="Bordered">
    <w:name w:val="Bordered"/>
    <w:uiPriority w:val="99"/>
    <w:rPr>
      <w:lang w:eastAsia="zh-C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style>
  <w:style w:type="table" w:customStyle="1" w:styleId="Bordered-Accent1">
    <w:name w:val="Bordered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Bordered-Accent2">
    <w:name w:val="Bordered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Bordered-Accent3">
    <w:name w:val="Bordered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Bordered-Accent4">
    <w:name w:val="Bordered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Bordered-Accent5">
    <w:name w:val="Bordered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Bordered-Accent6">
    <w:name w:val="Bordered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character" w:styleId="af1">
    <w:name w:val="Hyperlink"/>
    <w:rPr>
      <w:color w:val="FF7939"/>
      <w:u w:val="single"/>
    </w:rPr>
  </w:style>
  <w:style w:type="paragraph" w:styleId="af2">
    <w:name w:val="footnote text"/>
    <w:link w:val="af3"/>
    <w:uiPriority w:val="99"/>
    <w:semiHidden/>
    <w:unhideWhenUsed/>
    <w:pPr>
      <w:spacing w:after="40"/>
    </w:pPr>
    <w:rPr>
      <w:sz w:val="18"/>
      <w:lang w:eastAsia="zh-CN"/>
    </w:rPr>
  </w:style>
  <w:style w:type="character" w:customStyle="1" w:styleId="af3">
    <w:name w:val="Текст сноски Знак"/>
    <w:link w:val="af2"/>
    <w:uiPriority w:val="99"/>
    <w:rPr>
      <w:sz w:val="18"/>
    </w:rPr>
  </w:style>
  <w:style w:type="character" w:styleId="af4">
    <w:name w:val="footnote reference"/>
    <w:uiPriority w:val="99"/>
    <w:unhideWhenUsed/>
    <w:rPr>
      <w:vertAlign w:val="superscript"/>
    </w:rPr>
  </w:style>
  <w:style w:type="paragraph" w:styleId="af5">
    <w:name w:val="endnote text"/>
    <w:link w:val="af6"/>
    <w:uiPriority w:val="99"/>
    <w:semiHidden/>
    <w:unhideWhenUsed/>
    <w:rPr>
      <w:lang w:eastAsia="zh-CN"/>
    </w:rPr>
  </w:style>
  <w:style w:type="character" w:customStyle="1" w:styleId="af6">
    <w:name w:val="Текст концевой сноски Знак"/>
    <w:link w:val="af5"/>
    <w:uiPriority w:val="99"/>
    <w:rPr>
      <w:sz w:val="20"/>
    </w:rPr>
  </w:style>
  <w:style w:type="character" w:styleId="af7">
    <w:name w:val="endnote reference"/>
    <w:uiPriority w:val="99"/>
    <w:semiHidden/>
    <w:unhideWhenUsed/>
    <w:rPr>
      <w:vertAlign w:val="superscript"/>
    </w:rPr>
  </w:style>
  <w:style w:type="paragraph" w:styleId="11">
    <w:name w:val="toc 1"/>
    <w:uiPriority w:val="39"/>
    <w:unhideWhenUsed/>
    <w:pPr>
      <w:spacing w:after="57"/>
    </w:pPr>
    <w:rPr>
      <w:lang w:eastAsia="zh-CN"/>
    </w:rPr>
  </w:style>
  <w:style w:type="paragraph" w:styleId="23">
    <w:name w:val="toc 2"/>
    <w:uiPriority w:val="39"/>
    <w:unhideWhenUsed/>
    <w:pPr>
      <w:spacing w:after="57"/>
      <w:ind w:left="283"/>
    </w:pPr>
    <w:rPr>
      <w:lang w:eastAsia="zh-CN"/>
    </w:rPr>
  </w:style>
  <w:style w:type="paragraph" w:styleId="31">
    <w:name w:val="toc 3"/>
    <w:uiPriority w:val="39"/>
    <w:unhideWhenUsed/>
    <w:pPr>
      <w:spacing w:after="57"/>
      <w:ind w:left="567"/>
    </w:pPr>
    <w:rPr>
      <w:lang w:eastAsia="zh-CN"/>
    </w:rPr>
  </w:style>
  <w:style w:type="paragraph" w:styleId="41">
    <w:name w:val="toc 4"/>
    <w:uiPriority w:val="39"/>
    <w:unhideWhenUsed/>
    <w:pPr>
      <w:spacing w:after="57"/>
      <w:ind w:left="850"/>
    </w:pPr>
    <w:rPr>
      <w:lang w:eastAsia="zh-CN"/>
    </w:rPr>
  </w:style>
  <w:style w:type="paragraph" w:styleId="51">
    <w:name w:val="toc 5"/>
    <w:uiPriority w:val="39"/>
    <w:unhideWhenUsed/>
    <w:pPr>
      <w:spacing w:after="57"/>
      <w:ind w:left="1134"/>
    </w:pPr>
    <w:rPr>
      <w:lang w:eastAsia="zh-CN"/>
    </w:rPr>
  </w:style>
  <w:style w:type="paragraph" w:styleId="61">
    <w:name w:val="toc 6"/>
    <w:uiPriority w:val="39"/>
    <w:unhideWhenUsed/>
    <w:pPr>
      <w:spacing w:after="57"/>
      <w:ind w:left="1417"/>
    </w:pPr>
    <w:rPr>
      <w:lang w:eastAsia="zh-CN"/>
    </w:rPr>
  </w:style>
  <w:style w:type="paragraph" w:styleId="71">
    <w:name w:val="toc 7"/>
    <w:uiPriority w:val="39"/>
    <w:unhideWhenUsed/>
    <w:pPr>
      <w:spacing w:after="57"/>
      <w:ind w:left="1701"/>
    </w:pPr>
    <w:rPr>
      <w:lang w:eastAsia="zh-CN"/>
    </w:rPr>
  </w:style>
  <w:style w:type="paragraph" w:styleId="81">
    <w:name w:val="toc 8"/>
    <w:uiPriority w:val="39"/>
    <w:unhideWhenUsed/>
    <w:pPr>
      <w:spacing w:after="57"/>
      <w:ind w:left="1984"/>
    </w:pPr>
    <w:rPr>
      <w:lang w:eastAsia="zh-CN"/>
    </w:rPr>
  </w:style>
  <w:style w:type="paragraph" w:styleId="91">
    <w:name w:val="toc 9"/>
    <w:uiPriority w:val="39"/>
    <w:unhideWhenUsed/>
    <w:pPr>
      <w:spacing w:after="57"/>
      <w:ind w:left="2268"/>
    </w:pPr>
    <w:rPr>
      <w:lang w:eastAsia="zh-CN"/>
    </w:rPr>
  </w:style>
  <w:style w:type="paragraph" w:customStyle="1" w:styleId="111">
    <w:name w:val="Основной текст;Знак;Знак1 Знак;Основной текст1;Основной текст1 Знак Знак"/>
    <w:basedOn w:val="a"/>
    <w:link w:val="1110"/>
    <w:rPr>
      <w:sz w:val="28"/>
    </w:rPr>
  </w:style>
  <w:style w:type="character" w:customStyle="1" w:styleId="1110">
    <w:name w:val="Основной текст Знак;Знак Знак;Знак1 Знак Знак;Основной текст1 Знак;Основной текст1 Знак Знак Знак"/>
    <w:link w:val="111"/>
    <w:rPr>
      <w:sz w:val="28"/>
      <w:szCs w:val="24"/>
      <w:lang w:val="ru-RU" w:eastAsia="ru-RU" w:bidi="ar-SA"/>
    </w:rPr>
  </w:style>
  <w:style w:type="paragraph" w:styleId="af8">
    <w:name w:val="TOC Heading"/>
    <w:basedOn w:val="1"/>
    <w:next w:val="a"/>
    <w:pPr>
      <w:keepNext w:val="0"/>
      <w:pBdr>
        <w:bottom w:val="single" w:sz="12" w:space="1" w:color="943634"/>
      </w:pBdr>
      <w:spacing w:before="400" w:after="200" w:line="252" w:lineRule="auto"/>
      <w:jc w:val="center"/>
      <w:outlineLvl w:val="9"/>
    </w:pPr>
    <w:rPr>
      <w:rFonts w:ascii="Cambria" w:hAnsi="Cambria"/>
      <w:b w:val="0"/>
      <w:caps/>
      <w:color w:val="632423"/>
      <w:spacing w:val="20"/>
      <w:sz w:val="28"/>
      <w:szCs w:val="28"/>
      <w:lang w:val="en-US" w:eastAsia="en-US"/>
    </w:rPr>
  </w:style>
  <w:style w:type="character" w:styleId="af9">
    <w:name w:val="page number"/>
    <w:basedOn w:val="a0"/>
  </w:style>
  <w:style w:type="paragraph" w:styleId="afa">
    <w:name w:val="Balloon Text"/>
    <w:basedOn w:val="a"/>
    <w:link w:val="afb"/>
    <w:rPr>
      <w:rFonts w:ascii="Tahoma" w:hAnsi="Tahoma"/>
      <w:sz w:val="16"/>
      <w:szCs w:val="16"/>
    </w:rPr>
  </w:style>
  <w:style w:type="character" w:customStyle="1" w:styleId="afb">
    <w:name w:val="Текст выноски Знак"/>
    <w:link w:val="afa"/>
    <w:rPr>
      <w:rFonts w:ascii="Tahoma" w:hAnsi="Tahoma"/>
      <w:sz w:val="16"/>
      <w:szCs w:val="16"/>
    </w:rPr>
  </w:style>
  <w:style w:type="paragraph" w:styleId="afc">
    <w:name w:val="Normal (Web)"/>
    <w:basedOn w:val="a"/>
    <w:pPr>
      <w:spacing w:before="100" w:beforeAutospacing="1" w:after="100" w:afterAutospacing="1"/>
    </w:pPr>
  </w:style>
  <w:style w:type="character" w:customStyle="1" w:styleId="tel">
    <w:name w:val="tel"/>
  </w:style>
  <w:style w:type="paragraph" w:customStyle="1" w:styleId="Default">
    <w:name w:val="Default"/>
    <w:rPr>
      <w:color w:val="000000"/>
      <w:sz w:val="24"/>
      <w:szCs w:val="24"/>
    </w:rPr>
  </w:style>
  <w:style w:type="paragraph" w:customStyle="1" w:styleId="ConsPlusNormal">
    <w:name w:val="ConsPlusNormal"/>
    <w:pPr>
      <w:widowControl w:val="0"/>
    </w:pPr>
    <w:rPr>
      <w:rFonts w:ascii="Arial" w:hAnsi="Arial"/>
    </w:rPr>
  </w:style>
  <w:style w:type="paragraph" w:customStyle="1" w:styleId="ConsPlusTitle">
    <w:name w:val="ConsPlusTitle"/>
    <w:link w:val="a1"/>
    <w:pPr>
      <w:widowControl w:val="0"/>
      <w:pBdr>
        <w:top w:val="none" w:sz="4" w:space="0" w:color="000000"/>
        <w:left w:val="none" w:sz="4" w:space="0" w:color="000000"/>
        <w:bottom w:val="none" w:sz="4" w:space="0" w:color="000000"/>
        <w:right w:val="none" w:sz="4" w:space="0" w:color="000000"/>
        <w:between w:val="none" w:sz="4" w:space="0" w:color="000000"/>
      </w:pBdr>
    </w:pPr>
    <w:rPr>
      <w:rFonts w:ascii="Arial" w:hAnsi="Arial"/>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2481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4.xml"/><Relationship Id="rId18" Type="http://schemas.openxmlformats.org/officeDocument/2006/relationships/image" Target="media/image6.png"/><Relationship Id="rId26" Type="http://schemas.openxmlformats.org/officeDocument/2006/relationships/image" Target="media/image14.emf"/><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mailto:mail@kraseco24.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solidFill/>
        <a:soli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Pages>
  <Words>8173</Words>
  <Characters>46588</Characters>
  <Application>Microsoft Office Word</Application>
  <DocSecurity>0</DocSecurity>
  <Lines>388</Lines>
  <Paragraphs>109</Paragraphs>
  <ScaleCrop>false</ScaleCrop>
  <Company/>
  <LinksUpToDate>false</LinksUpToDate>
  <CharactersWithSpaces>54652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Пользователь Windows</cp:lastModifiedBy>
  <cp:revision>31</cp:revision>
  <dcterms:created xsi:type="dcterms:W3CDTF">2024-06-17T04:01:00Z</dcterms:created>
  <dcterms:modified xsi:type="dcterms:W3CDTF">2025-07-02T04:56:00Z</dcterms:modified>
</cp:coreProperties>
</file>