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8" w:type="dxa"/>
        <w:tblLook w:val="04A0"/>
      </w:tblPr>
      <w:tblGrid>
        <w:gridCol w:w="3524"/>
        <w:gridCol w:w="5826"/>
      </w:tblGrid>
      <w:tr w:rsidR="00C66D79" w:rsidTr="0064152B">
        <w:trPr>
          <w:trHeight w:val="172"/>
        </w:trPr>
        <w:tc>
          <w:tcPr>
            <w:tcW w:w="3524" w:type="dxa"/>
            <w:shd w:val="clear" w:color="auto" w:fill="auto"/>
          </w:tcPr>
          <w:p w:rsidR="00C66D79" w:rsidRDefault="00C66D79" w:rsidP="0064152B">
            <w:pPr>
              <w:snapToGrid w:val="0"/>
            </w:pPr>
          </w:p>
          <w:p w:rsidR="00C66D79" w:rsidRDefault="00C66D79" w:rsidP="0064152B"/>
        </w:tc>
        <w:tc>
          <w:tcPr>
            <w:tcW w:w="5826" w:type="dxa"/>
            <w:shd w:val="clear" w:color="auto" w:fill="auto"/>
          </w:tcPr>
          <w:p w:rsidR="00C66D79" w:rsidRDefault="00C66D79" w:rsidP="0064152B">
            <w:pPr>
              <w:pStyle w:val="20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территориальную избирательную комиссию Большемуртинского района Красноярского края</w:t>
            </w:r>
          </w:p>
        </w:tc>
      </w:tr>
    </w:tbl>
    <w:p w:rsidR="00C66D79" w:rsidRDefault="00C66D79" w:rsidP="00C66D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66D79" w:rsidRDefault="00C66D79" w:rsidP="00C66D79">
      <w:pPr>
        <w:jc w:val="center"/>
      </w:pPr>
    </w:p>
    <w:p w:rsidR="00C66D79" w:rsidRPr="009D2643" w:rsidRDefault="00C66D79" w:rsidP="00C66D79">
      <w:pPr>
        <w:suppressAutoHyphens/>
        <w:jc w:val="center"/>
        <w:rPr>
          <w:szCs w:val="28"/>
        </w:rPr>
      </w:pPr>
      <w:r w:rsidRPr="009D2643">
        <w:rPr>
          <w:szCs w:val="28"/>
        </w:rPr>
        <w:t>УВЕДОМЛЕНИЕ</w:t>
      </w:r>
    </w:p>
    <w:p w:rsidR="00C66D79" w:rsidRPr="009D2643" w:rsidRDefault="00C66D79" w:rsidP="00C66D79">
      <w:pPr>
        <w:suppressAutoHyphens/>
        <w:jc w:val="center"/>
        <w:rPr>
          <w:szCs w:val="28"/>
        </w:rPr>
      </w:pPr>
      <w:r w:rsidRPr="009D2643">
        <w:rPr>
          <w:szCs w:val="28"/>
        </w:rPr>
        <w:t xml:space="preserve">о </w:t>
      </w:r>
      <w:proofErr w:type="spellStart"/>
      <w:r w:rsidRPr="009D2643">
        <w:rPr>
          <w:szCs w:val="28"/>
        </w:rPr>
        <w:t>несоздании</w:t>
      </w:r>
      <w:proofErr w:type="spellEnd"/>
      <w:r w:rsidRPr="009D2643">
        <w:rPr>
          <w:szCs w:val="28"/>
        </w:rPr>
        <w:t xml:space="preserve"> избирательного фонда</w:t>
      </w:r>
    </w:p>
    <w:p w:rsidR="00C66D79" w:rsidRPr="009D2643" w:rsidRDefault="00C66D79" w:rsidP="00C66D79">
      <w:pPr>
        <w:suppressAutoHyphens/>
        <w:jc w:val="center"/>
        <w:rPr>
          <w:szCs w:val="28"/>
        </w:rPr>
      </w:pPr>
    </w:p>
    <w:p w:rsidR="00C66D79" w:rsidRPr="009D2643" w:rsidRDefault="00C66D79" w:rsidP="00C66D79">
      <w:pPr>
        <w:widowControl w:val="0"/>
        <w:suppressAutoHyphens/>
        <w:ind w:firstLine="709"/>
        <w:jc w:val="both"/>
        <w:rPr>
          <w:szCs w:val="28"/>
        </w:rPr>
      </w:pPr>
      <w:r w:rsidRPr="009D2643">
        <w:rPr>
          <w:szCs w:val="28"/>
        </w:rPr>
        <w:t xml:space="preserve">В соответствии с пунктом 1 статьи 44 </w:t>
      </w:r>
      <w:r w:rsidRPr="009D2643">
        <w:rPr>
          <w:bCs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9D2643">
        <w:rPr>
          <w:szCs w:val="28"/>
        </w:rPr>
        <w:t xml:space="preserve">, </w:t>
      </w:r>
    </w:p>
    <w:tbl>
      <w:tblPr>
        <w:tblW w:w="9357" w:type="dxa"/>
        <w:tblInd w:w="-108" w:type="dxa"/>
        <w:tblLook w:val="04A0"/>
      </w:tblPr>
      <w:tblGrid>
        <w:gridCol w:w="9071"/>
        <w:gridCol w:w="286"/>
      </w:tblGrid>
      <w:tr w:rsidR="00C66D79" w:rsidRPr="009D2643" w:rsidTr="0064152B">
        <w:trPr>
          <w:trHeight w:val="417"/>
        </w:trPr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:rsidR="00C66D79" w:rsidRPr="009D2643" w:rsidRDefault="00C66D79" w:rsidP="0064152B">
            <w:pPr>
              <w:widowControl w:val="0"/>
              <w:suppressAutoHyphens/>
              <w:autoSpaceDE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86" w:type="dxa"/>
            <w:shd w:val="clear" w:color="auto" w:fill="auto"/>
          </w:tcPr>
          <w:p w:rsidR="00C66D79" w:rsidRPr="009D2643" w:rsidRDefault="00C66D79" w:rsidP="0064152B">
            <w:pPr>
              <w:widowControl w:val="0"/>
              <w:suppressAutoHyphens/>
              <w:autoSpaceDE w:val="0"/>
              <w:jc w:val="center"/>
              <w:rPr>
                <w:szCs w:val="28"/>
              </w:rPr>
            </w:pPr>
            <w:r w:rsidRPr="009D2643">
              <w:rPr>
                <w:szCs w:val="28"/>
              </w:rPr>
              <w:t>,</w:t>
            </w:r>
          </w:p>
        </w:tc>
      </w:tr>
      <w:tr w:rsidR="00C66D79" w:rsidRPr="009D2643" w:rsidTr="0064152B">
        <w:trPr>
          <w:trHeight w:val="228"/>
        </w:trPr>
        <w:tc>
          <w:tcPr>
            <w:tcW w:w="9357" w:type="dxa"/>
            <w:gridSpan w:val="2"/>
            <w:shd w:val="clear" w:color="auto" w:fill="auto"/>
          </w:tcPr>
          <w:p w:rsidR="00C66D79" w:rsidRPr="009D2643" w:rsidRDefault="00C66D79" w:rsidP="0064152B">
            <w:pPr>
              <w:widowControl w:val="0"/>
              <w:suppressAutoHyphens/>
              <w:autoSpaceDE w:val="0"/>
              <w:jc w:val="center"/>
              <w:rPr>
                <w:sz w:val="24"/>
              </w:rPr>
            </w:pPr>
            <w:r w:rsidRPr="009D2643">
              <w:rPr>
                <w:sz w:val="24"/>
              </w:rPr>
              <w:t>(фамилия, имя, отчество кандидата)</w:t>
            </w:r>
          </w:p>
        </w:tc>
      </w:tr>
    </w:tbl>
    <w:p w:rsidR="00C66D79" w:rsidRDefault="00C66D79" w:rsidP="00C66D79">
      <w:pPr>
        <w:jc w:val="both"/>
        <w:rPr>
          <w:color w:val="000000" w:themeColor="text1"/>
          <w:szCs w:val="28"/>
          <w:shd w:val="clear" w:color="auto" w:fill="FFFFFF"/>
        </w:rPr>
      </w:pPr>
      <w:r w:rsidRPr="009D2643">
        <w:rPr>
          <w:szCs w:val="28"/>
        </w:rPr>
        <w:t xml:space="preserve">кандидат в депутаты </w:t>
      </w:r>
      <w:proofErr w:type="spellStart"/>
      <w:r w:rsidRPr="0051705D">
        <w:rPr>
          <w:color w:val="000000" w:themeColor="text1"/>
          <w:szCs w:val="28"/>
          <w:shd w:val="clear" w:color="auto" w:fill="FFFFFF"/>
        </w:rPr>
        <w:t>Верх-Казанского</w:t>
      </w:r>
      <w:proofErr w:type="spellEnd"/>
      <w:r w:rsidRPr="0051705D">
        <w:rPr>
          <w:color w:val="000000" w:themeColor="text1"/>
          <w:szCs w:val="28"/>
          <w:shd w:val="clear" w:color="auto" w:fill="FFFFFF"/>
        </w:rPr>
        <w:t xml:space="preserve"> сельского Совета депутатов  Большемуртинского района Красноярского края седьмого созыва</w:t>
      </w:r>
    </w:p>
    <w:p w:rsidR="00C66D79" w:rsidRDefault="00C66D79" w:rsidP="00C66D79">
      <w:pPr>
        <w:widowControl w:val="0"/>
        <w:suppressAutoHyphens/>
        <w:jc w:val="both"/>
      </w:pPr>
    </w:p>
    <w:p w:rsidR="00C66D79" w:rsidRDefault="00C66D79" w:rsidP="00C66D79">
      <w:pPr>
        <w:widowControl w:val="0"/>
        <w:suppressAutoHyphens/>
        <w:jc w:val="center"/>
      </w:pPr>
      <w:r w:rsidRPr="00195DDA">
        <w:t>един</w:t>
      </w:r>
      <w:r>
        <w:t>ый</w:t>
      </w:r>
      <w:r w:rsidRPr="00195DDA">
        <w:t xml:space="preserve"> </w:t>
      </w:r>
      <w:proofErr w:type="spellStart"/>
      <w:r w:rsidRPr="00195DDA">
        <w:t>многомандатн</w:t>
      </w:r>
      <w:r>
        <w:t>ый</w:t>
      </w:r>
      <w:proofErr w:type="spellEnd"/>
      <w:r w:rsidRPr="00195DDA">
        <w:t xml:space="preserve"> избирательн</w:t>
      </w:r>
      <w:r>
        <w:t>ый</w:t>
      </w:r>
      <w:r w:rsidRPr="00195DDA">
        <w:t xml:space="preserve"> округ</w:t>
      </w:r>
    </w:p>
    <w:tbl>
      <w:tblPr>
        <w:tblW w:w="9358" w:type="dxa"/>
        <w:tblInd w:w="-108" w:type="dxa"/>
        <w:tblLook w:val="04A0"/>
      </w:tblPr>
      <w:tblGrid>
        <w:gridCol w:w="9358"/>
      </w:tblGrid>
      <w:tr w:rsidR="00C66D79" w:rsidRPr="003B5DFB" w:rsidTr="0064152B">
        <w:trPr>
          <w:trHeight w:val="207"/>
        </w:trPr>
        <w:tc>
          <w:tcPr>
            <w:tcW w:w="9358" w:type="dxa"/>
            <w:tcBorders>
              <w:top w:val="single" w:sz="4" w:space="0" w:color="000000"/>
            </w:tcBorders>
            <w:shd w:val="clear" w:color="auto" w:fill="auto"/>
          </w:tcPr>
          <w:p w:rsidR="00C66D79" w:rsidRPr="003B5DFB" w:rsidRDefault="00C66D79" w:rsidP="0064152B">
            <w:pPr>
              <w:widowControl w:val="0"/>
              <w:suppressAutoHyphens/>
              <w:autoSpaceDE w:val="0"/>
              <w:jc w:val="center"/>
              <w:rPr>
                <w:b/>
                <w:bCs/>
                <w:sz w:val="16"/>
                <w:szCs w:val="16"/>
              </w:rPr>
            </w:pPr>
            <w:r w:rsidRPr="003B5DFB">
              <w:rPr>
                <w:bCs/>
              </w:rPr>
              <w:t>(наименование избирательного округа)</w:t>
            </w:r>
            <w:r w:rsidRPr="003B5DFB">
              <w:rPr>
                <w:bCs/>
                <w:vertAlign w:val="superscript"/>
              </w:rPr>
              <w:footnoteReference w:id="1"/>
            </w:r>
          </w:p>
        </w:tc>
      </w:tr>
    </w:tbl>
    <w:p w:rsidR="00C66D79" w:rsidRPr="003B5DFB" w:rsidRDefault="00C66D79" w:rsidP="00C66D79">
      <w:pPr>
        <w:widowControl w:val="0"/>
        <w:suppressAutoHyphens/>
        <w:ind w:firstLine="720"/>
        <w:jc w:val="center"/>
        <w:rPr>
          <w:sz w:val="16"/>
          <w:szCs w:val="16"/>
        </w:rPr>
      </w:pPr>
    </w:p>
    <w:p w:rsidR="00C66D79" w:rsidRPr="009D2643" w:rsidRDefault="00C66D79" w:rsidP="00C66D79">
      <w:pPr>
        <w:widowControl w:val="0"/>
        <w:suppressAutoHyphens/>
        <w:jc w:val="both"/>
        <w:rPr>
          <w:szCs w:val="28"/>
        </w:rPr>
      </w:pPr>
    </w:p>
    <w:p w:rsidR="00C66D79" w:rsidRPr="009D2643" w:rsidRDefault="00C66D79" w:rsidP="00C66D79">
      <w:pPr>
        <w:widowControl w:val="0"/>
        <w:suppressAutoHyphens/>
        <w:jc w:val="both"/>
        <w:rPr>
          <w:szCs w:val="28"/>
        </w:rPr>
      </w:pPr>
      <w:r w:rsidRPr="009D2643">
        <w:rPr>
          <w:bCs/>
          <w:szCs w:val="28"/>
        </w:rPr>
        <w:t>уведомляю о том, что мною</w:t>
      </w:r>
      <w:r w:rsidRPr="009D2643">
        <w:rPr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выпуск плакатов, листовок, проведение платной агитации, опубликование печатных материалов за плату в средствах массовой информации, производиться не будет.</w:t>
      </w:r>
    </w:p>
    <w:p w:rsidR="00C66D79" w:rsidRPr="009D2643" w:rsidRDefault="00C66D79" w:rsidP="00C66D79">
      <w:pPr>
        <w:widowControl w:val="0"/>
        <w:suppressAutoHyphens/>
        <w:jc w:val="both"/>
        <w:rPr>
          <w:szCs w:val="28"/>
        </w:rPr>
      </w:pPr>
    </w:p>
    <w:p w:rsidR="00C66D79" w:rsidRPr="009D2643" w:rsidRDefault="00C66D79" w:rsidP="00C66D79">
      <w:pPr>
        <w:widowControl w:val="0"/>
        <w:suppressAutoHyphens/>
        <w:jc w:val="both"/>
        <w:rPr>
          <w:szCs w:val="28"/>
        </w:rPr>
      </w:pPr>
    </w:p>
    <w:p w:rsidR="00C66D79" w:rsidRPr="009D2643" w:rsidRDefault="00C66D79" w:rsidP="00C66D79">
      <w:pPr>
        <w:widowControl w:val="0"/>
        <w:suppressAutoHyphens/>
        <w:jc w:val="both"/>
        <w:rPr>
          <w:szCs w:val="28"/>
        </w:rPr>
      </w:pPr>
    </w:p>
    <w:p w:rsidR="00C66D79" w:rsidRPr="009D2643" w:rsidRDefault="00C66D79" w:rsidP="00C66D79">
      <w:pPr>
        <w:widowControl w:val="0"/>
        <w:suppressAutoHyphens/>
        <w:jc w:val="both"/>
        <w:rPr>
          <w:szCs w:val="28"/>
        </w:rPr>
      </w:pPr>
    </w:p>
    <w:tbl>
      <w:tblPr>
        <w:tblW w:w="7038" w:type="dxa"/>
        <w:tblInd w:w="-100" w:type="dxa"/>
        <w:tblLook w:val="04A0"/>
      </w:tblPr>
      <w:tblGrid>
        <w:gridCol w:w="2661"/>
        <w:gridCol w:w="548"/>
        <w:gridCol w:w="3829"/>
      </w:tblGrid>
      <w:tr w:rsidR="00C66D79" w:rsidRPr="009D2643" w:rsidTr="0064152B">
        <w:trPr>
          <w:trHeight w:val="549"/>
        </w:trPr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66D79" w:rsidRPr="009D2643" w:rsidRDefault="00C66D79" w:rsidP="0064152B">
            <w:pPr>
              <w:widowControl w:val="0"/>
              <w:suppressAutoHyphens/>
              <w:snapToGrid w:val="0"/>
              <w:rPr>
                <w:szCs w:val="28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:rsidR="00C66D79" w:rsidRPr="009D2643" w:rsidRDefault="00C66D79" w:rsidP="0064152B">
            <w:pPr>
              <w:widowControl w:val="0"/>
              <w:suppressAutoHyphens/>
              <w:snapToGrid w:val="0"/>
              <w:ind w:firstLine="720"/>
              <w:jc w:val="center"/>
              <w:rPr>
                <w:szCs w:val="28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</w:tcPr>
          <w:p w:rsidR="00C66D79" w:rsidRPr="009D2643" w:rsidRDefault="00C66D79" w:rsidP="0064152B">
            <w:pPr>
              <w:widowControl w:val="0"/>
              <w:suppressAutoHyphens/>
              <w:snapToGrid w:val="0"/>
              <w:rPr>
                <w:szCs w:val="28"/>
              </w:rPr>
            </w:pPr>
          </w:p>
          <w:p w:rsidR="00C66D79" w:rsidRPr="009D2643" w:rsidRDefault="00C66D79" w:rsidP="0064152B">
            <w:pPr>
              <w:widowControl w:val="0"/>
              <w:suppressAutoHyphens/>
              <w:rPr>
                <w:szCs w:val="28"/>
              </w:rPr>
            </w:pPr>
          </w:p>
        </w:tc>
      </w:tr>
      <w:tr w:rsidR="00C66D79" w:rsidRPr="003B5DFB" w:rsidTr="0064152B">
        <w:trPr>
          <w:trHeight w:val="334"/>
        </w:trPr>
        <w:tc>
          <w:tcPr>
            <w:tcW w:w="2661" w:type="dxa"/>
            <w:tcBorders>
              <w:top w:val="single" w:sz="4" w:space="0" w:color="000000"/>
            </w:tcBorders>
            <w:shd w:val="clear" w:color="auto" w:fill="auto"/>
          </w:tcPr>
          <w:p w:rsidR="00C66D79" w:rsidRPr="003B5DFB" w:rsidRDefault="00C66D79" w:rsidP="0064152B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(дата)</w:t>
            </w:r>
          </w:p>
        </w:tc>
        <w:tc>
          <w:tcPr>
            <w:tcW w:w="548" w:type="dxa"/>
            <w:shd w:val="clear" w:color="auto" w:fill="auto"/>
          </w:tcPr>
          <w:p w:rsidR="00C66D79" w:rsidRPr="003B5DFB" w:rsidRDefault="00C66D79" w:rsidP="0064152B">
            <w:pPr>
              <w:widowControl w:val="0"/>
              <w:suppressAutoHyphens/>
              <w:snapToGrid w:val="0"/>
              <w:spacing w:line="220" w:lineRule="exact"/>
              <w:ind w:firstLine="720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  <w:shd w:val="clear" w:color="auto" w:fill="auto"/>
          </w:tcPr>
          <w:p w:rsidR="00C66D79" w:rsidRPr="003B5DFB" w:rsidRDefault="00C66D79" w:rsidP="0064152B">
            <w:pPr>
              <w:widowControl w:val="0"/>
              <w:suppressAutoHyphens/>
              <w:jc w:val="center"/>
              <w:rPr>
                <w:sz w:val="24"/>
              </w:rPr>
            </w:pPr>
            <w:r w:rsidRPr="003B5DFB">
              <w:rPr>
                <w:sz w:val="24"/>
              </w:rPr>
              <w:t>(подпись)</w:t>
            </w:r>
          </w:p>
        </w:tc>
      </w:tr>
    </w:tbl>
    <w:p w:rsidR="00C66D79" w:rsidRDefault="00C66D79" w:rsidP="00C66D79">
      <w:pPr>
        <w:pStyle w:val="ConsNormal"/>
        <w:spacing w:after="0" w:line="240" w:lineRule="auto"/>
        <w:ind w:firstLine="0"/>
        <w:jc w:val="both"/>
      </w:pPr>
    </w:p>
    <w:p w:rsidR="00C66D79" w:rsidRDefault="00C66D79" w:rsidP="00C66D79">
      <w:pPr>
        <w:pStyle w:val="ConsNormal"/>
        <w:spacing w:after="0" w:line="240" w:lineRule="auto"/>
        <w:ind w:firstLine="0"/>
        <w:jc w:val="both"/>
      </w:pPr>
    </w:p>
    <w:p w:rsidR="00C66D79" w:rsidRDefault="00C66D79" w:rsidP="00C66D79">
      <w:pPr>
        <w:pStyle w:val="ConsNormal"/>
        <w:spacing w:after="0" w:line="240" w:lineRule="auto"/>
        <w:ind w:firstLine="0"/>
        <w:jc w:val="both"/>
      </w:pPr>
    </w:p>
    <w:p w:rsidR="00954A73" w:rsidRDefault="00954A73"/>
    <w:sectPr w:rsidR="00954A73" w:rsidSect="00954A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3E2" w:rsidRDefault="00E203E2" w:rsidP="00C66D79">
      <w:r>
        <w:separator/>
      </w:r>
    </w:p>
  </w:endnote>
  <w:endnote w:type="continuationSeparator" w:id="0">
    <w:p w:rsidR="00E203E2" w:rsidRDefault="00E203E2" w:rsidP="00C66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79" w:rsidRDefault="00C66D7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79" w:rsidRDefault="00C66D7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79" w:rsidRDefault="00C66D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3E2" w:rsidRDefault="00E203E2" w:rsidP="00C66D79">
      <w:r>
        <w:separator/>
      </w:r>
    </w:p>
  </w:footnote>
  <w:footnote w:type="continuationSeparator" w:id="0">
    <w:p w:rsidR="00E203E2" w:rsidRDefault="00E203E2" w:rsidP="00C66D79">
      <w:r>
        <w:continuationSeparator/>
      </w:r>
    </w:p>
  </w:footnote>
  <w:footnote w:id="1">
    <w:p w:rsidR="00C66D79" w:rsidRDefault="00C66D79" w:rsidP="00C66D79">
      <w:pPr>
        <w:pStyle w:val="a3"/>
      </w:pPr>
      <w:r>
        <w:rPr>
          <w:rStyle w:val="a5"/>
        </w:rPr>
        <w:footnoteRef/>
      </w:r>
      <w:r>
        <w:rPr>
          <w:sz w:val="18"/>
          <w:szCs w:val="18"/>
        </w:rPr>
        <w:t>Заполняется для кандидатов в депутаты представительного органа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79" w:rsidRDefault="00C66D7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300742"/>
      <w:docPartObj>
        <w:docPartGallery w:val="Watermarks"/>
        <w:docPartUnique/>
      </w:docPartObj>
    </w:sdtPr>
    <w:sdtContent>
      <w:p w:rsidR="00C66D79" w:rsidRDefault="00C66D79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79" w:rsidRDefault="00C66D7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6D79"/>
    <w:rsid w:val="00954A73"/>
    <w:rsid w:val="00C66D79"/>
    <w:rsid w:val="00E2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D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C66D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2 Знак"/>
    <w:link w:val="20"/>
    <w:uiPriority w:val="99"/>
    <w:qFormat/>
    <w:rsid w:val="00C66D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uiPriority w:val="99"/>
    <w:qFormat/>
    <w:rsid w:val="00C66D79"/>
    <w:pPr>
      <w:spacing w:after="120" w:line="480" w:lineRule="auto"/>
    </w:pPr>
    <w:rPr>
      <w:sz w:val="20"/>
      <w:szCs w:val="20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C66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note text"/>
    <w:basedOn w:val="a"/>
    <w:link w:val="a4"/>
    <w:unhideWhenUsed/>
    <w:qFormat/>
    <w:rsid w:val="00C66D79"/>
    <w:pPr>
      <w:spacing w:after="200" w:line="276" w:lineRule="auto"/>
    </w:pPr>
    <w:rPr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qFormat/>
    <w:rsid w:val="00C66D7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qFormat/>
    <w:rsid w:val="00C66D79"/>
    <w:rPr>
      <w:vertAlign w:val="superscript"/>
    </w:rPr>
  </w:style>
  <w:style w:type="paragraph" w:customStyle="1" w:styleId="ConsNormal">
    <w:name w:val="ConsNormal"/>
    <w:qFormat/>
    <w:rsid w:val="00C66D79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header"/>
    <w:basedOn w:val="a"/>
    <w:link w:val="a7"/>
    <w:uiPriority w:val="99"/>
    <w:semiHidden/>
    <w:unhideWhenUsed/>
    <w:rsid w:val="00C66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6D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6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6D7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Pakina</dc:creator>
  <cp:lastModifiedBy>Pakina</cp:lastModifiedBy>
  <cp:revision>2</cp:revision>
  <dcterms:created xsi:type="dcterms:W3CDTF">2023-06-22T10:12:00Z</dcterms:created>
  <dcterms:modified xsi:type="dcterms:W3CDTF">2023-06-22T10:12:00Z</dcterms:modified>
</cp:coreProperties>
</file>