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7D" w:rsidRDefault="003C6B24" w:rsidP="0084097D">
      <w:pPr>
        <w:jc w:val="both"/>
        <w:rPr>
          <w:b/>
          <w:sz w:val="28"/>
          <w:szCs w:val="28"/>
        </w:rPr>
      </w:pPr>
      <w:r w:rsidRPr="000678DB">
        <w:rPr>
          <w:b/>
          <w:sz w:val="28"/>
          <w:szCs w:val="28"/>
        </w:rPr>
        <w:t xml:space="preserve">Документы, представляемые в </w:t>
      </w:r>
      <w:r w:rsidR="0084097D">
        <w:rPr>
          <w:b/>
          <w:sz w:val="28"/>
          <w:szCs w:val="28"/>
        </w:rPr>
        <w:t xml:space="preserve">территориальную избирательную комиссию </w:t>
      </w:r>
      <w:proofErr w:type="spellStart"/>
      <w:r w:rsidR="0084097D">
        <w:rPr>
          <w:b/>
          <w:sz w:val="28"/>
          <w:szCs w:val="28"/>
        </w:rPr>
        <w:t>Большемуртинского</w:t>
      </w:r>
      <w:proofErr w:type="spellEnd"/>
      <w:r w:rsidR="0084097D">
        <w:rPr>
          <w:b/>
          <w:sz w:val="28"/>
          <w:szCs w:val="28"/>
        </w:rPr>
        <w:t xml:space="preserve"> района Красноярского края </w:t>
      </w:r>
      <w:r w:rsidRPr="000678DB">
        <w:rPr>
          <w:b/>
          <w:sz w:val="28"/>
          <w:szCs w:val="28"/>
        </w:rPr>
        <w:t>при выдвижении кандидата избирательным объединением по</w:t>
      </w:r>
      <w:r w:rsidR="0084097D">
        <w:rPr>
          <w:b/>
          <w:sz w:val="28"/>
          <w:szCs w:val="28"/>
        </w:rPr>
        <w:t xml:space="preserve"> единому многомандатному избирательному округу </w:t>
      </w:r>
    </w:p>
    <w:p w:rsidR="00947065" w:rsidRPr="00947065" w:rsidRDefault="00612739" w:rsidP="000F4F90">
      <w:pPr>
        <w:pStyle w:val="211"/>
        <w:ind w:left="567"/>
        <w:jc w:val="center"/>
      </w:pPr>
      <w:r>
        <w:t xml:space="preserve"> </w:t>
      </w:r>
      <w:r w:rsidR="00947065" w:rsidRPr="00947065">
        <w:t>(статьи 23,24,26 Закона Красноярского края «О выборах в органы местного самоуправления в Красноярском крае»)</w:t>
      </w:r>
    </w:p>
    <w:p w:rsidR="00947065" w:rsidRPr="00947065" w:rsidRDefault="00947065" w:rsidP="00947065">
      <w:pPr>
        <w:ind w:firstLine="720"/>
        <w:rPr>
          <w:i/>
          <w:iCs/>
        </w:rPr>
      </w:pPr>
    </w:p>
    <w:p w:rsidR="00947065" w:rsidRPr="000F4F90" w:rsidRDefault="000F4F90" w:rsidP="000F4F90">
      <w:pPr>
        <w:pStyle w:val="2"/>
        <w:tabs>
          <w:tab w:val="clear" w:pos="0"/>
        </w:tabs>
        <w:ind w:left="142" w:firstLine="283"/>
        <w:jc w:val="both"/>
        <w:rPr>
          <w:b w:val="0"/>
        </w:rPr>
      </w:pPr>
      <w:r>
        <w:rPr>
          <w:b w:val="0"/>
        </w:rPr>
        <w:t xml:space="preserve"> </w:t>
      </w:r>
      <w:r w:rsidR="00947065" w:rsidRPr="000F4F90">
        <w:rPr>
          <w:b w:val="0"/>
        </w:rPr>
        <w:t>Заявление кандидата в письменной форме о согласии баллотироваться по соответ</w:t>
      </w:r>
      <w:r w:rsidRPr="000F4F90">
        <w:rPr>
          <w:b w:val="0"/>
        </w:rPr>
        <w:t xml:space="preserve">ствующему единому </w:t>
      </w:r>
      <w:r w:rsidR="00947065" w:rsidRPr="000F4F90">
        <w:rPr>
          <w:b w:val="0"/>
        </w:rPr>
        <w:t>многомандатному избирательному округу с обязательством в случае избрания прекратить деятельность, несовместимую со с</w:t>
      </w:r>
      <w:r w:rsidRPr="000F4F90">
        <w:rPr>
          <w:b w:val="0"/>
        </w:rPr>
        <w:t>татусом депутата</w:t>
      </w:r>
      <w:r w:rsidR="00947065" w:rsidRPr="000F4F90">
        <w:rPr>
          <w:b w:val="0"/>
        </w:rPr>
        <w:t>.</w:t>
      </w:r>
    </w:p>
    <w:p w:rsidR="00947065" w:rsidRPr="00947065" w:rsidRDefault="00947065" w:rsidP="00947065">
      <w:pPr>
        <w:numPr>
          <w:ilvl w:val="1"/>
          <w:numId w:val="1"/>
        </w:numPr>
        <w:tabs>
          <w:tab w:val="clear" w:pos="273"/>
          <w:tab w:val="left" w:pos="0"/>
        </w:tabs>
        <w:autoSpaceDE w:val="0"/>
        <w:ind w:left="0" w:firstLine="709"/>
        <w:jc w:val="both"/>
      </w:pPr>
      <w:r w:rsidRPr="00947065">
        <w:rPr>
          <w:szCs w:val="28"/>
        </w:rPr>
        <w:t>К</w:t>
      </w:r>
      <w:r w:rsidRPr="00947065">
        <w:t>опия паспорта (отдельных страниц паспорта)</w:t>
      </w:r>
      <w:r w:rsidRPr="00947065">
        <w:rPr>
          <w:vertAlign w:val="superscript"/>
        </w:rPr>
        <w:footnoteReference w:id="1"/>
      </w:r>
      <w:r w:rsidRPr="00947065">
        <w:t xml:space="preserve"> или документа, заменяющего паспорт гражданина, заверенная кандидатом.</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 xml:space="preserve">Копии соответствующих документов о смене фамилии, или имени, или отчества, </w:t>
      </w:r>
      <w:proofErr w:type="gramStart"/>
      <w:r w:rsidRPr="00947065">
        <w:rPr>
          <w:szCs w:val="28"/>
        </w:rPr>
        <w:t>представляются</w:t>
      </w:r>
      <w:proofErr w:type="gramEnd"/>
      <w:r w:rsidRPr="00947065">
        <w:rPr>
          <w:szCs w:val="28"/>
        </w:rPr>
        <w:t xml:space="preserve"> если кандидат менял фамилию, или имя, или отчество.</w:t>
      </w:r>
      <w:r w:rsidRPr="00947065">
        <w:t xml:space="preserve"> </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Копия документа об осуществлении кандидатом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заверенная кандидатом</w:t>
      </w:r>
      <w:r w:rsidRPr="00947065">
        <w:rPr>
          <w:szCs w:val="28"/>
          <w:vertAlign w:val="superscript"/>
        </w:rPr>
        <w:footnoteReference w:id="2"/>
      </w:r>
      <w:r w:rsidRPr="00947065">
        <w:rPr>
          <w:szCs w:val="28"/>
        </w:rPr>
        <w:t>.</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947065">
        <w:rPr>
          <w:szCs w:val="28"/>
        </w:rPr>
        <w:t>позднее</w:t>
      </w:r>
      <w:proofErr w:type="gramEnd"/>
      <w:r w:rsidRPr="00947065">
        <w:rPr>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947065">
        <w:rPr>
          <w:szCs w:val="28"/>
          <w:vertAlign w:val="superscript"/>
        </w:rPr>
        <w:footnoteReference w:id="3"/>
      </w:r>
      <w:r w:rsidRPr="00947065">
        <w:rPr>
          <w:szCs w:val="28"/>
        </w:rPr>
        <w:t>.</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rsidRPr="00947065">
        <w:t xml:space="preserve">(приложение 1 к Федеральному </w:t>
      </w:r>
      <w:r w:rsidRPr="00947065">
        <w:lastRenderedPageBreak/>
        <w:t>закону от 12.06.2002 № 67-ФЗ «Об основных гарантиях избирательных прав и права на участие в референдуме граждан Российской Федерации»)</w:t>
      </w:r>
      <w:r w:rsidRPr="00947065">
        <w:rPr>
          <w:vertAlign w:val="superscript"/>
        </w:rPr>
        <w:footnoteReference w:id="4"/>
      </w:r>
      <w:r w:rsidRPr="00947065">
        <w:rPr>
          <w:szCs w:val="28"/>
        </w:rPr>
        <w:t xml:space="preserve">. </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Pr="00947065">
        <w:rPr>
          <w:szCs w:val="28"/>
          <w:vertAlign w:val="superscript"/>
        </w:rPr>
        <w:footnoteReference w:id="5"/>
      </w:r>
      <w:r w:rsidRPr="00947065">
        <w:rPr>
          <w:szCs w:val="28"/>
        </w:rPr>
        <w:t>.</w:t>
      </w:r>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Копия устава общественного объединения, заверенная постоянно действующим руководящим органом общественного объединения – представляется всеми общественными объединениями, за исключением политических партий, их региональных отделений и иных структурных подразделений.</w:t>
      </w:r>
    </w:p>
    <w:p w:rsidR="00947065" w:rsidRPr="00947065" w:rsidRDefault="00947065" w:rsidP="00947065">
      <w:pPr>
        <w:numPr>
          <w:ilvl w:val="1"/>
          <w:numId w:val="1"/>
        </w:numPr>
        <w:tabs>
          <w:tab w:val="clear" w:pos="273"/>
          <w:tab w:val="num" w:pos="0"/>
        </w:tabs>
        <w:autoSpaceDE w:val="0"/>
        <w:ind w:left="0" w:firstLine="709"/>
        <w:jc w:val="both"/>
        <w:rPr>
          <w:szCs w:val="28"/>
        </w:rPr>
      </w:pPr>
      <w:proofErr w:type="gramStart"/>
      <w:r w:rsidRPr="00947065">
        <w:rPr>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r w:rsidRPr="00947065">
        <w:rPr>
          <w:szCs w:val="28"/>
          <w:vertAlign w:val="superscript"/>
        </w:rPr>
        <w:footnoteReference w:id="6"/>
      </w:r>
      <w:proofErr w:type="gramEnd"/>
    </w:p>
    <w:p w:rsidR="00947065" w:rsidRPr="00947065" w:rsidRDefault="00947065" w:rsidP="00947065">
      <w:pPr>
        <w:numPr>
          <w:ilvl w:val="1"/>
          <w:numId w:val="1"/>
        </w:numPr>
        <w:tabs>
          <w:tab w:val="clear" w:pos="273"/>
          <w:tab w:val="num" w:pos="0"/>
        </w:tabs>
        <w:autoSpaceDE w:val="0"/>
        <w:ind w:left="0" w:firstLine="709"/>
        <w:jc w:val="both"/>
      </w:pPr>
      <w:r w:rsidRPr="00947065">
        <w:rPr>
          <w:szCs w:val="28"/>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w:t>
      </w:r>
      <w:r w:rsidRPr="00947065">
        <w:rPr>
          <w:szCs w:val="28"/>
          <w:vertAlign w:val="superscript"/>
        </w:rPr>
        <w:footnoteReference w:id="7"/>
      </w:r>
      <w:r w:rsidRPr="00947065">
        <w:rPr>
          <w:szCs w:val="28"/>
        </w:rPr>
        <w:t>.</w:t>
      </w:r>
    </w:p>
    <w:p w:rsidR="00947065" w:rsidRPr="00947065" w:rsidRDefault="00947065" w:rsidP="00947065">
      <w:pPr>
        <w:numPr>
          <w:ilvl w:val="1"/>
          <w:numId w:val="1"/>
        </w:numPr>
        <w:tabs>
          <w:tab w:val="clear" w:pos="273"/>
          <w:tab w:val="num" w:pos="0"/>
        </w:tabs>
        <w:autoSpaceDE w:val="0"/>
        <w:ind w:left="0" w:firstLine="709"/>
        <w:jc w:val="both"/>
      </w:pPr>
      <w:r w:rsidRPr="00947065">
        <w:t>Эмблема избирательного объединения, описание которой содержится в его уставе</w:t>
      </w:r>
      <w:r w:rsidRPr="00947065">
        <w:rPr>
          <w:vertAlign w:val="superscript"/>
        </w:rPr>
        <w:footnoteReference w:id="8"/>
      </w:r>
      <w:r w:rsidRPr="00947065">
        <w:t>.</w:t>
      </w:r>
    </w:p>
    <w:p w:rsidR="00947065" w:rsidRPr="00947065" w:rsidRDefault="00947065" w:rsidP="00947065">
      <w:pPr>
        <w:numPr>
          <w:ilvl w:val="1"/>
          <w:numId w:val="1"/>
        </w:numPr>
        <w:tabs>
          <w:tab w:val="clear" w:pos="273"/>
          <w:tab w:val="num" w:pos="0"/>
        </w:tabs>
        <w:autoSpaceDE w:val="0"/>
        <w:ind w:left="0" w:firstLine="709"/>
        <w:jc w:val="both"/>
      </w:pPr>
      <w:proofErr w:type="gramStart"/>
      <w:r w:rsidRPr="00947065">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947065">
        <w:rPr>
          <w:szCs w:val="28"/>
        </w:rPr>
        <w:t xml:space="preserve"> </w:t>
      </w:r>
      <w:proofErr w:type="spellStart"/>
      <w:r w:rsidRPr="00947065">
        <w:rPr>
          <w:szCs w:val="28"/>
        </w:rPr>
        <w:t>непроведение</w:t>
      </w:r>
      <w:proofErr w:type="spellEnd"/>
      <w:r w:rsidRPr="00947065">
        <w:rPr>
          <w:szCs w:val="28"/>
        </w:rPr>
        <w:t xml:space="preserve">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47065" w:rsidRPr="00947065" w:rsidRDefault="00947065" w:rsidP="00947065">
      <w:pPr>
        <w:autoSpaceDE w:val="0"/>
        <w:ind w:left="709"/>
        <w:jc w:val="both"/>
        <w:rPr>
          <w:szCs w:val="28"/>
        </w:rPr>
      </w:pPr>
    </w:p>
    <w:p w:rsidR="00947065" w:rsidRPr="00947065" w:rsidRDefault="00947065" w:rsidP="00286DA1">
      <w:pPr>
        <w:ind w:left="1530"/>
        <w:jc w:val="both"/>
      </w:pPr>
      <w:bookmarkStart w:id="0" w:name="_GoBack"/>
      <w:bookmarkEnd w:id="0"/>
    </w:p>
    <w:p w:rsidR="00947065" w:rsidRPr="00947065" w:rsidRDefault="000F4F90" w:rsidP="00947065">
      <w:pPr>
        <w:autoSpaceDE w:val="0"/>
      </w:pPr>
      <w:r>
        <w:t xml:space="preserve"> </w:t>
      </w:r>
    </w:p>
    <w:p w:rsidR="00947065" w:rsidRPr="00947065" w:rsidRDefault="00947065" w:rsidP="00947065">
      <w:pPr>
        <w:autoSpaceDE w:val="0"/>
      </w:pPr>
    </w:p>
    <w:p w:rsidR="00612739" w:rsidRDefault="000F4F90" w:rsidP="00833BF3">
      <w:pPr>
        <w:autoSpaceDE w:val="0"/>
        <w:ind w:left="709"/>
        <w:jc w:val="both"/>
        <w:rPr>
          <w:b/>
        </w:rPr>
      </w:pPr>
      <w:r>
        <w:rPr>
          <w:szCs w:val="28"/>
        </w:rPr>
        <w:t xml:space="preserve"> </w:t>
      </w:r>
    </w:p>
    <w:p w:rsidR="003C6B24" w:rsidRDefault="003C6B24" w:rsidP="00833BF3">
      <w:pPr>
        <w:autoSpaceDE w:val="0"/>
        <w:ind w:left="709"/>
        <w:jc w:val="both"/>
        <w:rPr>
          <w:b/>
        </w:rPr>
      </w:pPr>
    </w:p>
    <w:p w:rsidR="003C6B24" w:rsidRDefault="003C6B24" w:rsidP="00833BF3">
      <w:pPr>
        <w:autoSpaceDE w:val="0"/>
        <w:ind w:left="709"/>
        <w:jc w:val="both"/>
        <w:rPr>
          <w:b/>
        </w:rPr>
      </w:pPr>
    </w:p>
    <w:p w:rsidR="003C6B24" w:rsidRDefault="003C6B24" w:rsidP="00833BF3">
      <w:pPr>
        <w:autoSpaceDE w:val="0"/>
        <w:ind w:left="709"/>
        <w:jc w:val="both"/>
        <w:rPr>
          <w:b/>
        </w:rPr>
      </w:pPr>
    </w:p>
    <w:p w:rsidR="003C6B24" w:rsidRDefault="003C6B24" w:rsidP="00833BF3">
      <w:pPr>
        <w:autoSpaceDE w:val="0"/>
        <w:ind w:left="709"/>
        <w:jc w:val="both"/>
        <w:rPr>
          <w:b/>
        </w:rPr>
      </w:pPr>
    </w:p>
    <w:p w:rsidR="003C6B24" w:rsidRDefault="003C6B24" w:rsidP="00833BF3">
      <w:pPr>
        <w:autoSpaceDE w:val="0"/>
        <w:ind w:left="709"/>
        <w:jc w:val="both"/>
        <w:rPr>
          <w:b/>
        </w:rPr>
      </w:pPr>
    </w:p>
    <w:p w:rsidR="003C6B24" w:rsidRDefault="003C6B24" w:rsidP="00833BF3">
      <w:pPr>
        <w:autoSpaceDE w:val="0"/>
        <w:ind w:left="709"/>
        <w:jc w:val="both"/>
        <w:rPr>
          <w:b/>
        </w:rPr>
      </w:pPr>
    </w:p>
    <w:sectPr w:rsidR="003C6B24" w:rsidSect="0072662E">
      <w:headerReference w:type="even" r:id="rId9"/>
      <w:headerReference w:type="default" r:id="rId10"/>
      <w:footerReference w:type="even" r:id="rId11"/>
      <w:footerReference w:type="default" r:id="rId12"/>
      <w:headerReference w:type="first" r:id="rId13"/>
      <w:footerReference w:type="first" r:id="rId14"/>
      <w:footnotePr>
        <w:numStart w:val="14"/>
      </w:footnotePr>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9F" w:rsidRDefault="0047769F" w:rsidP="00833BF3">
      <w:r>
        <w:separator/>
      </w:r>
    </w:p>
  </w:endnote>
  <w:endnote w:type="continuationSeparator" w:id="0">
    <w:p w:rsidR="0047769F" w:rsidRDefault="0047769F" w:rsidP="0083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BA" w:rsidRDefault="00C314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BA" w:rsidRDefault="00C314B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BA" w:rsidRDefault="00C314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9F" w:rsidRDefault="0047769F" w:rsidP="00833BF3">
      <w:r>
        <w:separator/>
      </w:r>
    </w:p>
  </w:footnote>
  <w:footnote w:type="continuationSeparator" w:id="0">
    <w:p w:rsidR="0047769F" w:rsidRDefault="0047769F" w:rsidP="00833BF3">
      <w:r>
        <w:continuationSeparator/>
      </w:r>
    </w:p>
  </w:footnote>
  <w:footnote w:id="1">
    <w:p w:rsidR="00947065" w:rsidRDefault="00947065" w:rsidP="00947065">
      <w:pPr>
        <w:pStyle w:val="a4"/>
        <w:jc w:val="both"/>
      </w:pPr>
      <w:r>
        <w:rPr>
          <w:rStyle w:val="a3"/>
          <w:rFonts w:ascii="Liberation Serif" w:hAnsi="Liberation Serif"/>
        </w:rPr>
        <w:footnoteRef/>
      </w:r>
      <w:r>
        <w:t xml:space="preserve"> </w:t>
      </w:r>
      <w:proofErr w:type="gramStart"/>
      <w:r>
        <w:t>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w:t>
      </w:r>
      <w:proofErr w:type="gramEnd"/>
      <w:r>
        <w:t>,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2">
    <w:p w:rsidR="00947065" w:rsidRDefault="00947065" w:rsidP="00947065">
      <w:pPr>
        <w:pStyle w:val="a4"/>
        <w:jc w:val="both"/>
      </w:pPr>
      <w:r>
        <w:rPr>
          <w:rStyle w:val="a3"/>
          <w:rFonts w:ascii="Liberation Serif" w:hAnsi="Liberation Serif"/>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3">
    <w:p w:rsidR="00947065" w:rsidRDefault="00947065" w:rsidP="00947065">
      <w:pPr>
        <w:pStyle w:val="a4"/>
      </w:pPr>
      <w:r>
        <w:rPr>
          <w:rStyle w:val="a3"/>
          <w:rFonts w:ascii="Liberation Serif" w:hAnsi="Liberation Serif"/>
        </w:rPr>
        <w:footnoteRef/>
      </w:r>
      <w:r>
        <w:t xml:space="preserve"> П</w:t>
      </w:r>
      <w:r>
        <w:rPr>
          <w:szCs w:val="28"/>
        </w:rPr>
        <w:t>редставляется в отношении кандидата, указавшего такие сведения в заявлении о согласии баллотироваться.</w:t>
      </w:r>
    </w:p>
  </w:footnote>
  <w:footnote w:id="4">
    <w:p w:rsidR="00947065" w:rsidRDefault="00947065" w:rsidP="00947065">
      <w:pPr>
        <w:pStyle w:val="a4"/>
        <w:jc w:val="both"/>
      </w:pPr>
      <w:r>
        <w:rPr>
          <w:rStyle w:val="a3"/>
          <w:rFonts w:ascii="Liberation Serif" w:hAnsi="Liberation Serif"/>
        </w:rPr>
        <w:footnoteRef/>
      </w:r>
      <w: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3.8.</w:t>
      </w:r>
    </w:p>
  </w:footnote>
  <w:footnote w:id="5">
    <w:p w:rsidR="00947065" w:rsidRDefault="00947065" w:rsidP="00947065">
      <w:pPr>
        <w:pStyle w:val="a4"/>
        <w:jc w:val="both"/>
      </w:pPr>
      <w:r>
        <w:rPr>
          <w:rStyle w:val="a3"/>
          <w:rFonts w:ascii="Liberation Serif" w:hAnsi="Liberation Serif"/>
        </w:rPr>
        <w:footnoteRef/>
      </w:r>
      <w:r>
        <w:t xml:space="preserve"> В случае если избирательным объединением выдвинуто несколько кандидатов по многомандатному избирательному округу, а </w:t>
      </w:r>
      <w:proofErr w:type="gramStart"/>
      <w:r>
        <w:t>также</w:t>
      </w:r>
      <w:proofErr w:type="gramEnd"/>
      <w:r>
        <w:t xml:space="preserve">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3.9. и 3.10. настоящего Перечня,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3.8 и 3.9 настоящего Перечня, в эту же избирательную комиссию могут не представлять.</w:t>
      </w:r>
    </w:p>
  </w:footnote>
  <w:footnote w:id="6">
    <w:p w:rsidR="00947065" w:rsidRDefault="00947065" w:rsidP="00947065">
      <w:pPr>
        <w:pStyle w:val="a4"/>
        <w:jc w:val="both"/>
      </w:pPr>
      <w:r>
        <w:rPr>
          <w:rStyle w:val="a3"/>
          <w:rFonts w:ascii="Liberation Serif" w:hAnsi="Liberation Serif"/>
        </w:rPr>
        <w:footnoteRef/>
      </w:r>
      <w:r>
        <w:t xml:space="preserve"> </w:t>
      </w:r>
      <w:proofErr w:type="gramStart"/>
      <w:r>
        <w:t>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протоколом (или выпиской из протокола) съезда (конференции, собрания) иного общественного объединения, его регионального или местного отделения</w:t>
      </w:r>
      <w:proofErr w:type="gramEnd"/>
      <w:r>
        <w:t>, а также иным документом, в котором отражено решение о выдвижении кандидата.</w:t>
      </w:r>
    </w:p>
  </w:footnote>
  <w:footnote w:id="7">
    <w:p w:rsidR="00947065" w:rsidRDefault="00947065" w:rsidP="00947065">
      <w:pPr>
        <w:pStyle w:val="a4"/>
      </w:pPr>
      <w:r>
        <w:rPr>
          <w:rStyle w:val="a3"/>
          <w:rFonts w:ascii="Liberation Serif" w:hAnsi="Liberation Serif"/>
        </w:rPr>
        <w:footnoteRef/>
      </w:r>
      <w:r>
        <w:t xml:space="preserve"> Е</w:t>
      </w:r>
      <w:r>
        <w:rPr>
          <w:szCs w:val="28"/>
        </w:rPr>
        <w:t>сли такое согласование предусмотрено уставом политической партии, иного общественного объединения.</w:t>
      </w:r>
    </w:p>
  </w:footnote>
  <w:footnote w:id="8">
    <w:p w:rsidR="00947065" w:rsidRDefault="00947065" w:rsidP="00947065">
      <w:pPr>
        <w:pStyle w:val="a4"/>
        <w:snapToGrid w:val="0"/>
      </w:pPr>
      <w:r>
        <w:rPr>
          <w:rStyle w:val="a3"/>
        </w:rPr>
        <w:footnoteRef/>
      </w:r>
      <w:r>
        <w:t xml:space="preserve"> Представляется по желанию.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BA" w:rsidRDefault="00C314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BA" w:rsidRDefault="00C314BA">
    <w:pPr>
      <w:pStyle w:val="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BA" w:rsidRDefault="00C31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15EA1F94"/>
    <w:lvl w:ilvl="0">
      <w:start w:val="1"/>
      <w:numFmt w:val="decimal"/>
      <w:pStyle w:val="1"/>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pStyle w:val="2"/>
      <w:lvlText w:val="%2."/>
      <w:lvlJc w:val="left"/>
      <w:pPr>
        <w:tabs>
          <w:tab w:val="num" w:pos="273"/>
        </w:tabs>
        <w:ind w:left="2523" w:hanging="1530"/>
      </w:pPr>
      <w:rPr>
        <w:rFonts w:ascii="Times New Roman" w:eastAsia="Times New Roman" w:hAnsi="Times New Roman" w:cs="Times New Roman"/>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7D7630B"/>
    <w:multiLevelType w:val="multilevel"/>
    <w:tmpl w:val="678A7BF4"/>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F0B3B78"/>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273"/>
        </w:tabs>
        <w:ind w:left="2523"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5">
    <w:nsid w:val="1A8A637D"/>
    <w:multiLevelType w:val="multilevel"/>
    <w:tmpl w:val="E43094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B5C47C1"/>
    <w:multiLevelType w:val="multilevel"/>
    <w:tmpl w:val="31E69A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C411EC9"/>
    <w:multiLevelType w:val="multilevel"/>
    <w:tmpl w:val="2CDA2C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2AB22ED"/>
    <w:multiLevelType w:val="multilevel"/>
    <w:tmpl w:val="192AAA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B6F0994"/>
    <w:multiLevelType w:val="multilevel"/>
    <w:tmpl w:val="67DE29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9F95007"/>
    <w:multiLevelType w:val="multilevel"/>
    <w:tmpl w:val="B8C25F1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59B713F"/>
    <w:multiLevelType w:val="multilevel"/>
    <w:tmpl w:val="82FC93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DD71462"/>
    <w:multiLevelType w:val="multilevel"/>
    <w:tmpl w:val="1F4050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12"/>
  </w:num>
  <w:num w:numId="4">
    <w:abstractNumId w:val="11"/>
  </w:num>
  <w:num w:numId="5">
    <w:abstractNumId w:val="2"/>
  </w:num>
  <w:num w:numId="6">
    <w:abstractNumId w:val="6"/>
  </w:num>
  <w:num w:numId="7">
    <w:abstractNumId w:val="0"/>
  </w:num>
  <w:num w:numId="8">
    <w:abstractNumId w:val="5"/>
  </w:num>
  <w:num w:numId="9">
    <w:abstractNumId w:val="4"/>
  </w:num>
  <w:num w:numId="10">
    <w:abstractNumId w:val="8"/>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Start w:val="14"/>
    <w:footnote w:id="-1"/>
    <w:footnote w:id="0"/>
  </w:footnotePr>
  <w:endnotePr>
    <w:endnote w:id="-1"/>
    <w:endnote w:id="0"/>
  </w:endnotePr>
  <w:compat>
    <w:compatSetting w:name="compatibilityMode" w:uri="http://schemas.microsoft.com/office/word" w:val="12"/>
  </w:compat>
  <w:rsids>
    <w:rsidRoot w:val="00017290"/>
    <w:rsid w:val="00011E69"/>
    <w:rsid w:val="00017290"/>
    <w:rsid w:val="000678DB"/>
    <w:rsid w:val="000F4F90"/>
    <w:rsid w:val="000F6AD9"/>
    <w:rsid w:val="00143CBB"/>
    <w:rsid w:val="00152D3A"/>
    <w:rsid w:val="00286DA1"/>
    <w:rsid w:val="00334115"/>
    <w:rsid w:val="003640DC"/>
    <w:rsid w:val="003A5B43"/>
    <w:rsid w:val="003C6B24"/>
    <w:rsid w:val="0047769F"/>
    <w:rsid w:val="00490A2A"/>
    <w:rsid w:val="00612739"/>
    <w:rsid w:val="006955DA"/>
    <w:rsid w:val="0072662E"/>
    <w:rsid w:val="00727544"/>
    <w:rsid w:val="00766079"/>
    <w:rsid w:val="007F3ABE"/>
    <w:rsid w:val="00833BF3"/>
    <w:rsid w:val="0084097D"/>
    <w:rsid w:val="008638E4"/>
    <w:rsid w:val="008B56E3"/>
    <w:rsid w:val="008D2D59"/>
    <w:rsid w:val="00947065"/>
    <w:rsid w:val="00A02D5F"/>
    <w:rsid w:val="00A702E3"/>
    <w:rsid w:val="00B263C3"/>
    <w:rsid w:val="00B4073D"/>
    <w:rsid w:val="00C314BA"/>
    <w:rsid w:val="00C43313"/>
    <w:rsid w:val="00D61781"/>
    <w:rsid w:val="00D67762"/>
    <w:rsid w:val="00E43C94"/>
    <w:rsid w:val="00ED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67" w:unhideWhenUsed="0" w:qFormat="1"/>
    <w:lsdException w:name="heading 2" w:uiPriority="67"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67"/>
    <w:lsdException w:name="header" w:uiPriority="68"/>
    <w:lsdException w:name="footer" w:uiPriority="67"/>
    <w:lsdException w:name="caption" w:uiPriority="35" w:qFormat="1"/>
    <w:lsdException w:name="footnote reference" w:uiPriority="67"/>
    <w:lsdException w:name="Title" w:semiHidden="0" w:uiPriority="10" w:unhideWhenUsed="0" w:qFormat="1"/>
    <w:lsdException w:name="Default Paragraph Font" w:uiPriority="1"/>
    <w:lsdException w:name="Body Text Inden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833BF3"/>
    <w:pPr>
      <w:suppressAutoHyphens/>
      <w:spacing w:after="0" w:line="240" w:lineRule="auto"/>
      <w:jc w:val="center"/>
    </w:pPr>
    <w:rPr>
      <w:rFonts w:ascii="Times New Roman" w:eastAsia="Times New Roman" w:hAnsi="Times New Roman" w:cs="Times New Roman"/>
      <w:sz w:val="24"/>
      <w:szCs w:val="20"/>
      <w:lang w:eastAsia="ru-RU"/>
    </w:rPr>
  </w:style>
  <w:style w:type="paragraph" w:styleId="1">
    <w:name w:val="heading 1"/>
    <w:basedOn w:val="a"/>
    <w:next w:val="a"/>
    <w:link w:val="10"/>
    <w:uiPriority w:val="67"/>
    <w:qFormat/>
    <w:rsid w:val="00C43313"/>
    <w:pPr>
      <w:keepNext/>
      <w:numPr>
        <w:numId w:val="1"/>
      </w:numPr>
      <w:tabs>
        <w:tab w:val="left" w:pos="0"/>
      </w:tabs>
      <w:spacing w:before="240" w:after="240"/>
      <w:outlineLvl w:val="0"/>
    </w:pPr>
    <w:rPr>
      <w:rFonts w:cs="Arial"/>
      <w:b/>
      <w:bCs/>
      <w:kern w:val="2"/>
      <w:szCs w:val="32"/>
    </w:rPr>
  </w:style>
  <w:style w:type="paragraph" w:styleId="2">
    <w:name w:val="heading 2"/>
    <w:basedOn w:val="a"/>
    <w:next w:val="a"/>
    <w:link w:val="20"/>
    <w:uiPriority w:val="67"/>
    <w:qFormat/>
    <w:rsid w:val="00C43313"/>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67"/>
    <w:rsid w:val="00833BF3"/>
    <w:rPr>
      <w:vertAlign w:val="superscript"/>
    </w:rPr>
  </w:style>
  <w:style w:type="paragraph" w:customStyle="1" w:styleId="211">
    <w:name w:val="Основной текст 211"/>
    <w:basedOn w:val="a"/>
    <w:uiPriority w:val="67"/>
    <w:rsid w:val="00833BF3"/>
    <w:pPr>
      <w:autoSpaceDE w:val="0"/>
      <w:jc w:val="both"/>
    </w:pPr>
  </w:style>
  <w:style w:type="paragraph" w:styleId="a4">
    <w:name w:val="footnote text"/>
    <w:basedOn w:val="a"/>
    <w:link w:val="a5"/>
    <w:uiPriority w:val="67"/>
    <w:rsid w:val="00833BF3"/>
    <w:pPr>
      <w:jc w:val="left"/>
    </w:pPr>
    <w:rPr>
      <w:sz w:val="20"/>
    </w:rPr>
  </w:style>
  <w:style w:type="character" w:customStyle="1" w:styleId="a5">
    <w:name w:val="Текст сноски Знак"/>
    <w:basedOn w:val="a0"/>
    <w:link w:val="a4"/>
    <w:uiPriority w:val="67"/>
    <w:rsid w:val="00833BF3"/>
    <w:rPr>
      <w:rFonts w:ascii="Times New Roman" w:eastAsia="Times New Roman" w:hAnsi="Times New Roman" w:cs="Times New Roman"/>
      <w:sz w:val="20"/>
      <w:szCs w:val="20"/>
      <w:lang w:eastAsia="ru-RU"/>
    </w:rPr>
  </w:style>
  <w:style w:type="paragraph" w:styleId="a6">
    <w:name w:val="List Paragraph"/>
    <w:basedOn w:val="a"/>
    <w:uiPriority w:val="34"/>
    <w:qFormat/>
    <w:rsid w:val="00833BF3"/>
    <w:pPr>
      <w:ind w:left="720"/>
      <w:contextualSpacing/>
    </w:pPr>
  </w:style>
  <w:style w:type="paragraph" w:customStyle="1" w:styleId="ConsPlusNonformat">
    <w:name w:val="ConsPlusNonformat"/>
    <w:uiPriority w:val="6"/>
    <w:rsid w:val="003C6B2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1">
    <w:name w:val="Название1"/>
    <w:basedOn w:val="a"/>
    <w:uiPriority w:val="7"/>
    <w:rsid w:val="003C6B24"/>
    <w:rPr>
      <w:b/>
    </w:rPr>
  </w:style>
  <w:style w:type="paragraph" w:customStyle="1" w:styleId="12">
    <w:name w:val="Текст1"/>
    <w:basedOn w:val="a"/>
    <w:uiPriority w:val="6"/>
    <w:rsid w:val="003C6B24"/>
    <w:pPr>
      <w:widowControl w:val="0"/>
      <w:jc w:val="left"/>
    </w:pPr>
    <w:rPr>
      <w:rFonts w:ascii="Courier New" w:hAnsi="Courier New" w:cs="Courier New"/>
      <w:sz w:val="20"/>
    </w:rPr>
  </w:style>
  <w:style w:type="paragraph" w:customStyle="1" w:styleId="LO-Normal">
    <w:name w:val="LO-Normal"/>
    <w:uiPriority w:val="2"/>
    <w:rsid w:val="0072662E"/>
    <w:pPr>
      <w:suppressAutoHyphens/>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68"/>
    <w:rsid w:val="0072662E"/>
    <w:pPr>
      <w:tabs>
        <w:tab w:val="center" w:pos="4677"/>
        <w:tab w:val="right" w:pos="9355"/>
      </w:tabs>
    </w:pPr>
  </w:style>
  <w:style w:type="character" w:customStyle="1" w:styleId="a8">
    <w:name w:val="Верхний колонтитул Знак"/>
    <w:basedOn w:val="a0"/>
    <w:link w:val="a7"/>
    <w:uiPriority w:val="68"/>
    <w:rsid w:val="0072662E"/>
    <w:rPr>
      <w:rFonts w:ascii="Times New Roman" w:eastAsia="Times New Roman" w:hAnsi="Times New Roman" w:cs="Times New Roman"/>
      <w:sz w:val="24"/>
      <w:szCs w:val="20"/>
      <w:lang w:eastAsia="ru-RU"/>
    </w:rPr>
  </w:style>
  <w:style w:type="paragraph" w:customStyle="1" w:styleId="a9">
    <w:name w:val="Содерж"/>
    <w:basedOn w:val="a"/>
    <w:uiPriority w:val="67"/>
    <w:rsid w:val="0072662E"/>
    <w:pPr>
      <w:widowControl w:val="0"/>
      <w:autoSpaceDE w:val="0"/>
      <w:spacing w:after="120"/>
    </w:pPr>
    <w:rPr>
      <w:szCs w:val="28"/>
    </w:rPr>
  </w:style>
  <w:style w:type="paragraph" w:customStyle="1" w:styleId="aa">
    <w:name w:val="Содержимое таблицы"/>
    <w:basedOn w:val="a"/>
    <w:uiPriority w:val="67"/>
    <w:rsid w:val="0072662E"/>
    <w:pPr>
      <w:suppressLineNumbers/>
    </w:pPr>
  </w:style>
  <w:style w:type="character" w:customStyle="1" w:styleId="10">
    <w:name w:val="Заголовок 1 Знак"/>
    <w:basedOn w:val="a0"/>
    <w:link w:val="1"/>
    <w:uiPriority w:val="67"/>
    <w:rsid w:val="00C43313"/>
    <w:rPr>
      <w:rFonts w:ascii="Times New Roman" w:eastAsia="Times New Roman" w:hAnsi="Times New Roman" w:cs="Arial"/>
      <w:b/>
      <w:bCs/>
      <w:kern w:val="2"/>
      <w:sz w:val="24"/>
      <w:szCs w:val="32"/>
      <w:lang w:eastAsia="ru-RU"/>
    </w:rPr>
  </w:style>
  <w:style w:type="character" w:customStyle="1" w:styleId="20">
    <w:name w:val="Заголовок 2 Знак"/>
    <w:basedOn w:val="a0"/>
    <w:link w:val="2"/>
    <w:uiPriority w:val="67"/>
    <w:rsid w:val="00C43313"/>
    <w:rPr>
      <w:rFonts w:ascii="Times New Roman" w:eastAsia="Times New Roman" w:hAnsi="Times New Roman" w:cs="Times New Roman"/>
      <w:b/>
      <w:sz w:val="24"/>
      <w:szCs w:val="20"/>
      <w:lang w:eastAsia="ru-RU"/>
    </w:rPr>
  </w:style>
  <w:style w:type="paragraph" w:customStyle="1" w:styleId="ab">
    <w:name w:val="Письмо"/>
    <w:basedOn w:val="a"/>
    <w:uiPriority w:val="68"/>
    <w:rsid w:val="00C43313"/>
    <w:pPr>
      <w:spacing w:before="3000"/>
      <w:ind w:left="4253"/>
    </w:pPr>
  </w:style>
  <w:style w:type="paragraph" w:customStyle="1" w:styleId="14-15">
    <w:name w:val="Текст 14-15"/>
    <w:basedOn w:val="a"/>
    <w:uiPriority w:val="67"/>
    <w:rsid w:val="00C43313"/>
    <w:pPr>
      <w:widowControl w:val="0"/>
      <w:spacing w:line="360" w:lineRule="auto"/>
      <w:ind w:firstLine="709"/>
      <w:jc w:val="both"/>
    </w:pPr>
  </w:style>
  <w:style w:type="character" w:styleId="ac">
    <w:name w:val="footnote reference"/>
    <w:uiPriority w:val="67"/>
    <w:rsid w:val="00C43313"/>
    <w:rPr>
      <w:vertAlign w:val="superscript"/>
    </w:rPr>
  </w:style>
  <w:style w:type="paragraph" w:styleId="ad">
    <w:name w:val="Body Text Indent"/>
    <w:basedOn w:val="a"/>
    <w:link w:val="ae"/>
    <w:uiPriority w:val="67"/>
    <w:rsid w:val="00C43313"/>
    <w:pPr>
      <w:autoSpaceDE w:val="0"/>
      <w:ind w:firstLine="709"/>
    </w:pPr>
    <w:rPr>
      <w:b/>
      <w:bCs/>
      <w:color w:val="0000FF"/>
    </w:rPr>
  </w:style>
  <w:style w:type="character" w:customStyle="1" w:styleId="ae">
    <w:name w:val="Основной текст с отступом Знак"/>
    <w:basedOn w:val="a0"/>
    <w:link w:val="ad"/>
    <w:uiPriority w:val="67"/>
    <w:rsid w:val="00C43313"/>
    <w:rPr>
      <w:rFonts w:ascii="Times New Roman" w:eastAsia="Times New Roman" w:hAnsi="Times New Roman" w:cs="Times New Roman"/>
      <w:b/>
      <w:bCs/>
      <w:color w:val="0000FF"/>
      <w:sz w:val="24"/>
      <w:szCs w:val="20"/>
      <w:lang w:eastAsia="ru-RU"/>
    </w:rPr>
  </w:style>
  <w:style w:type="paragraph" w:customStyle="1" w:styleId="af">
    <w:name w:val="Заголовок таблицы"/>
    <w:basedOn w:val="aa"/>
    <w:uiPriority w:val="67"/>
    <w:rsid w:val="00C43313"/>
    <w:rPr>
      <w:b/>
      <w:bCs/>
    </w:rPr>
  </w:style>
  <w:style w:type="paragraph" w:customStyle="1" w:styleId="21">
    <w:name w:val="Основной текст с отступом 21"/>
    <w:basedOn w:val="a"/>
    <w:uiPriority w:val="67"/>
    <w:rsid w:val="00C43313"/>
    <w:pPr>
      <w:ind w:left="4275"/>
    </w:pPr>
    <w:rPr>
      <w:sz w:val="20"/>
      <w:szCs w:val="28"/>
    </w:rPr>
  </w:style>
  <w:style w:type="paragraph" w:customStyle="1" w:styleId="af0">
    <w:name w:val="Îáû÷íû"/>
    <w:uiPriority w:val="15"/>
    <w:rsid w:val="00C43313"/>
    <w:pPr>
      <w:suppressAutoHyphens/>
      <w:autoSpaceDE w:val="0"/>
      <w:spacing w:after="0" w:line="240" w:lineRule="auto"/>
    </w:pPr>
    <w:rPr>
      <w:rFonts w:ascii="Times New Roman" w:eastAsia="Times New Roman" w:hAnsi="Times New Roman" w:cs="Times New Roman"/>
      <w:sz w:val="20"/>
      <w:szCs w:val="20"/>
      <w:lang w:eastAsia="ru-RU"/>
    </w:rPr>
  </w:style>
  <w:style w:type="paragraph" w:styleId="af1">
    <w:name w:val="footer"/>
    <w:basedOn w:val="a"/>
    <w:link w:val="af2"/>
    <w:uiPriority w:val="67"/>
    <w:rsid w:val="006955DA"/>
    <w:pPr>
      <w:tabs>
        <w:tab w:val="center" w:pos="4677"/>
        <w:tab w:val="right" w:pos="9355"/>
      </w:tabs>
    </w:pPr>
  </w:style>
  <w:style w:type="character" w:customStyle="1" w:styleId="af2">
    <w:name w:val="Нижний колонтитул Знак"/>
    <w:basedOn w:val="a0"/>
    <w:link w:val="af1"/>
    <w:uiPriority w:val="67"/>
    <w:rsid w:val="006955DA"/>
    <w:rPr>
      <w:rFonts w:ascii="Times New Roman" w:eastAsia="Times New Roman" w:hAnsi="Times New Roman" w:cs="Times New Roman"/>
      <w:sz w:val="24"/>
      <w:szCs w:val="20"/>
      <w:lang w:eastAsia="ru-RU"/>
    </w:rPr>
  </w:style>
  <w:style w:type="paragraph" w:customStyle="1" w:styleId="13">
    <w:name w:val="Верхний колонтитул1"/>
    <w:basedOn w:val="LO-Normal"/>
    <w:uiPriority w:val="6"/>
    <w:rsid w:val="006955DA"/>
    <w:pPr>
      <w:tabs>
        <w:tab w:val="center" w:pos="4153"/>
        <w:tab w:val="right" w:pos="8306"/>
      </w:tabs>
    </w:pPr>
  </w:style>
  <w:style w:type="paragraph" w:customStyle="1" w:styleId="ConsPlusNormal">
    <w:name w:val="ConsPlusNormal"/>
    <w:uiPriority w:val="6"/>
    <w:rsid w:val="006955DA"/>
    <w:pPr>
      <w:suppressAutoHyphens/>
      <w:autoSpaceDE w:val="0"/>
      <w:spacing w:after="0" w:line="240" w:lineRule="auto"/>
      <w:ind w:firstLine="720"/>
    </w:pPr>
    <w:rPr>
      <w:rFonts w:ascii="Arial" w:eastAsia="Times New Roman" w:hAnsi="Arial" w:cs="Arial"/>
      <w:sz w:val="26"/>
      <w:szCs w:val="26"/>
      <w:lang w:eastAsia="ru-RU"/>
    </w:rPr>
  </w:style>
  <w:style w:type="paragraph" w:customStyle="1" w:styleId="af3">
    <w:name w:val="Стиль"/>
    <w:uiPriority w:val="67"/>
    <w:rsid w:val="006955DA"/>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6955DA"/>
    <w:pPr>
      <w:spacing w:after="120"/>
    </w:pPr>
  </w:style>
  <w:style w:type="character" w:customStyle="1" w:styleId="af5">
    <w:name w:val="Основной текст Знак"/>
    <w:basedOn w:val="a0"/>
    <w:link w:val="af4"/>
    <w:uiPriority w:val="99"/>
    <w:semiHidden/>
    <w:rsid w:val="006955DA"/>
    <w:rPr>
      <w:rFonts w:ascii="Times New Roman" w:eastAsia="Times New Roman" w:hAnsi="Times New Roman" w:cs="Times New Roman"/>
      <w:sz w:val="24"/>
      <w:szCs w:val="20"/>
      <w:lang w:eastAsia="ru-RU"/>
    </w:rPr>
  </w:style>
  <w:style w:type="paragraph" w:customStyle="1" w:styleId="ConsNonformat">
    <w:name w:val="ConsNonformat"/>
    <w:uiPriority w:val="6"/>
    <w:rsid w:val="006955DA"/>
    <w:pPr>
      <w:widowControl w:val="0"/>
      <w:suppressAutoHyphens/>
      <w:spacing w:after="0" w:line="240" w:lineRule="auto"/>
    </w:pPr>
    <w:rPr>
      <w:rFonts w:ascii="Consultant" w:eastAsia="Times New Roman" w:hAnsi="Consultant" w:cs="Consultant"/>
      <w:sz w:val="20"/>
      <w:szCs w:val="20"/>
      <w:lang w:eastAsia="ru-RU"/>
    </w:rPr>
  </w:style>
  <w:style w:type="paragraph" w:styleId="af6">
    <w:name w:val="Balloon Text"/>
    <w:basedOn w:val="a"/>
    <w:link w:val="af7"/>
    <w:uiPriority w:val="99"/>
    <w:semiHidden/>
    <w:unhideWhenUsed/>
    <w:rsid w:val="00286DA1"/>
    <w:rPr>
      <w:rFonts w:ascii="Tahoma" w:hAnsi="Tahoma" w:cs="Tahoma"/>
      <w:sz w:val="16"/>
      <w:szCs w:val="16"/>
    </w:rPr>
  </w:style>
  <w:style w:type="character" w:customStyle="1" w:styleId="af7">
    <w:name w:val="Текст выноски Знак"/>
    <w:basedOn w:val="a0"/>
    <w:link w:val="af6"/>
    <w:uiPriority w:val="99"/>
    <w:semiHidden/>
    <w:rsid w:val="00286D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67" w:unhideWhenUsed="0" w:qFormat="1"/>
    <w:lsdException w:name="heading 2" w:uiPriority="67"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67"/>
    <w:lsdException w:name="header" w:uiPriority="68"/>
    <w:lsdException w:name="footer" w:uiPriority="67"/>
    <w:lsdException w:name="caption" w:uiPriority="35" w:qFormat="1"/>
    <w:lsdException w:name="footnote reference" w:uiPriority="67"/>
    <w:lsdException w:name="Title" w:semiHidden="0" w:uiPriority="10" w:unhideWhenUsed="0" w:qFormat="1"/>
    <w:lsdException w:name="Default Paragraph Font" w:uiPriority="1"/>
    <w:lsdException w:name="Body Text Inden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833BF3"/>
    <w:pPr>
      <w:suppressAutoHyphens/>
      <w:spacing w:after="0" w:line="240" w:lineRule="auto"/>
      <w:jc w:val="center"/>
    </w:pPr>
    <w:rPr>
      <w:rFonts w:ascii="Times New Roman" w:eastAsia="Times New Roman" w:hAnsi="Times New Roman" w:cs="Times New Roman"/>
      <w:sz w:val="24"/>
      <w:szCs w:val="20"/>
      <w:lang w:eastAsia="ru-RU"/>
    </w:rPr>
  </w:style>
  <w:style w:type="paragraph" w:styleId="1">
    <w:name w:val="heading 1"/>
    <w:basedOn w:val="a"/>
    <w:next w:val="a"/>
    <w:link w:val="10"/>
    <w:uiPriority w:val="67"/>
    <w:qFormat/>
    <w:rsid w:val="00C43313"/>
    <w:pPr>
      <w:keepNext/>
      <w:numPr>
        <w:numId w:val="1"/>
      </w:numPr>
      <w:tabs>
        <w:tab w:val="left" w:pos="0"/>
      </w:tabs>
      <w:spacing w:before="240" w:after="240"/>
      <w:outlineLvl w:val="0"/>
    </w:pPr>
    <w:rPr>
      <w:rFonts w:cs="Arial"/>
      <w:b/>
      <w:bCs/>
      <w:kern w:val="2"/>
      <w:szCs w:val="32"/>
    </w:rPr>
  </w:style>
  <w:style w:type="paragraph" w:styleId="2">
    <w:name w:val="heading 2"/>
    <w:basedOn w:val="a"/>
    <w:next w:val="a"/>
    <w:link w:val="20"/>
    <w:uiPriority w:val="67"/>
    <w:qFormat/>
    <w:rsid w:val="00C43313"/>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67"/>
    <w:rsid w:val="00833BF3"/>
    <w:rPr>
      <w:vertAlign w:val="superscript"/>
    </w:rPr>
  </w:style>
  <w:style w:type="paragraph" w:customStyle="1" w:styleId="211">
    <w:name w:val="Основной текст 211"/>
    <w:basedOn w:val="a"/>
    <w:uiPriority w:val="67"/>
    <w:rsid w:val="00833BF3"/>
    <w:pPr>
      <w:autoSpaceDE w:val="0"/>
      <w:jc w:val="both"/>
    </w:pPr>
  </w:style>
  <w:style w:type="paragraph" w:styleId="a4">
    <w:name w:val="footnote text"/>
    <w:basedOn w:val="a"/>
    <w:link w:val="a5"/>
    <w:uiPriority w:val="67"/>
    <w:rsid w:val="00833BF3"/>
    <w:pPr>
      <w:jc w:val="left"/>
    </w:pPr>
    <w:rPr>
      <w:sz w:val="20"/>
    </w:rPr>
  </w:style>
  <w:style w:type="character" w:customStyle="1" w:styleId="a5">
    <w:name w:val="Текст сноски Знак"/>
    <w:basedOn w:val="a0"/>
    <w:link w:val="a4"/>
    <w:uiPriority w:val="67"/>
    <w:rsid w:val="00833BF3"/>
    <w:rPr>
      <w:rFonts w:ascii="Times New Roman" w:eastAsia="Times New Roman" w:hAnsi="Times New Roman" w:cs="Times New Roman"/>
      <w:sz w:val="20"/>
      <w:szCs w:val="20"/>
      <w:lang w:eastAsia="ru-RU"/>
    </w:rPr>
  </w:style>
  <w:style w:type="paragraph" w:styleId="a6">
    <w:name w:val="List Paragraph"/>
    <w:basedOn w:val="a"/>
    <w:uiPriority w:val="34"/>
    <w:qFormat/>
    <w:rsid w:val="00833BF3"/>
    <w:pPr>
      <w:ind w:left="720"/>
      <w:contextualSpacing/>
    </w:pPr>
  </w:style>
  <w:style w:type="paragraph" w:customStyle="1" w:styleId="ConsPlusNonformat">
    <w:name w:val="ConsPlusNonformat"/>
    <w:uiPriority w:val="6"/>
    <w:rsid w:val="003C6B2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1">
    <w:name w:val="Название1"/>
    <w:basedOn w:val="a"/>
    <w:uiPriority w:val="7"/>
    <w:rsid w:val="003C6B24"/>
    <w:rPr>
      <w:b/>
    </w:rPr>
  </w:style>
  <w:style w:type="paragraph" w:customStyle="1" w:styleId="12">
    <w:name w:val="Текст1"/>
    <w:basedOn w:val="a"/>
    <w:uiPriority w:val="6"/>
    <w:rsid w:val="003C6B24"/>
    <w:pPr>
      <w:widowControl w:val="0"/>
      <w:jc w:val="left"/>
    </w:pPr>
    <w:rPr>
      <w:rFonts w:ascii="Courier New" w:hAnsi="Courier New" w:cs="Courier New"/>
      <w:sz w:val="20"/>
    </w:rPr>
  </w:style>
  <w:style w:type="paragraph" w:customStyle="1" w:styleId="LO-Normal">
    <w:name w:val="LO-Normal"/>
    <w:uiPriority w:val="2"/>
    <w:rsid w:val="0072662E"/>
    <w:pPr>
      <w:suppressAutoHyphens/>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68"/>
    <w:rsid w:val="0072662E"/>
    <w:pPr>
      <w:tabs>
        <w:tab w:val="center" w:pos="4677"/>
        <w:tab w:val="right" w:pos="9355"/>
      </w:tabs>
    </w:pPr>
  </w:style>
  <w:style w:type="character" w:customStyle="1" w:styleId="a8">
    <w:name w:val="Верхний колонтитул Знак"/>
    <w:basedOn w:val="a0"/>
    <w:link w:val="a7"/>
    <w:uiPriority w:val="68"/>
    <w:rsid w:val="0072662E"/>
    <w:rPr>
      <w:rFonts w:ascii="Times New Roman" w:eastAsia="Times New Roman" w:hAnsi="Times New Roman" w:cs="Times New Roman"/>
      <w:sz w:val="24"/>
      <w:szCs w:val="20"/>
      <w:lang w:eastAsia="ru-RU"/>
    </w:rPr>
  </w:style>
  <w:style w:type="paragraph" w:customStyle="1" w:styleId="a9">
    <w:name w:val="Содерж"/>
    <w:basedOn w:val="a"/>
    <w:uiPriority w:val="67"/>
    <w:rsid w:val="0072662E"/>
    <w:pPr>
      <w:widowControl w:val="0"/>
      <w:autoSpaceDE w:val="0"/>
      <w:spacing w:after="120"/>
    </w:pPr>
    <w:rPr>
      <w:szCs w:val="28"/>
    </w:rPr>
  </w:style>
  <w:style w:type="paragraph" w:customStyle="1" w:styleId="aa">
    <w:name w:val="Содержимое таблицы"/>
    <w:basedOn w:val="a"/>
    <w:uiPriority w:val="67"/>
    <w:rsid w:val="0072662E"/>
    <w:pPr>
      <w:suppressLineNumbers/>
    </w:pPr>
  </w:style>
  <w:style w:type="character" w:customStyle="1" w:styleId="10">
    <w:name w:val="Заголовок 1 Знак"/>
    <w:basedOn w:val="a0"/>
    <w:link w:val="1"/>
    <w:uiPriority w:val="67"/>
    <w:rsid w:val="00C43313"/>
    <w:rPr>
      <w:rFonts w:ascii="Times New Roman" w:eastAsia="Times New Roman" w:hAnsi="Times New Roman" w:cs="Arial"/>
      <w:b/>
      <w:bCs/>
      <w:kern w:val="2"/>
      <w:sz w:val="24"/>
      <w:szCs w:val="32"/>
      <w:lang w:eastAsia="ru-RU"/>
    </w:rPr>
  </w:style>
  <w:style w:type="character" w:customStyle="1" w:styleId="20">
    <w:name w:val="Заголовок 2 Знак"/>
    <w:basedOn w:val="a0"/>
    <w:link w:val="2"/>
    <w:uiPriority w:val="67"/>
    <w:rsid w:val="00C43313"/>
    <w:rPr>
      <w:rFonts w:ascii="Times New Roman" w:eastAsia="Times New Roman" w:hAnsi="Times New Roman" w:cs="Times New Roman"/>
      <w:b/>
      <w:sz w:val="24"/>
      <w:szCs w:val="20"/>
      <w:lang w:eastAsia="ru-RU"/>
    </w:rPr>
  </w:style>
  <w:style w:type="paragraph" w:customStyle="1" w:styleId="ab">
    <w:name w:val="Письмо"/>
    <w:basedOn w:val="a"/>
    <w:uiPriority w:val="68"/>
    <w:rsid w:val="00C43313"/>
    <w:pPr>
      <w:spacing w:before="3000"/>
      <w:ind w:left="4253"/>
    </w:pPr>
  </w:style>
  <w:style w:type="paragraph" w:customStyle="1" w:styleId="14-15">
    <w:name w:val="Текст 14-15"/>
    <w:basedOn w:val="a"/>
    <w:uiPriority w:val="67"/>
    <w:rsid w:val="00C43313"/>
    <w:pPr>
      <w:widowControl w:val="0"/>
      <w:spacing w:line="360" w:lineRule="auto"/>
      <w:ind w:firstLine="709"/>
      <w:jc w:val="both"/>
    </w:pPr>
  </w:style>
  <w:style w:type="character" w:styleId="ac">
    <w:name w:val="footnote reference"/>
    <w:uiPriority w:val="67"/>
    <w:rsid w:val="00C43313"/>
    <w:rPr>
      <w:vertAlign w:val="superscript"/>
    </w:rPr>
  </w:style>
  <w:style w:type="paragraph" w:styleId="ad">
    <w:name w:val="Body Text Indent"/>
    <w:basedOn w:val="a"/>
    <w:link w:val="ae"/>
    <w:uiPriority w:val="67"/>
    <w:rsid w:val="00C43313"/>
    <w:pPr>
      <w:autoSpaceDE w:val="0"/>
      <w:ind w:firstLine="709"/>
    </w:pPr>
    <w:rPr>
      <w:b/>
      <w:bCs/>
      <w:color w:val="0000FF"/>
    </w:rPr>
  </w:style>
  <w:style w:type="character" w:customStyle="1" w:styleId="ae">
    <w:name w:val="Основной текст с отступом Знак"/>
    <w:basedOn w:val="a0"/>
    <w:link w:val="ad"/>
    <w:uiPriority w:val="67"/>
    <w:rsid w:val="00C43313"/>
    <w:rPr>
      <w:rFonts w:ascii="Times New Roman" w:eastAsia="Times New Roman" w:hAnsi="Times New Roman" w:cs="Times New Roman"/>
      <w:b/>
      <w:bCs/>
      <w:color w:val="0000FF"/>
      <w:sz w:val="24"/>
      <w:szCs w:val="20"/>
      <w:lang w:eastAsia="ru-RU"/>
    </w:rPr>
  </w:style>
  <w:style w:type="paragraph" w:customStyle="1" w:styleId="af">
    <w:name w:val="Заголовок таблицы"/>
    <w:basedOn w:val="aa"/>
    <w:uiPriority w:val="67"/>
    <w:rsid w:val="00C43313"/>
    <w:rPr>
      <w:b/>
      <w:bCs/>
    </w:rPr>
  </w:style>
  <w:style w:type="paragraph" w:customStyle="1" w:styleId="21">
    <w:name w:val="Основной текст с отступом 21"/>
    <w:basedOn w:val="a"/>
    <w:uiPriority w:val="67"/>
    <w:rsid w:val="00C43313"/>
    <w:pPr>
      <w:ind w:left="4275"/>
    </w:pPr>
    <w:rPr>
      <w:sz w:val="20"/>
      <w:szCs w:val="28"/>
    </w:rPr>
  </w:style>
  <w:style w:type="paragraph" w:customStyle="1" w:styleId="af0">
    <w:name w:val="Îáû÷íû"/>
    <w:uiPriority w:val="15"/>
    <w:rsid w:val="00C43313"/>
    <w:pPr>
      <w:suppressAutoHyphens/>
      <w:autoSpaceDE w:val="0"/>
      <w:spacing w:after="0" w:line="240" w:lineRule="auto"/>
    </w:pPr>
    <w:rPr>
      <w:rFonts w:ascii="Times New Roman" w:eastAsia="Times New Roman" w:hAnsi="Times New Roman" w:cs="Times New Roman"/>
      <w:sz w:val="20"/>
      <w:szCs w:val="20"/>
      <w:lang w:eastAsia="ru-RU"/>
    </w:rPr>
  </w:style>
  <w:style w:type="paragraph" w:styleId="af1">
    <w:name w:val="footer"/>
    <w:basedOn w:val="a"/>
    <w:link w:val="af2"/>
    <w:uiPriority w:val="67"/>
    <w:rsid w:val="006955DA"/>
    <w:pPr>
      <w:tabs>
        <w:tab w:val="center" w:pos="4677"/>
        <w:tab w:val="right" w:pos="9355"/>
      </w:tabs>
    </w:pPr>
  </w:style>
  <w:style w:type="character" w:customStyle="1" w:styleId="af2">
    <w:name w:val="Нижний колонтитул Знак"/>
    <w:basedOn w:val="a0"/>
    <w:link w:val="af1"/>
    <w:uiPriority w:val="67"/>
    <w:rsid w:val="006955DA"/>
    <w:rPr>
      <w:rFonts w:ascii="Times New Roman" w:eastAsia="Times New Roman" w:hAnsi="Times New Roman" w:cs="Times New Roman"/>
      <w:sz w:val="24"/>
      <w:szCs w:val="20"/>
      <w:lang w:eastAsia="ru-RU"/>
    </w:rPr>
  </w:style>
  <w:style w:type="paragraph" w:customStyle="1" w:styleId="13">
    <w:name w:val="Верхний колонтитул1"/>
    <w:basedOn w:val="LO-Normal"/>
    <w:uiPriority w:val="6"/>
    <w:rsid w:val="006955DA"/>
    <w:pPr>
      <w:tabs>
        <w:tab w:val="center" w:pos="4153"/>
        <w:tab w:val="right" w:pos="8306"/>
      </w:tabs>
    </w:pPr>
  </w:style>
  <w:style w:type="paragraph" w:customStyle="1" w:styleId="ConsPlusNormal">
    <w:name w:val="ConsPlusNormal"/>
    <w:uiPriority w:val="6"/>
    <w:rsid w:val="006955DA"/>
    <w:pPr>
      <w:suppressAutoHyphens/>
      <w:autoSpaceDE w:val="0"/>
      <w:spacing w:after="0" w:line="240" w:lineRule="auto"/>
      <w:ind w:firstLine="720"/>
    </w:pPr>
    <w:rPr>
      <w:rFonts w:ascii="Arial" w:eastAsia="Times New Roman" w:hAnsi="Arial" w:cs="Arial"/>
      <w:sz w:val="26"/>
      <w:szCs w:val="26"/>
      <w:lang w:eastAsia="ru-RU"/>
    </w:rPr>
  </w:style>
  <w:style w:type="paragraph" w:customStyle="1" w:styleId="af3">
    <w:name w:val="Стиль"/>
    <w:uiPriority w:val="67"/>
    <w:rsid w:val="006955DA"/>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6955DA"/>
    <w:pPr>
      <w:spacing w:after="120"/>
    </w:pPr>
  </w:style>
  <w:style w:type="character" w:customStyle="1" w:styleId="af5">
    <w:name w:val="Основной текст Знак"/>
    <w:basedOn w:val="a0"/>
    <w:link w:val="af4"/>
    <w:uiPriority w:val="99"/>
    <w:semiHidden/>
    <w:rsid w:val="006955DA"/>
    <w:rPr>
      <w:rFonts w:ascii="Times New Roman" w:eastAsia="Times New Roman" w:hAnsi="Times New Roman" w:cs="Times New Roman"/>
      <w:sz w:val="24"/>
      <w:szCs w:val="20"/>
      <w:lang w:eastAsia="ru-RU"/>
    </w:rPr>
  </w:style>
  <w:style w:type="paragraph" w:customStyle="1" w:styleId="ConsNonformat">
    <w:name w:val="ConsNonformat"/>
    <w:uiPriority w:val="6"/>
    <w:rsid w:val="006955DA"/>
    <w:pPr>
      <w:widowControl w:val="0"/>
      <w:suppressAutoHyphens/>
      <w:spacing w:after="0" w:line="240" w:lineRule="auto"/>
    </w:pPr>
    <w:rPr>
      <w:rFonts w:ascii="Consultant" w:eastAsia="Times New Roman" w:hAnsi="Consultant" w:cs="Consultant"/>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0663-6D20-4E00-842E-5C1D74C0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23</cp:revision>
  <cp:lastPrinted>2023-06-21T03:42:00Z</cp:lastPrinted>
  <dcterms:created xsi:type="dcterms:W3CDTF">2022-06-25T04:31:00Z</dcterms:created>
  <dcterms:modified xsi:type="dcterms:W3CDTF">2023-06-21T03:43:00Z</dcterms:modified>
</cp:coreProperties>
</file>