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4A" w:rsidRDefault="006E004A" w:rsidP="006E0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04A">
        <w:rPr>
          <w:rFonts w:ascii="Times New Roman" w:hAnsi="Times New Roman" w:cs="Times New Roman"/>
          <w:sz w:val="28"/>
          <w:szCs w:val="28"/>
        </w:rPr>
        <w:t>Информационные материалы</w:t>
      </w:r>
    </w:p>
    <w:p w:rsidR="006E004A" w:rsidRPr="006E004A" w:rsidRDefault="006E004A" w:rsidP="006E00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 w:rsidRPr="006E004A">
        <w:rPr>
          <w:rFonts w:ascii="Times New Roman" w:hAnsi="Times New Roman" w:cs="Times New Roman"/>
          <w:sz w:val="28"/>
          <w:szCs w:val="28"/>
        </w:rPr>
        <w:t>Маркировка остатков товаров. Легкая промышленность</w:t>
      </w:r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E004A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https://markirovka.ru/community/shoes-and-clothes/markirovka-ostatkov-tovarov-legkaya-promyshlennost</w:t>
        </w:r>
      </w:hyperlink>
      <w:r w:rsidRPr="006E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 w:rsidRPr="006E004A">
        <w:rPr>
          <w:rFonts w:ascii="Times New Roman" w:hAnsi="Times New Roman" w:cs="Times New Roman"/>
          <w:sz w:val="28"/>
          <w:szCs w:val="28"/>
        </w:rPr>
        <w:t>Маркировка товарных остатков в розничном магазине: инструкция</w:t>
      </w:r>
    </w:p>
    <w:p w:rsidR="00245CA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E004A">
          <w:rPr>
            <w:rStyle w:val="a3"/>
            <w:rFonts w:ascii="Times New Roman" w:hAnsi="Times New Roman" w:cs="Times New Roman"/>
            <w:sz w:val="28"/>
            <w:szCs w:val="28"/>
          </w:rPr>
          <w:t>https://markirovka.ru/knowledge/fast_start/start/markirovka-tovarnykh-ostatkov-v-roznichnom-magazine-instruktsiya</w:t>
        </w:r>
      </w:hyperlink>
      <w:r w:rsidRPr="006E00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5CAA" w:rsidRPr="006E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9"/>
    <w:rsid w:val="00245CAA"/>
    <w:rsid w:val="00293C39"/>
    <w:rsid w:val="006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knowledge/fast_start/start/markirovka-tovarnykh-ostatkov-v-roznichnom-magazine-instruktsiya" TargetMode="External"/><Relationship Id="rId5" Type="http://schemas.openxmlformats.org/officeDocument/2006/relationships/hyperlink" Target="https://markirovka.ru/community/shoes-and-clothes/markirovka-ostatkov-tovarov-legkaya-promyshlen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2025-01-20T09:13:00Z</dcterms:created>
  <dcterms:modified xsi:type="dcterms:W3CDTF">2025-01-20T09:15:00Z</dcterms:modified>
</cp:coreProperties>
</file>