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DE" w:rsidRPr="006C491E" w:rsidRDefault="005E41DE" w:rsidP="00441B1A">
      <w:pPr>
        <w:spacing w:after="0" w:line="240" w:lineRule="auto"/>
        <w:jc w:val="both"/>
        <w:rPr>
          <w:rFonts w:ascii="Times New Roman" w:hAnsi="Times New Roman"/>
        </w:rPr>
      </w:pPr>
    </w:p>
    <w:p w:rsidR="005E41DE" w:rsidRPr="006C491E" w:rsidRDefault="005E41DE" w:rsidP="00441B1A">
      <w:pPr>
        <w:spacing w:after="0" w:line="240" w:lineRule="auto"/>
        <w:jc w:val="center"/>
        <w:rPr>
          <w:rFonts w:ascii="Times New Roman" w:hAnsi="Times New Roman"/>
          <w:b/>
        </w:rPr>
      </w:pPr>
      <w:r w:rsidRPr="006C491E">
        <w:rPr>
          <w:rFonts w:ascii="Times New Roman" w:hAnsi="Times New Roman"/>
          <w:b/>
        </w:rPr>
        <w:t>ПАМЯТКА РАБОТНИКУ</w:t>
      </w:r>
    </w:p>
    <w:p w:rsidR="005E41DE" w:rsidRPr="006C491E" w:rsidRDefault="005E41DE" w:rsidP="00441B1A">
      <w:pPr>
        <w:spacing w:after="0" w:line="240" w:lineRule="auto"/>
        <w:jc w:val="center"/>
        <w:rPr>
          <w:rFonts w:ascii="Times New Roman" w:hAnsi="Times New Roman"/>
        </w:rPr>
      </w:pPr>
      <w:r w:rsidRPr="006C491E">
        <w:rPr>
          <w:rFonts w:ascii="Times New Roman" w:hAnsi="Times New Roman"/>
          <w:b/>
        </w:rPr>
        <w:t>по вопросам оформления трудовых отношений и выплаты заработной платы</w:t>
      </w:r>
    </w:p>
    <w:p w:rsidR="005E41DE" w:rsidRPr="006C491E" w:rsidRDefault="005E41DE" w:rsidP="00441B1A">
      <w:pPr>
        <w:spacing w:after="0" w:line="240" w:lineRule="auto"/>
        <w:jc w:val="center"/>
        <w:rPr>
          <w:rFonts w:ascii="Times New Roman" w:hAnsi="Times New Roman"/>
        </w:rPr>
      </w:pPr>
    </w:p>
    <w:p w:rsidR="005E41DE" w:rsidRPr="006C491E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C491E">
        <w:rPr>
          <w:rFonts w:ascii="Times New Roman" w:hAnsi="Times New Roman"/>
        </w:rPr>
        <w:t>1.Трудовые отношения возникают между работником и работодателем на основании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 xml:space="preserve">трудового договора, заключение которого </w:t>
      </w:r>
      <w:r w:rsidRPr="006C491E">
        <w:rPr>
          <w:rFonts w:ascii="Times New Roman" w:hAnsi="Times New Roman"/>
          <w:b/>
        </w:rPr>
        <w:t>является обязательным условием</w:t>
      </w:r>
      <w:r w:rsidRPr="006C491E">
        <w:rPr>
          <w:rFonts w:ascii="Times New Roman" w:hAnsi="Times New Roman"/>
        </w:rPr>
        <w:t xml:space="preserve"> при приеме на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работу (статья 16 ТК РФ).</w:t>
      </w:r>
    </w:p>
    <w:p w:rsidR="005E41DE" w:rsidRPr="006C491E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6C491E">
        <w:rPr>
          <w:rFonts w:ascii="Times New Roman" w:hAnsi="Times New Roman"/>
        </w:rPr>
        <w:t>Трудовой договор представляет собой соглашение между работодателем и работником, в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соответствии с которым работодатель обязуется предоставить работнику работу по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обусловленной трудовой функции, обеспечить условия труда, предусмотренные трудовым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законодательством и иными нормативными правовыми актами, содержащими нормы трудового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права, коллективным договором, соглашениями, локальными нормативными актами и данным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соглашением, своевременно и в полном размере выплачивать работнику заработную плату, а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работник обязуется лично выполнять</w:t>
      </w:r>
      <w:proofErr w:type="gramEnd"/>
      <w:r w:rsidRPr="006C491E">
        <w:rPr>
          <w:rFonts w:ascii="Times New Roman" w:hAnsi="Times New Roman"/>
        </w:rPr>
        <w:t xml:space="preserve"> определенную этим соглашением трудовую функцию,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соблюдать правила внутреннего трудового распорядка, действующие у данного работодателя.</w:t>
      </w:r>
    </w:p>
    <w:p w:rsidR="005E41DE" w:rsidRPr="006C491E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C491E">
        <w:rPr>
          <w:rFonts w:ascii="Times New Roman" w:hAnsi="Times New Roman"/>
        </w:rPr>
        <w:t>Трудовой договор заключается в письменной форме в двух экземплярах, каждый из которых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подписывается работником и работодателем. Экземпляр, хранящийся у работодателя, должен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содержать подпись работника о получении своего экземпляра договора.</w:t>
      </w:r>
    </w:p>
    <w:p w:rsidR="005E41DE" w:rsidRPr="006C491E" w:rsidRDefault="005E41DE" w:rsidP="00441B1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C491E">
        <w:rPr>
          <w:rFonts w:ascii="Times New Roman" w:hAnsi="Times New Roman"/>
        </w:rPr>
        <w:t>ТК РФ не допускается заключение между работником и работодателем гражданско-правового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договора, если фактически между ними имеют место трудовые отношения (часть 2 статьи 15 ТКРФ).</w:t>
      </w:r>
    </w:p>
    <w:p w:rsidR="003312EA" w:rsidRPr="006C491E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C491E">
        <w:rPr>
          <w:rFonts w:ascii="Times New Roman" w:hAnsi="Times New Roman"/>
        </w:rPr>
        <w:t xml:space="preserve">2. Заработная плата выплачивается </w:t>
      </w:r>
      <w:r w:rsidRPr="006C491E">
        <w:rPr>
          <w:rFonts w:ascii="Times New Roman" w:hAnsi="Times New Roman"/>
          <w:b/>
        </w:rPr>
        <w:t xml:space="preserve">не реже чем каждые полмесяца </w:t>
      </w:r>
      <w:r w:rsidRPr="00A60A38">
        <w:rPr>
          <w:rFonts w:ascii="Times New Roman" w:hAnsi="Times New Roman"/>
        </w:rPr>
        <w:t>в день,</w:t>
      </w:r>
      <w:r w:rsidRPr="006C491E">
        <w:rPr>
          <w:rFonts w:ascii="Times New Roman" w:hAnsi="Times New Roman"/>
        </w:rPr>
        <w:t xml:space="preserve"> установленный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правилами внутреннего трудового распорядка, коллективным договором, трудовым договором.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При совпадении дня выплаты с выходным или нерабочим праздничным днем выплата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заработной платы производится накануне этого дня (ст. 136 ТК РФ).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Месячная заработная плата работника, полностью отработавшего за этот период норму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 xml:space="preserve">рабочего времени и выполнившего нормы труда, не может быть ниже минимального </w:t>
      </w:r>
      <w:proofErr w:type="gramStart"/>
      <w:r w:rsidRPr="006C491E">
        <w:rPr>
          <w:rFonts w:ascii="Times New Roman" w:hAnsi="Times New Roman"/>
        </w:rPr>
        <w:t>размера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оплаты труда</w:t>
      </w:r>
      <w:proofErr w:type="gramEnd"/>
      <w:r w:rsidRPr="006C491E">
        <w:rPr>
          <w:rFonts w:ascii="Times New Roman" w:hAnsi="Times New Roman"/>
        </w:rPr>
        <w:t xml:space="preserve"> (ст. 133 ТК РФ).</w:t>
      </w:r>
      <w:r>
        <w:rPr>
          <w:rFonts w:ascii="Times New Roman" w:hAnsi="Times New Roman"/>
        </w:rPr>
        <w:t xml:space="preserve"> В </w:t>
      </w:r>
      <w:r w:rsidRPr="00D30142">
        <w:rPr>
          <w:rFonts w:ascii="Times New Roman" w:hAnsi="Times New Roman"/>
        </w:rPr>
        <w:t xml:space="preserve">Российской Федерации с 1 </w:t>
      </w:r>
      <w:r w:rsidR="00637F14" w:rsidRPr="00D30142">
        <w:rPr>
          <w:rFonts w:ascii="Times New Roman" w:hAnsi="Times New Roman"/>
        </w:rPr>
        <w:t>июля</w:t>
      </w:r>
      <w:r w:rsidRPr="00D30142">
        <w:rPr>
          <w:rFonts w:ascii="Times New Roman" w:hAnsi="Times New Roman"/>
        </w:rPr>
        <w:t xml:space="preserve"> 201</w:t>
      </w:r>
      <w:r w:rsidR="00637F14" w:rsidRPr="00D30142">
        <w:rPr>
          <w:rFonts w:ascii="Times New Roman" w:hAnsi="Times New Roman"/>
        </w:rPr>
        <w:t>6</w:t>
      </w:r>
      <w:r w:rsidRPr="00D30142">
        <w:rPr>
          <w:rFonts w:ascii="Times New Roman" w:hAnsi="Times New Roman"/>
        </w:rPr>
        <w:t xml:space="preserve"> года минимальная заработная плата составляет</w:t>
      </w:r>
      <w:r w:rsidR="003312EA" w:rsidRPr="00D30142">
        <w:rPr>
          <w:rFonts w:ascii="Times New Roman" w:hAnsi="Times New Roman"/>
        </w:rPr>
        <w:t xml:space="preserve"> 7500 рублей.  </w:t>
      </w:r>
      <w:proofErr w:type="gramStart"/>
      <w:r w:rsidR="003312EA" w:rsidRPr="00D30142">
        <w:rPr>
          <w:rFonts w:ascii="Times New Roman" w:hAnsi="Times New Roman"/>
          <w:highlight w:val="yellow"/>
        </w:rPr>
        <w:t xml:space="preserve">Месячная заработная плата работника, </w:t>
      </w:r>
      <w:r w:rsidR="00C61EAF" w:rsidRPr="00D30142">
        <w:rPr>
          <w:rFonts w:ascii="Times New Roman" w:hAnsi="Times New Roman"/>
          <w:highlight w:val="yellow"/>
        </w:rPr>
        <w:t xml:space="preserve"> </w:t>
      </w:r>
      <w:r w:rsidR="003312EA" w:rsidRPr="00D30142">
        <w:rPr>
          <w:rFonts w:ascii="Times New Roman" w:hAnsi="Times New Roman"/>
          <w:highlight w:val="yellow"/>
        </w:rPr>
        <w:t xml:space="preserve">работающего на территории </w:t>
      </w:r>
      <w:proofErr w:type="spellStart"/>
      <w:r w:rsidR="003312EA" w:rsidRPr="00D30142">
        <w:rPr>
          <w:rFonts w:ascii="Times New Roman" w:hAnsi="Times New Roman"/>
          <w:highlight w:val="yellow"/>
        </w:rPr>
        <w:t>Большемуртинского</w:t>
      </w:r>
      <w:proofErr w:type="spellEnd"/>
      <w:r w:rsidR="00C61EAF" w:rsidRPr="00D30142">
        <w:rPr>
          <w:rFonts w:ascii="Times New Roman" w:hAnsi="Times New Roman"/>
          <w:highlight w:val="yellow"/>
        </w:rPr>
        <w:t xml:space="preserve"> района </w:t>
      </w:r>
      <w:r w:rsidR="003312EA" w:rsidRPr="00D30142">
        <w:rPr>
          <w:rFonts w:ascii="Times New Roman" w:hAnsi="Times New Roman"/>
          <w:highlight w:val="yellow"/>
        </w:rPr>
        <w:t>Красноярского края и состоящего в трудовых отношениях с работодателем не может быть ниже</w:t>
      </w:r>
      <w:r w:rsidR="00C61EAF" w:rsidRPr="00D30142">
        <w:rPr>
          <w:rFonts w:ascii="Times New Roman" w:hAnsi="Times New Roman"/>
          <w:highlight w:val="yellow"/>
        </w:rPr>
        <w:t xml:space="preserve"> установленного размера  минимальной заработной платы  в рамках регионального соглашения  в сумме 9926 рублей при условии, что указанным работником полностью  отработана за этот период норма рабочего времени и выполнены нормы труда.</w:t>
      </w:r>
      <w:proofErr w:type="gramEnd"/>
    </w:p>
    <w:p w:rsidR="005E41DE" w:rsidRPr="006C491E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C491E">
        <w:rPr>
          <w:rFonts w:ascii="Times New Roman" w:hAnsi="Times New Roman"/>
        </w:rPr>
        <w:t>3. Основные способы защиты работником своих трудовых прав и свобод:</w:t>
      </w:r>
    </w:p>
    <w:p w:rsidR="005E41DE" w:rsidRPr="006C491E" w:rsidRDefault="005E41DE" w:rsidP="00441B1A">
      <w:pPr>
        <w:spacing w:after="0" w:line="240" w:lineRule="auto"/>
        <w:jc w:val="both"/>
        <w:rPr>
          <w:rFonts w:ascii="Times New Roman" w:hAnsi="Times New Roman"/>
        </w:rPr>
      </w:pPr>
      <w:r w:rsidRPr="006C491E">
        <w:rPr>
          <w:rFonts w:ascii="Times New Roman" w:hAnsi="Times New Roman"/>
        </w:rPr>
        <w:t>- самозащита работниками трудовых прав;</w:t>
      </w:r>
    </w:p>
    <w:p w:rsidR="005E41DE" w:rsidRPr="006C491E" w:rsidRDefault="005E41DE" w:rsidP="00441B1A">
      <w:pPr>
        <w:spacing w:after="0" w:line="240" w:lineRule="auto"/>
        <w:jc w:val="both"/>
        <w:rPr>
          <w:rFonts w:ascii="Times New Roman" w:hAnsi="Times New Roman"/>
        </w:rPr>
      </w:pPr>
      <w:r w:rsidRPr="006C491E">
        <w:rPr>
          <w:rFonts w:ascii="Times New Roman" w:hAnsi="Times New Roman"/>
        </w:rPr>
        <w:t>- защита трудовых прав и законных интересов работников профессиональными союзами;</w:t>
      </w:r>
    </w:p>
    <w:p w:rsidR="005E41DE" w:rsidRPr="006C491E" w:rsidRDefault="005E41DE" w:rsidP="00441B1A">
      <w:pPr>
        <w:spacing w:after="0" w:line="240" w:lineRule="auto"/>
        <w:jc w:val="both"/>
        <w:rPr>
          <w:rFonts w:ascii="Times New Roman" w:hAnsi="Times New Roman"/>
        </w:rPr>
      </w:pPr>
      <w:r w:rsidRPr="006C491E">
        <w:rPr>
          <w:rFonts w:ascii="Times New Roman" w:hAnsi="Times New Roman"/>
        </w:rPr>
        <w:t>- государственный контроль (надзор) за соблюдением трудового законодательства и иных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нормативных правовых актов, содержащих нормы трудового права;</w:t>
      </w:r>
    </w:p>
    <w:p w:rsidR="005E41DE" w:rsidRPr="006C491E" w:rsidRDefault="005E41DE" w:rsidP="00441B1A">
      <w:pPr>
        <w:spacing w:after="0" w:line="240" w:lineRule="auto"/>
        <w:jc w:val="both"/>
        <w:rPr>
          <w:rFonts w:ascii="Times New Roman" w:hAnsi="Times New Roman"/>
        </w:rPr>
      </w:pPr>
      <w:r w:rsidRPr="006C491E">
        <w:rPr>
          <w:rFonts w:ascii="Times New Roman" w:hAnsi="Times New Roman"/>
        </w:rPr>
        <w:t>- судебная защита.</w:t>
      </w:r>
    </w:p>
    <w:p w:rsidR="002F3AE7" w:rsidRDefault="005E41DE" w:rsidP="00D30142">
      <w:pPr>
        <w:spacing w:line="240" w:lineRule="auto"/>
        <w:ind w:firstLine="540"/>
        <w:jc w:val="center"/>
        <w:textAlignment w:val="baseline"/>
        <w:rPr>
          <w:rFonts w:ascii="Times New Roman" w:hAnsi="Times New Roman"/>
          <w:sz w:val="25"/>
          <w:szCs w:val="25"/>
        </w:rPr>
      </w:pPr>
      <w:r w:rsidRPr="006C491E">
        <w:rPr>
          <w:rFonts w:ascii="Times New Roman" w:hAnsi="Times New Roman"/>
        </w:rPr>
        <w:t>Государственный надзор за соблюдением трудового законодательства и иных нормативных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 xml:space="preserve">правовых актов, содержащих нормы трудового права, в </w:t>
      </w:r>
      <w:r w:rsidR="002F3AE7">
        <w:rPr>
          <w:rFonts w:ascii="Times New Roman" w:hAnsi="Times New Roman"/>
        </w:rPr>
        <w:t>Красноярском крае</w:t>
      </w:r>
      <w:r w:rsidRPr="006C491E"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</w:t>
      </w:r>
      <w:r w:rsidR="00D30142">
        <w:rPr>
          <w:rFonts w:ascii="Times New Roman" w:hAnsi="Times New Roman"/>
        </w:rPr>
        <w:t xml:space="preserve">    </w:t>
      </w:r>
      <w:r w:rsidR="002F3AE7">
        <w:rPr>
          <w:rFonts w:ascii="Times New Roman" w:hAnsi="Times New Roman"/>
          <w:sz w:val="25"/>
          <w:szCs w:val="25"/>
        </w:rPr>
        <w:t>Государственной</w:t>
      </w:r>
      <w:r w:rsidR="002F3AE7" w:rsidRPr="002F3AE7">
        <w:rPr>
          <w:rFonts w:ascii="Times New Roman" w:hAnsi="Times New Roman"/>
          <w:sz w:val="25"/>
          <w:szCs w:val="25"/>
        </w:rPr>
        <w:t xml:space="preserve"> инспекци</w:t>
      </w:r>
      <w:r w:rsidR="002F3AE7">
        <w:rPr>
          <w:rFonts w:ascii="Times New Roman" w:hAnsi="Times New Roman"/>
          <w:sz w:val="25"/>
          <w:szCs w:val="25"/>
        </w:rPr>
        <w:t>ей</w:t>
      </w:r>
      <w:r w:rsidR="002F3AE7" w:rsidRPr="002F3AE7">
        <w:rPr>
          <w:rFonts w:ascii="Times New Roman" w:hAnsi="Times New Roman"/>
          <w:sz w:val="25"/>
          <w:szCs w:val="25"/>
        </w:rPr>
        <w:t xml:space="preserve"> труда по Красноярскому краю</w:t>
      </w:r>
      <w:r w:rsidR="002F3AE7">
        <w:rPr>
          <w:rFonts w:ascii="Times New Roman" w:hAnsi="Times New Roman"/>
          <w:sz w:val="25"/>
          <w:szCs w:val="25"/>
        </w:rPr>
        <w:t>.</w:t>
      </w:r>
    </w:p>
    <w:p w:rsidR="005E41DE" w:rsidRPr="002F3AE7" w:rsidRDefault="005E41DE" w:rsidP="002F3AE7">
      <w:pPr>
        <w:spacing w:line="240" w:lineRule="auto"/>
        <w:jc w:val="both"/>
        <w:textAlignment w:val="baseline"/>
        <w:rPr>
          <w:rFonts w:ascii="Times New Roman" w:hAnsi="Times New Roman"/>
          <w:sz w:val="25"/>
          <w:szCs w:val="25"/>
        </w:rPr>
      </w:pPr>
      <w:proofErr w:type="gramStart"/>
      <w:r w:rsidRPr="00903ACB">
        <w:rPr>
          <w:rFonts w:ascii="Times New Roman" w:hAnsi="Times New Roman"/>
        </w:rPr>
        <w:t>Место нахождения Инспекции:</w:t>
      </w:r>
      <w:r>
        <w:rPr>
          <w:rFonts w:ascii="Times New Roman" w:hAnsi="Times New Roman"/>
        </w:rPr>
        <w:t xml:space="preserve"> </w:t>
      </w:r>
      <w:r w:rsidR="002F3AE7" w:rsidRPr="002F3AE7">
        <w:rPr>
          <w:rFonts w:ascii="Times New Roman" w:hAnsi="Times New Roman"/>
          <w:sz w:val="25"/>
          <w:szCs w:val="25"/>
        </w:rPr>
        <w:t xml:space="preserve">660059, г. Красноярск, ул. Семафорная, 433/2, </w:t>
      </w:r>
      <w:proofErr w:type="spellStart"/>
      <w:r w:rsidR="002F3AE7" w:rsidRPr="002F3AE7">
        <w:rPr>
          <w:rFonts w:ascii="Times New Roman" w:hAnsi="Times New Roman"/>
          <w:sz w:val="25"/>
          <w:szCs w:val="25"/>
        </w:rPr>
        <w:t>каб</w:t>
      </w:r>
      <w:proofErr w:type="spellEnd"/>
      <w:r w:rsidR="002F3AE7" w:rsidRPr="002F3AE7">
        <w:rPr>
          <w:rFonts w:ascii="Times New Roman" w:hAnsi="Times New Roman"/>
          <w:sz w:val="25"/>
          <w:szCs w:val="25"/>
        </w:rPr>
        <w:t>. 101)</w:t>
      </w:r>
      <w:bookmarkStart w:id="0" w:name="_GoBack"/>
      <w:bookmarkEnd w:id="0"/>
      <w:proofErr w:type="gramEnd"/>
    </w:p>
    <w:tbl>
      <w:tblPr>
        <w:tblW w:w="4347" w:type="dxa"/>
        <w:tblInd w:w="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2841"/>
      </w:tblGrid>
      <w:tr w:rsidR="005E41DE" w:rsidRPr="00C36C4E" w:rsidTr="00903ACB">
        <w:trPr>
          <w:trHeight w:val="263"/>
        </w:trPr>
        <w:tc>
          <w:tcPr>
            <w:tcW w:w="1506" w:type="dxa"/>
          </w:tcPr>
          <w:p w:rsidR="005E41DE" w:rsidRPr="00C36C4E" w:rsidRDefault="005E41DE" w:rsidP="00903ACB">
            <w:pPr>
              <w:spacing w:after="0" w:line="234" w:lineRule="atLeast"/>
              <w:rPr>
                <w:rFonts w:ascii="inherit" w:hAnsi="inherit" w:cs="Arial"/>
                <w:b/>
                <w:bCs/>
                <w:sz w:val="28"/>
                <w:szCs w:val="28"/>
                <w:lang w:eastAsia="ru-RU"/>
              </w:rPr>
            </w:pPr>
            <w:r w:rsidRPr="00C36C4E">
              <w:rPr>
                <w:rFonts w:ascii="inherit" w:hAnsi="inherit" w:cs="Arial"/>
                <w:b/>
                <w:bCs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0" w:type="auto"/>
          </w:tcPr>
          <w:p w:rsidR="005E41DE" w:rsidRPr="00C36C4E" w:rsidRDefault="002F3AE7" w:rsidP="00903ACB">
            <w:pPr>
              <w:spacing w:after="0" w:line="234" w:lineRule="atLeast"/>
              <w:rPr>
                <w:rFonts w:ascii="inherit" w:hAnsi="inherit" w:cs="Arial"/>
                <w:sz w:val="28"/>
                <w:szCs w:val="28"/>
                <w:lang w:eastAsia="ru-RU"/>
              </w:rPr>
            </w:pPr>
            <w:r w:rsidRPr="002F3AE7">
              <w:rPr>
                <w:rFonts w:ascii="Times New Roman" w:hAnsi="Times New Roman"/>
                <w:color w:val="000000"/>
                <w:sz w:val="25"/>
                <w:szCs w:val="25"/>
              </w:rPr>
              <w:t>8 913 836 0500</w:t>
            </w:r>
          </w:p>
        </w:tc>
      </w:tr>
      <w:tr w:rsidR="005E41DE" w:rsidRPr="00C36C4E" w:rsidTr="00903ACB">
        <w:trPr>
          <w:trHeight w:val="281"/>
        </w:trPr>
        <w:tc>
          <w:tcPr>
            <w:tcW w:w="1506" w:type="dxa"/>
          </w:tcPr>
          <w:p w:rsidR="005E41DE" w:rsidRPr="00C36C4E" w:rsidRDefault="005E41DE" w:rsidP="00903ACB">
            <w:pPr>
              <w:spacing w:after="0" w:line="234" w:lineRule="atLeast"/>
              <w:rPr>
                <w:rFonts w:ascii="inherit" w:hAnsi="inherit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36C4E">
              <w:rPr>
                <w:rFonts w:ascii="inherit" w:hAnsi="inherit" w:cs="Arial"/>
                <w:b/>
                <w:bCs/>
                <w:sz w:val="28"/>
                <w:szCs w:val="28"/>
                <w:lang w:eastAsia="ru-RU"/>
              </w:rPr>
              <w:t>Email</w:t>
            </w:r>
            <w:proofErr w:type="spellEnd"/>
            <w:r w:rsidRPr="00C36C4E">
              <w:rPr>
                <w:rFonts w:ascii="inherit" w:hAnsi="inherit" w:cs="Arial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</w:tcPr>
          <w:p w:rsidR="005E41DE" w:rsidRPr="00C36C4E" w:rsidRDefault="00D30142" w:rsidP="00903ACB">
            <w:pPr>
              <w:spacing w:after="0" w:line="234" w:lineRule="atLeast"/>
              <w:rPr>
                <w:rFonts w:ascii="inherit" w:hAnsi="inherit" w:cs="Arial"/>
                <w:sz w:val="28"/>
                <w:szCs w:val="28"/>
                <w:lang w:eastAsia="ru-RU"/>
              </w:rPr>
            </w:pPr>
            <w:hyperlink r:id="rId5" w:tooltip="написать емайл в Государственная инспекция труда в Красноярском крае" w:history="1">
              <w:r w:rsidR="002F3AE7" w:rsidRPr="002F3AE7">
                <w:rPr>
                  <w:rFonts w:ascii="Times New Roman" w:hAnsi="Times New Roman"/>
                  <w:color w:val="003399"/>
                  <w:sz w:val="24"/>
                  <w:szCs w:val="24"/>
                  <w:bdr w:val="none" w:sz="0" w:space="0" w:color="auto" w:frame="1"/>
                </w:rPr>
                <w:t>git24@mail.ru</w:t>
              </w:r>
            </w:hyperlink>
            <w:r w:rsidR="002F3AE7" w:rsidRPr="002F3AE7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</w:p>
        </w:tc>
      </w:tr>
    </w:tbl>
    <w:p w:rsidR="005E41DE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5E41DE" w:rsidRPr="006C491E" w:rsidRDefault="005E41DE" w:rsidP="0052182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C491E">
        <w:rPr>
          <w:rFonts w:ascii="Times New Roman" w:hAnsi="Times New Roman"/>
          <w:b/>
        </w:rPr>
        <w:t>Обязательным условием</w:t>
      </w:r>
      <w:r>
        <w:rPr>
          <w:rFonts w:ascii="Times New Roman" w:hAnsi="Times New Roman"/>
          <w:b/>
        </w:rPr>
        <w:t xml:space="preserve"> </w:t>
      </w:r>
      <w:r w:rsidRPr="006C491E">
        <w:rPr>
          <w:rFonts w:ascii="Times New Roman" w:hAnsi="Times New Roman"/>
        </w:rPr>
        <w:t xml:space="preserve">для проведения внеплановой проверки </w:t>
      </w:r>
      <w:r w:rsidRPr="006C491E">
        <w:rPr>
          <w:rFonts w:ascii="Times New Roman" w:hAnsi="Times New Roman"/>
          <w:b/>
        </w:rPr>
        <w:t>является обращение или</w:t>
      </w:r>
      <w:r>
        <w:rPr>
          <w:rFonts w:ascii="Times New Roman" w:hAnsi="Times New Roman"/>
          <w:b/>
        </w:rPr>
        <w:t xml:space="preserve"> </w:t>
      </w:r>
      <w:r w:rsidRPr="006C491E">
        <w:rPr>
          <w:rFonts w:ascii="Times New Roman" w:hAnsi="Times New Roman"/>
          <w:b/>
        </w:rPr>
        <w:t>заявление работника</w:t>
      </w:r>
      <w:r w:rsidRPr="006C491E">
        <w:rPr>
          <w:rFonts w:ascii="Times New Roman" w:hAnsi="Times New Roman"/>
        </w:rPr>
        <w:t xml:space="preserve"> о нарушении работодателем его трудовых прав.</w:t>
      </w:r>
    </w:p>
    <w:p w:rsidR="005E41DE" w:rsidRPr="006C491E" w:rsidRDefault="005E41DE" w:rsidP="0052182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C491E">
        <w:rPr>
          <w:rFonts w:ascii="Times New Roman" w:hAnsi="Times New Roman"/>
        </w:rPr>
        <w:t xml:space="preserve">В целях информирования </w:t>
      </w:r>
      <w:r w:rsidR="002F3AE7"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муниципальных органов власти о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работодателях, нарушающих нормы трудового законодательства,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можно обращаться</w:t>
      </w:r>
      <w:r>
        <w:rPr>
          <w:rFonts w:ascii="Times New Roman" w:hAnsi="Times New Roman"/>
        </w:rPr>
        <w:t xml:space="preserve"> п</w:t>
      </w:r>
      <w:r w:rsidRPr="006C491E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6C491E">
        <w:rPr>
          <w:rFonts w:ascii="Times New Roman" w:hAnsi="Times New Roman"/>
        </w:rPr>
        <w:t>телефон</w:t>
      </w:r>
      <w:r w:rsidR="002F3AE7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«горячей линии» Администрации </w:t>
      </w:r>
      <w:proofErr w:type="spellStart"/>
      <w:r w:rsidR="002F3AE7">
        <w:rPr>
          <w:rFonts w:ascii="Times New Roman" w:hAnsi="Times New Roman"/>
        </w:rPr>
        <w:t>Большемуртинского</w:t>
      </w:r>
      <w:proofErr w:type="spellEnd"/>
      <w:r w:rsidR="002F3AE7">
        <w:rPr>
          <w:rFonts w:ascii="Times New Roman" w:hAnsi="Times New Roman"/>
        </w:rPr>
        <w:t xml:space="preserve"> района: </w:t>
      </w:r>
      <w:r w:rsidRPr="00224BCD">
        <w:rPr>
          <w:rFonts w:ascii="Times New Roman" w:hAnsi="Times New Roman"/>
        </w:rPr>
        <w:t xml:space="preserve">тел. </w:t>
      </w:r>
      <w:r w:rsidR="00137130">
        <w:rPr>
          <w:rFonts w:ascii="Times New Roman" w:hAnsi="Times New Roman"/>
        </w:rPr>
        <w:t>8(39198)31 2 68.</w:t>
      </w:r>
    </w:p>
    <w:sectPr w:rsidR="005E41DE" w:rsidRPr="006C491E" w:rsidSect="008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B78"/>
    <w:rsid w:val="00074A3D"/>
    <w:rsid w:val="00084EEE"/>
    <w:rsid w:val="000867D7"/>
    <w:rsid w:val="001049CA"/>
    <w:rsid w:val="00136AFC"/>
    <w:rsid w:val="00137130"/>
    <w:rsid w:val="00224BCD"/>
    <w:rsid w:val="00237673"/>
    <w:rsid w:val="00272D6B"/>
    <w:rsid w:val="00286D2D"/>
    <w:rsid w:val="00293B78"/>
    <w:rsid w:val="002F3AE7"/>
    <w:rsid w:val="0030195E"/>
    <w:rsid w:val="00307849"/>
    <w:rsid w:val="003312EA"/>
    <w:rsid w:val="00382048"/>
    <w:rsid w:val="003D01DA"/>
    <w:rsid w:val="003F567A"/>
    <w:rsid w:val="00441B1A"/>
    <w:rsid w:val="004439E7"/>
    <w:rsid w:val="004E50EA"/>
    <w:rsid w:val="0052182B"/>
    <w:rsid w:val="005959FD"/>
    <w:rsid w:val="005C77A1"/>
    <w:rsid w:val="005E41DE"/>
    <w:rsid w:val="00637F14"/>
    <w:rsid w:val="006437A7"/>
    <w:rsid w:val="006C491E"/>
    <w:rsid w:val="006E4226"/>
    <w:rsid w:val="00840331"/>
    <w:rsid w:val="00843381"/>
    <w:rsid w:val="00860D5C"/>
    <w:rsid w:val="008B1D15"/>
    <w:rsid w:val="008E3CDE"/>
    <w:rsid w:val="008E5A42"/>
    <w:rsid w:val="00903ACB"/>
    <w:rsid w:val="00961BD3"/>
    <w:rsid w:val="009936A6"/>
    <w:rsid w:val="009D5425"/>
    <w:rsid w:val="00A60A38"/>
    <w:rsid w:val="00AD5D13"/>
    <w:rsid w:val="00C36C4E"/>
    <w:rsid w:val="00C61EAF"/>
    <w:rsid w:val="00C82C07"/>
    <w:rsid w:val="00D30142"/>
    <w:rsid w:val="00D83773"/>
    <w:rsid w:val="00E15D7D"/>
    <w:rsid w:val="00F7764C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91E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A60A38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t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РАБОТНИКУ</vt:lpstr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РАБОТНИКУ</dc:title>
  <dc:creator>Валера</dc:creator>
  <cp:lastModifiedBy>Ольга</cp:lastModifiedBy>
  <cp:revision>5</cp:revision>
  <cp:lastPrinted>2015-06-25T07:08:00Z</cp:lastPrinted>
  <dcterms:created xsi:type="dcterms:W3CDTF">2016-07-20T10:09:00Z</dcterms:created>
  <dcterms:modified xsi:type="dcterms:W3CDTF">2016-07-25T02:09:00Z</dcterms:modified>
</cp:coreProperties>
</file>