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D0" w:rsidRPr="004B3216" w:rsidRDefault="002F2ED0" w:rsidP="004B3216">
      <w:pPr>
        <w:shd w:val="clear" w:color="auto" w:fill="FFFFFF"/>
        <w:spacing w:before="2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Заключение об оценке регулирующего воздействия по проекту постановления администрации МО "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Большемуртинский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район" от 30.10.20</w:t>
      </w:r>
      <w:r w:rsidR="00435DA3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20</w:t>
      </w: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№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</w:t>
      </w:r>
    </w:p>
    <w:p w:rsid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0304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оценке регулирующего воздействия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нормативного правового акта, затрагивающего вопросы осуществления 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предпренимательской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инвестиционной деятельности</w:t>
      </w:r>
    </w:p>
    <w:p w:rsid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3216" w:rsidRP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2ED0" w:rsidRDefault="00890304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Мурта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от 30.10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43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4B3216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216" w:rsidRPr="004B3216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3EFA" w:rsidRPr="004B3216" w:rsidRDefault="00890304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16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Порядком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района, затрагивающих вопросы осуществления </w:t>
      </w:r>
      <w:r w:rsidR="002A6A26" w:rsidRPr="004B321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4B321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утвержденным постановлением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 от </w:t>
      </w:r>
      <w:r w:rsidR="002A6A26" w:rsidRPr="004B3216">
        <w:rPr>
          <w:rFonts w:ascii="Times New Roman" w:hAnsi="Times New Roman" w:cs="Times New Roman"/>
          <w:sz w:val="28"/>
          <w:szCs w:val="28"/>
        </w:rPr>
        <w:t>30.10.201</w:t>
      </w:r>
      <w:r w:rsidR="00435DA3">
        <w:rPr>
          <w:rFonts w:ascii="Times New Roman" w:hAnsi="Times New Roman" w:cs="Times New Roman"/>
          <w:sz w:val="28"/>
          <w:szCs w:val="28"/>
        </w:rPr>
        <w:t>9</w:t>
      </w:r>
      <w:r w:rsidR="002A6A26" w:rsidRPr="004B3216">
        <w:rPr>
          <w:rFonts w:ascii="Times New Roman" w:hAnsi="Times New Roman" w:cs="Times New Roman"/>
          <w:sz w:val="28"/>
          <w:szCs w:val="28"/>
        </w:rPr>
        <w:t xml:space="preserve"> №</w:t>
      </w:r>
      <w:r w:rsidR="00435DA3">
        <w:rPr>
          <w:rFonts w:ascii="Times New Roman" w:hAnsi="Times New Roman" w:cs="Times New Roman"/>
          <w:sz w:val="28"/>
          <w:szCs w:val="28"/>
        </w:rPr>
        <w:t>715</w:t>
      </w:r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</w:t>
      </w:r>
      <w:proofErr w:type="spellStart"/>
      <w:r w:rsidR="002A6A26"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района « Об утверждении муниципальной программы «Развитие субъектов малого и среднего предпринимательства в </w:t>
      </w:r>
      <w:proofErr w:type="spellStart"/>
      <w:r w:rsidR="002A6A26" w:rsidRPr="004B3216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районе» направленных на развитие малого и</w:t>
      </w:r>
      <w:proofErr w:type="gramEnd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B755B4" w:rsidRPr="004B3216">
        <w:rPr>
          <w:rFonts w:ascii="Times New Roman" w:hAnsi="Times New Roman" w:cs="Times New Roman"/>
          <w:sz w:val="28"/>
          <w:szCs w:val="28"/>
        </w:rPr>
        <w:t xml:space="preserve">предпринимательства», </w:t>
      </w:r>
      <w:proofErr w:type="gramStart"/>
      <w:r w:rsidR="00B755B4" w:rsidRPr="004B3216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отделом социально- экономического прогнозирования администрации </w:t>
      </w:r>
      <w:proofErr w:type="spellStart"/>
      <w:r w:rsidR="00B755B4"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55B4" w:rsidRPr="004B3216" w:rsidRDefault="00B755B4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установлено, что при подготовке проекта правового акта </w:t>
      </w:r>
      <w:r w:rsidR="00BD29F2" w:rsidRPr="004B3216">
        <w:rPr>
          <w:rFonts w:ascii="Times New Roman" w:hAnsi="Times New Roman" w:cs="Times New Roman"/>
          <w:sz w:val="28"/>
          <w:szCs w:val="28"/>
        </w:rPr>
        <w:t>разработчиком соблюден порядок проведения оценки регулирующего воздействия.</w:t>
      </w:r>
    </w:p>
    <w:p w:rsidR="00BD29F2" w:rsidRPr="004B3216" w:rsidRDefault="00BD29F2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ab/>
        <w:t xml:space="preserve">Разработчиком проведены публичные консультации в отношении проекта муниципального нормативного правового акта в сроки </w:t>
      </w:r>
      <w:r w:rsidR="00F960D8" w:rsidRPr="004B3216">
        <w:rPr>
          <w:rFonts w:ascii="Times New Roman" w:hAnsi="Times New Roman" w:cs="Times New Roman"/>
          <w:sz w:val="28"/>
          <w:szCs w:val="28"/>
        </w:rPr>
        <w:t xml:space="preserve"> с 23 сентября 20</w:t>
      </w:r>
      <w:r w:rsidR="00435DA3">
        <w:rPr>
          <w:rFonts w:ascii="Times New Roman" w:hAnsi="Times New Roman" w:cs="Times New Roman"/>
          <w:sz w:val="28"/>
          <w:szCs w:val="28"/>
        </w:rPr>
        <w:t>20</w:t>
      </w:r>
      <w:r w:rsidR="00F960D8" w:rsidRPr="004B3216">
        <w:rPr>
          <w:rFonts w:ascii="Times New Roman" w:hAnsi="Times New Roman" w:cs="Times New Roman"/>
          <w:sz w:val="28"/>
          <w:szCs w:val="28"/>
        </w:rPr>
        <w:t xml:space="preserve"> г. по 07 октября 20</w:t>
      </w:r>
      <w:r w:rsidR="00435DA3">
        <w:rPr>
          <w:rFonts w:ascii="Times New Roman" w:hAnsi="Times New Roman" w:cs="Times New Roman"/>
          <w:sz w:val="28"/>
          <w:szCs w:val="28"/>
        </w:rPr>
        <w:t>20</w:t>
      </w:r>
      <w:r w:rsidR="00F960D8" w:rsidRPr="004B3216">
        <w:rPr>
          <w:rFonts w:ascii="Times New Roman" w:hAnsi="Times New Roman" w:cs="Times New Roman"/>
          <w:sz w:val="28"/>
          <w:szCs w:val="28"/>
        </w:rPr>
        <w:t>г.</w:t>
      </w:r>
    </w:p>
    <w:p w:rsidR="00F960D8" w:rsidRPr="004B3216" w:rsidRDefault="00F960D8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ab/>
        <w:t xml:space="preserve">Информация об оценке регулирующего воздействия проекта правового акта размещена разработчиком на официальном сайте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Интернет по адресу: </w:t>
      </w:r>
    </w:p>
    <w:p w:rsidR="00F960D8" w:rsidRPr="004B3216" w:rsidRDefault="001F2E52" w:rsidP="004B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 //bmurta.krn.eis1.ru/</w:t>
      </w: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ocenka_npa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/ «Оценка регулирующего воздействия».</w:t>
      </w:r>
    </w:p>
    <w:p w:rsidR="001F2E52" w:rsidRPr="004B3216" w:rsidRDefault="001F2E52" w:rsidP="004B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 результатам проведенных</w:t>
      </w:r>
      <w:r w:rsidR="0043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публичных консультаций не посту</w:t>
      </w:r>
      <w:bookmarkStart w:id="0" w:name="_GoBack"/>
      <w:bookmarkEnd w:id="0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пили предложения (замечания) от участников публичных консультаций.</w:t>
      </w:r>
    </w:p>
    <w:p w:rsidR="004B3216" w:rsidRDefault="001F2E52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На основе проведенной оценки проекта муниципального нормативного правового акта с учетом информации, представленной разработчиком, полученной в ходе публичных консультаций, уполномоченным органом сделан следующий вывод: </w:t>
      </w:r>
      <w:r w:rsidR="004B3216" w:rsidRPr="004B321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обоснование проблемы достаточно и ее решение целесообразно предложенным способом.</w:t>
      </w:r>
    </w:p>
    <w:p w:rsidR="004B3216" w:rsidRDefault="004B3216" w:rsidP="004B3216">
      <w:pPr>
        <w:rPr>
          <w:rFonts w:ascii="Times New Roman" w:hAnsi="Times New Roman" w:cs="Times New Roman"/>
          <w:sz w:val="28"/>
          <w:szCs w:val="28"/>
        </w:rPr>
      </w:pPr>
    </w:p>
    <w:p w:rsidR="001F2E52" w:rsidRDefault="004B3216" w:rsidP="004B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</w:t>
      </w:r>
    </w:p>
    <w:p w:rsidR="004B3216" w:rsidRDefault="004B3216" w:rsidP="004B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 экономического прогнозирования                               М.В.Руф</w:t>
      </w:r>
    </w:p>
    <w:p w:rsidR="004B3216" w:rsidRPr="004B3216" w:rsidRDefault="004B3216" w:rsidP="004B3216">
      <w:pPr>
        <w:rPr>
          <w:rFonts w:ascii="Times New Roman" w:hAnsi="Times New Roman" w:cs="Times New Roman"/>
          <w:sz w:val="28"/>
          <w:szCs w:val="28"/>
        </w:rPr>
      </w:pPr>
    </w:p>
    <w:sectPr w:rsidR="004B3216" w:rsidRPr="004B3216" w:rsidSect="004B32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8"/>
    <w:rsid w:val="001F2E52"/>
    <w:rsid w:val="002A6A26"/>
    <w:rsid w:val="002F2ED0"/>
    <w:rsid w:val="00435DA3"/>
    <w:rsid w:val="004B3216"/>
    <w:rsid w:val="00643EFA"/>
    <w:rsid w:val="00890304"/>
    <w:rsid w:val="009C1558"/>
    <w:rsid w:val="00B755B4"/>
    <w:rsid w:val="00BD29F2"/>
    <w:rsid w:val="00D358F7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3360767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18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8</cp:revision>
  <cp:lastPrinted>2020-11-18T03:40:00Z</cp:lastPrinted>
  <dcterms:created xsi:type="dcterms:W3CDTF">2019-10-22T08:43:00Z</dcterms:created>
  <dcterms:modified xsi:type="dcterms:W3CDTF">2020-11-18T03:40:00Z</dcterms:modified>
</cp:coreProperties>
</file>