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C1" w:rsidRPr="007D7E3C" w:rsidRDefault="007D7E3C" w:rsidP="00006C6C">
      <w:pPr>
        <w:spacing w:after="0" w:line="240" w:lineRule="auto"/>
        <w:jc w:val="both"/>
        <w:rPr>
          <w:rFonts w:ascii="Arial" w:hAnsi="Arial" w:cs="Arial"/>
          <w:sz w:val="24"/>
          <w:szCs w:val="24"/>
        </w:rPr>
      </w:pPr>
      <w:r>
        <w:rPr>
          <w:rFonts w:ascii="Arial" w:hAnsi="Arial" w:cs="Arial"/>
          <w:spacing w:val="2"/>
          <w:sz w:val="24"/>
          <w:szCs w:val="24"/>
        </w:rPr>
        <w:t xml:space="preserve"> </w:t>
      </w:r>
    </w:p>
    <w:p w:rsidR="00A0405E" w:rsidRDefault="00A0405E" w:rsidP="00006C6C">
      <w:pPr>
        <w:spacing w:after="0" w:line="240" w:lineRule="auto"/>
        <w:jc w:val="both"/>
        <w:rPr>
          <w:rFonts w:ascii="Arial" w:hAnsi="Arial" w:cs="Arial"/>
          <w:sz w:val="24"/>
          <w:szCs w:val="24"/>
        </w:rPr>
      </w:pPr>
    </w:p>
    <w:p w:rsidR="00A0405E" w:rsidRPr="00AD2E01" w:rsidRDefault="00A0405E" w:rsidP="00A0405E">
      <w:pPr>
        <w:shd w:val="clear" w:color="auto" w:fill="FFFFFF"/>
        <w:spacing w:after="0" w:line="326" w:lineRule="exac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rsidR="00A0405E" w:rsidRPr="00BA1298" w:rsidRDefault="00A0405E" w:rsidP="00A0405E">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 xml:space="preserve">АДМИНИСТРАЦИЯ </w:t>
      </w:r>
      <w:r w:rsidR="007D7E3C">
        <w:rPr>
          <w:rFonts w:ascii="Arial" w:hAnsi="Arial" w:cs="Arial"/>
          <w:sz w:val="24"/>
          <w:szCs w:val="24"/>
        </w:rPr>
        <w:t>АЙТАТ</w:t>
      </w:r>
      <w:r w:rsidRPr="00AD2E01">
        <w:rPr>
          <w:rFonts w:ascii="Arial" w:hAnsi="Arial" w:cs="Arial"/>
          <w:sz w:val="24"/>
          <w:szCs w:val="24"/>
        </w:rPr>
        <w:t>СКОГО СЕЛЬСОВЕТА</w:t>
      </w:r>
    </w:p>
    <w:p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A0405E" w:rsidRPr="00AD2E01" w:rsidRDefault="00A0405E" w:rsidP="00A0405E">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A0405E" w:rsidRPr="00AD2E01" w:rsidRDefault="00A0405E" w:rsidP="00A0405E">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A0405E" w:rsidRPr="00AD2E01" w:rsidRDefault="00A0405E" w:rsidP="00A0405E">
      <w:pPr>
        <w:shd w:val="clear" w:color="auto" w:fill="FFFFFF"/>
        <w:spacing w:before="322" w:after="0"/>
        <w:ind w:right="5"/>
        <w:jc w:val="center"/>
        <w:rPr>
          <w:rFonts w:ascii="Arial" w:hAnsi="Arial" w:cs="Arial"/>
          <w:sz w:val="24"/>
          <w:szCs w:val="24"/>
        </w:rPr>
      </w:pPr>
    </w:p>
    <w:p w:rsidR="00A0405E" w:rsidRPr="00AD2E01" w:rsidRDefault="00A0405E" w:rsidP="00A0405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w:t>
      </w:r>
      <w:r w:rsidR="007D7E3C">
        <w:rPr>
          <w:rFonts w:ascii="Arial" w:hAnsi="Arial" w:cs="Arial"/>
          <w:spacing w:val="-3"/>
          <w:sz w:val="24"/>
          <w:szCs w:val="24"/>
        </w:rPr>
        <w:t>6</w:t>
      </w:r>
      <w:r>
        <w:rPr>
          <w:rFonts w:ascii="Arial" w:hAnsi="Arial" w:cs="Arial"/>
          <w:spacing w:val="-3"/>
          <w:sz w:val="24"/>
          <w:szCs w:val="24"/>
        </w:rPr>
        <w:t>.</w:t>
      </w:r>
      <w:r w:rsidR="007D7E3C">
        <w:rPr>
          <w:rFonts w:ascii="Arial" w:hAnsi="Arial" w:cs="Arial"/>
          <w:spacing w:val="-3"/>
          <w:sz w:val="24"/>
          <w:szCs w:val="24"/>
        </w:rPr>
        <w:t>12</w:t>
      </w:r>
      <w:r>
        <w:rPr>
          <w:rFonts w:ascii="Arial" w:hAnsi="Arial" w:cs="Arial"/>
          <w:spacing w:val="-3"/>
          <w:sz w:val="24"/>
          <w:szCs w:val="24"/>
        </w:rPr>
        <w:t>.</w:t>
      </w:r>
      <w:r w:rsidRPr="00AD2E01">
        <w:rPr>
          <w:rFonts w:ascii="Arial" w:hAnsi="Arial" w:cs="Arial"/>
          <w:spacing w:val="-3"/>
          <w:sz w:val="24"/>
          <w:szCs w:val="24"/>
        </w:rPr>
        <w:t xml:space="preserve"> 20</w:t>
      </w:r>
      <w:r>
        <w:rPr>
          <w:rFonts w:ascii="Arial" w:hAnsi="Arial" w:cs="Arial"/>
          <w:spacing w:val="-3"/>
          <w:sz w:val="24"/>
          <w:szCs w:val="24"/>
        </w:rPr>
        <w:t>2</w:t>
      </w:r>
      <w:r w:rsidR="007D7E3C">
        <w:rPr>
          <w:rFonts w:ascii="Arial" w:hAnsi="Arial" w:cs="Arial"/>
          <w:spacing w:val="-3"/>
          <w:sz w:val="24"/>
          <w:szCs w:val="24"/>
        </w:rPr>
        <w:t>3</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proofErr w:type="spellStart"/>
      <w:r w:rsidR="007D7E3C">
        <w:rPr>
          <w:rFonts w:ascii="Arial" w:hAnsi="Arial" w:cs="Arial"/>
          <w:spacing w:val="-3"/>
          <w:sz w:val="24"/>
          <w:szCs w:val="24"/>
        </w:rPr>
        <w:t>Айтат</w:t>
      </w:r>
      <w:proofErr w:type="spellEnd"/>
      <w:r w:rsidRPr="00AD2E01">
        <w:rPr>
          <w:rFonts w:ascii="Arial" w:hAnsi="Arial" w:cs="Arial"/>
          <w:sz w:val="24"/>
          <w:szCs w:val="24"/>
        </w:rPr>
        <w:tab/>
        <w:t xml:space="preserve">              </w:t>
      </w:r>
      <w:r w:rsidR="007D7E3C">
        <w:rPr>
          <w:rFonts w:ascii="Arial" w:hAnsi="Arial" w:cs="Arial"/>
          <w:spacing w:val="23"/>
          <w:sz w:val="24"/>
          <w:szCs w:val="24"/>
        </w:rPr>
        <w:t>№ 55</w:t>
      </w:r>
    </w:p>
    <w:p w:rsidR="00A0405E" w:rsidRPr="00AD2E01" w:rsidRDefault="00A0405E" w:rsidP="00A0405E">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A0405E" w:rsidRPr="00AD2E01" w:rsidTr="00965EC4">
        <w:tc>
          <w:tcPr>
            <w:tcW w:w="4785" w:type="dxa"/>
          </w:tcPr>
          <w:p w:rsidR="00A0405E" w:rsidRPr="00AD2E01" w:rsidRDefault="007D7E3C" w:rsidP="00965EC4">
            <w:pPr>
              <w:spacing w:after="0" w:line="240" w:lineRule="auto"/>
              <w:jc w:val="both"/>
              <w:rPr>
                <w:rFonts w:ascii="Arial" w:hAnsi="Arial" w:cs="Arial"/>
                <w:i/>
                <w:sz w:val="24"/>
                <w:szCs w:val="24"/>
                <w:lang w:eastAsia="en-US"/>
              </w:rPr>
            </w:pPr>
            <w:r>
              <w:rPr>
                <w:rFonts w:ascii="Arial" w:hAnsi="Arial" w:cs="Arial"/>
                <w:sz w:val="24"/>
                <w:szCs w:val="24"/>
              </w:rPr>
              <w:t xml:space="preserve">Об утверждении </w:t>
            </w:r>
            <w:r w:rsidR="00C34300">
              <w:rPr>
                <w:rFonts w:ascii="Arial" w:hAnsi="Arial" w:cs="Arial"/>
                <w:sz w:val="24"/>
                <w:szCs w:val="24"/>
              </w:rPr>
              <w:t>примерного  п</w:t>
            </w:r>
            <w:r w:rsidR="00A0405E" w:rsidRPr="00AD2E01">
              <w:rPr>
                <w:rFonts w:ascii="Arial" w:hAnsi="Arial" w:cs="Arial"/>
                <w:sz w:val="24"/>
                <w:szCs w:val="24"/>
              </w:rPr>
              <w:t xml:space="preserve">оложения     об оплате труда работников администрации </w:t>
            </w:r>
            <w:proofErr w:type="spellStart"/>
            <w:r>
              <w:rPr>
                <w:rFonts w:ascii="Arial" w:hAnsi="Arial" w:cs="Arial"/>
                <w:sz w:val="24"/>
                <w:szCs w:val="24"/>
              </w:rPr>
              <w:t>Айтат</w:t>
            </w:r>
            <w:r w:rsidR="00A0405E" w:rsidRPr="00AD2E01">
              <w:rPr>
                <w:rFonts w:ascii="Arial" w:hAnsi="Arial" w:cs="Arial"/>
                <w:sz w:val="24"/>
                <w:szCs w:val="24"/>
              </w:rPr>
              <w:t>ского</w:t>
            </w:r>
            <w:proofErr w:type="spellEnd"/>
            <w:r w:rsidR="00A0405E" w:rsidRPr="00AD2E01">
              <w:rPr>
                <w:rFonts w:ascii="Arial" w:hAnsi="Arial" w:cs="Arial"/>
                <w:sz w:val="24"/>
                <w:szCs w:val="24"/>
              </w:rPr>
              <w:t xml:space="preserve"> сельсовета</w:t>
            </w:r>
            <w:r w:rsidR="00A0405E" w:rsidRPr="00AD2E01">
              <w:rPr>
                <w:rFonts w:ascii="Arial" w:hAnsi="Arial" w:cs="Arial"/>
                <w:i/>
                <w:sz w:val="24"/>
                <w:szCs w:val="24"/>
              </w:rPr>
              <w:t xml:space="preserve">, </w:t>
            </w:r>
            <w:r w:rsidR="00A0405E"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A0405E" w:rsidRPr="00AD2E01" w:rsidRDefault="00A0405E" w:rsidP="00965EC4">
            <w:pPr>
              <w:spacing w:after="0" w:line="240" w:lineRule="auto"/>
              <w:jc w:val="both"/>
              <w:rPr>
                <w:rFonts w:ascii="Arial" w:hAnsi="Arial" w:cs="Arial"/>
                <w:i/>
                <w:sz w:val="24"/>
                <w:szCs w:val="24"/>
                <w:lang w:eastAsia="en-US"/>
              </w:rPr>
            </w:pPr>
          </w:p>
        </w:tc>
        <w:tc>
          <w:tcPr>
            <w:tcW w:w="4786" w:type="dxa"/>
          </w:tcPr>
          <w:p w:rsidR="00A0405E" w:rsidRPr="00AD2E01" w:rsidRDefault="00A0405E" w:rsidP="00965EC4">
            <w:pPr>
              <w:spacing w:after="0" w:line="240" w:lineRule="auto"/>
              <w:jc w:val="both"/>
              <w:rPr>
                <w:rFonts w:ascii="Arial" w:hAnsi="Arial" w:cs="Arial"/>
                <w:sz w:val="24"/>
                <w:szCs w:val="24"/>
                <w:lang w:eastAsia="en-US"/>
              </w:rPr>
            </w:pPr>
          </w:p>
        </w:tc>
      </w:tr>
    </w:tbl>
    <w:p w:rsidR="00A0405E" w:rsidRPr="00AD2E01" w:rsidRDefault="00A0405E" w:rsidP="00A0405E">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w:t>
      </w:r>
      <w:proofErr w:type="gramStart"/>
      <w:r w:rsidRPr="00AD2E01">
        <w:rPr>
          <w:rFonts w:ascii="Arial" w:hAnsi="Arial" w:cs="Arial"/>
          <w:sz w:val="24"/>
          <w:szCs w:val="24"/>
        </w:rPr>
        <w:t>руководствуясь  Устав</w:t>
      </w:r>
      <w:r w:rsidR="007D7E3C">
        <w:rPr>
          <w:rFonts w:ascii="Arial" w:hAnsi="Arial" w:cs="Arial"/>
          <w:sz w:val="24"/>
          <w:szCs w:val="24"/>
        </w:rPr>
        <w:t>ом</w:t>
      </w:r>
      <w:r w:rsidRPr="00AD2E01">
        <w:rPr>
          <w:rFonts w:ascii="Arial" w:hAnsi="Arial" w:cs="Arial"/>
          <w:sz w:val="24"/>
          <w:szCs w:val="24"/>
        </w:rPr>
        <w:t xml:space="preserve">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Pr>
          <w:rFonts w:ascii="Arial" w:hAnsi="Arial" w:cs="Arial"/>
          <w:sz w:val="24"/>
          <w:szCs w:val="24"/>
        </w:rPr>
        <w:t>кого</w:t>
      </w:r>
      <w:proofErr w:type="spellEnd"/>
      <w:r>
        <w:rPr>
          <w:rFonts w:ascii="Arial" w:hAnsi="Arial" w:cs="Arial"/>
          <w:sz w:val="24"/>
          <w:szCs w:val="24"/>
        </w:rPr>
        <w:t xml:space="preserve"> района Красноярского края   </w:t>
      </w:r>
      <w:r w:rsidRPr="00AD2E01">
        <w:rPr>
          <w:rFonts w:ascii="Arial" w:hAnsi="Arial" w:cs="Arial"/>
          <w:sz w:val="24"/>
          <w:szCs w:val="24"/>
        </w:rPr>
        <w:t>ПОСТАНОВЛЯЮ</w:t>
      </w:r>
      <w:proofErr w:type="gramEnd"/>
      <w:r w:rsidRPr="00AD2E01">
        <w:rPr>
          <w:rFonts w:ascii="Arial" w:hAnsi="Arial" w:cs="Arial"/>
          <w:sz w:val="24"/>
          <w:szCs w:val="24"/>
        </w:rPr>
        <w:t>:</w:t>
      </w:r>
    </w:p>
    <w:p w:rsidR="00A0405E" w:rsidRPr="00AD2E01" w:rsidRDefault="00A0405E" w:rsidP="00A0405E">
      <w:pPr>
        <w:spacing w:after="0" w:line="240" w:lineRule="auto"/>
        <w:ind w:firstLine="709"/>
        <w:jc w:val="both"/>
        <w:rPr>
          <w:rFonts w:ascii="Arial" w:hAnsi="Arial" w:cs="Arial"/>
          <w:sz w:val="24"/>
          <w:szCs w:val="24"/>
          <w:lang w:eastAsia="en-US"/>
        </w:rPr>
      </w:pPr>
    </w:p>
    <w:p w:rsidR="00A0405E" w:rsidRPr="00AD2E01" w:rsidRDefault="00A0405E" w:rsidP="00A0405E">
      <w:pPr>
        <w:numPr>
          <w:ilvl w:val="0"/>
          <w:numId w:val="4"/>
        </w:numPr>
        <w:spacing w:after="0" w:line="240" w:lineRule="auto"/>
        <w:contextualSpacing/>
        <w:jc w:val="both"/>
        <w:rPr>
          <w:rFonts w:ascii="Arial" w:hAnsi="Arial" w:cs="Arial"/>
          <w:sz w:val="24"/>
          <w:szCs w:val="24"/>
        </w:rPr>
      </w:pPr>
      <w:r w:rsidRPr="00AD2E01">
        <w:rPr>
          <w:rFonts w:ascii="Arial" w:hAnsi="Arial" w:cs="Arial"/>
          <w:sz w:val="24"/>
          <w:szCs w:val="24"/>
        </w:rPr>
        <w:t xml:space="preserve">Утвердить примерное положение об оплате труда работников администрации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rsidR="00C34300" w:rsidRPr="00C34300" w:rsidRDefault="00C34300" w:rsidP="00C34300">
      <w:pPr>
        <w:pStyle w:val="aa"/>
        <w:numPr>
          <w:ilvl w:val="0"/>
          <w:numId w:val="4"/>
        </w:numPr>
        <w:spacing w:after="0" w:line="240" w:lineRule="auto"/>
        <w:rPr>
          <w:rFonts w:ascii="Arial" w:hAnsi="Arial" w:cs="Arial"/>
          <w:sz w:val="24"/>
          <w:szCs w:val="24"/>
        </w:rPr>
      </w:pPr>
      <w:r w:rsidRPr="00C34300">
        <w:rPr>
          <w:rFonts w:ascii="Arial" w:hAnsi="Arial" w:cs="Arial"/>
          <w:sz w:val="24"/>
          <w:szCs w:val="24"/>
        </w:rPr>
        <w:t xml:space="preserve">Признать утратившими силу постановления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p>
    <w:p w:rsidR="00A0405E" w:rsidRPr="00C34300" w:rsidRDefault="00C34300" w:rsidP="00C34300">
      <w:pPr>
        <w:pStyle w:val="aa"/>
        <w:spacing w:after="0" w:line="240" w:lineRule="auto"/>
        <w:ind w:left="1277"/>
        <w:rPr>
          <w:rFonts w:ascii="Arial" w:hAnsi="Arial" w:cs="Arial"/>
          <w:color w:val="000000"/>
          <w:sz w:val="24"/>
          <w:szCs w:val="24"/>
          <w:shd w:val="clear" w:color="auto" w:fill="FFFFFF"/>
        </w:rPr>
      </w:pPr>
      <w:r>
        <w:rPr>
          <w:rFonts w:ascii="Arial" w:hAnsi="Arial" w:cs="Arial"/>
          <w:sz w:val="24"/>
          <w:szCs w:val="24"/>
        </w:rPr>
        <w:t xml:space="preserve">- </w:t>
      </w:r>
      <w:r w:rsidR="00A0405E" w:rsidRPr="00C34300">
        <w:rPr>
          <w:rFonts w:ascii="Arial" w:hAnsi="Arial" w:cs="Arial"/>
          <w:sz w:val="24"/>
          <w:szCs w:val="24"/>
        </w:rPr>
        <w:t xml:space="preserve"> от 2</w:t>
      </w:r>
      <w:r w:rsidRPr="00C34300">
        <w:rPr>
          <w:rFonts w:ascii="Arial" w:hAnsi="Arial" w:cs="Arial"/>
          <w:sz w:val="24"/>
          <w:szCs w:val="24"/>
        </w:rPr>
        <w:t>5</w:t>
      </w:r>
      <w:r w:rsidR="00A0405E" w:rsidRPr="00C34300">
        <w:rPr>
          <w:rFonts w:ascii="Arial" w:hAnsi="Arial" w:cs="Arial"/>
          <w:sz w:val="24"/>
          <w:szCs w:val="24"/>
        </w:rPr>
        <w:t>.1</w:t>
      </w:r>
      <w:r w:rsidRPr="00C34300">
        <w:rPr>
          <w:rFonts w:ascii="Arial" w:hAnsi="Arial" w:cs="Arial"/>
          <w:sz w:val="24"/>
          <w:szCs w:val="24"/>
        </w:rPr>
        <w:t>1</w:t>
      </w:r>
      <w:r w:rsidR="00A0405E" w:rsidRPr="00C34300">
        <w:rPr>
          <w:rFonts w:ascii="Arial" w:hAnsi="Arial" w:cs="Arial"/>
          <w:sz w:val="24"/>
          <w:szCs w:val="24"/>
        </w:rPr>
        <w:t xml:space="preserve">.2013 № </w:t>
      </w:r>
      <w:r w:rsidRPr="00C34300">
        <w:rPr>
          <w:rFonts w:ascii="Arial" w:hAnsi="Arial" w:cs="Arial"/>
          <w:sz w:val="24"/>
          <w:szCs w:val="24"/>
        </w:rPr>
        <w:t>2</w:t>
      </w:r>
      <w:r w:rsidR="00A0405E" w:rsidRPr="00C34300">
        <w:rPr>
          <w:rFonts w:ascii="Arial" w:hAnsi="Arial" w:cs="Arial"/>
          <w:sz w:val="24"/>
          <w:szCs w:val="24"/>
        </w:rPr>
        <w:t xml:space="preserve">6 «Об утверждении примерного положения об оплате труда работников администрации </w:t>
      </w:r>
      <w:proofErr w:type="spellStart"/>
      <w:r w:rsidR="007D7E3C" w:rsidRPr="00C34300">
        <w:rPr>
          <w:rFonts w:ascii="Arial" w:hAnsi="Arial" w:cs="Arial"/>
          <w:sz w:val="24"/>
          <w:szCs w:val="24"/>
        </w:rPr>
        <w:t>Айтат</w:t>
      </w:r>
      <w:r w:rsidR="00A0405E" w:rsidRPr="00C34300">
        <w:rPr>
          <w:rFonts w:ascii="Arial" w:hAnsi="Arial" w:cs="Arial"/>
          <w:sz w:val="24"/>
          <w:szCs w:val="24"/>
        </w:rPr>
        <w:t>ского</w:t>
      </w:r>
      <w:proofErr w:type="spellEnd"/>
      <w:r w:rsidR="00A0405E" w:rsidRPr="00C34300">
        <w:rPr>
          <w:rFonts w:ascii="Arial" w:hAnsi="Arial" w:cs="Arial"/>
          <w:sz w:val="24"/>
          <w:szCs w:val="24"/>
        </w:rPr>
        <w:t xml:space="preserve"> сельсовета</w:t>
      </w:r>
      <w:r w:rsidR="00A0405E" w:rsidRPr="00C34300">
        <w:rPr>
          <w:rFonts w:ascii="Arial" w:hAnsi="Arial" w:cs="Arial"/>
          <w:i/>
          <w:sz w:val="24"/>
          <w:szCs w:val="24"/>
        </w:rPr>
        <w:t xml:space="preserve">, </w:t>
      </w:r>
      <w:r w:rsidR="00A0405E"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C34300">
        <w:rPr>
          <w:rFonts w:ascii="Arial" w:hAnsi="Arial" w:cs="Arial"/>
          <w:color w:val="000000"/>
          <w:sz w:val="24"/>
          <w:szCs w:val="24"/>
          <w:shd w:val="clear" w:color="auto" w:fill="FFFFFF"/>
        </w:rPr>
        <w:t>;</w:t>
      </w:r>
      <w:r w:rsidR="00A0405E" w:rsidRPr="00C34300">
        <w:rPr>
          <w:rFonts w:ascii="Arial" w:hAnsi="Arial" w:cs="Arial"/>
          <w:color w:val="000000"/>
          <w:sz w:val="24"/>
          <w:szCs w:val="24"/>
          <w:shd w:val="clear" w:color="auto" w:fill="FFFFFF"/>
        </w:rPr>
        <w:t xml:space="preserve"> </w:t>
      </w:r>
    </w:p>
    <w:p w:rsidR="001B2D36" w:rsidRDefault="001B2D36"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от 02</w:t>
      </w:r>
      <w:r w:rsidR="00A0405E">
        <w:rPr>
          <w:rFonts w:ascii="Arial" w:hAnsi="Arial" w:cs="Arial"/>
          <w:color w:val="000000"/>
          <w:sz w:val="24"/>
          <w:szCs w:val="24"/>
          <w:shd w:val="clear" w:color="auto" w:fill="FFFFFF"/>
        </w:rPr>
        <w:t>.</w:t>
      </w:r>
      <w:r w:rsidR="00A0405E" w:rsidRPr="00AD2E01">
        <w:rPr>
          <w:rFonts w:ascii="Arial" w:hAnsi="Arial" w:cs="Arial"/>
          <w:color w:val="000000"/>
          <w:sz w:val="24"/>
          <w:szCs w:val="24"/>
          <w:shd w:val="clear" w:color="auto" w:fill="FFFFFF"/>
        </w:rPr>
        <w:t>10.2014</w:t>
      </w:r>
      <w:r w:rsidR="00A0405E">
        <w:rPr>
          <w:rFonts w:ascii="Arial" w:hAnsi="Arial" w:cs="Arial"/>
          <w:color w:val="000000"/>
          <w:sz w:val="24"/>
          <w:szCs w:val="24"/>
          <w:shd w:val="clear" w:color="auto" w:fill="FFFFFF"/>
        </w:rPr>
        <w:t xml:space="preserve"> </w:t>
      </w:r>
      <w:r w:rsidR="00A0405E" w:rsidRPr="00AD2E01">
        <w:rPr>
          <w:rFonts w:ascii="Arial" w:hAnsi="Arial" w:cs="Arial"/>
          <w:color w:val="000000"/>
          <w:sz w:val="24"/>
          <w:szCs w:val="24"/>
          <w:shd w:val="clear" w:color="auto" w:fill="FFFFFF"/>
        </w:rPr>
        <w:t>№ 2</w:t>
      </w:r>
      <w:r>
        <w:rPr>
          <w:rFonts w:ascii="Arial" w:hAnsi="Arial" w:cs="Arial"/>
          <w:color w:val="000000"/>
          <w:sz w:val="24"/>
          <w:szCs w:val="24"/>
          <w:shd w:val="clear" w:color="auto" w:fill="FFFFFF"/>
        </w:rPr>
        <w:t xml:space="preserve">3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w:t>
      </w:r>
      <w:r w:rsidR="00A0405E" w:rsidRPr="00AD2E01">
        <w:rPr>
          <w:rFonts w:ascii="Arial" w:hAnsi="Arial" w:cs="Arial"/>
          <w:color w:val="000000"/>
          <w:sz w:val="24"/>
          <w:szCs w:val="24"/>
          <w:shd w:val="clear" w:color="auto" w:fill="FFFFFF"/>
        </w:rPr>
        <w:t xml:space="preserve"> от </w:t>
      </w:r>
      <w:r>
        <w:rPr>
          <w:rFonts w:ascii="Arial" w:hAnsi="Arial" w:cs="Arial"/>
          <w:color w:val="000000"/>
          <w:sz w:val="24"/>
          <w:szCs w:val="24"/>
          <w:shd w:val="clear" w:color="auto" w:fill="FFFFFF"/>
        </w:rPr>
        <w:t>07</w:t>
      </w:r>
      <w:r w:rsidR="00A0405E" w:rsidRPr="00AD2E01">
        <w:rPr>
          <w:rFonts w:ascii="Arial" w:hAnsi="Arial" w:cs="Arial"/>
          <w:color w:val="000000"/>
          <w:sz w:val="24"/>
          <w:szCs w:val="24"/>
          <w:shd w:val="clear" w:color="auto" w:fill="FFFFFF"/>
        </w:rPr>
        <w:t>.</w:t>
      </w:r>
      <w:r>
        <w:rPr>
          <w:rFonts w:ascii="Arial" w:hAnsi="Arial" w:cs="Arial"/>
          <w:color w:val="000000"/>
          <w:sz w:val="24"/>
          <w:szCs w:val="24"/>
          <w:shd w:val="clear" w:color="auto" w:fill="FFFFFF"/>
        </w:rPr>
        <w:t>12</w:t>
      </w:r>
      <w:r w:rsidR="00A0405E" w:rsidRPr="00AD2E01">
        <w:rPr>
          <w:rFonts w:ascii="Arial" w:hAnsi="Arial" w:cs="Arial"/>
          <w:color w:val="000000"/>
          <w:sz w:val="24"/>
          <w:szCs w:val="24"/>
          <w:shd w:val="clear" w:color="auto" w:fill="FFFFFF"/>
        </w:rPr>
        <w:t>.201</w:t>
      </w:r>
      <w:r>
        <w:rPr>
          <w:rFonts w:ascii="Arial" w:hAnsi="Arial" w:cs="Arial"/>
          <w:color w:val="000000"/>
          <w:sz w:val="24"/>
          <w:szCs w:val="24"/>
          <w:shd w:val="clear" w:color="auto" w:fill="FFFFFF"/>
        </w:rPr>
        <w:t>6</w:t>
      </w:r>
      <w:r w:rsidR="00A0405E">
        <w:rPr>
          <w:rFonts w:ascii="Arial" w:hAnsi="Arial" w:cs="Arial"/>
          <w:color w:val="000000"/>
          <w:sz w:val="24"/>
          <w:szCs w:val="24"/>
          <w:shd w:val="clear" w:color="auto" w:fill="FFFFFF"/>
        </w:rPr>
        <w:t xml:space="preserve"> </w:t>
      </w:r>
      <w:r w:rsidR="00A0405E"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76</w:t>
      </w:r>
      <w:r w:rsidRPr="001B2D3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1B2D36" w:rsidRDefault="001B2D36" w:rsidP="001B2D36">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от 22.12.2017 № 60</w:t>
      </w:r>
      <w:r w:rsidR="00A0405E"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w:t>
      </w:r>
      <w:r w:rsidRPr="00C34300">
        <w:rPr>
          <w:rFonts w:ascii="Arial" w:hAnsi="Arial" w:cs="Arial"/>
          <w:sz w:val="24"/>
          <w:szCs w:val="24"/>
        </w:rPr>
        <w:lastRenderedPageBreak/>
        <w:t>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1B2D36" w:rsidRDefault="001B2D36" w:rsidP="001B2D36">
      <w:pPr>
        <w:spacing w:after="0" w:line="0" w:lineRule="atLeast"/>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от 21.05.2018 № 19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1B2D36">
      <w:pPr>
        <w:spacing w:after="0" w:line="0" w:lineRule="atLeast"/>
        <w:rPr>
          <w:rFonts w:ascii="Arial" w:hAnsi="Arial" w:cs="Arial"/>
          <w:color w:val="000000"/>
          <w:sz w:val="24"/>
          <w:szCs w:val="24"/>
          <w:shd w:val="clear" w:color="auto" w:fill="FFFFFF"/>
        </w:rPr>
      </w:pPr>
    </w:p>
    <w:p w:rsidR="001B2D36" w:rsidRDefault="001B2D36" w:rsidP="001B2D36">
      <w:pPr>
        <w:spacing w:after="0" w:line="0" w:lineRule="atLeast"/>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от 14.08.2018 № 27«О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4F79EB">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4F79EB" w:rsidRDefault="004F79EB" w:rsidP="004F79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1B2D36">
        <w:rPr>
          <w:rFonts w:ascii="Arial" w:hAnsi="Arial" w:cs="Arial"/>
          <w:color w:val="000000"/>
          <w:sz w:val="24"/>
          <w:szCs w:val="24"/>
          <w:shd w:val="clear" w:color="auto" w:fill="FFFFFF"/>
        </w:rPr>
        <w:t>- от 14.01.2019№ 03</w:t>
      </w:r>
      <w:r>
        <w:rPr>
          <w:rFonts w:ascii="Arial" w:hAnsi="Arial" w:cs="Arial"/>
          <w:color w:val="000000"/>
          <w:sz w:val="24"/>
          <w:szCs w:val="24"/>
          <w:shd w:val="clear" w:color="auto" w:fill="FFFFFF"/>
        </w:rPr>
        <w:t xml:space="preserve">«О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4F79EB" w:rsidRDefault="004F79EB" w:rsidP="004F79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1B2D36">
        <w:rPr>
          <w:rFonts w:ascii="Arial" w:hAnsi="Arial" w:cs="Arial"/>
          <w:color w:val="000000"/>
          <w:sz w:val="24"/>
          <w:szCs w:val="24"/>
          <w:shd w:val="clear" w:color="auto" w:fill="FFFFFF"/>
        </w:rPr>
        <w:t>- от 26.09.2019 № 49</w:t>
      </w:r>
      <w:r>
        <w:rPr>
          <w:rFonts w:ascii="Arial" w:hAnsi="Arial" w:cs="Arial"/>
          <w:color w:val="000000"/>
          <w:sz w:val="24"/>
          <w:szCs w:val="24"/>
          <w:shd w:val="clear" w:color="auto" w:fill="FFFFFF"/>
        </w:rPr>
        <w:t xml:space="preserve">«О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4F79EB" w:rsidRDefault="004F79EB" w:rsidP="004F79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w:t>
      </w:r>
      <w:r w:rsidR="001B2D36">
        <w:rPr>
          <w:rFonts w:ascii="Arial" w:hAnsi="Arial" w:cs="Arial"/>
          <w:color w:val="000000"/>
          <w:sz w:val="24"/>
          <w:szCs w:val="24"/>
          <w:shd w:val="clear" w:color="auto" w:fill="FFFFFF"/>
        </w:rPr>
        <w:t xml:space="preserve">т </w:t>
      </w:r>
      <w:r>
        <w:rPr>
          <w:rFonts w:ascii="Arial" w:hAnsi="Arial" w:cs="Arial"/>
          <w:color w:val="000000"/>
          <w:sz w:val="24"/>
          <w:szCs w:val="24"/>
          <w:shd w:val="clear" w:color="auto" w:fill="FFFFFF"/>
        </w:rPr>
        <w:t xml:space="preserve">13.05.2020 № </w:t>
      </w:r>
      <w:r w:rsidR="001B2D36">
        <w:rPr>
          <w:rFonts w:ascii="Arial" w:hAnsi="Arial" w:cs="Arial"/>
          <w:color w:val="000000"/>
          <w:sz w:val="24"/>
          <w:szCs w:val="24"/>
          <w:shd w:val="clear" w:color="auto" w:fill="FFFFFF"/>
        </w:rPr>
        <w:t>24</w:t>
      </w:r>
      <w:r>
        <w:rPr>
          <w:rFonts w:ascii="Arial" w:hAnsi="Arial" w:cs="Arial"/>
          <w:color w:val="000000"/>
          <w:sz w:val="24"/>
          <w:szCs w:val="24"/>
          <w:shd w:val="clear" w:color="auto" w:fill="FFFFFF"/>
        </w:rPr>
        <w:t xml:space="preserve">«О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4F79EB" w:rsidRDefault="004F79EB" w:rsidP="004F79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w:t>
      </w:r>
      <w:r w:rsidR="001B2D36">
        <w:rPr>
          <w:rFonts w:ascii="Arial" w:hAnsi="Arial" w:cs="Arial"/>
          <w:color w:val="000000"/>
          <w:sz w:val="24"/>
          <w:szCs w:val="24"/>
          <w:shd w:val="clear" w:color="auto" w:fill="FFFFFF"/>
        </w:rPr>
        <w:t>т 29.09.2020 № 55</w:t>
      </w:r>
      <w:r>
        <w:rPr>
          <w:rFonts w:ascii="Arial" w:hAnsi="Arial" w:cs="Arial"/>
          <w:color w:val="000000"/>
          <w:sz w:val="24"/>
          <w:szCs w:val="24"/>
          <w:shd w:val="clear" w:color="auto" w:fill="FFFFFF"/>
        </w:rPr>
        <w:t xml:space="preserve">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4F79EB" w:rsidRDefault="004F79EB" w:rsidP="004F79E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от </w:t>
      </w:r>
      <w:r w:rsidR="001B2D36">
        <w:rPr>
          <w:rFonts w:ascii="Arial" w:hAnsi="Arial" w:cs="Arial"/>
          <w:color w:val="000000"/>
          <w:sz w:val="24"/>
          <w:szCs w:val="24"/>
          <w:shd w:val="clear" w:color="auto" w:fill="FFFFFF"/>
        </w:rPr>
        <w:t>14.01.2021 № 02</w:t>
      </w:r>
      <w:r>
        <w:rPr>
          <w:rFonts w:ascii="Arial" w:hAnsi="Arial" w:cs="Arial"/>
          <w:color w:val="000000"/>
          <w:sz w:val="24"/>
          <w:szCs w:val="24"/>
          <w:shd w:val="clear" w:color="auto" w:fill="FFFFFF"/>
        </w:rPr>
        <w:t xml:space="preserve">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1B2D36" w:rsidP="00A0405E">
      <w:pPr>
        <w:spacing w:after="0" w:line="240" w:lineRule="auto"/>
        <w:rPr>
          <w:rFonts w:ascii="Arial" w:hAnsi="Arial" w:cs="Arial"/>
          <w:color w:val="000000"/>
          <w:sz w:val="24"/>
          <w:szCs w:val="24"/>
          <w:shd w:val="clear" w:color="auto" w:fill="FFFFFF"/>
        </w:rPr>
      </w:pPr>
    </w:p>
    <w:p w:rsidR="001B2D36" w:rsidRDefault="004F79EB"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-от </w:t>
      </w:r>
      <w:r w:rsidR="001B2D36">
        <w:rPr>
          <w:rFonts w:ascii="Arial" w:hAnsi="Arial" w:cs="Arial"/>
          <w:color w:val="000000"/>
          <w:sz w:val="24"/>
          <w:szCs w:val="24"/>
          <w:shd w:val="clear" w:color="auto" w:fill="FFFFFF"/>
        </w:rPr>
        <w:t>09.06.2022 № 23</w:t>
      </w:r>
      <w:r>
        <w:rPr>
          <w:rFonts w:ascii="Arial" w:hAnsi="Arial" w:cs="Arial"/>
          <w:color w:val="000000"/>
          <w:sz w:val="24"/>
          <w:szCs w:val="24"/>
          <w:shd w:val="clear" w:color="auto" w:fill="FFFFFF"/>
        </w:rPr>
        <w:t xml:space="preserve">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w:t>
      </w:r>
    </w:p>
    <w:p w:rsidR="001B2D36" w:rsidRDefault="004F79EB"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о</w:t>
      </w:r>
      <w:r w:rsidR="001B2D36">
        <w:rPr>
          <w:rFonts w:ascii="Arial" w:hAnsi="Arial" w:cs="Arial"/>
          <w:color w:val="000000"/>
          <w:sz w:val="24"/>
          <w:szCs w:val="24"/>
          <w:shd w:val="clear" w:color="auto" w:fill="FFFFFF"/>
        </w:rPr>
        <w:t>т 23.12.2022 № 60</w:t>
      </w:r>
      <w:r>
        <w:rPr>
          <w:rFonts w:ascii="Arial" w:hAnsi="Arial" w:cs="Arial"/>
          <w:color w:val="000000"/>
          <w:sz w:val="24"/>
          <w:szCs w:val="24"/>
          <w:shd w:val="clear" w:color="auto" w:fill="FFFFFF"/>
        </w:rPr>
        <w:t xml:space="preserve"> «О внесении изменений в Постановление администрации </w:t>
      </w:r>
      <w:proofErr w:type="spellStart"/>
      <w:r>
        <w:rPr>
          <w:rFonts w:ascii="Arial" w:hAnsi="Arial" w:cs="Arial"/>
          <w:color w:val="000000"/>
          <w:sz w:val="24"/>
          <w:szCs w:val="24"/>
          <w:shd w:val="clear" w:color="auto" w:fill="FFFFFF"/>
        </w:rPr>
        <w:t>Айтатского</w:t>
      </w:r>
      <w:proofErr w:type="spellEnd"/>
      <w:r>
        <w:rPr>
          <w:rFonts w:ascii="Arial" w:hAnsi="Arial" w:cs="Arial"/>
          <w:color w:val="000000"/>
          <w:sz w:val="24"/>
          <w:szCs w:val="24"/>
          <w:shd w:val="clear" w:color="auto" w:fill="FFFFFF"/>
        </w:rPr>
        <w:t xml:space="preserve"> сельсовета</w:t>
      </w:r>
      <w:r w:rsidRPr="001B2D36">
        <w:rPr>
          <w:rFonts w:ascii="Arial" w:hAnsi="Arial" w:cs="Arial"/>
          <w:sz w:val="24"/>
          <w:szCs w:val="24"/>
        </w:rPr>
        <w:t xml:space="preserve"> </w:t>
      </w:r>
      <w:r w:rsidRPr="00C34300">
        <w:rPr>
          <w:rFonts w:ascii="Arial" w:hAnsi="Arial" w:cs="Arial"/>
          <w:sz w:val="24"/>
          <w:szCs w:val="24"/>
        </w:rPr>
        <w:t xml:space="preserve">от 25.11.2013 № 26 «Об утверждении примерного положения об оплате труда работников администрации </w:t>
      </w:r>
      <w:proofErr w:type="spellStart"/>
      <w:r w:rsidRPr="00C34300">
        <w:rPr>
          <w:rFonts w:ascii="Arial" w:hAnsi="Arial" w:cs="Arial"/>
          <w:sz w:val="24"/>
          <w:szCs w:val="24"/>
        </w:rPr>
        <w:t>Айтатского</w:t>
      </w:r>
      <w:proofErr w:type="spellEnd"/>
      <w:r w:rsidRPr="00C34300">
        <w:rPr>
          <w:rFonts w:ascii="Arial" w:hAnsi="Arial" w:cs="Arial"/>
          <w:sz w:val="24"/>
          <w:szCs w:val="24"/>
        </w:rPr>
        <w:t xml:space="preserve"> </w:t>
      </w:r>
      <w:r w:rsidRPr="00C34300">
        <w:rPr>
          <w:rFonts w:ascii="Arial" w:hAnsi="Arial" w:cs="Arial"/>
          <w:sz w:val="24"/>
          <w:szCs w:val="24"/>
        </w:rPr>
        <w:lastRenderedPageBreak/>
        <w:t>сельсовета</w:t>
      </w:r>
      <w:r w:rsidRPr="00C34300">
        <w:rPr>
          <w:rFonts w:ascii="Arial" w:hAnsi="Arial" w:cs="Arial"/>
          <w:i/>
          <w:sz w:val="24"/>
          <w:szCs w:val="24"/>
        </w:rPr>
        <w:t xml:space="preserve">, </w:t>
      </w:r>
      <w:r w:rsidRPr="00C34300">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1B2D36" w:rsidRDefault="001B2D36"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A0405E" w:rsidRPr="002C4D0A" w:rsidRDefault="001B2D36"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A0405E" w:rsidRPr="00AD2E01" w:rsidRDefault="004F79EB" w:rsidP="00A0405E">
      <w:pPr>
        <w:numPr>
          <w:ilvl w:val="0"/>
          <w:numId w:val="4"/>
        </w:numPr>
        <w:spacing w:after="0" w:line="240" w:lineRule="auto"/>
        <w:ind w:left="0"/>
        <w:contextualSpacing/>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A0405E" w:rsidRPr="00AD2E01" w:rsidRDefault="00A0405E" w:rsidP="00A0405E">
      <w:pPr>
        <w:pStyle w:val="ConsNormal"/>
        <w:widowControl/>
        <w:numPr>
          <w:ilvl w:val="0"/>
          <w:numId w:val="4"/>
        </w:numPr>
        <w:spacing w:line="288" w:lineRule="auto"/>
        <w:ind w:left="0" w:right="0"/>
        <w:jc w:val="both"/>
        <w:rPr>
          <w:sz w:val="24"/>
          <w:szCs w:val="24"/>
        </w:rPr>
      </w:pPr>
      <w:r w:rsidRPr="00AD2E01">
        <w:rPr>
          <w:sz w:val="24"/>
          <w:szCs w:val="24"/>
        </w:rPr>
        <w:t xml:space="preserve">Настоящее Постановление </w:t>
      </w:r>
      <w:r w:rsidR="004F79EB">
        <w:rPr>
          <w:sz w:val="24"/>
          <w:szCs w:val="24"/>
        </w:rPr>
        <w:t>подлежит опубликованию (обнародованию) в установленном порядке и применяется к правоотношениям, возникшим с 01 января 2024 года.</w:t>
      </w:r>
    </w:p>
    <w:p w:rsidR="00A0405E" w:rsidRDefault="00A0405E" w:rsidP="00A0405E">
      <w:pPr>
        <w:pStyle w:val="ConsNormal"/>
        <w:widowControl/>
        <w:spacing w:line="288" w:lineRule="auto"/>
        <w:ind w:right="0"/>
        <w:jc w:val="both"/>
        <w:rPr>
          <w:sz w:val="24"/>
          <w:szCs w:val="24"/>
        </w:rPr>
      </w:pPr>
    </w:p>
    <w:p w:rsidR="00A0405E" w:rsidRDefault="00A0405E" w:rsidP="00A0405E">
      <w:pPr>
        <w:pStyle w:val="ConsNormal"/>
        <w:widowControl/>
        <w:spacing w:line="288" w:lineRule="auto"/>
        <w:ind w:right="0"/>
        <w:jc w:val="both"/>
        <w:rPr>
          <w:sz w:val="24"/>
          <w:szCs w:val="24"/>
        </w:rPr>
      </w:pPr>
    </w:p>
    <w:p w:rsidR="00A0405E" w:rsidRPr="00AD2E01" w:rsidRDefault="00A0405E" w:rsidP="00A0405E">
      <w:pPr>
        <w:pStyle w:val="ConsNormal"/>
        <w:widowControl/>
        <w:spacing w:line="288" w:lineRule="auto"/>
        <w:ind w:right="0"/>
        <w:jc w:val="both"/>
        <w:rPr>
          <w:sz w:val="24"/>
          <w:szCs w:val="24"/>
        </w:rPr>
      </w:pPr>
    </w:p>
    <w:p w:rsidR="004F79EB"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w:t>
      </w:r>
      <w:r w:rsidR="004F79EB">
        <w:rPr>
          <w:rFonts w:ascii="Arial" w:hAnsi="Arial" w:cs="Arial"/>
          <w:sz w:val="24"/>
          <w:szCs w:val="24"/>
        </w:rPr>
        <w:t>А.А.Бохан</w:t>
      </w: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4F79EB" w:rsidRDefault="004F79EB" w:rsidP="00006C6C">
      <w:pPr>
        <w:spacing w:after="0" w:line="240" w:lineRule="auto"/>
        <w:jc w:val="both"/>
        <w:rPr>
          <w:rFonts w:ascii="Arial" w:hAnsi="Arial" w:cs="Arial"/>
          <w:sz w:val="24"/>
          <w:szCs w:val="24"/>
        </w:rPr>
      </w:pPr>
    </w:p>
    <w:p w:rsidR="00A0405E"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w:t>
      </w:r>
    </w:p>
    <w:p w:rsidR="00A0405E" w:rsidRDefault="00A0405E" w:rsidP="00006C6C">
      <w:pPr>
        <w:spacing w:after="0" w:line="240" w:lineRule="auto"/>
        <w:jc w:val="both"/>
        <w:rPr>
          <w:rFonts w:ascii="Arial" w:hAnsi="Arial" w:cs="Arial"/>
          <w:sz w:val="24"/>
          <w:szCs w:val="24"/>
        </w:rPr>
      </w:pPr>
    </w:p>
    <w:p w:rsidR="00A0405E" w:rsidRDefault="00A0405E" w:rsidP="00006C6C">
      <w:pPr>
        <w:spacing w:after="0" w:line="240" w:lineRule="auto"/>
        <w:jc w:val="both"/>
        <w:rPr>
          <w:rFonts w:ascii="Arial" w:hAnsi="Arial" w:cs="Arial"/>
          <w:sz w:val="24"/>
          <w:szCs w:val="24"/>
        </w:rPr>
      </w:pPr>
    </w:p>
    <w:p w:rsidR="002C4D0A" w:rsidRPr="00AD2E01" w:rsidRDefault="002C4D0A" w:rsidP="00006C6C">
      <w:pPr>
        <w:spacing w:after="0" w:line="240" w:lineRule="auto"/>
        <w:jc w:val="both"/>
        <w:rPr>
          <w:rFonts w:ascii="Arial" w:hAnsi="Arial" w:cs="Arial"/>
          <w:sz w:val="24"/>
          <w:szCs w:val="24"/>
        </w:rPr>
      </w:pPr>
    </w:p>
    <w:tbl>
      <w:tblPr>
        <w:tblW w:w="0" w:type="auto"/>
        <w:tblLook w:val="04A0"/>
      </w:tblPr>
      <w:tblGrid>
        <w:gridCol w:w="4785"/>
        <w:gridCol w:w="4786"/>
      </w:tblGrid>
      <w:tr w:rsidR="00AD2E01" w:rsidRPr="00AD2E01" w:rsidTr="00A8203E">
        <w:tc>
          <w:tcPr>
            <w:tcW w:w="4785" w:type="dxa"/>
          </w:tcPr>
          <w:p w:rsidR="00AD2E01" w:rsidRPr="00AD2E01" w:rsidRDefault="00AD2E01" w:rsidP="00A8203E">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r>
              <w:rPr>
                <w:rFonts w:ascii="Arial" w:hAnsi="Arial" w:cs="Arial"/>
                <w:sz w:val="24"/>
                <w:szCs w:val="24"/>
              </w:rPr>
              <w:t>\</w:t>
            </w: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4F79EB" w:rsidRDefault="004F79EB" w:rsidP="00A0405E">
            <w:pPr>
              <w:spacing w:after="0" w:line="240" w:lineRule="auto"/>
              <w:rPr>
                <w:rFonts w:ascii="Arial" w:hAnsi="Arial" w:cs="Arial"/>
                <w:sz w:val="24"/>
                <w:szCs w:val="24"/>
              </w:rPr>
            </w:pPr>
          </w:p>
          <w:p w:rsidR="00AD2E01" w:rsidRPr="00AD2E01" w:rsidRDefault="00AD2E01" w:rsidP="004F79EB">
            <w:pPr>
              <w:spacing w:after="0" w:line="240" w:lineRule="auto"/>
              <w:rPr>
                <w:rFonts w:ascii="Arial" w:hAnsi="Arial" w:cs="Arial"/>
                <w:sz w:val="24"/>
                <w:szCs w:val="24"/>
                <w:lang w:eastAsia="en-US"/>
              </w:rPr>
            </w:pPr>
            <w:r w:rsidRPr="00AD2E01">
              <w:rPr>
                <w:rFonts w:ascii="Arial" w:hAnsi="Arial" w:cs="Arial"/>
                <w:sz w:val="24"/>
                <w:szCs w:val="24"/>
              </w:rPr>
              <w:lastRenderedPageBreak/>
              <w:t xml:space="preserve">Приложение к Постановлению администрации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r w:rsidRPr="00AD2E01">
              <w:rPr>
                <w:rFonts w:ascii="Arial" w:hAnsi="Arial" w:cs="Arial"/>
                <w:sz w:val="24"/>
                <w:szCs w:val="24"/>
              </w:rPr>
              <w:t xml:space="preserve"> сельсовета от</w:t>
            </w:r>
            <w:r w:rsidR="00A0405E">
              <w:rPr>
                <w:rFonts w:ascii="Arial" w:hAnsi="Arial" w:cs="Arial"/>
                <w:sz w:val="24"/>
                <w:szCs w:val="24"/>
              </w:rPr>
              <w:t xml:space="preserve"> </w:t>
            </w:r>
            <w:r w:rsidR="004F79EB">
              <w:rPr>
                <w:rFonts w:ascii="Arial" w:hAnsi="Arial" w:cs="Arial"/>
                <w:sz w:val="24"/>
                <w:szCs w:val="24"/>
              </w:rPr>
              <w:t>26.12.2023</w:t>
            </w:r>
            <w:r w:rsidRPr="00AD2E01">
              <w:rPr>
                <w:rFonts w:ascii="Arial" w:hAnsi="Arial" w:cs="Arial"/>
                <w:sz w:val="24"/>
                <w:szCs w:val="24"/>
              </w:rPr>
              <w:t xml:space="preserve"> № </w:t>
            </w:r>
            <w:r w:rsidR="004F79EB">
              <w:rPr>
                <w:rFonts w:ascii="Arial" w:hAnsi="Arial" w:cs="Arial"/>
                <w:sz w:val="24"/>
                <w:szCs w:val="24"/>
              </w:rPr>
              <w:t>55</w:t>
            </w:r>
          </w:p>
        </w:tc>
      </w:tr>
    </w:tbl>
    <w:p w:rsidR="00AD2E01" w:rsidRPr="00AD2E01" w:rsidRDefault="00AD2E01" w:rsidP="00AD2E01">
      <w:pPr>
        <w:spacing w:after="0" w:line="240" w:lineRule="auto"/>
        <w:ind w:firstLine="709"/>
        <w:jc w:val="center"/>
        <w:rPr>
          <w:rFonts w:ascii="Arial" w:hAnsi="Arial" w:cs="Arial"/>
          <w:sz w:val="24"/>
          <w:szCs w:val="24"/>
          <w:lang w:eastAsia="en-US"/>
        </w:rPr>
      </w:pPr>
    </w:p>
    <w:p w:rsidR="00AD2E01" w:rsidRPr="00AD2E01" w:rsidRDefault="00AD2E01" w:rsidP="00AD2E01">
      <w:pPr>
        <w:spacing w:after="0" w:line="240" w:lineRule="auto"/>
        <w:ind w:firstLine="709"/>
        <w:jc w:val="center"/>
        <w:rPr>
          <w:rFonts w:ascii="Arial" w:hAnsi="Arial" w:cs="Arial"/>
          <w:sz w:val="24"/>
          <w:szCs w:val="24"/>
        </w:rPr>
      </w:pPr>
    </w:p>
    <w:p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 xml:space="preserve">Примерное положение об оплате труда работников администрации </w:t>
      </w:r>
      <w:proofErr w:type="spellStart"/>
      <w:r w:rsidR="007D7E3C">
        <w:rPr>
          <w:rFonts w:ascii="Arial" w:hAnsi="Arial" w:cs="Arial"/>
          <w:b/>
          <w:sz w:val="24"/>
          <w:szCs w:val="24"/>
        </w:rPr>
        <w:t>Айтат</w:t>
      </w:r>
      <w:r w:rsidRPr="00AD2E01">
        <w:rPr>
          <w:rFonts w:ascii="Arial" w:hAnsi="Arial" w:cs="Arial"/>
          <w:b/>
          <w:sz w:val="24"/>
          <w:szCs w:val="24"/>
        </w:rPr>
        <w:t>ского</w:t>
      </w:r>
      <w:proofErr w:type="spellEnd"/>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rsidR="00AD2E01" w:rsidRPr="00AD2E01" w:rsidRDefault="00AD2E01" w:rsidP="00AD2E0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 xml:space="preserve">работников администрации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w:t>
      </w:r>
      <w:proofErr w:type="gramStart"/>
      <w:r w:rsidRPr="00AD2E01">
        <w:rPr>
          <w:rFonts w:ascii="Arial" w:hAnsi="Arial" w:cs="Arial"/>
          <w:color w:val="000000"/>
        </w:rPr>
        <w:t>работникам</w:t>
      </w:r>
      <w:proofErr w:type="gramEnd"/>
      <w:r w:rsidRPr="00AD2E01">
        <w:rPr>
          <w:rFonts w:ascii="Arial" w:hAnsi="Arial" w:cs="Arial"/>
          <w:color w:val="000000"/>
        </w:rPr>
        <w:t xml:space="preserve"> оказывается по решению главы администрации </w:t>
      </w:r>
      <w:proofErr w:type="spellStart"/>
      <w:r w:rsidR="007D7E3C">
        <w:rPr>
          <w:rFonts w:ascii="Arial" w:hAnsi="Arial" w:cs="Arial"/>
          <w:color w:val="000000"/>
        </w:rPr>
        <w:t>Айтат</w:t>
      </w:r>
      <w:r w:rsidRPr="00AD2E01">
        <w:rPr>
          <w:rFonts w:ascii="Arial" w:hAnsi="Arial" w:cs="Arial"/>
          <w:color w:val="000000"/>
        </w:rPr>
        <w:t>ского</w:t>
      </w:r>
      <w:proofErr w:type="spellEnd"/>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sidRPr="00AD2E01">
        <w:rPr>
          <w:rFonts w:ascii="Arial" w:hAnsi="Arial" w:cs="Arial"/>
          <w:color w:val="000000"/>
        </w:rPr>
        <w:t xml:space="preserve">главы администрации </w:t>
      </w:r>
      <w:proofErr w:type="spellStart"/>
      <w:r w:rsidR="007D7E3C">
        <w:rPr>
          <w:rFonts w:ascii="Arial" w:hAnsi="Arial" w:cs="Arial"/>
          <w:color w:val="000000"/>
        </w:rPr>
        <w:t>Айтат</w:t>
      </w:r>
      <w:r w:rsidRPr="00AD2E01">
        <w:rPr>
          <w:rFonts w:ascii="Arial" w:hAnsi="Arial" w:cs="Arial"/>
          <w:color w:val="000000"/>
        </w:rPr>
        <w:t>ского</w:t>
      </w:r>
      <w:proofErr w:type="spellEnd"/>
      <w:r w:rsidRPr="00AD2E01">
        <w:rPr>
          <w:rFonts w:ascii="Arial" w:hAnsi="Arial" w:cs="Arial"/>
          <w:color w:val="000000"/>
        </w:rPr>
        <w:t xml:space="preserve"> сельсовета.</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Минздравсоцразвития РФ:</w:t>
      </w:r>
    </w:p>
    <w:p w:rsidR="00AD2E01" w:rsidRPr="00AD2E01" w:rsidRDefault="00AD2E01" w:rsidP="00AD2E0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3.1. Работникам предоставляются следующие выплаты компенсационного характера:</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D2E01" w:rsidRPr="00AD2E01" w:rsidRDefault="00AD2E01" w:rsidP="00AD2E0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7"/>
            <w:rFonts w:ascii="Arial" w:hAnsi="Arial" w:cs="Arial"/>
            <w:color w:val="auto"/>
            <w:sz w:val="24"/>
            <w:szCs w:val="24"/>
            <w:u w:val="none"/>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AD2E01" w:rsidRPr="00AD2E01" w:rsidRDefault="00AD2E01" w:rsidP="00AD2E01">
      <w:pPr>
        <w:pStyle w:val="ConsPlusNormal"/>
        <w:ind w:firstLine="709"/>
        <w:jc w:val="both"/>
        <w:rPr>
          <w:sz w:val="24"/>
          <w:szCs w:val="24"/>
        </w:rPr>
      </w:pPr>
      <w:r w:rsidRPr="00AD2E01">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персональные выплаты;</w:t>
      </w:r>
    </w:p>
    <w:p w:rsid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rsidR="0079250D" w:rsidRPr="00AD2E01" w:rsidRDefault="0079250D" w:rsidP="00AD2E01">
      <w:pPr>
        <w:autoSpaceDE w:val="0"/>
        <w:autoSpaceDN w:val="0"/>
        <w:adjustRightInd w:val="0"/>
        <w:spacing w:after="0" w:line="240" w:lineRule="auto"/>
        <w:ind w:firstLine="709"/>
        <w:jc w:val="both"/>
        <w:rPr>
          <w:rFonts w:ascii="Arial" w:hAnsi="Arial" w:cs="Arial"/>
          <w:bCs/>
          <w:sz w:val="24"/>
          <w:szCs w:val="24"/>
        </w:rPr>
      </w:pPr>
      <w:r w:rsidRPr="00BB3C49">
        <w:rPr>
          <w:rFonts w:ascii="Arial" w:hAnsi="Arial" w:cs="Arial"/>
          <w:bCs/>
          <w:sz w:val="24"/>
          <w:szCs w:val="24"/>
        </w:rPr>
        <w:t>специальная краевая выплата</w:t>
      </w:r>
    </w:p>
    <w:p w:rsidR="00AD2E01" w:rsidRPr="00AD2E01" w:rsidRDefault="00AD2E01" w:rsidP="00AD2E0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AD2E01" w:rsidRPr="00AD2E01" w:rsidRDefault="00AD2E01" w:rsidP="00AD2E01">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rsidR="00AD2E01" w:rsidRPr="00AD2E01" w:rsidRDefault="00AD2E01" w:rsidP="00AD2E01">
      <w:pPr>
        <w:pStyle w:val="ConsPlusNormal"/>
        <w:ind w:firstLine="709"/>
        <w:jc w:val="both"/>
        <w:rPr>
          <w:sz w:val="24"/>
          <w:szCs w:val="24"/>
        </w:rPr>
      </w:pPr>
    </w:p>
    <w:p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w:t>
      </w:r>
      <w:proofErr w:type="gramEnd"/>
      <w:r w:rsidRPr="00AD2E01">
        <w:rPr>
          <w:rFonts w:ascii="Arial" w:hAnsi="Arial" w:cs="Arial"/>
          <w:sz w:val="24"/>
          <w:szCs w:val="24"/>
        </w:rPr>
        <w:t xml:space="preserve"> = Ц 1 балла </w:t>
      </w:r>
      <w:proofErr w:type="spellStart"/>
      <w:r w:rsidRPr="00AD2E01">
        <w:rPr>
          <w:rFonts w:ascii="Arial" w:hAnsi="Arial" w:cs="Arial"/>
          <w:sz w:val="24"/>
          <w:szCs w:val="24"/>
        </w:rPr>
        <w:t>x</w:t>
      </w:r>
      <w:proofErr w:type="spellEnd"/>
      <w:r w:rsidRPr="00AD2E01">
        <w:rPr>
          <w:rFonts w:ascii="Arial" w:hAnsi="Arial" w:cs="Arial"/>
          <w:sz w:val="24"/>
          <w:szCs w:val="24"/>
        </w:rPr>
        <w:t xml:space="preserve"> </w:t>
      </w:r>
      <w:proofErr w:type="spellStart"/>
      <w:r w:rsidRPr="00AD2E01">
        <w:rPr>
          <w:rFonts w:ascii="Arial" w:hAnsi="Arial" w:cs="Arial"/>
          <w:sz w:val="24"/>
          <w:szCs w:val="24"/>
        </w:rPr>
        <w:t>Бi</w:t>
      </w:r>
      <w:proofErr w:type="spellEnd"/>
      <w:r w:rsidRPr="00AD2E01">
        <w:rPr>
          <w:rFonts w:ascii="Arial" w:hAnsi="Arial" w:cs="Arial"/>
          <w:sz w:val="24"/>
          <w:szCs w:val="24"/>
        </w:rPr>
        <w:t xml:space="preserve"> </w:t>
      </w:r>
      <w:proofErr w:type="spellStart"/>
      <w:r w:rsidRPr="00AD2E01">
        <w:rPr>
          <w:rFonts w:ascii="Arial" w:hAnsi="Arial" w:cs="Arial"/>
          <w:sz w:val="24"/>
          <w:szCs w:val="24"/>
        </w:rPr>
        <w:t>x</w:t>
      </w:r>
      <w:proofErr w:type="spellEnd"/>
      <w:r w:rsidRPr="00AD2E01">
        <w:rPr>
          <w:rFonts w:ascii="Arial" w:hAnsi="Arial" w:cs="Arial"/>
          <w:sz w:val="24"/>
          <w:szCs w:val="24"/>
        </w:rPr>
        <w:t xml:space="preserve"> К исп. раб. врем.,             (1)</w:t>
      </w:r>
    </w:p>
    <w:p w:rsidR="00AD2E01" w:rsidRPr="00AD2E01" w:rsidRDefault="00AD2E01" w:rsidP="00AD2E01">
      <w:pPr>
        <w:pStyle w:val="ConsPlusNormal"/>
        <w:ind w:firstLine="709"/>
        <w:jc w:val="both"/>
        <w:rPr>
          <w:sz w:val="24"/>
          <w:szCs w:val="24"/>
        </w:rPr>
      </w:pPr>
    </w:p>
    <w:p w:rsidR="00AD2E01" w:rsidRPr="00AD2E01" w:rsidRDefault="00AD2E01" w:rsidP="00AD2E01">
      <w:pPr>
        <w:pStyle w:val="ConsPlusNormal"/>
        <w:ind w:firstLine="709"/>
        <w:jc w:val="both"/>
        <w:rPr>
          <w:sz w:val="24"/>
          <w:szCs w:val="24"/>
        </w:rPr>
      </w:pPr>
      <w:r w:rsidRPr="00AD2E01">
        <w:rPr>
          <w:sz w:val="24"/>
          <w:szCs w:val="24"/>
        </w:rPr>
        <w:t>где:</w:t>
      </w:r>
    </w:p>
    <w:p w:rsidR="00AD2E01" w:rsidRPr="00AD2E01" w:rsidRDefault="00AD2E01" w:rsidP="00AD2E01">
      <w:pPr>
        <w:pStyle w:val="ConsPlusNormal"/>
        <w:ind w:firstLine="709"/>
        <w:jc w:val="both"/>
        <w:rPr>
          <w:sz w:val="24"/>
          <w:szCs w:val="24"/>
        </w:rPr>
      </w:pPr>
      <w:proofErr w:type="gramStart"/>
      <w:r w:rsidRPr="00AD2E01">
        <w:rPr>
          <w:sz w:val="24"/>
          <w:szCs w:val="24"/>
        </w:rPr>
        <w:t>Р</w:t>
      </w:r>
      <w:proofErr w:type="gramEnd"/>
      <w:r w:rsidRPr="00AD2E01">
        <w:rPr>
          <w:sz w:val="24"/>
          <w:szCs w:val="24"/>
        </w:rPr>
        <w:t xml:space="preserve"> - размер выплаты работнику за отчетный период (месяц, квартал, год) по i виду выплат;</w:t>
      </w:r>
    </w:p>
    <w:p w:rsidR="00AD2E01" w:rsidRPr="00AD2E01" w:rsidRDefault="00AD2E01" w:rsidP="00AD2E01">
      <w:pPr>
        <w:pStyle w:val="ConsPlusNormal"/>
        <w:ind w:firstLine="709"/>
        <w:jc w:val="both"/>
        <w:rPr>
          <w:sz w:val="24"/>
          <w:szCs w:val="24"/>
        </w:rPr>
      </w:pPr>
      <w:proofErr w:type="gramStart"/>
      <w:r w:rsidRPr="00AD2E01">
        <w:rPr>
          <w:sz w:val="24"/>
          <w:szCs w:val="24"/>
        </w:rPr>
        <w:t>Ц</w:t>
      </w:r>
      <w:proofErr w:type="gramEnd"/>
      <w:r w:rsidRPr="00AD2E01">
        <w:rPr>
          <w:sz w:val="24"/>
          <w:szCs w:val="24"/>
        </w:rPr>
        <w:t xml:space="preserve"> 1 балла - цена балла для определения i-го размера выплат работнику за отчетный период (месяц, квартал, год);</w:t>
      </w:r>
    </w:p>
    <w:p w:rsidR="00AD2E01" w:rsidRPr="00AD2E01" w:rsidRDefault="00AD2E01" w:rsidP="00AD2E01">
      <w:pPr>
        <w:pStyle w:val="ConsPlusNormal"/>
        <w:ind w:firstLine="709"/>
        <w:jc w:val="both"/>
        <w:rPr>
          <w:sz w:val="24"/>
          <w:szCs w:val="24"/>
        </w:rPr>
      </w:pPr>
      <w:proofErr w:type="spellStart"/>
      <w:r w:rsidRPr="00AD2E01">
        <w:rPr>
          <w:sz w:val="24"/>
          <w:szCs w:val="24"/>
        </w:rPr>
        <w:t>Б</w:t>
      </w:r>
      <w:proofErr w:type="gramStart"/>
      <w:r w:rsidRPr="00AD2E01">
        <w:rPr>
          <w:sz w:val="24"/>
          <w:szCs w:val="24"/>
        </w:rPr>
        <w:t>i</w:t>
      </w:r>
      <w:proofErr w:type="spellEnd"/>
      <w:proofErr w:type="gramEnd"/>
      <w:r w:rsidRPr="00AD2E01">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AD2E01" w:rsidRPr="00AD2E01" w:rsidRDefault="00AD2E01" w:rsidP="00AD2E01">
      <w:pPr>
        <w:pStyle w:val="ConsPlusNormal"/>
        <w:ind w:firstLine="709"/>
        <w:jc w:val="both"/>
        <w:rPr>
          <w:sz w:val="24"/>
          <w:szCs w:val="24"/>
        </w:rPr>
      </w:pPr>
      <w:r w:rsidRPr="00AD2E01">
        <w:rPr>
          <w:sz w:val="24"/>
          <w:szCs w:val="24"/>
        </w:rPr>
        <w:t>К исп. раб</w:t>
      </w:r>
      <w:proofErr w:type="gramStart"/>
      <w:r w:rsidRPr="00AD2E01">
        <w:rPr>
          <w:sz w:val="24"/>
          <w:szCs w:val="24"/>
        </w:rPr>
        <w:t>.</w:t>
      </w:r>
      <w:proofErr w:type="gramEnd"/>
      <w:r w:rsidRPr="00AD2E01">
        <w:rPr>
          <w:sz w:val="24"/>
          <w:szCs w:val="24"/>
        </w:rPr>
        <w:t xml:space="preserve"> </w:t>
      </w:r>
      <w:proofErr w:type="gramStart"/>
      <w:r w:rsidRPr="00AD2E01">
        <w:rPr>
          <w:sz w:val="24"/>
          <w:szCs w:val="24"/>
        </w:rPr>
        <w:t>в</w:t>
      </w:r>
      <w:proofErr w:type="gramEnd"/>
      <w:r w:rsidRPr="00AD2E01">
        <w:rPr>
          <w:sz w:val="24"/>
          <w:szCs w:val="24"/>
        </w:rPr>
        <w:t>рем. - коэффициент использования рабочего времени работника за отчетный период (месяц, квартал, год);</w:t>
      </w:r>
    </w:p>
    <w:p w:rsidR="00AD2E01" w:rsidRPr="00AD2E01" w:rsidRDefault="00AD2E01" w:rsidP="00AD2E01">
      <w:pPr>
        <w:pStyle w:val="ConsPlusNormal"/>
        <w:ind w:firstLine="709"/>
        <w:jc w:val="both"/>
        <w:rPr>
          <w:sz w:val="24"/>
          <w:szCs w:val="24"/>
        </w:rPr>
      </w:pPr>
    </w:p>
    <w:p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исп. раб</w:t>
      </w:r>
      <w:proofErr w:type="gramStart"/>
      <w:r w:rsidRPr="00AD2E01">
        <w:rPr>
          <w:rFonts w:ascii="Arial" w:hAnsi="Arial" w:cs="Arial"/>
          <w:sz w:val="24"/>
          <w:szCs w:val="24"/>
        </w:rPr>
        <w:t>.</w:t>
      </w:r>
      <w:proofErr w:type="gramEnd"/>
      <w:r w:rsidRPr="00AD2E01">
        <w:rPr>
          <w:rFonts w:ascii="Arial" w:hAnsi="Arial" w:cs="Arial"/>
          <w:sz w:val="24"/>
          <w:szCs w:val="24"/>
        </w:rPr>
        <w:t xml:space="preserve"> </w:t>
      </w:r>
      <w:proofErr w:type="gramStart"/>
      <w:r w:rsidRPr="00AD2E01">
        <w:rPr>
          <w:rFonts w:ascii="Arial" w:hAnsi="Arial" w:cs="Arial"/>
          <w:sz w:val="24"/>
          <w:szCs w:val="24"/>
        </w:rPr>
        <w:t>в</w:t>
      </w:r>
      <w:proofErr w:type="gramEnd"/>
      <w:r w:rsidRPr="00AD2E01">
        <w:rPr>
          <w:rFonts w:ascii="Arial" w:hAnsi="Arial" w:cs="Arial"/>
          <w:sz w:val="24"/>
          <w:szCs w:val="24"/>
        </w:rPr>
        <w:t>рем. = T факт. / T план</w:t>
      </w:r>
      <w:proofErr w:type="gramStart"/>
      <w:r w:rsidRPr="00AD2E01">
        <w:rPr>
          <w:rFonts w:ascii="Arial" w:hAnsi="Arial" w:cs="Arial"/>
          <w:sz w:val="24"/>
          <w:szCs w:val="24"/>
        </w:rPr>
        <w:t>.,                   (</w:t>
      </w:r>
      <w:proofErr w:type="gramEnd"/>
      <w:r w:rsidRPr="00AD2E01">
        <w:rPr>
          <w:rFonts w:ascii="Arial" w:hAnsi="Arial" w:cs="Arial"/>
          <w:sz w:val="24"/>
          <w:szCs w:val="24"/>
        </w:rPr>
        <w:t>2)</w:t>
      </w:r>
    </w:p>
    <w:p w:rsidR="00AD2E01" w:rsidRPr="00AD2E01" w:rsidRDefault="00AD2E01" w:rsidP="00AD2E01">
      <w:pPr>
        <w:pStyle w:val="ConsPlusNormal"/>
        <w:ind w:firstLine="709"/>
        <w:jc w:val="both"/>
        <w:rPr>
          <w:sz w:val="24"/>
          <w:szCs w:val="24"/>
        </w:rPr>
      </w:pPr>
    </w:p>
    <w:p w:rsidR="00AD2E01" w:rsidRPr="00AD2E01" w:rsidRDefault="00AD2E01" w:rsidP="00AD2E01">
      <w:pPr>
        <w:pStyle w:val="ConsPlusNormal"/>
        <w:ind w:firstLine="709"/>
        <w:jc w:val="both"/>
        <w:rPr>
          <w:sz w:val="24"/>
          <w:szCs w:val="24"/>
        </w:rPr>
      </w:pPr>
      <w:r w:rsidRPr="00AD2E01">
        <w:rPr>
          <w:sz w:val="24"/>
          <w:szCs w:val="24"/>
        </w:rPr>
        <w:t>где:</w:t>
      </w:r>
    </w:p>
    <w:p w:rsidR="00AD2E01" w:rsidRPr="00AD2E01" w:rsidRDefault="00AD2E01" w:rsidP="00AD2E01">
      <w:pPr>
        <w:pStyle w:val="ConsPlusNormal"/>
        <w:ind w:firstLine="709"/>
        <w:jc w:val="both"/>
        <w:rPr>
          <w:sz w:val="24"/>
          <w:szCs w:val="24"/>
        </w:rPr>
      </w:pPr>
      <w:r w:rsidRPr="00AD2E01">
        <w:rPr>
          <w:sz w:val="24"/>
          <w:szCs w:val="24"/>
        </w:rPr>
        <w:t>T факт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актически отработанное количество часов (рабочих дней) по должности за отчетный период (месяц, квартал, год);</w:t>
      </w:r>
    </w:p>
    <w:p w:rsidR="00AD2E01" w:rsidRPr="00AD2E01" w:rsidRDefault="00AD2E01" w:rsidP="00AD2E01">
      <w:pPr>
        <w:pStyle w:val="ConsPlusNormal"/>
        <w:ind w:firstLine="709"/>
        <w:jc w:val="both"/>
        <w:rPr>
          <w:sz w:val="24"/>
          <w:szCs w:val="24"/>
        </w:rPr>
      </w:pPr>
      <w:r w:rsidRPr="00AD2E01">
        <w:rPr>
          <w:sz w:val="24"/>
          <w:szCs w:val="24"/>
        </w:rPr>
        <w:t>T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н</w:t>
      </w:r>
      <w:proofErr w:type="gramEnd"/>
      <w:r w:rsidRPr="00AD2E01">
        <w:rPr>
          <w:sz w:val="24"/>
          <w:szCs w:val="24"/>
        </w:rPr>
        <w:t>орма часов (рабочих дней) по должности за отчетный период (месяц, квартал, год);</w:t>
      </w:r>
    </w:p>
    <w:p w:rsidR="00AD2E01" w:rsidRPr="00AD2E01" w:rsidRDefault="00AD2E01" w:rsidP="00AD2E01">
      <w:pPr>
        <w:pStyle w:val="ConsPlusNormal"/>
        <w:ind w:firstLine="709"/>
        <w:jc w:val="both"/>
        <w:rPr>
          <w:sz w:val="24"/>
          <w:szCs w:val="24"/>
        </w:rPr>
      </w:pPr>
      <w:r w:rsidRPr="00AD2E01">
        <w:rPr>
          <w:sz w:val="24"/>
          <w:szCs w:val="24"/>
        </w:rPr>
        <w:t xml:space="preserve"> </w:t>
      </w:r>
    </w:p>
    <w:p w:rsidR="00AD2E01" w:rsidRPr="00AD2E01" w:rsidRDefault="00AD2E01" w:rsidP="00AD2E01">
      <w:pPr>
        <w:pStyle w:val="ConsPlusNormal"/>
        <w:ind w:firstLine="709"/>
        <w:jc w:val="center"/>
        <w:rPr>
          <w:sz w:val="24"/>
          <w:szCs w:val="24"/>
        </w:rPr>
      </w:pPr>
      <w:r w:rsidRPr="00AD2E01">
        <w:rPr>
          <w:sz w:val="24"/>
          <w:szCs w:val="24"/>
        </w:rPr>
        <w:t xml:space="preserve">                          </w:t>
      </w:r>
      <w:proofErr w:type="gramStart"/>
      <w:r w:rsidRPr="00AD2E01">
        <w:rPr>
          <w:sz w:val="24"/>
          <w:szCs w:val="24"/>
        </w:rPr>
        <w:t>Ц</w:t>
      </w:r>
      <w:proofErr w:type="gramEnd"/>
      <w:r w:rsidRPr="00AD2E01">
        <w:rPr>
          <w:sz w:val="24"/>
          <w:szCs w:val="24"/>
        </w:rPr>
        <w:t xml:space="preserve">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sidR="002100A6">
        <w:rPr>
          <w:noProof/>
          <w:position w:val="-28"/>
          <w:sz w:val="24"/>
          <w:szCs w:val="24"/>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AD2E01">
        <w:rPr>
          <w:sz w:val="24"/>
          <w:szCs w:val="24"/>
        </w:rPr>
        <w:t xml:space="preserve">         (3)</w:t>
      </w:r>
    </w:p>
    <w:p w:rsidR="00AD2E01" w:rsidRPr="00AD2E01" w:rsidRDefault="00AD2E01" w:rsidP="00AD2E01">
      <w:pPr>
        <w:pStyle w:val="ConsPlusNonformat"/>
        <w:ind w:firstLine="709"/>
        <w:jc w:val="center"/>
        <w:rPr>
          <w:rFonts w:ascii="Arial" w:hAnsi="Arial" w:cs="Arial"/>
          <w:sz w:val="24"/>
          <w:szCs w:val="24"/>
          <w:highlight w:val="yellow"/>
        </w:rPr>
      </w:pPr>
    </w:p>
    <w:p w:rsidR="00AD2E01" w:rsidRPr="00AD2E01" w:rsidRDefault="00FD76FC" w:rsidP="00AD2E01">
      <w:pPr>
        <w:pStyle w:val="ConsPlusNormal"/>
        <w:ind w:firstLine="709"/>
        <w:rPr>
          <w:sz w:val="24"/>
          <w:szCs w:val="24"/>
        </w:rPr>
      </w:pPr>
      <w:r>
        <w:rPr>
          <w:sz w:val="24"/>
          <w:szCs w:val="24"/>
        </w:rPr>
        <w:pict>
          <v:rect id="_x0000_s1028" style="position:absolute;left:0;text-align:left;margin-left:359pt;margin-top:-.4pt;width:6.45pt;height:25.45pt;z-index:251657728;mso-wrap-style:none" filled="f" stroked="f">
            <v:textbox style="mso-next-textbox:#_x0000_s1028;mso-fit-shape-to-text:t" inset="0,0,0,0">
              <w:txbxContent>
                <w:p w:rsidR="00AD2E01" w:rsidRDefault="00AD2E01" w:rsidP="00AD2E01"/>
              </w:txbxContent>
            </v:textbox>
          </v:rect>
        </w:pict>
      </w:r>
      <w:r w:rsidR="00AD2E01" w:rsidRPr="00AD2E01">
        <w:rPr>
          <w:sz w:val="24"/>
          <w:szCs w:val="24"/>
        </w:rPr>
        <w:t>где:</w:t>
      </w:r>
    </w:p>
    <w:p w:rsidR="00AD2E01" w:rsidRPr="00AD2E01" w:rsidRDefault="00AD2E01" w:rsidP="00AD2E01">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i - объем средств фонда оплаты труда, направляемый на i вид выплат в отчетном периоде;</w:t>
      </w:r>
    </w:p>
    <w:p w:rsidR="00AD2E01" w:rsidRPr="00AD2E01" w:rsidRDefault="002100A6" w:rsidP="00AD2E01">
      <w:pPr>
        <w:pStyle w:val="ConsPlusNormal"/>
        <w:ind w:firstLine="709"/>
        <w:jc w:val="both"/>
        <w:rPr>
          <w:sz w:val="24"/>
          <w:szCs w:val="24"/>
        </w:rPr>
      </w:pPr>
      <w:r>
        <w:rPr>
          <w:noProof/>
          <w:position w:val="-28"/>
          <w:sz w:val="24"/>
          <w:szCs w:val="24"/>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AD2E01"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rsidR="00AD2E01" w:rsidRPr="00AD2E01" w:rsidRDefault="00AD2E01" w:rsidP="00AD2E01">
      <w:pPr>
        <w:pStyle w:val="ConsPlusNormal"/>
        <w:ind w:firstLine="709"/>
        <w:jc w:val="both"/>
        <w:rPr>
          <w:sz w:val="24"/>
          <w:szCs w:val="24"/>
        </w:rPr>
      </w:pPr>
      <w:r w:rsidRPr="00AD2E01">
        <w:rPr>
          <w:sz w:val="24"/>
          <w:szCs w:val="24"/>
        </w:rPr>
        <w:t>n - количество работников, подлежащих оценке, за отчетный период (месяц, квартал, год);</w:t>
      </w:r>
    </w:p>
    <w:p w:rsidR="00AD2E01" w:rsidRPr="00AD2E01" w:rsidRDefault="00AD2E01" w:rsidP="00AD2E01">
      <w:pPr>
        <w:pStyle w:val="ConsPlusNonformat"/>
        <w:ind w:firstLine="709"/>
        <w:rPr>
          <w:rFonts w:ascii="Arial" w:hAnsi="Arial" w:cs="Arial"/>
          <w:sz w:val="24"/>
          <w:szCs w:val="24"/>
        </w:rPr>
      </w:pPr>
    </w:p>
    <w:p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w:t>
      </w:r>
      <w:proofErr w:type="gramStart"/>
      <w:r w:rsidRPr="00AD2E01">
        <w:rPr>
          <w:rFonts w:ascii="Arial" w:hAnsi="Arial" w:cs="Arial"/>
          <w:sz w:val="24"/>
          <w:szCs w:val="24"/>
        </w:rPr>
        <w:t>(ФОТ план.</w:t>
      </w:r>
      <w:proofErr w:type="gramEnd"/>
      <w:r w:rsidRPr="00AD2E01">
        <w:rPr>
          <w:rFonts w:ascii="Arial" w:hAnsi="Arial" w:cs="Arial"/>
          <w:sz w:val="24"/>
          <w:szCs w:val="24"/>
        </w:rPr>
        <w:t xml:space="preserve">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w:t>
      </w:r>
      <w:proofErr w:type="gramEnd"/>
      <w:r w:rsidRPr="00AD2E01">
        <w:rPr>
          <w:rFonts w:ascii="Arial" w:hAnsi="Arial" w:cs="Arial"/>
          <w:sz w:val="24"/>
          <w:szCs w:val="24"/>
        </w:rPr>
        <w:t xml:space="preserve"> / РК,     (4)</w:t>
      </w:r>
    </w:p>
    <w:p w:rsidR="00AD2E01" w:rsidRPr="00AD2E01" w:rsidRDefault="00AD2E01" w:rsidP="00AD2E01">
      <w:pPr>
        <w:pStyle w:val="ConsPlusNonformat"/>
        <w:ind w:firstLine="709"/>
        <w:rPr>
          <w:rFonts w:ascii="Arial" w:hAnsi="Arial" w:cs="Arial"/>
          <w:sz w:val="24"/>
          <w:szCs w:val="24"/>
        </w:rPr>
      </w:pPr>
      <w:r w:rsidRPr="00AD2E01">
        <w:rPr>
          <w:rFonts w:ascii="Arial" w:hAnsi="Arial" w:cs="Arial"/>
          <w:sz w:val="24"/>
          <w:szCs w:val="24"/>
        </w:rPr>
        <w:t xml:space="preserve">                                           </w:t>
      </w:r>
    </w:p>
    <w:p w:rsidR="00AD2E01" w:rsidRPr="00AD2E01" w:rsidRDefault="00AD2E01" w:rsidP="00AD2E01">
      <w:pPr>
        <w:pStyle w:val="ConsPlusNormal"/>
        <w:ind w:firstLine="709"/>
        <w:jc w:val="both"/>
        <w:rPr>
          <w:sz w:val="24"/>
          <w:szCs w:val="24"/>
        </w:rPr>
      </w:pPr>
      <w:r w:rsidRPr="00AD2E01">
        <w:rPr>
          <w:sz w:val="24"/>
          <w:szCs w:val="24"/>
        </w:rPr>
        <w:t>где:</w:t>
      </w:r>
    </w:p>
    <w:p w:rsidR="00AD2E01" w:rsidRPr="00AD2E01" w:rsidRDefault="00AD2E01" w:rsidP="00AD2E01">
      <w:pPr>
        <w:pStyle w:val="ConsPlusNormal"/>
        <w:ind w:firstLine="709"/>
        <w:jc w:val="both"/>
        <w:rPr>
          <w:sz w:val="24"/>
          <w:szCs w:val="24"/>
        </w:rPr>
      </w:pPr>
      <w:r w:rsidRPr="00AD2E01">
        <w:rPr>
          <w:sz w:val="24"/>
          <w:szCs w:val="24"/>
        </w:rPr>
        <w:t>ФОТ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D2E01" w:rsidRPr="00AD2E01" w:rsidRDefault="00AD2E01" w:rsidP="00AD2E01">
      <w:pPr>
        <w:pStyle w:val="ConsPlusNormal"/>
        <w:ind w:firstLine="709"/>
        <w:jc w:val="both"/>
        <w:rPr>
          <w:sz w:val="24"/>
          <w:szCs w:val="24"/>
        </w:rPr>
      </w:pPr>
      <w:r w:rsidRPr="00AD2E01">
        <w:rPr>
          <w:sz w:val="24"/>
          <w:szCs w:val="24"/>
        </w:rPr>
        <w:t>ФОТ штат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 xml:space="preserve">онд оплаты труда, запланированный в соответствии со штатным расписанием, включающий оплату по окладам (должностным окладам), </w:t>
      </w:r>
      <w:r w:rsidRPr="00AD2E01">
        <w:rPr>
          <w:sz w:val="24"/>
          <w:szCs w:val="24"/>
        </w:rPr>
        <w:lastRenderedPageBreak/>
        <w:t>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proofErr w:type="gramStart"/>
      <w:r w:rsidRPr="00AD2E01">
        <w:rPr>
          <w:sz w:val="24"/>
          <w:szCs w:val="24"/>
        </w:rPr>
        <w:t>.</w:t>
      </w:r>
      <w:proofErr w:type="gramEnd"/>
      <w:r w:rsidRPr="00AD2E01">
        <w:rPr>
          <w:sz w:val="24"/>
          <w:szCs w:val="24"/>
        </w:rPr>
        <w:t xml:space="preserve"> - </w:t>
      </w:r>
      <w:proofErr w:type="gramStart"/>
      <w:r w:rsidRPr="00AD2E01">
        <w:rPr>
          <w:sz w:val="24"/>
          <w:szCs w:val="24"/>
        </w:rPr>
        <w:t>к</w:t>
      </w:r>
      <w:proofErr w:type="gramEnd"/>
      <w:r w:rsidRPr="00AD2E01">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AD2E01" w:rsidRPr="00AD2E01" w:rsidRDefault="00AD2E01" w:rsidP="00AD2E01">
      <w:pPr>
        <w:pStyle w:val="ConsPlusNormal"/>
        <w:ind w:firstLine="709"/>
        <w:jc w:val="both"/>
        <w:rPr>
          <w:sz w:val="24"/>
          <w:szCs w:val="24"/>
        </w:rPr>
      </w:pPr>
      <w:proofErr w:type="gramStart"/>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AD2E01">
        <w:rPr>
          <w:sz w:val="24"/>
          <w:szCs w:val="24"/>
        </w:rPr>
        <w:t xml:space="preserve"> служебных командировок, материальную помощь;</w:t>
      </w:r>
    </w:p>
    <w:p w:rsidR="00AD2E01" w:rsidRPr="00AD2E01" w:rsidRDefault="00AD2E01" w:rsidP="00AD2E0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D2E01" w:rsidRPr="00AD2E01" w:rsidRDefault="00AD2E01" w:rsidP="00AD2E01">
      <w:pPr>
        <w:pStyle w:val="ConsPlusNormal"/>
        <w:ind w:firstLine="709"/>
        <w:jc w:val="both"/>
        <w:rPr>
          <w:sz w:val="24"/>
          <w:szCs w:val="24"/>
        </w:rPr>
      </w:pPr>
    </w:p>
    <w:p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rsidR="00AD2E01" w:rsidRPr="00AD2E01" w:rsidRDefault="00AD2E01" w:rsidP="00AD2E01">
      <w:pPr>
        <w:pStyle w:val="ConsPlusNonformat"/>
        <w:ind w:firstLine="709"/>
        <w:jc w:val="both"/>
        <w:rPr>
          <w:rFonts w:ascii="Arial" w:hAnsi="Arial" w:cs="Arial"/>
          <w:sz w:val="24"/>
          <w:szCs w:val="24"/>
        </w:rPr>
      </w:pPr>
    </w:p>
    <w:p w:rsidR="00AD2E01" w:rsidRPr="00AD2E01" w:rsidRDefault="00AD2E01" w:rsidP="00AD2E0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AD2E01" w:rsidRPr="00AD2E01" w:rsidRDefault="00AD2E01" w:rsidP="00AD2E01">
      <w:pPr>
        <w:pStyle w:val="ConsPlusNormal"/>
        <w:ind w:firstLine="540"/>
        <w:jc w:val="both"/>
        <w:rPr>
          <w:sz w:val="24"/>
          <w:szCs w:val="24"/>
        </w:rPr>
      </w:pPr>
      <w:proofErr w:type="gramStart"/>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AD2E01">
        <w:rPr>
          <w:sz w:val="24"/>
          <w:szCs w:val="24"/>
        </w:rPr>
        <w:t xml:space="preserve"> выплат по итогам работы за год.</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4.4. </w:t>
      </w:r>
      <w:proofErr w:type="gramStart"/>
      <w:r w:rsidRPr="00AD2E01">
        <w:rPr>
          <w:rFonts w:ascii="Arial" w:hAnsi="Arial" w:cs="Arial"/>
          <w:bCs/>
          <w:sz w:val="24"/>
          <w:szCs w:val="24"/>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AD2E01" w:rsidRPr="00AD2E01" w:rsidRDefault="00AD2E01" w:rsidP="00AD2E0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rsidR="00AD2E01" w:rsidRPr="00AD2E01" w:rsidRDefault="00AD2E01" w:rsidP="00AD2E0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rsidR="00AD2E01" w:rsidRPr="00AD2E01" w:rsidRDefault="00AD2E01" w:rsidP="00AD2E0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выплаты  за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AD2E01" w:rsidRPr="00AD2E01" w:rsidRDefault="00AD2E01" w:rsidP="00AD2E01">
      <w:pPr>
        <w:spacing w:after="0" w:line="240" w:lineRule="auto"/>
        <w:ind w:firstLine="709"/>
        <w:jc w:val="both"/>
        <w:rPr>
          <w:rFonts w:ascii="Arial" w:hAnsi="Arial" w:cs="Arial"/>
          <w:sz w:val="24"/>
          <w:szCs w:val="24"/>
        </w:rPr>
      </w:pPr>
      <w:r w:rsidRPr="00AD2E01">
        <w:rPr>
          <w:rFonts w:ascii="Arial" w:hAnsi="Arial" w:cs="Arial"/>
          <w:sz w:val="24"/>
          <w:szCs w:val="24"/>
        </w:rPr>
        <w:lastRenderedPageBreak/>
        <w:t>4.5.2. За выполнение дополнительных видов работ в размере до  125 % оклада (должностного оклада), ставки заработной платы.</w:t>
      </w:r>
    </w:p>
    <w:p w:rsidR="00AD2E01" w:rsidRPr="00AD2E01" w:rsidRDefault="00AD2E01" w:rsidP="00AD2E0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4.5.4. </w:t>
      </w:r>
      <w:proofErr w:type="gramStart"/>
      <w:r w:rsidRPr="00AD2E01">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proofErr w:type="gramStart"/>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AD2E01">
        <w:rPr>
          <w:rFonts w:ascii="Arial" w:hAnsi="Arial" w:cs="Arial"/>
          <w:sz w:val="24"/>
          <w:szCs w:val="24"/>
        </w:rPr>
        <w:t xml:space="preserve"> период времени.</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sidR="008011C0" w:rsidRPr="00BB3C49">
        <w:rPr>
          <w:rFonts w:ascii="Arial" w:hAnsi="Arial" w:cs="Arial"/>
          <w:sz w:val="24"/>
          <w:szCs w:val="24"/>
        </w:rPr>
        <w:t>30788</w:t>
      </w:r>
      <w:r w:rsidR="006176DC">
        <w:rPr>
          <w:rFonts w:ascii="Arial" w:hAnsi="Arial" w:cs="Arial"/>
          <w:sz w:val="24"/>
          <w:szCs w:val="24"/>
        </w:rPr>
        <w:t xml:space="preserve"> </w:t>
      </w:r>
      <w:r w:rsidRPr="00AD2E01">
        <w:rPr>
          <w:rFonts w:ascii="Arial" w:hAnsi="Arial" w:cs="Arial"/>
          <w:sz w:val="24"/>
          <w:szCs w:val="24"/>
        </w:rPr>
        <w:t>руб</w:t>
      </w:r>
      <w:r w:rsidR="008011C0">
        <w:rPr>
          <w:rFonts w:ascii="Arial" w:hAnsi="Arial" w:cs="Arial"/>
          <w:sz w:val="24"/>
          <w:szCs w:val="24"/>
        </w:rPr>
        <w:t>лей</w:t>
      </w:r>
      <w:r w:rsidRPr="00AD2E01">
        <w:rPr>
          <w:rFonts w:ascii="Arial" w:hAnsi="Arial" w:cs="Arial"/>
          <w:sz w:val="24"/>
          <w:szCs w:val="24"/>
        </w:rPr>
        <w:t>.</w:t>
      </w:r>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proofErr w:type="gramStart"/>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w:t>
      </w:r>
      <w:r w:rsidRPr="00AD2E01">
        <w:rPr>
          <w:rFonts w:ascii="Arial" w:hAnsi="Arial" w:cs="Arial"/>
          <w:iCs/>
          <w:sz w:val="24"/>
          <w:szCs w:val="24"/>
        </w:rPr>
        <w:lastRenderedPageBreak/>
        <w:t>местностях или надбавке за работу в местностях с особыми климатическими условиями.</w:t>
      </w:r>
    </w:p>
    <w:p w:rsidR="00AD2E01" w:rsidRPr="00AD2E01" w:rsidRDefault="005B5354" w:rsidP="00AD2E01">
      <w:pPr>
        <w:spacing w:after="0" w:line="240" w:lineRule="auto"/>
        <w:ind w:left="1"/>
        <w:contextualSpacing/>
        <w:jc w:val="both"/>
        <w:rPr>
          <w:rFonts w:ascii="Arial" w:hAnsi="Arial" w:cs="Arial"/>
          <w:sz w:val="24"/>
          <w:szCs w:val="24"/>
        </w:rPr>
      </w:pPr>
      <w:r>
        <w:rPr>
          <w:rFonts w:ascii="Arial" w:hAnsi="Arial" w:cs="Arial"/>
          <w:sz w:val="24"/>
          <w:szCs w:val="24"/>
        </w:rPr>
        <w:t xml:space="preserve">         </w:t>
      </w:r>
      <w:proofErr w:type="gramStart"/>
      <w:r w:rsidR="00AD2E01" w:rsidRPr="00AD2E01">
        <w:rPr>
          <w:rFonts w:ascii="Arial" w:hAnsi="Arial" w:cs="Arial"/>
          <w:sz w:val="24"/>
          <w:szCs w:val="24"/>
        </w:rPr>
        <w:t>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w:t>
      </w:r>
      <w:proofErr w:type="gramEnd"/>
      <w:r w:rsidR="00AD2E01" w:rsidRPr="00AD2E01">
        <w:rPr>
          <w:rFonts w:ascii="Arial" w:hAnsi="Arial" w:cs="Arial"/>
          <w:sz w:val="24"/>
          <w:szCs w:val="24"/>
        </w:rPr>
        <w:t xml:space="preserve">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AD2E01">
        <w:rPr>
          <w:rFonts w:ascii="Arial" w:hAnsi="Arial" w:cs="Arial"/>
          <w:sz w:val="24"/>
          <w:szCs w:val="24"/>
        </w:rPr>
        <w:t xml:space="preserve">, </w:t>
      </w:r>
      <w:proofErr w:type="gramStart"/>
      <w:r w:rsidRPr="00AD2E01">
        <w:rPr>
          <w:rFonts w:ascii="Arial" w:hAnsi="Arial" w:cs="Arial"/>
          <w:sz w:val="24"/>
          <w:szCs w:val="24"/>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год)  в размере до </w:t>
      </w:r>
      <w:r w:rsidRPr="00AD2E01">
        <w:rPr>
          <w:rFonts w:ascii="Arial" w:hAnsi="Arial" w:cs="Arial"/>
          <w:bCs/>
          <w:sz w:val="24"/>
          <w:szCs w:val="24"/>
        </w:rPr>
        <w:softHyphen/>
        <w:t>150 % оклада (должностного оклада), ставки заработной платы;</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rsidR="0085716D" w:rsidRDefault="00AD2E01" w:rsidP="001217F0">
      <w:pPr>
        <w:pStyle w:val="ConsPlusNormal"/>
        <w:ind w:firstLine="709"/>
        <w:jc w:val="both"/>
        <w:rPr>
          <w:color w:val="000000"/>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rsidR="002100A6" w:rsidRPr="00BB3C49" w:rsidRDefault="002100A6" w:rsidP="00BB3C49">
      <w:pPr>
        <w:pStyle w:val="ConsPlusNormal"/>
        <w:ind w:firstLine="709"/>
        <w:jc w:val="both"/>
        <w:rPr>
          <w:sz w:val="24"/>
          <w:szCs w:val="24"/>
        </w:rPr>
      </w:pPr>
      <w:bookmarkStart w:id="0" w:name="_Hlk153964154"/>
      <w:r>
        <w:rPr>
          <w:color w:val="000000"/>
          <w:sz w:val="24"/>
          <w:szCs w:val="24"/>
        </w:rPr>
        <w:t>4.8</w:t>
      </w:r>
      <w:r w:rsidRPr="00BB3C49">
        <w:rPr>
          <w:color w:val="000000"/>
          <w:sz w:val="24"/>
          <w:szCs w:val="24"/>
        </w:rPr>
        <w:t xml:space="preserve">. </w:t>
      </w:r>
      <w:r w:rsidRPr="00BB3C49">
        <w:rPr>
          <w:sz w:val="24"/>
          <w:szCs w:val="24"/>
        </w:rPr>
        <w:t>Специальная краевая выплата устанавливается в целях повышения уровня оплаты труда работникам учреждения.</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rsidR="002100A6" w:rsidRPr="00BB3C49" w:rsidRDefault="002100A6"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xml:space="preserve"> </w:t>
      </w:r>
      <w:proofErr w:type="spellStart"/>
      <w:r w:rsidRPr="00BB3C49">
        <w:rPr>
          <w:rFonts w:ascii="Arial" w:hAnsi="Arial" w:cs="Arial"/>
          <w:sz w:val="24"/>
          <w:szCs w:val="24"/>
        </w:rPr>
        <w:t>x</w:t>
      </w:r>
      <w:proofErr w:type="spellEnd"/>
      <w:r w:rsidRPr="00BB3C49">
        <w:rPr>
          <w:rFonts w:ascii="Arial" w:hAnsi="Arial" w:cs="Arial"/>
          <w:sz w:val="24"/>
          <w:szCs w:val="24"/>
        </w:rPr>
        <w:t xml:space="preserve">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где:</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lastRenderedPageBreak/>
        <w:t>СКВув</w:t>
      </w:r>
      <w:proofErr w:type="spellEnd"/>
      <w:r w:rsidRPr="00BB3C49">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Отп</w:t>
      </w:r>
      <w:proofErr w:type="spellEnd"/>
      <w:r w:rsidRPr="00BB3C49">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коэффициент увеличения специальной краевой выплаты.</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определяется по формуле:</w:t>
      </w:r>
    </w:p>
    <w:p w:rsidR="002100A6" w:rsidRPr="00BB3C49" w:rsidRDefault="002100A6" w:rsidP="00BB3C49">
      <w:pPr>
        <w:widowControl w:val="0"/>
        <w:overflowPunct w:val="0"/>
        <w:autoSpaceDE w:val="0"/>
        <w:autoSpaceDN w:val="0"/>
        <w:adjustRightInd w:val="0"/>
        <w:spacing w:line="240" w:lineRule="auto"/>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(Зпф</w:t>
      </w:r>
      <w:proofErr w:type="gramStart"/>
      <w:r w:rsidRPr="00BB3C49">
        <w:rPr>
          <w:rFonts w:ascii="Arial" w:hAnsi="Arial" w:cs="Arial"/>
          <w:sz w:val="24"/>
          <w:szCs w:val="24"/>
        </w:rPr>
        <w:t>1</w:t>
      </w:r>
      <w:proofErr w:type="gramEnd"/>
      <w:r w:rsidRPr="00BB3C49">
        <w:rPr>
          <w:rFonts w:ascii="Arial" w:hAnsi="Arial" w:cs="Arial"/>
          <w:sz w:val="24"/>
          <w:szCs w:val="24"/>
        </w:rPr>
        <w:t xml:space="preserve"> + (СКВ </w:t>
      </w:r>
      <w:proofErr w:type="spellStart"/>
      <w:r w:rsidRPr="00BB3C49">
        <w:rPr>
          <w:rFonts w:ascii="Arial" w:hAnsi="Arial" w:cs="Arial"/>
          <w:sz w:val="24"/>
          <w:szCs w:val="24"/>
        </w:rPr>
        <w:t>х</w:t>
      </w:r>
      <w:proofErr w:type="spellEnd"/>
      <w:r w:rsidRPr="00BB3C49">
        <w:rPr>
          <w:rFonts w:ascii="Arial" w:hAnsi="Arial" w:cs="Arial"/>
          <w:sz w:val="24"/>
          <w:szCs w:val="24"/>
        </w:rPr>
        <w:t xml:space="preserve"> </w:t>
      </w:r>
      <w:proofErr w:type="spellStart"/>
      <w:r w:rsidRPr="00BB3C49">
        <w:rPr>
          <w:rFonts w:ascii="Arial" w:hAnsi="Arial" w:cs="Arial"/>
          <w:sz w:val="24"/>
          <w:szCs w:val="24"/>
        </w:rPr>
        <w:t>Кмес</w:t>
      </w:r>
      <w:proofErr w:type="spellEnd"/>
      <w:r w:rsidRPr="00BB3C49">
        <w:rPr>
          <w:rFonts w:ascii="Arial" w:hAnsi="Arial" w:cs="Arial"/>
          <w:sz w:val="24"/>
          <w:szCs w:val="24"/>
        </w:rPr>
        <w:t xml:space="preserve"> </w:t>
      </w:r>
      <w:proofErr w:type="spellStart"/>
      <w:r w:rsidRPr="00BB3C49">
        <w:rPr>
          <w:rFonts w:ascii="Arial" w:hAnsi="Arial" w:cs="Arial"/>
          <w:sz w:val="24"/>
          <w:szCs w:val="24"/>
        </w:rPr>
        <w:t>х</w:t>
      </w:r>
      <w:proofErr w:type="spellEnd"/>
      <w:r w:rsidRPr="00BB3C49">
        <w:rPr>
          <w:rFonts w:ascii="Arial" w:hAnsi="Arial" w:cs="Arial"/>
          <w:sz w:val="24"/>
          <w:szCs w:val="24"/>
        </w:rPr>
        <w:t xml:space="preserve"> </w:t>
      </w:r>
      <w:proofErr w:type="spellStart"/>
      <w:r w:rsidRPr="00BB3C49">
        <w:rPr>
          <w:rFonts w:ascii="Arial" w:hAnsi="Arial" w:cs="Arial"/>
          <w:sz w:val="24"/>
          <w:szCs w:val="24"/>
        </w:rPr>
        <w:t>Крк</w:t>
      </w:r>
      <w:proofErr w:type="spellEnd"/>
      <w:r w:rsidRPr="00BB3C49">
        <w:rPr>
          <w:rFonts w:ascii="Arial" w:hAnsi="Arial" w:cs="Arial"/>
          <w:sz w:val="24"/>
          <w:szCs w:val="24"/>
        </w:rPr>
        <w:t>) + Зпф2) / (Зпф1 + Зпф2),</w:t>
      </w:r>
      <w:r w:rsidR="00BB3C49" w:rsidRPr="00BB3C49">
        <w:rPr>
          <w:rFonts w:ascii="Arial" w:hAnsi="Arial" w:cs="Arial"/>
          <w:sz w:val="24"/>
          <w:szCs w:val="24"/>
        </w:rPr>
        <w:t xml:space="preserve"> </w:t>
      </w:r>
      <w:r w:rsidRPr="00BB3C49">
        <w:rPr>
          <w:rFonts w:ascii="Arial" w:hAnsi="Arial" w:cs="Arial"/>
          <w:sz w:val="24"/>
          <w:szCs w:val="24"/>
        </w:rPr>
        <w:t>где:</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w:t>
      </w:r>
      <w:proofErr w:type="gramStart"/>
      <w:r w:rsidRPr="00BB3C49">
        <w:rPr>
          <w:rFonts w:ascii="Arial" w:hAnsi="Arial" w:cs="Arial"/>
          <w:sz w:val="24"/>
          <w:szCs w:val="24"/>
        </w:rPr>
        <w:t>1</w:t>
      </w:r>
      <w:proofErr w:type="gramEnd"/>
      <w:r w:rsidRPr="00BB3C49">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w:t>
      </w:r>
      <w:proofErr w:type="gramStart"/>
      <w:r w:rsidRPr="00BB3C49">
        <w:rPr>
          <w:rFonts w:ascii="Arial" w:hAnsi="Arial" w:cs="Arial"/>
          <w:sz w:val="24"/>
          <w:szCs w:val="24"/>
        </w:rPr>
        <w:t>2</w:t>
      </w:r>
      <w:proofErr w:type="gramEnd"/>
      <w:r w:rsidRPr="00BB3C49">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 – специальная краевая выплата;</w:t>
      </w:r>
    </w:p>
    <w:p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Кмес</w:t>
      </w:r>
      <w:proofErr w:type="spellEnd"/>
      <w:r w:rsidRPr="00BB3C49">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100A6" w:rsidRPr="002100A6"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Крк</w:t>
      </w:r>
      <w:proofErr w:type="spellEnd"/>
      <w:r w:rsidRPr="00BB3C49">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End w:id="0"/>
    <w:p w:rsidR="0085716D" w:rsidRDefault="0085716D" w:rsidP="00BB3C49">
      <w:pPr>
        <w:pStyle w:val="ConsPlusNormal"/>
        <w:ind w:firstLine="709"/>
        <w:jc w:val="both"/>
        <w:rPr>
          <w:color w:val="000000"/>
          <w:sz w:val="24"/>
          <w:szCs w:val="24"/>
        </w:rPr>
      </w:pPr>
    </w:p>
    <w:p w:rsidR="0085716D" w:rsidRDefault="0085716D" w:rsidP="00BB3C49">
      <w:pPr>
        <w:pStyle w:val="ConsPlusNormal"/>
        <w:ind w:firstLine="709"/>
        <w:jc w:val="both"/>
        <w:rPr>
          <w:color w:val="000000"/>
          <w:sz w:val="24"/>
          <w:szCs w:val="24"/>
        </w:rPr>
      </w:pPr>
    </w:p>
    <w:p w:rsidR="002100A6" w:rsidRDefault="002100A6" w:rsidP="00BB3C49">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BB3C49" w:rsidRDefault="00BB3C49" w:rsidP="00AD2E01">
      <w:pPr>
        <w:pStyle w:val="ConsPlusNormal"/>
        <w:ind w:firstLine="709"/>
        <w:jc w:val="both"/>
        <w:rPr>
          <w:color w:val="000000"/>
          <w:sz w:val="24"/>
          <w:szCs w:val="24"/>
        </w:rPr>
      </w:pPr>
    </w:p>
    <w:p w:rsidR="002100A6" w:rsidRDefault="002100A6" w:rsidP="00AD2E01">
      <w:pPr>
        <w:pStyle w:val="ConsPlusNormal"/>
        <w:ind w:firstLine="709"/>
        <w:jc w:val="both"/>
        <w:rPr>
          <w:color w:val="000000"/>
          <w:sz w:val="24"/>
          <w:szCs w:val="24"/>
        </w:rPr>
      </w:pPr>
    </w:p>
    <w:p w:rsidR="002100A6" w:rsidRDefault="002100A6" w:rsidP="00AD2E01">
      <w:pPr>
        <w:pStyle w:val="ConsPlusNormal"/>
        <w:ind w:firstLine="709"/>
        <w:jc w:val="both"/>
        <w:rPr>
          <w:color w:val="000000"/>
          <w:sz w:val="24"/>
          <w:szCs w:val="24"/>
        </w:rPr>
      </w:pPr>
    </w:p>
    <w:p w:rsidR="0085716D" w:rsidRPr="00AD2E01" w:rsidRDefault="0085716D" w:rsidP="00AD2E01">
      <w:pPr>
        <w:pStyle w:val="ConsPlusNormal"/>
        <w:ind w:firstLine="709"/>
        <w:jc w:val="both"/>
        <w:rPr>
          <w:sz w:val="24"/>
          <w:szCs w:val="24"/>
        </w:rPr>
      </w:pPr>
    </w:p>
    <w:p w:rsidR="0085716D" w:rsidRDefault="0085716D" w:rsidP="0085716D">
      <w:pPr>
        <w:spacing w:after="0"/>
        <w:jc w:val="right"/>
        <w:rPr>
          <w:rFonts w:ascii="Arial" w:hAnsi="Arial" w:cs="Arial"/>
          <w:sz w:val="24"/>
          <w:szCs w:val="24"/>
        </w:rPr>
      </w:pPr>
      <w:bookmarkStart w:id="1" w:name="_Hlk103757270"/>
      <w:r w:rsidRPr="00AD2E01">
        <w:rPr>
          <w:rFonts w:ascii="Arial" w:hAnsi="Arial" w:cs="Arial"/>
          <w:sz w:val="24"/>
          <w:szCs w:val="24"/>
        </w:rPr>
        <w:lastRenderedPageBreak/>
        <w:t xml:space="preserve">Приложение № </w:t>
      </w:r>
      <w:r>
        <w:rPr>
          <w:rFonts w:ascii="Arial" w:hAnsi="Arial" w:cs="Arial"/>
          <w:sz w:val="24"/>
          <w:szCs w:val="24"/>
        </w:rPr>
        <w:t>1</w:t>
      </w:r>
      <w:r w:rsidRPr="00AD2E01">
        <w:rPr>
          <w:rFonts w:ascii="Arial" w:hAnsi="Arial" w:cs="Arial"/>
          <w:sz w:val="24"/>
          <w:szCs w:val="24"/>
        </w:rPr>
        <w:t xml:space="preserve"> к примерному положению </w:t>
      </w:r>
      <w:proofErr w:type="gramStart"/>
      <w:r w:rsidRPr="00AD2E01">
        <w:rPr>
          <w:rFonts w:ascii="Arial" w:hAnsi="Arial" w:cs="Arial"/>
          <w:sz w:val="24"/>
          <w:szCs w:val="24"/>
        </w:rPr>
        <w:t>об</w:t>
      </w:r>
      <w:proofErr w:type="gramEnd"/>
      <w:r w:rsidRPr="00AD2E01">
        <w:rPr>
          <w:rFonts w:ascii="Arial" w:hAnsi="Arial" w:cs="Arial"/>
          <w:sz w:val="24"/>
          <w:szCs w:val="24"/>
        </w:rPr>
        <w:t xml:space="preserve"> </w:t>
      </w:r>
    </w:p>
    <w:p w:rsidR="0085716D" w:rsidRDefault="0085716D" w:rsidP="0085716D">
      <w:pPr>
        <w:spacing w:after="0"/>
        <w:jc w:val="right"/>
        <w:rPr>
          <w:rFonts w:ascii="Arial" w:hAnsi="Arial" w:cs="Arial"/>
          <w:sz w:val="24"/>
          <w:szCs w:val="24"/>
        </w:rPr>
      </w:pPr>
      <w:r w:rsidRPr="00AD2E01">
        <w:rPr>
          <w:rFonts w:ascii="Arial" w:hAnsi="Arial" w:cs="Arial"/>
          <w:sz w:val="24"/>
          <w:szCs w:val="24"/>
        </w:rPr>
        <w:t xml:space="preserve">оплате труда работников администрации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p>
    <w:p w:rsidR="0085716D" w:rsidRDefault="0085716D" w:rsidP="0085716D">
      <w:pPr>
        <w:spacing w:after="0"/>
        <w:jc w:val="right"/>
        <w:rPr>
          <w:rFonts w:ascii="Arial" w:hAnsi="Arial" w:cs="Arial"/>
          <w:color w:val="000000"/>
          <w:sz w:val="24"/>
          <w:szCs w:val="24"/>
          <w:shd w:val="clear" w:color="auto" w:fill="FFFFFF"/>
        </w:rPr>
      </w:pP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w:t>
      </w:r>
      <w:proofErr w:type="gramStart"/>
      <w:r w:rsidRPr="00AD2E01">
        <w:rPr>
          <w:rFonts w:ascii="Arial" w:hAnsi="Arial" w:cs="Arial"/>
          <w:color w:val="000000"/>
          <w:sz w:val="24"/>
          <w:szCs w:val="24"/>
          <w:shd w:val="clear" w:color="auto" w:fill="FFFFFF"/>
        </w:rPr>
        <w:t>являющихся</w:t>
      </w:r>
      <w:proofErr w:type="gramEnd"/>
      <w:r w:rsidRPr="00AD2E01">
        <w:rPr>
          <w:rFonts w:ascii="Arial" w:hAnsi="Arial" w:cs="Arial"/>
          <w:color w:val="000000"/>
          <w:sz w:val="24"/>
          <w:szCs w:val="24"/>
          <w:shd w:val="clear" w:color="auto" w:fill="FFFFFF"/>
        </w:rPr>
        <w:t xml:space="preserve"> лицами, замещающими </w:t>
      </w:r>
    </w:p>
    <w:p w:rsidR="00AD2E01" w:rsidRDefault="0085716D" w:rsidP="0085716D">
      <w:pPr>
        <w:spacing w:after="0"/>
        <w:jc w:val="right"/>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муниципальные должности и муниципальными служащими</w:t>
      </w:r>
    </w:p>
    <w:p w:rsidR="0085716D" w:rsidRDefault="0085716D" w:rsidP="0085716D">
      <w:pPr>
        <w:spacing w:after="0"/>
        <w:jc w:val="right"/>
        <w:rPr>
          <w:rFonts w:ascii="Arial" w:hAnsi="Arial" w:cs="Arial"/>
          <w:sz w:val="24"/>
          <w:szCs w:val="24"/>
        </w:rPr>
      </w:pPr>
    </w:p>
    <w:p w:rsidR="0085716D" w:rsidRDefault="0085716D" w:rsidP="00AD2E01">
      <w:pPr>
        <w:spacing w:after="0"/>
        <w:rPr>
          <w:rFonts w:ascii="Arial" w:hAnsi="Arial" w:cs="Arial"/>
          <w:sz w:val="24"/>
          <w:szCs w:val="24"/>
        </w:rPr>
      </w:pPr>
    </w:p>
    <w:p w:rsidR="0085716D" w:rsidRPr="00AD2E01" w:rsidRDefault="0085716D" w:rsidP="0085716D">
      <w:pPr>
        <w:autoSpaceDE w:val="0"/>
        <w:autoSpaceDN w:val="0"/>
        <w:adjustRightInd w:val="0"/>
        <w:spacing w:after="0"/>
        <w:ind w:firstLine="709"/>
        <w:jc w:val="center"/>
        <w:rPr>
          <w:rFonts w:ascii="Arial" w:hAnsi="Arial" w:cs="Arial"/>
          <w:b/>
          <w:sz w:val="24"/>
          <w:szCs w:val="24"/>
        </w:rPr>
      </w:pPr>
      <w:bookmarkStart w:id="2" w:name="_Hlk138066283"/>
      <w:r w:rsidRPr="00AD2E01">
        <w:rPr>
          <w:rFonts w:ascii="Arial" w:hAnsi="Arial" w:cs="Arial"/>
          <w:b/>
          <w:sz w:val="24"/>
          <w:szCs w:val="24"/>
        </w:rPr>
        <w:t xml:space="preserve">Минимальные размеры окладов (должностных окладов), ставок заработной платы </w:t>
      </w:r>
    </w:p>
    <w:p w:rsidR="0085716D" w:rsidRPr="00AD2E01" w:rsidRDefault="0085716D" w:rsidP="0085716D">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85716D" w:rsidRPr="00AD2E01" w:rsidTr="001C2A08">
        <w:trPr>
          <w:trHeight w:val="928"/>
        </w:trPr>
        <w:tc>
          <w:tcPr>
            <w:tcW w:w="6203"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85716D" w:rsidRPr="002C4D0A" w:rsidTr="001C2A08">
        <w:tc>
          <w:tcPr>
            <w:tcW w:w="9571" w:type="dxa"/>
            <w:gridSpan w:val="4"/>
            <w:tcBorders>
              <w:top w:val="single" w:sz="4" w:space="0" w:color="auto"/>
              <w:left w:val="single" w:sz="4" w:space="0" w:color="auto"/>
              <w:bottom w:val="single" w:sz="4" w:space="0" w:color="auto"/>
              <w:right w:val="single" w:sz="4" w:space="0" w:color="auto"/>
            </w:tcBorders>
          </w:tcPr>
          <w:p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«Общеотраслевые  профессии рабочих первого уровня»</w:t>
            </w:r>
          </w:p>
        </w:tc>
      </w:tr>
      <w:tr w:rsidR="0085716D" w:rsidRPr="002C4D0A" w:rsidTr="001C2A08">
        <w:tc>
          <w:tcPr>
            <w:tcW w:w="6255" w:type="dxa"/>
            <w:gridSpan w:val="2"/>
            <w:tcBorders>
              <w:top w:val="single" w:sz="4" w:space="0" w:color="auto"/>
              <w:left w:val="single" w:sz="4" w:space="0" w:color="auto"/>
              <w:bottom w:val="single" w:sz="4" w:space="0" w:color="auto"/>
              <w:right w:val="single" w:sz="4" w:space="0" w:color="auto"/>
            </w:tcBorders>
          </w:tcPr>
          <w:p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Pr>
                <w:rFonts w:ascii="Arial" w:hAnsi="Arial" w:cs="Arial"/>
                <w:i/>
                <w:sz w:val="24"/>
                <w:szCs w:val="24"/>
              </w:rPr>
              <w:t>, дворник истопник</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3485</w:t>
            </w:r>
          </w:p>
        </w:tc>
      </w:tr>
      <w:tr w:rsidR="0085716D" w:rsidRPr="002C4D0A" w:rsidTr="001C2A08">
        <w:tblPrEx>
          <w:tblLook w:val="0000"/>
        </w:tblPrEx>
        <w:trPr>
          <w:trHeight w:val="510"/>
        </w:trPr>
        <w:tc>
          <w:tcPr>
            <w:tcW w:w="9571" w:type="dxa"/>
            <w:gridSpan w:val="4"/>
          </w:tcPr>
          <w:p w:rsidR="0085716D" w:rsidRPr="002C4D0A" w:rsidRDefault="0085716D" w:rsidP="001C2A08">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«Общеотраслевые  профессии рабочих второго уровня»</w:t>
            </w:r>
          </w:p>
        </w:tc>
      </w:tr>
      <w:tr w:rsidR="0085716D" w:rsidRPr="002C4D0A" w:rsidTr="001C2A08">
        <w:tblPrEx>
          <w:tblLook w:val="0000"/>
        </w:tblPrEx>
        <w:trPr>
          <w:trHeight w:val="810"/>
        </w:trPr>
        <w:tc>
          <w:tcPr>
            <w:tcW w:w="6300" w:type="dxa"/>
            <w:gridSpan w:val="3"/>
          </w:tcPr>
          <w:p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4053</w:t>
            </w:r>
          </w:p>
        </w:tc>
      </w:tr>
    </w:tbl>
    <w:p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p>
    <w:p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85716D" w:rsidRPr="002C4D0A" w:rsidTr="001C2A08">
        <w:trPr>
          <w:trHeight w:val="928"/>
        </w:trPr>
        <w:tc>
          <w:tcPr>
            <w:tcW w:w="6203" w:type="dxa"/>
            <w:tcBorders>
              <w:top w:val="single" w:sz="4" w:space="0" w:color="auto"/>
              <w:left w:val="single" w:sz="4" w:space="0" w:color="auto"/>
              <w:bottom w:val="single" w:sz="4" w:space="0" w:color="auto"/>
              <w:right w:val="single" w:sz="4" w:space="0" w:color="auto"/>
            </w:tcBorders>
          </w:tcPr>
          <w:p w:rsidR="0085716D" w:rsidRPr="002C4D0A" w:rsidRDefault="0085716D" w:rsidP="001C2A08">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85716D" w:rsidRPr="002C4D0A" w:rsidRDefault="0085716D" w:rsidP="001C2A08">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85716D" w:rsidRPr="002C4D0A" w:rsidTr="001C2A08">
        <w:tc>
          <w:tcPr>
            <w:tcW w:w="9571" w:type="dxa"/>
            <w:gridSpan w:val="3"/>
            <w:tcBorders>
              <w:top w:val="single" w:sz="4" w:space="0" w:color="auto"/>
              <w:left w:val="single" w:sz="4" w:space="0" w:color="auto"/>
              <w:bottom w:val="single" w:sz="4" w:space="0" w:color="auto"/>
              <w:right w:val="single" w:sz="4" w:space="0" w:color="auto"/>
            </w:tcBorders>
          </w:tcPr>
          <w:p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 служащих третьего уровня»</w:t>
            </w:r>
          </w:p>
        </w:tc>
      </w:tr>
      <w:tr w:rsidR="0085716D" w:rsidRPr="00AD2E01" w:rsidTr="001C2A08">
        <w:tc>
          <w:tcPr>
            <w:tcW w:w="6525" w:type="dxa"/>
            <w:gridSpan w:val="2"/>
            <w:tcBorders>
              <w:top w:val="single" w:sz="4" w:space="0" w:color="auto"/>
              <w:left w:val="single" w:sz="4" w:space="0" w:color="auto"/>
              <w:bottom w:val="single" w:sz="4" w:space="0" w:color="auto"/>
              <w:right w:val="single" w:sz="4" w:space="0" w:color="auto"/>
            </w:tcBorders>
          </w:tcPr>
          <w:p w:rsidR="0085716D" w:rsidRPr="002C4D0A" w:rsidRDefault="0085716D" w:rsidP="001C2A08">
            <w:pPr>
              <w:autoSpaceDE w:val="0"/>
              <w:autoSpaceDN w:val="0"/>
              <w:adjustRightInd w:val="0"/>
              <w:spacing w:after="120" w:line="240" w:lineRule="auto"/>
              <w:jc w:val="both"/>
              <w:rPr>
                <w:rFonts w:ascii="Arial" w:hAnsi="Arial" w:cs="Arial"/>
                <w:sz w:val="24"/>
                <w:szCs w:val="24"/>
              </w:rPr>
            </w:pPr>
            <w:r w:rsidRPr="002C4D0A">
              <w:rPr>
                <w:rFonts w:ascii="Arial" w:hAnsi="Arial" w:cs="Arial"/>
                <w:sz w:val="24"/>
                <w:szCs w:val="24"/>
              </w:rPr>
              <w:t>3 квалификационный уровень</w:t>
            </w:r>
          </w:p>
          <w:p w:rsidR="0085716D" w:rsidRPr="002C4D0A" w:rsidRDefault="0085716D" w:rsidP="001C2A08">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rsidR="0085716D" w:rsidRPr="00AD2E01" w:rsidRDefault="001217F0" w:rsidP="001217F0">
            <w:pPr>
              <w:autoSpaceDE w:val="0"/>
              <w:autoSpaceDN w:val="0"/>
              <w:adjustRightInd w:val="0"/>
              <w:jc w:val="both"/>
              <w:rPr>
                <w:rFonts w:ascii="Arial" w:hAnsi="Arial" w:cs="Arial"/>
                <w:sz w:val="24"/>
                <w:szCs w:val="24"/>
              </w:rPr>
            </w:pPr>
            <w:r>
              <w:rPr>
                <w:rFonts w:ascii="Arial" w:hAnsi="Arial" w:cs="Arial"/>
                <w:sz w:val="24"/>
                <w:szCs w:val="24"/>
              </w:rPr>
              <w:t>5</w:t>
            </w:r>
            <w:r w:rsidR="0054755F">
              <w:rPr>
                <w:rFonts w:ascii="Arial" w:hAnsi="Arial" w:cs="Arial"/>
                <w:sz w:val="24"/>
                <w:szCs w:val="24"/>
              </w:rPr>
              <w:t>420</w:t>
            </w:r>
          </w:p>
        </w:tc>
      </w:tr>
      <w:bookmarkEnd w:id="1"/>
      <w:bookmarkEnd w:id="2"/>
    </w:tbl>
    <w:p w:rsidR="0085716D" w:rsidRPr="00AD2E01" w:rsidRDefault="0085716D" w:rsidP="0085716D">
      <w:pPr>
        <w:spacing w:after="0"/>
        <w:rPr>
          <w:rFonts w:ascii="Arial" w:hAnsi="Arial" w:cs="Arial"/>
          <w:sz w:val="24"/>
          <w:szCs w:val="24"/>
        </w:rPr>
        <w:sectPr w:rsidR="0085716D" w:rsidRPr="00AD2E01" w:rsidSect="001217F0">
          <w:pgSz w:w="11906" w:h="16838"/>
          <w:pgMar w:top="993" w:right="850" w:bottom="1134" w:left="1701" w:header="708" w:footer="708" w:gutter="0"/>
          <w:cols w:space="720"/>
        </w:sectPr>
      </w:pPr>
    </w:p>
    <w:tbl>
      <w:tblPr>
        <w:tblW w:w="10173" w:type="dxa"/>
        <w:tblLook w:val="04A0"/>
      </w:tblPr>
      <w:tblGrid>
        <w:gridCol w:w="3227"/>
        <w:gridCol w:w="6946"/>
      </w:tblGrid>
      <w:tr w:rsidR="0085716D" w:rsidRPr="00AD2E01" w:rsidTr="001C2A08">
        <w:tc>
          <w:tcPr>
            <w:tcW w:w="3227" w:type="dxa"/>
          </w:tcPr>
          <w:p w:rsidR="0085716D" w:rsidRPr="00AD2E01" w:rsidRDefault="0085716D" w:rsidP="001C2A08">
            <w:pPr>
              <w:autoSpaceDE w:val="0"/>
              <w:autoSpaceDN w:val="0"/>
              <w:adjustRightInd w:val="0"/>
              <w:ind w:firstLine="709"/>
              <w:rPr>
                <w:rFonts w:ascii="Arial" w:hAnsi="Arial" w:cs="Arial"/>
                <w:sz w:val="24"/>
                <w:szCs w:val="24"/>
                <w:lang w:eastAsia="en-US"/>
              </w:rPr>
            </w:pPr>
          </w:p>
        </w:tc>
        <w:tc>
          <w:tcPr>
            <w:tcW w:w="6946" w:type="dxa"/>
            <w:hideMark/>
          </w:tcPr>
          <w:p w:rsidR="0085716D" w:rsidRPr="00AD2E01" w:rsidRDefault="0085716D" w:rsidP="001C2A08">
            <w:pPr>
              <w:autoSpaceDE w:val="0"/>
              <w:autoSpaceDN w:val="0"/>
              <w:adjustRightInd w:val="0"/>
              <w:ind w:left="28" w:hanging="28"/>
              <w:rPr>
                <w:rFonts w:ascii="Arial" w:hAnsi="Arial" w:cs="Arial"/>
                <w:sz w:val="24"/>
                <w:szCs w:val="24"/>
                <w:lang w:eastAsia="en-US"/>
              </w:rPr>
            </w:pPr>
            <w:r w:rsidRPr="00AD2E01">
              <w:rPr>
                <w:rFonts w:ascii="Arial" w:hAnsi="Arial" w:cs="Arial"/>
                <w:sz w:val="24"/>
                <w:szCs w:val="24"/>
              </w:rPr>
              <w:t xml:space="preserve">Приложение № 2 к примерному положению об оплате труда работников администрации </w:t>
            </w:r>
            <w:proofErr w:type="spellStart"/>
            <w:r w:rsidR="007D7E3C">
              <w:rPr>
                <w:rFonts w:ascii="Arial" w:hAnsi="Arial" w:cs="Arial"/>
                <w:sz w:val="24"/>
                <w:szCs w:val="24"/>
              </w:rPr>
              <w:t>Айтат</w:t>
            </w:r>
            <w:r w:rsidRPr="00AD2E01">
              <w:rPr>
                <w:rFonts w:ascii="Arial" w:hAnsi="Arial" w:cs="Arial"/>
                <w:sz w:val="24"/>
                <w:szCs w:val="24"/>
              </w:rPr>
              <w:t>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85716D" w:rsidRPr="00AD2E01" w:rsidRDefault="0085716D" w:rsidP="0085716D">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2835"/>
        <w:gridCol w:w="1846"/>
        <w:gridCol w:w="2738"/>
        <w:gridCol w:w="10"/>
        <w:gridCol w:w="7"/>
      </w:tblGrid>
      <w:tr w:rsidR="0085716D" w:rsidRPr="00AD2E01" w:rsidTr="001C2A08">
        <w:trPr>
          <w:gridAfter w:val="1"/>
          <w:wAfter w:w="7" w:type="dxa"/>
        </w:trPr>
        <w:tc>
          <w:tcPr>
            <w:tcW w:w="67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 </w:t>
            </w:r>
            <w:proofErr w:type="gramStart"/>
            <w:r w:rsidRPr="00AD2E01">
              <w:rPr>
                <w:rFonts w:ascii="Arial" w:hAnsi="Arial" w:cs="Arial"/>
                <w:sz w:val="24"/>
                <w:szCs w:val="24"/>
              </w:rPr>
              <w:t>п</w:t>
            </w:r>
            <w:proofErr w:type="gramEnd"/>
            <w:r w:rsidRPr="00AD2E01">
              <w:rPr>
                <w:rFonts w:ascii="Arial" w:hAnsi="Arial" w:cs="Arial"/>
                <w:sz w:val="24"/>
                <w:szCs w:val="24"/>
              </w:rPr>
              <w:t>/п</w:t>
            </w:r>
          </w:p>
        </w:tc>
        <w:tc>
          <w:tcPr>
            <w:tcW w:w="1560"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283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ind w:left="-1241" w:firstLine="1241"/>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1846"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748" w:type="dxa"/>
            <w:gridSpan w:val="2"/>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85716D" w:rsidRPr="00AD2E01" w:rsidTr="001C2A08">
        <w:trPr>
          <w:trHeight w:val="271"/>
        </w:trPr>
        <w:tc>
          <w:tcPr>
            <w:tcW w:w="67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8996" w:type="dxa"/>
            <w:gridSpan w:val="6"/>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5716D" w:rsidRPr="00AD2E01" w:rsidTr="001C2A08">
        <w:trPr>
          <w:gridAfter w:val="1"/>
          <w:wAfter w:w="7" w:type="dxa"/>
          <w:trHeight w:val="271"/>
        </w:trPr>
        <w:tc>
          <w:tcPr>
            <w:tcW w:w="67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85716D" w:rsidRPr="00AD2E01" w:rsidTr="001C2A08">
        <w:trPr>
          <w:gridAfter w:val="1"/>
          <w:wAfter w:w="7" w:type="dxa"/>
          <w:trHeight w:val="2688"/>
        </w:trPr>
        <w:tc>
          <w:tcPr>
            <w:tcW w:w="67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1.2</w:t>
            </w:r>
          </w:p>
        </w:tc>
        <w:tc>
          <w:tcPr>
            <w:tcW w:w="1560"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
        </w:tc>
        <w:tc>
          <w:tcPr>
            <w:tcW w:w="283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748" w:type="dxa"/>
            <w:gridSpan w:val="2"/>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rsidTr="001C2A08">
        <w:trPr>
          <w:gridAfter w:val="1"/>
          <w:wAfter w:w="7" w:type="dxa"/>
          <w:trHeight w:val="1906"/>
        </w:trPr>
        <w:tc>
          <w:tcPr>
            <w:tcW w:w="675" w:type="dxa"/>
            <w:vMerge/>
            <w:tcBorders>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 xml:space="preserve">Своевременное обслуживание в соответствии правилами эксплуатации и текущий ремонт объектов с выполнением </w:t>
            </w:r>
            <w:r w:rsidRPr="00AD2E01">
              <w:rPr>
                <w:rFonts w:ascii="Arial" w:hAnsi="Arial" w:cs="Arial"/>
                <w:color w:val="000000"/>
                <w:sz w:val="24"/>
                <w:szCs w:val="24"/>
              </w:rPr>
              <w:lastRenderedPageBreak/>
              <w:t>ремонтных и строительных работ</w:t>
            </w:r>
          </w:p>
        </w:tc>
        <w:tc>
          <w:tcPr>
            <w:tcW w:w="2748" w:type="dxa"/>
            <w:gridSpan w:val="2"/>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lastRenderedPageBreak/>
              <w:t>До 10</w:t>
            </w:r>
          </w:p>
        </w:tc>
      </w:tr>
      <w:tr w:rsidR="0085716D" w:rsidRPr="00AD2E01" w:rsidTr="001C2A08">
        <w:trPr>
          <w:gridAfter w:val="1"/>
          <w:wAfter w:w="7" w:type="dxa"/>
          <w:trHeight w:val="1761"/>
        </w:trPr>
        <w:tc>
          <w:tcPr>
            <w:tcW w:w="675"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bCs/>
                <w:sz w:val="24"/>
                <w:szCs w:val="24"/>
              </w:rPr>
              <w:t>Отсутствие дорожн</w:t>
            </w:r>
            <w:proofErr w:type="gramStart"/>
            <w:r w:rsidRPr="00AD2E01">
              <w:rPr>
                <w:rFonts w:ascii="Arial" w:hAnsi="Arial" w:cs="Arial"/>
                <w:bCs/>
                <w:sz w:val="24"/>
                <w:szCs w:val="24"/>
              </w:rPr>
              <w:t>о-</w:t>
            </w:r>
            <w:proofErr w:type="gramEnd"/>
            <w:r w:rsidRPr="00AD2E01">
              <w:rPr>
                <w:rFonts w:ascii="Arial" w:hAnsi="Arial" w:cs="Arial"/>
                <w:bCs/>
                <w:sz w:val="24"/>
                <w:szCs w:val="24"/>
              </w:rPr>
              <w:t xml:space="preserve"> транспортных происшествий с участием транспортного средства учреждения (по вине водителя)</w:t>
            </w:r>
          </w:p>
        </w:tc>
        <w:tc>
          <w:tcPr>
            <w:tcW w:w="2748" w:type="dxa"/>
            <w:gridSpan w:val="2"/>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rsidTr="001C2A08">
        <w:trPr>
          <w:trHeight w:val="201"/>
        </w:trPr>
        <w:tc>
          <w:tcPr>
            <w:tcW w:w="67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8996" w:type="dxa"/>
            <w:gridSpan w:val="6"/>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85716D" w:rsidRPr="00AD2E01" w:rsidTr="001C2A08">
        <w:trPr>
          <w:gridAfter w:val="1"/>
          <w:wAfter w:w="7" w:type="dxa"/>
          <w:trHeight w:val="705"/>
        </w:trPr>
        <w:tc>
          <w:tcPr>
            <w:tcW w:w="675" w:type="dxa"/>
            <w:vMerge w:val="restart"/>
            <w:tcBorders>
              <w:top w:val="single" w:sz="4" w:space="0" w:color="auto"/>
              <w:left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2.1</w:t>
            </w:r>
          </w:p>
        </w:tc>
        <w:tc>
          <w:tcPr>
            <w:tcW w:w="1560" w:type="dxa"/>
            <w:vMerge w:val="restart"/>
            <w:tcBorders>
              <w:top w:val="single" w:sz="4" w:space="0" w:color="auto"/>
              <w:left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1846" w:type="dxa"/>
            <w:tcBorders>
              <w:top w:val="single" w:sz="4" w:space="0" w:color="auto"/>
              <w:left w:val="single" w:sz="4" w:space="0" w:color="auto"/>
              <w:bottom w:val="single" w:sz="4" w:space="0" w:color="auto"/>
              <w:right w:val="single" w:sz="4" w:space="0" w:color="auto"/>
            </w:tcBorders>
          </w:tcPr>
          <w:p w:rsidR="0085716D" w:rsidRPr="006331F8"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rsidTr="001C2A08">
        <w:trPr>
          <w:gridAfter w:val="1"/>
          <w:wAfter w:w="7" w:type="dxa"/>
          <w:trHeight w:val="636"/>
        </w:trPr>
        <w:tc>
          <w:tcPr>
            <w:tcW w:w="675" w:type="dxa"/>
            <w:vMerge/>
            <w:tcBorders>
              <w:left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val="restart"/>
            <w:tcBorders>
              <w:top w:val="single" w:sz="4" w:space="0" w:color="auto"/>
              <w:left w:val="single" w:sz="4" w:space="0" w:color="auto"/>
              <w:right w:val="single" w:sz="4" w:space="0" w:color="auto"/>
            </w:tcBorders>
          </w:tcPr>
          <w:p w:rsidR="0085716D" w:rsidRPr="00AD2E01" w:rsidRDefault="0085716D" w:rsidP="001C2A08">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rsidR="0085716D" w:rsidRPr="00AD2E01" w:rsidRDefault="0085716D" w:rsidP="001C2A08">
            <w:pPr>
              <w:autoSpaceDE w:val="0"/>
              <w:autoSpaceDN w:val="0"/>
              <w:adjustRightInd w:val="0"/>
              <w:jc w:val="center"/>
              <w:rPr>
                <w:rFonts w:ascii="Arial" w:hAnsi="Arial" w:cs="Arial"/>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w:t>
            </w:r>
            <w:r w:rsidRPr="00AD2E01">
              <w:rPr>
                <w:rFonts w:ascii="Arial" w:hAnsi="Arial" w:cs="Arial"/>
                <w:bCs/>
                <w:sz w:val="24"/>
                <w:szCs w:val="24"/>
              </w:rPr>
              <w:t xml:space="preserve"> </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rsidTr="001C2A08">
        <w:trPr>
          <w:gridAfter w:val="1"/>
          <w:wAfter w:w="7" w:type="dxa"/>
          <w:trHeight w:val="690"/>
        </w:trPr>
        <w:tc>
          <w:tcPr>
            <w:tcW w:w="675" w:type="dxa"/>
            <w:vMerge/>
            <w:tcBorders>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rsidR="0085716D" w:rsidRPr="00AD2E01" w:rsidRDefault="0085716D" w:rsidP="001C2A08">
            <w:pPr>
              <w:pStyle w:val="dktexjustify"/>
              <w:shd w:val="clear" w:color="auto" w:fill="FFFFFF"/>
              <w:rPr>
                <w:rFonts w:ascii="Arial" w:hAnsi="Arial" w:cs="Arial"/>
                <w:color w:val="000000"/>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rsidTr="001C2A08">
        <w:trPr>
          <w:gridAfter w:val="1"/>
          <w:wAfter w:w="7" w:type="dxa"/>
          <w:trHeight w:val="750"/>
        </w:trPr>
        <w:tc>
          <w:tcPr>
            <w:tcW w:w="67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t>2.2</w:t>
            </w:r>
          </w:p>
        </w:tc>
        <w:tc>
          <w:tcPr>
            <w:tcW w:w="1560"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lang w:eastAsia="en-US"/>
              </w:rPr>
            </w:pPr>
            <w:proofErr w:type="gramStart"/>
            <w:r w:rsidRPr="00AD2E01">
              <w:rPr>
                <w:rFonts w:ascii="Arial" w:hAnsi="Arial" w:cs="Arial"/>
                <w:bCs/>
                <w:sz w:val="24"/>
                <w:szCs w:val="24"/>
              </w:rPr>
              <w:t>Младший обслуживающий персонал (водитель легкового, грузового автомобил</w:t>
            </w:r>
            <w:r w:rsidRPr="00AD2E01">
              <w:rPr>
                <w:rFonts w:ascii="Arial" w:hAnsi="Arial" w:cs="Arial"/>
                <w:bCs/>
                <w:sz w:val="24"/>
                <w:szCs w:val="24"/>
              </w:rPr>
              <w:lastRenderedPageBreak/>
              <w:t>я, водитель автобуса, уборщик служебных помещений, дворник, рабочий, сторож</w:t>
            </w:r>
            <w:r>
              <w:rPr>
                <w:rFonts w:ascii="Arial" w:hAnsi="Arial" w:cs="Arial"/>
                <w:bCs/>
                <w:sz w:val="24"/>
                <w:szCs w:val="24"/>
              </w:rPr>
              <w:t>, истопник</w:t>
            </w:r>
            <w:r w:rsidRPr="00AD2E01">
              <w:rPr>
                <w:rFonts w:ascii="Arial" w:hAnsi="Arial" w:cs="Arial"/>
                <w:bCs/>
                <w:sz w:val="24"/>
                <w:szCs w:val="24"/>
              </w:rPr>
              <w:t xml:space="preserve"> и др.)</w:t>
            </w:r>
            <w:proofErr w:type="gramEnd"/>
          </w:p>
        </w:tc>
        <w:tc>
          <w:tcPr>
            <w:tcW w:w="2835"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rsidR="0085716D" w:rsidRPr="00AD2E01" w:rsidRDefault="0085716D" w:rsidP="001C2A08">
            <w:pPr>
              <w:autoSpaceDE w:val="0"/>
              <w:autoSpaceDN w:val="0"/>
              <w:adjustRightInd w:val="0"/>
              <w:spacing w:after="0"/>
              <w:jc w:val="both"/>
              <w:rPr>
                <w:rFonts w:ascii="Arial" w:hAnsi="Arial" w:cs="Arial"/>
                <w:color w:val="000000"/>
                <w:sz w:val="24"/>
                <w:szCs w:val="24"/>
              </w:rPr>
            </w:pPr>
          </w:p>
          <w:p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однократные (1 или</w:t>
            </w:r>
            <w:proofErr w:type="gramStart"/>
            <w:r w:rsidRPr="00AD2E01">
              <w:rPr>
                <w:rFonts w:ascii="Arial" w:hAnsi="Arial" w:cs="Arial"/>
                <w:color w:val="000000"/>
                <w:sz w:val="24"/>
                <w:szCs w:val="24"/>
              </w:rPr>
              <w:t>2</w:t>
            </w:r>
            <w:proofErr w:type="gramEnd"/>
            <w:r w:rsidRPr="00AD2E01">
              <w:rPr>
                <w:rFonts w:ascii="Arial" w:hAnsi="Arial" w:cs="Arial"/>
                <w:color w:val="000000"/>
                <w:sz w:val="24"/>
                <w:szCs w:val="24"/>
              </w:rPr>
              <w:t xml:space="preserve">) </w:t>
            </w:r>
            <w:r w:rsidRPr="00AD2E01">
              <w:rPr>
                <w:rFonts w:ascii="Arial" w:hAnsi="Arial" w:cs="Arial"/>
                <w:color w:val="000000"/>
                <w:sz w:val="24"/>
                <w:szCs w:val="24"/>
              </w:rPr>
              <w:lastRenderedPageBreak/>
              <w:t>замечания</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lastRenderedPageBreak/>
              <w:t>До 10</w:t>
            </w:r>
          </w:p>
          <w:p w:rsidR="0085716D" w:rsidRPr="00AD2E01" w:rsidRDefault="0085716D" w:rsidP="001C2A08">
            <w:pPr>
              <w:autoSpaceDE w:val="0"/>
              <w:autoSpaceDN w:val="0"/>
              <w:adjustRightInd w:val="0"/>
              <w:spacing w:after="0"/>
              <w:rPr>
                <w:rFonts w:ascii="Arial" w:hAnsi="Arial" w:cs="Arial"/>
                <w:bCs/>
                <w:sz w:val="24"/>
                <w:szCs w:val="24"/>
                <w:lang w:eastAsia="en-US"/>
              </w:rPr>
            </w:pPr>
          </w:p>
          <w:p w:rsidR="0085716D" w:rsidRPr="00AD2E01" w:rsidRDefault="0085716D" w:rsidP="001C2A08">
            <w:pPr>
              <w:autoSpaceDE w:val="0"/>
              <w:autoSpaceDN w:val="0"/>
              <w:adjustRightInd w:val="0"/>
              <w:spacing w:after="0"/>
              <w:rPr>
                <w:rFonts w:ascii="Arial" w:hAnsi="Arial" w:cs="Arial"/>
                <w:bCs/>
                <w:sz w:val="24"/>
                <w:szCs w:val="24"/>
                <w:lang w:eastAsia="en-US"/>
              </w:rPr>
            </w:pPr>
          </w:p>
          <w:p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85716D" w:rsidRPr="00AD2E01" w:rsidTr="001C2A08">
        <w:trPr>
          <w:gridAfter w:val="1"/>
          <w:wAfter w:w="7" w:type="dxa"/>
          <w:trHeight w:val="2609"/>
        </w:trPr>
        <w:tc>
          <w:tcPr>
            <w:tcW w:w="675"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center"/>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rsidTr="001C2A08">
        <w:trPr>
          <w:trHeight w:val="98"/>
        </w:trPr>
        <w:tc>
          <w:tcPr>
            <w:tcW w:w="675" w:type="dxa"/>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8996" w:type="dxa"/>
            <w:gridSpan w:val="6"/>
            <w:tcBorders>
              <w:top w:val="single" w:sz="4" w:space="0" w:color="auto"/>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85716D" w:rsidRPr="00AD2E01" w:rsidTr="001C2A08">
        <w:trPr>
          <w:gridAfter w:val="2"/>
          <w:wAfter w:w="17" w:type="dxa"/>
          <w:trHeight w:val="510"/>
        </w:trPr>
        <w:tc>
          <w:tcPr>
            <w:tcW w:w="675" w:type="dxa"/>
            <w:vMerge w:val="restart"/>
            <w:tcBorders>
              <w:top w:val="single" w:sz="4" w:space="0" w:color="auto"/>
              <w:left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3.1</w:t>
            </w:r>
          </w:p>
        </w:tc>
        <w:tc>
          <w:tcPr>
            <w:tcW w:w="1560" w:type="dxa"/>
            <w:vMerge w:val="restart"/>
            <w:tcBorders>
              <w:top w:val="single" w:sz="4" w:space="0" w:color="auto"/>
              <w:left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738"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rsidTr="001C2A08">
        <w:trPr>
          <w:gridAfter w:val="2"/>
          <w:wAfter w:w="17" w:type="dxa"/>
          <w:trHeight w:val="315"/>
        </w:trPr>
        <w:tc>
          <w:tcPr>
            <w:tcW w:w="675" w:type="dxa"/>
            <w:vMerge/>
            <w:tcBorders>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jc w:val="center"/>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Отсутствие замечаний работнику  со стороны руководителя</w:t>
            </w:r>
          </w:p>
        </w:tc>
        <w:tc>
          <w:tcPr>
            <w:tcW w:w="2738"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rsidTr="001C2A08">
        <w:trPr>
          <w:gridAfter w:val="1"/>
          <w:wAfter w:w="7" w:type="dxa"/>
          <w:trHeight w:val="1334"/>
        </w:trPr>
        <w:tc>
          <w:tcPr>
            <w:tcW w:w="67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3.2</w:t>
            </w:r>
          </w:p>
        </w:tc>
        <w:tc>
          <w:tcPr>
            <w:tcW w:w="1560"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roofErr w:type="gramStart"/>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roofErr w:type="gramEnd"/>
          </w:p>
        </w:tc>
        <w:tc>
          <w:tcPr>
            <w:tcW w:w="2835" w:type="dxa"/>
            <w:vMerge w:val="restart"/>
            <w:tcBorders>
              <w:top w:val="single" w:sz="4" w:space="0" w:color="auto"/>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85716D" w:rsidRPr="00AD2E01" w:rsidTr="001C2A08">
        <w:trPr>
          <w:gridAfter w:val="1"/>
          <w:wAfter w:w="7" w:type="dxa"/>
          <w:trHeight w:val="1290"/>
        </w:trPr>
        <w:tc>
          <w:tcPr>
            <w:tcW w:w="675" w:type="dxa"/>
            <w:vMerge/>
            <w:tcBorders>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rsidTr="001C2A08">
        <w:trPr>
          <w:gridAfter w:val="1"/>
          <w:wAfter w:w="7" w:type="dxa"/>
          <w:trHeight w:val="720"/>
        </w:trPr>
        <w:tc>
          <w:tcPr>
            <w:tcW w:w="675" w:type="dxa"/>
            <w:vMerge/>
            <w:tcBorders>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 xml:space="preserve">Своевременная уборка прилегающей территории (уборка снега, мусора, льда, </w:t>
            </w:r>
            <w:r w:rsidRPr="00AD2E01">
              <w:rPr>
                <w:rFonts w:ascii="Arial" w:hAnsi="Arial" w:cs="Arial"/>
                <w:color w:val="000000"/>
                <w:sz w:val="24"/>
                <w:szCs w:val="24"/>
              </w:rPr>
              <w:lastRenderedPageBreak/>
              <w:t>посыпка песком, очистка пожарных выходов для свободного доступа к ним)</w:t>
            </w:r>
          </w:p>
        </w:tc>
        <w:tc>
          <w:tcPr>
            <w:tcW w:w="2748" w:type="dxa"/>
            <w:gridSpan w:val="2"/>
            <w:tcBorders>
              <w:top w:val="single" w:sz="4" w:space="0" w:color="auto"/>
              <w:left w:val="single" w:sz="4" w:space="0" w:color="auto"/>
              <w:bottom w:val="single" w:sz="4" w:space="0" w:color="auto"/>
              <w:right w:val="single" w:sz="4" w:space="0" w:color="auto"/>
            </w:tcBorders>
          </w:tcPr>
          <w:p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lastRenderedPageBreak/>
              <w:t>До 10</w:t>
            </w:r>
          </w:p>
        </w:tc>
      </w:tr>
    </w:tbl>
    <w:p w:rsidR="0085716D" w:rsidRPr="00AD2E01" w:rsidRDefault="0085716D" w:rsidP="00AD2E01">
      <w:pPr>
        <w:spacing w:after="0"/>
        <w:rPr>
          <w:rFonts w:ascii="Arial" w:hAnsi="Arial" w:cs="Arial"/>
          <w:sz w:val="24"/>
          <w:szCs w:val="24"/>
        </w:rPr>
        <w:sectPr w:rsidR="0085716D" w:rsidRPr="00AD2E01" w:rsidSect="00FC7CE1">
          <w:pgSz w:w="11906" w:h="16838"/>
          <w:pgMar w:top="709" w:right="850" w:bottom="1134" w:left="1701" w:header="708" w:footer="708" w:gutter="0"/>
          <w:pgNumType w:start="1"/>
          <w:cols w:space="720"/>
        </w:sectPr>
      </w:pPr>
    </w:p>
    <w:p w:rsidR="00AD2E01" w:rsidRPr="00AD2E01" w:rsidRDefault="00AD2E01" w:rsidP="00AD2E01">
      <w:pPr>
        <w:rPr>
          <w:rFonts w:ascii="Arial" w:hAnsi="Arial" w:cs="Arial"/>
          <w:sz w:val="24"/>
          <w:szCs w:val="24"/>
        </w:rPr>
      </w:pPr>
    </w:p>
    <w:sectPr w:rsidR="00AD2E01" w:rsidRPr="00AD2E01" w:rsidSect="0085716D">
      <w:pgSz w:w="16838" w:h="11906" w:orient="landscape"/>
      <w:pgMar w:top="0" w:right="1134" w:bottom="1701" w:left="70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53" w:rsidRDefault="00597953" w:rsidP="00A5650C">
      <w:pPr>
        <w:spacing w:after="0" w:line="240" w:lineRule="auto"/>
      </w:pPr>
      <w:r>
        <w:separator/>
      </w:r>
    </w:p>
  </w:endnote>
  <w:endnote w:type="continuationSeparator" w:id="0">
    <w:p w:rsidR="00597953" w:rsidRDefault="00597953" w:rsidP="00A56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53" w:rsidRDefault="00597953" w:rsidP="00A5650C">
      <w:pPr>
        <w:spacing w:after="0" w:line="240" w:lineRule="auto"/>
      </w:pPr>
      <w:r>
        <w:separator/>
      </w:r>
    </w:p>
  </w:footnote>
  <w:footnote w:type="continuationSeparator" w:id="0">
    <w:p w:rsidR="00597953" w:rsidRDefault="00597953" w:rsidP="00A565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3C4"/>
    <w:multiLevelType w:val="multilevel"/>
    <w:tmpl w:val="9BD4A48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905B91"/>
    <w:multiLevelType w:val="hybridMultilevel"/>
    <w:tmpl w:val="7108A40A"/>
    <w:lvl w:ilvl="0" w:tplc="B2062C1C">
      <w:start w:val="1"/>
      <w:numFmt w:val="decimal"/>
      <w:lvlText w:val="%1."/>
      <w:lvlJc w:val="left"/>
      <w:pPr>
        <w:tabs>
          <w:tab w:val="num" w:pos="1106"/>
        </w:tabs>
        <w:ind w:left="142"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nsid w:val="1C1D4D70"/>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nsid w:val="2B8C4FEB"/>
    <w:multiLevelType w:val="multilevel"/>
    <w:tmpl w:val="7B74A13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nsid w:val="597B7DBA"/>
    <w:multiLevelType w:val="multilevel"/>
    <w:tmpl w:val="2000F8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924699B"/>
    <w:multiLevelType w:val="hybridMultilevel"/>
    <w:tmpl w:val="17DA7A38"/>
    <w:lvl w:ilvl="0" w:tplc="28D4C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650C"/>
    <w:rsid w:val="000009B5"/>
    <w:rsid w:val="00006C6C"/>
    <w:rsid w:val="00011FB9"/>
    <w:rsid w:val="00037379"/>
    <w:rsid w:val="00077569"/>
    <w:rsid w:val="0008404E"/>
    <w:rsid w:val="000A2363"/>
    <w:rsid w:val="000A5168"/>
    <w:rsid w:val="000C0967"/>
    <w:rsid w:val="000C257D"/>
    <w:rsid w:val="000D4C5F"/>
    <w:rsid w:val="000F551D"/>
    <w:rsid w:val="00101F5D"/>
    <w:rsid w:val="0011290A"/>
    <w:rsid w:val="00114A4A"/>
    <w:rsid w:val="001217F0"/>
    <w:rsid w:val="0012790B"/>
    <w:rsid w:val="0015074A"/>
    <w:rsid w:val="001546F5"/>
    <w:rsid w:val="001610EB"/>
    <w:rsid w:val="00180AF4"/>
    <w:rsid w:val="00195E06"/>
    <w:rsid w:val="00197D16"/>
    <w:rsid w:val="001A0515"/>
    <w:rsid w:val="001A4B70"/>
    <w:rsid w:val="001B2D36"/>
    <w:rsid w:val="001C2A08"/>
    <w:rsid w:val="001C6A1F"/>
    <w:rsid w:val="001C7713"/>
    <w:rsid w:val="001D392F"/>
    <w:rsid w:val="001D4D22"/>
    <w:rsid w:val="001E31F1"/>
    <w:rsid w:val="001E5865"/>
    <w:rsid w:val="001F0EF8"/>
    <w:rsid w:val="00203629"/>
    <w:rsid w:val="00204FB8"/>
    <w:rsid w:val="002100A6"/>
    <w:rsid w:val="0022333D"/>
    <w:rsid w:val="00230165"/>
    <w:rsid w:val="00234B2D"/>
    <w:rsid w:val="002378D2"/>
    <w:rsid w:val="00240B9C"/>
    <w:rsid w:val="002544C6"/>
    <w:rsid w:val="00260300"/>
    <w:rsid w:val="002628EB"/>
    <w:rsid w:val="002651E0"/>
    <w:rsid w:val="002737AB"/>
    <w:rsid w:val="002B63B3"/>
    <w:rsid w:val="002C45EB"/>
    <w:rsid w:val="002C4D0A"/>
    <w:rsid w:val="002C4D66"/>
    <w:rsid w:val="002E7682"/>
    <w:rsid w:val="002F41ED"/>
    <w:rsid w:val="0033373E"/>
    <w:rsid w:val="0033636E"/>
    <w:rsid w:val="003504B0"/>
    <w:rsid w:val="00354E9F"/>
    <w:rsid w:val="00364FE9"/>
    <w:rsid w:val="00367A70"/>
    <w:rsid w:val="00367EB3"/>
    <w:rsid w:val="0037434E"/>
    <w:rsid w:val="003B125B"/>
    <w:rsid w:val="003B1556"/>
    <w:rsid w:val="003D2693"/>
    <w:rsid w:val="003F6DBA"/>
    <w:rsid w:val="00410304"/>
    <w:rsid w:val="00445573"/>
    <w:rsid w:val="004603D4"/>
    <w:rsid w:val="004605AF"/>
    <w:rsid w:val="004624C6"/>
    <w:rsid w:val="00463CD5"/>
    <w:rsid w:val="00464CF7"/>
    <w:rsid w:val="00466A8C"/>
    <w:rsid w:val="00487838"/>
    <w:rsid w:val="004C21FE"/>
    <w:rsid w:val="004D1DCC"/>
    <w:rsid w:val="004F1483"/>
    <w:rsid w:val="004F79EB"/>
    <w:rsid w:val="00503AF9"/>
    <w:rsid w:val="0050738E"/>
    <w:rsid w:val="005203B2"/>
    <w:rsid w:val="00526981"/>
    <w:rsid w:val="0054755F"/>
    <w:rsid w:val="0056623C"/>
    <w:rsid w:val="00587462"/>
    <w:rsid w:val="00597953"/>
    <w:rsid w:val="005B5354"/>
    <w:rsid w:val="005B631E"/>
    <w:rsid w:val="005C0FF9"/>
    <w:rsid w:val="005C5F9E"/>
    <w:rsid w:val="005E3EDA"/>
    <w:rsid w:val="005E782A"/>
    <w:rsid w:val="005F3102"/>
    <w:rsid w:val="00603FEF"/>
    <w:rsid w:val="006176DC"/>
    <w:rsid w:val="00631558"/>
    <w:rsid w:val="006331F8"/>
    <w:rsid w:val="0063618D"/>
    <w:rsid w:val="0066301C"/>
    <w:rsid w:val="006852CA"/>
    <w:rsid w:val="00692466"/>
    <w:rsid w:val="00694EE1"/>
    <w:rsid w:val="006A085B"/>
    <w:rsid w:val="006B291C"/>
    <w:rsid w:val="006B39CF"/>
    <w:rsid w:val="006D37EC"/>
    <w:rsid w:val="006E26D7"/>
    <w:rsid w:val="006E2F04"/>
    <w:rsid w:val="006F7393"/>
    <w:rsid w:val="007270E4"/>
    <w:rsid w:val="00746235"/>
    <w:rsid w:val="007668A0"/>
    <w:rsid w:val="00782414"/>
    <w:rsid w:val="0079250D"/>
    <w:rsid w:val="0079328B"/>
    <w:rsid w:val="007A771B"/>
    <w:rsid w:val="007A7E12"/>
    <w:rsid w:val="007B2484"/>
    <w:rsid w:val="007C0BCC"/>
    <w:rsid w:val="007D622A"/>
    <w:rsid w:val="007D7E3C"/>
    <w:rsid w:val="008011C0"/>
    <w:rsid w:val="00805C05"/>
    <w:rsid w:val="00810140"/>
    <w:rsid w:val="00811622"/>
    <w:rsid w:val="00841678"/>
    <w:rsid w:val="0085163B"/>
    <w:rsid w:val="0085716D"/>
    <w:rsid w:val="00867CD3"/>
    <w:rsid w:val="008755B2"/>
    <w:rsid w:val="0089177E"/>
    <w:rsid w:val="00895849"/>
    <w:rsid w:val="008A78D6"/>
    <w:rsid w:val="008A7D2B"/>
    <w:rsid w:val="008D640B"/>
    <w:rsid w:val="008E78F8"/>
    <w:rsid w:val="008F1153"/>
    <w:rsid w:val="008F6A09"/>
    <w:rsid w:val="008F6B4D"/>
    <w:rsid w:val="008F7D78"/>
    <w:rsid w:val="009046ED"/>
    <w:rsid w:val="009053B5"/>
    <w:rsid w:val="00923AD4"/>
    <w:rsid w:val="0093146A"/>
    <w:rsid w:val="00965EC4"/>
    <w:rsid w:val="00970E6F"/>
    <w:rsid w:val="00973C34"/>
    <w:rsid w:val="00991D15"/>
    <w:rsid w:val="00996059"/>
    <w:rsid w:val="009A0614"/>
    <w:rsid w:val="009B010F"/>
    <w:rsid w:val="009C0EDC"/>
    <w:rsid w:val="009C1EE1"/>
    <w:rsid w:val="009C535D"/>
    <w:rsid w:val="009D2F9C"/>
    <w:rsid w:val="009D60CC"/>
    <w:rsid w:val="009D6729"/>
    <w:rsid w:val="009E6D30"/>
    <w:rsid w:val="009F2638"/>
    <w:rsid w:val="00A0405E"/>
    <w:rsid w:val="00A20BAF"/>
    <w:rsid w:val="00A24D76"/>
    <w:rsid w:val="00A37463"/>
    <w:rsid w:val="00A477C7"/>
    <w:rsid w:val="00A538AF"/>
    <w:rsid w:val="00A54098"/>
    <w:rsid w:val="00A5650C"/>
    <w:rsid w:val="00A73D04"/>
    <w:rsid w:val="00A8203E"/>
    <w:rsid w:val="00AD1F2A"/>
    <w:rsid w:val="00AD2E01"/>
    <w:rsid w:val="00B1222F"/>
    <w:rsid w:val="00B151F9"/>
    <w:rsid w:val="00B17BE9"/>
    <w:rsid w:val="00B438EF"/>
    <w:rsid w:val="00B45FEF"/>
    <w:rsid w:val="00B625B3"/>
    <w:rsid w:val="00B86100"/>
    <w:rsid w:val="00B9270A"/>
    <w:rsid w:val="00B97347"/>
    <w:rsid w:val="00BA1298"/>
    <w:rsid w:val="00BA2E9D"/>
    <w:rsid w:val="00BA367D"/>
    <w:rsid w:val="00BB3C49"/>
    <w:rsid w:val="00BC4213"/>
    <w:rsid w:val="00BD3CAE"/>
    <w:rsid w:val="00BE3B19"/>
    <w:rsid w:val="00BE73B8"/>
    <w:rsid w:val="00BE7FD2"/>
    <w:rsid w:val="00BF5DFC"/>
    <w:rsid w:val="00C006A0"/>
    <w:rsid w:val="00C20E38"/>
    <w:rsid w:val="00C32641"/>
    <w:rsid w:val="00C33B7F"/>
    <w:rsid w:val="00C34300"/>
    <w:rsid w:val="00C464B8"/>
    <w:rsid w:val="00C5474E"/>
    <w:rsid w:val="00C6101B"/>
    <w:rsid w:val="00C82D7D"/>
    <w:rsid w:val="00CA4901"/>
    <w:rsid w:val="00CD2F96"/>
    <w:rsid w:val="00CF2AA8"/>
    <w:rsid w:val="00D07F16"/>
    <w:rsid w:val="00D1082F"/>
    <w:rsid w:val="00D175A1"/>
    <w:rsid w:val="00D2437D"/>
    <w:rsid w:val="00D276C0"/>
    <w:rsid w:val="00D41585"/>
    <w:rsid w:val="00D63068"/>
    <w:rsid w:val="00D746BB"/>
    <w:rsid w:val="00D83FF7"/>
    <w:rsid w:val="00D84B86"/>
    <w:rsid w:val="00DA4CE4"/>
    <w:rsid w:val="00DC56C1"/>
    <w:rsid w:val="00DE7765"/>
    <w:rsid w:val="00DF3BCF"/>
    <w:rsid w:val="00DF5542"/>
    <w:rsid w:val="00E14167"/>
    <w:rsid w:val="00E240A9"/>
    <w:rsid w:val="00E34A94"/>
    <w:rsid w:val="00E55044"/>
    <w:rsid w:val="00E57F11"/>
    <w:rsid w:val="00E751B5"/>
    <w:rsid w:val="00EA0015"/>
    <w:rsid w:val="00EB4C9E"/>
    <w:rsid w:val="00EC0DC4"/>
    <w:rsid w:val="00F00BD5"/>
    <w:rsid w:val="00F2014B"/>
    <w:rsid w:val="00F55306"/>
    <w:rsid w:val="00F70E7C"/>
    <w:rsid w:val="00FC4CB3"/>
    <w:rsid w:val="00FC7CE1"/>
    <w:rsid w:val="00FD76FC"/>
    <w:rsid w:val="00FE6C23"/>
    <w:rsid w:val="00FF4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50C"/>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nhideWhenUsed/>
    <w:rsid w:val="00A5650C"/>
    <w:pPr>
      <w:spacing w:after="0" w:line="240" w:lineRule="auto"/>
    </w:pPr>
    <w:rPr>
      <w:rFonts w:eastAsia="Calibri"/>
      <w:sz w:val="20"/>
      <w:szCs w:val="20"/>
      <w:lang w:eastAsia="en-US"/>
    </w:rPr>
  </w:style>
  <w:style w:type="character" w:customStyle="1" w:styleId="a5">
    <w:name w:val="Текст сноски Знак"/>
    <w:link w:val="a4"/>
    <w:uiPriority w:val="99"/>
    <w:rsid w:val="00A5650C"/>
    <w:rPr>
      <w:rFonts w:ascii="Calibri" w:eastAsia="Calibri" w:hAnsi="Calibri" w:cs="Times New Roman"/>
      <w:sz w:val="20"/>
      <w:szCs w:val="20"/>
      <w:lang w:eastAsia="en-US"/>
    </w:rPr>
  </w:style>
  <w:style w:type="paragraph" w:customStyle="1" w:styleId="ConsPlusNormal">
    <w:name w:val="ConsPlusNormal"/>
    <w:rsid w:val="00A565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50C"/>
    <w:pPr>
      <w:autoSpaceDE w:val="0"/>
      <w:autoSpaceDN w:val="0"/>
      <w:adjustRightInd w:val="0"/>
    </w:pPr>
    <w:rPr>
      <w:rFonts w:ascii="Courier New" w:hAnsi="Courier New" w:cs="Courier New"/>
    </w:rPr>
  </w:style>
  <w:style w:type="character" w:styleId="a6">
    <w:name w:val="footnote reference"/>
    <w:unhideWhenUsed/>
    <w:rsid w:val="00A5650C"/>
    <w:rPr>
      <w:vertAlign w:val="superscript"/>
    </w:rPr>
  </w:style>
  <w:style w:type="character" w:styleId="a7">
    <w:name w:val="Hyperlink"/>
    <w:uiPriority w:val="99"/>
    <w:semiHidden/>
    <w:unhideWhenUsed/>
    <w:rsid w:val="00A5650C"/>
    <w:rPr>
      <w:color w:val="0000FF"/>
      <w:u w:val="single"/>
    </w:rPr>
  </w:style>
  <w:style w:type="paragraph" w:styleId="a8">
    <w:name w:val="Balloon Text"/>
    <w:basedOn w:val="a"/>
    <w:link w:val="a9"/>
    <w:uiPriority w:val="99"/>
    <w:semiHidden/>
    <w:unhideWhenUsed/>
    <w:rsid w:val="00A565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650C"/>
    <w:rPr>
      <w:rFonts w:ascii="Tahoma" w:hAnsi="Tahoma" w:cs="Tahoma"/>
      <w:sz w:val="16"/>
      <w:szCs w:val="16"/>
    </w:rPr>
  </w:style>
  <w:style w:type="paragraph" w:customStyle="1" w:styleId="ConsNormal">
    <w:name w:val="ConsNormal"/>
    <w:rsid w:val="006A085B"/>
    <w:pPr>
      <w:widowControl w:val="0"/>
      <w:autoSpaceDE w:val="0"/>
      <w:autoSpaceDN w:val="0"/>
      <w:adjustRightInd w:val="0"/>
      <w:ind w:right="19772" w:firstLine="720"/>
    </w:pPr>
    <w:rPr>
      <w:rFonts w:ascii="Arial" w:hAnsi="Arial" w:cs="Arial"/>
      <w:sz w:val="18"/>
      <w:szCs w:val="18"/>
    </w:rPr>
  </w:style>
  <w:style w:type="paragraph" w:styleId="aa">
    <w:name w:val="List Paragraph"/>
    <w:basedOn w:val="a"/>
    <w:uiPriority w:val="34"/>
    <w:qFormat/>
    <w:rsid w:val="00D175A1"/>
    <w:pPr>
      <w:ind w:left="720"/>
      <w:contextualSpacing/>
    </w:pPr>
  </w:style>
  <w:style w:type="paragraph" w:customStyle="1" w:styleId="dktexjustify">
    <w:name w:val="dktexjustify"/>
    <w:basedOn w:val="a"/>
    <w:rsid w:val="009C1EE1"/>
    <w:pPr>
      <w:spacing w:before="100" w:beforeAutospacing="1" w:after="100" w:afterAutospacing="1" w:line="240" w:lineRule="auto"/>
      <w:jc w:val="both"/>
    </w:pPr>
    <w:rPr>
      <w:rFonts w:ascii="Times New Roman" w:hAnsi="Times New Roman"/>
      <w:sz w:val="24"/>
      <w:szCs w:val="24"/>
    </w:rPr>
  </w:style>
  <w:style w:type="paragraph" w:styleId="ab">
    <w:name w:val="header"/>
    <w:basedOn w:val="a"/>
    <w:link w:val="ac"/>
    <w:uiPriority w:val="99"/>
    <w:unhideWhenUsed/>
    <w:rsid w:val="001217F0"/>
    <w:pPr>
      <w:tabs>
        <w:tab w:val="center" w:pos="4677"/>
        <w:tab w:val="right" w:pos="9355"/>
      </w:tabs>
    </w:pPr>
  </w:style>
  <w:style w:type="character" w:customStyle="1" w:styleId="ac">
    <w:name w:val="Верхний колонтитул Знак"/>
    <w:link w:val="ab"/>
    <w:uiPriority w:val="99"/>
    <w:rsid w:val="001217F0"/>
    <w:rPr>
      <w:sz w:val="22"/>
      <w:szCs w:val="22"/>
    </w:rPr>
  </w:style>
  <w:style w:type="paragraph" w:styleId="ad">
    <w:name w:val="footer"/>
    <w:basedOn w:val="a"/>
    <w:link w:val="ae"/>
    <w:uiPriority w:val="99"/>
    <w:unhideWhenUsed/>
    <w:rsid w:val="001217F0"/>
    <w:pPr>
      <w:tabs>
        <w:tab w:val="center" w:pos="4677"/>
        <w:tab w:val="right" w:pos="9355"/>
      </w:tabs>
    </w:pPr>
  </w:style>
  <w:style w:type="character" w:customStyle="1" w:styleId="ae">
    <w:name w:val="Нижний колонтитул Знак"/>
    <w:link w:val="ad"/>
    <w:uiPriority w:val="99"/>
    <w:rsid w:val="001217F0"/>
    <w:rPr>
      <w:sz w:val="22"/>
      <w:szCs w:val="22"/>
    </w:rPr>
  </w:style>
</w:styles>
</file>

<file path=word/webSettings.xml><?xml version="1.0" encoding="utf-8"?>
<w:webSettings xmlns:r="http://schemas.openxmlformats.org/officeDocument/2006/relationships" xmlns:w="http://schemas.openxmlformats.org/wordprocessingml/2006/main">
  <w:divs>
    <w:div w:id="1525093156">
      <w:bodyDiv w:val="1"/>
      <w:marLeft w:val="0"/>
      <w:marRight w:val="0"/>
      <w:marTop w:val="0"/>
      <w:marBottom w:val="0"/>
      <w:divBdr>
        <w:top w:val="none" w:sz="0" w:space="0" w:color="auto"/>
        <w:left w:val="none" w:sz="0" w:space="0" w:color="auto"/>
        <w:bottom w:val="none" w:sz="0" w:space="0" w:color="auto"/>
        <w:right w:val="none" w:sz="0" w:space="0" w:color="auto"/>
      </w:divBdr>
    </w:div>
    <w:div w:id="1680230054">
      <w:bodyDiv w:val="1"/>
      <w:marLeft w:val="0"/>
      <w:marRight w:val="0"/>
      <w:marTop w:val="0"/>
      <w:marBottom w:val="0"/>
      <w:divBdr>
        <w:top w:val="none" w:sz="0" w:space="0" w:color="auto"/>
        <w:left w:val="none" w:sz="0" w:space="0" w:color="auto"/>
        <w:bottom w:val="none" w:sz="0" w:space="0" w:color="auto"/>
        <w:right w:val="none" w:sz="0" w:space="0" w:color="auto"/>
      </w:divBdr>
    </w:div>
    <w:div w:id="1948614333">
      <w:bodyDiv w:val="1"/>
      <w:marLeft w:val="0"/>
      <w:marRight w:val="0"/>
      <w:marTop w:val="0"/>
      <w:marBottom w:val="0"/>
      <w:divBdr>
        <w:top w:val="none" w:sz="0" w:space="0" w:color="auto"/>
        <w:left w:val="none" w:sz="0" w:space="0" w:color="auto"/>
        <w:bottom w:val="none" w:sz="0" w:space="0" w:color="auto"/>
        <w:right w:val="none" w:sz="0" w:space="0" w:color="auto"/>
      </w:divBdr>
    </w:div>
    <w:div w:id="20716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B857-3050-463C-9CBC-A8769CAE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29092</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2023-06-19T04:40:00Z</cp:lastPrinted>
  <dcterms:created xsi:type="dcterms:W3CDTF">2023-12-26T04:02:00Z</dcterms:created>
  <dcterms:modified xsi:type="dcterms:W3CDTF">2023-12-26T04:02:00Z</dcterms:modified>
</cp:coreProperties>
</file>