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1B" w:rsidRPr="00D66F1B" w:rsidRDefault="00D66F1B" w:rsidP="00D66F1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РОССИЙСКАЯ  ФЕДЕРАЦИЯ</w:t>
      </w:r>
    </w:p>
    <w:p w:rsidR="00D66F1B" w:rsidRPr="00D66F1B" w:rsidRDefault="00725C2E" w:rsidP="00D66F1B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D66F1B" w:rsidRPr="00D66F1B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D66F1B" w:rsidRPr="00D66F1B" w:rsidRDefault="00D66F1B" w:rsidP="00D66F1B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БОЛЬШЕМУРТИНСКОГО  РАЙОНА</w:t>
      </w:r>
    </w:p>
    <w:p w:rsidR="00D66F1B" w:rsidRPr="00D66F1B" w:rsidRDefault="00D66F1B" w:rsidP="00D66F1B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КРАСНОЯРСКОГО  КРАЯ</w:t>
      </w:r>
    </w:p>
    <w:p w:rsidR="00D66F1B" w:rsidRPr="00D66F1B" w:rsidRDefault="00D66F1B" w:rsidP="00D66F1B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66F1B">
        <w:rPr>
          <w:rFonts w:ascii="Arial" w:hAnsi="Arial" w:cs="Arial"/>
          <w:sz w:val="24"/>
          <w:szCs w:val="24"/>
        </w:rPr>
        <w:t>Р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Е Ш Е Н И Е</w:t>
      </w:r>
    </w:p>
    <w:p w:rsidR="00D66F1B" w:rsidRPr="00D66F1B" w:rsidRDefault="00725C2E" w:rsidP="00D66F1B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26</w:t>
      </w:r>
      <w:r w:rsidR="00D66F1B" w:rsidRPr="00D66F1B">
        <w:rPr>
          <w:rFonts w:ascii="Arial" w:hAnsi="Arial" w:cs="Arial"/>
          <w:b w:val="0"/>
          <w:sz w:val="24"/>
          <w:szCs w:val="24"/>
        </w:rPr>
        <w:t xml:space="preserve">.07.2022                                                 </w:t>
      </w:r>
      <w:proofErr w:type="spellStart"/>
      <w:r w:rsidR="00D66F1B" w:rsidRPr="00D66F1B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D66F1B" w:rsidRPr="00D66F1B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А</w:t>
      </w:r>
      <w:proofErr w:type="gramEnd"/>
      <w:r>
        <w:rPr>
          <w:rFonts w:ascii="Arial" w:hAnsi="Arial" w:cs="Arial"/>
          <w:b w:val="0"/>
          <w:sz w:val="24"/>
          <w:szCs w:val="24"/>
        </w:rPr>
        <w:t>йтат</w:t>
      </w:r>
      <w:proofErr w:type="spellEnd"/>
      <w:r w:rsidR="00D66F1B" w:rsidRPr="00D66F1B">
        <w:rPr>
          <w:rFonts w:ascii="Arial" w:hAnsi="Arial" w:cs="Arial"/>
          <w:b w:val="0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b w:val="0"/>
          <w:sz w:val="24"/>
          <w:szCs w:val="24"/>
        </w:rPr>
        <w:t>17</w:t>
      </w:r>
      <w:r w:rsidR="00D66F1B" w:rsidRPr="00D66F1B">
        <w:rPr>
          <w:rFonts w:ascii="Arial" w:hAnsi="Arial" w:cs="Arial"/>
          <w:b w:val="0"/>
          <w:sz w:val="24"/>
          <w:szCs w:val="24"/>
        </w:rPr>
        <w:t>-1</w:t>
      </w:r>
      <w:r>
        <w:rPr>
          <w:rFonts w:ascii="Arial" w:hAnsi="Arial" w:cs="Arial"/>
          <w:b w:val="0"/>
          <w:sz w:val="24"/>
          <w:szCs w:val="24"/>
        </w:rPr>
        <w:t>0</w:t>
      </w:r>
      <w:r w:rsidR="00FB324F">
        <w:rPr>
          <w:rFonts w:ascii="Arial" w:hAnsi="Arial" w:cs="Arial"/>
          <w:b w:val="0"/>
          <w:sz w:val="24"/>
          <w:szCs w:val="24"/>
        </w:rPr>
        <w:t>6</w:t>
      </w:r>
    </w:p>
    <w:p w:rsidR="00D66F1B" w:rsidRPr="00D66F1B" w:rsidRDefault="00D66F1B" w:rsidP="00D66F1B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66F1B" w:rsidRDefault="00D66F1B" w:rsidP="00D66F1B">
      <w:pPr>
        <w:ind w:right="-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Об утверждении Положения о территориальном общественном самоуправлении 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ском</w:t>
      </w:r>
      <w:proofErr w:type="spellEnd"/>
      <w:r w:rsidRPr="00D66F1B">
        <w:rPr>
          <w:rFonts w:ascii="Arial" w:hAnsi="Arial" w:cs="Arial"/>
          <w:i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Pr="00D66F1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576429" w:rsidRDefault="00576429" w:rsidP="00D66F1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576429" w:rsidP="0057642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76429">
        <w:rPr>
          <w:rFonts w:ascii="Arial" w:hAnsi="Arial" w:cs="Arial"/>
          <w:sz w:val="24"/>
          <w:szCs w:val="24"/>
        </w:rPr>
        <w:t xml:space="preserve">Руководствуясь  </w:t>
      </w:r>
      <w:r w:rsidRPr="00576429">
        <w:rPr>
          <w:rFonts w:ascii="Arial" w:hAnsi="Arial" w:cs="Arial"/>
          <w:bCs/>
          <w:sz w:val="24"/>
          <w:szCs w:val="24"/>
        </w:rPr>
        <w:t>Устав</w:t>
      </w:r>
      <w:r w:rsidR="00C14E50">
        <w:rPr>
          <w:rFonts w:ascii="Arial" w:hAnsi="Arial" w:cs="Arial"/>
          <w:bCs/>
          <w:sz w:val="24"/>
          <w:szCs w:val="24"/>
        </w:rPr>
        <w:t>ом</w:t>
      </w:r>
      <w:r w:rsidRPr="005764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25C2E">
        <w:rPr>
          <w:rFonts w:ascii="Arial" w:hAnsi="Arial" w:cs="Arial"/>
          <w:bCs/>
          <w:sz w:val="24"/>
          <w:szCs w:val="24"/>
        </w:rPr>
        <w:t>Айтат</w:t>
      </w:r>
      <w:r w:rsidRPr="00576429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576429"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 w:rsidRPr="00576429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576429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="00725C2E">
        <w:rPr>
          <w:rFonts w:ascii="Arial" w:hAnsi="Arial" w:cs="Arial"/>
          <w:bCs/>
          <w:sz w:val="24"/>
          <w:szCs w:val="24"/>
        </w:rPr>
        <w:t>Айтат</w:t>
      </w:r>
      <w:r w:rsidRPr="00576429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576429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576429">
        <w:rPr>
          <w:rFonts w:ascii="Arial" w:hAnsi="Arial" w:cs="Arial"/>
          <w:sz w:val="24"/>
          <w:szCs w:val="24"/>
        </w:rPr>
        <w:t>РЕШИЛ:</w:t>
      </w:r>
    </w:p>
    <w:p w:rsidR="00D66F1B" w:rsidRDefault="00D66F1B" w:rsidP="00D66F1B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Утвердить Положение о территориальном общественном самоуправлении 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ском</w:t>
      </w:r>
      <w:proofErr w:type="spellEnd"/>
      <w:r w:rsidRPr="00D66F1B">
        <w:rPr>
          <w:rFonts w:ascii="Arial" w:hAnsi="Arial" w:cs="Arial"/>
          <w:i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Pr="00D66F1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D66F1B">
        <w:rPr>
          <w:rFonts w:ascii="Arial" w:hAnsi="Arial" w:cs="Arial"/>
          <w:i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D66F1B" w:rsidRPr="00D66F1B" w:rsidRDefault="00D66F1B" w:rsidP="00550A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B324F">
        <w:rPr>
          <w:rFonts w:ascii="Arial" w:hAnsi="Arial" w:cs="Arial"/>
          <w:sz w:val="24"/>
          <w:szCs w:val="24"/>
        </w:rPr>
        <w:t>5</w:t>
      </w:r>
      <w:r w:rsidR="00DB7ED1">
        <w:rPr>
          <w:rFonts w:ascii="Arial" w:hAnsi="Arial" w:cs="Arial"/>
          <w:sz w:val="24"/>
          <w:szCs w:val="24"/>
        </w:rPr>
        <w:t>.0</w:t>
      </w:r>
      <w:r w:rsidR="00FB324F">
        <w:rPr>
          <w:rFonts w:ascii="Arial" w:hAnsi="Arial" w:cs="Arial"/>
          <w:sz w:val="24"/>
          <w:szCs w:val="24"/>
        </w:rPr>
        <w:t>2</w:t>
      </w:r>
      <w:r w:rsidR="00DB7ED1">
        <w:rPr>
          <w:rFonts w:ascii="Arial" w:hAnsi="Arial" w:cs="Arial"/>
          <w:sz w:val="24"/>
          <w:szCs w:val="24"/>
        </w:rPr>
        <w:t>.20</w:t>
      </w:r>
      <w:r w:rsidR="00FB324F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№ 1</w:t>
      </w:r>
      <w:r w:rsidR="00FB32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</w:t>
      </w:r>
      <w:r w:rsidR="00FB324F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«</w:t>
      </w:r>
      <w:r w:rsidRPr="00D66F1B">
        <w:rPr>
          <w:rFonts w:ascii="Arial" w:hAnsi="Arial" w:cs="Arial"/>
          <w:sz w:val="24"/>
          <w:szCs w:val="24"/>
        </w:rPr>
        <w:t xml:space="preserve">Об утверждении Положения о территориальном общественном самоуправлении 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ском</w:t>
      </w:r>
      <w:proofErr w:type="spellEnd"/>
      <w:r w:rsidRPr="00D66F1B">
        <w:rPr>
          <w:rFonts w:ascii="Arial" w:hAnsi="Arial" w:cs="Arial"/>
          <w:i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Pr="00D66F1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  <w:r w:rsidR="00550AF1">
        <w:rPr>
          <w:rFonts w:ascii="Arial" w:hAnsi="Arial" w:cs="Arial"/>
          <w:sz w:val="24"/>
          <w:szCs w:val="24"/>
        </w:rPr>
        <w:t xml:space="preserve"> </w:t>
      </w:r>
      <w:r w:rsidR="00FB324F">
        <w:rPr>
          <w:rFonts w:ascii="Arial" w:hAnsi="Arial" w:cs="Arial"/>
          <w:sz w:val="24"/>
          <w:szCs w:val="24"/>
        </w:rPr>
        <w:t xml:space="preserve">считать </w:t>
      </w:r>
      <w:r w:rsidR="00550AF1">
        <w:rPr>
          <w:rFonts w:ascii="Arial" w:hAnsi="Arial" w:cs="Arial"/>
          <w:sz w:val="24"/>
          <w:szCs w:val="24"/>
        </w:rPr>
        <w:t>утратившим силу.</w:t>
      </w:r>
    </w:p>
    <w:p w:rsidR="00D66F1B" w:rsidRPr="00D66F1B" w:rsidRDefault="00550AF1" w:rsidP="00550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66F1B" w:rsidRPr="00D66F1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6F1B" w:rsidRPr="00D66F1B">
        <w:rPr>
          <w:rFonts w:ascii="Arial" w:hAnsi="Arial" w:cs="Arial"/>
          <w:sz w:val="24"/>
          <w:szCs w:val="24"/>
        </w:rPr>
        <w:t>Контроль за</w:t>
      </w:r>
      <w:proofErr w:type="gramEnd"/>
      <w:r w:rsidR="00D66F1B" w:rsidRPr="00D66F1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="00D66F1B"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="00D66F1B" w:rsidRPr="00D66F1B">
        <w:rPr>
          <w:rFonts w:ascii="Arial" w:hAnsi="Arial" w:cs="Arial"/>
          <w:sz w:val="24"/>
          <w:szCs w:val="24"/>
        </w:rPr>
        <w:t xml:space="preserve"> сельсовета </w:t>
      </w:r>
      <w:r w:rsidR="00DB7ED1">
        <w:rPr>
          <w:rFonts w:ascii="Arial" w:hAnsi="Arial" w:cs="Arial"/>
          <w:sz w:val="24"/>
          <w:szCs w:val="24"/>
        </w:rPr>
        <w:t>Бохан</w:t>
      </w:r>
      <w:r w:rsidR="00D66F1B" w:rsidRPr="00D66F1B">
        <w:rPr>
          <w:rFonts w:ascii="Arial" w:hAnsi="Arial" w:cs="Arial"/>
          <w:sz w:val="24"/>
          <w:szCs w:val="24"/>
        </w:rPr>
        <w:t xml:space="preserve"> А.</w:t>
      </w:r>
      <w:r w:rsidR="00DB7ED1">
        <w:rPr>
          <w:rFonts w:ascii="Arial" w:hAnsi="Arial" w:cs="Arial"/>
          <w:sz w:val="24"/>
          <w:szCs w:val="24"/>
        </w:rPr>
        <w:t>А.</w:t>
      </w:r>
    </w:p>
    <w:p w:rsidR="00D66F1B" w:rsidRDefault="00550AF1" w:rsidP="00550AF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D66F1B" w:rsidRPr="00D66F1B">
        <w:rPr>
          <w:rFonts w:cs="Arial"/>
          <w:sz w:val="24"/>
          <w:szCs w:val="24"/>
        </w:rPr>
        <w:t>. Настоящее решение вступает в силу после его официального</w:t>
      </w:r>
    </w:p>
    <w:p w:rsidR="00D66F1B" w:rsidRPr="00D66F1B" w:rsidRDefault="00D66F1B" w:rsidP="00550AF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D66F1B"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D66F1B" w:rsidRPr="00D66F1B" w:rsidRDefault="00D66F1B" w:rsidP="00550AF1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</w:t>
      </w:r>
      <w:proofErr w:type="spellStart"/>
      <w:r w:rsidR="00DB7ED1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</w:t>
      </w:r>
      <w:r w:rsidR="00DB7ED1">
        <w:rPr>
          <w:rFonts w:ascii="Arial" w:hAnsi="Arial" w:cs="Arial"/>
          <w:sz w:val="24"/>
          <w:szCs w:val="24"/>
        </w:rPr>
        <w:t xml:space="preserve">                   А.А.Бохан</w:t>
      </w:r>
    </w:p>
    <w:p w:rsidR="00D66F1B" w:rsidRPr="00D66F1B" w:rsidRDefault="00D66F1B" w:rsidP="00D66F1B">
      <w:pPr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A5603D" w:rsidRDefault="00725C2E" w:rsidP="00A5603D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576429" w:rsidRDefault="00576429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A5603D" w:rsidRPr="00D66F1B" w:rsidRDefault="00A5603D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FB324F" w:rsidRDefault="00FB324F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B324F" w:rsidRDefault="00FB324F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B324F" w:rsidRDefault="00FB324F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B324F" w:rsidRDefault="00FB324F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B324F" w:rsidRDefault="00FB324F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D66F1B" w:rsidRPr="00D66F1B" w:rsidRDefault="00D66F1B" w:rsidP="00D66F1B">
      <w:pPr>
        <w:widowControl w:val="0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D66F1B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66F1B" w:rsidRPr="00D66F1B" w:rsidRDefault="00D66F1B" w:rsidP="00D66F1B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сельского Совета</w:t>
      </w:r>
    </w:p>
    <w:p w:rsidR="00D66F1B" w:rsidRPr="00D66F1B" w:rsidRDefault="00D66F1B" w:rsidP="00D66F1B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Совета депутатов</w:t>
      </w:r>
    </w:p>
    <w:p w:rsidR="00D66F1B" w:rsidRPr="00D66F1B" w:rsidRDefault="00D66F1B" w:rsidP="00D66F1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от </w:t>
      </w:r>
      <w:r w:rsidR="007C4F23">
        <w:rPr>
          <w:rFonts w:ascii="Arial" w:hAnsi="Arial" w:cs="Arial"/>
          <w:sz w:val="24"/>
          <w:szCs w:val="24"/>
        </w:rPr>
        <w:t>26</w:t>
      </w:r>
      <w:r w:rsidR="00550AF1">
        <w:rPr>
          <w:rFonts w:ascii="Arial" w:hAnsi="Arial" w:cs="Arial"/>
          <w:sz w:val="24"/>
          <w:szCs w:val="24"/>
        </w:rPr>
        <w:t>.07.2022</w:t>
      </w:r>
      <w:r w:rsidRPr="00D66F1B">
        <w:rPr>
          <w:rFonts w:ascii="Arial" w:hAnsi="Arial" w:cs="Arial"/>
          <w:sz w:val="24"/>
          <w:szCs w:val="24"/>
        </w:rPr>
        <w:t xml:space="preserve"> № </w:t>
      </w:r>
      <w:r w:rsidR="007C4F23">
        <w:rPr>
          <w:rFonts w:ascii="Arial" w:hAnsi="Arial" w:cs="Arial"/>
          <w:sz w:val="24"/>
          <w:szCs w:val="24"/>
        </w:rPr>
        <w:t>17</w:t>
      </w:r>
      <w:r w:rsidR="00550AF1" w:rsidRPr="00550AF1">
        <w:rPr>
          <w:rFonts w:ascii="Arial" w:hAnsi="Arial" w:cs="Arial"/>
          <w:sz w:val="24"/>
          <w:szCs w:val="24"/>
        </w:rPr>
        <w:t>-10</w:t>
      </w:r>
      <w:r w:rsidR="00FB324F">
        <w:rPr>
          <w:rFonts w:ascii="Arial" w:hAnsi="Arial" w:cs="Arial"/>
          <w:sz w:val="24"/>
          <w:szCs w:val="24"/>
        </w:rPr>
        <w:t>6</w:t>
      </w:r>
    </w:p>
    <w:p w:rsidR="00D66F1B" w:rsidRPr="00D66F1B" w:rsidRDefault="00D66F1B" w:rsidP="00D66F1B">
      <w:pPr>
        <w:pStyle w:val="1"/>
        <w:ind w:left="0" w:right="0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ПОЛОЖЕНИЕ</w:t>
      </w: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о территориальном общественном самоуправлении 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ском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D66F1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Глава 1. Общие положения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1. Территориальное общественное самоуправление.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6F1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района Красноярского края (дале</w:t>
      </w:r>
      <w:proofErr w:type="gramStart"/>
      <w:r w:rsidRPr="00D66F1B">
        <w:rPr>
          <w:rFonts w:ascii="Arial" w:hAnsi="Arial" w:cs="Arial"/>
          <w:sz w:val="24"/>
          <w:szCs w:val="24"/>
        </w:rPr>
        <w:t>е-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ский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сельсовет) для самостоятельного и под свою ответственность осуществления собственных инициатив по вопросам местного значения.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2. Правовая основа и основные принципы осуществления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Правовую основу осуществления ТОС 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ском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сельсовете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6F1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района Красноярского края, настоящее Положение, Устав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</w:t>
      </w:r>
      <w:r w:rsidRPr="00D66F1B">
        <w:rPr>
          <w:rFonts w:ascii="Arial" w:hAnsi="Arial" w:cs="Arial"/>
          <w:i/>
          <w:sz w:val="24"/>
          <w:szCs w:val="24"/>
        </w:rPr>
        <w:t>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3. Право граждан на осуществление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Жители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D66F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lastRenderedPageBreak/>
        <w:t>сельсовета,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ind w:firstLine="741"/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4. Правовой статус и структура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ind w:firstLine="684"/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5. Территория ТОС.</w:t>
      </w:r>
    </w:p>
    <w:p w:rsidR="00D66F1B" w:rsidRPr="00D66F1B" w:rsidRDefault="00D66F1B" w:rsidP="00D66F1B">
      <w:pPr>
        <w:pStyle w:val="ConsPlusNormal"/>
        <w:ind w:firstLine="684"/>
        <w:jc w:val="both"/>
        <w:rPr>
          <w:rFonts w:ascii="Arial" w:hAnsi="Arial" w:cs="Arial"/>
          <w:color w:val="FF0000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D66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  Обязательные условия организации ТОС: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 границы территории ТОС не могут выходить за пределы территории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сельсовета;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сельского Совета депутатов (с приложением решения собрания, конференции граждан об организации ТОС).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6. Полномочия ТОС.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  Полномочия ТОС определяются: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договорами между органами местного самоуправления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2.  Органы территориального общественного самоуправления: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lastRenderedPageBreak/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Глава 2. Создание ТОС</w:t>
      </w: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7. Порядок создания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Порядок создания ТОС включает: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   создание инициативной группы граждан по организации ТОС;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   организация и проведение собрания, конференции по организации ТОС;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оформление документов, принятых собранием, конференцией граждан по организации ТОС;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согласование и установление решением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сельского Совета депутатов границ ТОС по предложению населения, проживающего на данной территории.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регистрация Устава ТОС администрацией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ТОС считается учрежденным с момента регистрации Устава ТОС администрацией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сельсовета. Регистрация уставов ТОС в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носит заявительный характер.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8. Определение территории для создания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Создание ТОС осуществляется по решению собрания, 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Инициативная группа граждан письменно обращается 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ский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сельский Совет депутатов с предложением установить границы территории </w:t>
      </w:r>
      <w:proofErr w:type="gramStart"/>
      <w:r w:rsidRPr="00D66F1B">
        <w:rPr>
          <w:rFonts w:ascii="Arial" w:hAnsi="Arial" w:cs="Arial"/>
          <w:sz w:val="24"/>
          <w:szCs w:val="24"/>
        </w:rPr>
        <w:t>создаваемого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ТОС. К заявлению прилагается описание границ территории </w:t>
      </w:r>
      <w:proofErr w:type="gramStart"/>
      <w:r w:rsidRPr="00D66F1B">
        <w:rPr>
          <w:rFonts w:ascii="Arial" w:hAnsi="Arial" w:cs="Arial"/>
          <w:sz w:val="24"/>
          <w:szCs w:val="24"/>
        </w:rPr>
        <w:t>создаваемого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ский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D66F1B">
        <w:rPr>
          <w:rFonts w:ascii="Arial" w:hAnsi="Arial" w:cs="Arial"/>
          <w:i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4. После принятия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ским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сельским Советом депутатов </w:t>
      </w:r>
      <w:proofErr w:type="gramStart"/>
      <w:r w:rsidRPr="00D66F1B">
        <w:rPr>
          <w:rFonts w:ascii="Arial" w:hAnsi="Arial" w:cs="Arial"/>
          <w:sz w:val="24"/>
          <w:szCs w:val="24"/>
        </w:rPr>
        <w:t>решения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об установлении границ создаваемого ТОС, инициативная группа граждан  вправе приступить к организации проведения учредительного собрания,  конференции граждан по созданию ТОС.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9. Порядок организации и проведения собрания, конференции граждан по организации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</w:t>
      </w:r>
      <w:r w:rsidRPr="00D66F1B">
        <w:rPr>
          <w:rFonts w:ascii="Arial" w:hAnsi="Arial" w:cs="Arial"/>
          <w:sz w:val="24"/>
          <w:szCs w:val="24"/>
        </w:rPr>
        <w:lastRenderedPageBreak/>
        <w:t>в нем принимают участие не менее одной трети жителей соответствующей территории, достигших шестнадцатилетнего возраста.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4. Организаторы собрания, конференции: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составляют порядок организации и проведения собрания, конференции;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в случае проведения конференции устанавливают нормы представительства жителей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подготавливают проект повестки учредительного собрания, конференции граждан;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собрания, конференции граждан, осуществляющих ТОС, относятся: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установление структуры органов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принятие устава территориального общественного самоуправления, внесение в него изменений и дополнений;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избрание органов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определение основных направлений деятельности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D66F1B">
        <w:rPr>
          <w:rFonts w:ascii="Arial" w:hAnsi="Arial" w:cs="Arial"/>
          <w:sz w:val="24"/>
          <w:szCs w:val="24"/>
        </w:rPr>
        <w:t>а о ее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исполнении;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обсуждение инициативного проекта и принятие решения по вопросу о его одобрении.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lastRenderedPageBreak/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сельского Совета депутатов с правом совещательного голоса.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10. Устав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В Уставе ТОС определяются: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   территория, на которой осуществляется ТОС;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 цели, задачи, формы и основные направления деятельности ТОС;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порядок принятия решений органами ТОС;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порядок прекращения осуществления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Устав ТОС подлежит регистрации администрацией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в порядке, предусмотренном статьей 11 настоящего Положения.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4. Изменения и дополнения в Устав ТОС вносятся решением собрания, конференции участников ТОС.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Статья 11. Порядок регистрации уставов ТОС администрацией </w:t>
      </w: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муниципального образования.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 1. В месячный срок после вступления в силу настоящего Положения глава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своим распоряжением определяет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</w:t>
      </w:r>
      <w:r w:rsidRPr="00D66F1B">
        <w:rPr>
          <w:rFonts w:ascii="Arial" w:hAnsi="Arial" w:cs="Arial"/>
          <w:i/>
          <w:sz w:val="24"/>
          <w:szCs w:val="24"/>
        </w:rPr>
        <w:t>.</w:t>
      </w:r>
      <w:r w:rsidRPr="00D66F1B">
        <w:rPr>
          <w:rFonts w:ascii="Arial" w:hAnsi="Arial" w:cs="Arial"/>
          <w:sz w:val="24"/>
          <w:szCs w:val="24"/>
        </w:rPr>
        <w:t xml:space="preserve">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</w:t>
      </w:r>
      <w:r w:rsidRPr="00D66F1B">
        <w:rPr>
          <w:rFonts w:ascii="Arial" w:hAnsi="Arial" w:cs="Arial"/>
          <w:i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следующие документы: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заявление о регистрации Устава ТОС на имя руководителя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копия решения (либо ссылка на решение)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сельского Совета депутатов об установлении границ ТОС;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</w:t>
      </w:r>
      <w:r w:rsidRPr="00D66F1B">
        <w:rPr>
          <w:rFonts w:ascii="Arial" w:hAnsi="Arial" w:cs="Arial"/>
          <w:sz w:val="24"/>
          <w:szCs w:val="24"/>
        </w:rPr>
        <w:lastRenderedPageBreak/>
        <w:t xml:space="preserve">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Специалист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в пятидневный срок проводит предварительное рассмотрение документов и принимает их к рассмотрению главой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главы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сельсовета; в письменном виде доводится до исполнительно-распорядительного органа (уполномоченного лица) учрежденного ТОС. 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соответствующие документы направляются в течение пяти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6. Основаниями для отказа в регистрации устава ТОС являются: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противоречие устава ТОС действующему законодательству, Уставу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сельсовета, правовым актам органов местного самоуправления, настоящему Положению;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нарушение установленного порядка принятия устава ТОС;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отсутствие документов, предусмотренных настоящим Положением для регистрации устава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66F1B">
        <w:rPr>
          <w:rFonts w:ascii="Arial" w:hAnsi="Arial" w:cs="Arial"/>
          <w:sz w:val="24"/>
          <w:szCs w:val="24"/>
        </w:rPr>
        <w:t>- повторное представление документов, не соответствующих требованиям пункта 5 настоящей статьи.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Мотивированный отказ в регистрации Устава ТОС оформляется распоряжением главы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и направляется в письменном виде заявителям.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Отказ в регистрации Устава ТОС может быть обжалован в судебном порядке.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Глава 3. Организационные основы ТОС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12. Собрание (конференция) участников ТОС.</w:t>
      </w:r>
    </w:p>
    <w:p w:rsidR="00D66F1B" w:rsidRPr="00D66F1B" w:rsidRDefault="00D66F1B" w:rsidP="00D66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D66F1B" w:rsidRPr="00D66F1B" w:rsidRDefault="00D66F1B" w:rsidP="00D66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Порядок назначения и проведения собрания, конференции граждан, полномочия собрания,  конференции определяется Положением о собраниях,  </w:t>
      </w:r>
      <w:r w:rsidRPr="00D66F1B">
        <w:rPr>
          <w:rFonts w:ascii="Arial" w:hAnsi="Arial" w:cs="Arial"/>
          <w:sz w:val="24"/>
          <w:szCs w:val="24"/>
        </w:rPr>
        <w:lastRenderedPageBreak/>
        <w:t xml:space="preserve">конференции граждан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сельсовета, утвержденным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ским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сельским Советом депутатов, настоящим Положением, Уставом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4.</w:t>
      </w:r>
      <w:r w:rsidRPr="00D66F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сельсовета, других заинтересованных лиц и приглашенных.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3) избрание органов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D66F1B">
        <w:rPr>
          <w:rFonts w:ascii="Arial" w:hAnsi="Arial" w:cs="Arial"/>
          <w:sz w:val="24"/>
          <w:szCs w:val="24"/>
        </w:rPr>
        <w:t>а о ее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исполнении;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7) обсуждение инициативного проекта и принятие решения по вопросу о его одобрении.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13. Общественные объединения органов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сельсовета, принимать участие в работе муниципальных, региональных и общероссийских общественных объединений.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b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14. Взаимодействие органов ТОС с органами местного самоуправления.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D66F1B" w:rsidRPr="00D66F1B" w:rsidRDefault="00D66F1B" w:rsidP="00D66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lastRenderedPageBreak/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D66F1B">
        <w:rPr>
          <w:rFonts w:ascii="Arial" w:hAnsi="Arial" w:cs="Arial"/>
          <w:sz w:val="24"/>
          <w:szCs w:val="24"/>
        </w:rPr>
        <w:t>контроля за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расходованием выделенных средств определяются решением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сельского Совета депутатов.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D66F1B" w:rsidRPr="00D66F1B" w:rsidRDefault="00D66F1B" w:rsidP="00D66F1B">
      <w:pPr>
        <w:ind w:firstLine="741"/>
        <w:jc w:val="both"/>
        <w:rPr>
          <w:rFonts w:ascii="Arial" w:hAnsi="Arial" w:cs="Arial"/>
          <w:sz w:val="24"/>
          <w:szCs w:val="24"/>
        </w:rPr>
      </w:pPr>
    </w:p>
    <w:p w:rsid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Глава 4. Экономическая основа ТОС</w:t>
      </w:r>
    </w:p>
    <w:p w:rsidR="00550AF1" w:rsidRPr="00D66F1B" w:rsidRDefault="00550AF1" w:rsidP="00D66F1B">
      <w:pPr>
        <w:jc w:val="center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15. Собственность ТОС.</w:t>
      </w:r>
    </w:p>
    <w:p w:rsidR="00D66F1B" w:rsidRPr="00D66F1B" w:rsidRDefault="00D66F1B" w:rsidP="00D66F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 w:rsidRPr="00D66F1B">
        <w:rPr>
          <w:rFonts w:ascii="Arial" w:hAnsi="Arial" w:cs="Arial"/>
          <w:sz w:val="24"/>
          <w:szCs w:val="24"/>
        </w:rPr>
        <w:t>дств в с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оответствии с Уставом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Источниками формирования имущества ТОС являются: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 добровольные взносы и пожертвования; 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D66F1B" w:rsidRPr="00D66F1B" w:rsidRDefault="00D66F1B" w:rsidP="00D66F1B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 другие, не запрещенные законом поступления. </w:t>
      </w:r>
    </w:p>
    <w:p w:rsid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550AF1" w:rsidRDefault="00550AF1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0AF1" w:rsidRPr="00550AF1" w:rsidRDefault="00550AF1" w:rsidP="00550AF1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50AF1">
        <w:rPr>
          <w:rFonts w:ascii="Arial" w:hAnsi="Arial" w:cs="Arial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</w:p>
    <w:p w:rsidR="00550AF1" w:rsidRPr="00550AF1" w:rsidRDefault="00550AF1" w:rsidP="00550A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0AF1">
        <w:rPr>
          <w:rFonts w:ascii="Arial" w:hAnsi="Arial" w:cs="Arial"/>
        </w:rPr>
        <w:t>1. 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2. Территориальное общественное самоуправление до утверждения местного бюджета на очередной финансовый год может обращаться в администрацию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550AF1">
        <w:rPr>
          <w:rFonts w:ascii="Arial" w:hAnsi="Arial" w:cs="Arial"/>
          <w:sz w:val="24"/>
          <w:szCs w:val="24"/>
        </w:rPr>
        <w:t>ского</w:t>
      </w:r>
      <w:proofErr w:type="spellEnd"/>
      <w:r w:rsidRPr="00550AF1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550AF1">
        <w:rPr>
          <w:rFonts w:ascii="Arial" w:hAnsi="Arial" w:cs="Arial"/>
          <w:sz w:val="24"/>
          <w:szCs w:val="24"/>
        </w:rPr>
        <w:t>с предложениями о выделении средств из бюджета поселения для осуществления собственных инициатив по вопросам</w:t>
      </w:r>
      <w:proofErr w:type="gramEnd"/>
      <w:r w:rsidRPr="00550AF1">
        <w:rPr>
          <w:rFonts w:ascii="Arial" w:hAnsi="Arial" w:cs="Arial"/>
          <w:sz w:val="24"/>
          <w:szCs w:val="24"/>
        </w:rPr>
        <w:t xml:space="preserve"> местного значения в соответствии с уставом территориального общественного самоуправления, зарегистрированным в установленном порядке (далее - Обращение).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3. Обращения должны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обоснование необходимости выделения средств из местного бюджета с </w:t>
      </w:r>
      <w:r w:rsidRPr="00550AF1">
        <w:rPr>
          <w:rFonts w:ascii="Arial" w:hAnsi="Arial" w:cs="Arial"/>
          <w:sz w:val="24"/>
          <w:szCs w:val="24"/>
        </w:rPr>
        <w:lastRenderedPageBreak/>
        <w:t xml:space="preserve">указанием предполагаемого объема финансирования, обусловленных конкретным перечнем работ, видов расходов подтвержденных сметой и сроков их исполнения. 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>К Обращению в обязательном порядке прилагается смета доходов и расходов юридического лица, осуществляющего территориальное общественное самоуправление, утвержденная собранием, конференцией граждан, документы, подтверждающие регистрацию в качестве юридического лица, банковские реквизиты такого юридического лица.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4. В течение </w:t>
      </w:r>
      <w:r w:rsidR="00043DDE">
        <w:rPr>
          <w:rFonts w:ascii="Arial" w:hAnsi="Arial" w:cs="Arial"/>
          <w:sz w:val="24"/>
          <w:szCs w:val="24"/>
        </w:rPr>
        <w:t>10 рабочих</w:t>
      </w:r>
      <w:r w:rsidRPr="00550AF1">
        <w:rPr>
          <w:rFonts w:ascii="Arial" w:hAnsi="Arial" w:cs="Arial"/>
          <w:sz w:val="24"/>
          <w:szCs w:val="24"/>
        </w:rPr>
        <w:t xml:space="preserve"> дней со дня поступления Обращения, администрация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550AF1">
        <w:rPr>
          <w:rFonts w:ascii="Arial" w:hAnsi="Arial" w:cs="Arial"/>
          <w:sz w:val="24"/>
          <w:szCs w:val="24"/>
        </w:rPr>
        <w:t>ского</w:t>
      </w:r>
      <w:proofErr w:type="spellEnd"/>
      <w:r w:rsidRPr="00550AF1">
        <w:rPr>
          <w:rFonts w:ascii="Arial" w:hAnsi="Arial" w:cs="Arial"/>
          <w:sz w:val="24"/>
          <w:szCs w:val="24"/>
        </w:rPr>
        <w:t xml:space="preserve"> сельсовета</w:t>
      </w:r>
      <w:r w:rsidRPr="00550AF1">
        <w:rPr>
          <w:rFonts w:ascii="Arial" w:hAnsi="Arial" w:cs="Arial"/>
          <w:i/>
          <w:sz w:val="24"/>
          <w:szCs w:val="24"/>
        </w:rPr>
        <w:t xml:space="preserve"> </w:t>
      </w:r>
      <w:r w:rsidRPr="00550AF1">
        <w:rPr>
          <w:rFonts w:ascii="Arial" w:hAnsi="Arial" w:cs="Arial"/>
          <w:sz w:val="24"/>
          <w:szCs w:val="24"/>
        </w:rPr>
        <w:t>готовит заключение о целесообразности выделения средств из местного бюджета на цели, указанные в Обращении.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5. При составлении проекта местного бюджета на очередной финансовый год учитываются Обращения и соответствующие заключения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550AF1">
        <w:rPr>
          <w:rFonts w:ascii="Arial" w:hAnsi="Arial" w:cs="Arial"/>
          <w:sz w:val="24"/>
          <w:szCs w:val="24"/>
        </w:rPr>
        <w:t>ского</w:t>
      </w:r>
      <w:proofErr w:type="spellEnd"/>
      <w:r w:rsidRPr="00550AF1">
        <w:rPr>
          <w:rFonts w:ascii="Arial" w:hAnsi="Arial" w:cs="Arial"/>
          <w:sz w:val="24"/>
          <w:szCs w:val="24"/>
        </w:rPr>
        <w:t xml:space="preserve"> сельсовета.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>6.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550AF1" w:rsidRPr="00550AF1" w:rsidRDefault="00550AF1" w:rsidP="00550A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50AF1">
        <w:rPr>
          <w:rFonts w:ascii="Arial" w:hAnsi="Arial" w:cs="Arial"/>
          <w:sz w:val="24"/>
          <w:szCs w:val="24"/>
        </w:rPr>
        <w:t xml:space="preserve">Основанием для перечисления денежных средств ТОС является Постановление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550AF1">
        <w:rPr>
          <w:rFonts w:ascii="Arial" w:hAnsi="Arial" w:cs="Arial"/>
          <w:sz w:val="24"/>
          <w:szCs w:val="24"/>
        </w:rPr>
        <w:t>ского</w:t>
      </w:r>
      <w:proofErr w:type="spellEnd"/>
      <w:r w:rsidRPr="00550AF1">
        <w:rPr>
          <w:rFonts w:ascii="Arial" w:hAnsi="Arial" w:cs="Arial"/>
          <w:sz w:val="24"/>
          <w:szCs w:val="24"/>
        </w:rPr>
        <w:t xml:space="preserve"> сельсовета</w:t>
      </w:r>
      <w:r w:rsidRPr="00550AF1">
        <w:rPr>
          <w:rFonts w:ascii="Arial" w:hAnsi="Arial" w:cs="Arial"/>
          <w:i/>
          <w:sz w:val="24"/>
          <w:szCs w:val="24"/>
        </w:rPr>
        <w:t xml:space="preserve"> </w:t>
      </w:r>
      <w:r w:rsidRPr="00550AF1">
        <w:rPr>
          <w:rFonts w:ascii="Arial" w:hAnsi="Arial" w:cs="Arial"/>
          <w:sz w:val="24"/>
          <w:szCs w:val="24"/>
        </w:rPr>
        <w:t>о перечислении денежных 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- Соглашение),</w:t>
      </w:r>
      <w:r w:rsidRPr="00550AF1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 xml:space="preserve">заключаемое между </w:t>
      </w:r>
      <w:r w:rsidRPr="00550AF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550AF1">
        <w:rPr>
          <w:rFonts w:ascii="Arial" w:hAnsi="Arial" w:cs="Arial"/>
          <w:sz w:val="24"/>
          <w:szCs w:val="24"/>
        </w:rPr>
        <w:t>ского</w:t>
      </w:r>
      <w:proofErr w:type="spellEnd"/>
      <w:r w:rsidRPr="00550AF1">
        <w:rPr>
          <w:rFonts w:ascii="Arial" w:hAnsi="Arial" w:cs="Arial"/>
          <w:sz w:val="24"/>
          <w:szCs w:val="24"/>
        </w:rPr>
        <w:t xml:space="preserve"> сельсовета</w:t>
      </w:r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 xml:space="preserve"> и получателем </w:t>
      </w:r>
      <w:r w:rsidRPr="00550AF1">
        <w:rPr>
          <w:rFonts w:ascii="Arial" w:hAnsi="Arial" w:cs="Arial"/>
          <w:sz w:val="24"/>
          <w:szCs w:val="24"/>
        </w:rPr>
        <w:t>средств из бюджета</w:t>
      </w:r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 xml:space="preserve"> (по форме согласно приложению к настоящему Положению</w:t>
      </w:r>
      <w:r w:rsidRPr="00550AF1"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 w:rsidRPr="00550AF1">
        <w:rPr>
          <w:rFonts w:ascii="Arial" w:hAnsi="Arial" w:cs="Arial"/>
          <w:sz w:val="24"/>
          <w:szCs w:val="24"/>
        </w:rPr>
        <w:t>.</w:t>
      </w:r>
      <w:proofErr w:type="gramEnd"/>
    </w:p>
    <w:p w:rsidR="00550AF1" w:rsidRPr="00550AF1" w:rsidRDefault="00550AF1" w:rsidP="00550A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8. Постановление издается в течение </w:t>
      </w:r>
      <w:r w:rsidR="00043DDE">
        <w:rPr>
          <w:rFonts w:ascii="Arial" w:hAnsi="Arial" w:cs="Arial"/>
          <w:sz w:val="24"/>
          <w:szCs w:val="24"/>
        </w:rPr>
        <w:t>5</w:t>
      </w:r>
      <w:r w:rsidRPr="00550AF1">
        <w:rPr>
          <w:rFonts w:ascii="Arial" w:hAnsi="Arial" w:cs="Arial"/>
          <w:sz w:val="24"/>
          <w:szCs w:val="24"/>
        </w:rPr>
        <w:t xml:space="preserve"> рабочих дней, после вступления в силу решения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AF1">
        <w:rPr>
          <w:rFonts w:ascii="Arial" w:hAnsi="Arial" w:cs="Arial"/>
          <w:i/>
          <w:sz w:val="24"/>
          <w:szCs w:val="24"/>
        </w:rPr>
        <w:t xml:space="preserve"> </w:t>
      </w:r>
      <w:r w:rsidRPr="00550AF1">
        <w:rPr>
          <w:rFonts w:ascii="Arial" w:hAnsi="Arial" w:cs="Arial"/>
          <w:sz w:val="24"/>
          <w:szCs w:val="24"/>
        </w:rPr>
        <w:t>об утверждении бюджета, учитывающего расходы на финансирование ТОС.</w:t>
      </w:r>
    </w:p>
    <w:p w:rsidR="00550AF1" w:rsidRPr="002622E6" w:rsidRDefault="00550AF1" w:rsidP="00550A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9. В течение </w:t>
      </w:r>
      <w:r>
        <w:rPr>
          <w:rFonts w:ascii="Arial" w:hAnsi="Arial" w:cs="Arial"/>
          <w:sz w:val="24"/>
          <w:szCs w:val="24"/>
        </w:rPr>
        <w:t>3</w:t>
      </w:r>
      <w:r w:rsidRPr="00550AF1">
        <w:rPr>
          <w:rFonts w:ascii="Arial" w:hAnsi="Arial" w:cs="Arial"/>
          <w:sz w:val="24"/>
          <w:szCs w:val="24"/>
        </w:rPr>
        <w:t xml:space="preserve"> рабочих дней со дня вступления в силу Постановления, администрация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550AF1">
        <w:rPr>
          <w:rFonts w:ascii="Arial" w:hAnsi="Arial" w:cs="Arial"/>
          <w:sz w:val="24"/>
          <w:szCs w:val="24"/>
        </w:rPr>
        <w:t>ского</w:t>
      </w:r>
      <w:proofErr w:type="spellEnd"/>
      <w:r w:rsidRPr="00550AF1">
        <w:rPr>
          <w:rFonts w:ascii="Arial" w:hAnsi="Arial" w:cs="Arial"/>
          <w:sz w:val="24"/>
          <w:szCs w:val="24"/>
        </w:rPr>
        <w:t xml:space="preserve"> сельсовета направляет в адрес обратившегося ТОС два экземпляра подписанного Соглашения, которые в течение </w:t>
      </w:r>
      <w:r w:rsidR="002622E6">
        <w:rPr>
          <w:rFonts w:ascii="Arial" w:hAnsi="Arial" w:cs="Arial"/>
          <w:sz w:val="24"/>
          <w:szCs w:val="24"/>
        </w:rPr>
        <w:t>3</w:t>
      </w:r>
      <w:r w:rsidRPr="00550AF1">
        <w:rPr>
          <w:rFonts w:ascii="Arial" w:hAnsi="Arial" w:cs="Arial"/>
          <w:sz w:val="24"/>
          <w:szCs w:val="24"/>
        </w:rPr>
        <w:t xml:space="preserve"> </w:t>
      </w:r>
      <w:r w:rsidR="00043DDE">
        <w:rPr>
          <w:rFonts w:ascii="Arial" w:hAnsi="Arial" w:cs="Arial"/>
          <w:sz w:val="24"/>
          <w:szCs w:val="24"/>
        </w:rPr>
        <w:t xml:space="preserve">календарных </w:t>
      </w:r>
      <w:r w:rsidRPr="00550AF1">
        <w:rPr>
          <w:rFonts w:ascii="Arial" w:hAnsi="Arial" w:cs="Arial"/>
          <w:sz w:val="24"/>
          <w:szCs w:val="24"/>
        </w:rPr>
        <w:t xml:space="preserve">дней со дня получения подписываются уполномоченным представителем ТОС с направлением оригинала одного экземпляра в администрацию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="002622E6" w:rsidRPr="002622E6">
        <w:rPr>
          <w:rFonts w:ascii="Arial" w:hAnsi="Arial" w:cs="Arial"/>
          <w:sz w:val="24"/>
          <w:szCs w:val="24"/>
        </w:rPr>
        <w:t>ского</w:t>
      </w:r>
      <w:proofErr w:type="spellEnd"/>
      <w:r w:rsidR="002622E6" w:rsidRPr="002622E6">
        <w:rPr>
          <w:rFonts w:ascii="Arial" w:hAnsi="Arial" w:cs="Arial"/>
          <w:sz w:val="24"/>
          <w:szCs w:val="24"/>
        </w:rPr>
        <w:t xml:space="preserve"> сельсовета</w:t>
      </w:r>
      <w:r w:rsidR="002622E6">
        <w:rPr>
          <w:rFonts w:ascii="Arial" w:hAnsi="Arial" w:cs="Arial"/>
          <w:sz w:val="24"/>
          <w:szCs w:val="24"/>
        </w:rPr>
        <w:t>.</w:t>
      </w:r>
    </w:p>
    <w:p w:rsidR="00550AF1" w:rsidRPr="00550AF1" w:rsidRDefault="00550AF1" w:rsidP="00550A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10. Денежные средства, в предусмотренном размере, перечисляются на расчетный счет ТОС в течение </w:t>
      </w:r>
      <w:r w:rsidR="002622E6">
        <w:rPr>
          <w:rFonts w:ascii="Arial" w:hAnsi="Arial" w:cs="Arial"/>
          <w:sz w:val="24"/>
          <w:szCs w:val="24"/>
        </w:rPr>
        <w:t>5</w:t>
      </w:r>
      <w:r w:rsidRPr="00550AF1">
        <w:rPr>
          <w:rFonts w:ascii="Arial" w:hAnsi="Arial" w:cs="Arial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="002622E6" w:rsidRPr="002622E6">
        <w:rPr>
          <w:rFonts w:ascii="Arial" w:hAnsi="Arial" w:cs="Arial"/>
          <w:sz w:val="24"/>
          <w:szCs w:val="24"/>
        </w:rPr>
        <w:t>ского</w:t>
      </w:r>
      <w:proofErr w:type="spellEnd"/>
      <w:r w:rsidR="002622E6" w:rsidRPr="002622E6">
        <w:rPr>
          <w:rFonts w:ascii="Arial" w:hAnsi="Arial" w:cs="Arial"/>
          <w:sz w:val="24"/>
          <w:szCs w:val="24"/>
        </w:rPr>
        <w:t xml:space="preserve"> сельсовета</w:t>
      </w:r>
      <w:r w:rsidRPr="00550AF1">
        <w:rPr>
          <w:rFonts w:ascii="Arial" w:hAnsi="Arial" w:cs="Arial"/>
          <w:sz w:val="24"/>
          <w:szCs w:val="24"/>
        </w:rPr>
        <w:t xml:space="preserve"> Соглашения, подписанного уполномоченным представителем ТОС.</w:t>
      </w:r>
    </w:p>
    <w:p w:rsidR="00550AF1" w:rsidRPr="00550AF1" w:rsidRDefault="00550AF1" w:rsidP="00550A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>11. Соглашение является основным документом, определяющим права и обязанности администрации, ТОС, порядок использования денежных средств. Соглашение регулирует правовые, экономические, организационно-технические условия их взаимоотношений.</w:t>
      </w:r>
    </w:p>
    <w:p w:rsidR="00550AF1" w:rsidRPr="00550AF1" w:rsidRDefault="00550AF1" w:rsidP="00550AF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50AF1">
        <w:rPr>
          <w:rFonts w:ascii="Arial" w:hAnsi="Arial" w:cs="Arial"/>
          <w:sz w:val="24"/>
          <w:szCs w:val="24"/>
        </w:rPr>
        <w:t xml:space="preserve">12. </w:t>
      </w:r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>Получатель бюджетных сре</w:t>
      </w:r>
      <w:proofErr w:type="gramStart"/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>дств пр</w:t>
      </w:r>
      <w:proofErr w:type="gramEnd"/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 xml:space="preserve">едставляет </w:t>
      </w:r>
      <w:r w:rsidRPr="00550AF1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="002622E6" w:rsidRPr="002622E6">
        <w:rPr>
          <w:rFonts w:ascii="Arial" w:hAnsi="Arial" w:cs="Arial"/>
          <w:sz w:val="24"/>
          <w:szCs w:val="24"/>
        </w:rPr>
        <w:t>ского</w:t>
      </w:r>
      <w:proofErr w:type="spellEnd"/>
      <w:r w:rsidR="002622E6" w:rsidRPr="002622E6">
        <w:rPr>
          <w:rFonts w:ascii="Arial" w:hAnsi="Arial" w:cs="Arial"/>
          <w:sz w:val="24"/>
          <w:szCs w:val="24"/>
        </w:rPr>
        <w:t xml:space="preserve"> сельсовета</w:t>
      </w:r>
      <w:r w:rsidRPr="00550AF1">
        <w:rPr>
          <w:rFonts w:ascii="Arial" w:hAnsi="Arial" w:cs="Arial"/>
          <w:i/>
          <w:sz w:val="24"/>
          <w:szCs w:val="24"/>
        </w:rPr>
        <w:t xml:space="preserve"> </w:t>
      </w:r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 xml:space="preserve">отчет об использовании соответствующих средств и выполнении условий Соглашения по форме и в сроки, установленные </w:t>
      </w:r>
      <w:r w:rsidRPr="00550AF1">
        <w:rPr>
          <w:rFonts w:ascii="Arial" w:hAnsi="Arial" w:cs="Arial"/>
          <w:sz w:val="24"/>
          <w:szCs w:val="24"/>
        </w:rPr>
        <w:t>Соглашением</w:t>
      </w:r>
      <w:r w:rsidRPr="00550AF1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:rsidR="00550AF1" w:rsidRPr="00550AF1" w:rsidRDefault="00550AF1" w:rsidP="00550A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0AF1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550A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0AF1">
        <w:rPr>
          <w:rFonts w:ascii="Arial" w:hAnsi="Arial" w:cs="Arial"/>
          <w:sz w:val="24"/>
          <w:szCs w:val="24"/>
        </w:rPr>
        <w:t xml:space="preserve"> расходованием средств местного бюджета, выделенных для финансирования деятельности ТОС, осуществляется администрацией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="002622E6" w:rsidRPr="002622E6">
        <w:rPr>
          <w:rFonts w:ascii="Arial" w:hAnsi="Arial" w:cs="Arial"/>
          <w:sz w:val="24"/>
          <w:szCs w:val="24"/>
        </w:rPr>
        <w:t>ского</w:t>
      </w:r>
      <w:proofErr w:type="spellEnd"/>
      <w:r w:rsidR="002622E6" w:rsidRPr="002622E6">
        <w:rPr>
          <w:rFonts w:ascii="Arial" w:hAnsi="Arial" w:cs="Arial"/>
          <w:sz w:val="24"/>
          <w:szCs w:val="24"/>
        </w:rPr>
        <w:t xml:space="preserve"> сельсовета</w:t>
      </w:r>
      <w:r w:rsidRPr="00550AF1">
        <w:rPr>
          <w:rFonts w:ascii="Arial" w:hAnsi="Arial" w:cs="Arial"/>
          <w:sz w:val="24"/>
          <w:szCs w:val="24"/>
        </w:rPr>
        <w:t xml:space="preserve">. </w:t>
      </w:r>
    </w:p>
    <w:p w:rsidR="00550AF1" w:rsidRPr="00550AF1" w:rsidRDefault="00550AF1" w:rsidP="00550A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0AF1">
        <w:rPr>
          <w:rFonts w:ascii="Arial" w:hAnsi="Arial" w:cs="Arial"/>
        </w:rPr>
        <w:t xml:space="preserve">14. 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</w:t>
      </w:r>
      <w:r w:rsidRPr="00550AF1">
        <w:rPr>
          <w:rFonts w:ascii="Arial" w:hAnsi="Arial" w:cs="Arial"/>
        </w:rPr>
        <w:lastRenderedPageBreak/>
        <w:t>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550AF1" w:rsidRPr="00550AF1" w:rsidRDefault="00550AF1" w:rsidP="00550A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0AF1">
        <w:rPr>
          <w:rFonts w:ascii="Arial" w:hAnsi="Arial" w:cs="Arial"/>
        </w:rPr>
        <w:t xml:space="preserve">15. Получатели бюджетных средств несут ответственность за нецелевое и неэффективное использование средств бюджета </w:t>
      </w:r>
      <w:proofErr w:type="spellStart"/>
      <w:r w:rsidR="00725C2E">
        <w:rPr>
          <w:rFonts w:ascii="Arial" w:hAnsi="Arial" w:cs="Arial"/>
        </w:rPr>
        <w:t>Айтат</w:t>
      </w:r>
      <w:r w:rsidR="002622E6" w:rsidRPr="002622E6">
        <w:rPr>
          <w:rFonts w:ascii="Arial" w:hAnsi="Arial" w:cs="Arial"/>
        </w:rPr>
        <w:t>ского</w:t>
      </w:r>
      <w:proofErr w:type="spellEnd"/>
      <w:r w:rsidR="002622E6" w:rsidRPr="002622E6">
        <w:rPr>
          <w:rFonts w:ascii="Arial" w:hAnsi="Arial" w:cs="Arial"/>
        </w:rPr>
        <w:t xml:space="preserve"> сельсовета</w:t>
      </w:r>
      <w:r w:rsidR="002622E6">
        <w:rPr>
          <w:rFonts w:ascii="Arial" w:hAnsi="Arial" w:cs="Arial"/>
          <w:i/>
        </w:rPr>
        <w:t xml:space="preserve"> </w:t>
      </w:r>
      <w:r w:rsidRPr="00550AF1">
        <w:rPr>
          <w:rFonts w:ascii="Arial" w:hAnsi="Arial" w:cs="Arial"/>
        </w:rPr>
        <w:t>в порядке, предусмотренном действующим законодательством.</w:t>
      </w:r>
    </w:p>
    <w:p w:rsidR="00550AF1" w:rsidRPr="00D66F1B" w:rsidRDefault="00550AF1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Глава 5. Гарантии и ответственность ТОС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</w:t>
      </w:r>
      <w:r w:rsidR="00550AF1">
        <w:rPr>
          <w:rFonts w:ascii="Arial" w:hAnsi="Arial" w:cs="Arial"/>
          <w:sz w:val="24"/>
          <w:szCs w:val="24"/>
        </w:rPr>
        <w:t>7</w:t>
      </w:r>
      <w:r w:rsidRPr="00D66F1B">
        <w:rPr>
          <w:rFonts w:ascii="Arial" w:hAnsi="Arial" w:cs="Arial"/>
          <w:sz w:val="24"/>
          <w:szCs w:val="24"/>
        </w:rPr>
        <w:t>. Гарантии деятельности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Органы местного самоуправления содействуют становлению и развитию ТОС на территории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D66F1B">
        <w:rPr>
          <w:rFonts w:ascii="Arial" w:hAnsi="Arial" w:cs="Arial"/>
          <w:sz w:val="24"/>
          <w:szCs w:val="24"/>
        </w:rPr>
        <w:t>ского</w:t>
      </w:r>
      <w:proofErr w:type="spellEnd"/>
      <w:r w:rsidRPr="00D66F1B">
        <w:rPr>
          <w:rFonts w:ascii="Arial" w:hAnsi="Arial" w:cs="Arial"/>
          <w:sz w:val="24"/>
          <w:szCs w:val="24"/>
        </w:rPr>
        <w:t xml:space="preserve"> сельсовета с использованием финансовых возможностей местного самоуправления. </w:t>
      </w: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</w:t>
      </w:r>
      <w:r w:rsidR="00550AF1">
        <w:rPr>
          <w:rFonts w:ascii="Arial" w:hAnsi="Arial" w:cs="Arial"/>
          <w:sz w:val="24"/>
          <w:szCs w:val="24"/>
        </w:rPr>
        <w:t>8</w:t>
      </w:r>
      <w:r w:rsidRPr="00D66F1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66F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деятельностью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Глава 6. Заключительные положения</w:t>
      </w: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</w:p>
    <w:p w:rsidR="00D66F1B" w:rsidRPr="00D66F1B" w:rsidRDefault="00D66F1B" w:rsidP="00D66F1B">
      <w:pPr>
        <w:jc w:val="center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Статья 1</w:t>
      </w:r>
      <w:r w:rsidR="00550AF1">
        <w:rPr>
          <w:rFonts w:ascii="Arial" w:hAnsi="Arial" w:cs="Arial"/>
          <w:sz w:val="24"/>
          <w:szCs w:val="24"/>
        </w:rPr>
        <w:t>9</w:t>
      </w:r>
      <w:r w:rsidRPr="00D66F1B">
        <w:rPr>
          <w:rFonts w:ascii="Arial" w:hAnsi="Arial" w:cs="Arial"/>
          <w:sz w:val="24"/>
          <w:szCs w:val="24"/>
        </w:rPr>
        <w:t>. Прекращение деятельности ТОС.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1. Деятельность ТОС прекращается в соответствии с действующим законодательством: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>-  на основании решения общего собрания, конференции участников</w:t>
      </w:r>
      <w:r w:rsidRPr="00D66F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6F1B">
        <w:rPr>
          <w:rFonts w:ascii="Arial" w:hAnsi="Arial" w:cs="Arial"/>
          <w:sz w:val="24"/>
          <w:szCs w:val="24"/>
        </w:rPr>
        <w:t xml:space="preserve">ТОС;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- на основании решения </w:t>
      </w:r>
      <w:proofErr w:type="gramStart"/>
      <w:r w:rsidRPr="00D66F1B">
        <w:rPr>
          <w:rFonts w:ascii="Arial" w:hAnsi="Arial" w:cs="Arial"/>
          <w:sz w:val="24"/>
          <w:szCs w:val="24"/>
        </w:rPr>
        <w:t>суда</w:t>
      </w:r>
      <w:proofErr w:type="gramEnd"/>
      <w:r w:rsidRPr="00D66F1B">
        <w:rPr>
          <w:rFonts w:ascii="Arial" w:hAnsi="Arial" w:cs="Arial"/>
          <w:sz w:val="24"/>
          <w:szCs w:val="24"/>
        </w:rPr>
        <w:t xml:space="preserve"> в случае нарушения требований действующего законодательства.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D66F1B" w:rsidRPr="00D66F1B" w:rsidRDefault="00D66F1B" w:rsidP="00D66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1B">
        <w:rPr>
          <w:rFonts w:ascii="Arial" w:hAnsi="Arial" w:cs="Arial"/>
          <w:sz w:val="24"/>
          <w:szCs w:val="24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D66F1B" w:rsidRPr="00D66F1B" w:rsidRDefault="00D66F1B" w:rsidP="00D66F1B">
      <w:pPr>
        <w:ind w:left="6104" w:firstLine="74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D66F1B" w:rsidRPr="00D66F1B" w:rsidRDefault="00D66F1B" w:rsidP="00D66F1B">
      <w:pPr>
        <w:jc w:val="both"/>
        <w:rPr>
          <w:rFonts w:ascii="Arial" w:hAnsi="Arial" w:cs="Arial"/>
          <w:sz w:val="24"/>
          <w:szCs w:val="24"/>
        </w:rPr>
      </w:pPr>
    </w:p>
    <w:p w:rsidR="00225886" w:rsidRDefault="0022588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pStyle w:val="a6"/>
        <w:tabs>
          <w:tab w:val="left" w:pos="5710"/>
          <w:tab w:val="right" w:pos="9498"/>
        </w:tabs>
        <w:spacing w:before="0" w:beforeAutospacing="0" w:after="0" w:afterAutospacing="0"/>
        <w:ind w:left="284"/>
        <w:jc w:val="right"/>
        <w:rPr>
          <w:rFonts w:ascii="Arial" w:hAnsi="Arial" w:cs="Arial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</w:t>
      </w:r>
      <w:r w:rsidRPr="002622E6">
        <w:rPr>
          <w:rFonts w:ascii="Arial" w:hAnsi="Arial" w:cs="Arial"/>
        </w:rPr>
        <w:t>Приложение к Положению</w:t>
      </w:r>
      <w:r w:rsidRPr="002622E6">
        <w:rPr>
          <w:rFonts w:ascii="Arial" w:hAnsi="Arial" w:cs="Arial"/>
        </w:rPr>
        <w:tab/>
        <w:t xml:space="preserve">                 </w:t>
      </w:r>
      <w:r w:rsidRPr="002622E6">
        <w:rPr>
          <w:rFonts w:ascii="Arial" w:hAnsi="Arial" w:cs="Arial"/>
        </w:rPr>
        <w:tab/>
      </w:r>
      <w:r w:rsidRPr="002622E6">
        <w:rPr>
          <w:rFonts w:ascii="Arial" w:hAnsi="Arial" w:cs="Arial"/>
        </w:rPr>
        <w:tab/>
      </w:r>
      <w:r w:rsidRPr="002622E6">
        <w:rPr>
          <w:rFonts w:ascii="Arial" w:hAnsi="Arial" w:cs="Arial"/>
        </w:rPr>
        <w:tab/>
        <w:t xml:space="preserve">                                       </w:t>
      </w:r>
    </w:p>
    <w:p w:rsidR="002622E6" w:rsidRPr="002622E6" w:rsidRDefault="002622E6" w:rsidP="002622E6">
      <w:pPr>
        <w:pStyle w:val="a6"/>
        <w:tabs>
          <w:tab w:val="left" w:pos="6511"/>
        </w:tabs>
        <w:spacing w:before="0" w:beforeAutospacing="0" w:after="0" w:afterAutospacing="0"/>
        <w:ind w:left="284"/>
        <w:jc w:val="right"/>
        <w:rPr>
          <w:rFonts w:ascii="Arial" w:hAnsi="Arial" w:cs="Arial"/>
        </w:rPr>
      </w:pPr>
      <w:r w:rsidRPr="002622E6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2622E6">
        <w:rPr>
          <w:rFonts w:ascii="Arial" w:hAnsi="Arial" w:cs="Arial"/>
        </w:rPr>
        <w:t>о территориальном общественном</w:t>
      </w:r>
    </w:p>
    <w:p w:rsidR="002622E6" w:rsidRPr="002622E6" w:rsidRDefault="002622E6" w:rsidP="002622E6">
      <w:pPr>
        <w:pStyle w:val="a6"/>
        <w:tabs>
          <w:tab w:val="left" w:pos="6511"/>
        </w:tabs>
        <w:spacing w:before="0" w:beforeAutospacing="0" w:after="0" w:afterAutospacing="0"/>
        <w:ind w:left="284"/>
        <w:jc w:val="right"/>
        <w:rPr>
          <w:rFonts w:ascii="Arial" w:hAnsi="Arial" w:cs="Arial"/>
        </w:rPr>
      </w:pPr>
      <w:r w:rsidRPr="002622E6">
        <w:rPr>
          <w:rFonts w:ascii="Arial" w:hAnsi="Arial" w:cs="Arial"/>
        </w:rPr>
        <w:t xml:space="preserve">                                                                                    </w:t>
      </w:r>
      <w:proofErr w:type="gramStart"/>
      <w:r w:rsidRPr="002622E6">
        <w:rPr>
          <w:rFonts w:ascii="Arial" w:hAnsi="Arial" w:cs="Arial"/>
        </w:rPr>
        <w:t>самоуправлении</w:t>
      </w:r>
      <w:proofErr w:type="gramEnd"/>
      <w:r w:rsidRPr="002622E6">
        <w:rPr>
          <w:rFonts w:ascii="Arial" w:hAnsi="Arial" w:cs="Arial"/>
        </w:rPr>
        <w:t xml:space="preserve"> в </w:t>
      </w:r>
      <w:proofErr w:type="spellStart"/>
      <w:r w:rsidR="00725C2E">
        <w:rPr>
          <w:rFonts w:ascii="Arial" w:hAnsi="Arial" w:cs="Arial"/>
        </w:rPr>
        <w:t>Айтат</w:t>
      </w:r>
      <w:r w:rsidRPr="002622E6">
        <w:rPr>
          <w:rFonts w:ascii="Arial" w:hAnsi="Arial" w:cs="Arial"/>
        </w:rPr>
        <w:t>ском</w:t>
      </w:r>
      <w:proofErr w:type="spellEnd"/>
    </w:p>
    <w:p w:rsidR="002622E6" w:rsidRPr="002622E6" w:rsidRDefault="002622E6" w:rsidP="00432E23">
      <w:pPr>
        <w:pStyle w:val="a6"/>
        <w:tabs>
          <w:tab w:val="left" w:pos="6511"/>
        </w:tabs>
        <w:spacing w:before="0" w:beforeAutospacing="0" w:after="0" w:afterAutospacing="0"/>
        <w:ind w:left="284"/>
        <w:jc w:val="right"/>
        <w:rPr>
          <w:rFonts w:ascii="Arial" w:hAnsi="Arial" w:cs="Arial"/>
        </w:rPr>
      </w:pPr>
      <w:r w:rsidRPr="002622E6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proofErr w:type="gramStart"/>
      <w:r w:rsidRPr="002622E6">
        <w:rPr>
          <w:rFonts w:ascii="Arial" w:hAnsi="Arial" w:cs="Arial"/>
        </w:rPr>
        <w:t>сельсовете</w:t>
      </w:r>
      <w:proofErr w:type="gramEnd"/>
      <w:r w:rsidRPr="002622E6">
        <w:rPr>
          <w:rFonts w:ascii="Arial" w:hAnsi="Arial" w:cs="Arial"/>
        </w:rPr>
        <w:t xml:space="preserve">                                                                              </w:t>
      </w:r>
      <w:r w:rsidRPr="002622E6">
        <w:rPr>
          <w:rFonts w:ascii="Arial" w:hAnsi="Arial" w:cs="Arial"/>
        </w:rPr>
        <w:tab/>
      </w:r>
    </w:p>
    <w:p w:rsidR="002622E6" w:rsidRPr="002622E6" w:rsidRDefault="002622E6" w:rsidP="002622E6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0" w:name="P69"/>
      <w:bookmarkEnd w:id="0"/>
      <w:r w:rsidRPr="002622E6">
        <w:rPr>
          <w:rFonts w:ascii="Arial" w:hAnsi="Arial" w:cs="Arial"/>
          <w:sz w:val="24"/>
          <w:szCs w:val="24"/>
        </w:rPr>
        <w:t>СОГЛАШЕНИЕ</w:t>
      </w:r>
    </w:p>
    <w:p w:rsidR="002622E6" w:rsidRPr="002622E6" w:rsidRDefault="002622E6" w:rsidP="00432E23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о перечислении денежных средств территориальному общественному самоуправлению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2622E6">
        <w:rPr>
          <w:rFonts w:ascii="Arial" w:hAnsi="Arial" w:cs="Arial"/>
          <w:sz w:val="24"/>
          <w:szCs w:val="24"/>
        </w:rPr>
        <w:t>ского</w:t>
      </w:r>
      <w:proofErr w:type="spellEnd"/>
      <w:r w:rsidRPr="00262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622E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622E6">
        <w:rPr>
          <w:rFonts w:ascii="Arial" w:hAnsi="Arial" w:cs="Arial"/>
          <w:sz w:val="24"/>
          <w:szCs w:val="24"/>
        </w:rPr>
        <w:t xml:space="preserve"> района Красноярского края, именуемая в дальнейшем «Администрация», в лице __________________________, действующего на основании </w:t>
      </w:r>
      <w:r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2622E6">
        <w:rPr>
          <w:rFonts w:ascii="Arial" w:hAnsi="Arial" w:cs="Arial"/>
          <w:sz w:val="24"/>
          <w:szCs w:val="24"/>
        </w:rPr>
        <w:t xml:space="preserve">, с одной стороны, и _______________________, именуемое в дальнейшем «Получатель», в лице ________________________, действующего на основании _____________________, с другой стороны, вместе именуемые «Стороны», в соответствии с Постановлением администрации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Pr="002622E6">
        <w:rPr>
          <w:rFonts w:ascii="Arial" w:hAnsi="Arial" w:cs="Arial"/>
          <w:sz w:val="24"/>
          <w:szCs w:val="24"/>
        </w:rPr>
        <w:t>ского</w:t>
      </w:r>
      <w:proofErr w:type="spellEnd"/>
      <w:r w:rsidRPr="00262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622E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622E6">
        <w:rPr>
          <w:rFonts w:ascii="Arial" w:hAnsi="Arial" w:cs="Arial"/>
          <w:sz w:val="24"/>
          <w:szCs w:val="24"/>
        </w:rPr>
        <w:t xml:space="preserve"> района Красноярского края от ____ № _____</w:t>
      </w:r>
      <w:proofErr w:type="gramStart"/>
      <w:r w:rsidRPr="002622E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622E6">
        <w:rPr>
          <w:rFonts w:ascii="Arial" w:hAnsi="Arial" w:cs="Arial"/>
          <w:sz w:val="24"/>
          <w:szCs w:val="24"/>
        </w:rPr>
        <w:t xml:space="preserve"> «О перечислении денежных 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1. Предмет Соглашения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Получателю, средств местного бюджета для реализации собственных инициатив по вопросам местного значения в размере __________ рублей для осуществления в срок </w:t>
      </w:r>
      <w:proofErr w:type="gramStart"/>
      <w:r w:rsidRPr="002622E6">
        <w:rPr>
          <w:rFonts w:ascii="Arial" w:hAnsi="Arial" w:cs="Arial"/>
          <w:sz w:val="24"/>
          <w:szCs w:val="24"/>
        </w:rPr>
        <w:t>до</w:t>
      </w:r>
      <w:proofErr w:type="gramEnd"/>
      <w:r w:rsidRPr="002622E6">
        <w:rPr>
          <w:rFonts w:ascii="Arial" w:hAnsi="Arial" w:cs="Arial"/>
          <w:sz w:val="24"/>
          <w:szCs w:val="24"/>
        </w:rPr>
        <w:t xml:space="preserve"> ________ </w:t>
      </w:r>
      <w:r w:rsidRPr="002622E6">
        <w:rPr>
          <w:rFonts w:ascii="Arial" w:hAnsi="Arial" w:cs="Arial"/>
          <w:i/>
          <w:sz w:val="24"/>
          <w:szCs w:val="24"/>
          <w:u w:val="single"/>
        </w:rPr>
        <w:t xml:space="preserve">(указать </w:t>
      </w:r>
      <w:proofErr w:type="gramStart"/>
      <w:r w:rsidRPr="002622E6">
        <w:rPr>
          <w:rFonts w:ascii="Arial" w:hAnsi="Arial" w:cs="Arial"/>
          <w:i/>
          <w:sz w:val="24"/>
          <w:szCs w:val="24"/>
          <w:u w:val="single"/>
        </w:rPr>
        <w:t>срок</w:t>
      </w:r>
      <w:proofErr w:type="gramEnd"/>
      <w:r w:rsidRPr="002622E6">
        <w:rPr>
          <w:rFonts w:ascii="Arial" w:hAnsi="Arial" w:cs="Arial"/>
          <w:i/>
          <w:sz w:val="24"/>
          <w:szCs w:val="24"/>
          <w:u w:val="single"/>
        </w:rPr>
        <w:t>)</w:t>
      </w:r>
      <w:r w:rsidRPr="002622E6">
        <w:rPr>
          <w:rFonts w:ascii="Arial" w:hAnsi="Arial" w:cs="Arial"/>
          <w:sz w:val="24"/>
          <w:szCs w:val="24"/>
        </w:rPr>
        <w:t xml:space="preserve">__________ </w:t>
      </w:r>
      <w:r w:rsidRPr="002622E6">
        <w:rPr>
          <w:rFonts w:ascii="Arial" w:hAnsi="Arial" w:cs="Arial"/>
          <w:i/>
          <w:sz w:val="24"/>
          <w:szCs w:val="24"/>
        </w:rPr>
        <w:t>(указать существо хозяйственной 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2622E6">
        <w:rPr>
          <w:rFonts w:ascii="Arial" w:hAnsi="Arial" w:cs="Arial"/>
          <w:sz w:val="24"/>
          <w:szCs w:val="24"/>
        </w:rPr>
        <w:t xml:space="preserve"> согласно смете являющейся неотъемлемой частью настоящего Соглашения.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2. Права Сторон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2.1. Администрация имеет право: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2.1.1. 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2.1.2. 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2.2. Получатель имеет право: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3. Обязанности Сторон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3.1. Администрация обязана: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3.1.1. Перечислять бюджетные средства Получателю в порядке и на условиях, предусмотренных настоящим Соглашением.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3.1.2. Проводить проверку соблюдения Получателем условий, целей и порядка предоставления бюджетных средств.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01"/>
      <w:bookmarkEnd w:id="1"/>
      <w:r w:rsidRPr="002622E6">
        <w:rPr>
          <w:rFonts w:ascii="Arial" w:hAnsi="Arial" w:cs="Arial"/>
          <w:sz w:val="24"/>
          <w:szCs w:val="24"/>
        </w:rPr>
        <w:t>3.1.3. 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lastRenderedPageBreak/>
        <w:t>3.2. Получатель обязан: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 xml:space="preserve">3.2.1. 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</w:t>
      </w:r>
      <w:proofErr w:type="gramStart"/>
      <w:r w:rsidRPr="002622E6">
        <w:rPr>
          <w:rFonts w:ascii="Arial" w:hAnsi="Arial" w:cs="Arial"/>
          <w:sz w:val="24"/>
          <w:szCs w:val="24"/>
        </w:rPr>
        <w:t>отчетным</w:t>
      </w:r>
      <w:proofErr w:type="gramEnd"/>
      <w:r w:rsidRPr="002622E6">
        <w:rPr>
          <w:rFonts w:ascii="Arial" w:hAnsi="Arial" w:cs="Arial"/>
          <w:sz w:val="24"/>
          <w:szCs w:val="24"/>
        </w:rPr>
        <w:t>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 xml:space="preserve">3.2.3. Обеспечить целевое и эффективное использование получаемых в соответствии с настоящим Соглашением бюджетных средств. 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 xml:space="preserve">3.2.4. Возвратить бюджетные средства (или часть) в срок до семи рабочих дней со дня получения в соответствии с </w:t>
      </w:r>
      <w:hyperlink r:id="rId5" w:anchor="P101" w:history="1">
        <w:r w:rsidRPr="002622E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пунктом 3.1.3</w:t>
        </w:r>
      </w:hyperlink>
      <w:r w:rsidRPr="002622E6">
        <w:rPr>
          <w:rFonts w:ascii="Arial" w:hAnsi="Arial" w:cs="Arial"/>
          <w:sz w:val="24"/>
          <w:szCs w:val="24"/>
        </w:rPr>
        <w:t xml:space="preserve"> настоящего Соглашения письменного требования о возврате.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4. Расчеты по Соглашению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4.1. 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4.2. Предоставление средств местного бюджета осуществляется в течение ___ 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5. Ответственность Сторон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5.1. 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5.2. 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432E23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432E23">
        <w:rPr>
          <w:rFonts w:ascii="Arial" w:hAnsi="Arial" w:cs="Arial"/>
          <w:sz w:val="24"/>
          <w:szCs w:val="24"/>
        </w:rPr>
        <w:t>6. Срок действия Соглашения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6.1. Настоящее Соглашение вступает в силу со дня его заключения и действует до полного исполнения Сторонами своих обязательств.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432E23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432E23">
        <w:rPr>
          <w:rFonts w:ascii="Arial" w:hAnsi="Arial" w:cs="Arial"/>
          <w:sz w:val="24"/>
          <w:szCs w:val="24"/>
        </w:rPr>
        <w:t>7. Особые условия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7.1. 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2622E6" w:rsidRPr="002622E6" w:rsidRDefault="002622E6" w:rsidP="002622E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t>7.2. Настоящее Соглашение составлено в двух экземплярах, имеющих одинаковую юридическую силу, по одному для каждой из Сторон.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2622E6" w:rsidRDefault="002622E6" w:rsidP="002622E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432E23">
        <w:rPr>
          <w:rFonts w:ascii="Arial" w:hAnsi="Arial" w:cs="Arial"/>
          <w:sz w:val="24"/>
          <w:szCs w:val="24"/>
        </w:rPr>
        <w:t>8. Юридические адреса, реквизиты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2622E6" w:rsidRPr="002622E6" w:rsidTr="00720FDD">
        <w:tc>
          <w:tcPr>
            <w:tcW w:w="4785" w:type="dxa"/>
            <w:hideMark/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P134"/>
            <w:bookmarkEnd w:id="2"/>
            <w:r w:rsidRPr="002622E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Администрация:</w:t>
            </w:r>
          </w:p>
        </w:tc>
        <w:tc>
          <w:tcPr>
            <w:tcW w:w="4786" w:type="dxa"/>
            <w:hideMark/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2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Получатель:</w:t>
            </w:r>
          </w:p>
        </w:tc>
      </w:tr>
    </w:tbl>
    <w:p w:rsidR="002622E6" w:rsidRPr="002622E6" w:rsidRDefault="002622E6" w:rsidP="002622E6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  <w:r w:rsidRPr="002622E6">
        <w:rPr>
          <w:rFonts w:ascii="Arial" w:hAnsi="Arial" w:cs="Arial"/>
          <w:sz w:val="24"/>
          <w:szCs w:val="24"/>
        </w:rPr>
        <w:lastRenderedPageBreak/>
        <w:t>Приложение к Соглашению о перечислении денежных средств территориальному общественному самоуправлению</w:t>
      </w:r>
    </w:p>
    <w:p w:rsidR="002622E6" w:rsidRPr="002622E6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622E6" w:rsidRPr="00432E23" w:rsidRDefault="002622E6" w:rsidP="002622E6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3" w:name="P146"/>
      <w:bookmarkEnd w:id="3"/>
      <w:r w:rsidRPr="00432E23">
        <w:rPr>
          <w:rFonts w:ascii="Arial" w:hAnsi="Arial" w:cs="Arial"/>
          <w:sz w:val="24"/>
          <w:szCs w:val="24"/>
        </w:rPr>
        <w:t xml:space="preserve">Отчет __________ </w:t>
      </w:r>
      <w:bookmarkStart w:id="4" w:name="P205"/>
      <w:bookmarkEnd w:id="4"/>
      <w:r w:rsidRPr="00432E23">
        <w:rPr>
          <w:rFonts w:ascii="Arial" w:hAnsi="Arial" w:cs="Arial"/>
          <w:i/>
          <w:sz w:val="24"/>
          <w:szCs w:val="24"/>
        </w:rPr>
        <w:t xml:space="preserve">(наименование территориального общественного самоуправления) </w:t>
      </w:r>
      <w:r w:rsidRPr="00432E23">
        <w:rPr>
          <w:rFonts w:ascii="Arial" w:hAnsi="Arial" w:cs="Arial"/>
          <w:sz w:val="24"/>
          <w:szCs w:val="24"/>
        </w:rPr>
        <w:t xml:space="preserve">об использовании средств, предоставляемых из бюджета </w:t>
      </w:r>
      <w:proofErr w:type="spellStart"/>
      <w:r w:rsidR="00725C2E">
        <w:rPr>
          <w:rFonts w:ascii="Arial" w:hAnsi="Arial" w:cs="Arial"/>
          <w:sz w:val="24"/>
          <w:szCs w:val="24"/>
        </w:rPr>
        <w:t>Айтат</w:t>
      </w:r>
      <w:r w:rsidR="00432E23" w:rsidRPr="00432E23">
        <w:rPr>
          <w:rFonts w:ascii="Arial" w:hAnsi="Arial" w:cs="Arial"/>
          <w:sz w:val="24"/>
          <w:szCs w:val="24"/>
        </w:rPr>
        <w:t>ского</w:t>
      </w:r>
      <w:proofErr w:type="spellEnd"/>
      <w:r w:rsidR="00432E23" w:rsidRPr="00432E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32E23" w:rsidRPr="00432E2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32E23" w:rsidRPr="00432E23">
        <w:rPr>
          <w:rFonts w:ascii="Arial" w:hAnsi="Arial" w:cs="Arial"/>
          <w:sz w:val="24"/>
          <w:szCs w:val="24"/>
        </w:rPr>
        <w:t xml:space="preserve"> района</w:t>
      </w:r>
      <w:r w:rsidR="00432E23" w:rsidRPr="00432E23">
        <w:rPr>
          <w:rFonts w:ascii="Arial" w:hAnsi="Arial" w:cs="Arial"/>
          <w:i/>
          <w:sz w:val="24"/>
          <w:szCs w:val="24"/>
        </w:rPr>
        <w:t xml:space="preserve"> </w:t>
      </w:r>
      <w:r w:rsidRPr="00432E23">
        <w:rPr>
          <w:rFonts w:ascii="Arial" w:hAnsi="Arial" w:cs="Arial"/>
          <w:sz w:val="24"/>
          <w:szCs w:val="24"/>
        </w:rPr>
        <w:t xml:space="preserve"> Красноярского края за _____ квартал ______ года.</w:t>
      </w:r>
    </w:p>
    <w:p w:rsidR="002622E6" w:rsidRPr="00432E23" w:rsidRDefault="002622E6" w:rsidP="002622E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2514"/>
        <w:gridCol w:w="2886"/>
      </w:tblGrid>
      <w:tr w:rsidR="002622E6" w:rsidRPr="002622E6" w:rsidTr="00720FDD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2E6">
              <w:rPr>
                <w:rFonts w:ascii="Arial" w:hAnsi="Arial" w:cs="Arial"/>
                <w:sz w:val="24"/>
                <w:szCs w:val="24"/>
              </w:rPr>
              <w:t>Профинансировано за счет средств бюджета</w:t>
            </w:r>
          </w:p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2E6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2E6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2E6">
              <w:rPr>
                <w:rFonts w:ascii="Arial" w:hAnsi="Arial" w:cs="Arial"/>
                <w:sz w:val="24"/>
                <w:szCs w:val="24"/>
              </w:rPr>
              <w:t>Произведено расходов (руб.)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2E6">
              <w:rPr>
                <w:rFonts w:ascii="Arial" w:hAnsi="Arial" w:cs="Arial"/>
                <w:sz w:val="24"/>
                <w:szCs w:val="24"/>
              </w:rPr>
              <w:t>Остаток неиспользованных средств (руб.)</w:t>
            </w:r>
          </w:p>
        </w:tc>
      </w:tr>
      <w:tr w:rsidR="002622E6" w:rsidRPr="002622E6" w:rsidTr="00720FDD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6" w:rsidRPr="002622E6" w:rsidRDefault="002622E6" w:rsidP="00720FDD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22E6" w:rsidRPr="002622E6" w:rsidRDefault="002622E6" w:rsidP="002622E6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2622E6" w:rsidRPr="002622E6" w:rsidRDefault="002622E6" w:rsidP="00D66F1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622E6" w:rsidRPr="002622E6" w:rsidSect="00D66F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18C"/>
    <w:multiLevelType w:val="multilevel"/>
    <w:tmpl w:val="A6DCC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1B"/>
    <w:rsid w:val="00043DDE"/>
    <w:rsid w:val="001143A8"/>
    <w:rsid w:val="00115E6E"/>
    <w:rsid w:val="00225886"/>
    <w:rsid w:val="002622E6"/>
    <w:rsid w:val="00286A3F"/>
    <w:rsid w:val="00432E23"/>
    <w:rsid w:val="00550AF1"/>
    <w:rsid w:val="00576429"/>
    <w:rsid w:val="0060037A"/>
    <w:rsid w:val="00725C2E"/>
    <w:rsid w:val="007C4F23"/>
    <w:rsid w:val="008455D2"/>
    <w:rsid w:val="00A5603D"/>
    <w:rsid w:val="00C14E50"/>
    <w:rsid w:val="00C259CD"/>
    <w:rsid w:val="00D66F1B"/>
    <w:rsid w:val="00DB7ED1"/>
    <w:rsid w:val="00FB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F1B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6F1B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6F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6F1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D66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D66F1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50AF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262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ugarinova\AppData\Roaming\1C\&#1060;&#1072;&#1081;&#1083;&#1099;\&#1044;&#1086;&#1082;&#1091;&#1084;&#1077;&#1085;&#1090;&#1086;&#1086;&#1073;&#1086;&#1088;&#1086;&#1090;&#1055;&#1056;&#1054;&#1060;\&#1058;&#1091;&#1075;&#1072;&#1088;&#1080;&#1085;&#1086;&#1074;&#1072;%20&#1054;&#1083;&#1100;&#1075;&#1072;%20&#1048;&#1074;&#1072;&#1085;&#1086;&#1074;&#1085;&#1072;%200d57d4c5-ff29-11e2-bb28-00155d01c201\A\&#8470;%20245%20&#1055;&#1080;&#1089;&#1100;&#1084;&#1086;%20&#1040;&#1083;&#1077;&#1082;&#1089;&#1072;&#1085;&#1076;&#1088;&#1086;&#1074;&#1089;&#1082;&#1086;&#1075;&#1086;%20&#1089;&#1089;.%20&#1101;&#1082;&#1089;&#1087;&#1077;&#1088;&#1090;&#1080;&#1079;&#1072;%20(&#1058;&#1054;&#1048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6</cp:revision>
  <cp:lastPrinted>2022-08-03T03:29:00Z</cp:lastPrinted>
  <dcterms:created xsi:type="dcterms:W3CDTF">2022-08-02T09:48:00Z</dcterms:created>
  <dcterms:modified xsi:type="dcterms:W3CDTF">2022-08-03T03:32:00Z</dcterms:modified>
</cp:coreProperties>
</file>