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09" w:rsidRDefault="00340709" w:rsidP="003407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B0E033" wp14:editId="3695DE71">
            <wp:simplePos x="0" y="0"/>
            <wp:positionH relativeFrom="column">
              <wp:posOffset>2374900</wp:posOffset>
            </wp:positionH>
            <wp:positionV relativeFrom="paragraph">
              <wp:posOffset>5715</wp:posOffset>
            </wp:positionV>
            <wp:extent cx="857250" cy="904875"/>
            <wp:effectExtent l="0" t="0" r="0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 w:hanging="360"/>
        <w:rPr>
          <w:sz w:val="28"/>
          <w:szCs w:val="28"/>
        </w:rPr>
      </w:pPr>
    </w:p>
    <w:p w:rsidR="00340709" w:rsidRDefault="00340709" w:rsidP="00340709">
      <w:pPr>
        <w:pStyle w:val="a3"/>
        <w:ind w:left="142" w:hanging="360"/>
        <w:rPr>
          <w:sz w:val="28"/>
          <w:szCs w:val="28"/>
        </w:rPr>
      </w:pPr>
    </w:p>
    <w:p w:rsidR="00340709" w:rsidRPr="00056FF8" w:rsidRDefault="00340709" w:rsidP="00340709">
      <w:pPr>
        <w:pStyle w:val="ConsPlusTitle"/>
        <w:tabs>
          <w:tab w:val="left" w:pos="567"/>
        </w:tabs>
        <w:ind w:left="142" w:firstLine="169"/>
        <w:jc w:val="center"/>
        <w:rPr>
          <w:sz w:val="28"/>
          <w:szCs w:val="28"/>
        </w:rPr>
      </w:pPr>
      <w:r w:rsidRPr="00056FF8">
        <w:rPr>
          <w:sz w:val="28"/>
          <w:szCs w:val="28"/>
        </w:rPr>
        <w:t>АДМИНИСТРАЦИЯ БОЛЬШЕМУРТИНСКОГО РАЙОНА</w:t>
      </w:r>
    </w:p>
    <w:p w:rsidR="00340709" w:rsidRPr="00056FF8" w:rsidRDefault="00340709" w:rsidP="00340709">
      <w:pPr>
        <w:pStyle w:val="ConsPlusTitle"/>
        <w:ind w:left="142"/>
        <w:jc w:val="center"/>
        <w:rPr>
          <w:sz w:val="28"/>
          <w:szCs w:val="28"/>
        </w:rPr>
      </w:pPr>
      <w:r w:rsidRPr="00056FF8">
        <w:rPr>
          <w:sz w:val="28"/>
          <w:szCs w:val="28"/>
        </w:rPr>
        <w:t>КРАСНОЯРСКОГО КРАЯ</w:t>
      </w:r>
    </w:p>
    <w:p w:rsidR="00340709" w:rsidRPr="00E47FD4" w:rsidRDefault="00340709" w:rsidP="00340709">
      <w:pPr>
        <w:pStyle w:val="ConsPlusTitle"/>
        <w:ind w:left="142"/>
        <w:jc w:val="center"/>
        <w:rPr>
          <w:rFonts w:ascii="Arial" w:hAnsi="Arial" w:cs="Arial"/>
        </w:rPr>
      </w:pPr>
    </w:p>
    <w:p w:rsidR="00340709" w:rsidRPr="00056FF8" w:rsidRDefault="00340709" w:rsidP="00340709">
      <w:pPr>
        <w:pStyle w:val="ConsPlusTitle"/>
        <w:ind w:left="142"/>
        <w:jc w:val="center"/>
        <w:rPr>
          <w:sz w:val="36"/>
          <w:szCs w:val="36"/>
        </w:rPr>
      </w:pPr>
      <w:r w:rsidRPr="00056FF8">
        <w:rPr>
          <w:sz w:val="36"/>
          <w:szCs w:val="36"/>
        </w:rPr>
        <w:t>ПОСТАНОВЛЕНИЕ</w:t>
      </w:r>
    </w:p>
    <w:p w:rsidR="00340709" w:rsidRPr="00056FF8" w:rsidRDefault="00340709" w:rsidP="00340709">
      <w:pPr>
        <w:pStyle w:val="ConsPlusTitle"/>
        <w:ind w:left="142"/>
        <w:jc w:val="center"/>
        <w:rPr>
          <w:b w:val="0"/>
          <w:sz w:val="28"/>
          <w:szCs w:val="28"/>
        </w:rPr>
      </w:pPr>
    </w:p>
    <w:p w:rsidR="00340709" w:rsidRPr="00056FF8" w:rsidRDefault="00147ED2" w:rsidP="00340709">
      <w:pPr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="00A330F3">
        <w:rPr>
          <w:sz w:val="28"/>
          <w:szCs w:val="28"/>
        </w:rPr>
        <w:t xml:space="preserve"> </w:t>
      </w:r>
      <w:r w:rsidR="005239B4" w:rsidRPr="00A330F3">
        <w:rPr>
          <w:sz w:val="28"/>
          <w:szCs w:val="28"/>
        </w:rPr>
        <w:t>марта</w:t>
      </w:r>
      <w:r w:rsidR="00340709" w:rsidRPr="00056FF8">
        <w:rPr>
          <w:sz w:val="28"/>
          <w:szCs w:val="28"/>
        </w:rPr>
        <w:t xml:space="preserve">  202</w:t>
      </w:r>
      <w:r w:rsidR="00D13770">
        <w:rPr>
          <w:sz w:val="28"/>
          <w:szCs w:val="28"/>
        </w:rPr>
        <w:t>4</w:t>
      </w:r>
      <w:r w:rsidR="00340709" w:rsidRPr="00056FF8">
        <w:rPr>
          <w:sz w:val="28"/>
          <w:szCs w:val="28"/>
        </w:rPr>
        <w:t xml:space="preserve"> г.                          пгт. Большая Мурта                            № </w:t>
      </w:r>
      <w:r>
        <w:rPr>
          <w:sz w:val="28"/>
          <w:szCs w:val="28"/>
        </w:rPr>
        <w:t xml:space="preserve"> 117</w:t>
      </w:r>
      <w:bookmarkStart w:id="0" w:name="_GoBack"/>
      <w:bookmarkEnd w:id="0"/>
    </w:p>
    <w:p w:rsidR="00340709" w:rsidRPr="00056FF8" w:rsidRDefault="00340709" w:rsidP="00340709">
      <w:pPr>
        <w:ind w:firstLine="708"/>
        <w:jc w:val="both"/>
        <w:rPr>
          <w:sz w:val="28"/>
          <w:szCs w:val="28"/>
        </w:rPr>
      </w:pP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14"/>
      </w:tblGrid>
      <w:tr w:rsidR="00340709" w:rsidRPr="00056FF8" w:rsidTr="00B445FB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40709" w:rsidRPr="00056FF8" w:rsidRDefault="00340709" w:rsidP="00B445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56FF8">
              <w:rPr>
                <w:sz w:val="28"/>
                <w:szCs w:val="28"/>
              </w:rPr>
              <w:t xml:space="preserve">О внесении изменений в постановление администрации Большемуртинского района от 12.03.2019 № 236 «Об утверждении порядка осуществления полномочий органом внутреннего муниципального финансового контроля администрации </w:t>
            </w:r>
            <w:r w:rsidRPr="00056FF8">
              <w:rPr>
                <w:iCs/>
                <w:sz w:val="28"/>
                <w:szCs w:val="28"/>
              </w:rPr>
              <w:t>Большемуртинского района</w:t>
            </w:r>
            <w:r w:rsidRPr="00056FF8">
              <w:rPr>
                <w:sz w:val="28"/>
                <w:szCs w:val="28"/>
              </w:rPr>
              <w:t xml:space="preserve"> по контролю в сфере закупок товаров, работ, услуг для обеспечения муниципальных нужд»</w:t>
            </w:r>
            <w:r w:rsidR="002326AE">
              <w:rPr>
                <w:sz w:val="28"/>
                <w:szCs w:val="28"/>
              </w:rPr>
              <w:t xml:space="preserve"> (в редакции постановления администрации Большемуртинского района от 08.06.2021 № 261)</w:t>
            </w:r>
          </w:p>
          <w:p w:rsidR="00340709" w:rsidRPr="00056FF8" w:rsidRDefault="00340709" w:rsidP="00B445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0709" w:rsidRPr="00056FF8" w:rsidRDefault="00340709" w:rsidP="00340709">
      <w:pPr>
        <w:ind w:firstLine="709"/>
        <w:jc w:val="both"/>
        <w:rPr>
          <w:sz w:val="28"/>
          <w:szCs w:val="28"/>
        </w:rPr>
      </w:pPr>
      <w:r w:rsidRPr="00056FF8">
        <w:rPr>
          <w:sz w:val="28"/>
          <w:szCs w:val="28"/>
        </w:rPr>
        <w:t xml:space="preserve"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="002326AE">
        <w:rPr>
          <w:sz w:val="28"/>
          <w:szCs w:val="28"/>
        </w:rPr>
        <w:t>нужд», статьей</w:t>
      </w:r>
      <w:r w:rsidRPr="00056FF8">
        <w:rPr>
          <w:sz w:val="28"/>
          <w:szCs w:val="28"/>
        </w:rPr>
        <w:t xml:space="preserve"> 19 Устава Большемуртинского района, ПОСТАНОВЛЯЮ:</w:t>
      </w:r>
    </w:p>
    <w:p w:rsidR="00340709" w:rsidRPr="00056FF8" w:rsidRDefault="00340709" w:rsidP="0034070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56FF8">
        <w:rPr>
          <w:sz w:val="28"/>
          <w:szCs w:val="28"/>
        </w:rPr>
        <w:t xml:space="preserve">Внести в постановление администрации Большемуртинского района от 12.03.2019 № 236 «Об утверждении порядка осуществления полномочий органом внутреннего муниципального финансового контроля администрации </w:t>
      </w:r>
      <w:r w:rsidRPr="00056FF8">
        <w:rPr>
          <w:iCs/>
          <w:sz w:val="28"/>
          <w:szCs w:val="28"/>
        </w:rPr>
        <w:t>Большемуртинского района</w:t>
      </w:r>
      <w:r w:rsidRPr="00056FF8">
        <w:rPr>
          <w:sz w:val="28"/>
          <w:szCs w:val="28"/>
        </w:rPr>
        <w:t xml:space="preserve"> по контролю в сфере закупок товаров, работ, услуг для обеспечения муниципальных нужд» </w:t>
      </w:r>
      <w:r w:rsidR="00B77A3E">
        <w:rPr>
          <w:sz w:val="28"/>
          <w:szCs w:val="28"/>
        </w:rPr>
        <w:t xml:space="preserve">(в редакции постановления </w:t>
      </w:r>
      <w:r w:rsidR="002326AE">
        <w:rPr>
          <w:sz w:val="28"/>
          <w:szCs w:val="28"/>
        </w:rPr>
        <w:t>а</w:t>
      </w:r>
      <w:r w:rsidR="00B77A3E">
        <w:rPr>
          <w:sz w:val="28"/>
          <w:szCs w:val="28"/>
        </w:rPr>
        <w:t xml:space="preserve">дминистрации Большемуртинского района от 08.06.2021 № 261) </w:t>
      </w:r>
      <w:r w:rsidRPr="00056FF8">
        <w:rPr>
          <w:sz w:val="28"/>
          <w:szCs w:val="28"/>
        </w:rPr>
        <w:t>следующие изменения:</w:t>
      </w:r>
    </w:p>
    <w:p w:rsidR="00A330F3" w:rsidRDefault="002326AE" w:rsidP="00A330F3">
      <w:pPr>
        <w:pStyle w:val="a5"/>
        <w:widowControl w:val="0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подпункте 1 пункта</w:t>
      </w:r>
      <w:r w:rsidR="00FF11AF" w:rsidRPr="00056FF8">
        <w:rPr>
          <w:sz w:val="28"/>
          <w:szCs w:val="28"/>
        </w:rPr>
        <w:t xml:space="preserve"> 18 </w:t>
      </w:r>
      <w:r w:rsidR="00A330F3">
        <w:rPr>
          <w:sz w:val="28"/>
          <w:szCs w:val="28"/>
        </w:rPr>
        <w:t xml:space="preserve"> </w:t>
      </w:r>
      <w:r w:rsidR="00A330F3">
        <w:rPr>
          <w:rFonts w:eastAsiaTheme="minorHAnsi"/>
          <w:sz w:val="28"/>
          <w:szCs w:val="28"/>
          <w:lang w:eastAsia="en-US"/>
        </w:rPr>
        <w:t xml:space="preserve">слова </w:t>
      </w:r>
      <w:r>
        <w:rPr>
          <w:rFonts w:eastAsiaTheme="minorHAnsi"/>
          <w:sz w:val="28"/>
          <w:szCs w:val="28"/>
          <w:lang w:eastAsia="en-US"/>
        </w:rPr>
        <w:t>«</w:t>
      </w:r>
      <w:r w:rsidR="00A330F3">
        <w:rPr>
          <w:rFonts w:eastAsiaTheme="minorHAnsi"/>
          <w:sz w:val="28"/>
          <w:szCs w:val="28"/>
          <w:lang w:eastAsia="en-US"/>
        </w:rPr>
        <w:t>заказчика, уполномоченного органа, уполномоченного учреждения, специализированной организации, оператора электронной площадки, оператора специализированной электронной площадки или комиссии по осуществлению закупок, ее членов, должностных лиц контрактной сл</w:t>
      </w:r>
      <w:r>
        <w:rPr>
          <w:rFonts w:eastAsiaTheme="minorHAnsi"/>
          <w:sz w:val="28"/>
          <w:szCs w:val="28"/>
          <w:lang w:eastAsia="en-US"/>
        </w:rPr>
        <w:t>ужбы, контрактного управляющего» заменить словами «</w:t>
      </w:r>
      <w:r w:rsidR="00A330F3">
        <w:rPr>
          <w:rFonts w:eastAsiaTheme="minorHAnsi"/>
          <w:sz w:val="28"/>
          <w:szCs w:val="28"/>
          <w:lang w:eastAsia="en-US"/>
        </w:rPr>
        <w:t>субъектов контроля</w:t>
      </w:r>
      <w:r>
        <w:rPr>
          <w:rFonts w:eastAsiaTheme="minorHAnsi"/>
          <w:sz w:val="28"/>
          <w:szCs w:val="28"/>
          <w:lang w:eastAsia="en-US"/>
        </w:rPr>
        <w:t>»</w:t>
      </w:r>
      <w:r w:rsidR="00A330F3">
        <w:rPr>
          <w:rFonts w:eastAsiaTheme="minorHAnsi"/>
          <w:sz w:val="28"/>
          <w:szCs w:val="28"/>
          <w:lang w:eastAsia="en-US"/>
        </w:rPr>
        <w:t>.</w:t>
      </w:r>
    </w:p>
    <w:p w:rsidR="00340709" w:rsidRPr="00857D15" w:rsidRDefault="00340709" w:rsidP="00340709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857D15">
        <w:rPr>
          <w:sz w:val="28"/>
          <w:szCs w:val="28"/>
        </w:rPr>
        <w:t xml:space="preserve">2. </w:t>
      </w:r>
      <w:proofErr w:type="gramStart"/>
      <w:r w:rsidRPr="00857D15">
        <w:rPr>
          <w:sz w:val="28"/>
          <w:szCs w:val="28"/>
        </w:rPr>
        <w:t>Контроль за</w:t>
      </w:r>
      <w:proofErr w:type="gramEnd"/>
      <w:r w:rsidR="00E57B39">
        <w:rPr>
          <w:sz w:val="28"/>
          <w:szCs w:val="28"/>
        </w:rPr>
        <w:t xml:space="preserve"> исполнением постановления</w:t>
      </w:r>
      <w:r w:rsidRPr="00857D15">
        <w:rPr>
          <w:sz w:val="28"/>
          <w:szCs w:val="28"/>
        </w:rPr>
        <w:t xml:space="preserve"> во</w:t>
      </w:r>
      <w:r w:rsidR="002326AE">
        <w:rPr>
          <w:sz w:val="28"/>
          <w:szCs w:val="28"/>
        </w:rPr>
        <w:t>зложить на первого заместителя Г</w:t>
      </w:r>
      <w:r w:rsidRPr="00857D15">
        <w:rPr>
          <w:sz w:val="28"/>
          <w:szCs w:val="28"/>
        </w:rPr>
        <w:t xml:space="preserve">лавы администрации района </w:t>
      </w:r>
      <w:r w:rsidR="00A330F3">
        <w:rPr>
          <w:sz w:val="28"/>
          <w:szCs w:val="28"/>
        </w:rPr>
        <w:t>И.Н</w:t>
      </w:r>
      <w:r w:rsidRPr="00A330F3">
        <w:rPr>
          <w:iCs/>
          <w:sz w:val="28"/>
          <w:szCs w:val="28"/>
        </w:rPr>
        <w:t>.</w:t>
      </w:r>
      <w:r w:rsidR="00A330F3">
        <w:rPr>
          <w:iCs/>
          <w:sz w:val="28"/>
          <w:szCs w:val="28"/>
        </w:rPr>
        <w:t xml:space="preserve"> </w:t>
      </w:r>
      <w:r w:rsidR="00A330F3" w:rsidRPr="00A330F3">
        <w:rPr>
          <w:iCs/>
          <w:sz w:val="28"/>
          <w:szCs w:val="28"/>
        </w:rPr>
        <w:t>Малышевскую.</w:t>
      </w:r>
    </w:p>
    <w:p w:rsidR="00340709" w:rsidRDefault="00857D15" w:rsidP="0085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709" w:rsidRPr="00857D15">
        <w:rPr>
          <w:sz w:val="28"/>
          <w:szCs w:val="28"/>
        </w:rPr>
        <w:t>3.</w:t>
      </w:r>
      <w:r w:rsidR="00056FF8">
        <w:rPr>
          <w:sz w:val="28"/>
          <w:szCs w:val="28"/>
        </w:rPr>
        <w:t xml:space="preserve"> </w:t>
      </w:r>
      <w:r w:rsidR="00340709" w:rsidRPr="00857D15">
        <w:rPr>
          <w:sz w:val="28"/>
          <w:szCs w:val="28"/>
        </w:rPr>
        <w:t>Постановление вступает в силу после его официального опубликования (обнарод</w:t>
      </w:r>
      <w:r>
        <w:rPr>
          <w:sz w:val="28"/>
          <w:szCs w:val="28"/>
        </w:rPr>
        <w:t>ования) в установ</w:t>
      </w:r>
      <w:r w:rsidR="00056FF8">
        <w:rPr>
          <w:sz w:val="28"/>
          <w:szCs w:val="28"/>
        </w:rPr>
        <w:t>ленном порядке.</w:t>
      </w:r>
    </w:p>
    <w:p w:rsidR="00A330F3" w:rsidRDefault="00A330F3" w:rsidP="00857D15">
      <w:pPr>
        <w:jc w:val="both"/>
        <w:rPr>
          <w:sz w:val="28"/>
          <w:szCs w:val="28"/>
        </w:rPr>
      </w:pPr>
    </w:p>
    <w:p w:rsidR="00A330F3" w:rsidRPr="00857D15" w:rsidRDefault="00A330F3" w:rsidP="00857D15">
      <w:pPr>
        <w:jc w:val="both"/>
        <w:rPr>
          <w:sz w:val="28"/>
          <w:szCs w:val="28"/>
        </w:rPr>
      </w:pPr>
    </w:p>
    <w:p w:rsidR="00340709" w:rsidRPr="00857D15" w:rsidRDefault="00340709" w:rsidP="00340709">
      <w:pPr>
        <w:jc w:val="both"/>
        <w:rPr>
          <w:sz w:val="28"/>
          <w:szCs w:val="28"/>
        </w:rPr>
      </w:pPr>
      <w:r w:rsidRPr="00857D15">
        <w:rPr>
          <w:sz w:val="28"/>
          <w:szCs w:val="28"/>
        </w:rPr>
        <w:t>Глава района</w:t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="002326AE">
        <w:rPr>
          <w:sz w:val="28"/>
          <w:szCs w:val="28"/>
        </w:rPr>
        <w:t xml:space="preserve">            </w:t>
      </w:r>
      <w:r w:rsidRPr="00857D15">
        <w:rPr>
          <w:sz w:val="28"/>
          <w:szCs w:val="28"/>
        </w:rPr>
        <w:t xml:space="preserve">                   В.В. Вернер</w:t>
      </w:r>
    </w:p>
    <w:sectPr w:rsidR="00340709" w:rsidRPr="00857D15" w:rsidSect="00A330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2941"/>
    <w:multiLevelType w:val="hybridMultilevel"/>
    <w:tmpl w:val="17E64312"/>
    <w:lvl w:ilvl="0" w:tplc="FB9C1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09"/>
    <w:rsid w:val="00056FF8"/>
    <w:rsid w:val="00147ED2"/>
    <w:rsid w:val="002326AE"/>
    <w:rsid w:val="002C3F06"/>
    <w:rsid w:val="00340709"/>
    <w:rsid w:val="004D7D35"/>
    <w:rsid w:val="005239B4"/>
    <w:rsid w:val="005C4C9D"/>
    <w:rsid w:val="00857D15"/>
    <w:rsid w:val="008D6D15"/>
    <w:rsid w:val="00A330F3"/>
    <w:rsid w:val="00B77A3E"/>
    <w:rsid w:val="00D13770"/>
    <w:rsid w:val="00E57B39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07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340709"/>
    <w:pPr>
      <w:suppressAutoHyphens w:val="0"/>
      <w:jc w:val="center"/>
    </w:pPr>
    <w:rPr>
      <w:rFonts w:eastAsia="Calibri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0709"/>
    <w:rPr>
      <w:rFonts w:ascii="Times New Roman" w:eastAsia="Calibri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340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070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40709"/>
    <w:pPr>
      <w:ind w:left="720"/>
      <w:contextualSpacing/>
    </w:pPr>
  </w:style>
  <w:style w:type="paragraph" w:styleId="a6">
    <w:name w:val="No Spacing"/>
    <w:qFormat/>
    <w:rsid w:val="00FF11A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">
    <w:name w:val="Гиперссылка1"/>
    <w:basedOn w:val="a0"/>
    <w:rsid w:val="00B7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07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340709"/>
    <w:pPr>
      <w:suppressAutoHyphens w:val="0"/>
      <w:jc w:val="center"/>
    </w:pPr>
    <w:rPr>
      <w:rFonts w:eastAsia="Calibri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0709"/>
    <w:rPr>
      <w:rFonts w:ascii="Times New Roman" w:eastAsia="Calibri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340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070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40709"/>
    <w:pPr>
      <w:ind w:left="720"/>
      <w:contextualSpacing/>
    </w:pPr>
  </w:style>
  <w:style w:type="paragraph" w:styleId="a6">
    <w:name w:val="No Spacing"/>
    <w:qFormat/>
    <w:rsid w:val="00FF11A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">
    <w:name w:val="Гиперссылка1"/>
    <w:basedOn w:val="a0"/>
    <w:rsid w:val="00B7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cp:lastPrinted>2024-03-12T07:17:00Z</cp:lastPrinted>
  <dcterms:created xsi:type="dcterms:W3CDTF">2024-03-13T02:06:00Z</dcterms:created>
  <dcterms:modified xsi:type="dcterms:W3CDTF">2024-03-25T03:40:00Z</dcterms:modified>
</cp:coreProperties>
</file>