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AC631" w14:textId="77777777" w:rsidR="004B370C" w:rsidRDefault="004B370C" w:rsidP="004B370C">
      <w:pPr>
        <w:jc w:val="center"/>
      </w:pPr>
      <w:r>
        <w:rPr>
          <w:b/>
          <w:noProof/>
          <w:sz w:val="28"/>
          <w:szCs w:val="28"/>
          <w:lang w:eastAsia="ru-RU"/>
        </w:rPr>
        <w:drawing>
          <wp:anchor distT="0" distB="0" distL="114300" distR="114300" simplePos="0" relativeHeight="251659264" behindDoc="0" locked="0" layoutInCell="1" allowOverlap="1" wp14:anchorId="1CDC34B8" wp14:editId="46DF339C">
            <wp:simplePos x="0" y="0"/>
            <wp:positionH relativeFrom="column">
              <wp:posOffset>2689860</wp:posOffset>
            </wp:positionH>
            <wp:positionV relativeFrom="paragraph">
              <wp:posOffset>-292735</wp:posOffset>
            </wp:positionV>
            <wp:extent cx="857885" cy="905510"/>
            <wp:effectExtent l="0" t="0" r="0" b="0"/>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5"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28A1" w14:textId="77777777" w:rsidR="004B370C" w:rsidRPr="004B370C" w:rsidRDefault="004B370C" w:rsidP="004B370C"/>
    <w:p w14:paraId="033D98BC" w14:textId="77777777" w:rsidR="004B370C" w:rsidRDefault="004B370C" w:rsidP="004B370C"/>
    <w:tbl>
      <w:tblPr>
        <w:tblW w:w="9356" w:type="dxa"/>
        <w:tblInd w:w="142" w:type="dxa"/>
        <w:tblLayout w:type="fixed"/>
        <w:tblCellMar>
          <w:left w:w="0" w:type="dxa"/>
          <w:right w:w="0" w:type="dxa"/>
        </w:tblCellMar>
        <w:tblLook w:val="0000" w:firstRow="0" w:lastRow="0" w:firstColumn="0" w:lastColumn="0" w:noHBand="0" w:noVBand="0"/>
      </w:tblPr>
      <w:tblGrid>
        <w:gridCol w:w="9356"/>
      </w:tblGrid>
      <w:tr w:rsidR="004B370C" w:rsidRPr="00E915C1" w14:paraId="29902AF3" w14:textId="77777777" w:rsidTr="001A7186">
        <w:trPr>
          <w:trHeight w:val="405"/>
        </w:trPr>
        <w:tc>
          <w:tcPr>
            <w:tcW w:w="9356" w:type="dxa"/>
            <w:tcBorders>
              <w:top w:val="nil"/>
              <w:left w:val="nil"/>
              <w:bottom w:val="nil"/>
              <w:right w:val="nil"/>
            </w:tcBorders>
            <w:noWrap/>
          </w:tcPr>
          <w:p w14:paraId="6D191B84" w14:textId="77777777" w:rsidR="004B370C" w:rsidRDefault="004B370C" w:rsidP="001A7186">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17EAD35" w14:textId="77777777" w:rsidR="00C91B79" w:rsidRDefault="004B370C" w:rsidP="001A7186">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15C1">
              <w:rPr>
                <w:rFonts w:ascii="Times New Roman" w:eastAsia="Times New Roman" w:hAnsi="Times New Roman" w:cs="Times New Roman"/>
                <w:b/>
                <w:bCs/>
                <w:sz w:val="28"/>
                <w:szCs w:val="28"/>
                <w:lang w:eastAsia="ru-RU"/>
              </w:rPr>
              <w:t xml:space="preserve">АДМИНИСТРАЦИЯ </w:t>
            </w:r>
          </w:p>
          <w:p w14:paraId="77419222" w14:textId="23C7C6C9" w:rsidR="004B370C" w:rsidRPr="00E915C1" w:rsidRDefault="004B370C" w:rsidP="001A7186">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15C1">
              <w:rPr>
                <w:rFonts w:ascii="Times New Roman" w:eastAsia="Times New Roman" w:hAnsi="Times New Roman" w:cs="Times New Roman"/>
                <w:b/>
                <w:bCs/>
                <w:sz w:val="28"/>
                <w:szCs w:val="28"/>
                <w:lang w:eastAsia="ru-RU"/>
              </w:rPr>
              <w:t>БОЛЬШЕМУРТИНСКОГО РАЙОНА</w:t>
            </w:r>
          </w:p>
        </w:tc>
      </w:tr>
      <w:tr w:rsidR="004B370C" w:rsidRPr="004B370C" w14:paraId="031DE36C" w14:textId="77777777" w:rsidTr="001A7186">
        <w:trPr>
          <w:trHeight w:val="1059"/>
        </w:trPr>
        <w:tc>
          <w:tcPr>
            <w:tcW w:w="9356" w:type="dxa"/>
            <w:tcBorders>
              <w:top w:val="nil"/>
              <w:left w:val="nil"/>
              <w:bottom w:val="nil"/>
              <w:right w:val="nil"/>
            </w:tcBorders>
            <w:noWrap/>
          </w:tcPr>
          <w:p w14:paraId="1ACC64DA" w14:textId="77777777" w:rsidR="004B370C" w:rsidRPr="004B370C" w:rsidRDefault="004B370C" w:rsidP="004B370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B370C">
              <w:rPr>
                <w:rFonts w:ascii="Times New Roman" w:eastAsia="Times New Roman" w:hAnsi="Times New Roman" w:cs="Times New Roman"/>
                <w:b/>
                <w:bCs/>
                <w:sz w:val="28"/>
                <w:szCs w:val="28"/>
                <w:lang w:eastAsia="ru-RU"/>
              </w:rPr>
              <w:t>КРАСНОЯРСКОГО КРАЯ</w:t>
            </w:r>
          </w:p>
          <w:p w14:paraId="2E45B7FE" w14:textId="77777777" w:rsidR="004B370C" w:rsidRPr="004B370C" w:rsidRDefault="004B370C" w:rsidP="004B370C">
            <w:pPr>
              <w:spacing w:after="0" w:line="240" w:lineRule="auto"/>
              <w:jc w:val="both"/>
              <w:rPr>
                <w:rFonts w:ascii="Times New Roman" w:eastAsia="Times New Roman" w:hAnsi="Times New Roman" w:cs="Times New Roman"/>
                <w:sz w:val="28"/>
                <w:szCs w:val="28"/>
                <w:lang w:eastAsia="ru-RU"/>
              </w:rPr>
            </w:pPr>
          </w:p>
          <w:p w14:paraId="43B058F9" w14:textId="77777777" w:rsidR="004B370C" w:rsidRPr="00C91B79" w:rsidRDefault="004B370C" w:rsidP="004B370C">
            <w:pPr>
              <w:autoSpaceDE w:val="0"/>
              <w:autoSpaceDN w:val="0"/>
              <w:adjustRightInd w:val="0"/>
              <w:spacing w:after="0" w:line="240" w:lineRule="auto"/>
              <w:ind w:firstLine="567"/>
              <w:jc w:val="center"/>
              <w:rPr>
                <w:rFonts w:ascii="Times New Roman" w:eastAsia="Times New Roman" w:hAnsi="Times New Roman" w:cs="Times New Roman"/>
                <w:b/>
                <w:bCs/>
                <w:sz w:val="36"/>
                <w:szCs w:val="36"/>
                <w:lang w:eastAsia="ru-RU"/>
              </w:rPr>
            </w:pPr>
            <w:r w:rsidRPr="00C91B79">
              <w:rPr>
                <w:rFonts w:ascii="Times New Roman" w:eastAsia="Times New Roman" w:hAnsi="Times New Roman" w:cs="Times New Roman"/>
                <w:b/>
                <w:bCs/>
                <w:sz w:val="36"/>
                <w:szCs w:val="36"/>
                <w:lang w:eastAsia="ru-RU"/>
              </w:rPr>
              <w:t>ПОСТАНОВЛЕНИЕ</w:t>
            </w:r>
          </w:p>
          <w:p w14:paraId="5F523028" w14:textId="77777777" w:rsidR="004B370C" w:rsidRPr="004B370C" w:rsidRDefault="004B370C" w:rsidP="004B370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6F0E575A" w14:textId="50AEA112" w:rsidR="004B370C" w:rsidRPr="004B370C" w:rsidRDefault="00AB617C" w:rsidP="004B370C">
            <w:pPr>
              <w:tabs>
                <w:tab w:val="left" w:pos="390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w:t>
            </w:r>
            <w:r w:rsidR="00C12AF5">
              <w:rPr>
                <w:rFonts w:ascii="Times New Roman" w:eastAsia="Times New Roman" w:hAnsi="Times New Roman" w:cs="Times New Roman"/>
                <w:sz w:val="28"/>
                <w:szCs w:val="28"/>
                <w:lang w:eastAsia="ru-RU"/>
              </w:rPr>
              <w:t>2024</w:t>
            </w:r>
            <w:r w:rsidR="004B370C" w:rsidRPr="004B370C">
              <w:rPr>
                <w:rFonts w:ascii="Times New Roman" w:eastAsia="Times New Roman" w:hAnsi="Times New Roman" w:cs="Times New Roman"/>
                <w:sz w:val="28"/>
                <w:szCs w:val="28"/>
                <w:lang w:eastAsia="ru-RU"/>
              </w:rPr>
              <w:t xml:space="preserve"> г.</w:t>
            </w:r>
            <w:r w:rsidR="004B370C" w:rsidRPr="004B370C">
              <w:rPr>
                <w:rFonts w:ascii="Times New Roman" w:eastAsia="Times New Roman" w:hAnsi="Times New Roman" w:cs="Times New Roman"/>
                <w:sz w:val="28"/>
                <w:szCs w:val="28"/>
                <w:lang w:eastAsia="ru-RU"/>
              </w:rPr>
              <w:tab/>
            </w:r>
            <w:r w:rsidR="004B370C" w:rsidRPr="004B370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пгт. Б-Мурта</w:t>
            </w:r>
            <w:r w:rsidR="004B370C" w:rsidRPr="004B370C">
              <w:rPr>
                <w:rFonts w:ascii="Times New Roman" w:eastAsia="Times New Roman" w:hAnsi="Times New Roman" w:cs="Times New Roman"/>
                <w:sz w:val="28"/>
                <w:szCs w:val="28"/>
                <w:lang w:eastAsia="ru-RU"/>
              </w:rPr>
              <w:tab/>
            </w:r>
            <w:r w:rsidR="004B370C" w:rsidRPr="004B370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23</w:t>
            </w:r>
            <w:r w:rsidR="004B370C" w:rsidRPr="004B370C">
              <w:rPr>
                <w:rFonts w:ascii="Times New Roman" w:eastAsia="Times New Roman" w:hAnsi="Times New Roman" w:cs="Times New Roman"/>
                <w:sz w:val="28"/>
                <w:szCs w:val="28"/>
                <w:lang w:eastAsia="ru-RU"/>
              </w:rPr>
              <w:tab/>
            </w:r>
            <w:r w:rsidR="004B370C" w:rsidRPr="004B370C">
              <w:rPr>
                <w:rFonts w:ascii="Times New Roman" w:eastAsia="Times New Roman" w:hAnsi="Times New Roman" w:cs="Times New Roman"/>
                <w:sz w:val="28"/>
                <w:szCs w:val="28"/>
                <w:lang w:eastAsia="ru-RU"/>
              </w:rPr>
              <w:tab/>
            </w:r>
            <w:r w:rsidR="004B370C" w:rsidRPr="004B370C">
              <w:rPr>
                <w:rFonts w:ascii="Times New Roman" w:eastAsia="Times New Roman" w:hAnsi="Times New Roman" w:cs="Times New Roman"/>
                <w:sz w:val="28"/>
                <w:szCs w:val="28"/>
                <w:lang w:eastAsia="ru-RU"/>
              </w:rPr>
              <w:tab/>
            </w:r>
          </w:p>
          <w:p w14:paraId="143A1C52" w14:textId="77777777" w:rsidR="004B370C" w:rsidRPr="004B370C" w:rsidRDefault="004B370C" w:rsidP="004B370C">
            <w:pPr>
              <w:tabs>
                <w:tab w:val="left" w:pos="3907"/>
              </w:tabs>
              <w:spacing w:after="0" w:line="240" w:lineRule="auto"/>
              <w:jc w:val="both"/>
              <w:rPr>
                <w:rFonts w:ascii="Times New Roman" w:eastAsia="Times New Roman" w:hAnsi="Times New Roman" w:cs="Times New Roman"/>
                <w:sz w:val="28"/>
                <w:szCs w:val="28"/>
                <w:lang w:eastAsia="ru-RU"/>
              </w:rPr>
            </w:pPr>
            <w:r w:rsidRPr="004B370C">
              <w:rPr>
                <w:rFonts w:ascii="Times New Roman" w:eastAsia="Times New Roman" w:hAnsi="Times New Roman" w:cs="Times New Roman"/>
                <w:sz w:val="28"/>
                <w:szCs w:val="28"/>
                <w:lang w:eastAsia="ru-RU"/>
              </w:rPr>
              <w:tab/>
            </w:r>
            <w:r w:rsidRPr="004B370C">
              <w:rPr>
                <w:rFonts w:ascii="Times New Roman" w:eastAsia="Times New Roman" w:hAnsi="Times New Roman" w:cs="Times New Roman"/>
                <w:sz w:val="28"/>
                <w:szCs w:val="28"/>
                <w:lang w:eastAsia="ru-RU"/>
              </w:rPr>
              <w:tab/>
            </w:r>
            <w:r w:rsidRPr="004B370C">
              <w:rPr>
                <w:rFonts w:ascii="Times New Roman" w:eastAsia="Times New Roman" w:hAnsi="Times New Roman" w:cs="Times New Roman"/>
                <w:sz w:val="28"/>
                <w:szCs w:val="28"/>
                <w:lang w:eastAsia="ru-RU"/>
              </w:rPr>
              <w:tab/>
            </w:r>
            <w:r w:rsidRPr="004B370C">
              <w:rPr>
                <w:rFonts w:ascii="Times New Roman" w:eastAsia="Times New Roman" w:hAnsi="Times New Roman" w:cs="Times New Roman"/>
                <w:sz w:val="28"/>
                <w:szCs w:val="28"/>
                <w:lang w:eastAsia="ru-RU"/>
              </w:rPr>
              <w:tab/>
            </w:r>
          </w:p>
          <w:p w14:paraId="57F045C0" w14:textId="08E4050E" w:rsidR="004B370C" w:rsidRPr="004B370C" w:rsidRDefault="004B370C" w:rsidP="004B370C">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4B370C">
              <w:rPr>
                <w:rFonts w:ascii="Times New Roman" w:eastAsia="Times New Roman" w:hAnsi="Times New Roman" w:cs="Times New Roman"/>
                <w:color w:val="1A1A1A"/>
                <w:sz w:val="28"/>
                <w:szCs w:val="28"/>
                <w:lang w:eastAsia="ru-RU"/>
              </w:rPr>
              <w:t>Об утверждении порядка предоставления муниципального имущества, входящего в состав муниципальной казны Большемуртинского района, социально ориентированным некоммерческим организациям</w:t>
            </w:r>
          </w:p>
          <w:p w14:paraId="37B0B2D6" w14:textId="77777777" w:rsidR="004B370C" w:rsidRPr="004B370C" w:rsidRDefault="004B370C" w:rsidP="004B370C">
            <w:pPr>
              <w:tabs>
                <w:tab w:val="left" w:pos="3907"/>
              </w:tabs>
              <w:spacing w:after="0" w:line="240" w:lineRule="auto"/>
              <w:jc w:val="both"/>
              <w:rPr>
                <w:rFonts w:ascii="Times New Roman" w:eastAsia="Times New Roman" w:hAnsi="Times New Roman" w:cs="Times New Roman"/>
                <w:sz w:val="28"/>
                <w:szCs w:val="28"/>
                <w:lang w:eastAsia="ru-RU"/>
              </w:rPr>
            </w:pPr>
          </w:p>
          <w:p w14:paraId="10C99EA7" w14:textId="77777777" w:rsidR="004B370C" w:rsidRPr="004B370C" w:rsidRDefault="004B370C" w:rsidP="004B370C">
            <w:pPr>
              <w:pStyle w:val="Default"/>
              <w:jc w:val="both"/>
              <w:rPr>
                <w:sz w:val="28"/>
                <w:szCs w:val="28"/>
              </w:rPr>
            </w:pPr>
          </w:p>
          <w:p w14:paraId="21D81728" w14:textId="38352FA5" w:rsidR="004B370C" w:rsidRPr="004B370C" w:rsidRDefault="004B370C" w:rsidP="004B370C">
            <w:pPr>
              <w:pStyle w:val="Default"/>
              <w:jc w:val="both"/>
              <w:rPr>
                <w:sz w:val="28"/>
                <w:szCs w:val="28"/>
              </w:rPr>
            </w:pPr>
            <w:r w:rsidRPr="004B370C">
              <w:rPr>
                <w:sz w:val="28"/>
                <w:szCs w:val="28"/>
              </w:rPr>
              <w:t xml:space="preserve">        В соответствии с Гражданским кодексом Российской Федерации, статьей 31.1 Федерального закона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руководствуясь статьей 179 Б</w:t>
            </w:r>
            <w:r w:rsidR="00C91B79">
              <w:rPr>
                <w:sz w:val="28"/>
                <w:szCs w:val="28"/>
              </w:rPr>
              <w:t>юджетного кодекса РФ, статьей 19</w:t>
            </w:r>
            <w:r w:rsidRPr="004B370C">
              <w:rPr>
                <w:sz w:val="28"/>
                <w:szCs w:val="28"/>
              </w:rPr>
              <w:t xml:space="preserve"> Устава Большемуртинского района, ПОСТАНОВЛЯЮ: </w:t>
            </w:r>
          </w:p>
          <w:p w14:paraId="79FD0CA1" w14:textId="77777777" w:rsidR="004B370C" w:rsidRPr="004B370C" w:rsidRDefault="004B370C" w:rsidP="004B370C">
            <w:pPr>
              <w:pStyle w:val="Default"/>
              <w:jc w:val="both"/>
              <w:rPr>
                <w:sz w:val="28"/>
                <w:szCs w:val="28"/>
              </w:rPr>
            </w:pPr>
            <w:r>
              <w:rPr>
                <w:sz w:val="28"/>
                <w:szCs w:val="28"/>
              </w:rPr>
              <w:t xml:space="preserve">        </w:t>
            </w:r>
            <w:r w:rsidRPr="004B370C">
              <w:rPr>
                <w:sz w:val="28"/>
                <w:szCs w:val="28"/>
              </w:rPr>
              <w:t xml:space="preserve">1.Утвердить Порядок предоставления муниципального имущества, входящего в состав муниципальной казны </w:t>
            </w:r>
            <w:r>
              <w:rPr>
                <w:sz w:val="28"/>
                <w:szCs w:val="28"/>
              </w:rPr>
              <w:t>Большемуртинского</w:t>
            </w:r>
            <w:r w:rsidRPr="004B370C">
              <w:rPr>
                <w:sz w:val="28"/>
                <w:szCs w:val="28"/>
              </w:rPr>
              <w:t xml:space="preserve"> район</w:t>
            </w:r>
            <w:r>
              <w:rPr>
                <w:sz w:val="28"/>
                <w:szCs w:val="28"/>
              </w:rPr>
              <w:t>а</w:t>
            </w:r>
            <w:r w:rsidRPr="004B370C">
              <w:rPr>
                <w:sz w:val="28"/>
                <w:szCs w:val="28"/>
              </w:rPr>
              <w:t xml:space="preserve">, социально ориентированным некоммерческим организациям согласно приложению к настоящему постановлению. </w:t>
            </w:r>
          </w:p>
          <w:p w14:paraId="7BDA780B" w14:textId="5BEB6627" w:rsidR="004B370C" w:rsidRPr="004B370C" w:rsidRDefault="008D2243" w:rsidP="004B370C">
            <w:pPr>
              <w:pStyle w:val="Default"/>
              <w:jc w:val="both"/>
              <w:rPr>
                <w:sz w:val="28"/>
                <w:szCs w:val="28"/>
              </w:rPr>
            </w:pPr>
            <w:r>
              <w:rPr>
                <w:sz w:val="28"/>
                <w:szCs w:val="28"/>
              </w:rPr>
              <w:t xml:space="preserve">       </w:t>
            </w:r>
            <w:r w:rsidR="004B370C" w:rsidRPr="004B370C">
              <w:rPr>
                <w:sz w:val="28"/>
                <w:szCs w:val="28"/>
              </w:rPr>
              <w:t>2.</w:t>
            </w:r>
            <w:r>
              <w:rPr>
                <w:sz w:val="28"/>
                <w:szCs w:val="28"/>
              </w:rPr>
              <w:t xml:space="preserve"> </w:t>
            </w:r>
            <w:proofErr w:type="gramStart"/>
            <w:r w:rsidR="004B370C" w:rsidRPr="004B370C">
              <w:rPr>
                <w:sz w:val="28"/>
                <w:szCs w:val="28"/>
              </w:rPr>
              <w:t>Контроль за</w:t>
            </w:r>
            <w:proofErr w:type="gramEnd"/>
            <w:r w:rsidR="004B370C" w:rsidRPr="004B370C">
              <w:rPr>
                <w:sz w:val="28"/>
                <w:szCs w:val="28"/>
              </w:rPr>
              <w:t xml:space="preserve"> исполнением настоящего постановления возложить на </w:t>
            </w:r>
            <w:r w:rsidR="00EB62C1">
              <w:rPr>
                <w:sz w:val="28"/>
                <w:szCs w:val="28"/>
              </w:rPr>
              <w:t>п</w:t>
            </w:r>
            <w:r w:rsidR="001B01CE">
              <w:rPr>
                <w:sz w:val="28"/>
                <w:szCs w:val="28"/>
              </w:rPr>
              <w:t>ервого</w:t>
            </w:r>
            <w:r w:rsidR="001B01CE" w:rsidRPr="004B370C">
              <w:rPr>
                <w:sz w:val="28"/>
                <w:szCs w:val="28"/>
              </w:rPr>
              <w:t xml:space="preserve"> </w:t>
            </w:r>
            <w:r w:rsidR="004B370C" w:rsidRPr="004B370C">
              <w:rPr>
                <w:sz w:val="28"/>
                <w:szCs w:val="28"/>
              </w:rPr>
              <w:t xml:space="preserve">заместителя </w:t>
            </w:r>
            <w:r w:rsidR="004B370C">
              <w:rPr>
                <w:sz w:val="28"/>
                <w:szCs w:val="28"/>
              </w:rPr>
              <w:t>Г</w:t>
            </w:r>
            <w:r w:rsidR="004B370C" w:rsidRPr="004B370C">
              <w:rPr>
                <w:sz w:val="28"/>
                <w:szCs w:val="28"/>
              </w:rPr>
              <w:t>лавы</w:t>
            </w:r>
            <w:r w:rsidR="001B01CE">
              <w:rPr>
                <w:sz w:val="28"/>
                <w:szCs w:val="28"/>
              </w:rPr>
              <w:t xml:space="preserve"> Большемуртинского района</w:t>
            </w:r>
            <w:r w:rsidR="004B370C" w:rsidRPr="004B370C">
              <w:rPr>
                <w:sz w:val="28"/>
                <w:szCs w:val="28"/>
              </w:rPr>
              <w:t xml:space="preserve"> </w:t>
            </w:r>
            <w:r w:rsidR="001B01CE">
              <w:rPr>
                <w:sz w:val="28"/>
                <w:szCs w:val="28"/>
              </w:rPr>
              <w:t xml:space="preserve">В.В. </w:t>
            </w:r>
            <w:r w:rsidR="004B370C">
              <w:rPr>
                <w:sz w:val="28"/>
                <w:szCs w:val="28"/>
              </w:rPr>
              <w:t xml:space="preserve"> </w:t>
            </w:r>
            <w:r w:rsidR="001B01CE">
              <w:rPr>
                <w:sz w:val="28"/>
                <w:szCs w:val="28"/>
              </w:rPr>
              <w:t>Рудницкую.</w:t>
            </w:r>
          </w:p>
          <w:p w14:paraId="073C2C12" w14:textId="77777777" w:rsidR="004B370C" w:rsidRPr="004B370C" w:rsidRDefault="008D2243" w:rsidP="004B370C">
            <w:pPr>
              <w:rPr>
                <w:rFonts w:ascii="Times New Roman" w:hAnsi="Times New Roman" w:cs="Times New Roman"/>
                <w:sz w:val="28"/>
                <w:szCs w:val="28"/>
              </w:rPr>
            </w:pPr>
            <w:r>
              <w:rPr>
                <w:rFonts w:ascii="Times New Roman" w:hAnsi="Times New Roman" w:cs="Times New Roman"/>
                <w:sz w:val="28"/>
                <w:szCs w:val="28"/>
              </w:rPr>
              <w:t xml:space="preserve">      </w:t>
            </w:r>
            <w:r w:rsidR="004B370C" w:rsidRPr="004B370C">
              <w:rPr>
                <w:rFonts w:ascii="Times New Roman" w:hAnsi="Times New Roman" w:cs="Times New Roman"/>
                <w:sz w:val="28"/>
                <w:szCs w:val="28"/>
              </w:rPr>
              <w:t>3.</w:t>
            </w:r>
            <w:r>
              <w:rPr>
                <w:rFonts w:ascii="Times New Roman" w:hAnsi="Times New Roman" w:cs="Times New Roman"/>
                <w:sz w:val="28"/>
                <w:szCs w:val="28"/>
              </w:rPr>
              <w:t xml:space="preserve"> </w:t>
            </w:r>
            <w:r w:rsidR="004B370C" w:rsidRPr="004B370C">
              <w:rPr>
                <w:rFonts w:ascii="Times New Roman" w:hAnsi="Times New Roman" w:cs="Times New Roman"/>
                <w:sz w:val="28"/>
                <w:szCs w:val="28"/>
              </w:rPr>
              <w:t>Постановление вступает в силу после его официального опубликования (обнародования) в установленном порядке.</w:t>
            </w:r>
          </w:p>
          <w:p w14:paraId="2A735B93" w14:textId="77777777" w:rsidR="004B370C" w:rsidRDefault="004B370C" w:rsidP="004B370C">
            <w:pPr>
              <w:tabs>
                <w:tab w:val="left" w:pos="3907"/>
              </w:tabs>
              <w:spacing w:after="0" w:line="240" w:lineRule="auto"/>
              <w:jc w:val="both"/>
              <w:rPr>
                <w:rFonts w:ascii="Times New Roman" w:hAnsi="Times New Roman" w:cs="Times New Roman"/>
                <w:sz w:val="28"/>
                <w:szCs w:val="28"/>
              </w:rPr>
            </w:pPr>
            <w:r w:rsidRPr="004B370C">
              <w:rPr>
                <w:rFonts w:ascii="Times New Roman" w:hAnsi="Times New Roman" w:cs="Times New Roman"/>
                <w:sz w:val="28"/>
                <w:szCs w:val="28"/>
              </w:rPr>
              <w:t xml:space="preserve"> </w:t>
            </w:r>
          </w:p>
          <w:p w14:paraId="268CD040" w14:textId="77777777" w:rsidR="000029EC" w:rsidRPr="004B370C" w:rsidRDefault="000029EC" w:rsidP="004B370C">
            <w:pPr>
              <w:tabs>
                <w:tab w:val="left" w:pos="3907"/>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района                                            </w:t>
            </w:r>
            <w:r w:rsidR="001B01CE">
              <w:rPr>
                <w:rFonts w:ascii="Times New Roman" w:hAnsi="Times New Roman" w:cs="Times New Roman"/>
                <w:sz w:val="28"/>
                <w:szCs w:val="28"/>
              </w:rPr>
              <w:t xml:space="preserve">     </w:t>
            </w:r>
            <w:r>
              <w:rPr>
                <w:rFonts w:ascii="Times New Roman" w:hAnsi="Times New Roman" w:cs="Times New Roman"/>
                <w:sz w:val="28"/>
                <w:szCs w:val="28"/>
              </w:rPr>
              <w:t xml:space="preserve">                                        В.В. Вернер</w:t>
            </w:r>
          </w:p>
        </w:tc>
      </w:tr>
    </w:tbl>
    <w:p w14:paraId="2CAA543E" w14:textId="77777777" w:rsidR="006D4E46" w:rsidRDefault="006D4E46" w:rsidP="004B370C">
      <w:pPr>
        <w:jc w:val="both"/>
        <w:rPr>
          <w:rFonts w:ascii="Times New Roman" w:hAnsi="Times New Roman" w:cs="Times New Roman"/>
          <w:sz w:val="28"/>
          <w:szCs w:val="28"/>
        </w:rPr>
      </w:pPr>
    </w:p>
    <w:p w14:paraId="1D6E963C" w14:textId="77777777" w:rsidR="000029EC" w:rsidRDefault="000029EC" w:rsidP="004B370C">
      <w:pPr>
        <w:jc w:val="both"/>
        <w:rPr>
          <w:rFonts w:ascii="Times New Roman" w:hAnsi="Times New Roman" w:cs="Times New Roman"/>
          <w:sz w:val="28"/>
          <w:szCs w:val="28"/>
        </w:rPr>
      </w:pPr>
    </w:p>
    <w:p w14:paraId="36863FC2" w14:textId="77777777" w:rsidR="000029EC" w:rsidRDefault="000029EC" w:rsidP="004B370C">
      <w:pPr>
        <w:jc w:val="both"/>
        <w:rPr>
          <w:rFonts w:ascii="Times New Roman" w:hAnsi="Times New Roman" w:cs="Times New Roman"/>
          <w:sz w:val="28"/>
          <w:szCs w:val="28"/>
        </w:rPr>
      </w:pPr>
    </w:p>
    <w:p w14:paraId="5748C5A6" w14:textId="77777777" w:rsidR="000029EC" w:rsidRDefault="000029EC" w:rsidP="004B370C">
      <w:pPr>
        <w:jc w:val="both"/>
        <w:rPr>
          <w:rFonts w:ascii="Times New Roman" w:hAnsi="Times New Roman" w:cs="Times New Roman"/>
          <w:sz w:val="28"/>
          <w:szCs w:val="28"/>
        </w:rPr>
      </w:pPr>
    </w:p>
    <w:p w14:paraId="1DD358C8" w14:textId="77777777" w:rsidR="008D2243" w:rsidRDefault="008D2243" w:rsidP="004B370C">
      <w:pPr>
        <w:jc w:val="both"/>
        <w:rPr>
          <w:rFonts w:ascii="Times New Roman" w:hAnsi="Times New Roman" w:cs="Times New Roman"/>
          <w:sz w:val="28"/>
          <w:szCs w:val="28"/>
        </w:rPr>
      </w:pPr>
    </w:p>
    <w:p w14:paraId="5001C493" w14:textId="77777777" w:rsidR="001B01CE" w:rsidRDefault="001B01CE" w:rsidP="004B370C">
      <w:pPr>
        <w:jc w:val="both"/>
        <w:rPr>
          <w:rFonts w:ascii="Times New Roman" w:hAnsi="Times New Roman" w:cs="Times New Roman"/>
          <w:sz w:val="28"/>
          <w:szCs w:val="28"/>
        </w:rPr>
      </w:pPr>
    </w:p>
    <w:p w14:paraId="5666076E" w14:textId="77777777" w:rsidR="00AB617C" w:rsidRDefault="00AB617C" w:rsidP="004B370C">
      <w:pPr>
        <w:jc w:val="both"/>
        <w:rPr>
          <w:rFonts w:ascii="Times New Roman" w:hAnsi="Times New Roman" w:cs="Times New Roman"/>
          <w:sz w:val="28"/>
          <w:szCs w:val="28"/>
        </w:rPr>
      </w:pPr>
    </w:p>
    <w:p w14:paraId="6EDF2606" w14:textId="03F429CF" w:rsidR="000029EC" w:rsidRPr="00EB62C1" w:rsidRDefault="001A4AA3" w:rsidP="00EB62C1">
      <w:pPr>
        <w:spacing w:after="0" w:line="240" w:lineRule="auto"/>
        <w:ind w:left="5103"/>
        <w:rPr>
          <w:rFonts w:ascii="Times New Roman" w:hAnsi="Times New Roman" w:cs="Times New Roman"/>
          <w:sz w:val="24"/>
          <w:szCs w:val="24"/>
        </w:rPr>
      </w:pPr>
      <w:r w:rsidRPr="00EB62C1">
        <w:rPr>
          <w:rFonts w:ascii="Times New Roman" w:hAnsi="Times New Roman" w:cs="Times New Roman"/>
          <w:sz w:val="24"/>
          <w:szCs w:val="24"/>
        </w:rPr>
        <w:t xml:space="preserve"> </w:t>
      </w:r>
      <w:r w:rsidR="005E6F1C" w:rsidRPr="00EB62C1">
        <w:rPr>
          <w:rFonts w:ascii="Times New Roman" w:hAnsi="Times New Roman" w:cs="Times New Roman"/>
          <w:sz w:val="24"/>
          <w:szCs w:val="24"/>
        </w:rPr>
        <w:t xml:space="preserve">Приложение </w:t>
      </w:r>
    </w:p>
    <w:p w14:paraId="01C2A03B" w14:textId="2EA2AA27" w:rsidR="001A4AA3" w:rsidRPr="00EB62C1" w:rsidRDefault="00C56C0E" w:rsidP="00EB62C1">
      <w:pPr>
        <w:spacing w:after="0" w:line="240" w:lineRule="auto"/>
        <w:ind w:left="5103"/>
        <w:rPr>
          <w:rFonts w:ascii="Times New Roman" w:hAnsi="Times New Roman" w:cs="Times New Roman"/>
          <w:sz w:val="24"/>
          <w:szCs w:val="24"/>
        </w:rPr>
      </w:pPr>
      <w:r w:rsidRPr="00EB62C1">
        <w:rPr>
          <w:rFonts w:ascii="Times New Roman" w:hAnsi="Times New Roman" w:cs="Times New Roman"/>
          <w:sz w:val="24"/>
          <w:szCs w:val="24"/>
        </w:rPr>
        <w:t xml:space="preserve"> </w:t>
      </w:r>
      <w:r w:rsidR="001A4AA3" w:rsidRPr="00EB62C1">
        <w:rPr>
          <w:rFonts w:ascii="Times New Roman" w:hAnsi="Times New Roman" w:cs="Times New Roman"/>
          <w:sz w:val="24"/>
          <w:szCs w:val="24"/>
        </w:rPr>
        <w:t>к постановлению администрации</w:t>
      </w:r>
    </w:p>
    <w:p w14:paraId="2289A837" w14:textId="5054CC3F" w:rsidR="001A4AA3" w:rsidRPr="00EB62C1" w:rsidRDefault="001A4AA3" w:rsidP="00EB62C1">
      <w:pPr>
        <w:spacing w:after="0" w:line="240" w:lineRule="auto"/>
        <w:ind w:left="5103"/>
        <w:rPr>
          <w:rFonts w:ascii="Times New Roman" w:hAnsi="Times New Roman" w:cs="Times New Roman"/>
          <w:sz w:val="24"/>
          <w:szCs w:val="24"/>
        </w:rPr>
      </w:pPr>
      <w:r w:rsidRPr="00EB62C1">
        <w:rPr>
          <w:rFonts w:ascii="Times New Roman" w:hAnsi="Times New Roman" w:cs="Times New Roman"/>
          <w:sz w:val="24"/>
          <w:szCs w:val="24"/>
        </w:rPr>
        <w:t xml:space="preserve"> Большемуртинского района</w:t>
      </w:r>
    </w:p>
    <w:p w14:paraId="160702FA" w14:textId="4DE2C978" w:rsidR="001A7186" w:rsidRPr="00EB62C1" w:rsidRDefault="00EB62C1" w:rsidP="00EB62C1">
      <w:pPr>
        <w:tabs>
          <w:tab w:val="left" w:pos="5311"/>
        </w:tabs>
        <w:ind w:left="5103"/>
        <w:rPr>
          <w:rFonts w:ascii="Times New Roman" w:hAnsi="Times New Roman" w:cs="Times New Roman"/>
          <w:sz w:val="24"/>
          <w:szCs w:val="24"/>
        </w:rPr>
      </w:pPr>
      <w:r>
        <w:rPr>
          <w:rFonts w:ascii="Times New Roman" w:hAnsi="Times New Roman" w:cs="Times New Roman"/>
          <w:sz w:val="24"/>
          <w:szCs w:val="24"/>
        </w:rPr>
        <w:t xml:space="preserve">  </w:t>
      </w:r>
      <w:r w:rsidR="00AB617C">
        <w:rPr>
          <w:rFonts w:ascii="Times New Roman" w:hAnsi="Times New Roman" w:cs="Times New Roman"/>
          <w:sz w:val="24"/>
          <w:szCs w:val="24"/>
        </w:rPr>
        <w:t>от «22</w:t>
      </w:r>
      <w:r w:rsidR="001A4AA3" w:rsidRPr="00EB62C1">
        <w:rPr>
          <w:rFonts w:ascii="Times New Roman" w:hAnsi="Times New Roman" w:cs="Times New Roman"/>
          <w:sz w:val="24"/>
          <w:szCs w:val="24"/>
        </w:rPr>
        <w:t>»</w:t>
      </w:r>
      <w:r w:rsidR="00AB617C">
        <w:rPr>
          <w:rFonts w:ascii="Times New Roman" w:hAnsi="Times New Roman" w:cs="Times New Roman"/>
          <w:sz w:val="24"/>
          <w:szCs w:val="24"/>
        </w:rPr>
        <w:t xml:space="preserve"> 01.</w:t>
      </w:r>
      <w:r w:rsidR="001A4AA3" w:rsidRPr="00EB62C1">
        <w:rPr>
          <w:rFonts w:ascii="Times New Roman" w:hAnsi="Times New Roman" w:cs="Times New Roman"/>
          <w:sz w:val="24"/>
          <w:szCs w:val="24"/>
        </w:rPr>
        <w:t>20</w:t>
      </w:r>
      <w:r w:rsidR="00AB617C">
        <w:rPr>
          <w:rFonts w:ascii="Times New Roman" w:hAnsi="Times New Roman" w:cs="Times New Roman"/>
          <w:sz w:val="24"/>
          <w:szCs w:val="24"/>
        </w:rPr>
        <w:t>24</w:t>
      </w:r>
      <w:r w:rsidR="001A4AA3" w:rsidRPr="00EB62C1">
        <w:rPr>
          <w:rFonts w:ascii="Times New Roman" w:hAnsi="Times New Roman" w:cs="Times New Roman"/>
          <w:sz w:val="24"/>
          <w:szCs w:val="24"/>
        </w:rPr>
        <w:t>г.</w:t>
      </w:r>
      <w:r w:rsidR="00AB617C">
        <w:rPr>
          <w:rFonts w:ascii="Times New Roman" w:hAnsi="Times New Roman" w:cs="Times New Roman"/>
          <w:sz w:val="24"/>
          <w:szCs w:val="24"/>
        </w:rPr>
        <w:t xml:space="preserve"> № </w:t>
      </w:r>
      <w:bookmarkStart w:id="0" w:name="_GoBack"/>
      <w:bookmarkEnd w:id="0"/>
      <w:r w:rsidR="00AB617C">
        <w:rPr>
          <w:rFonts w:ascii="Times New Roman" w:hAnsi="Times New Roman" w:cs="Times New Roman"/>
          <w:sz w:val="24"/>
          <w:szCs w:val="24"/>
        </w:rPr>
        <w:t>23</w:t>
      </w:r>
    </w:p>
    <w:p w14:paraId="2609F5C2" w14:textId="77777777" w:rsidR="001A7186" w:rsidRDefault="001A7186" w:rsidP="001A7186">
      <w:pPr>
        <w:tabs>
          <w:tab w:val="left" w:pos="5311"/>
        </w:tabs>
        <w:jc w:val="center"/>
        <w:rPr>
          <w:rFonts w:ascii="Times New Roman" w:hAnsi="Times New Roman" w:cs="Times New Roman"/>
          <w:sz w:val="28"/>
          <w:szCs w:val="28"/>
        </w:rPr>
      </w:pPr>
    </w:p>
    <w:p w14:paraId="6725CB25" w14:textId="77777777" w:rsidR="001A7186" w:rsidRPr="001A7186" w:rsidRDefault="001A7186" w:rsidP="001A7186">
      <w:pPr>
        <w:pStyle w:val="Default"/>
        <w:jc w:val="center"/>
        <w:rPr>
          <w:b/>
          <w:sz w:val="28"/>
          <w:szCs w:val="28"/>
        </w:rPr>
      </w:pPr>
      <w:r w:rsidRPr="001A7186">
        <w:rPr>
          <w:b/>
          <w:sz w:val="28"/>
          <w:szCs w:val="28"/>
        </w:rPr>
        <w:t>ПОРЯДОК</w:t>
      </w:r>
    </w:p>
    <w:p w14:paraId="2FEF4912" w14:textId="77777777" w:rsidR="001A7186" w:rsidRDefault="001A7186" w:rsidP="001A7186">
      <w:pPr>
        <w:pStyle w:val="Default"/>
        <w:jc w:val="center"/>
        <w:rPr>
          <w:b/>
          <w:sz w:val="28"/>
          <w:szCs w:val="28"/>
        </w:rPr>
      </w:pPr>
      <w:r w:rsidRPr="001A7186">
        <w:rPr>
          <w:b/>
          <w:sz w:val="28"/>
          <w:szCs w:val="28"/>
        </w:rPr>
        <w:t xml:space="preserve">предоставления муниципального имущества, входящего в состав муниципальной казны </w:t>
      </w:r>
      <w:r>
        <w:rPr>
          <w:b/>
          <w:sz w:val="28"/>
          <w:szCs w:val="28"/>
        </w:rPr>
        <w:t>Большемуртинского района</w:t>
      </w:r>
      <w:r w:rsidRPr="001A7186">
        <w:rPr>
          <w:b/>
          <w:sz w:val="28"/>
          <w:szCs w:val="28"/>
        </w:rPr>
        <w:t>, социально ориентированным некоммерческим организациям</w:t>
      </w:r>
    </w:p>
    <w:p w14:paraId="09D31055" w14:textId="77777777" w:rsidR="001A7186" w:rsidRDefault="001A7186" w:rsidP="001A7186">
      <w:pPr>
        <w:pStyle w:val="Default"/>
        <w:jc w:val="center"/>
        <w:rPr>
          <w:b/>
          <w:sz w:val="28"/>
          <w:szCs w:val="28"/>
        </w:rPr>
      </w:pPr>
    </w:p>
    <w:p w14:paraId="012649BA" w14:textId="77777777" w:rsidR="001A7186" w:rsidRPr="001A7186" w:rsidRDefault="001A7186" w:rsidP="001A7186">
      <w:pPr>
        <w:pStyle w:val="Default"/>
        <w:jc w:val="both"/>
        <w:rPr>
          <w:b/>
          <w:sz w:val="28"/>
          <w:szCs w:val="28"/>
        </w:rPr>
      </w:pPr>
    </w:p>
    <w:p w14:paraId="34E70491" w14:textId="77777777" w:rsidR="001A7186" w:rsidRPr="007C0794" w:rsidRDefault="001A7186" w:rsidP="001A7186">
      <w:pPr>
        <w:pStyle w:val="Default"/>
        <w:jc w:val="center"/>
        <w:rPr>
          <w:b/>
          <w:sz w:val="28"/>
          <w:szCs w:val="28"/>
        </w:rPr>
      </w:pPr>
      <w:r w:rsidRPr="007C0794">
        <w:rPr>
          <w:b/>
          <w:sz w:val="28"/>
          <w:szCs w:val="28"/>
        </w:rPr>
        <w:t>1.Общие положения</w:t>
      </w:r>
    </w:p>
    <w:p w14:paraId="1DA6F7A9" w14:textId="77777777" w:rsidR="001A7186" w:rsidRPr="001A7186" w:rsidRDefault="001A7186" w:rsidP="001A7186">
      <w:pPr>
        <w:pStyle w:val="Default"/>
        <w:jc w:val="center"/>
        <w:rPr>
          <w:sz w:val="28"/>
          <w:szCs w:val="28"/>
        </w:rPr>
      </w:pPr>
    </w:p>
    <w:p w14:paraId="2977CA3A" w14:textId="77777777" w:rsidR="001A7186" w:rsidRPr="001A7186" w:rsidRDefault="001A7186" w:rsidP="001A7186">
      <w:pPr>
        <w:pStyle w:val="Default"/>
        <w:jc w:val="both"/>
        <w:rPr>
          <w:sz w:val="28"/>
          <w:szCs w:val="28"/>
        </w:rPr>
      </w:pPr>
      <w:r>
        <w:rPr>
          <w:sz w:val="28"/>
          <w:szCs w:val="28"/>
        </w:rPr>
        <w:t xml:space="preserve">       </w:t>
      </w:r>
      <w:r w:rsidRPr="001A7186">
        <w:rPr>
          <w:sz w:val="28"/>
          <w:szCs w:val="28"/>
        </w:rPr>
        <w:t xml:space="preserve">1.1. Настоящий Порядок предоставления муниципального имущества, входящего в состав муниципальной казны </w:t>
      </w:r>
      <w:r>
        <w:rPr>
          <w:sz w:val="28"/>
          <w:szCs w:val="28"/>
        </w:rPr>
        <w:t>Большемуртинского района</w:t>
      </w:r>
      <w:r w:rsidRPr="001A7186">
        <w:rPr>
          <w:sz w:val="28"/>
          <w:szCs w:val="28"/>
        </w:rPr>
        <w:t xml:space="preserve">, социально ориентированным некоммерческим организациям (далее - Порядок) устанавливает порядок и условия оказания имущественной поддержки социально ориентированным некоммерческим организациям в виде предоставления во временное владение и пользование или во временное пользование на долгосрочной основе муниципального имущества, входящего в состав муниципальной казны </w:t>
      </w:r>
      <w:r w:rsidR="007C0794">
        <w:rPr>
          <w:sz w:val="28"/>
          <w:szCs w:val="28"/>
        </w:rPr>
        <w:t>Большемуртинского</w:t>
      </w:r>
      <w:r w:rsidRPr="001A7186">
        <w:rPr>
          <w:sz w:val="28"/>
          <w:szCs w:val="28"/>
        </w:rPr>
        <w:t xml:space="preserve"> район</w:t>
      </w:r>
      <w:r w:rsidR="007C0794">
        <w:rPr>
          <w:sz w:val="28"/>
          <w:szCs w:val="28"/>
        </w:rPr>
        <w:t>а</w:t>
      </w:r>
      <w:r w:rsidRPr="001A7186">
        <w:rPr>
          <w:sz w:val="28"/>
          <w:szCs w:val="28"/>
        </w:rPr>
        <w:t xml:space="preserve"> и включенного в перечень муниципального имущества, входящего в состав муниципальной казны </w:t>
      </w:r>
      <w:r w:rsidR="007C0794">
        <w:rPr>
          <w:sz w:val="28"/>
          <w:szCs w:val="28"/>
        </w:rPr>
        <w:t>Большемуртинского</w:t>
      </w:r>
      <w:r w:rsidRPr="001A7186">
        <w:rPr>
          <w:sz w:val="28"/>
          <w:szCs w:val="28"/>
        </w:rPr>
        <w:t xml:space="preserve"> район</w:t>
      </w:r>
      <w:r w:rsidR="007C0794">
        <w:rPr>
          <w:sz w:val="28"/>
          <w:szCs w:val="28"/>
        </w:rPr>
        <w:t>а</w:t>
      </w:r>
      <w:r w:rsidRPr="001A7186">
        <w:rPr>
          <w:sz w:val="28"/>
          <w:szCs w:val="28"/>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временное владение и пользование или во временное пользование на долгосрочной основе (далее - Перечень). </w:t>
      </w:r>
    </w:p>
    <w:p w14:paraId="7395DB43" w14:textId="51554D9A" w:rsidR="001A7186" w:rsidRDefault="007C0794" w:rsidP="001A7186">
      <w:pPr>
        <w:pStyle w:val="Default"/>
        <w:jc w:val="both"/>
        <w:rPr>
          <w:sz w:val="28"/>
          <w:szCs w:val="28"/>
        </w:rPr>
      </w:pPr>
      <w:r>
        <w:rPr>
          <w:sz w:val="28"/>
          <w:szCs w:val="28"/>
        </w:rPr>
        <w:t xml:space="preserve">         </w:t>
      </w:r>
      <w:r w:rsidR="001A7186" w:rsidRPr="001A7186">
        <w:rPr>
          <w:sz w:val="28"/>
          <w:szCs w:val="28"/>
        </w:rPr>
        <w:t xml:space="preserve">1.2. Действие настоящего Порядка распространяется только на предоставление зданий и нежилых помещений, включенных в Перечень (далее - объекты), во временное владение и пользование или во временное пользование на долгосрочной основе социально ориентированным некоммерческим организациям, зарегистрированным и осуществляющим деятельность на территории </w:t>
      </w:r>
      <w:r>
        <w:rPr>
          <w:sz w:val="28"/>
          <w:szCs w:val="28"/>
        </w:rPr>
        <w:t>Большемуртинского</w:t>
      </w:r>
      <w:r w:rsidR="001A7186" w:rsidRPr="001A7186">
        <w:rPr>
          <w:sz w:val="28"/>
          <w:szCs w:val="28"/>
        </w:rPr>
        <w:t xml:space="preserve"> района, за исключением государственных и муниципальных учреждений. Формирование Перечня осуществляет отдел </w:t>
      </w:r>
      <w:r w:rsidR="005B6BD6">
        <w:rPr>
          <w:sz w:val="28"/>
          <w:szCs w:val="28"/>
        </w:rPr>
        <w:t xml:space="preserve">по </w:t>
      </w:r>
      <w:r>
        <w:rPr>
          <w:sz w:val="28"/>
          <w:szCs w:val="28"/>
        </w:rPr>
        <w:t>управлени</w:t>
      </w:r>
      <w:r w:rsidR="005B6BD6">
        <w:rPr>
          <w:sz w:val="28"/>
          <w:szCs w:val="28"/>
        </w:rPr>
        <w:t>ю</w:t>
      </w:r>
      <w:r>
        <w:rPr>
          <w:sz w:val="28"/>
          <w:szCs w:val="28"/>
        </w:rPr>
        <w:t xml:space="preserve"> муниципальным имуществом</w:t>
      </w:r>
      <w:r w:rsidR="001A7186" w:rsidRPr="001A7186">
        <w:rPr>
          <w:sz w:val="28"/>
          <w:szCs w:val="28"/>
        </w:rPr>
        <w:t xml:space="preserve"> администрации </w:t>
      </w:r>
      <w:r>
        <w:rPr>
          <w:sz w:val="28"/>
          <w:szCs w:val="28"/>
        </w:rPr>
        <w:t>Большемуртинского</w:t>
      </w:r>
      <w:r w:rsidR="001A7186" w:rsidRPr="001A7186">
        <w:rPr>
          <w:sz w:val="28"/>
          <w:szCs w:val="28"/>
        </w:rPr>
        <w:t xml:space="preserve"> района (далее – Отдел). </w:t>
      </w:r>
    </w:p>
    <w:p w14:paraId="570986C6" w14:textId="77777777" w:rsidR="007C0794" w:rsidRPr="001A7186" w:rsidRDefault="007C0794" w:rsidP="001A7186">
      <w:pPr>
        <w:pStyle w:val="Default"/>
        <w:jc w:val="both"/>
        <w:rPr>
          <w:sz w:val="28"/>
          <w:szCs w:val="28"/>
        </w:rPr>
      </w:pPr>
    </w:p>
    <w:p w14:paraId="23842BAE" w14:textId="77777777" w:rsidR="001A7186" w:rsidRPr="007C0794" w:rsidRDefault="001A7186" w:rsidP="007C0794">
      <w:pPr>
        <w:pStyle w:val="Default"/>
        <w:jc w:val="center"/>
        <w:rPr>
          <w:b/>
          <w:sz w:val="28"/>
          <w:szCs w:val="28"/>
        </w:rPr>
      </w:pPr>
      <w:r w:rsidRPr="007C0794">
        <w:rPr>
          <w:b/>
          <w:sz w:val="28"/>
          <w:szCs w:val="28"/>
        </w:rPr>
        <w:t>2.Условия предоставления имущества</w:t>
      </w:r>
    </w:p>
    <w:p w14:paraId="208C6C35" w14:textId="77777777" w:rsidR="007C0794" w:rsidRPr="001A7186" w:rsidRDefault="007C0794" w:rsidP="007C0794">
      <w:pPr>
        <w:pStyle w:val="Default"/>
        <w:jc w:val="center"/>
        <w:rPr>
          <w:sz w:val="28"/>
          <w:szCs w:val="28"/>
        </w:rPr>
      </w:pPr>
    </w:p>
    <w:p w14:paraId="461FF75C" w14:textId="77777777" w:rsidR="001A7186" w:rsidRPr="001A7186" w:rsidRDefault="007C0794" w:rsidP="001A7186">
      <w:pPr>
        <w:pStyle w:val="Default"/>
        <w:jc w:val="both"/>
        <w:rPr>
          <w:sz w:val="28"/>
          <w:szCs w:val="28"/>
        </w:rPr>
      </w:pPr>
      <w:r>
        <w:rPr>
          <w:sz w:val="28"/>
          <w:szCs w:val="28"/>
        </w:rPr>
        <w:t xml:space="preserve">       </w:t>
      </w:r>
      <w:r w:rsidR="001A7186" w:rsidRPr="001A7186">
        <w:rPr>
          <w:sz w:val="28"/>
          <w:szCs w:val="28"/>
        </w:rPr>
        <w:t xml:space="preserve">2.1. Объект предоставляется социально ориентированной некоммерческой организации во владение и (или) в пользование на следующих условиях: </w:t>
      </w:r>
    </w:p>
    <w:p w14:paraId="5361508C" w14:textId="77777777" w:rsidR="001A7186" w:rsidRPr="001A7186" w:rsidRDefault="007C0794" w:rsidP="007C0794">
      <w:pPr>
        <w:pStyle w:val="Default"/>
        <w:jc w:val="both"/>
        <w:rPr>
          <w:sz w:val="28"/>
          <w:szCs w:val="28"/>
        </w:rPr>
      </w:pPr>
      <w:r>
        <w:rPr>
          <w:sz w:val="28"/>
          <w:szCs w:val="28"/>
        </w:rPr>
        <w:t xml:space="preserve">        </w:t>
      </w:r>
      <w:r w:rsidR="001A7186" w:rsidRPr="001A7186">
        <w:rPr>
          <w:sz w:val="28"/>
          <w:szCs w:val="28"/>
        </w:rPr>
        <w:t xml:space="preserve">1) объект предоставляется в безвозмездное пользование или в аренду на срок пять лет; </w:t>
      </w:r>
    </w:p>
    <w:p w14:paraId="575BF9AD" w14:textId="50DF9202" w:rsidR="001A7186" w:rsidRPr="001A7186" w:rsidRDefault="007C0794" w:rsidP="007C0794">
      <w:pPr>
        <w:pStyle w:val="Default"/>
        <w:jc w:val="both"/>
        <w:rPr>
          <w:sz w:val="28"/>
          <w:szCs w:val="28"/>
        </w:rPr>
      </w:pPr>
      <w:r>
        <w:rPr>
          <w:sz w:val="28"/>
          <w:szCs w:val="28"/>
        </w:rPr>
        <w:lastRenderedPageBreak/>
        <w:t xml:space="preserve">        </w:t>
      </w:r>
      <w:proofErr w:type="gramStart"/>
      <w:r w:rsidR="001A7186" w:rsidRPr="001A7186">
        <w:rPr>
          <w:sz w:val="28"/>
          <w:szCs w:val="28"/>
        </w:rPr>
        <w:t>2) объект может быть предоставлен в безвозмездное пользование только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 одному или нескольким видам, предусмотренным пунктами 1 и 2 с</w:t>
      </w:r>
      <w:r w:rsidR="00EB62C1">
        <w:rPr>
          <w:sz w:val="28"/>
          <w:szCs w:val="28"/>
        </w:rPr>
        <w:t>татьи 31.1 Федерального закона «</w:t>
      </w:r>
      <w:r w:rsidR="001A7186" w:rsidRPr="001A7186">
        <w:rPr>
          <w:sz w:val="28"/>
          <w:szCs w:val="28"/>
        </w:rPr>
        <w:t>О некоммерческих организациях</w:t>
      </w:r>
      <w:r w:rsidR="00EB62C1">
        <w:rPr>
          <w:sz w:val="28"/>
          <w:szCs w:val="28"/>
        </w:rPr>
        <w:t>»</w:t>
      </w:r>
      <w:r w:rsidR="001A7186" w:rsidRPr="001A7186">
        <w:rPr>
          <w:sz w:val="28"/>
          <w:szCs w:val="28"/>
        </w:rPr>
        <w:t xml:space="preserve">, на территории </w:t>
      </w:r>
      <w:r>
        <w:rPr>
          <w:sz w:val="28"/>
          <w:szCs w:val="28"/>
        </w:rPr>
        <w:t xml:space="preserve">Большемуртинского </w:t>
      </w:r>
      <w:r w:rsidR="001A7186" w:rsidRPr="001A7186">
        <w:rPr>
          <w:sz w:val="28"/>
          <w:szCs w:val="28"/>
        </w:rPr>
        <w:t xml:space="preserve"> района в течение не менее двух лет до подачи указанной организацией</w:t>
      </w:r>
      <w:proofErr w:type="gramEnd"/>
      <w:r w:rsidR="001A7186" w:rsidRPr="001A7186">
        <w:rPr>
          <w:sz w:val="28"/>
          <w:szCs w:val="28"/>
        </w:rPr>
        <w:t xml:space="preserve"> заявления о предоставлении объекта в безвозмездное пользование; </w:t>
      </w:r>
    </w:p>
    <w:p w14:paraId="7E86547C" w14:textId="55998D24" w:rsidR="007C0794" w:rsidRPr="007C0794" w:rsidRDefault="00150E4B" w:rsidP="00150E4B">
      <w:pPr>
        <w:spacing w:after="0" w:line="240" w:lineRule="auto"/>
        <w:jc w:val="both"/>
      </w:pPr>
      <w:r>
        <w:rPr>
          <w:rFonts w:ascii="Times New Roman" w:hAnsi="Times New Roman" w:cs="Times New Roman"/>
          <w:color w:val="000000"/>
          <w:sz w:val="28"/>
          <w:szCs w:val="28"/>
        </w:rPr>
        <w:t xml:space="preserve">      </w:t>
      </w:r>
      <w:proofErr w:type="gramStart"/>
      <w:r w:rsidRPr="00150E4B">
        <w:rPr>
          <w:rFonts w:ascii="Times New Roman" w:hAnsi="Times New Roman" w:cs="Times New Roman"/>
          <w:color w:val="000000"/>
          <w:sz w:val="28"/>
          <w:szCs w:val="28"/>
        </w:rPr>
        <w:t>3) объект может быть предоставлен в аренду (в том числе по льготным ставкам арендной платы) социально ориентированной некоммерческой организации, за исключением государственных и муниципальных учреждений, при условии осуществления ею в соответствии с учредительными документами деятельности по</w:t>
      </w:r>
      <w:r>
        <w:rPr>
          <w:rFonts w:ascii="Times New Roman" w:hAnsi="Times New Roman" w:cs="Times New Roman"/>
          <w:color w:val="000000"/>
          <w:sz w:val="28"/>
          <w:szCs w:val="28"/>
        </w:rPr>
        <w:t xml:space="preserve"> </w:t>
      </w:r>
      <w:r w:rsidRPr="00150E4B">
        <w:rPr>
          <w:rFonts w:ascii="Times New Roman" w:hAnsi="Times New Roman" w:cs="Times New Roman"/>
          <w:color w:val="000000"/>
          <w:sz w:val="28"/>
          <w:szCs w:val="28"/>
        </w:rPr>
        <w:t xml:space="preserve">одному или нескольким видам, предусмотренным пунктами 1 и 2 статьи 31.1 Федерального закона </w:t>
      </w:r>
      <w:r w:rsidR="00EB62C1">
        <w:rPr>
          <w:rFonts w:ascii="Times New Roman" w:hAnsi="Times New Roman" w:cs="Times New Roman"/>
          <w:color w:val="000000"/>
          <w:sz w:val="28"/>
          <w:szCs w:val="28"/>
        </w:rPr>
        <w:t>«</w:t>
      </w:r>
      <w:r w:rsidRPr="00150E4B">
        <w:rPr>
          <w:rFonts w:ascii="Times New Roman" w:hAnsi="Times New Roman" w:cs="Times New Roman"/>
          <w:color w:val="000000"/>
          <w:sz w:val="28"/>
          <w:szCs w:val="28"/>
        </w:rPr>
        <w:t>О некоммерческих организациях</w:t>
      </w:r>
      <w:r w:rsidR="00EB62C1">
        <w:rPr>
          <w:rFonts w:ascii="Times New Roman" w:hAnsi="Times New Roman" w:cs="Times New Roman"/>
          <w:color w:val="000000"/>
          <w:sz w:val="28"/>
          <w:szCs w:val="28"/>
        </w:rPr>
        <w:t>»</w:t>
      </w:r>
      <w:r w:rsidRPr="00150E4B">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Большемуртинского</w:t>
      </w:r>
      <w:r w:rsidRPr="00150E4B">
        <w:rPr>
          <w:rFonts w:ascii="Times New Roman" w:hAnsi="Times New Roman" w:cs="Times New Roman"/>
          <w:color w:val="000000"/>
          <w:sz w:val="28"/>
          <w:szCs w:val="28"/>
        </w:rPr>
        <w:t xml:space="preserve"> района в течение не менее</w:t>
      </w:r>
      <w:proofErr w:type="gramEnd"/>
      <w:r w:rsidRPr="00150E4B">
        <w:rPr>
          <w:rFonts w:ascii="Times New Roman" w:hAnsi="Times New Roman" w:cs="Times New Roman"/>
          <w:color w:val="000000"/>
          <w:sz w:val="28"/>
          <w:szCs w:val="28"/>
        </w:rPr>
        <w:t xml:space="preserve"> одного года до подачи указанной организацией заявления о предоставлении объекта в аренду;</w:t>
      </w:r>
    </w:p>
    <w:p w14:paraId="026415CE" w14:textId="34F556FB" w:rsidR="00150E4B" w:rsidRPr="00150E4B" w:rsidRDefault="00150E4B" w:rsidP="00150E4B">
      <w:pPr>
        <w:pStyle w:val="Default"/>
        <w:jc w:val="both"/>
        <w:rPr>
          <w:sz w:val="28"/>
          <w:szCs w:val="28"/>
        </w:rPr>
      </w:pPr>
      <w:r w:rsidRPr="00150E4B">
        <w:rPr>
          <w:sz w:val="28"/>
          <w:szCs w:val="28"/>
        </w:rPr>
        <w:t xml:space="preserve">       4) объект должен использоваться только по целевому назначению для осуществления одного или нескольких видов деятельности, предусмотренных ст</w:t>
      </w:r>
      <w:r w:rsidR="00EB62C1">
        <w:rPr>
          <w:sz w:val="28"/>
          <w:szCs w:val="28"/>
        </w:rPr>
        <w:t>атьей 31.1 Федерального закона «О некоммерческих организациях»</w:t>
      </w:r>
      <w:r w:rsidRPr="00150E4B">
        <w:rPr>
          <w:sz w:val="28"/>
          <w:szCs w:val="28"/>
        </w:rPr>
        <w:t xml:space="preserve"> и указываемых в договоре безвозмездного пользования объектом или договоре аренды объекта; </w:t>
      </w:r>
    </w:p>
    <w:p w14:paraId="54A543F2" w14:textId="77777777" w:rsidR="00150E4B" w:rsidRPr="00150E4B" w:rsidRDefault="00150E4B" w:rsidP="00150E4B">
      <w:pPr>
        <w:pStyle w:val="Default"/>
        <w:jc w:val="both"/>
        <w:rPr>
          <w:sz w:val="28"/>
          <w:szCs w:val="28"/>
        </w:rPr>
      </w:pPr>
      <w:r w:rsidRPr="00150E4B">
        <w:rPr>
          <w:sz w:val="28"/>
          <w:szCs w:val="28"/>
        </w:rPr>
        <w:t xml:space="preserve">        5) годовая арендная плата по договору аренды объекта устанавливается в рублях в размере десяти процентов размера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и не подлежит изменению в течение срока действия договора аренды объекта; </w:t>
      </w:r>
    </w:p>
    <w:p w14:paraId="632C7906" w14:textId="77777777" w:rsidR="00150E4B" w:rsidRPr="00150E4B" w:rsidRDefault="00C12AF5" w:rsidP="00150E4B">
      <w:pPr>
        <w:pStyle w:val="Default"/>
        <w:jc w:val="both"/>
        <w:rPr>
          <w:sz w:val="28"/>
          <w:szCs w:val="28"/>
        </w:rPr>
      </w:pPr>
      <w:r>
        <w:rPr>
          <w:sz w:val="28"/>
          <w:szCs w:val="28"/>
        </w:rPr>
        <w:t xml:space="preserve">       6) запрещае</w:t>
      </w:r>
      <w:r w:rsidR="00150E4B" w:rsidRPr="00150E4B">
        <w:rPr>
          <w:sz w:val="28"/>
          <w:szCs w:val="28"/>
        </w:rPr>
        <w:t xml:space="preserve">тся продажа объекта, передача прав и обязанностей по договору безвозмездного пользования объектом или договору аренды объекта другому лицу, передача прав по указанным договорам в залог и внесение их в уставный капитал хозяйственных обществ, предоставление объекта в субаренду; </w:t>
      </w:r>
    </w:p>
    <w:p w14:paraId="3C2BD16B" w14:textId="77777777" w:rsidR="00150E4B" w:rsidRPr="00150E4B" w:rsidRDefault="00150E4B" w:rsidP="00150E4B">
      <w:pPr>
        <w:pStyle w:val="Default"/>
        <w:jc w:val="both"/>
        <w:rPr>
          <w:sz w:val="28"/>
          <w:szCs w:val="28"/>
        </w:rPr>
      </w:pPr>
      <w:r w:rsidRPr="00150E4B">
        <w:rPr>
          <w:sz w:val="28"/>
          <w:szCs w:val="28"/>
        </w:rPr>
        <w:t xml:space="preserve">       7) социально ориентированная некоммерческая организация, которой объект предоставлен в безвозмездное пользование или в аренду, вправе в любое время отказаться от договора безвозмездного пользования объектом или договора аренды объекта, уведомив об этом уполномоченный орган за один месяц; </w:t>
      </w:r>
    </w:p>
    <w:p w14:paraId="780DC178" w14:textId="77777777" w:rsidR="007C0794" w:rsidRDefault="00150E4B" w:rsidP="00150E4B">
      <w:pPr>
        <w:tabs>
          <w:tab w:val="left" w:pos="5311"/>
        </w:tabs>
        <w:spacing w:after="0" w:line="240" w:lineRule="auto"/>
        <w:jc w:val="both"/>
        <w:rPr>
          <w:rFonts w:ascii="Times New Roman" w:hAnsi="Times New Roman" w:cs="Times New Roman"/>
          <w:sz w:val="28"/>
          <w:szCs w:val="28"/>
        </w:rPr>
      </w:pPr>
      <w:r w:rsidRPr="00150E4B">
        <w:rPr>
          <w:rFonts w:ascii="Times New Roman" w:hAnsi="Times New Roman" w:cs="Times New Roman"/>
          <w:sz w:val="28"/>
          <w:szCs w:val="28"/>
        </w:rPr>
        <w:t xml:space="preserve">        8) отсутствие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на основании отчета об оценке рыночной арендной платы, предусмотренного подпунктом 5 настоящего пункта. Данное условие считается соблюденным, если социально ориентированная некоммерческая </w:t>
      </w:r>
      <w:r w:rsidRPr="00150E4B">
        <w:rPr>
          <w:rFonts w:ascii="Times New Roman" w:hAnsi="Times New Roman" w:cs="Times New Roman"/>
          <w:sz w:val="28"/>
          <w:szCs w:val="28"/>
        </w:rPr>
        <w:lastRenderedPageBreak/>
        <w:t>организация обжалует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объектом или договора аренды объекта не вступило в законную силу;</w:t>
      </w:r>
    </w:p>
    <w:p w14:paraId="42C4235C" w14:textId="77777777" w:rsidR="00150E4B" w:rsidRPr="00150E4B" w:rsidRDefault="00150E4B" w:rsidP="00150E4B">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E4B">
        <w:rPr>
          <w:rFonts w:ascii="Times New Roman" w:hAnsi="Times New Roman" w:cs="Times New Roman"/>
          <w:sz w:val="28"/>
          <w:szCs w:val="28"/>
        </w:rPr>
        <w:t>9) не проведения ликвидации социально ориентированной некоммерческой организации и отсутствие решения арбитражного суда о признании ее банкротом и об открытии конкурсного производства;</w:t>
      </w:r>
    </w:p>
    <w:p w14:paraId="798D698B" w14:textId="09CA288F" w:rsidR="00150E4B" w:rsidRDefault="00150E4B" w:rsidP="00150E4B">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0E4B">
        <w:rPr>
          <w:rFonts w:ascii="Times New Roman" w:hAnsi="Times New Roman" w:cs="Times New Roman"/>
          <w:sz w:val="28"/>
          <w:szCs w:val="28"/>
        </w:rPr>
        <w:t xml:space="preserve">10) отсутствие социально ориентированной некоммерческой организации в перечне в соответствии с пунктом </w:t>
      </w:r>
      <w:r w:rsidR="00EB62C1">
        <w:rPr>
          <w:rFonts w:ascii="Times New Roman" w:hAnsi="Times New Roman" w:cs="Times New Roman"/>
          <w:sz w:val="28"/>
          <w:szCs w:val="28"/>
        </w:rPr>
        <w:t>2 статьи 6 Федерального закона «</w:t>
      </w:r>
      <w:r w:rsidRPr="00150E4B">
        <w:rPr>
          <w:rFonts w:ascii="Times New Roman" w:hAnsi="Times New Roman" w:cs="Times New Roman"/>
          <w:sz w:val="28"/>
          <w:szCs w:val="28"/>
        </w:rPr>
        <w:t>О противодействии легализации (отмыванию) денежных средств, полученных преступным пут</w:t>
      </w:r>
      <w:r w:rsidR="00EB62C1">
        <w:rPr>
          <w:rFonts w:ascii="Times New Roman" w:hAnsi="Times New Roman" w:cs="Times New Roman"/>
          <w:sz w:val="28"/>
          <w:szCs w:val="28"/>
        </w:rPr>
        <w:t>ем, и финансированию терроризма»</w:t>
      </w:r>
      <w:r w:rsidRPr="00150E4B">
        <w:rPr>
          <w:rFonts w:ascii="Times New Roman" w:hAnsi="Times New Roman" w:cs="Times New Roman"/>
          <w:sz w:val="28"/>
          <w:szCs w:val="28"/>
        </w:rPr>
        <w:t>.</w:t>
      </w:r>
    </w:p>
    <w:p w14:paraId="4116F3A1" w14:textId="77777777" w:rsidR="00D65A46" w:rsidRDefault="00D65A46" w:rsidP="00150E4B">
      <w:pPr>
        <w:tabs>
          <w:tab w:val="left" w:pos="5311"/>
        </w:tabs>
        <w:spacing w:after="0" w:line="240" w:lineRule="auto"/>
        <w:jc w:val="both"/>
        <w:rPr>
          <w:rFonts w:ascii="Times New Roman" w:hAnsi="Times New Roman" w:cs="Times New Roman"/>
          <w:sz w:val="28"/>
          <w:szCs w:val="28"/>
        </w:rPr>
      </w:pPr>
    </w:p>
    <w:p w14:paraId="288D4454" w14:textId="77777777" w:rsidR="00D65A46" w:rsidRDefault="00D65A46" w:rsidP="00D65A46">
      <w:pPr>
        <w:tabs>
          <w:tab w:val="left" w:pos="5311"/>
        </w:tabs>
        <w:spacing w:after="0" w:line="240" w:lineRule="auto"/>
        <w:jc w:val="center"/>
        <w:rPr>
          <w:rFonts w:ascii="Times New Roman" w:hAnsi="Times New Roman" w:cs="Times New Roman"/>
          <w:b/>
          <w:sz w:val="28"/>
          <w:szCs w:val="28"/>
        </w:rPr>
      </w:pPr>
      <w:r w:rsidRPr="00D65A46">
        <w:rPr>
          <w:rFonts w:ascii="Times New Roman" w:hAnsi="Times New Roman" w:cs="Times New Roman"/>
          <w:b/>
          <w:sz w:val="28"/>
          <w:szCs w:val="28"/>
        </w:rPr>
        <w:t>3. Извещение о возможности предоставления имущества</w:t>
      </w:r>
    </w:p>
    <w:p w14:paraId="4E830004" w14:textId="77777777" w:rsidR="00D65A46" w:rsidRPr="00D65A46" w:rsidRDefault="00D65A46" w:rsidP="00D65A46">
      <w:pPr>
        <w:tabs>
          <w:tab w:val="left" w:pos="5311"/>
        </w:tabs>
        <w:spacing w:after="0" w:line="240" w:lineRule="auto"/>
        <w:jc w:val="center"/>
        <w:rPr>
          <w:rFonts w:ascii="Times New Roman" w:hAnsi="Times New Roman" w:cs="Times New Roman"/>
          <w:b/>
          <w:sz w:val="28"/>
          <w:szCs w:val="28"/>
        </w:rPr>
      </w:pPr>
    </w:p>
    <w:p w14:paraId="12A46775" w14:textId="572E1A33" w:rsidR="00D65A46" w:rsidRPr="00D65A46" w:rsidRDefault="00367CF4" w:rsidP="00D65A46">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5A46" w:rsidRPr="00D65A46">
        <w:rPr>
          <w:rFonts w:ascii="Times New Roman" w:hAnsi="Times New Roman" w:cs="Times New Roman"/>
          <w:sz w:val="28"/>
          <w:szCs w:val="28"/>
        </w:rPr>
        <w:t xml:space="preserve">3.1. </w:t>
      </w:r>
      <w:proofErr w:type="gramStart"/>
      <w:r w:rsidR="00D65A46" w:rsidRPr="00D65A46">
        <w:rPr>
          <w:rFonts w:ascii="Times New Roman" w:hAnsi="Times New Roman" w:cs="Times New Roman"/>
          <w:sz w:val="28"/>
          <w:szCs w:val="28"/>
        </w:rPr>
        <w:t xml:space="preserve">Отдел размещает на официальном сайте администрации </w:t>
      </w:r>
      <w:r w:rsidR="007C698F">
        <w:rPr>
          <w:rFonts w:ascii="Times New Roman" w:hAnsi="Times New Roman" w:cs="Times New Roman"/>
          <w:sz w:val="28"/>
          <w:szCs w:val="28"/>
        </w:rPr>
        <w:t xml:space="preserve">Большемуртинского района </w:t>
      </w:r>
      <w:r w:rsidR="00D65A46" w:rsidRPr="00D65A46">
        <w:rPr>
          <w:rFonts w:ascii="Times New Roman" w:hAnsi="Times New Roman" w:cs="Times New Roman"/>
          <w:sz w:val="28"/>
          <w:szCs w:val="28"/>
        </w:rPr>
        <w:t xml:space="preserve">  в информаци</w:t>
      </w:r>
      <w:r w:rsidR="00EB62C1">
        <w:rPr>
          <w:rFonts w:ascii="Times New Roman" w:hAnsi="Times New Roman" w:cs="Times New Roman"/>
          <w:sz w:val="28"/>
          <w:szCs w:val="28"/>
        </w:rPr>
        <w:t>онно-телекоммуникационной сети «</w:t>
      </w:r>
      <w:r w:rsidR="00D65A46" w:rsidRPr="00D65A46">
        <w:rPr>
          <w:rFonts w:ascii="Times New Roman" w:hAnsi="Times New Roman" w:cs="Times New Roman"/>
          <w:sz w:val="28"/>
          <w:szCs w:val="28"/>
        </w:rPr>
        <w:t>Интернет</w:t>
      </w:r>
      <w:r w:rsidR="00EB62C1">
        <w:rPr>
          <w:rFonts w:ascii="Times New Roman" w:hAnsi="Times New Roman" w:cs="Times New Roman"/>
          <w:sz w:val="28"/>
          <w:szCs w:val="28"/>
        </w:rPr>
        <w:t>»</w:t>
      </w:r>
      <w:r w:rsidR="00D65A46" w:rsidRPr="00D65A46">
        <w:rPr>
          <w:rFonts w:ascii="Times New Roman" w:hAnsi="Times New Roman" w:cs="Times New Roman"/>
          <w:sz w:val="28"/>
          <w:szCs w:val="28"/>
        </w:rPr>
        <w:t xml:space="preserve"> (далее - официальный сайт)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 (далее - извещение) не позднее чем через шестьдесят дней со дня принятия уполномоченным органом решения о включении объекта в Перечень или освобождения объекта</w:t>
      </w:r>
      <w:proofErr w:type="gramEnd"/>
      <w:r w:rsidR="00D65A46" w:rsidRPr="00D65A46">
        <w:rPr>
          <w:rFonts w:ascii="Times New Roman" w:hAnsi="Times New Roman" w:cs="Times New Roman"/>
          <w:sz w:val="28"/>
          <w:szCs w:val="28"/>
        </w:rPr>
        <w:t xml:space="preserve"> в связи с прекращением права владения и (или) пользования им.</w:t>
      </w:r>
    </w:p>
    <w:p w14:paraId="4821AA5A" w14:textId="548228DC" w:rsidR="007C698F" w:rsidRPr="007C698F" w:rsidRDefault="00367CF4"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5A46" w:rsidRPr="00D65A46">
        <w:rPr>
          <w:rFonts w:ascii="Times New Roman" w:hAnsi="Times New Roman" w:cs="Times New Roman"/>
          <w:sz w:val="28"/>
          <w:szCs w:val="28"/>
        </w:rPr>
        <w:t>3.2. Извещение также может быть опубликовано в любых средствах массовой информации, а также размещено на любых сайтах в информаци</w:t>
      </w:r>
      <w:r w:rsidR="00EB62C1">
        <w:rPr>
          <w:rFonts w:ascii="Times New Roman" w:hAnsi="Times New Roman" w:cs="Times New Roman"/>
          <w:sz w:val="28"/>
          <w:szCs w:val="28"/>
        </w:rPr>
        <w:t>онно-телекоммуникационной сети «</w:t>
      </w:r>
      <w:r w:rsidR="00D65A46" w:rsidRPr="00D65A46">
        <w:rPr>
          <w:rFonts w:ascii="Times New Roman" w:hAnsi="Times New Roman" w:cs="Times New Roman"/>
          <w:sz w:val="28"/>
          <w:szCs w:val="28"/>
        </w:rPr>
        <w:t>Интернет</w:t>
      </w:r>
      <w:r w:rsidR="00EB62C1">
        <w:rPr>
          <w:rFonts w:ascii="Times New Roman" w:hAnsi="Times New Roman" w:cs="Times New Roman"/>
          <w:sz w:val="28"/>
          <w:szCs w:val="28"/>
        </w:rPr>
        <w:t>»</w:t>
      </w:r>
      <w:r w:rsidR="00D65A46" w:rsidRPr="00D65A46">
        <w:rPr>
          <w:rFonts w:ascii="Times New Roman" w:hAnsi="Times New Roman" w:cs="Times New Roman"/>
          <w:sz w:val="28"/>
          <w:szCs w:val="28"/>
        </w:rPr>
        <w:t xml:space="preserve"> при условии, что такие опубликование и</w:t>
      </w:r>
      <w:r w:rsidR="007C698F">
        <w:rPr>
          <w:rFonts w:ascii="Times New Roman" w:hAnsi="Times New Roman" w:cs="Times New Roman"/>
          <w:sz w:val="28"/>
          <w:szCs w:val="28"/>
        </w:rPr>
        <w:t xml:space="preserve"> </w:t>
      </w:r>
      <w:r w:rsidR="007C698F" w:rsidRPr="007C698F">
        <w:rPr>
          <w:rFonts w:ascii="Times New Roman" w:hAnsi="Times New Roman" w:cs="Times New Roman"/>
          <w:sz w:val="28"/>
          <w:szCs w:val="28"/>
        </w:rPr>
        <w:t>размещение не могут осуществляться вместо размещения, предусмотренного пунктом 3.1 настоящего Порядка.</w:t>
      </w:r>
    </w:p>
    <w:p w14:paraId="4E911709"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3.3. Извещение должно содержать следующие сведения:</w:t>
      </w:r>
    </w:p>
    <w:p w14:paraId="2F2D9407"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1) наименование объекта, место нахождения, почтовый адрес, адрес электронной почты и номер контактного телефона уполномоченного органа;</w:t>
      </w:r>
    </w:p>
    <w:p w14:paraId="0294AFA2" w14:textId="20666813"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62C1">
        <w:rPr>
          <w:rFonts w:ascii="Times New Roman" w:hAnsi="Times New Roman" w:cs="Times New Roman"/>
          <w:sz w:val="28"/>
          <w:szCs w:val="28"/>
        </w:rPr>
        <w:t xml:space="preserve"> </w:t>
      </w:r>
      <w:r w:rsidR="007C698F" w:rsidRPr="007C698F">
        <w:rPr>
          <w:rFonts w:ascii="Times New Roman" w:hAnsi="Times New Roman" w:cs="Times New Roman"/>
          <w:sz w:val="28"/>
          <w:szCs w:val="28"/>
        </w:rPr>
        <w:t>2) сведения об объекте:</w:t>
      </w:r>
    </w:p>
    <w:p w14:paraId="1D227A39"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общая площадь объекта; </w:t>
      </w:r>
      <w:r w:rsidR="007C698F" w:rsidRPr="007C698F">
        <w:rPr>
          <w:rFonts w:ascii="Times New Roman" w:hAnsi="Times New Roman" w:cs="Times New Roman"/>
          <w:sz w:val="28"/>
          <w:szCs w:val="28"/>
        </w:rPr>
        <w:t>адрес объекта (в случае отсутствия адреса - оп</w:t>
      </w:r>
      <w:r>
        <w:rPr>
          <w:rFonts w:ascii="Times New Roman" w:hAnsi="Times New Roman" w:cs="Times New Roman"/>
          <w:sz w:val="28"/>
          <w:szCs w:val="28"/>
        </w:rPr>
        <w:t xml:space="preserve">исание местоположения объекта); </w:t>
      </w:r>
      <w:r w:rsidR="007C698F" w:rsidRPr="007C698F">
        <w:rPr>
          <w:rFonts w:ascii="Times New Roman" w:hAnsi="Times New Roman" w:cs="Times New Roman"/>
          <w:sz w:val="28"/>
          <w:szCs w:val="28"/>
        </w:rPr>
        <w:t>номер этажа, на котором расположен объект, описание местоположения этого объекта в пределах данного этажа или в пределах здания - для нежилого по</w:t>
      </w:r>
      <w:r>
        <w:rPr>
          <w:rFonts w:ascii="Times New Roman" w:hAnsi="Times New Roman" w:cs="Times New Roman"/>
          <w:sz w:val="28"/>
          <w:szCs w:val="28"/>
        </w:rPr>
        <w:t xml:space="preserve">мещения; </w:t>
      </w:r>
      <w:r w:rsidR="007C698F" w:rsidRPr="007C698F">
        <w:rPr>
          <w:rFonts w:ascii="Times New Roman" w:hAnsi="Times New Roman" w:cs="Times New Roman"/>
          <w:sz w:val="28"/>
          <w:szCs w:val="28"/>
        </w:rPr>
        <w:t>год ввода объекта в эксплуатацию (год ввода в эксплуатацию здания, в котором расположено нежилое помеще</w:t>
      </w:r>
      <w:r>
        <w:rPr>
          <w:rFonts w:ascii="Times New Roman" w:hAnsi="Times New Roman" w:cs="Times New Roman"/>
          <w:sz w:val="28"/>
          <w:szCs w:val="28"/>
        </w:rPr>
        <w:t xml:space="preserve">ние, - для нежилого помещения); </w:t>
      </w:r>
      <w:r w:rsidR="007C698F" w:rsidRPr="007C698F">
        <w:rPr>
          <w:rFonts w:ascii="Times New Roman" w:hAnsi="Times New Roman" w:cs="Times New Roman"/>
          <w:sz w:val="28"/>
          <w:szCs w:val="28"/>
        </w:rPr>
        <w:t>сведения об ограничениях (обр</w:t>
      </w:r>
      <w:r>
        <w:rPr>
          <w:rFonts w:ascii="Times New Roman" w:hAnsi="Times New Roman" w:cs="Times New Roman"/>
          <w:sz w:val="28"/>
          <w:szCs w:val="28"/>
        </w:rPr>
        <w:t xml:space="preserve">еменениях) в отношении объекта; </w:t>
      </w:r>
      <w:r w:rsidR="007C698F" w:rsidRPr="007C698F">
        <w:rPr>
          <w:rFonts w:ascii="Times New Roman" w:hAnsi="Times New Roman" w:cs="Times New Roman"/>
          <w:sz w:val="28"/>
          <w:szCs w:val="28"/>
        </w:rPr>
        <w:t>состояние объекта (хорошее, удовлетворительное, требуется текущий ремонт, требуется капитальный ремонт);</w:t>
      </w:r>
    </w:p>
    <w:p w14:paraId="4EB7A22B"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14:paraId="75D524B5"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4) типовые формы договора безвозмездного пользования объектом и договора аренды объекта, установленные уполномоченным органом для целей настоящего Порядка;</w:t>
      </w:r>
    </w:p>
    <w:p w14:paraId="0CEE32D6"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698F" w:rsidRPr="007C698F">
        <w:rPr>
          <w:rFonts w:ascii="Times New Roman" w:hAnsi="Times New Roman" w:cs="Times New Roman"/>
          <w:sz w:val="28"/>
          <w:szCs w:val="28"/>
        </w:rPr>
        <w:t>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14:paraId="2920F19E" w14:textId="77777777" w:rsidR="007C698F" w:rsidRPr="007C698F" w:rsidRDefault="00367CF4" w:rsidP="00367CF4">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8D2243">
        <w:rPr>
          <w:rFonts w:ascii="Times New Roman" w:hAnsi="Times New Roman" w:cs="Times New Roman"/>
          <w:sz w:val="28"/>
          <w:szCs w:val="28"/>
        </w:rPr>
        <w:t>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14:paraId="6FE204E0" w14:textId="77777777" w:rsidR="007C698F" w:rsidRPr="007C698F" w:rsidRDefault="00367CF4"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7) условия предоставления объекта во владение и (или) в пользование, предусмотренные пунктом 2.1 настоящего Порядка;</w:t>
      </w:r>
    </w:p>
    <w:p w14:paraId="4CE1F458" w14:textId="77777777" w:rsidR="007C698F" w:rsidRPr="007C698F" w:rsidRDefault="00367CF4"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p w14:paraId="1367AE43" w14:textId="77777777" w:rsidR="007C698F" w:rsidRPr="007C698F" w:rsidRDefault="00367CF4"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3.4.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w:t>
      </w:r>
      <w:r>
        <w:rPr>
          <w:rFonts w:ascii="Times New Roman" w:hAnsi="Times New Roman" w:cs="Times New Roman"/>
          <w:sz w:val="28"/>
          <w:szCs w:val="28"/>
        </w:rPr>
        <w:t xml:space="preserve"> следующий за ним рабочий день. </w:t>
      </w:r>
      <w:r w:rsidR="007C698F" w:rsidRPr="007C698F">
        <w:rPr>
          <w:rFonts w:ascii="Times New Roman" w:hAnsi="Times New Roman" w:cs="Times New Roman"/>
          <w:sz w:val="28"/>
          <w:szCs w:val="28"/>
        </w:rPr>
        <w:t>Датой вскрытия конвертов определяется первый рабочий день после окончания срока приема заявлений.</w:t>
      </w:r>
    </w:p>
    <w:p w14:paraId="0B94EF19" w14:textId="77777777" w:rsidR="007C698F" w:rsidRPr="007C698F" w:rsidRDefault="00367CF4"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3.5. Уполномоченный орган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14:paraId="6BA552BE" w14:textId="13B366D0" w:rsidR="00B11F5C" w:rsidRDefault="00EB62C1" w:rsidP="007C698F">
      <w:pPr>
        <w:tabs>
          <w:tab w:val="left" w:pos="531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698F" w:rsidRPr="007C698F">
        <w:rPr>
          <w:rFonts w:ascii="Times New Roman" w:hAnsi="Times New Roman" w:cs="Times New Roman"/>
          <w:sz w:val="28"/>
          <w:szCs w:val="28"/>
        </w:rPr>
        <w:t>Изменения в извещение, размещенное на официальном сайте, можно вносить не более одного раза.</w:t>
      </w:r>
    </w:p>
    <w:p w14:paraId="406439DC" w14:textId="77777777" w:rsidR="00C504C9" w:rsidRDefault="00C504C9" w:rsidP="007C698F">
      <w:pPr>
        <w:tabs>
          <w:tab w:val="left" w:pos="5311"/>
        </w:tabs>
        <w:spacing w:after="0" w:line="240" w:lineRule="auto"/>
        <w:jc w:val="both"/>
        <w:rPr>
          <w:rFonts w:ascii="Times New Roman" w:hAnsi="Times New Roman" w:cs="Times New Roman"/>
          <w:sz w:val="28"/>
          <w:szCs w:val="28"/>
        </w:rPr>
      </w:pPr>
    </w:p>
    <w:p w14:paraId="600C8A0E" w14:textId="77777777" w:rsidR="00B11F5C" w:rsidRPr="00B11F5C" w:rsidRDefault="00B11F5C" w:rsidP="00B11F5C">
      <w:pPr>
        <w:pStyle w:val="Default"/>
        <w:jc w:val="center"/>
        <w:rPr>
          <w:b/>
          <w:sz w:val="28"/>
          <w:szCs w:val="28"/>
        </w:rPr>
      </w:pPr>
      <w:r w:rsidRPr="00B11F5C">
        <w:rPr>
          <w:b/>
          <w:sz w:val="28"/>
          <w:szCs w:val="28"/>
        </w:rPr>
        <w:t>4. Порядок подачи заявлений о предоставлении имущества</w:t>
      </w:r>
    </w:p>
    <w:p w14:paraId="5C1932D2" w14:textId="77777777" w:rsidR="00B11F5C" w:rsidRDefault="00B11F5C" w:rsidP="00B11F5C">
      <w:pPr>
        <w:pStyle w:val="Default"/>
        <w:rPr>
          <w:sz w:val="23"/>
          <w:szCs w:val="23"/>
        </w:rPr>
      </w:pPr>
    </w:p>
    <w:p w14:paraId="4DBF862B"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 xml:space="preserve">4.1. </w:t>
      </w:r>
      <w:proofErr w:type="gramStart"/>
      <w:r w:rsidRPr="00B11F5C">
        <w:rPr>
          <w:rFonts w:ascii="Times New Roman" w:hAnsi="Times New Roman" w:cs="Times New Roman"/>
          <w:sz w:val="28"/>
          <w:szCs w:val="28"/>
        </w:rPr>
        <w:t>В течение срока приема заявлений социально ориентированная некоммерческая организация, указанная в подпункте 2 пункта 2.1 настоящего Порядка</w:t>
      </w:r>
      <w:r w:rsidRPr="00B11F5C">
        <w:t xml:space="preserve"> </w:t>
      </w:r>
      <w:r w:rsidRPr="00B11F5C">
        <w:rPr>
          <w:rFonts w:ascii="Times New Roman" w:hAnsi="Times New Roman" w:cs="Times New Roman"/>
          <w:sz w:val="28"/>
          <w:szCs w:val="28"/>
        </w:rPr>
        <w:t>может подать в уполномоченный орган заявление о предоставлении объекта в безвозмездное пользование или заявление о предоставлении объекта в аренду, а социально ориентированная некоммерческая организация, указанная в подпункте 3 пункта 2.1 настоящего Порядка, - заявление о п</w:t>
      </w:r>
      <w:r>
        <w:rPr>
          <w:rFonts w:ascii="Times New Roman" w:hAnsi="Times New Roman" w:cs="Times New Roman"/>
          <w:sz w:val="28"/>
          <w:szCs w:val="28"/>
        </w:rPr>
        <w:t>редоставлении объекта в аренду.</w:t>
      </w:r>
      <w:proofErr w:type="gramEnd"/>
      <w:r>
        <w:rPr>
          <w:rFonts w:ascii="Times New Roman" w:hAnsi="Times New Roman" w:cs="Times New Roman"/>
          <w:sz w:val="28"/>
          <w:szCs w:val="28"/>
        </w:rPr>
        <w:t xml:space="preserve"> </w:t>
      </w:r>
      <w:r w:rsidRPr="00B11F5C">
        <w:rPr>
          <w:rFonts w:ascii="Times New Roman" w:hAnsi="Times New Roman" w:cs="Times New Roman"/>
          <w:sz w:val="28"/>
          <w:szCs w:val="28"/>
        </w:rPr>
        <w:t>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14:paraId="478AFE55" w14:textId="46388122"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 xml:space="preserve">4.2. </w:t>
      </w:r>
      <w:proofErr w:type="gramStart"/>
      <w:r w:rsidRPr="00B11F5C">
        <w:rPr>
          <w:rFonts w:ascii="Times New Roman" w:hAnsi="Times New Roman" w:cs="Times New Roman"/>
          <w:sz w:val="28"/>
          <w:szCs w:val="28"/>
        </w:rPr>
        <w:t xml:space="preserve">Заявление о предоставлении объекта в безвозмездное пользование или в аренду (приложение 2 к настоящему Порядку) подается в письменной форме с текстовой копией на электронном носителе в запечатанном </w:t>
      </w:r>
      <w:r w:rsidRPr="00B11F5C">
        <w:rPr>
          <w:rFonts w:ascii="Times New Roman" w:hAnsi="Times New Roman" w:cs="Times New Roman"/>
          <w:sz w:val="28"/>
          <w:szCs w:val="28"/>
        </w:rPr>
        <w:lastRenderedPageBreak/>
        <w:t>конверте</w:t>
      </w:r>
      <w:r w:rsidR="00EB62C1">
        <w:rPr>
          <w:rFonts w:ascii="Times New Roman" w:hAnsi="Times New Roman" w:cs="Times New Roman"/>
          <w:sz w:val="28"/>
          <w:szCs w:val="28"/>
        </w:rPr>
        <w:t>, на котором указываются слова «</w:t>
      </w:r>
      <w:r w:rsidRPr="00B11F5C">
        <w:rPr>
          <w:rFonts w:ascii="Times New Roman" w:hAnsi="Times New Roman" w:cs="Times New Roman"/>
          <w:sz w:val="28"/>
          <w:szCs w:val="28"/>
        </w:rPr>
        <w:t>Заявление социально ориентированной некоммерческой организации о предоставлении имуществ</w:t>
      </w:r>
      <w:r w:rsidR="00EB62C1">
        <w:rPr>
          <w:rFonts w:ascii="Times New Roman" w:hAnsi="Times New Roman" w:cs="Times New Roman"/>
          <w:sz w:val="28"/>
          <w:szCs w:val="28"/>
        </w:rPr>
        <w:t>а»</w:t>
      </w:r>
      <w:r w:rsidRPr="00B11F5C">
        <w:rPr>
          <w:rFonts w:ascii="Times New Roman" w:hAnsi="Times New Roman" w:cs="Times New Roman"/>
          <w:sz w:val="28"/>
          <w:szCs w:val="28"/>
        </w:rPr>
        <w:t>, а также общая площадь испрашиваемого объекта и его адрес (в случае отсутствия адреса - описание местоположения объекта), или в форме электронного</w:t>
      </w:r>
      <w:proofErr w:type="gramEnd"/>
      <w:r w:rsidRPr="00B11F5C">
        <w:rPr>
          <w:rFonts w:ascii="Times New Roman" w:hAnsi="Times New Roman" w:cs="Times New Roman"/>
          <w:sz w:val="28"/>
          <w:szCs w:val="28"/>
        </w:rPr>
        <w:t xml:space="preserve"> документа.</w:t>
      </w:r>
    </w:p>
    <w:p w14:paraId="3A4BCD22"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Заявление о предоставлении объекта в безвозмездное пользование или в аренду в форме электронного документа подается в уполномоченный орган посредством заполнения формы, размещенной на официальном сайте.</w:t>
      </w:r>
    </w:p>
    <w:p w14:paraId="09096B6B" w14:textId="00BECC6C" w:rsidR="00B11F5C" w:rsidRPr="00B11F5C" w:rsidRDefault="00EB62C1"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F5C" w:rsidRPr="00B11F5C">
        <w:rPr>
          <w:rFonts w:ascii="Times New Roman" w:hAnsi="Times New Roman" w:cs="Times New Roman"/>
          <w:sz w:val="28"/>
          <w:szCs w:val="28"/>
        </w:rPr>
        <w:t>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p w14:paraId="496AA816"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4.3. Заявление о предоставлении объекта в безвозмездное пользование должно содержать:</w:t>
      </w:r>
    </w:p>
    <w:p w14:paraId="1BBF2105"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1) полное и сокращенное наименование социально ориентированной некоммерческой организации, дата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14:paraId="0E628C2B" w14:textId="420D916C"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w:t>
      </w:r>
      <w:r w:rsidR="00EB62C1">
        <w:rPr>
          <w:rFonts w:ascii="Times New Roman" w:hAnsi="Times New Roman" w:cs="Times New Roman"/>
          <w:sz w:val="28"/>
          <w:szCs w:val="28"/>
        </w:rPr>
        <w:t xml:space="preserve"> «</w:t>
      </w:r>
      <w:r w:rsidRPr="00B11F5C">
        <w:rPr>
          <w:rFonts w:ascii="Times New Roman" w:hAnsi="Times New Roman" w:cs="Times New Roman"/>
          <w:sz w:val="28"/>
          <w:szCs w:val="28"/>
        </w:rPr>
        <w:t>Интернет</w:t>
      </w:r>
      <w:r w:rsidR="00EB62C1">
        <w:rPr>
          <w:rFonts w:ascii="Times New Roman" w:hAnsi="Times New Roman" w:cs="Times New Roman"/>
          <w:sz w:val="28"/>
          <w:szCs w:val="28"/>
        </w:rPr>
        <w:t>»</w:t>
      </w:r>
      <w:r w:rsidRPr="00B11F5C">
        <w:rPr>
          <w:rFonts w:ascii="Times New Roman" w:hAnsi="Times New Roman" w:cs="Times New Roman"/>
          <w:sz w:val="28"/>
          <w:szCs w:val="28"/>
        </w:rPr>
        <w:t>;</w:t>
      </w:r>
    </w:p>
    <w:p w14:paraId="75A80ECE"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3) наименование должности, фамилия, имя, отчество руководителя социально ориентированной некоммерческой организации;</w:t>
      </w:r>
    </w:p>
    <w:p w14:paraId="4B4CF616" w14:textId="77777777"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F5C">
        <w:rPr>
          <w:rFonts w:ascii="Times New Roman" w:hAnsi="Times New Roman" w:cs="Times New Roman"/>
          <w:sz w:val="28"/>
          <w:szCs w:val="28"/>
        </w:rPr>
        <w:t>4) сведения, указанные в абзацах втором и третьем подпункта 2 пункта 3.3 настоящего Порядка;</w:t>
      </w:r>
    </w:p>
    <w:p w14:paraId="62899091" w14:textId="5073319A" w:rsidR="00B11F5C" w:rsidRPr="00B11F5C" w:rsidRDefault="00B11F5C"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11F5C">
        <w:rPr>
          <w:rFonts w:ascii="Times New Roman" w:hAnsi="Times New Roman" w:cs="Times New Roman"/>
          <w:sz w:val="28"/>
          <w:szCs w:val="28"/>
        </w:rPr>
        <w:t xml:space="preserve">5) сведения о видах деятельности, предусмотренных пунктами 1 и 2 статьи 31.1 Федерального закона </w:t>
      </w:r>
      <w:r w:rsidR="00EB62C1">
        <w:rPr>
          <w:rFonts w:ascii="Times New Roman" w:hAnsi="Times New Roman" w:cs="Times New Roman"/>
          <w:sz w:val="28"/>
          <w:szCs w:val="28"/>
        </w:rPr>
        <w:t>«</w:t>
      </w:r>
      <w:r w:rsidRPr="00B11F5C">
        <w:rPr>
          <w:rFonts w:ascii="Times New Roman" w:hAnsi="Times New Roman" w:cs="Times New Roman"/>
          <w:sz w:val="28"/>
          <w:szCs w:val="28"/>
        </w:rPr>
        <w:t>О некоммерческих организациях</w:t>
      </w:r>
      <w:r w:rsidR="00EB62C1">
        <w:rPr>
          <w:rFonts w:ascii="Times New Roman" w:hAnsi="Times New Roman" w:cs="Times New Roman"/>
          <w:sz w:val="28"/>
          <w:szCs w:val="28"/>
        </w:rPr>
        <w:t>»</w:t>
      </w:r>
      <w:r w:rsidRPr="00B11F5C">
        <w:rPr>
          <w:rFonts w:ascii="Times New Roman" w:hAnsi="Times New Roman" w:cs="Times New Roman"/>
          <w:sz w:val="28"/>
          <w:szCs w:val="28"/>
        </w:rPr>
        <w:t>,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roofErr w:type="gramEnd"/>
    </w:p>
    <w:p w14:paraId="527BFE11" w14:textId="6D3231CC" w:rsidR="00B11F5C" w:rsidRPr="00B11F5C" w:rsidRDefault="00F53F69" w:rsidP="00B11F5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1F5C" w:rsidRPr="00B11F5C">
        <w:rPr>
          <w:rFonts w:ascii="Times New Roman" w:hAnsi="Times New Roman" w:cs="Times New Roman"/>
          <w:sz w:val="28"/>
          <w:szCs w:val="28"/>
        </w:rPr>
        <w:t xml:space="preserve">6) сведения о видах деятельности, предусмотренных пунктами 1 и 2 статьи 31.1 Федерального закона </w:t>
      </w:r>
      <w:r w:rsidR="00EB62C1">
        <w:rPr>
          <w:rFonts w:ascii="Times New Roman" w:hAnsi="Times New Roman" w:cs="Times New Roman"/>
          <w:sz w:val="28"/>
          <w:szCs w:val="28"/>
        </w:rPr>
        <w:t>«</w:t>
      </w:r>
      <w:r w:rsidR="00B11F5C" w:rsidRPr="00B11F5C">
        <w:rPr>
          <w:rFonts w:ascii="Times New Roman" w:hAnsi="Times New Roman" w:cs="Times New Roman"/>
          <w:sz w:val="28"/>
          <w:szCs w:val="28"/>
        </w:rPr>
        <w:t>О некоммерческих организациях</w:t>
      </w:r>
      <w:r w:rsidR="00EB62C1">
        <w:rPr>
          <w:rFonts w:ascii="Times New Roman" w:hAnsi="Times New Roman" w:cs="Times New Roman"/>
          <w:sz w:val="28"/>
          <w:szCs w:val="28"/>
        </w:rPr>
        <w:t>»</w:t>
      </w:r>
      <w:r w:rsidR="00B11F5C" w:rsidRPr="00B11F5C">
        <w:rPr>
          <w:rFonts w:ascii="Times New Roman" w:hAnsi="Times New Roman" w:cs="Times New Roman"/>
          <w:sz w:val="28"/>
          <w:szCs w:val="28"/>
        </w:rPr>
        <w:t>, осуществляемых социально ориентированной некоммерческой организацией в соответствии с учредительными документами, а также о содержании такой деятельности (виды деятельности, краткое описание содержания реализуемых программ, проектов, мероприятий);</w:t>
      </w:r>
    </w:p>
    <w:p w14:paraId="79CEA186" w14:textId="5A761103" w:rsidR="00DA5ABC" w:rsidRPr="00DA5ABC" w:rsidRDefault="00F53F69" w:rsidP="00DA5ABC">
      <w:pPr>
        <w:pStyle w:val="Default"/>
        <w:jc w:val="both"/>
        <w:rPr>
          <w:sz w:val="28"/>
          <w:szCs w:val="28"/>
        </w:rPr>
      </w:pPr>
      <w:r>
        <w:rPr>
          <w:sz w:val="28"/>
          <w:szCs w:val="28"/>
        </w:rPr>
        <w:t xml:space="preserve">    </w:t>
      </w:r>
      <w:proofErr w:type="gramStart"/>
      <w:r w:rsidR="00B11F5C" w:rsidRPr="00B11F5C">
        <w:rPr>
          <w:sz w:val="28"/>
          <w:szCs w:val="28"/>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w:t>
      </w:r>
      <w:r w:rsidR="00EB62C1">
        <w:rPr>
          <w:sz w:val="28"/>
          <w:szCs w:val="28"/>
        </w:rPr>
        <w:t>«</w:t>
      </w:r>
      <w:r w:rsidR="00B11F5C" w:rsidRPr="00B11F5C">
        <w:rPr>
          <w:sz w:val="28"/>
          <w:szCs w:val="28"/>
        </w:rPr>
        <w:t>О некоммерческих организациях</w:t>
      </w:r>
      <w:r w:rsidR="00EB62C1">
        <w:rPr>
          <w:sz w:val="28"/>
          <w:szCs w:val="28"/>
        </w:rPr>
        <w:t>»</w:t>
      </w:r>
      <w:r w:rsidR="00B11F5C" w:rsidRPr="00B11F5C">
        <w:rPr>
          <w:sz w:val="28"/>
          <w:szCs w:val="28"/>
        </w:rPr>
        <w:t>, за последние пять лет (за каждый год: общий объем денежных средств, объем целевых поступлений от граждан, объем целевых поступлений от российских</w:t>
      </w:r>
      <w:r w:rsidR="00DA5ABC" w:rsidRPr="00DA5ABC">
        <w:rPr>
          <w:sz w:val="23"/>
          <w:szCs w:val="23"/>
        </w:rPr>
        <w:t xml:space="preserve"> </w:t>
      </w:r>
      <w:r w:rsidR="00DA5ABC" w:rsidRPr="00EB62C1">
        <w:rPr>
          <w:sz w:val="28"/>
          <w:szCs w:val="28"/>
        </w:rPr>
        <w:t>организаций,</w:t>
      </w:r>
      <w:r w:rsidR="00DA5ABC">
        <w:rPr>
          <w:sz w:val="23"/>
          <w:szCs w:val="23"/>
        </w:rPr>
        <w:t xml:space="preserve"> </w:t>
      </w:r>
      <w:r w:rsidR="00DA5ABC" w:rsidRPr="00DA5ABC">
        <w:rPr>
          <w:sz w:val="28"/>
          <w:szCs w:val="28"/>
        </w:rPr>
        <w:t xml:space="preserve">объем </w:t>
      </w:r>
      <w:r w:rsidR="00DA5ABC" w:rsidRPr="00DA5ABC">
        <w:rPr>
          <w:sz w:val="28"/>
          <w:szCs w:val="28"/>
        </w:rPr>
        <w:lastRenderedPageBreak/>
        <w:t>целевых поступлений</w:t>
      </w:r>
      <w:proofErr w:type="gramEnd"/>
      <w:r w:rsidR="00DA5ABC" w:rsidRPr="00DA5ABC">
        <w:rPr>
          <w:sz w:val="28"/>
          <w:szCs w:val="28"/>
        </w:rPr>
        <w:t xml:space="preserve">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 </w:t>
      </w:r>
    </w:p>
    <w:p w14:paraId="0717793C"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 </w:t>
      </w:r>
    </w:p>
    <w:p w14:paraId="2A92A779"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 </w:t>
      </w:r>
    </w:p>
    <w:p w14:paraId="572F9B08"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 </w:t>
      </w:r>
    </w:p>
    <w:p w14:paraId="585B6616"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 </w:t>
      </w:r>
    </w:p>
    <w:p w14:paraId="45682E36"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 </w:t>
      </w:r>
    </w:p>
    <w:p w14:paraId="48C1ADC0"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 </w:t>
      </w:r>
    </w:p>
    <w:p w14:paraId="49337A50"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 </w:t>
      </w:r>
    </w:p>
    <w:p w14:paraId="56E8278D"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15) сведения о наличии или отсутствии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w:t>
      </w:r>
    </w:p>
    <w:p w14:paraId="234239EB" w14:textId="696252E5" w:rsidR="00DA5ABC" w:rsidRPr="00DA5ABC" w:rsidRDefault="00DA5ABC" w:rsidP="00DA5ABC">
      <w:pPr>
        <w:pStyle w:val="Default"/>
        <w:jc w:val="both"/>
        <w:rPr>
          <w:sz w:val="28"/>
          <w:szCs w:val="28"/>
        </w:rPr>
      </w:pPr>
      <w:r>
        <w:rPr>
          <w:sz w:val="28"/>
          <w:szCs w:val="28"/>
        </w:rPr>
        <w:t xml:space="preserve">    </w:t>
      </w:r>
      <w:r w:rsidRPr="00DA5ABC">
        <w:rPr>
          <w:sz w:val="28"/>
          <w:szCs w:val="28"/>
        </w:rPr>
        <w:t>16) сведения о видах деятельности, предусмотренных пунктами 1 и 2 с</w:t>
      </w:r>
      <w:r w:rsidR="00EB62C1">
        <w:rPr>
          <w:sz w:val="28"/>
          <w:szCs w:val="28"/>
        </w:rPr>
        <w:t>татьи 31.1 Федерального закона «</w:t>
      </w:r>
      <w:r w:rsidRPr="00DA5ABC">
        <w:rPr>
          <w:sz w:val="28"/>
          <w:szCs w:val="28"/>
        </w:rPr>
        <w:t>О некомм</w:t>
      </w:r>
      <w:r w:rsidR="00EB62C1">
        <w:rPr>
          <w:sz w:val="28"/>
          <w:szCs w:val="28"/>
        </w:rPr>
        <w:t>ерческих организациях»</w:t>
      </w:r>
      <w:r w:rsidRPr="00DA5ABC">
        <w:rPr>
          <w:sz w:val="28"/>
          <w:szCs w:val="28"/>
        </w:rPr>
        <w:t xml:space="preserve">, для осуществления которых на территории субъекта Российской Федерации социально ориентированная некоммерческая организация обязуется использовать объект; </w:t>
      </w:r>
    </w:p>
    <w:p w14:paraId="3EB4C337" w14:textId="77777777" w:rsidR="00DA5ABC" w:rsidRPr="00DA5ABC" w:rsidRDefault="00DA5ABC" w:rsidP="00DA5ABC">
      <w:pPr>
        <w:pStyle w:val="Default"/>
        <w:jc w:val="both"/>
        <w:rPr>
          <w:sz w:val="28"/>
          <w:szCs w:val="28"/>
        </w:rPr>
      </w:pPr>
      <w:r>
        <w:rPr>
          <w:sz w:val="28"/>
          <w:szCs w:val="28"/>
        </w:rPr>
        <w:lastRenderedPageBreak/>
        <w:t xml:space="preserve">   </w:t>
      </w:r>
      <w:r w:rsidRPr="00DA5ABC">
        <w:rPr>
          <w:sz w:val="28"/>
          <w:szCs w:val="28"/>
        </w:rPr>
        <w:t xml:space="preserve">17) обоснование потребности социально ориентированной некоммерческой организации в предоставлении объекта в безвозмездное пользование; </w:t>
      </w:r>
    </w:p>
    <w:p w14:paraId="37B1DC77"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18) согласие на заключение договора безвозмездного пользования объектом по типовой форме; </w:t>
      </w:r>
    </w:p>
    <w:p w14:paraId="3D637FA5"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19) перечень прилагаемых документов. </w:t>
      </w:r>
    </w:p>
    <w:p w14:paraId="2D24C28C"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4.4. Заявление о предоставлении объекта в аренду должно содержать: </w:t>
      </w:r>
    </w:p>
    <w:p w14:paraId="76483405" w14:textId="77777777" w:rsidR="00DA5ABC" w:rsidRPr="00DA5ABC" w:rsidRDefault="00DA5ABC" w:rsidP="00DA5ABC">
      <w:pPr>
        <w:pStyle w:val="Default"/>
        <w:jc w:val="both"/>
        <w:rPr>
          <w:sz w:val="28"/>
          <w:szCs w:val="28"/>
        </w:rPr>
      </w:pPr>
      <w:r>
        <w:rPr>
          <w:sz w:val="28"/>
          <w:szCs w:val="28"/>
        </w:rPr>
        <w:t xml:space="preserve">   </w:t>
      </w:r>
      <w:r w:rsidRPr="00DA5ABC">
        <w:rPr>
          <w:sz w:val="28"/>
          <w:szCs w:val="28"/>
        </w:rPr>
        <w:t xml:space="preserve">1) сведения, предусмотренные подпунктами 1 - 16 пункта 4.3 настоящего Порядка; </w:t>
      </w:r>
    </w:p>
    <w:p w14:paraId="4B00A8BD" w14:textId="77777777" w:rsidR="00D65A46" w:rsidRDefault="00DA5ABC" w:rsidP="00DA5AB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5ABC">
        <w:rPr>
          <w:rFonts w:ascii="Times New Roman" w:hAnsi="Times New Roman" w:cs="Times New Roman"/>
          <w:sz w:val="28"/>
          <w:szCs w:val="28"/>
        </w:rPr>
        <w:t xml:space="preserve">2) обоснование потребности социально ориентированной некоммерческой организации в предоставлении объекта в аренду на льготных условиях;  </w:t>
      </w:r>
    </w:p>
    <w:p w14:paraId="73563D7D"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3) согласие на заключение договора аренды объекта по типовой форме; </w:t>
      </w:r>
    </w:p>
    <w:p w14:paraId="4E81D4A7"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4) перечень прилагаемых документов. </w:t>
      </w:r>
    </w:p>
    <w:p w14:paraId="65C7E867" w14:textId="77777777" w:rsidR="00DA5ABC" w:rsidRPr="00C77E03" w:rsidRDefault="00DA5ABC" w:rsidP="00C77E03">
      <w:pPr>
        <w:pStyle w:val="Default"/>
        <w:jc w:val="both"/>
        <w:rPr>
          <w:sz w:val="28"/>
          <w:szCs w:val="28"/>
        </w:rPr>
      </w:pPr>
      <w:r w:rsidRPr="00C77E03">
        <w:rPr>
          <w:sz w:val="28"/>
          <w:szCs w:val="28"/>
        </w:rPr>
        <w:t xml:space="preserve">4.5. К заявлению о предоставлении объекта в безвозмездное пользование или в аренду должны быть приложены: </w:t>
      </w:r>
    </w:p>
    <w:p w14:paraId="412B9A2C"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1) копии учредительных документов социально ориентированной некоммерческой организации; </w:t>
      </w:r>
    </w:p>
    <w:p w14:paraId="40C67342"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 </w:t>
      </w:r>
    </w:p>
    <w:p w14:paraId="18408CB0"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 </w:t>
      </w:r>
    </w:p>
    <w:p w14:paraId="7F61EA04"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4.6.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 </w:t>
      </w:r>
    </w:p>
    <w:p w14:paraId="6A5B907D" w14:textId="7C12FA0C" w:rsidR="00DA5ABC" w:rsidRPr="00C77E03" w:rsidRDefault="00EB62C1" w:rsidP="00C77E03">
      <w:pPr>
        <w:pStyle w:val="Default"/>
        <w:jc w:val="both"/>
        <w:rPr>
          <w:sz w:val="28"/>
          <w:szCs w:val="28"/>
        </w:rPr>
      </w:pPr>
      <w:r>
        <w:rPr>
          <w:sz w:val="28"/>
          <w:szCs w:val="28"/>
        </w:rPr>
        <w:t xml:space="preserve">    </w:t>
      </w:r>
      <w:r w:rsidR="00DA5ABC" w:rsidRPr="00C77E03">
        <w:rPr>
          <w:sz w:val="28"/>
          <w:szCs w:val="28"/>
        </w:rPr>
        <w:t xml:space="preserve">подпунктами 1 - 17 пункта 4.3 и пунктом 4.5 настоящего Порядка - при подаче заявления о предоставлении объекта в безвозмездное пользование; </w:t>
      </w:r>
    </w:p>
    <w:p w14:paraId="55C3011F" w14:textId="7F0F9CE9" w:rsidR="00DA5ABC" w:rsidRPr="00C77E03" w:rsidRDefault="00EB62C1" w:rsidP="00C77E03">
      <w:pPr>
        <w:pStyle w:val="Default"/>
        <w:jc w:val="both"/>
        <w:rPr>
          <w:sz w:val="28"/>
          <w:szCs w:val="28"/>
        </w:rPr>
      </w:pPr>
      <w:r>
        <w:rPr>
          <w:sz w:val="28"/>
          <w:szCs w:val="28"/>
        </w:rPr>
        <w:t xml:space="preserve">    </w:t>
      </w:r>
      <w:r w:rsidR="00DA5ABC" w:rsidRPr="00C77E03">
        <w:rPr>
          <w:sz w:val="28"/>
          <w:szCs w:val="28"/>
        </w:rPr>
        <w:t xml:space="preserve">подпунктами 1 - 16 пункта 4.3, подпунктом 2 пункта 4.4 и пунктом 4.5 настоящего Порядка при подаче заявления о предоставлении объекта в аренду. </w:t>
      </w:r>
    </w:p>
    <w:p w14:paraId="350EE9D0" w14:textId="15038EE8" w:rsidR="00DA5ABC" w:rsidRPr="00C77E03" w:rsidRDefault="00EB62C1" w:rsidP="00C77E03">
      <w:pPr>
        <w:pStyle w:val="Default"/>
        <w:jc w:val="both"/>
        <w:rPr>
          <w:sz w:val="28"/>
          <w:szCs w:val="28"/>
        </w:rPr>
      </w:pPr>
      <w:r>
        <w:rPr>
          <w:sz w:val="28"/>
          <w:szCs w:val="28"/>
        </w:rPr>
        <w:t xml:space="preserve">    </w:t>
      </w:r>
      <w:r w:rsidR="00DA5ABC" w:rsidRPr="00C77E03">
        <w:rPr>
          <w:sz w:val="28"/>
          <w:szCs w:val="28"/>
        </w:rPr>
        <w:t xml:space="preserve">Не допускается требовать от социально ориентированной некоммерческой организации предоставления оригиналов документов. </w:t>
      </w:r>
    </w:p>
    <w:p w14:paraId="182CAB74"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4.7.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t>
      </w:r>
    </w:p>
    <w:p w14:paraId="04BA4148"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 </w:t>
      </w:r>
    </w:p>
    <w:p w14:paraId="78672D36" w14:textId="73A619C1" w:rsidR="00DA5ABC" w:rsidRPr="00C77E03" w:rsidRDefault="00C77E03" w:rsidP="00C77E03">
      <w:pPr>
        <w:pStyle w:val="Default"/>
        <w:jc w:val="both"/>
        <w:rPr>
          <w:sz w:val="28"/>
          <w:szCs w:val="28"/>
        </w:rPr>
      </w:pPr>
      <w:r>
        <w:rPr>
          <w:sz w:val="28"/>
          <w:szCs w:val="28"/>
        </w:rPr>
        <w:lastRenderedPageBreak/>
        <w:t xml:space="preserve">   </w:t>
      </w:r>
      <w:r w:rsidR="00DA5ABC" w:rsidRPr="00C77E03">
        <w:rPr>
          <w:sz w:val="28"/>
          <w:szCs w:val="28"/>
        </w:rPr>
        <w:t>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w:t>
      </w:r>
      <w:r w:rsidR="00A01E46">
        <w:rPr>
          <w:sz w:val="28"/>
          <w:szCs w:val="28"/>
        </w:rPr>
        <w:t xml:space="preserve"> статьи 32 Федерального закона «О некоммерческих организациях»</w:t>
      </w:r>
      <w:r w:rsidR="00DA5ABC" w:rsidRPr="00C77E03">
        <w:rPr>
          <w:sz w:val="28"/>
          <w:szCs w:val="28"/>
        </w:rPr>
        <w:t xml:space="preserve"> за последние пять лет; </w:t>
      </w:r>
    </w:p>
    <w:p w14:paraId="293E6A74"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3) копии годовой бухгалтерской отчетности социально ориентированной некоммерческой организации за последние пять лет; </w:t>
      </w:r>
    </w:p>
    <w:p w14:paraId="5A86A51A"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 </w:t>
      </w:r>
    </w:p>
    <w:p w14:paraId="7A78C2CA"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5) иные документы, содержащие, подтверждающие и (или) поясняющие сведения, предусмотренные подпунктами 5 - 16 пункта 4.3 настоящего Порядка. </w:t>
      </w:r>
    </w:p>
    <w:p w14:paraId="05D5B240" w14:textId="77777777" w:rsidR="00DA5ABC" w:rsidRPr="00C77E03" w:rsidRDefault="00C77E03" w:rsidP="00C77E03">
      <w:pPr>
        <w:pStyle w:val="Default"/>
        <w:jc w:val="both"/>
        <w:rPr>
          <w:sz w:val="28"/>
          <w:szCs w:val="28"/>
        </w:rPr>
      </w:pPr>
      <w:r>
        <w:rPr>
          <w:sz w:val="28"/>
          <w:szCs w:val="28"/>
        </w:rPr>
        <w:t xml:space="preserve">   </w:t>
      </w:r>
      <w:r w:rsidR="00DA5ABC" w:rsidRPr="00C77E03">
        <w:rPr>
          <w:sz w:val="28"/>
          <w:szCs w:val="28"/>
        </w:rPr>
        <w:t xml:space="preserve">4.8. Документы, предусмотренные пунктами 4.5 и 4.7 настоящего Порядка, могут быть представлены в уполномоченный орган в электронном виде. </w:t>
      </w:r>
    </w:p>
    <w:p w14:paraId="72240642" w14:textId="77777777" w:rsidR="00E60637" w:rsidRPr="00E60637" w:rsidRDefault="00C77E03" w:rsidP="00E6063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5ABC" w:rsidRPr="00C77E03">
        <w:rPr>
          <w:rFonts w:ascii="Times New Roman" w:hAnsi="Times New Roman" w:cs="Times New Roman"/>
          <w:sz w:val="28"/>
          <w:szCs w:val="28"/>
        </w:rPr>
        <w:t>4.9. При получении заявления о предоставлении объекта в безвозмездное пользование или в аренду, поданного в форме электронного документа, уполномоченный орган обязан подтвердить в письменной форме или в форме электронного документа его</w:t>
      </w:r>
      <w:r w:rsidR="00E60637">
        <w:rPr>
          <w:rFonts w:ascii="Times New Roman" w:hAnsi="Times New Roman" w:cs="Times New Roman"/>
          <w:sz w:val="28"/>
          <w:szCs w:val="28"/>
        </w:rPr>
        <w:t xml:space="preserve"> </w:t>
      </w:r>
      <w:r w:rsidR="00E60637" w:rsidRPr="00E60637">
        <w:rPr>
          <w:rFonts w:ascii="Times New Roman" w:hAnsi="Times New Roman" w:cs="Times New Roman"/>
          <w:sz w:val="28"/>
          <w:szCs w:val="28"/>
        </w:rPr>
        <w:t>получение в течение одного рабочего дня с даты получения такого заявления.</w:t>
      </w:r>
    </w:p>
    <w:p w14:paraId="6B10F6FA" w14:textId="77777777" w:rsidR="00E60637" w:rsidRPr="00E60637" w:rsidRDefault="00E60637" w:rsidP="00E6063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0637">
        <w:rPr>
          <w:rFonts w:ascii="Times New Roman" w:hAnsi="Times New Roman" w:cs="Times New Roman"/>
          <w:sz w:val="28"/>
          <w:szCs w:val="28"/>
        </w:rPr>
        <w:t>4.10. Уполномоченный орган обязан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14:paraId="04DFCF55" w14:textId="77777777" w:rsidR="00E60637" w:rsidRPr="00E60637" w:rsidRDefault="00E60637" w:rsidP="00E6063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0637">
        <w:rPr>
          <w:rFonts w:ascii="Times New Roman" w:hAnsi="Times New Roman" w:cs="Times New Roman"/>
          <w:sz w:val="28"/>
          <w:szCs w:val="28"/>
        </w:rPr>
        <w:t>4.11.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14:paraId="4636ECB6" w14:textId="77777777" w:rsidR="00A01E46" w:rsidRDefault="00E60637" w:rsidP="00E6063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0637">
        <w:rPr>
          <w:rFonts w:ascii="Times New Roman" w:hAnsi="Times New Roman" w:cs="Times New Roman"/>
          <w:sz w:val="28"/>
          <w:szCs w:val="28"/>
        </w:rPr>
        <w:t xml:space="preserve">4.12.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уполномоченным органом. </w:t>
      </w:r>
      <w:proofErr w:type="gramStart"/>
      <w:r w:rsidRPr="00E60637">
        <w:rPr>
          <w:rFonts w:ascii="Times New Roman" w:hAnsi="Times New Roman" w:cs="Times New Roman"/>
          <w:sz w:val="28"/>
          <w:szCs w:val="28"/>
        </w:rPr>
        <w:t>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предоставлении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w:t>
      </w:r>
      <w:proofErr w:type="gramEnd"/>
      <w:r w:rsidRPr="00E60637">
        <w:rPr>
          <w:rFonts w:ascii="Times New Roman" w:hAnsi="Times New Roman" w:cs="Times New Roman"/>
          <w:sz w:val="28"/>
          <w:szCs w:val="28"/>
        </w:rPr>
        <w:t xml:space="preserve"> организации, не допускается. </w:t>
      </w:r>
    </w:p>
    <w:p w14:paraId="1921A2C2" w14:textId="2DC8A28A" w:rsidR="00DA5ABC" w:rsidRDefault="00A01E46" w:rsidP="00E6063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0637" w:rsidRPr="00E60637">
        <w:rPr>
          <w:rFonts w:ascii="Times New Roman" w:hAnsi="Times New Roman" w:cs="Times New Roman"/>
          <w:sz w:val="28"/>
          <w:szCs w:val="28"/>
        </w:rPr>
        <w:t>По требованию лица, подающего конверт, уполномоченный орган в момент его получения выдает расписку в получении конверта с указанием даты и времени его получения.</w:t>
      </w:r>
    </w:p>
    <w:p w14:paraId="3A6DACC4" w14:textId="77777777" w:rsidR="00E60637" w:rsidRDefault="00E60637" w:rsidP="00E60637">
      <w:pPr>
        <w:tabs>
          <w:tab w:val="left" w:pos="3767"/>
        </w:tabs>
        <w:spacing w:after="0" w:line="240" w:lineRule="auto"/>
        <w:jc w:val="both"/>
        <w:rPr>
          <w:rFonts w:ascii="Times New Roman" w:hAnsi="Times New Roman" w:cs="Times New Roman"/>
          <w:sz w:val="28"/>
          <w:szCs w:val="28"/>
        </w:rPr>
      </w:pPr>
    </w:p>
    <w:p w14:paraId="1C89AF33" w14:textId="77777777" w:rsidR="00E60637" w:rsidRPr="00E60637" w:rsidRDefault="00E60637" w:rsidP="00E60637">
      <w:pPr>
        <w:tabs>
          <w:tab w:val="left" w:pos="3767"/>
        </w:tabs>
        <w:spacing w:after="0" w:line="240" w:lineRule="auto"/>
        <w:jc w:val="center"/>
        <w:rPr>
          <w:rFonts w:ascii="Times New Roman" w:hAnsi="Times New Roman" w:cs="Times New Roman"/>
          <w:b/>
          <w:sz w:val="28"/>
          <w:szCs w:val="28"/>
        </w:rPr>
      </w:pPr>
      <w:r w:rsidRPr="00E60637">
        <w:rPr>
          <w:rFonts w:ascii="Times New Roman" w:hAnsi="Times New Roman" w:cs="Times New Roman"/>
          <w:b/>
          <w:sz w:val="28"/>
          <w:szCs w:val="28"/>
        </w:rPr>
        <w:t>5. Комиссия по имущественной поддержке социально</w:t>
      </w:r>
    </w:p>
    <w:p w14:paraId="691302C1" w14:textId="77777777" w:rsidR="00E60637" w:rsidRDefault="00E60637" w:rsidP="00E60637">
      <w:pPr>
        <w:tabs>
          <w:tab w:val="left" w:pos="3767"/>
        </w:tabs>
        <w:spacing w:after="0" w:line="240" w:lineRule="auto"/>
        <w:jc w:val="center"/>
        <w:rPr>
          <w:rFonts w:ascii="Times New Roman" w:hAnsi="Times New Roman" w:cs="Times New Roman"/>
          <w:b/>
          <w:sz w:val="28"/>
          <w:szCs w:val="28"/>
        </w:rPr>
      </w:pPr>
      <w:r w:rsidRPr="00E60637">
        <w:rPr>
          <w:rFonts w:ascii="Times New Roman" w:hAnsi="Times New Roman" w:cs="Times New Roman"/>
          <w:b/>
          <w:sz w:val="28"/>
          <w:szCs w:val="28"/>
        </w:rPr>
        <w:t>ориентированных некоммерческих организаций</w:t>
      </w:r>
    </w:p>
    <w:p w14:paraId="195D8E0B" w14:textId="77777777" w:rsidR="009B4A64" w:rsidRDefault="009B4A64" w:rsidP="00E60637">
      <w:pPr>
        <w:tabs>
          <w:tab w:val="left" w:pos="3767"/>
        </w:tabs>
        <w:spacing w:after="0" w:line="240" w:lineRule="auto"/>
        <w:jc w:val="center"/>
        <w:rPr>
          <w:rFonts w:ascii="Times New Roman" w:hAnsi="Times New Roman" w:cs="Times New Roman"/>
          <w:b/>
          <w:sz w:val="28"/>
          <w:szCs w:val="28"/>
        </w:rPr>
      </w:pPr>
    </w:p>
    <w:p w14:paraId="351EED00" w14:textId="1853F159" w:rsidR="009B4A64" w:rsidRPr="009B4A64" w:rsidRDefault="009B4A64" w:rsidP="009B4A64">
      <w:pPr>
        <w:pStyle w:val="Default"/>
        <w:jc w:val="both"/>
        <w:rPr>
          <w:sz w:val="28"/>
          <w:szCs w:val="28"/>
        </w:rPr>
      </w:pPr>
      <w:r>
        <w:rPr>
          <w:sz w:val="28"/>
          <w:szCs w:val="28"/>
        </w:rPr>
        <w:t xml:space="preserve">     </w:t>
      </w:r>
      <w:r w:rsidRPr="009B4A64">
        <w:rPr>
          <w:sz w:val="28"/>
          <w:szCs w:val="28"/>
        </w:rPr>
        <w:t xml:space="preserve">5.1. </w:t>
      </w:r>
      <w:proofErr w:type="gramStart"/>
      <w:r w:rsidRPr="009B4A64">
        <w:rPr>
          <w:sz w:val="28"/>
          <w:szCs w:val="28"/>
        </w:rPr>
        <w:t xml:space="preserve">Вскрытие конвертов, рассмотрение поданных в уполномоченный орган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w:t>
      </w:r>
      <w:r w:rsidR="00270F79">
        <w:rPr>
          <w:sz w:val="28"/>
          <w:szCs w:val="28"/>
        </w:rPr>
        <w:t xml:space="preserve">Большемуртинского </w:t>
      </w:r>
      <w:r w:rsidRPr="009B4A64">
        <w:rPr>
          <w:sz w:val="28"/>
          <w:szCs w:val="28"/>
        </w:rPr>
        <w:t xml:space="preserve"> района, создаваемой </w:t>
      </w:r>
      <w:r w:rsidR="00270F79">
        <w:rPr>
          <w:sz w:val="28"/>
          <w:szCs w:val="28"/>
        </w:rPr>
        <w:t xml:space="preserve">отделом </w:t>
      </w:r>
      <w:r w:rsidR="00A01E46">
        <w:rPr>
          <w:sz w:val="28"/>
          <w:szCs w:val="28"/>
        </w:rPr>
        <w:t>по управлению</w:t>
      </w:r>
      <w:r w:rsidR="00270F79">
        <w:rPr>
          <w:sz w:val="28"/>
          <w:szCs w:val="28"/>
        </w:rPr>
        <w:t xml:space="preserve"> муницип</w:t>
      </w:r>
      <w:r w:rsidR="00A01E46">
        <w:rPr>
          <w:sz w:val="28"/>
          <w:szCs w:val="28"/>
        </w:rPr>
        <w:t>альным имуществом администрации района</w:t>
      </w:r>
      <w:r w:rsidR="00270F79">
        <w:rPr>
          <w:sz w:val="28"/>
          <w:szCs w:val="28"/>
        </w:rPr>
        <w:t xml:space="preserve"> (ОУМИ)</w:t>
      </w:r>
      <w:r w:rsidR="00A01E46">
        <w:rPr>
          <w:sz w:val="28"/>
          <w:szCs w:val="28"/>
        </w:rPr>
        <w:t xml:space="preserve"> </w:t>
      </w:r>
      <w:r w:rsidR="00270F79">
        <w:rPr>
          <w:sz w:val="28"/>
          <w:szCs w:val="28"/>
        </w:rPr>
        <w:t xml:space="preserve">- </w:t>
      </w:r>
      <w:r w:rsidRPr="009B4A64">
        <w:rPr>
          <w:sz w:val="28"/>
          <w:szCs w:val="28"/>
        </w:rPr>
        <w:t xml:space="preserve"> (далее - комиссия). </w:t>
      </w:r>
      <w:proofErr w:type="gramEnd"/>
    </w:p>
    <w:p w14:paraId="7E76EAE5" w14:textId="77777777" w:rsidR="009B4A64" w:rsidRPr="009B4A64" w:rsidRDefault="00270F79" w:rsidP="009B4A64">
      <w:pPr>
        <w:pStyle w:val="Default"/>
        <w:jc w:val="both"/>
        <w:rPr>
          <w:sz w:val="28"/>
          <w:szCs w:val="28"/>
        </w:rPr>
      </w:pPr>
      <w:r>
        <w:rPr>
          <w:sz w:val="28"/>
          <w:szCs w:val="28"/>
        </w:rPr>
        <w:t xml:space="preserve">    </w:t>
      </w:r>
      <w:r w:rsidR="009B4A64" w:rsidRPr="009B4A64">
        <w:rPr>
          <w:sz w:val="28"/>
          <w:szCs w:val="28"/>
        </w:rPr>
        <w:t xml:space="preserve">5.2. </w:t>
      </w:r>
      <w:r>
        <w:rPr>
          <w:sz w:val="28"/>
          <w:szCs w:val="28"/>
        </w:rPr>
        <w:t xml:space="preserve">Начальник ОУМИ </w:t>
      </w:r>
      <w:r w:rsidR="009B4A64" w:rsidRPr="009B4A64">
        <w:rPr>
          <w:sz w:val="28"/>
          <w:szCs w:val="28"/>
        </w:rPr>
        <w:t xml:space="preserve"> утверждает состав комиссии и вносит в него изменения, назначает председателя, заместителя председателя и секретаря комиссии. </w:t>
      </w:r>
    </w:p>
    <w:p w14:paraId="331E417D" w14:textId="508EE68F" w:rsidR="009B4A64" w:rsidRPr="009B4A64" w:rsidRDefault="00270F79" w:rsidP="009B4A64">
      <w:pPr>
        <w:pStyle w:val="Default"/>
        <w:jc w:val="both"/>
        <w:rPr>
          <w:sz w:val="28"/>
          <w:szCs w:val="28"/>
        </w:rPr>
      </w:pPr>
      <w:r>
        <w:rPr>
          <w:sz w:val="28"/>
          <w:szCs w:val="28"/>
        </w:rPr>
        <w:t xml:space="preserve">   </w:t>
      </w:r>
      <w:r w:rsidR="009B4A64" w:rsidRPr="009B4A64">
        <w:rPr>
          <w:sz w:val="28"/>
          <w:szCs w:val="28"/>
        </w:rPr>
        <w:t xml:space="preserve">В состав комиссии включаются представители </w:t>
      </w:r>
      <w:r>
        <w:rPr>
          <w:sz w:val="28"/>
          <w:szCs w:val="28"/>
        </w:rPr>
        <w:t>администрации Большемурти</w:t>
      </w:r>
      <w:r w:rsidR="005B6BD6">
        <w:rPr>
          <w:sz w:val="28"/>
          <w:szCs w:val="28"/>
        </w:rPr>
        <w:t>н</w:t>
      </w:r>
      <w:r>
        <w:rPr>
          <w:sz w:val="28"/>
          <w:szCs w:val="28"/>
        </w:rPr>
        <w:t>ского района</w:t>
      </w:r>
      <w:r w:rsidR="009B4A64" w:rsidRPr="009B4A64">
        <w:rPr>
          <w:sz w:val="28"/>
          <w:szCs w:val="28"/>
        </w:rPr>
        <w:t xml:space="preserve">, а также могут включаться (по согласованию) депутаты </w:t>
      </w:r>
      <w:r>
        <w:rPr>
          <w:sz w:val="28"/>
          <w:szCs w:val="28"/>
        </w:rPr>
        <w:t>Большемуртинского</w:t>
      </w:r>
      <w:r w:rsidR="009B4A64" w:rsidRPr="009B4A64">
        <w:rPr>
          <w:sz w:val="28"/>
          <w:szCs w:val="28"/>
        </w:rPr>
        <w:t xml:space="preserve"> районного Совета депутатов, представители других некоммерческих организаций, средств массовой информации, общественной палаты, созданной в </w:t>
      </w:r>
      <w:r>
        <w:rPr>
          <w:sz w:val="28"/>
          <w:szCs w:val="28"/>
        </w:rPr>
        <w:t>Большемуртинском</w:t>
      </w:r>
      <w:r w:rsidR="009B4A64" w:rsidRPr="009B4A64">
        <w:rPr>
          <w:sz w:val="28"/>
          <w:szCs w:val="28"/>
        </w:rPr>
        <w:t xml:space="preserve"> районе. </w:t>
      </w:r>
    </w:p>
    <w:p w14:paraId="2AC31A46" w14:textId="675EA557" w:rsidR="009B4A64" w:rsidRPr="009B4A64" w:rsidRDefault="00A01E46" w:rsidP="009B4A64">
      <w:pPr>
        <w:pStyle w:val="Default"/>
        <w:jc w:val="both"/>
        <w:rPr>
          <w:sz w:val="28"/>
          <w:szCs w:val="28"/>
        </w:rPr>
      </w:pPr>
      <w:r>
        <w:rPr>
          <w:sz w:val="28"/>
          <w:szCs w:val="28"/>
        </w:rPr>
        <w:t xml:space="preserve">     </w:t>
      </w:r>
      <w:r w:rsidR="009B4A64" w:rsidRPr="009B4A64">
        <w:rPr>
          <w:sz w:val="28"/>
          <w:szCs w:val="28"/>
        </w:rPr>
        <w:t xml:space="preserve">Число членов комиссии должно быть не менее семи человек. </w:t>
      </w:r>
    </w:p>
    <w:p w14:paraId="19D3BC4F" w14:textId="77777777" w:rsidR="009B4A64" w:rsidRPr="009B4A64" w:rsidRDefault="00270F79" w:rsidP="009B4A64">
      <w:pPr>
        <w:pStyle w:val="Default"/>
        <w:jc w:val="both"/>
        <w:rPr>
          <w:sz w:val="28"/>
          <w:szCs w:val="28"/>
        </w:rPr>
      </w:pPr>
      <w:r>
        <w:rPr>
          <w:sz w:val="28"/>
          <w:szCs w:val="28"/>
        </w:rPr>
        <w:t xml:space="preserve">    </w:t>
      </w:r>
      <w:r w:rsidR="009B4A64" w:rsidRPr="009B4A64">
        <w:rPr>
          <w:sz w:val="28"/>
          <w:szCs w:val="28"/>
        </w:rPr>
        <w:t xml:space="preserve">5.3. Председатель комиссии определяет место, дату и время проведения заседаний комиссии (за исключением места, даты и времени вскрытия конвертов),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 </w:t>
      </w:r>
    </w:p>
    <w:p w14:paraId="6AEBE41C" w14:textId="34F9FBC8" w:rsidR="009B4A64" w:rsidRPr="009B4A64" w:rsidRDefault="00A01E46" w:rsidP="009B4A64">
      <w:pPr>
        <w:pStyle w:val="Default"/>
        <w:jc w:val="both"/>
        <w:rPr>
          <w:sz w:val="28"/>
          <w:szCs w:val="28"/>
        </w:rPr>
      </w:pPr>
      <w:r>
        <w:rPr>
          <w:sz w:val="28"/>
          <w:szCs w:val="28"/>
        </w:rPr>
        <w:t xml:space="preserve">    </w:t>
      </w:r>
      <w:r w:rsidR="009B4A64" w:rsidRPr="009B4A64">
        <w:rPr>
          <w:sz w:val="28"/>
          <w:szCs w:val="28"/>
        </w:rPr>
        <w:t xml:space="preserve">В отсутствие председателя комиссии его полномочия осуществляет заместитель председателя комиссии. </w:t>
      </w:r>
    </w:p>
    <w:p w14:paraId="769AF5F6" w14:textId="77777777" w:rsidR="00C5292C" w:rsidRPr="00C5292C" w:rsidRDefault="00270F79" w:rsidP="00C5292C">
      <w:pPr>
        <w:tabs>
          <w:tab w:val="left" w:pos="3767"/>
        </w:tabs>
        <w:spacing w:after="0" w:line="240" w:lineRule="auto"/>
        <w:jc w:val="both"/>
        <w:rPr>
          <w:rFonts w:ascii="Times New Roman" w:hAnsi="Times New Roman" w:cs="Times New Roman"/>
          <w:sz w:val="28"/>
          <w:szCs w:val="28"/>
        </w:rPr>
      </w:pPr>
      <w:r w:rsidRPr="00270F79">
        <w:rPr>
          <w:rFonts w:ascii="Times New Roman" w:hAnsi="Times New Roman" w:cs="Times New Roman"/>
          <w:sz w:val="28"/>
          <w:szCs w:val="28"/>
        </w:rPr>
        <w:t xml:space="preserve">    </w:t>
      </w:r>
      <w:r w:rsidR="009B4A64" w:rsidRPr="00270F79">
        <w:rPr>
          <w:rFonts w:ascii="Times New Roman" w:hAnsi="Times New Roman" w:cs="Times New Roman"/>
          <w:sz w:val="28"/>
          <w:szCs w:val="28"/>
        </w:rPr>
        <w:t>5.4.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r w:rsidR="00C5292C">
        <w:rPr>
          <w:rFonts w:ascii="Times New Roman" w:hAnsi="Times New Roman" w:cs="Times New Roman"/>
          <w:sz w:val="28"/>
          <w:szCs w:val="28"/>
        </w:rPr>
        <w:t xml:space="preserve"> </w:t>
      </w:r>
      <w:r w:rsidR="00C5292C" w:rsidRPr="00C5292C">
        <w:rPr>
          <w:rFonts w:ascii="Times New Roman" w:hAnsi="Times New Roman" w:cs="Times New Roman"/>
          <w:sz w:val="28"/>
          <w:szCs w:val="28"/>
        </w:rPr>
        <w:t>Секретарь комиссии назначается из числа муниципальных служащих уполномоченного органа.</w:t>
      </w:r>
    </w:p>
    <w:p w14:paraId="31DADEDF" w14:textId="77777777" w:rsidR="00C5292C" w:rsidRDefault="00C5292C" w:rsidP="00C5292C">
      <w:pPr>
        <w:tabs>
          <w:tab w:val="left" w:pos="3767"/>
        </w:tabs>
        <w:spacing w:after="0" w:line="240" w:lineRule="auto"/>
        <w:jc w:val="both"/>
      </w:pPr>
      <w:r>
        <w:rPr>
          <w:rFonts w:ascii="Times New Roman" w:hAnsi="Times New Roman" w:cs="Times New Roman"/>
          <w:sz w:val="28"/>
          <w:szCs w:val="28"/>
        </w:rPr>
        <w:t xml:space="preserve">    </w:t>
      </w:r>
      <w:r w:rsidRPr="00C5292C">
        <w:rPr>
          <w:rFonts w:ascii="Times New Roman" w:hAnsi="Times New Roman" w:cs="Times New Roman"/>
          <w:sz w:val="28"/>
          <w:szCs w:val="28"/>
        </w:rPr>
        <w:t>В отсутствие секретаря комиссии его полномочия может осуществлять другой член комиссии по решению комиссии с согласия такого члена комиссии.</w:t>
      </w:r>
      <w:r w:rsidRPr="00C5292C">
        <w:t xml:space="preserve"> </w:t>
      </w:r>
    </w:p>
    <w:p w14:paraId="34A4D845" w14:textId="77777777" w:rsidR="00C5292C" w:rsidRPr="00C5292C" w:rsidRDefault="00C5292C" w:rsidP="00C5292C">
      <w:pPr>
        <w:tabs>
          <w:tab w:val="left" w:pos="3767"/>
        </w:tabs>
        <w:spacing w:after="0" w:line="240" w:lineRule="auto"/>
        <w:jc w:val="both"/>
        <w:rPr>
          <w:rFonts w:ascii="Times New Roman" w:hAnsi="Times New Roman" w:cs="Times New Roman"/>
          <w:sz w:val="28"/>
          <w:szCs w:val="28"/>
        </w:rPr>
      </w:pPr>
      <w:r>
        <w:t xml:space="preserve">     </w:t>
      </w:r>
      <w:r w:rsidRPr="00C5292C">
        <w:rPr>
          <w:rFonts w:ascii="Times New Roman" w:hAnsi="Times New Roman" w:cs="Times New Roman"/>
          <w:sz w:val="28"/>
          <w:szCs w:val="28"/>
        </w:rPr>
        <w:t>5.5. Комиссия правомочна осуществлять свои функции, предусмотренные настоящим Порядком, если на заседании комиссии присутствует не менее половины от общего числа ее членов.</w:t>
      </w:r>
    </w:p>
    <w:p w14:paraId="33099EF1" w14:textId="753D0730" w:rsidR="00C5292C" w:rsidRPr="00C5292C" w:rsidRDefault="00A01E46"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Члены комиссии должны быть уведомлены о месте, дате и времени</w:t>
      </w:r>
      <w:r w:rsidR="00C5292C">
        <w:rPr>
          <w:rFonts w:ascii="Times New Roman" w:hAnsi="Times New Roman" w:cs="Times New Roman"/>
          <w:sz w:val="28"/>
          <w:szCs w:val="28"/>
        </w:rPr>
        <w:t xml:space="preserve"> проведения заседания комиссии. </w:t>
      </w:r>
      <w:r w:rsidR="00C5292C" w:rsidRPr="00C5292C">
        <w:rPr>
          <w:rFonts w:ascii="Times New Roman" w:hAnsi="Times New Roman" w:cs="Times New Roman"/>
          <w:sz w:val="28"/>
          <w:szCs w:val="28"/>
        </w:rPr>
        <w:t>Члены комиссии лично участвуют в заседаниях комиссии и не вправе передавать право голоса другим лицам.</w:t>
      </w:r>
    </w:p>
    <w:p w14:paraId="13234F28" w14:textId="7C3618F2" w:rsidR="00C5292C" w:rsidRPr="00C5292C" w:rsidRDefault="00A01E46"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292C" w:rsidRPr="00C5292C">
        <w:rPr>
          <w:rFonts w:ascii="Times New Roman" w:hAnsi="Times New Roman" w:cs="Times New Roman"/>
          <w:sz w:val="28"/>
          <w:szCs w:val="28"/>
        </w:rPr>
        <w:t xml:space="preserve">Решения комиссии принимаются открытым голосованием простым большинством голосов членов комиссии, присутствующих на заседании. </w:t>
      </w:r>
      <w:r>
        <w:rPr>
          <w:rFonts w:ascii="Times New Roman" w:hAnsi="Times New Roman" w:cs="Times New Roman"/>
          <w:sz w:val="28"/>
          <w:szCs w:val="28"/>
        </w:rPr>
        <w:t xml:space="preserve">        </w:t>
      </w:r>
      <w:r w:rsidR="00C5292C" w:rsidRPr="00C5292C">
        <w:rPr>
          <w:rFonts w:ascii="Times New Roman" w:hAnsi="Times New Roman" w:cs="Times New Roman"/>
          <w:sz w:val="28"/>
          <w:szCs w:val="28"/>
        </w:rPr>
        <w:t>Каждый член комиссии обладает одним голосом.</w:t>
      </w:r>
    </w:p>
    <w:p w14:paraId="4CA06F92" w14:textId="4267F7FF" w:rsidR="00C5292C" w:rsidRPr="00C5292C" w:rsidRDefault="00A01E46"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14:paraId="41E51D2A" w14:textId="77777777" w:rsidR="00C5292C" w:rsidRPr="00C5292C" w:rsidRDefault="00C5292C"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2C">
        <w:rPr>
          <w:rFonts w:ascii="Times New Roman" w:hAnsi="Times New Roman" w:cs="Times New Roman"/>
          <w:sz w:val="28"/>
          <w:szCs w:val="28"/>
        </w:rPr>
        <w:t>5.6. В случае, если член комиссии лично, прямо или косвенно заинтересован в предоставлении объекта в безвозмездное пользование или в аренду социально ориентированной некоммерческой организации, он обязан проинформировать об этом комиссию до начала рассмотрения заявлений о предоставлении объекта, право на который испрашивается такой организацией, в безвозмездное пользование и (или) в аренду,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14:paraId="0D9CA808" w14:textId="77777777" w:rsidR="00C5292C" w:rsidRDefault="00C5292C"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2C">
        <w:rPr>
          <w:rFonts w:ascii="Times New Roman" w:hAnsi="Times New Roman" w:cs="Times New Roman"/>
          <w:sz w:val="28"/>
          <w:szCs w:val="28"/>
        </w:rPr>
        <w:t>Для целей настоящих Правил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14:paraId="4DE6F13B" w14:textId="77777777" w:rsidR="00161A4A" w:rsidRPr="00C5292C" w:rsidRDefault="00161A4A" w:rsidP="00C5292C">
      <w:pPr>
        <w:tabs>
          <w:tab w:val="left" w:pos="3767"/>
        </w:tabs>
        <w:spacing w:after="0" w:line="240" w:lineRule="auto"/>
        <w:jc w:val="both"/>
        <w:rPr>
          <w:rFonts w:ascii="Times New Roman" w:hAnsi="Times New Roman" w:cs="Times New Roman"/>
          <w:sz w:val="28"/>
          <w:szCs w:val="28"/>
        </w:rPr>
      </w:pPr>
    </w:p>
    <w:p w14:paraId="2FC1325C" w14:textId="77777777" w:rsidR="00C5292C" w:rsidRPr="00161A4A" w:rsidRDefault="00C5292C" w:rsidP="00161A4A">
      <w:pPr>
        <w:tabs>
          <w:tab w:val="left" w:pos="3767"/>
        </w:tabs>
        <w:spacing w:after="0" w:line="240" w:lineRule="auto"/>
        <w:jc w:val="center"/>
        <w:rPr>
          <w:rFonts w:ascii="Times New Roman" w:hAnsi="Times New Roman" w:cs="Times New Roman"/>
          <w:b/>
          <w:sz w:val="28"/>
          <w:szCs w:val="28"/>
        </w:rPr>
      </w:pPr>
      <w:r w:rsidRPr="00161A4A">
        <w:rPr>
          <w:rFonts w:ascii="Times New Roman" w:hAnsi="Times New Roman" w:cs="Times New Roman"/>
          <w:b/>
          <w:sz w:val="28"/>
          <w:szCs w:val="28"/>
        </w:rPr>
        <w:t>6. Порядок вскрытия конвертов</w:t>
      </w:r>
    </w:p>
    <w:p w14:paraId="21B5C9AB" w14:textId="77777777" w:rsidR="00161A4A" w:rsidRPr="00C5292C" w:rsidRDefault="00161A4A" w:rsidP="00C5292C">
      <w:pPr>
        <w:tabs>
          <w:tab w:val="left" w:pos="3767"/>
        </w:tabs>
        <w:spacing w:after="0" w:line="240" w:lineRule="auto"/>
        <w:jc w:val="both"/>
        <w:rPr>
          <w:rFonts w:ascii="Times New Roman" w:hAnsi="Times New Roman" w:cs="Times New Roman"/>
          <w:sz w:val="28"/>
          <w:szCs w:val="28"/>
        </w:rPr>
      </w:pPr>
    </w:p>
    <w:p w14:paraId="56065B38" w14:textId="77777777" w:rsidR="00C5292C" w:rsidRPr="00C5292C" w:rsidRDefault="00161A4A"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6.1.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14:paraId="4CE652BA" w14:textId="77777777" w:rsidR="00C5292C" w:rsidRPr="00C5292C" w:rsidRDefault="00161A4A"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6.2. В случае установления факта подачи одной социально ориентированной некоммерческой организацией двух и более заявлений о предоставлении объекта в безвозмездное пользование и (или) в аренду в отношении одного и того же объекта при условии, что поданные ранее заявления такой организацией не отозваны, все ее заявления, поданные в отношении данного объекта, не рассматриваются.</w:t>
      </w:r>
    </w:p>
    <w:p w14:paraId="3B008C2D" w14:textId="77777777" w:rsidR="00C5292C" w:rsidRPr="00C5292C" w:rsidRDefault="00161A4A"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6.3. Представители социально ориентированных некоммерческих организаций, подавших заявления о предоставлении объекта в безвозмездное пользование и (или) в аренду, вправе присутствовать при вскрытии конвертов.</w:t>
      </w:r>
    </w:p>
    <w:p w14:paraId="1F0E75B0" w14:textId="77777777" w:rsidR="00C5292C" w:rsidRPr="00C5292C" w:rsidRDefault="00161A4A" w:rsidP="00C5292C">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2C" w:rsidRPr="00C5292C">
        <w:rPr>
          <w:rFonts w:ascii="Times New Roman" w:hAnsi="Times New Roman" w:cs="Times New Roman"/>
          <w:sz w:val="28"/>
          <w:szCs w:val="28"/>
        </w:rPr>
        <w:t>6.4. При вскрытии конвертов объявляются и заносятся в протокол вскрытия конвертов наименование социально ориентированной некоммерческой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4.5 и 4.7 настоящего Порядка.</w:t>
      </w:r>
    </w:p>
    <w:p w14:paraId="08C5A487" w14:textId="77777777" w:rsidR="00880BE3" w:rsidRDefault="00161A4A"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5292C" w:rsidRPr="00C5292C">
        <w:rPr>
          <w:rFonts w:ascii="Times New Roman" w:hAnsi="Times New Roman" w:cs="Times New Roman"/>
          <w:sz w:val="28"/>
          <w:szCs w:val="28"/>
        </w:rPr>
        <w:t>6.5. В случае если по окончании срока приема заявлений не подано ни одного</w:t>
      </w:r>
      <w:r w:rsidR="0034592A">
        <w:rPr>
          <w:rFonts w:ascii="Times New Roman" w:hAnsi="Times New Roman" w:cs="Times New Roman"/>
          <w:sz w:val="28"/>
          <w:szCs w:val="28"/>
        </w:rPr>
        <w:t xml:space="preserve"> </w:t>
      </w:r>
      <w:r w:rsidR="0034592A" w:rsidRPr="0034592A">
        <w:rPr>
          <w:rFonts w:ascii="Times New Roman" w:hAnsi="Times New Roman" w:cs="Times New Roman"/>
          <w:sz w:val="28"/>
          <w:szCs w:val="28"/>
        </w:rPr>
        <w:t>заявления о предоставлении объекта в безвозмездное пользование и (или) в аренду, в протокол заседания комиссии вносится соответствующая информация.</w:t>
      </w:r>
      <w:r w:rsidR="0034592A">
        <w:rPr>
          <w:rFonts w:ascii="Times New Roman" w:hAnsi="Times New Roman" w:cs="Times New Roman"/>
          <w:sz w:val="28"/>
          <w:szCs w:val="28"/>
        </w:rPr>
        <w:t xml:space="preserve"> </w:t>
      </w:r>
    </w:p>
    <w:p w14:paraId="21457C60"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6.6. В процессе вскрытия конвертов информация о социально ориентированных некоммерческих организациях, подавших заявления о предоставлении объекта в безвозмездное пользование и (или) в аренду, о наличии сведений и документов, предусмотренных 4.5 и 4.7 настоящего Порядка, может размещаться на официальном сайте.</w:t>
      </w:r>
    </w:p>
    <w:p w14:paraId="01C14499"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6.7.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уполномоченным органом на официальном сайте не позднее первого рабочего дня, следующего за днем подписания протокола.</w:t>
      </w:r>
    </w:p>
    <w:p w14:paraId="6E714D43"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6.8.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14:paraId="0BADFF94"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6.9. Комиссия обязана осуществлять аудио- или видеозапись вскрытия конвертов. Любой представитель социально ориентированной некоммерческой организации, присутствующий при вскрытии конвертов, вправе осуществлять аудио- и (или) видеозапись вскрытия конвертов.</w:t>
      </w:r>
    </w:p>
    <w:p w14:paraId="2D327B1A"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6.10. Конверты с заявлениями о предоставлении объекта в безвозмездное пользование и (или) в аренду, полученные уполномоченным органом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такие заявления возвращаются уполномоченным органом подавшим их социально ориентированным некоммерческим организациям.</w:t>
      </w:r>
    </w:p>
    <w:p w14:paraId="04A95FFA" w14:textId="77777777" w:rsid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6.11. В случае если в течение срока приема заявлений не подано ни одного заявления о предоставлении объекта в безвозмездное пользование и (или) в аренду, уполномоченный орган в срок не более тридцати дней со дня окончания приема заявлений размещает новое извещение в соответствии с пунктом 3.1 настоящего Порядка.</w:t>
      </w:r>
    </w:p>
    <w:p w14:paraId="70D3B0E4" w14:textId="77777777" w:rsidR="00880BE3" w:rsidRDefault="00880BE3" w:rsidP="00880BE3">
      <w:pPr>
        <w:tabs>
          <w:tab w:val="left" w:pos="3767"/>
        </w:tabs>
        <w:spacing w:after="0" w:line="240" w:lineRule="auto"/>
        <w:jc w:val="both"/>
        <w:rPr>
          <w:rFonts w:ascii="Times New Roman" w:hAnsi="Times New Roman" w:cs="Times New Roman"/>
          <w:sz w:val="28"/>
          <w:szCs w:val="28"/>
        </w:rPr>
      </w:pPr>
    </w:p>
    <w:p w14:paraId="04360814"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p>
    <w:p w14:paraId="27E09473" w14:textId="77777777" w:rsidR="00880BE3" w:rsidRPr="00880BE3" w:rsidRDefault="00880BE3" w:rsidP="00880BE3">
      <w:pPr>
        <w:tabs>
          <w:tab w:val="left" w:pos="3767"/>
        </w:tabs>
        <w:spacing w:after="0" w:line="240" w:lineRule="auto"/>
        <w:jc w:val="center"/>
        <w:rPr>
          <w:rFonts w:ascii="Times New Roman" w:hAnsi="Times New Roman" w:cs="Times New Roman"/>
          <w:b/>
          <w:sz w:val="28"/>
          <w:szCs w:val="28"/>
        </w:rPr>
      </w:pPr>
      <w:r w:rsidRPr="00880BE3">
        <w:rPr>
          <w:rFonts w:ascii="Times New Roman" w:hAnsi="Times New Roman" w:cs="Times New Roman"/>
          <w:b/>
          <w:sz w:val="28"/>
          <w:szCs w:val="28"/>
        </w:rPr>
        <w:t>7. Порядок рассмотрения заявлений о предоставлении имущества</w:t>
      </w:r>
    </w:p>
    <w:p w14:paraId="6DABC78E" w14:textId="77777777" w:rsidR="00880BE3" w:rsidRPr="00880BE3" w:rsidRDefault="00880BE3" w:rsidP="00880BE3">
      <w:pPr>
        <w:tabs>
          <w:tab w:val="left" w:pos="3767"/>
        </w:tabs>
        <w:spacing w:after="0" w:line="240" w:lineRule="auto"/>
        <w:jc w:val="center"/>
        <w:rPr>
          <w:rFonts w:ascii="Times New Roman" w:hAnsi="Times New Roman" w:cs="Times New Roman"/>
          <w:b/>
          <w:sz w:val="28"/>
          <w:szCs w:val="28"/>
        </w:rPr>
      </w:pPr>
    </w:p>
    <w:p w14:paraId="7213933C"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 xml:space="preserve">7.1. Комиссия проверяет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настоящим Порядком, и соответствие подавших их лиц условиям, установленным настоящим </w:t>
      </w:r>
      <w:r w:rsidRPr="00880BE3">
        <w:rPr>
          <w:rFonts w:ascii="Times New Roman" w:hAnsi="Times New Roman" w:cs="Times New Roman"/>
          <w:sz w:val="28"/>
          <w:szCs w:val="28"/>
        </w:rPr>
        <w:lastRenderedPageBreak/>
        <w:t>Порядком.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14:paraId="7404605A" w14:textId="77777777" w:rsidR="00880BE3" w:rsidRPr="00880BE3" w:rsidRDefault="00880BE3" w:rsidP="00880BE3">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0BE3">
        <w:rPr>
          <w:rFonts w:ascii="Times New Roman" w:hAnsi="Times New Roman" w:cs="Times New Roman"/>
          <w:sz w:val="28"/>
          <w:szCs w:val="28"/>
        </w:rPr>
        <w:t>7.2. Заявление о предоставлении объекта в безвозмездное пользование или в аренду, поступившее в уполномоченный орган в течение срока приема заявлений, не допускается до дальнейшего рассмотрения в случаях, если:</w:t>
      </w:r>
    </w:p>
    <w:p w14:paraId="66F14AC3" w14:textId="3E27512D" w:rsid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80BE3" w:rsidRPr="00880BE3">
        <w:rPr>
          <w:rFonts w:ascii="Times New Roman" w:hAnsi="Times New Roman" w:cs="Times New Roman"/>
          <w:sz w:val="28"/>
          <w:szCs w:val="28"/>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с пунктом 2.1 статьи 2 Федерального закона </w:t>
      </w:r>
      <w:r w:rsidR="00A01E46">
        <w:rPr>
          <w:rFonts w:ascii="Times New Roman" w:hAnsi="Times New Roman" w:cs="Times New Roman"/>
          <w:sz w:val="28"/>
          <w:szCs w:val="28"/>
        </w:rPr>
        <w:t>«О некоммерческих организациях»</w:t>
      </w:r>
      <w:r w:rsidR="00880BE3" w:rsidRPr="00880BE3">
        <w:rPr>
          <w:rFonts w:ascii="Times New Roman" w:hAnsi="Times New Roman" w:cs="Times New Roman"/>
          <w:sz w:val="28"/>
          <w:szCs w:val="28"/>
        </w:rPr>
        <w:t xml:space="preserve"> социально ориентированной</w:t>
      </w:r>
      <w:r w:rsidR="00A60FE1">
        <w:rPr>
          <w:rFonts w:ascii="Times New Roman" w:hAnsi="Times New Roman" w:cs="Times New Roman"/>
          <w:sz w:val="28"/>
          <w:szCs w:val="28"/>
        </w:rPr>
        <w:t xml:space="preserve"> </w:t>
      </w:r>
      <w:r w:rsidR="00A60FE1" w:rsidRPr="00A60FE1">
        <w:rPr>
          <w:rFonts w:ascii="Times New Roman" w:hAnsi="Times New Roman" w:cs="Times New Roman"/>
          <w:sz w:val="28"/>
          <w:szCs w:val="28"/>
        </w:rPr>
        <w:t>некоммерческой организацией;</w:t>
      </w:r>
      <w:r w:rsidR="00A60FE1">
        <w:rPr>
          <w:rFonts w:ascii="Times New Roman" w:hAnsi="Times New Roman" w:cs="Times New Roman"/>
          <w:sz w:val="28"/>
          <w:szCs w:val="28"/>
        </w:rPr>
        <w:t xml:space="preserve"> </w:t>
      </w:r>
      <w:proofErr w:type="gramEnd"/>
    </w:p>
    <w:p w14:paraId="51CE1499"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2) оно подано социально ориентированной некоммерческой организацией, являющейся государственным или муниципальным учреждением;</w:t>
      </w:r>
    </w:p>
    <w:p w14:paraId="69F911CA"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3) оно подано социально ориентированной некоммерческой организацией, которой объект не может быть предоставлен на запрошенном ею праве в соответствии с подпунктами 2 и 3 пункта 2.13 настоящего Порядка;</w:t>
      </w:r>
    </w:p>
    <w:p w14:paraId="132C54EB"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пунктом 4.3 или 4.4 настоящего Порядка;</w:t>
      </w:r>
    </w:p>
    <w:p w14:paraId="26C26961"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5) в нем содержатся заведомо ложные сведения;</w:t>
      </w:r>
    </w:p>
    <w:p w14:paraId="0B5175F3"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6) оно не подписано или подписано лицом, не наделенным соответствующими полномочиями;</w:t>
      </w:r>
    </w:p>
    <w:p w14:paraId="4F26983C"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7) не представлены документы, предусмотренные пунктом 4.5 настоящего Порядка;</w:t>
      </w:r>
    </w:p>
    <w:p w14:paraId="16AB0F0A"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14:paraId="3B6CB2EC"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14:paraId="5418DBBA" w14:textId="0EB80444"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 xml:space="preserve">10) подавшая его социально ориентированная некоммерческая организация включена в перечень в соответствии с пунктом </w:t>
      </w:r>
      <w:r w:rsidR="00A01E46">
        <w:rPr>
          <w:rFonts w:ascii="Times New Roman" w:hAnsi="Times New Roman" w:cs="Times New Roman"/>
          <w:sz w:val="28"/>
          <w:szCs w:val="28"/>
        </w:rPr>
        <w:t>2 статьи 6 Федерального закона «</w:t>
      </w:r>
      <w:r w:rsidRPr="005E5170">
        <w:rPr>
          <w:rFonts w:ascii="Times New Roman" w:hAnsi="Times New Roman" w:cs="Times New Roman"/>
          <w:sz w:val="28"/>
          <w:szCs w:val="28"/>
        </w:rPr>
        <w:t>О противодействии легализации (отмыванию) денежных средств, полученных преступным пут</w:t>
      </w:r>
      <w:r w:rsidR="00A01E46">
        <w:rPr>
          <w:rFonts w:ascii="Times New Roman" w:hAnsi="Times New Roman" w:cs="Times New Roman"/>
          <w:sz w:val="28"/>
          <w:szCs w:val="28"/>
        </w:rPr>
        <w:t>ем, и финансированию терроризма»</w:t>
      </w:r>
      <w:r w:rsidRPr="005E5170">
        <w:rPr>
          <w:rFonts w:ascii="Times New Roman" w:hAnsi="Times New Roman" w:cs="Times New Roman"/>
          <w:sz w:val="28"/>
          <w:szCs w:val="28"/>
        </w:rPr>
        <w:t>.</w:t>
      </w:r>
    </w:p>
    <w:p w14:paraId="58B26029" w14:textId="4488503D" w:rsidR="005E5170" w:rsidRPr="005E5170" w:rsidRDefault="00A01E46"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170" w:rsidRPr="005E5170">
        <w:rPr>
          <w:rFonts w:ascii="Times New Roman" w:hAnsi="Times New Roman" w:cs="Times New Roman"/>
          <w:sz w:val="28"/>
          <w:szCs w:val="28"/>
        </w:rPr>
        <w:t xml:space="preserve">Не может являться основанием </w:t>
      </w:r>
      <w:proofErr w:type="gramStart"/>
      <w:r w:rsidR="005E5170" w:rsidRPr="005E5170">
        <w:rPr>
          <w:rFonts w:ascii="Times New Roman" w:hAnsi="Times New Roman" w:cs="Times New Roman"/>
          <w:sz w:val="28"/>
          <w:szCs w:val="28"/>
        </w:rPr>
        <w:t>для отказа в допуске до дальнейшего рассмотрения наличие в заявлении о предоставлении</w:t>
      </w:r>
      <w:proofErr w:type="gramEnd"/>
      <w:r w:rsidR="005E5170" w:rsidRPr="005E5170">
        <w:rPr>
          <w:rFonts w:ascii="Times New Roman" w:hAnsi="Times New Roman" w:cs="Times New Roman"/>
          <w:sz w:val="28"/>
          <w:szCs w:val="28"/>
        </w:rPr>
        <w:t xml:space="preserve"> объекта в безвозмездное пользование или в аренду явных описок, опечаток, орфографических и арифметических ошибок.</w:t>
      </w:r>
    </w:p>
    <w:p w14:paraId="4E1FECD2"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5170">
        <w:rPr>
          <w:rFonts w:ascii="Times New Roman" w:hAnsi="Times New Roman" w:cs="Times New Roman"/>
          <w:sz w:val="28"/>
          <w:szCs w:val="28"/>
        </w:rPr>
        <w:t xml:space="preserve">7.3. На основании результатов проверки в соответствии с пунктами 7.1 и </w:t>
      </w:r>
      <w:r w:rsidR="00C12AF5">
        <w:rPr>
          <w:rFonts w:ascii="Times New Roman" w:hAnsi="Times New Roman" w:cs="Times New Roman"/>
          <w:sz w:val="28"/>
          <w:szCs w:val="28"/>
        </w:rPr>
        <w:t xml:space="preserve">           </w:t>
      </w:r>
      <w:r w:rsidRPr="005E5170">
        <w:rPr>
          <w:rFonts w:ascii="Times New Roman" w:hAnsi="Times New Roman" w:cs="Times New Roman"/>
          <w:sz w:val="28"/>
          <w:szCs w:val="28"/>
        </w:rPr>
        <w:t>7.2 настоящего Порядка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14:paraId="39CD0BA8"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пунктом 39 настоящих Правил.</w:t>
      </w:r>
    </w:p>
    <w:p w14:paraId="0A44FDEE" w14:textId="77777777" w:rsidR="005E5170" w:rsidRPr="005E5170" w:rsidRDefault="005E5170" w:rsidP="005E5170">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7.4. Уполномоченный орган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14:paraId="13CE5B65" w14:textId="77777777" w:rsidR="00D86C54" w:rsidRDefault="005E5170"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5170">
        <w:rPr>
          <w:rFonts w:ascii="Times New Roman" w:hAnsi="Times New Roman" w:cs="Times New Roman"/>
          <w:sz w:val="28"/>
          <w:szCs w:val="28"/>
        </w:rPr>
        <w:t>7.5.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w:t>
      </w:r>
      <w:r w:rsidR="00D86C54">
        <w:rPr>
          <w:rFonts w:ascii="Times New Roman" w:hAnsi="Times New Roman" w:cs="Times New Roman"/>
          <w:sz w:val="28"/>
          <w:szCs w:val="28"/>
        </w:rPr>
        <w:t xml:space="preserve"> </w:t>
      </w:r>
      <w:r w:rsidR="00D86C54" w:rsidRPr="00D86C54">
        <w:rPr>
          <w:rFonts w:ascii="Times New Roman" w:hAnsi="Times New Roman" w:cs="Times New Roman"/>
          <w:sz w:val="28"/>
          <w:szCs w:val="28"/>
        </w:rPr>
        <w:t>уполномоченный орган в течение срока приема заявлений, до дальнейшего рассмотрения, уполномоченный орган в срок не более тридцати дней со дня подписания протокола, которым оформлено такое решение, размещает новое извещение в соответствии с пунктом 4 настоящих Правил.</w:t>
      </w:r>
      <w:r w:rsidR="00D86C54">
        <w:rPr>
          <w:rFonts w:ascii="Times New Roman" w:hAnsi="Times New Roman" w:cs="Times New Roman"/>
          <w:sz w:val="28"/>
          <w:szCs w:val="28"/>
        </w:rPr>
        <w:t xml:space="preserve"> </w:t>
      </w:r>
    </w:p>
    <w:p w14:paraId="6E94F38D"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7.6.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уполномоченный орган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14:paraId="63505B76"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7.7.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уполномоченный орган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 (далее - оценка и сопоставление заявлений).</w:t>
      </w:r>
    </w:p>
    <w:p w14:paraId="1CD1A5CC"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86C54">
        <w:rPr>
          <w:rFonts w:ascii="Times New Roman" w:hAnsi="Times New Roman" w:cs="Times New Roman"/>
          <w:sz w:val="28"/>
          <w:szCs w:val="28"/>
        </w:rPr>
        <w:t>7.8. Для определения получателя имущественной поддержки оценка и сопоставления заявлений осуществляются по следующим критериям:</w:t>
      </w:r>
    </w:p>
    <w:p w14:paraId="31D2341D"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1) содержание и результаты деятельности социально ориентированной некоммерческой организации за последние пять лет;</w:t>
      </w:r>
    </w:p>
    <w:p w14:paraId="68260E6E"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2) потребность социально ориентированной некоммерческой организации в предоставлении объекта в безвозмездное пользование или в аренду.</w:t>
      </w:r>
    </w:p>
    <w:p w14:paraId="17048042"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7.9. Оценка и сопоставления заявлений осуществляется в следующем порядке:</w:t>
      </w:r>
    </w:p>
    <w:p w14:paraId="22B925D7"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1) по критерию, предусмотренному подпунктом 1 пункта 7.8 настоящего Порядка, количество баллов определяется путем сложения баллов, присвоенных комиссией по показателям с 1 по 10, указанным в приложении к настоящему Порядку;</w:t>
      </w:r>
    </w:p>
    <w:p w14:paraId="33ED75FC"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2) по критерию, предусмотренному подпунктом 2 пункта 7.8 настоящего Порядка, количество баллов определяется путем сложения баллов, присвоенных комиссией по показателям с 11 по 16, указанным в приложении к настоящему Порядку;</w:t>
      </w:r>
    </w:p>
    <w:p w14:paraId="37D405F6"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3) для каждого заявления количество баллов, присвоенных в соответствии с подпунктами 1 и 2 настоящего пункта, суммируется, и полученное значение составляет рейтинг заявления;</w:t>
      </w:r>
    </w:p>
    <w:p w14:paraId="5BF577CC"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4) если одинаковое максимальное значение рейтинга в соответствии с пунктом 3 настоящего пункта получили два и более заявления о предоставлении объекта в безвозмездное пользование и в аренду, указанное значение рейтинга увеличивается на один балл для заявлений о предоставлении объекта в аренду.</w:t>
      </w:r>
    </w:p>
    <w:p w14:paraId="7301A73F"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7.10.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определенного в соответствии с пунктом 7.9 настоящего Порядка. Заявлению с наибольшим итоговым значением рейтинга присваивается первый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социально ориентированной некоммерческой организацией, действующей дольше других.</w:t>
      </w:r>
    </w:p>
    <w:p w14:paraId="217A096F" w14:textId="77777777" w:rsidR="00D86C54" w:rsidRPr="00D86C54" w:rsidRDefault="00D86C54" w:rsidP="00D86C5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86C54">
        <w:rPr>
          <w:rFonts w:ascii="Times New Roman" w:hAnsi="Times New Roman" w:cs="Times New Roman"/>
          <w:sz w:val="28"/>
          <w:szCs w:val="28"/>
        </w:rPr>
        <w:t>7.11. Получателем имущественной поддержки определяется социально ориентированная некоммерческая организация, заявлению которой в соответствии с пунктом 7.10 настоящего Порядка присвоен первый номер.</w:t>
      </w:r>
    </w:p>
    <w:p w14:paraId="61C8B061" w14:textId="77777777" w:rsidR="00BA5817" w:rsidRPr="00BA5817" w:rsidRDefault="00D86C54" w:rsidP="00BA581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56F4">
        <w:rPr>
          <w:rFonts w:ascii="Times New Roman" w:hAnsi="Times New Roman" w:cs="Times New Roman"/>
          <w:sz w:val="28"/>
          <w:szCs w:val="28"/>
        </w:rPr>
        <w:t xml:space="preserve"> </w:t>
      </w:r>
      <w:r w:rsidRPr="00D86C54">
        <w:rPr>
          <w:rFonts w:ascii="Times New Roman" w:hAnsi="Times New Roman" w:cs="Times New Roman"/>
          <w:sz w:val="28"/>
          <w:szCs w:val="28"/>
        </w:rPr>
        <w:t>7.12.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w:t>
      </w:r>
      <w:r w:rsidR="005E4627">
        <w:rPr>
          <w:rFonts w:ascii="Times New Roman" w:hAnsi="Times New Roman" w:cs="Times New Roman"/>
          <w:sz w:val="28"/>
          <w:szCs w:val="28"/>
        </w:rPr>
        <w:t xml:space="preserve"> </w:t>
      </w:r>
      <w:r w:rsidR="005E4627" w:rsidRPr="005E4627">
        <w:rPr>
          <w:rFonts w:ascii="Times New Roman" w:hAnsi="Times New Roman" w:cs="Times New Roman"/>
          <w:sz w:val="28"/>
          <w:szCs w:val="28"/>
        </w:rPr>
        <w:t>заявлений; об определении итогового значения рейтинга заявлений с указанием наименований подавших их социально ориентированных некоммерческих организаций и баллов, присвоенных по каждому показателю в соответствии с подпунктами 1 и 2 пункта</w:t>
      </w:r>
      <w:r w:rsidR="005E4627">
        <w:rPr>
          <w:rFonts w:ascii="Times New Roman" w:hAnsi="Times New Roman" w:cs="Times New Roman"/>
          <w:sz w:val="28"/>
          <w:szCs w:val="28"/>
        </w:rPr>
        <w:t>.</w:t>
      </w:r>
      <w:r w:rsidR="00BA5817">
        <w:rPr>
          <w:rFonts w:ascii="Times New Roman" w:hAnsi="Times New Roman" w:cs="Times New Roman"/>
          <w:sz w:val="28"/>
          <w:szCs w:val="28"/>
        </w:rPr>
        <w:t xml:space="preserve"> </w:t>
      </w:r>
      <w:r w:rsidR="00BA5817" w:rsidRPr="00BA5817">
        <w:rPr>
          <w:rFonts w:ascii="Times New Roman" w:hAnsi="Times New Roman" w:cs="Times New Roman"/>
          <w:sz w:val="28"/>
          <w:szCs w:val="28"/>
        </w:rPr>
        <w:t>7.9 настоящего Порядка; о присвоении заявлениям порядковых номеров; об определении получателя имущественной поддержки. Указанный протокол подписывается всеми присутствующими членами комиссии непосредственно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14:paraId="6B2356E5" w14:textId="77777777" w:rsidR="00BA5817" w:rsidRPr="00BA5817" w:rsidRDefault="007856F4" w:rsidP="00BA581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5817" w:rsidRPr="00BA5817">
        <w:rPr>
          <w:rFonts w:ascii="Times New Roman" w:hAnsi="Times New Roman" w:cs="Times New Roman"/>
          <w:sz w:val="28"/>
          <w:szCs w:val="28"/>
        </w:rPr>
        <w:t>7.13. В ходе рассмотрения заявлений о предоставлении объекта в безвозмездное пользование и (или) в аренду комиссия через уполномоченный орган может запрашивать необходимые документы и информацию у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а также органов местного самоуправления, осуществляющих исполнительно-распорядительные полномочия.</w:t>
      </w:r>
    </w:p>
    <w:p w14:paraId="45C99158" w14:textId="77777777" w:rsidR="009B4A64" w:rsidRDefault="007856F4" w:rsidP="00BA5817">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5817" w:rsidRPr="00BA5817">
        <w:rPr>
          <w:rFonts w:ascii="Times New Roman" w:hAnsi="Times New Roman" w:cs="Times New Roman"/>
          <w:sz w:val="28"/>
          <w:szCs w:val="28"/>
        </w:rPr>
        <w:t>7.14. Поступившие в уполномоченный орган в течение срока приема заявлений заявления о предоставлении объекта в безвозмездное пользование и (или) в аренду и прилагаемые к ним документы, протоколы заседаний комиссии, аудио- или видеозапись вскрытия конвертов хранятся уполномоченным органом не менее пяти лет.</w:t>
      </w:r>
      <w:r>
        <w:rPr>
          <w:rFonts w:ascii="Times New Roman" w:hAnsi="Times New Roman" w:cs="Times New Roman"/>
          <w:sz w:val="28"/>
          <w:szCs w:val="28"/>
        </w:rPr>
        <w:t xml:space="preserve"> </w:t>
      </w:r>
    </w:p>
    <w:p w14:paraId="60D9A413" w14:textId="77777777" w:rsidR="007856F4" w:rsidRDefault="007856F4" w:rsidP="00BA5817">
      <w:pPr>
        <w:tabs>
          <w:tab w:val="left" w:pos="3767"/>
        </w:tabs>
        <w:spacing w:after="0" w:line="240" w:lineRule="auto"/>
        <w:jc w:val="both"/>
        <w:rPr>
          <w:rFonts w:ascii="Times New Roman" w:hAnsi="Times New Roman" w:cs="Times New Roman"/>
          <w:sz w:val="28"/>
          <w:szCs w:val="28"/>
        </w:rPr>
      </w:pPr>
    </w:p>
    <w:p w14:paraId="18785535" w14:textId="77777777" w:rsidR="007856F4" w:rsidRPr="007856F4" w:rsidRDefault="007856F4" w:rsidP="007856F4">
      <w:pPr>
        <w:tabs>
          <w:tab w:val="left" w:pos="3767"/>
        </w:tabs>
        <w:spacing w:after="0" w:line="240" w:lineRule="auto"/>
        <w:jc w:val="center"/>
        <w:rPr>
          <w:rFonts w:ascii="Times New Roman" w:hAnsi="Times New Roman" w:cs="Times New Roman"/>
          <w:b/>
          <w:sz w:val="28"/>
          <w:szCs w:val="28"/>
        </w:rPr>
      </w:pPr>
      <w:r w:rsidRPr="007856F4">
        <w:rPr>
          <w:rFonts w:ascii="Times New Roman" w:hAnsi="Times New Roman" w:cs="Times New Roman"/>
          <w:b/>
          <w:sz w:val="28"/>
          <w:szCs w:val="28"/>
        </w:rPr>
        <w:t>8.Заключение договора</w:t>
      </w:r>
    </w:p>
    <w:p w14:paraId="5B697FBC" w14:textId="77777777" w:rsidR="007856F4" w:rsidRPr="007856F4" w:rsidRDefault="007856F4" w:rsidP="007856F4">
      <w:pPr>
        <w:tabs>
          <w:tab w:val="left" w:pos="3767"/>
        </w:tabs>
        <w:spacing w:after="0" w:line="240" w:lineRule="auto"/>
        <w:jc w:val="center"/>
        <w:rPr>
          <w:rFonts w:ascii="Times New Roman" w:hAnsi="Times New Roman" w:cs="Times New Roman"/>
          <w:b/>
          <w:sz w:val="28"/>
          <w:szCs w:val="28"/>
        </w:rPr>
      </w:pPr>
    </w:p>
    <w:p w14:paraId="795632F3"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8.1. В течение десяти 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4.3 настоящего Порядка, в типовую форму соответствующего договора, установленную уполномоченным органо</w:t>
      </w:r>
      <w:r>
        <w:rPr>
          <w:rFonts w:ascii="Times New Roman" w:hAnsi="Times New Roman" w:cs="Times New Roman"/>
          <w:sz w:val="28"/>
          <w:szCs w:val="28"/>
        </w:rPr>
        <w:t xml:space="preserve">м для целей настоящего Порядка. </w:t>
      </w:r>
      <w:r w:rsidRPr="007856F4">
        <w:rPr>
          <w:rFonts w:ascii="Times New Roman" w:hAnsi="Times New Roman" w:cs="Times New Roman"/>
          <w:sz w:val="28"/>
          <w:szCs w:val="28"/>
        </w:rPr>
        <w:t>Указанный проект договора подписывается получателем имущественной поддержки в десятидневный срок и представляется в уполномоченный орган.</w:t>
      </w:r>
    </w:p>
    <w:p w14:paraId="7AED8471"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8.2. Заключение договора осуществляется в порядке, предусмотренном Гражданским кодексом Российской Федерации и иными федеральными законами.</w:t>
      </w:r>
    </w:p>
    <w:p w14:paraId="04FEE01C"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8.3. До окончания срока, предусмотренного пунктом 8.1 настоящего Порядка, уполномоченный орган обязан отказаться от заключения договора с определенным комиссией получателем имущественной поддержки в случае установления факта:</w:t>
      </w:r>
    </w:p>
    <w:p w14:paraId="40E84BCB"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14:paraId="2AB07860"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2) наличия решения о ликвидации такого получателя или решения арбитражного суда о признании его банкротом и об открытии конкурсного производства;</w:t>
      </w:r>
    </w:p>
    <w:p w14:paraId="4F06B53E" w14:textId="665324EC"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3) включение такого получателя в перечень в соответствии с пунктом 2 статьи 6 Федерального з</w:t>
      </w:r>
      <w:r w:rsidR="00A01E46">
        <w:rPr>
          <w:rFonts w:ascii="Times New Roman" w:hAnsi="Times New Roman" w:cs="Times New Roman"/>
          <w:sz w:val="28"/>
          <w:szCs w:val="28"/>
        </w:rPr>
        <w:t>акона «</w:t>
      </w:r>
      <w:r w:rsidRPr="007856F4">
        <w:rPr>
          <w:rFonts w:ascii="Times New Roman" w:hAnsi="Times New Roman" w:cs="Times New Roman"/>
          <w:sz w:val="28"/>
          <w:szCs w:val="28"/>
        </w:rPr>
        <w:t>О противодействии легализации (отмыванию) денежных средств, полученных преступным пут</w:t>
      </w:r>
      <w:r w:rsidR="00A01E46">
        <w:rPr>
          <w:rFonts w:ascii="Times New Roman" w:hAnsi="Times New Roman" w:cs="Times New Roman"/>
          <w:sz w:val="28"/>
          <w:szCs w:val="28"/>
        </w:rPr>
        <w:t>ем, и финансированию терроризма»</w:t>
      </w:r>
      <w:r w:rsidRPr="007856F4">
        <w:rPr>
          <w:rFonts w:ascii="Times New Roman" w:hAnsi="Times New Roman" w:cs="Times New Roman"/>
          <w:sz w:val="28"/>
          <w:szCs w:val="28"/>
        </w:rPr>
        <w:t>;</w:t>
      </w:r>
    </w:p>
    <w:p w14:paraId="4F63F878" w14:textId="77777777" w:rsidR="007856F4" w:rsidRPr="007856F4" w:rsidRDefault="007856F4" w:rsidP="007856F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856F4">
        <w:rPr>
          <w:rFonts w:ascii="Times New Roman" w:hAnsi="Times New Roman" w:cs="Times New Roman"/>
          <w:sz w:val="28"/>
          <w:szCs w:val="28"/>
        </w:rPr>
        <w:t>4) недопустимости предоставления объекта такому получателю на запрошенном им праве в соответствии с подпунктами 2 и 3 пункта 2.1 настоящего Порядка;</w:t>
      </w:r>
    </w:p>
    <w:p w14:paraId="493FF17B" w14:textId="77777777" w:rsidR="00206614" w:rsidRPr="00206614" w:rsidRDefault="007856F4" w:rsidP="0020661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6F4">
        <w:rPr>
          <w:rFonts w:ascii="Times New Roman" w:hAnsi="Times New Roman" w:cs="Times New Roman"/>
          <w:sz w:val="28"/>
          <w:szCs w:val="28"/>
        </w:rPr>
        <w:t>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r w:rsidR="00206614">
        <w:rPr>
          <w:rFonts w:ascii="Times New Roman" w:hAnsi="Times New Roman" w:cs="Times New Roman"/>
          <w:sz w:val="28"/>
          <w:szCs w:val="28"/>
        </w:rPr>
        <w:t xml:space="preserve"> </w:t>
      </w:r>
      <w:r w:rsidR="00206614" w:rsidRPr="00206614">
        <w:rPr>
          <w:rFonts w:ascii="Times New Roman" w:hAnsi="Times New Roman" w:cs="Times New Roman"/>
          <w:sz w:val="28"/>
          <w:szCs w:val="28"/>
        </w:rPr>
        <w:t>Решение уполномоченного органа об отказе от заключения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реквизитов документов, подтверждающих такие факты.</w:t>
      </w:r>
    </w:p>
    <w:p w14:paraId="351FC603" w14:textId="77777777" w:rsidR="00206614" w:rsidRPr="00206614" w:rsidRDefault="00206614" w:rsidP="0020661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614">
        <w:rPr>
          <w:rFonts w:ascii="Times New Roman" w:hAnsi="Times New Roman" w:cs="Times New Roman"/>
          <w:sz w:val="28"/>
          <w:szCs w:val="28"/>
        </w:rPr>
        <w:t>8.4. В случае отказа уполномоченного органа от заключения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7.11 настоящего Порядка, и решения об определении получателем имущественной поддержки социально ориентированной некоммерческой организации, заявлению которой в соответствии с пунктом 7.10 настоящего Порядка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14:paraId="1EFC4220" w14:textId="77777777" w:rsidR="007856F4" w:rsidRDefault="00206614" w:rsidP="00206614">
      <w:pPr>
        <w:tabs>
          <w:tab w:val="left" w:pos="37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614">
        <w:rPr>
          <w:rFonts w:ascii="Times New Roman" w:hAnsi="Times New Roman" w:cs="Times New Roman"/>
          <w:sz w:val="28"/>
          <w:szCs w:val="28"/>
        </w:rPr>
        <w:t>8.5. В случае отказа уполномоченного органа от заключения договора с определенным комиссией получателем имущественной поддержки, заявлению которой в соответствии с пунктом 7.10 настоящего Порядка присвоен второй номер, либо при уклонении такого получателя от заключения договора уполномоченный орган в срок не более пятидесяти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3.1 настоящего Порядка.</w:t>
      </w:r>
    </w:p>
    <w:p w14:paraId="4E8181B8" w14:textId="77777777" w:rsidR="000D0A45" w:rsidRDefault="000D0A45" w:rsidP="00D86C54">
      <w:pPr>
        <w:tabs>
          <w:tab w:val="left" w:pos="3767"/>
        </w:tabs>
        <w:spacing w:after="0" w:line="240" w:lineRule="auto"/>
        <w:jc w:val="both"/>
        <w:rPr>
          <w:rFonts w:ascii="Times New Roman" w:hAnsi="Times New Roman" w:cs="Times New Roman"/>
          <w:b/>
          <w:sz w:val="28"/>
          <w:szCs w:val="28"/>
        </w:rPr>
      </w:pPr>
    </w:p>
    <w:p w14:paraId="595A3D3E" w14:textId="77777777" w:rsidR="000D0A45" w:rsidRPr="000D0A45" w:rsidRDefault="000D0A45" w:rsidP="000D0A45">
      <w:pPr>
        <w:rPr>
          <w:rFonts w:ascii="Times New Roman" w:hAnsi="Times New Roman" w:cs="Times New Roman"/>
          <w:sz w:val="28"/>
          <w:szCs w:val="28"/>
        </w:rPr>
      </w:pPr>
    </w:p>
    <w:p w14:paraId="75EC65B6" w14:textId="77777777" w:rsidR="000D0A45" w:rsidRPr="000D0A45" w:rsidRDefault="000D0A45" w:rsidP="000D0A45">
      <w:pPr>
        <w:rPr>
          <w:rFonts w:ascii="Times New Roman" w:hAnsi="Times New Roman" w:cs="Times New Roman"/>
          <w:sz w:val="28"/>
          <w:szCs w:val="28"/>
        </w:rPr>
      </w:pPr>
    </w:p>
    <w:p w14:paraId="0906F06E" w14:textId="77777777" w:rsidR="000D0A45" w:rsidRPr="000D0A45" w:rsidRDefault="000D0A45" w:rsidP="000D0A45">
      <w:pPr>
        <w:rPr>
          <w:rFonts w:ascii="Times New Roman" w:hAnsi="Times New Roman" w:cs="Times New Roman"/>
          <w:sz w:val="28"/>
          <w:szCs w:val="28"/>
        </w:rPr>
      </w:pPr>
    </w:p>
    <w:p w14:paraId="6A42626E" w14:textId="77777777" w:rsidR="000D0A45" w:rsidRPr="000D0A45" w:rsidRDefault="000D0A45" w:rsidP="000D0A45">
      <w:pPr>
        <w:rPr>
          <w:rFonts w:ascii="Times New Roman" w:hAnsi="Times New Roman" w:cs="Times New Roman"/>
          <w:sz w:val="28"/>
          <w:szCs w:val="28"/>
        </w:rPr>
      </w:pPr>
    </w:p>
    <w:p w14:paraId="0FC71831" w14:textId="77777777" w:rsidR="000D0A45" w:rsidRPr="000D0A45" w:rsidRDefault="000D0A45" w:rsidP="000D0A45">
      <w:pPr>
        <w:rPr>
          <w:rFonts w:ascii="Times New Roman" w:hAnsi="Times New Roman" w:cs="Times New Roman"/>
          <w:sz w:val="28"/>
          <w:szCs w:val="28"/>
        </w:rPr>
      </w:pPr>
    </w:p>
    <w:p w14:paraId="63F7B770" w14:textId="77777777" w:rsidR="000D0A45" w:rsidRPr="000D0A45" w:rsidRDefault="000D0A45" w:rsidP="000D0A45">
      <w:pPr>
        <w:rPr>
          <w:rFonts w:ascii="Times New Roman" w:hAnsi="Times New Roman" w:cs="Times New Roman"/>
          <w:sz w:val="28"/>
          <w:szCs w:val="28"/>
        </w:rPr>
      </w:pPr>
    </w:p>
    <w:p w14:paraId="314520E6" w14:textId="77777777" w:rsidR="000D0A45" w:rsidRPr="000D0A45" w:rsidRDefault="000D0A45" w:rsidP="000D0A45">
      <w:pPr>
        <w:rPr>
          <w:rFonts w:ascii="Times New Roman" w:hAnsi="Times New Roman" w:cs="Times New Roman"/>
          <w:sz w:val="28"/>
          <w:szCs w:val="28"/>
        </w:rPr>
      </w:pPr>
    </w:p>
    <w:p w14:paraId="440BEFE5" w14:textId="77777777" w:rsidR="00C504C9" w:rsidRDefault="00C504C9" w:rsidP="000D0A45">
      <w:pPr>
        <w:pStyle w:val="Default"/>
        <w:rPr>
          <w:sz w:val="23"/>
          <w:szCs w:val="23"/>
        </w:rPr>
      </w:pPr>
    </w:p>
    <w:p w14:paraId="18FF03F4" w14:textId="77777777" w:rsidR="000D0A45" w:rsidRDefault="000D0A45" w:rsidP="000D0A45">
      <w:pPr>
        <w:pStyle w:val="Default"/>
        <w:rPr>
          <w:sz w:val="23"/>
          <w:szCs w:val="23"/>
        </w:rPr>
      </w:pPr>
      <w:r>
        <w:rPr>
          <w:sz w:val="23"/>
          <w:szCs w:val="23"/>
        </w:rPr>
        <w:lastRenderedPageBreak/>
        <w:t xml:space="preserve">                                                                                                    Приложение 1 </w:t>
      </w:r>
    </w:p>
    <w:p w14:paraId="0A47605D" w14:textId="77777777" w:rsidR="000D0A45" w:rsidRDefault="000D0A45" w:rsidP="000D0A45">
      <w:pPr>
        <w:pStyle w:val="Default"/>
        <w:rPr>
          <w:sz w:val="23"/>
          <w:szCs w:val="23"/>
        </w:rPr>
      </w:pPr>
      <w:r>
        <w:rPr>
          <w:sz w:val="23"/>
          <w:szCs w:val="23"/>
        </w:rPr>
        <w:t xml:space="preserve">                                                                                                    к Порядку  предоставления </w:t>
      </w:r>
    </w:p>
    <w:p w14:paraId="6F489684" w14:textId="77777777" w:rsidR="000D0A45" w:rsidRDefault="000D0A45" w:rsidP="000D0A45">
      <w:pPr>
        <w:pStyle w:val="Default"/>
        <w:rPr>
          <w:sz w:val="23"/>
          <w:szCs w:val="23"/>
        </w:rPr>
      </w:pPr>
      <w:r>
        <w:rPr>
          <w:sz w:val="23"/>
          <w:szCs w:val="23"/>
        </w:rPr>
        <w:t xml:space="preserve">                                                                                                    муниципального имущества, </w:t>
      </w:r>
    </w:p>
    <w:p w14:paraId="4EC331C6" w14:textId="77777777" w:rsidR="000D0A45" w:rsidRDefault="000D0A45" w:rsidP="000D0A45">
      <w:pPr>
        <w:pStyle w:val="Default"/>
        <w:rPr>
          <w:sz w:val="23"/>
          <w:szCs w:val="23"/>
        </w:rPr>
      </w:pPr>
      <w:r>
        <w:rPr>
          <w:sz w:val="23"/>
          <w:szCs w:val="23"/>
        </w:rPr>
        <w:t xml:space="preserve">                                                                                                    входящего в состав  муниципальной </w:t>
      </w:r>
    </w:p>
    <w:p w14:paraId="31596175" w14:textId="77777777" w:rsidR="000D0A45" w:rsidRDefault="000D0A45" w:rsidP="000D0A45">
      <w:pPr>
        <w:pStyle w:val="Default"/>
        <w:rPr>
          <w:sz w:val="23"/>
          <w:szCs w:val="23"/>
        </w:rPr>
      </w:pPr>
      <w:r>
        <w:rPr>
          <w:sz w:val="23"/>
          <w:szCs w:val="23"/>
        </w:rPr>
        <w:t xml:space="preserve">                                                                                                    казны муниципального образования </w:t>
      </w:r>
    </w:p>
    <w:p w14:paraId="4CFC87E4" w14:textId="77777777" w:rsidR="000D0A45" w:rsidRPr="000D0A45" w:rsidRDefault="000D0A45" w:rsidP="000D0A45">
      <w:pPr>
        <w:pStyle w:val="Default"/>
        <w:ind w:left="5812" w:hanging="5812"/>
        <w:rPr>
          <w:sz w:val="23"/>
          <w:szCs w:val="23"/>
        </w:rPr>
      </w:pPr>
      <w:r>
        <w:rPr>
          <w:sz w:val="23"/>
          <w:szCs w:val="23"/>
        </w:rPr>
        <w:t xml:space="preserve">                                                                                                    Большемуртинский  район,                   социально ориентированным                                                                                                                               некоммерческим организациям</w:t>
      </w:r>
    </w:p>
    <w:p w14:paraId="0EF60D1F" w14:textId="77777777" w:rsidR="000D0A45" w:rsidRDefault="000D0A45" w:rsidP="000D0A45">
      <w:pPr>
        <w:pStyle w:val="Default"/>
        <w:rPr>
          <w:sz w:val="23"/>
          <w:szCs w:val="23"/>
        </w:rPr>
      </w:pPr>
    </w:p>
    <w:p w14:paraId="10622931" w14:textId="77777777" w:rsidR="001D1D3B" w:rsidRDefault="001D1D3B">
      <w:pPr>
        <w:tabs>
          <w:tab w:val="left" w:pos="8540"/>
        </w:tabs>
        <w:ind w:firstLine="6096"/>
        <w:rPr>
          <w:rFonts w:ascii="Times New Roman" w:hAnsi="Times New Roman" w:cs="Times New Roman"/>
          <w:sz w:val="28"/>
          <w:szCs w:val="28"/>
        </w:rPr>
      </w:pPr>
    </w:p>
    <w:p w14:paraId="20D308DB" w14:textId="77777777" w:rsidR="000D0A45" w:rsidRDefault="0025285D" w:rsidP="001D1D3B">
      <w:pPr>
        <w:jc w:val="center"/>
        <w:rPr>
          <w:rFonts w:ascii="Times New Roman" w:hAnsi="Times New Roman" w:cs="Times New Roman"/>
          <w:b/>
          <w:sz w:val="28"/>
          <w:szCs w:val="28"/>
        </w:rPr>
      </w:pPr>
      <w:r w:rsidRPr="0025285D">
        <w:rPr>
          <w:rFonts w:ascii="Times New Roman" w:hAnsi="Times New Roman" w:cs="Times New Roman"/>
          <w:b/>
          <w:sz w:val="28"/>
          <w:szCs w:val="28"/>
        </w:rPr>
        <w:t>Показатели для оценки сопоставления заявлений социально ориентированной некоммерческ</w:t>
      </w:r>
      <w:r>
        <w:rPr>
          <w:rFonts w:ascii="Times New Roman" w:hAnsi="Times New Roman" w:cs="Times New Roman"/>
          <w:b/>
          <w:sz w:val="28"/>
          <w:szCs w:val="28"/>
        </w:rPr>
        <w:t xml:space="preserve">ой организации о предоставлении </w:t>
      </w:r>
      <w:r w:rsidRPr="0025285D">
        <w:rPr>
          <w:rFonts w:ascii="Times New Roman" w:hAnsi="Times New Roman" w:cs="Times New Roman"/>
          <w:b/>
          <w:sz w:val="28"/>
          <w:szCs w:val="28"/>
        </w:rPr>
        <w:t>здания или нежилого помещения в безвозмездное пользование или в аренду</w:t>
      </w:r>
    </w:p>
    <w:tbl>
      <w:tblPr>
        <w:tblStyle w:val="a3"/>
        <w:tblW w:w="9747" w:type="dxa"/>
        <w:tblLook w:val="04A0" w:firstRow="1" w:lastRow="0" w:firstColumn="1" w:lastColumn="0" w:noHBand="0" w:noVBand="1"/>
      </w:tblPr>
      <w:tblGrid>
        <w:gridCol w:w="959"/>
        <w:gridCol w:w="3823"/>
        <w:gridCol w:w="26"/>
        <w:gridCol w:w="2104"/>
        <w:gridCol w:w="2835"/>
      </w:tblGrid>
      <w:tr w:rsidR="00654F38" w:rsidRPr="00A37B57" w14:paraId="4360440C" w14:textId="77777777" w:rsidTr="00A37B57">
        <w:tc>
          <w:tcPr>
            <w:tcW w:w="959" w:type="dxa"/>
          </w:tcPr>
          <w:p w14:paraId="5B077B0B"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№п/п</w:t>
            </w:r>
          </w:p>
        </w:tc>
        <w:tc>
          <w:tcPr>
            <w:tcW w:w="3823" w:type="dxa"/>
          </w:tcPr>
          <w:p w14:paraId="49084BC2"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Показатель</w:t>
            </w:r>
          </w:p>
        </w:tc>
        <w:tc>
          <w:tcPr>
            <w:tcW w:w="2130" w:type="dxa"/>
            <w:gridSpan w:val="2"/>
          </w:tcPr>
          <w:p w14:paraId="5E4F277E"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Максимальный балл</w:t>
            </w:r>
          </w:p>
        </w:tc>
        <w:tc>
          <w:tcPr>
            <w:tcW w:w="2835" w:type="dxa"/>
          </w:tcPr>
          <w:p w14:paraId="1DAAFAB2"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Присвоение баллов</w:t>
            </w:r>
          </w:p>
        </w:tc>
      </w:tr>
      <w:tr w:rsidR="00654F38" w:rsidRPr="00A37B57" w14:paraId="51F95B02" w14:textId="77777777" w:rsidTr="00A37B57">
        <w:tblPrEx>
          <w:tblLook w:val="0000" w:firstRow="0" w:lastRow="0" w:firstColumn="0" w:lastColumn="0" w:noHBand="0" w:noVBand="0"/>
        </w:tblPrEx>
        <w:trPr>
          <w:trHeight w:val="887"/>
        </w:trPr>
        <w:tc>
          <w:tcPr>
            <w:tcW w:w="9747" w:type="dxa"/>
            <w:gridSpan w:val="5"/>
            <w:tcBorders>
              <w:top w:val="nil"/>
            </w:tcBorders>
          </w:tcPr>
          <w:p w14:paraId="5F1F61D7"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I. По критерию "Содержание и результаты деятельности социально ориентированной некоммерческой организации за последние пять лет"</w:t>
            </w:r>
          </w:p>
        </w:tc>
      </w:tr>
      <w:tr w:rsidR="00654F38" w:rsidRPr="00A37B57" w14:paraId="011736C0" w14:textId="77777777" w:rsidTr="00A37B57">
        <w:tblPrEx>
          <w:tblLook w:val="0000" w:firstRow="0" w:lastRow="0" w:firstColumn="0" w:lastColumn="0" w:noHBand="0" w:noVBand="0"/>
        </w:tblPrEx>
        <w:trPr>
          <w:trHeight w:val="469"/>
        </w:trPr>
        <w:tc>
          <w:tcPr>
            <w:tcW w:w="959" w:type="dxa"/>
          </w:tcPr>
          <w:p w14:paraId="662536C3"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1</w:t>
            </w:r>
          </w:p>
        </w:tc>
        <w:tc>
          <w:tcPr>
            <w:tcW w:w="3849" w:type="dxa"/>
            <w:gridSpan w:val="2"/>
          </w:tcPr>
          <w:p w14:paraId="3CB2CB47"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Количество полных лет, прошедших со дня государственной регистрации организации (при создании)</w:t>
            </w:r>
          </w:p>
        </w:tc>
        <w:tc>
          <w:tcPr>
            <w:tcW w:w="2104" w:type="dxa"/>
          </w:tcPr>
          <w:p w14:paraId="322D46F9"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5</w:t>
            </w:r>
          </w:p>
        </w:tc>
        <w:tc>
          <w:tcPr>
            <w:tcW w:w="2835" w:type="dxa"/>
            <w:vMerge w:val="restart"/>
          </w:tcPr>
          <w:p w14:paraId="0E0892AE" w14:textId="77777777" w:rsidR="00654F38" w:rsidRPr="00A37B57" w:rsidRDefault="00654F38" w:rsidP="00A37B57">
            <w:pPr>
              <w:pStyle w:val="Default"/>
            </w:pPr>
            <w:r w:rsidRPr="00A37B57">
              <w:t xml:space="preserve">заявлению с самым высоким значением показателя присваивается максимальный балл для соответствующего показателя, остальным заявлениям присваивается количество баллов, равное соотношению указанных в них значений показателя к самому высокому значению показателя, умноженному на максимальный балл для данного показателя, с округлением до целого числа. </w:t>
            </w:r>
          </w:p>
          <w:p w14:paraId="79EFD6FA"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 xml:space="preserve">При этом если значение показателя равно нулю, заявлению в любом случае присваивается ноль баллов по соответствующему показателю </w:t>
            </w:r>
          </w:p>
        </w:tc>
      </w:tr>
      <w:tr w:rsidR="00654F38" w:rsidRPr="00A37B57" w14:paraId="5FA9D84E" w14:textId="77777777" w:rsidTr="00A37B57">
        <w:tblPrEx>
          <w:tblLook w:val="0000" w:firstRow="0" w:lastRow="0" w:firstColumn="0" w:lastColumn="0" w:noHBand="0" w:noVBand="0"/>
        </w:tblPrEx>
        <w:trPr>
          <w:trHeight w:val="602"/>
        </w:trPr>
        <w:tc>
          <w:tcPr>
            <w:tcW w:w="959" w:type="dxa"/>
          </w:tcPr>
          <w:p w14:paraId="729C1606"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2</w:t>
            </w:r>
          </w:p>
        </w:tc>
        <w:tc>
          <w:tcPr>
            <w:tcW w:w="3849" w:type="dxa"/>
            <w:gridSpan w:val="2"/>
          </w:tcPr>
          <w:p w14:paraId="6905DFCF"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Среднегодовой объем денежных средств, использованных организацией на осуществление деятельности &lt;*&gt; за последние пять лет &lt;**&gt;</w:t>
            </w:r>
          </w:p>
        </w:tc>
        <w:tc>
          <w:tcPr>
            <w:tcW w:w="2104" w:type="dxa"/>
          </w:tcPr>
          <w:p w14:paraId="216808B4"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6</w:t>
            </w:r>
          </w:p>
        </w:tc>
        <w:tc>
          <w:tcPr>
            <w:tcW w:w="2835" w:type="dxa"/>
            <w:vMerge/>
          </w:tcPr>
          <w:p w14:paraId="2F22A893" w14:textId="77777777" w:rsidR="00654F38" w:rsidRPr="00A37B57" w:rsidRDefault="00654F38" w:rsidP="00A37B57">
            <w:pPr>
              <w:jc w:val="center"/>
              <w:rPr>
                <w:rFonts w:ascii="Times New Roman" w:hAnsi="Times New Roman" w:cs="Times New Roman"/>
                <w:sz w:val="24"/>
                <w:szCs w:val="24"/>
              </w:rPr>
            </w:pPr>
          </w:p>
        </w:tc>
      </w:tr>
      <w:tr w:rsidR="00654F38" w:rsidRPr="00A37B57" w14:paraId="10CF5A8D" w14:textId="77777777" w:rsidTr="00A37B57">
        <w:tblPrEx>
          <w:tblLook w:val="0000" w:firstRow="0" w:lastRow="0" w:firstColumn="0" w:lastColumn="0" w:noHBand="0" w:noVBand="0"/>
        </w:tblPrEx>
        <w:trPr>
          <w:trHeight w:val="586"/>
        </w:trPr>
        <w:tc>
          <w:tcPr>
            <w:tcW w:w="959" w:type="dxa"/>
          </w:tcPr>
          <w:p w14:paraId="11DC1E6D"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3</w:t>
            </w:r>
          </w:p>
        </w:tc>
        <w:tc>
          <w:tcPr>
            <w:tcW w:w="3849" w:type="dxa"/>
            <w:gridSpan w:val="2"/>
          </w:tcPr>
          <w:p w14:paraId="4487F944"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Объем грантов, полученных организацией по результатам конкурсов от некоммерческих неправительственных организаций за последние пять лет</w:t>
            </w:r>
          </w:p>
        </w:tc>
        <w:tc>
          <w:tcPr>
            <w:tcW w:w="2104" w:type="dxa"/>
          </w:tcPr>
          <w:p w14:paraId="2F726BFD"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4</w:t>
            </w:r>
          </w:p>
        </w:tc>
        <w:tc>
          <w:tcPr>
            <w:tcW w:w="2835" w:type="dxa"/>
            <w:vMerge/>
          </w:tcPr>
          <w:p w14:paraId="53A58AEC" w14:textId="77777777" w:rsidR="00654F38" w:rsidRPr="00A37B57" w:rsidRDefault="00654F38" w:rsidP="00A37B57">
            <w:pPr>
              <w:jc w:val="center"/>
              <w:rPr>
                <w:rFonts w:ascii="Times New Roman" w:hAnsi="Times New Roman" w:cs="Times New Roman"/>
                <w:sz w:val="24"/>
                <w:szCs w:val="24"/>
              </w:rPr>
            </w:pPr>
          </w:p>
        </w:tc>
      </w:tr>
      <w:tr w:rsidR="00654F38" w:rsidRPr="00A37B57" w14:paraId="71C4EF87" w14:textId="77777777" w:rsidTr="00A37B57">
        <w:tblPrEx>
          <w:tblLook w:val="0000" w:firstRow="0" w:lastRow="0" w:firstColumn="0" w:lastColumn="0" w:noHBand="0" w:noVBand="0"/>
        </w:tblPrEx>
        <w:trPr>
          <w:trHeight w:val="502"/>
        </w:trPr>
        <w:tc>
          <w:tcPr>
            <w:tcW w:w="959" w:type="dxa"/>
          </w:tcPr>
          <w:p w14:paraId="7DD18C64" w14:textId="77777777" w:rsidR="00654F38" w:rsidRPr="00A37B57" w:rsidRDefault="00654F38" w:rsidP="00A37B57">
            <w:pPr>
              <w:rPr>
                <w:rFonts w:ascii="Times New Roman" w:hAnsi="Times New Roman" w:cs="Times New Roman"/>
                <w:sz w:val="24"/>
                <w:szCs w:val="24"/>
              </w:rPr>
            </w:pPr>
            <w:r w:rsidRPr="00A37B57">
              <w:rPr>
                <w:rFonts w:ascii="Times New Roman" w:hAnsi="Times New Roman" w:cs="Times New Roman"/>
                <w:sz w:val="24"/>
                <w:szCs w:val="24"/>
              </w:rPr>
              <w:t>4</w:t>
            </w:r>
          </w:p>
        </w:tc>
        <w:tc>
          <w:tcPr>
            <w:tcW w:w="3849" w:type="dxa"/>
            <w:gridSpan w:val="2"/>
          </w:tcPr>
          <w:p w14:paraId="6B03C8DE" w14:textId="77777777" w:rsidR="00654F38" w:rsidRPr="00A37B57" w:rsidRDefault="00B17C0D" w:rsidP="00A37B57">
            <w:pPr>
              <w:rPr>
                <w:rFonts w:ascii="Times New Roman" w:hAnsi="Times New Roman" w:cs="Times New Roman"/>
                <w:sz w:val="24"/>
                <w:szCs w:val="24"/>
              </w:rPr>
            </w:pPr>
            <w:r w:rsidRPr="00A37B57">
              <w:rPr>
                <w:rFonts w:ascii="Times New Roman" w:hAnsi="Times New Roman" w:cs="Times New Roman"/>
                <w:sz w:val="24"/>
                <w:szCs w:val="24"/>
              </w:rPr>
              <w:t>Объем субсидий, полученных организацией из федерального бюджета, бюджетов субъектов Российской Федерации и местных бюджетов за последние пять лет</w:t>
            </w:r>
          </w:p>
        </w:tc>
        <w:tc>
          <w:tcPr>
            <w:tcW w:w="2104" w:type="dxa"/>
          </w:tcPr>
          <w:p w14:paraId="0B3DE643"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4</w:t>
            </w:r>
          </w:p>
        </w:tc>
        <w:tc>
          <w:tcPr>
            <w:tcW w:w="2835" w:type="dxa"/>
            <w:vMerge/>
          </w:tcPr>
          <w:p w14:paraId="60B74452" w14:textId="77777777" w:rsidR="00654F38" w:rsidRPr="00A37B57" w:rsidRDefault="00654F38" w:rsidP="00A37B57">
            <w:pPr>
              <w:jc w:val="center"/>
              <w:rPr>
                <w:rFonts w:ascii="Times New Roman" w:hAnsi="Times New Roman" w:cs="Times New Roman"/>
                <w:sz w:val="24"/>
                <w:szCs w:val="24"/>
              </w:rPr>
            </w:pPr>
          </w:p>
        </w:tc>
      </w:tr>
      <w:tr w:rsidR="00654F38" w:rsidRPr="00A37B57" w14:paraId="6A198069" w14:textId="77777777" w:rsidTr="00A37B57">
        <w:tblPrEx>
          <w:tblLook w:val="0000" w:firstRow="0" w:lastRow="0" w:firstColumn="0" w:lastColumn="0" w:noHBand="0" w:noVBand="0"/>
        </w:tblPrEx>
        <w:trPr>
          <w:trHeight w:val="1440"/>
        </w:trPr>
        <w:tc>
          <w:tcPr>
            <w:tcW w:w="959" w:type="dxa"/>
          </w:tcPr>
          <w:p w14:paraId="2B2603E8"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5</w:t>
            </w:r>
          </w:p>
        </w:tc>
        <w:tc>
          <w:tcPr>
            <w:tcW w:w="3849" w:type="dxa"/>
            <w:gridSpan w:val="2"/>
          </w:tcPr>
          <w:p w14:paraId="6C70AA7A" w14:textId="77777777" w:rsidR="00654F38" w:rsidRPr="00A37B57" w:rsidRDefault="00B17C0D" w:rsidP="00A37B57">
            <w:pPr>
              <w:rPr>
                <w:rFonts w:ascii="Times New Roman" w:hAnsi="Times New Roman" w:cs="Times New Roman"/>
                <w:sz w:val="24"/>
                <w:szCs w:val="24"/>
              </w:rPr>
            </w:pPr>
            <w:r w:rsidRPr="00A37B57">
              <w:rPr>
                <w:rFonts w:ascii="Times New Roman" w:hAnsi="Times New Roman" w:cs="Times New Roman"/>
                <w:sz w:val="24"/>
                <w:szCs w:val="24"/>
              </w:rPr>
              <w:t>Количество некоммерческих организаций, членом которых организация является более пяти лет до подачи заявления</w:t>
            </w:r>
          </w:p>
        </w:tc>
        <w:tc>
          <w:tcPr>
            <w:tcW w:w="2104" w:type="dxa"/>
          </w:tcPr>
          <w:p w14:paraId="39490A4C"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4</w:t>
            </w:r>
          </w:p>
        </w:tc>
        <w:tc>
          <w:tcPr>
            <w:tcW w:w="2835" w:type="dxa"/>
            <w:vMerge/>
          </w:tcPr>
          <w:p w14:paraId="421CE8BD" w14:textId="77777777" w:rsidR="00654F38" w:rsidRPr="00A37B57" w:rsidRDefault="00654F38" w:rsidP="00A37B57">
            <w:pPr>
              <w:jc w:val="center"/>
              <w:rPr>
                <w:rFonts w:ascii="Times New Roman" w:hAnsi="Times New Roman" w:cs="Times New Roman"/>
                <w:sz w:val="24"/>
                <w:szCs w:val="24"/>
              </w:rPr>
            </w:pPr>
          </w:p>
        </w:tc>
      </w:tr>
      <w:tr w:rsidR="00654F38" w:rsidRPr="00A37B57" w14:paraId="6EFE5DA0" w14:textId="77777777" w:rsidTr="00A37B57">
        <w:tblPrEx>
          <w:tblLook w:val="0000" w:firstRow="0" w:lastRow="0" w:firstColumn="0" w:lastColumn="0" w:noHBand="0" w:noVBand="0"/>
        </w:tblPrEx>
        <w:trPr>
          <w:trHeight w:val="1105"/>
        </w:trPr>
        <w:tc>
          <w:tcPr>
            <w:tcW w:w="959" w:type="dxa"/>
          </w:tcPr>
          <w:p w14:paraId="6F602F9B" w14:textId="77777777" w:rsidR="00654F38" w:rsidRPr="00A37B57" w:rsidRDefault="00654F38" w:rsidP="00A37B57">
            <w:pPr>
              <w:jc w:val="center"/>
              <w:rPr>
                <w:rFonts w:ascii="Times New Roman" w:hAnsi="Times New Roman" w:cs="Times New Roman"/>
                <w:sz w:val="24"/>
                <w:szCs w:val="24"/>
              </w:rPr>
            </w:pPr>
            <w:r w:rsidRPr="00A37B57">
              <w:rPr>
                <w:rFonts w:ascii="Times New Roman" w:hAnsi="Times New Roman" w:cs="Times New Roman"/>
                <w:sz w:val="24"/>
                <w:szCs w:val="24"/>
              </w:rPr>
              <w:t>6</w:t>
            </w:r>
          </w:p>
        </w:tc>
        <w:tc>
          <w:tcPr>
            <w:tcW w:w="3849" w:type="dxa"/>
            <w:gridSpan w:val="2"/>
          </w:tcPr>
          <w:p w14:paraId="580F49FD" w14:textId="77777777" w:rsidR="00654F38" w:rsidRPr="00A37B57" w:rsidRDefault="00B17C0D" w:rsidP="00A37B57">
            <w:pPr>
              <w:rPr>
                <w:rFonts w:ascii="Times New Roman" w:hAnsi="Times New Roman" w:cs="Times New Roman"/>
                <w:sz w:val="24"/>
                <w:szCs w:val="24"/>
              </w:rPr>
            </w:pPr>
            <w:r w:rsidRPr="00A37B57">
              <w:rPr>
                <w:rFonts w:ascii="Times New Roman" w:hAnsi="Times New Roman" w:cs="Times New Roman"/>
                <w:sz w:val="24"/>
                <w:szCs w:val="24"/>
              </w:rPr>
              <w:t>Среднегодовая численность работников организации за последние пять лет &lt;***&gt;</w:t>
            </w:r>
          </w:p>
        </w:tc>
        <w:tc>
          <w:tcPr>
            <w:tcW w:w="2104" w:type="dxa"/>
          </w:tcPr>
          <w:p w14:paraId="5D965257" w14:textId="77777777" w:rsidR="00654F38"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5</w:t>
            </w:r>
          </w:p>
        </w:tc>
        <w:tc>
          <w:tcPr>
            <w:tcW w:w="2835" w:type="dxa"/>
            <w:vMerge/>
          </w:tcPr>
          <w:p w14:paraId="6AE1AEDE" w14:textId="77777777" w:rsidR="00654F38" w:rsidRPr="00A37B57" w:rsidRDefault="00654F38" w:rsidP="00A37B57">
            <w:pPr>
              <w:jc w:val="center"/>
              <w:rPr>
                <w:rFonts w:ascii="Times New Roman" w:hAnsi="Times New Roman" w:cs="Times New Roman"/>
                <w:sz w:val="24"/>
                <w:szCs w:val="24"/>
              </w:rPr>
            </w:pPr>
          </w:p>
        </w:tc>
      </w:tr>
      <w:tr w:rsidR="00B17C0D" w:rsidRPr="00A37B57" w14:paraId="197B02E3" w14:textId="77777777" w:rsidTr="00A37B57">
        <w:tblPrEx>
          <w:tblLook w:val="0000" w:firstRow="0" w:lastRow="0" w:firstColumn="0" w:lastColumn="0" w:noHBand="0" w:noVBand="0"/>
        </w:tblPrEx>
        <w:trPr>
          <w:trHeight w:val="1021"/>
        </w:trPr>
        <w:tc>
          <w:tcPr>
            <w:tcW w:w="959" w:type="dxa"/>
          </w:tcPr>
          <w:p w14:paraId="2F5AC161" w14:textId="77777777" w:rsidR="00B17C0D"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7</w:t>
            </w:r>
          </w:p>
        </w:tc>
        <w:tc>
          <w:tcPr>
            <w:tcW w:w="3849" w:type="dxa"/>
            <w:gridSpan w:val="2"/>
          </w:tcPr>
          <w:p w14:paraId="47B982A0" w14:textId="77777777" w:rsidR="00B17C0D" w:rsidRPr="00A37B57" w:rsidRDefault="00B17C0D" w:rsidP="00A37B57">
            <w:pPr>
              <w:pStyle w:val="Default"/>
            </w:pPr>
            <w:r w:rsidRPr="00A37B57">
              <w:t xml:space="preserve">Среднегодовая численность добровольцев организации за последние пять лет &lt;****&gt; </w:t>
            </w:r>
          </w:p>
        </w:tc>
        <w:tc>
          <w:tcPr>
            <w:tcW w:w="2104" w:type="dxa"/>
          </w:tcPr>
          <w:p w14:paraId="32D50C8B" w14:textId="77777777" w:rsidR="00B17C0D" w:rsidRPr="00A37B57" w:rsidRDefault="00B17C0D" w:rsidP="00BB302F">
            <w:pPr>
              <w:pStyle w:val="Default"/>
              <w:jc w:val="center"/>
            </w:pPr>
            <w:r w:rsidRPr="00A37B57">
              <w:t>5</w:t>
            </w:r>
          </w:p>
        </w:tc>
        <w:tc>
          <w:tcPr>
            <w:tcW w:w="2835" w:type="dxa"/>
          </w:tcPr>
          <w:p w14:paraId="324EF0DC" w14:textId="77777777" w:rsidR="00B17C0D" w:rsidRPr="00A37B57" w:rsidRDefault="00B17C0D" w:rsidP="00A37B57">
            <w:pPr>
              <w:jc w:val="center"/>
              <w:rPr>
                <w:rFonts w:ascii="Times New Roman" w:hAnsi="Times New Roman" w:cs="Times New Roman"/>
                <w:sz w:val="24"/>
                <w:szCs w:val="24"/>
              </w:rPr>
            </w:pPr>
          </w:p>
        </w:tc>
      </w:tr>
      <w:tr w:rsidR="00B17C0D" w:rsidRPr="00A37B57" w14:paraId="651FDF07" w14:textId="77777777" w:rsidTr="00A37B57">
        <w:tblPrEx>
          <w:tblLook w:val="0000" w:firstRow="0" w:lastRow="0" w:firstColumn="0" w:lastColumn="0" w:noHBand="0" w:noVBand="0"/>
        </w:tblPrEx>
        <w:trPr>
          <w:trHeight w:val="753"/>
        </w:trPr>
        <w:tc>
          <w:tcPr>
            <w:tcW w:w="959" w:type="dxa"/>
          </w:tcPr>
          <w:p w14:paraId="1F2A8593" w14:textId="77777777" w:rsidR="00B17C0D"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lastRenderedPageBreak/>
              <w:t>8.1</w:t>
            </w:r>
          </w:p>
        </w:tc>
        <w:tc>
          <w:tcPr>
            <w:tcW w:w="3849" w:type="dxa"/>
            <w:gridSpan w:val="2"/>
            <w:vMerge w:val="restart"/>
          </w:tcPr>
          <w:p w14:paraId="3D531A57" w14:textId="77777777" w:rsidR="00B17C0D" w:rsidRPr="00A37B57" w:rsidRDefault="00B17C0D" w:rsidP="00A37B57">
            <w:pPr>
              <w:pStyle w:val="Default"/>
            </w:pPr>
            <w:r w:rsidRPr="00A37B57">
              <w:t>Социальная значимость результатов деятельности &lt;*&gt; организации за последние пять лет (результативность деятельности организации)</w:t>
            </w:r>
          </w:p>
        </w:tc>
        <w:tc>
          <w:tcPr>
            <w:tcW w:w="2104" w:type="dxa"/>
          </w:tcPr>
          <w:p w14:paraId="38264F73" w14:textId="77777777" w:rsidR="00B17C0D" w:rsidRPr="00A37B57" w:rsidRDefault="00B17C0D" w:rsidP="00BB302F">
            <w:pPr>
              <w:pStyle w:val="Default"/>
              <w:jc w:val="center"/>
            </w:pPr>
            <w:r w:rsidRPr="00A37B57">
              <w:t>10</w:t>
            </w:r>
          </w:p>
        </w:tc>
        <w:tc>
          <w:tcPr>
            <w:tcW w:w="2835" w:type="dxa"/>
          </w:tcPr>
          <w:p w14:paraId="30C2D26F" w14:textId="77777777" w:rsidR="00B17C0D" w:rsidRPr="00A37B57" w:rsidRDefault="00B17C0D" w:rsidP="00A37B57">
            <w:pPr>
              <w:pStyle w:val="Default"/>
            </w:pPr>
            <w:r w:rsidRPr="00A37B57">
              <w:t xml:space="preserve">0 баллов - отсутствуют реализованные проекты; </w:t>
            </w:r>
          </w:p>
          <w:p w14:paraId="3D0FB621" w14:textId="77777777" w:rsidR="00B17C0D" w:rsidRPr="00A37B57" w:rsidRDefault="00B17C0D" w:rsidP="00A37B57">
            <w:pPr>
              <w:pStyle w:val="Default"/>
            </w:pPr>
            <w:r w:rsidRPr="00A37B57">
              <w:t xml:space="preserve">5 баллов - от 1 до 5 реализованных проектов; </w:t>
            </w:r>
          </w:p>
          <w:p w14:paraId="1ECAE69C" w14:textId="77777777" w:rsidR="00B17C0D" w:rsidRPr="00A37B57" w:rsidRDefault="00B17C0D" w:rsidP="00A37B57">
            <w:pPr>
              <w:pStyle w:val="Default"/>
            </w:pPr>
            <w:r w:rsidRPr="00A37B57">
              <w:t xml:space="preserve">7 баллов - от 6 до 10 реализованных проектов; </w:t>
            </w:r>
          </w:p>
          <w:p w14:paraId="68FDA13F" w14:textId="77777777" w:rsidR="00B17C0D" w:rsidRPr="00A37B57" w:rsidRDefault="00B17C0D" w:rsidP="00A37B57">
            <w:pPr>
              <w:pStyle w:val="Default"/>
            </w:pPr>
            <w:r w:rsidRPr="00A37B57">
              <w:t xml:space="preserve">10 баллов - более 10 реализованных проектов </w:t>
            </w:r>
          </w:p>
        </w:tc>
      </w:tr>
      <w:tr w:rsidR="00B17C0D" w:rsidRPr="00A37B57" w14:paraId="27C5DC88" w14:textId="77777777" w:rsidTr="00A37B57">
        <w:tblPrEx>
          <w:tblLook w:val="0000" w:firstRow="0" w:lastRow="0" w:firstColumn="0" w:lastColumn="0" w:noHBand="0" w:noVBand="0"/>
        </w:tblPrEx>
        <w:trPr>
          <w:trHeight w:val="854"/>
        </w:trPr>
        <w:tc>
          <w:tcPr>
            <w:tcW w:w="959" w:type="dxa"/>
          </w:tcPr>
          <w:p w14:paraId="12BBF406" w14:textId="77777777" w:rsidR="00B17C0D" w:rsidRPr="00A37B57" w:rsidRDefault="00B17C0D" w:rsidP="00A37B57">
            <w:pPr>
              <w:jc w:val="center"/>
              <w:rPr>
                <w:rFonts w:ascii="Times New Roman" w:hAnsi="Times New Roman" w:cs="Times New Roman"/>
                <w:sz w:val="24"/>
                <w:szCs w:val="24"/>
              </w:rPr>
            </w:pPr>
            <w:r w:rsidRPr="00A37B57">
              <w:rPr>
                <w:rFonts w:ascii="Times New Roman" w:hAnsi="Times New Roman" w:cs="Times New Roman"/>
                <w:sz w:val="24"/>
                <w:szCs w:val="24"/>
              </w:rPr>
              <w:t>8.2</w:t>
            </w:r>
          </w:p>
        </w:tc>
        <w:tc>
          <w:tcPr>
            <w:tcW w:w="3849" w:type="dxa"/>
            <w:gridSpan w:val="2"/>
            <w:vMerge/>
          </w:tcPr>
          <w:p w14:paraId="4F8D53E9" w14:textId="77777777" w:rsidR="00B17C0D" w:rsidRPr="00A37B57" w:rsidRDefault="00B17C0D" w:rsidP="00A37B57">
            <w:pPr>
              <w:pStyle w:val="Default"/>
            </w:pPr>
          </w:p>
        </w:tc>
        <w:tc>
          <w:tcPr>
            <w:tcW w:w="2104" w:type="dxa"/>
          </w:tcPr>
          <w:p w14:paraId="7BD8E14A" w14:textId="77777777" w:rsidR="00B17C0D" w:rsidRPr="00A37B57" w:rsidRDefault="00B17C0D" w:rsidP="00BB302F">
            <w:pPr>
              <w:pStyle w:val="Default"/>
              <w:jc w:val="center"/>
            </w:pPr>
            <w:r w:rsidRPr="00A37B57">
              <w:t>10</w:t>
            </w:r>
          </w:p>
        </w:tc>
        <w:tc>
          <w:tcPr>
            <w:tcW w:w="2835" w:type="dxa"/>
          </w:tcPr>
          <w:p w14:paraId="4A47D74F" w14:textId="77777777" w:rsidR="00B17C0D" w:rsidRPr="00A37B57" w:rsidRDefault="00B17C0D" w:rsidP="00A37B57">
            <w:pPr>
              <w:pStyle w:val="Default"/>
            </w:pPr>
            <w:r w:rsidRPr="00A37B57">
              <w:t xml:space="preserve">3 балла - до 20 участников проектов; </w:t>
            </w:r>
          </w:p>
          <w:p w14:paraId="411BBC41" w14:textId="77777777" w:rsidR="00B17C0D" w:rsidRPr="00A37B57" w:rsidRDefault="00B17C0D" w:rsidP="00A37B57">
            <w:pPr>
              <w:pStyle w:val="Default"/>
            </w:pPr>
            <w:r w:rsidRPr="00A37B57">
              <w:t xml:space="preserve">5 баллов - до 50 участников проектов; </w:t>
            </w:r>
          </w:p>
          <w:p w14:paraId="6011D92F" w14:textId="77777777" w:rsidR="00B17C0D" w:rsidRPr="00A37B57" w:rsidRDefault="00B17C0D" w:rsidP="00A37B57">
            <w:pPr>
              <w:pStyle w:val="Default"/>
            </w:pPr>
            <w:r w:rsidRPr="00A37B57">
              <w:t xml:space="preserve">10 баллов - свыше 50 участников проектов </w:t>
            </w:r>
          </w:p>
        </w:tc>
      </w:tr>
    </w:tbl>
    <w:p w14:paraId="6CAA1BEE" w14:textId="77777777" w:rsidR="00DB72CF" w:rsidRDefault="00DB72CF" w:rsidP="001D1D3B">
      <w:pPr>
        <w:jc w:val="center"/>
        <w:rPr>
          <w:rFonts w:ascii="Times New Roman" w:hAnsi="Times New Roman" w:cs="Times New Roman"/>
          <w:b/>
          <w:sz w:val="28"/>
          <w:szCs w:val="28"/>
        </w:rPr>
      </w:pPr>
    </w:p>
    <w:p w14:paraId="54FE6116" w14:textId="77777777" w:rsidR="00DB72CF" w:rsidRPr="00DB72CF" w:rsidRDefault="00DB72CF" w:rsidP="00A01E46">
      <w:pPr>
        <w:spacing w:after="0" w:line="240" w:lineRule="auto"/>
        <w:jc w:val="both"/>
        <w:rPr>
          <w:rFonts w:ascii="Times New Roman" w:hAnsi="Times New Roman" w:cs="Times New Roman"/>
          <w:sz w:val="28"/>
          <w:szCs w:val="28"/>
        </w:rPr>
      </w:pPr>
      <w:r w:rsidRPr="00DB72CF">
        <w:rPr>
          <w:rFonts w:ascii="Times New Roman" w:hAnsi="Times New Roman" w:cs="Times New Roman"/>
          <w:sz w:val="28"/>
          <w:szCs w:val="28"/>
        </w:rPr>
        <w:t xml:space="preserve">&lt;*&gt; Указанной в пунктах 1 или 2 статьи 31.1 Федерального закона «О некоммерческих организациях» и осуществленной на территории муниципального образования </w:t>
      </w:r>
      <w:r w:rsidR="00DB591A">
        <w:rPr>
          <w:rFonts w:ascii="Times New Roman" w:hAnsi="Times New Roman" w:cs="Times New Roman"/>
          <w:sz w:val="28"/>
          <w:szCs w:val="28"/>
        </w:rPr>
        <w:t>Большемуртинский район</w:t>
      </w:r>
      <w:r w:rsidRPr="00DB72CF">
        <w:rPr>
          <w:rFonts w:ascii="Times New Roman" w:hAnsi="Times New Roman" w:cs="Times New Roman"/>
          <w:sz w:val="28"/>
          <w:szCs w:val="28"/>
        </w:rPr>
        <w:t>.</w:t>
      </w:r>
    </w:p>
    <w:p w14:paraId="3DDF6AED" w14:textId="77777777" w:rsidR="00DB72CF" w:rsidRPr="00DB72CF" w:rsidRDefault="00DB72CF" w:rsidP="00A01E46">
      <w:pPr>
        <w:spacing w:after="0" w:line="240" w:lineRule="auto"/>
        <w:jc w:val="both"/>
        <w:rPr>
          <w:rFonts w:ascii="Times New Roman" w:hAnsi="Times New Roman" w:cs="Times New Roman"/>
          <w:sz w:val="28"/>
          <w:szCs w:val="28"/>
        </w:rPr>
      </w:pPr>
      <w:r w:rsidRPr="00DB72CF">
        <w:rPr>
          <w:rFonts w:ascii="Times New Roman" w:hAnsi="Times New Roman" w:cs="Times New Roman"/>
          <w:sz w:val="28"/>
          <w:szCs w:val="28"/>
        </w:rPr>
        <w:t>&lt;**&gt; Общий объем средств за период деятельности организации в течение последних пяти лет, деленный на количество полных лет такой деятельности.</w:t>
      </w:r>
    </w:p>
    <w:p w14:paraId="3F15C915" w14:textId="77777777" w:rsidR="00DB72CF" w:rsidRPr="00DB72CF" w:rsidRDefault="00DB72CF" w:rsidP="00A01E46">
      <w:pPr>
        <w:spacing w:after="0" w:line="240" w:lineRule="auto"/>
        <w:jc w:val="both"/>
        <w:rPr>
          <w:rFonts w:ascii="Times New Roman" w:hAnsi="Times New Roman" w:cs="Times New Roman"/>
          <w:sz w:val="28"/>
          <w:szCs w:val="28"/>
        </w:rPr>
      </w:pPr>
      <w:r w:rsidRPr="00DB72CF">
        <w:rPr>
          <w:rFonts w:ascii="Times New Roman" w:hAnsi="Times New Roman" w:cs="Times New Roman"/>
          <w:sz w:val="28"/>
          <w:szCs w:val="28"/>
        </w:rPr>
        <w:t>&lt;***&gt; Сумма средней численности работников за каждый год деятельности организации в течение последних пяти лет, деленная на количество полных лет такой деятельности.</w:t>
      </w:r>
    </w:p>
    <w:p w14:paraId="41D0134E" w14:textId="77777777" w:rsidR="008F7225" w:rsidRDefault="00DB72CF" w:rsidP="00A01E46">
      <w:pPr>
        <w:spacing w:after="0" w:line="240" w:lineRule="auto"/>
        <w:jc w:val="both"/>
        <w:rPr>
          <w:rFonts w:ascii="Times New Roman" w:hAnsi="Times New Roman" w:cs="Times New Roman"/>
          <w:sz w:val="28"/>
          <w:szCs w:val="28"/>
        </w:rPr>
      </w:pPr>
      <w:r w:rsidRPr="00DB72CF">
        <w:rPr>
          <w:rFonts w:ascii="Times New Roman" w:hAnsi="Times New Roman" w:cs="Times New Roman"/>
          <w:sz w:val="28"/>
          <w:szCs w:val="28"/>
        </w:rPr>
        <w:t>&lt;****&gt; Сумма средней численности добровольцев за каждый год деятельности организации в течение последних пяти лет, деленная на количество полных лет такой деятельности.</w:t>
      </w:r>
    </w:p>
    <w:p w14:paraId="668167A8" w14:textId="77777777" w:rsidR="008F7225" w:rsidRPr="008F7225" w:rsidRDefault="008F7225" w:rsidP="008F7225">
      <w:pPr>
        <w:rPr>
          <w:rFonts w:ascii="Times New Roman" w:hAnsi="Times New Roman" w:cs="Times New Roman"/>
          <w:sz w:val="28"/>
          <w:szCs w:val="28"/>
        </w:rPr>
      </w:pPr>
    </w:p>
    <w:p w14:paraId="0D728D73" w14:textId="77777777" w:rsidR="008F7225" w:rsidRPr="008F7225" w:rsidRDefault="008F7225" w:rsidP="008F7225">
      <w:pPr>
        <w:rPr>
          <w:rFonts w:ascii="Times New Roman" w:hAnsi="Times New Roman" w:cs="Times New Roman"/>
          <w:sz w:val="28"/>
          <w:szCs w:val="28"/>
        </w:rPr>
      </w:pPr>
    </w:p>
    <w:p w14:paraId="7EA91A17" w14:textId="77777777" w:rsidR="008F7225" w:rsidRPr="008F7225" w:rsidRDefault="008F7225" w:rsidP="008F7225">
      <w:pPr>
        <w:rPr>
          <w:rFonts w:ascii="Times New Roman" w:hAnsi="Times New Roman" w:cs="Times New Roman"/>
          <w:sz w:val="28"/>
          <w:szCs w:val="28"/>
        </w:rPr>
      </w:pPr>
    </w:p>
    <w:p w14:paraId="385ACFBA" w14:textId="77777777" w:rsidR="008F7225" w:rsidRPr="008F7225" w:rsidRDefault="008F7225" w:rsidP="008F7225">
      <w:pPr>
        <w:rPr>
          <w:rFonts w:ascii="Times New Roman" w:hAnsi="Times New Roman" w:cs="Times New Roman"/>
          <w:sz w:val="28"/>
          <w:szCs w:val="28"/>
        </w:rPr>
      </w:pPr>
    </w:p>
    <w:p w14:paraId="0EDFF7A7" w14:textId="77777777" w:rsidR="008F7225" w:rsidRPr="008F7225" w:rsidRDefault="008F7225" w:rsidP="008F7225">
      <w:pPr>
        <w:rPr>
          <w:rFonts w:ascii="Times New Roman" w:hAnsi="Times New Roman" w:cs="Times New Roman"/>
          <w:sz w:val="28"/>
          <w:szCs w:val="28"/>
        </w:rPr>
      </w:pPr>
    </w:p>
    <w:p w14:paraId="412C766B" w14:textId="77777777" w:rsidR="008F7225" w:rsidRPr="008F7225" w:rsidRDefault="008F7225" w:rsidP="008F7225">
      <w:pPr>
        <w:rPr>
          <w:rFonts w:ascii="Times New Roman" w:hAnsi="Times New Roman" w:cs="Times New Roman"/>
          <w:sz w:val="28"/>
          <w:szCs w:val="28"/>
        </w:rPr>
      </w:pPr>
    </w:p>
    <w:p w14:paraId="61C7BBEA" w14:textId="77777777" w:rsidR="008F7225" w:rsidRPr="008F7225" w:rsidRDefault="008F7225" w:rsidP="008F7225">
      <w:pPr>
        <w:rPr>
          <w:rFonts w:ascii="Times New Roman" w:hAnsi="Times New Roman" w:cs="Times New Roman"/>
          <w:sz w:val="28"/>
          <w:szCs w:val="28"/>
        </w:rPr>
      </w:pPr>
    </w:p>
    <w:p w14:paraId="4680E011" w14:textId="77777777" w:rsidR="008F7225" w:rsidRPr="008F7225" w:rsidRDefault="008F7225" w:rsidP="008F7225">
      <w:pPr>
        <w:rPr>
          <w:rFonts w:ascii="Times New Roman" w:hAnsi="Times New Roman" w:cs="Times New Roman"/>
          <w:sz w:val="28"/>
          <w:szCs w:val="28"/>
        </w:rPr>
      </w:pPr>
    </w:p>
    <w:p w14:paraId="5920C0C5" w14:textId="77777777" w:rsidR="008F7225" w:rsidRPr="008F7225" w:rsidRDefault="008F7225" w:rsidP="008F7225">
      <w:pPr>
        <w:rPr>
          <w:rFonts w:ascii="Times New Roman" w:hAnsi="Times New Roman" w:cs="Times New Roman"/>
          <w:sz w:val="28"/>
          <w:szCs w:val="28"/>
        </w:rPr>
      </w:pPr>
    </w:p>
    <w:p w14:paraId="5890222D" w14:textId="77777777" w:rsidR="008F7225" w:rsidRDefault="008F7225" w:rsidP="008F7225">
      <w:pPr>
        <w:rPr>
          <w:rFonts w:ascii="Times New Roman" w:hAnsi="Times New Roman" w:cs="Times New Roman"/>
          <w:sz w:val="28"/>
          <w:szCs w:val="28"/>
        </w:rPr>
      </w:pPr>
    </w:p>
    <w:p w14:paraId="2C7C05AB" w14:textId="77777777" w:rsidR="00654F38" w:rsidRDefault="008F7225" w:rsidP="008F7225">
      <w:pPr>
        <w:tabs>
          <w:tab w:val="left" w:pos="8590"/>
        </w:tabs>
        <w:rPr>
          <w:rFonts w:ascii="Times New Roman" w:hAnsi="Times New Roman" w:cs="Times New Roman"/>
          <w:sz w:val="28"/>
          <w:szCs w:val="28"/>
        </w:rPr>
      </w:pPr>
      <w:r>
        <w:rPr>
          <w:rFonts w:ascii="Times New Roman" w:hAnsi="Times New Roman" w:cs="Times New Roman"/>
          <w:sz w:val="28"/>
          <w:szCs w:val="28"/>
        </w:rPr>
        <w:tab/>
      </w:r>
    </w:p>
    <w:p w14:paraId="2CF24B7C" w14:textId="77777777" w:rsidR="008D2243" w:rsidRDefault="008D2243" w:rsidP="008F7225">
      <w:pPr>
        <w:tabs>
          <w:tab w:val="left" w:pos="8590"/>
        </w:tabs>
        <w:rPr>
          <w:rFonts w:ascii="Times New Roman" w:hAnsi="Times New Roman" w:cs="Times New Roman"/>
          <w:sz w:val="28"/>
          <w:szCs w:val="28"/>
        </w:rPr>
      </w:pPr>
    </w:p>
    <w:p w14:paraId="6646B022" w14:textId="77777777" w:rsidR="00DB591A" w:rsidRDefault="00DB591A" w:rsidP="008F7225">
      <w:pPr>
        <w:pStyle w:val="Default"/>
        <w:ind w:firstLine="5529"/>
      </w:pPr>
    </w:p>
    <w:p w14:paraId="40DFEB42" w14:textId="77777777" w:rsidR="008F7225" w:rsidRPr="008F7225" w:rsidRDefault="008F7225" w:rsidP="008F7225">
      <w:pPr>
        <w:pStyle w:val="Default"/>
        <w:ind w:firstLine="5529"/>
      </w:pPr>
      <w:r w:rsidRPr="008F7225">
        <w:lastRenderedPageBreak/>
        <w:t xml:space="preserve">Приложение 2 </w:t>
      </w:r>
    </w:p>
    <w:p w14:paraId="695113D2" w14:textId="77777777" w:rsidR="008F7225" w:rsidRPr="008F7225" w:rsidRDefault="008F7225" w:rsidP="008F7225">
      <w:pPr>
        <w:pStyle w:val="Default"/>
        <w:ind w:firstLine="5529"/>
      </w:pPr>
      <w:r w:rsidRPr="008F7225">
        <w:t xml:space="preserve">к Порядку предоставления </w:t>
      </w:r>
    </w:p>
    <w:p w14:paraId="66725F1D" w14:textId="77777777" w:rsidR="008F7225" w:rsidRPr="008F7225" w:rsidRDefault="008F7225" w:rsidP="008F7225">
      <w:pPr>
        <w:pStyle w:val="Default"/>
        <w:ind w:firstLine="5529"/>
      </w:pPr>
      <w:r w:rsidRPr="008F7225">
        <w:t xml:space="preserve">муниципального имущества, </w:t>
      </w:r>
    </w:p>
    <w:p w14:paraId="4CB7D717" w14:textId="77777777" w:rsidR="008F7225" w:rsidRPr="008F7225" w:rsidRDefault="008F7225" w:rsidP="008F7225">
      <w:pPr>
        <w:pStyle w:val="Default"/>
        <w:ind w:firstLine="5529"/>
      </w:pPr>
      <w:r w:rsidRPr="008F7225">
        <w:t xml:space="preserve">входящего в состав муниципальной </w:t>
      </w:r>
    </w:p>
    <w:p w14:paraId="43C37B5A" w14:textId="77777777" w:rsidR="008F7225" w:rsidRPr="008F7225" w:rsidRDefault="008F7225" w:rsidP="008F7225">
      <w:pPr>
        <w:pStyle w:val="Default"/>
        <w:ind w:firstLine="5529"/>
      </w:pPr>
      <w:r w:rsidRPr="008F7225">
        <w:t xml:space="preserve">казны муниципального образования </w:t>
      </w:r>
    </w:p>
    <w:p w14:paraId="3D5FF80C" w14:textId="1EBC5A43" w:rsidR="008F7225" w:rsidRPr="008F7225" w:rsidRDefault="008F7225" w:rsidP="008F7225">
      <w:pPr>
        <w:pStyle w:val="Default"/>
        <w:ind w:left="5529"/>
      </w:pPr>
      <w:r w:rsidRPr="008F7225">
        <w:t>Большемуртинский</w:t>
      </w:r>
      <w:r>
        <w:t xml:space="preserve"> район,</w:t>
      </w:r>
      <w:r w:rsidR="00A01E46">
        <w:t xml:space="preserve"> </w:t>
      </w:r>
      <w:r w:rsidRPr="008F7225">
        <w:t xml:space="preserve">социально </w:t>
      </w:r>
      <w:proofErr w:type="gramStart"/>
      <w:r w:rsidRPr="008F7225">
        <w:t>ориентированным</w:t>
      </w:r>
      <w:proofErr w:type="gramEnd"/>
      <w:r w:rsidRPr="008F7225">
        <w:t xml:space="preserve"> некоммерческим </w:t>
      </w:r>
    </w:p>
    <w:p w14:paraId="25BBC1B9" w14:textId="77777777" w:rsidR="008F7225" w:rsidRPr="008F7225" w:rsidRDefault="008F7225" w:rsidP="008F7225">
      <w:pPr>
        <w:tabs>
          <w:tab w:val="left" w:pos="8590"/>
        </w:tabs>
        <w:ind w:firstLine="5529"/>
        <w:rPr>
          <w:rFonts w:ascii="Times New Roman" w:hAnsi="Times New Roman" w:cs="Times New Roman"/>
          <w:sz w:val="24"/>
          <w:szCs w:val="24"/>
        </w:rPr>
      </w:pPr>
      <w:r w:rsidRPr="008F7225">
        <w:rPr>
          <w:rFonts w:ascii="Times New Roman" w:hAnsi="Times New Roman" w:cs="Times New Roman"/>
          <w:sz w:val="24"/>
          <w:szCs w:val="24"/>
        </w:rPr>
        <w:t>организациям</w:t>
      </w:r>
    </w:p>
    <w:p w14:paraId="2F03961F" w14:textId="77777777" w:rsidR="001D3FCD" w:rsidRDefault="001D3FCD" w:rsidP="001D3FCD">
      <w:pPr>
        <w:rPr>
          <w:rFonts w:ascii="Times New Roman" w:hAnsi="Times New Roman" w:cs="Times New Roman"/>
          <w:sz w:val="24"/>
          <w:szCs w:val="24"/>
        </w:rPr>
      </w:pPr>
    </w:p>
    <w:p w14:paraId="37A2FAC7" w14:textId="77777777" w:rsidR="001D3FCD" w:rsidRDefault="001D3FCD" w:rsidP="001D3FCD">
      <w:pPr>
        <w:pStyle w:val="Default"/>
        <w:jc w:val="center"/>
        <w:rPr>
          <w:b/>
          <w:sz w:val="28"/>
          <w:szCs w:val="28"/>
        </w:rPr>
      </w:pPr>
      <w:r w:rsidRPr="001D3FCD">
        <w:rPr>
          <w:b/>
          <w:sz w:val="28"/>
          <w:szCs w:val="28"/>
        </w:rPr>
        <w:t>Форма заявления о предоставлении объекта в безвозмездное пользование или аренду</w:t>
      </w:r>
    </w:p>
    <w:p w14:paraId="5D6DBAC8" w14:textId="77777777" w:rsidR="00A01E46" w:rsidRPr="001D3FCD" w:rsidRDefault="00A01E46" w:rsidP="001D3FCD">
      <w:pPr>
        <w:pStyle w:val="Default"/>
        <w:jc w:val="center"/>
        <w:rPr>
          <w:b/>
          <w:sz w:val="28"/>
          <w:szCs w:val="28"/>
        </w:rPr>
      </w:pPr>
    </w:p>
    <w:p w14:paraId="027B8421" w14:textId="2B32F856" w:rsidR="001D3FCD" w:rsidRDefault="00A01E46" w:rsidP="001D3FCD">
      <w:pPr>
        <w:pStyle w:val="Default"/>
        <w:jc w:val="center"/>
        <w:rPr>
          <w:b/>
          <w:sz w:val="28"/>
          <w:szCs w:val="28"/>
        </w:rPr>
      </w:pPr>
      <w:r>
        <w:rPr>
          <w:b/>
          <w:sz w:val="28"/>
          <w:szCs w:val="28"/>
        </w:rPr>
        <w:t>А</w:t>
      </w:r>
      <w:r w:rsidR="001D3FCD" w:rsidRPr="001D3FCD">
        <w:rPr>
          <w:b/>
          <w:sz w:val="28"/>
          <w:szCs w:val="28"/>
        </w:rPr>
        <w:t>дминистрация Большемуртинского  района</w:t>
      </w:r>
    </w:p>
    <w:p w14:paraId="5788A5AD" w14:textId="77777777" w:rsidR="001D3FCD" w:rsidRPr="001D3FCD" w:rsidRDefault="001D3FCD" w:rsidP="001D3FCD">
      <w:pPr>
        <w:pStyle w:val="Default"/>
        <w:jc w:val="center"/>
        <w:rPr>
          <w:b/>
          <w:sz w:val="28"/>
          <w:szCs w:val="28"/>
        </w:rPr>
      </w:pPr>
    </w:p>
    <w:p w14:paraId="3048C6D3" w14:textId="77777777" w:rsidR="001D3FCD" w:rsidRDefault="001D3FCD" w:rsidP="001D3FCD">
      <w:pPr>
        <w:pStyle w:val="Default"/>
        <w:jc w:val="both"/>
        <w:rPr>
          <w:sz w:val="23"/>
          <w:szCs w:val="23"/>
        </w:rPr>
      </w:pPr>
      <w:r>
        <w:rPr>
          <w:sz w:val="23"/>
          <w:szCs w:val="23"/>
        </w:rPr>
        <w:t xml:space="preserve">ЗАЯВЛЕНИЕ №__________ </w:t>
      </w:r>
    </w:p>
    <w:p w14:paraId="7300697C" w14:textId="77777777" w:rsidR="001D3FCD" w:rsidRDefault="001D3FCD" w:rsidP="001D3FCD">
      <w:pPr>
        <w:pStyle w:val="Default"/>
        <w:jc w:val="both"/>
        <w:rPr>
          <w:sz w:val="23"/>
          <w:szCs w:val="23"/>
        </w:rPr>
      </w:pPr>
      <w:r>
        <w:rPr>
          <w:sz w:val="23"/>
          <w:szCs w:val="23"/>
        </w:rPr>
        <w:t xml:space="preserve">о предоставлении объекта в безвозмездное пользование/аренду </w:t>
      </w:r>
    </w:p>
    <w:p w14:paraId="71DBBC45" w14:textId="77777777" w:rsidR="001D3FCD" w:rsidRDefault="001D3FCD" w:rsidP="001D3FCD">
      <w:pPr>
        <w:pStyle w:val="Default"/>
        <w:jc w:val="both"/>
        <w:rPr>
          <w:sz w:val="23"/>
          <w:szCs w:val="23"/>
        </w:rPr>
      </w:pPr>
      <w:r>
        <w:rPr>
          <w:sz w:val="23"/>
          <w:szCs w:val="23"/>
        </w:rPr>
        <w:t xml:space="preserve">1. Полное и сокращенное наименование социально ориентированной некоммерческой организации </w:t>
      </w:r>
    </w:p>
    <w:p w14:paraId="15D29795"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____________________________________________________________________________________________________________________________________________________</w:t>
      </w:r>
      <w:r w:rsidR="00B27DC2">
        <w:rPr>
          <w:sz w:val="23"/>
          <w:szCs w:val="23"/>
        </w:rPr>
        <w:t>_______</w:t>
      </w:r>
      <w:r>
        <w:rPr>
          <w:sz w:val="23"/>
          <w:szCs w:val="23"/>
        </w:rPr>
        <w:t xml:space="preserve">______ </w:t>
      </w:r>
    </w:p>
    <w:p w14:paraId="4B0DF3FD" w14:textId="77777777" w:rsidR="001D3FCD" w:rsidRDefault="001D3FCD" w:rsidP="001D3FCD">
      <w:pPr>
        <w:pStyle w:val="Default"/>
        <w:jc w:val="both"/>
        <w:rPr>
          <w:sz w:val="23"/>
          <w:szCs w:val="23"/>
        </w:rPr>
      </w:pPr>
      <w:r>
        <w:rPr>
          <w:sz w:val="23"/>
          <w:szCs w:val="23"/>
        </w:rPr>
        <w:t>Дата государственной регистрации (при создании) ___________________</w:t>
      </w:r>
      <w:r w:rsidR="00B27DC2">
        <w:rPr>
          <w:sz w:val="23"/>
          <w:szCs w:val="23"/>
        </w:rPr>
        <w:t>____</w:t>
      </w:r>
      <w:r>
        <w:rPr>
          <w:sz w:val="23"/>
          <w:szCs w:val="23"/>
        </w:rPr>
        <w:t xml:space="preserve">____________ </w:t>
      </w:r>
    </w:p>
    <w:p w14:paraId="715607F9" w14:textId="77777777" w:rsidR="001D3FCD" w:rsidRDefault="001D3FCD" w:rsidP="001D3FCD">
      <w:pPr>
        <w:pStyle w:val="Default"/>
        <w:jc w:val="both"/>
        <w:rPr>
          <w:sz w:val="23"/>
          <w:szCs w:val="23"/>
        </w:rPr>
      </w:pPr>
      <w:r>
        <w:rPr>
          <w:sz w:val="23"/>
          <w:szCs w:val="23"/>
        </w:rPr>
        <w:t>Основной государственный регистрационный номер ________________</w:t>
      </w:r>
      <w:r w:rsidR="00B27DC2">
        <w:rPr>
          <w:sz w:val="23"/>
          <w:szCs w:val="23"/>
        </w:rPr>
        <w:t>____</w:t>
      </w:r>
      <w:r>
        <w:rPr>
          <w:sz w:val="23"/>
          <w:szCs w:val="23"/>
        </w:rPr>
        <w:t xml:space="preserve">______________ </w:t>
      </w:r>
    </w:p>
    <w:p w14:paraId="0C7CDE36" w14:textId="77777777" w:rsidR="001D3FCD" w:rsidRDefault="001D3FCD" w:rsidP="001D3FCD">
      <w:pPr>
        <w:pStyle w:val="Default"/>
        <w:jc w:val="both"/>
        <w:rPr>
          <w:sz w:val="23"/>
          <w:szCs w:val="23"/>
        </w:rPr>
      </w:pPr>
      <w:r>
        <w:rPr>
          <w:sz w:val="23"/>
          <w:szCs w:val="23"/>
        </w:rPr>
        <w:t>Идентификационный номер налогоплательщика ______________</w:t>
      </w:r>
      <w:r w:rsidR="00B27DC2">
        <w:rPr>
          <w:sz w:val="23"/>
          <w:szCs w:val="23"/>
        </w:rPr>
        <w:t>___</w:t>
      </w:r>
      <w:r>
        <w:rPr>
          <w:sz w:val="23"/>
          <w:szCs w:val="23"/>
        </w:rPr>
        <w:t xml:space="preserve">____________________ </w:t>
      </w:r>
    </w:p>
    <w:p w14:paraId="2D656FBF" w14:textId="77777777" w:rsidR="001D3FCD" w:rsidRDefault="001D3FCD" w:rsidP="001D3FCD">
      <w:pPr>
        <w:pStyle w:val="Default"/>
        <w:jc w:val="both"/>
        <w:rPr>
          <w:sz w:val="23"/>
          <w:szCs w:val="23"/>
        </w:rPr>
      </w:pPr>
      <w:r>
        <w:rPr>
          <w:sz w:val="23"/>
          <w:szCs w:val="23"/>
        </w:rPr>
        <w:t>Адрес (местонахождения) постоянно действующего органа ____________________________________________________________________________________________________________________________________</w:t>
      </w:r>
      <w:r w:rsidR="00B27DC2">
        <w:rPr>
          <w:sz w:val="23"/>
          <w:szCs w:val="23"/>
        </w:rPr>
        <w:t>_______</w:t>
      </w:r>
      <w:r>
        <w:rPr>
          <w:sz w:val="23"/>
          <w:szCs w:val="23"/>
        </w:rPr>
        <w:t xml:space="preserve">______________________ </w:t>
      </w:r>
    </w:p>
    <w:p w14:paraId="277CB9B8" w14:textId="77777777" w:rsidR="001D3FCD" w:rsidRDefault="001D3FCD" w:rsidP="001D3FCD">
      <w:pPr>
        <w:pStyle w:val="Default"/>
        <w:jc w:val="both"/>
        <w:rPr>
          <w:sz w:val="23"/>
          <w:szCs w:val="23"/>
        </w:rPr>
      </w:pPr>
      <w:r>
        <w:rPr>
          <w:sz w:val="23"/>
          <w:szCs w:val="23"/>
        </w:rPr>
        <w:t>2. Почтовый адрес __________________________________________________</w:t>
      </w:r>
      <w:r w:rsidR="00B27DC2">
        <w:rPr>
          <w:sz w:val="23"/>
          <w:szCs w:val="23"/>
        </w:rPr>
        <w:t>___</w:t>
      </w:r>
      <w:r>
        <w:rPr>
          <w:sz w:val="23"/>
          <w:szCs w:val="23"/>
        </w:rPr>
        <w:t xml:space="preserve">___________________________ </w:t>
      </w:r>
    </w:p>
    <w:p w14:paraId="76ED9EAF" w14:textId="77777777" w:rsidR="001D3FCD" w:rsidRDefault="001D3FCD" w:rsidP="001D3FCD">
      <w:pPr>
        <w:pStyle w:val="Default"/>
        <w:jc w:val="both"/>
        <w:rPr>
          <w:sz w:val="23"/>
          <w:szCs w:val="23"/>
        </w:rPr>
      </w:pPr>
      <w:r>
        <w:rPr>
          <w:sz w:val="23"/>
          <w:szCs w:val="23"/>
        </w:rPr>
        <w:t>Номер контактного телефона ________________________________</w:t>
      </w:r>
      <w:r w:rsidR="00C34BAC">
        <w:rPr>
          <w:sz w:val="23"/>
          <w:szCs w:val="23"/>
        </w:rPr>
        <w:t>____</w:t>
      </w:r>
      <w:r>
        <w:rPr>
          <w:sz w:val="23"/>
          <w:szCs w:val="23"/>
        </w:rPr>
        <w:t xml:space="preserve">___________________ </w:t>
      </w:r>
    </w:p>
    <w:p w14:paraId="14ED8D6C" w14:textId="77777777" w:rsidR="001D3FCD" w:rsidRDefault="001D3FCD" w:rsidP="001D3FCD">
      <w:pPr>
        <w:pStyle w:val="Default"/>
        <w:jc w:val="both"/>
        <w:rPr>
          <w:sz w:val="23"/>
          <w:szCs w:val="23"/>
        </w:rPr>
      </w:pPr>
      <w:r>
        <w:rPr>
          <w:sz w:val="23"/>
          <w:szCs w:val="23"/>
        </w:rPr>
        <w:t xml:space="preserve">Адрес электронной почты социально ориентированной некоммерческой организации (при наличии) ____________________________________________________ </w:t>
      </w:r>
    </w:p>
    <w:p w14:paraId="785726CC" w14:textId="77777777" w:rsidR="001D3FCD" w:rsidRDefault="001D3FCD" w:rsidP="001D3FCD">
      <w:pPr>
        <w:pStyle w:val="Default"/>
        <w:jc w:val="both"/>
        <w:rPr>
          <w:sz w:val="23"/>
          <w:szCs w:val="23"/>
        </w:rPr>
      </w:pPr>
      <w:r>
        <w:rPr>
          <w:sz w:val="23"/>
          <w:szCs w:val="23"/>
        </w:rPr>
        <w:t>Адрес сайта в информационно-телекоммуникационной сети Интернет (при наличии) ______________________________________________________</w:t>
      </w:r>
      <w:r w:rsidR="00C34BAC">
        <w:rPr>
          <w:sz w:val="23"/>
          <w:szCs w:val="23"/>
        </w:rPr>
        <w:t>___</w:t>
      </w:r>
      <w:r>
        <w:rPr>
          <w:sz w:val="23"/>
          <w:szCs w:val="23"/>
        </w:rPr>
        <w:t xml:space="preserve">_______________________ </w:t>
      </w:r>
    </w:p>
    <w:p w14:paraId="427853A6" w14:textId="77777777" w:rsidR="001D3FCD" w:rsidRDefault="001D3FCD" w:rsidP="001D3FCD">
      <w:pPr>
        <w:pStyle w:val="Default"/>
        <w:jc w:val="both"/>
        <w:rPr>
          <w:sz w:val="23"/>
          <w:szCs w:val="23"/>
        </w:rPr>
      </w:pPr>
      <w:r>
        <w:rPr>
          <w:sz w:val="23"/>
          <w:szCs w:val="23"/>
        </w:rPr>
        <w:t>3. Наименование должности, фамилия, имя, отчество руководителя социально ориентированной некоммерческой организации_______________________________________________________________________________________________________________________</w:t>
      </w:r>
      <w:r w:rsidR="00C34BAC">
        <w:rPr>
          <w:sz w:val="23"/>
          <w:szCs w:val="23"/>
        </w:rPr>
        <w:t>______</w:t>
      </w:r>
      <w:r>
        <w:rPr>
          <w:sz w:val="23"/>
          <w:szCs w:val="23"/>
        </w:rPr>
        <w:t xml:space="preserve">_________________________ </w:t>
      </w:r>
    </w:p>
    <w:p w14:paraId="1D2DE4BE" w14:textId="77777777" w:rsidR="001D3FCD" w:rsidRDefault="001D3FCD" w:rsidP="001D3FCD">
      <w:pPr>
        <w:pStyle w:val="Default"/>
        <w:jc w:val="both"/>
        <w:rPr>
          <w:sz w:val="23"/>
          <w:szCs w:val="23"/>
        </w:rPr>
      </w:pPr>
      <w:r>
        <w:rPr>
          <w:sz w:val="23"/>
          <w:szCs w:val="23"/>
        </w:rPr>
        <w:t>___________________________________________________</w:t>
      </w:r>
      <w:r w:rsidR="00C34BAC">
        <w:rPr>
          <w:sz w:val="23"/>
          <w:szCs w:val="23"/>
        </w:rPr>
        <w:t>___</w:t>
      </w:r>
      <w:r>
        <w:rPr>
          <w:sz w:val="23"/>
          <w:szCs w:val="23"/>
        </w:rPr>
        <w:t xml:space="preserve">__________________________ </w:t>
      </w:r>
    </w:p>
    <w:p w14:paraId="04AD13E9" w14:textId="77777777" w:rsidR="001D3FCD" w:rsidRDefault="001D3FCD" w:rsidP="001D3FCD">
      <w:pPr>
        <w:pStyle w:val="Default"/>
        <w:jc w:val="both"/>
        <w:rPr>
          <w:sz w:val="23"/>
          <w:szCs w:val="23"/>
        </w:rPr>
      </w:pPr>
      <w:r>
        <w:rPr>
          <w:sz w:val="23"/>
          <w:szCs w:val="23"/>
        </w:rPr>
        <w:t xml:space="preserve">4. Сведения об объекте: </w:t>
      </w:r>
    </w:p>
    <w:p w14:paraId="7EE17EAC" w14:textId="77777777" w:rsidR="001D3FCD" w:rsidRDefault="001D3FCD" w:rsidP="001D3FCD">
      <w:pPr>
        <w:pStyle w:val="Default"/>
        <w:jc w:val="both"/>
        <w:rPr>
          <w:sz w:val="23"/>
          <w:szCs w:val="23"/>
        </w:rPr>
      </w:pPr>
      <w:r>
        <w:rPr>
          <w:sz w:val="23"/>
          <w:szCs w:val="23"/>
        </w:rPr>
        <w:t>- наименование объекта_________________________________________________________ ______________________________________________________</w:t>
      </w:r>
      <w:r w:rsidR="00C34BAC">
        <w:rPr>
          <w:sz w:val="23"/>
          <w:szCs w:val="23"/>
        </w:rPr>
        <w:t>___</w:t>
      </w:r>
      <w:r>
        <w:rPr>
          <w:sz w:val="23"/>
          <w:szCs w:val="23"/>
        </w:rPr>
        <w:t xml:space="preserve">_______________________ </w:t>
      </w:r>
    </w:p>
    <w:p w14:paraId="2BC5930F" w14:textId="77777777" w:rsidR="001D3FCD" w:rsidRDefault="001D3FCD" w:rsidP="001D3FCD">
      <w:pPr>
        <w:pStyle w:val="Default"/>
        <w:jc w:val="both"/>
        <w:rPr>
          <w:sz w:val="23"/>
          <w:szCs w:val="23"/>
        </w:rPr>
      </w:pPr>
      <w:r>
        <w:rPr>
          <w:sz w:val="23"/>
          <w:szCs w:val="23"/>
        </w:rPr>
        <w:t>- общая площадь объекта____________________________________</w:t>
      </w:r>
      <w:r w:rsidR="00C34BAC">
        <w:rPr>
          <w:sz w:val="23"/>
          <w:szCs w:val="23"/>
        </w:rPr>
        <w:t>___</w:t>
      </w:r>
      <w:r>
        <w:rPr>
          <w:sz w:val="23"/>
          <w:szCs w:val="23"/>
        </w:rPr>
        <w:t xml:space="preserve">___________________ </w:t>
      </w:r>
    </w:p>
    <w:p w14:paraId="55A7629E" w14:textId="77777777" w:rsidR="001D3FCD" w:rsidRDefault="001D3FCD" w:rsidP="001D3FCD">
      <w:pPr>
        <w:pStyle w:val="Default"/>
        <w:jc w:val="both"/>
        <w:rPr>
          <w:sz w:val="23"/>
          <w:szCs w:val="23"/>
        </w:rPr>
      </w:pPr>
      <w:r>
        <w:rPr>
          <w:sz w:val="23"/>
          <w:szCs w:val="23"/>
        </w:rPr>
        <w:t>- адрес объекта__________________________________________________</w:t>
      </w:r>
      <w:r w:rsidR="00C34BAC">
        <w:rPr>
          <w:sz w:val="23"/>
          <w:szCs w:val="23"/>
        </w:rPr>
        <w:t>___</w:t>
      </w:r>
      <w:r>
        <w:rPr>
          <w:sz w:val="23"/>
          <w:szCs w:val="23"/>
        </w:rPr>
        <w:t xml:space="preserve">______________ </w:t>
      </w:r>
    </w:p>
    <w:p w14:paraId="117F1BC5" w14:textId="77777777" w:rsidR="001D3FCD" w:rsidRPr="001D3FCD" w:rsidRDefault="001D3FCD" w:rsidP="001D3FCD">
      <w:pPr>
        <w:pStyle w:val="Default"/>
        <w:jc w:val="both"/>
        <w:rPr>
          <w:sz w:val="23"/>
          <w:szCs w:val="23"/>
        </w:rPr>
      </w:pPr>
      <w:r w:rsidRPr="001D3FCD">
        <w:rPr>
          <w:sz w:val="23"/>
          <w:szCs w:val="23"/>
        </w:rPr>
        <w:t>______________________________________________________________</w:t>
      </w:r>
      <w:r w:rsidR="00C34BAC">
        <w:rPr>
          <w:sz w:val="23"/>
          <w:szCs w:val="23"/>
        </w:rPr>
        <w:t>___</w:t>
      </w:r>
      <w:r w:rsidRPr="001D3FCD">
        <w:rPr>
          <w:sz w:val="23"/>
          <w:szCs w:val="23"/>
        </w:rPr>
        <w:t>_______________</w:t>
      </w:r>
    </w:p>
    <w:p w14:paraId="54591C46" w14:textId="77777777" w:rsidR="001D3FCD" w:rsidRPr="001D3FCD" w:rsidRDefault="001D3FCD" w:rsidP="001D3FCD">
      <w:pPr>
        <w:pStyle w:val="Default"/>
        <w:jc w:val="both"/>
        <w:rPr>
          <w:sz w:val="23"/>
          <w:szCs w:val="23"/>
        </w:rPr>
      </w:pPr>
      <w:r w:rsidRPr="001D3FCD">
        <w:rPr>
          <w:sz w:val="23"/>
          <w:szCs w:val="23"/>
        </w:rPr>
        <w:t>- номер этажа, на котором расположен объект, описание местоположения этого объекта в пределах данного этажа или в пределах здания - для нежилого помещения: _____________________________________________________________</w:t>
      </w:r>
      <w:r w:rsidR="00C34BAC">
        <w:rPr>
          <w:sz w:val="23"/>
          <w:szCs w:val="23"/>
        </w:rPr>
        <w:t>___</w:t>
      </w:r>
      <w:r w:rsidRPr="001D3FCD">
        <w:rPr>
          <w:sz w:val="23"/>
          <w:szCs w:val="23"/>
        </w:rPr>
        <w:t>________________</w:t>
      </w:r>
    </w:p>
    <w:p w14:paraId="799E7CBF" w14:textId="77777777" w:rsidR="001D3FCD" w:rsidRDefault="001D3FCD" w:rsidP="001D3FCD">
      <w:pPr>
        <w:pStyle w:val="Default"/>
        <w:jc w:val="both"/>
        <w:rPr>
          <w:sz w:val="23"/>
          <w:szCs w:val="23"/>
        </w:rPr>
      </w:pPr>
      <w:r w:rsidRPr="001D3FCD">
        <w:rPr>
          <w:sz w:val="23"/>
          <w:szCs w:val="23"/>
        </w:rPr>
        <w:t>_________________________________________________________________________________________________________________________________________________</w:t>
      </w:r>
      <w:r w:rsidR="00C34BAC">
        <w:rPr>
          <w:sz w:val="23"/>
          <w:szCs w:val="23"/>
        </w:rPr>
        <w:t>_______</w:t>
      </w:r>
      <w:r w:rsidRPr="001D3FCD">
        <w:rPr>
          <w:sz w:val="23"/>
          <w:szCs w:val="23"/>
        </w:rPr>
        <w:t>_________</w:t>
      </w:r>
    </w:p>
    <w:p w14:paraId="5024AAFD" w14:textId="77777777" w:rsidR="001D3FCD" w:rsidRDefault="001D3FCD" w:rsidP="001D3FCD">
      <w:pPr>
        <w:pStyle w:val="Default"/>
        <w:jc w:val="both"/>
        <w:rPr>
          <w:sz w:val="23"/>
          <w:szCs w:val="23"/>
        </w:rPr>
      </w:pPr>
      <w:r>
        <w:rPr>
          <w:sz w:val="23"/>
          <w:szCs w:val="23"/>
        </w:rPr>
        <w:t xml:space="preserve">5. Сведения о видах деятельности, предусмотренных пунктами 1 и 2 статьи 31.1 Федерального закона «О некоммерческих организациях», которые организация осуществляла в соответствии с учредительными документами за последние 5 (пять) лет/за период фактического осуществления деятельности, и осуществляет на момент подачи заявления, а также о </w:t>
      </w:r>
      <w:r>
        <w:rPr>
          <w:sz w:val="23"/>
          <w:szCs w:val="23"/>
        </w:rPr>
        <w:lastRenderedPageBreak/>
        <w:t xml:space="preserve">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 количество участников проекта из числа членов организ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9C092A3" w14:textId="77777777" w:rsidR="001D3FCD" w:rsidRDefault="001D3FCD" w:rsidP="001D3FCD">
      <w:pPr>
        <w:pStyle w:val="Default"/>
        <w:jc w:val="both"/>
        <w:rPr>
          <w:sz w:val="23"/>
          <w:szCs w:val="23"/>
        </w:rPr>
      </w:pPr>
      <w:r>
        <w:rPr>
          <w:sz w:val="23"/>
          <w:szCs w:val="23"/>
        </w:rPr>
        <w:t xml:space="preserve">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предусмотренных пунктами 1 и 2 статьи 31.1 Федерального закона «О некоммерческих организациях», за последние 5 (пять) лет/за период фактического осуществления деятельности (за каждый год): </w:t>
      </w:r>
    </w:p>
    <w:p w14:paraId="5BC6522D" w14:textId="77777777" w:rsidR="001D3FCD" w:rsidRDefault="001D3FCD" w:rsidP="001D3FCD">
      <w:pPr>
        <w:pStyle w:val="Default"/>
        <w:jc w:val="both"/>
        <w:rPr>
          <w:sz w:val="23"/>
          <w:szCs w:val="23"/>
        </w:rPr>
      </w:pPr>
      <w:r>
        <w:rPr>
          <w:sz w:val="23"/>
          <w:szCs w:val="23"/>
        </w:rPr>
        <w:t>- общий объем денежных средств:___________________________________________</w:t>
      </w:r>
      <w:r w:rsidR="00C34BAC">
        <w:rPr>
          <w:sz w:val="23"/>
          <w:szCs w:val="23"/>
        </w:rPr>
        <w:t>___</w:t>
      </w:r>
      <w:r>
        <w:rPr>
          <w:sz w:val="23"/>
          <w:szCs w:val="23"/>
        </w:rPr>
        <w:t xml:space="preserve">____ </w:t>
      </w:r>
    </w:p>
    <w:p w14:paraId="624B75D1"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________________________________________________________________________________________________________________________________________________________</w:t>
      </w:r>
      <w:r w:rsidR="00C34BAC">
        <w:rPr>
          <w:sz w:val="23"/>
          <w:szCs w:val="23"/>
        </w:rPr>
        <w:t>_______</w:t>
      </w:r>
      <w:r>
        <w:rPr>
          <w:sz w:val="23"/>
          <w:szCs w:val="23"/>
        </w:rPr>
        <w:t xml:space="preserve">__ </w:t>
      </w:r>
    </w:p>
    <w:p w14:paraId="03F3BB3B" w14:textId="77777777" w:rsidR="001D3FCD" w:rsidRDefault="001D3FCD" w:rsidP="001D3FCD">
      <w:pPr>
        <w:pStyle w:val="Default"/>
        <w:jc w:val="both"/>
        <w:rPr>
          <w:sz w:val="23"/>
          <w:szCs w:val="23"/>
        </w:rPr>
      </w:pPr>
      <w:r>
        <w:rPr>
          <w:sz w:val="23"/>
          <w:szCs w:val="23"/>
        </w:rPr>
        <w:t>- объем целевых поступлений от граждан:________________________________________ ____________________________________________________________________</w:t>
      </w:r>
      <w:r w:rsidR="00C34BAC">
        <w:rPr>
          <w:sz w:val="23"/>
          <w:szCs w:val="23"/>
        </w:rPr>
        <w:t>___</w:t>
      </w:r>
      <w:r>
        <w:rPr>
          <w:sz w:val="23"/>
          <w:szCs w:val="23"/>
        </w:rPr>
        <w:t xml:space="preserve">_________ </w:t>
      </w:r>
    </w:p>
    <w:p w14:paraId="386273EA" w14:textId="77777777" w:rsidR="001D3FCD" w:rsidRDefault="001D3FCD" w:rsidP="001D3FCD">
      <w:pPr>
        <w:pStyle w:val="Default"/>
        <w:jc w:val="both"/>
        <w:rPr>
          <w:sz w:val="23"/>
          <w:szCs w:val="23"/>
        </w:rPr>
      </w:pPr>
      <w:r>
        <w:rPr>
          <w:sz w:val="23"/>
          <w:szCs w:val="23"/>
        </w:rPr>
        <w:t>_____________________________________________________________________</w:t>
      </w:r>
      <w:r w:rsidR="00C34BAC">
        <w:rPr>
          <w:sz w:val="23"/>
          <w:szCs w:val="23"/>
        </w:rPr>
        <w:t>___</w:t>
      </w:r>
      <w:r>
        <w:rPr>
          <w:sz w:val="23"/>
          <w:szCs w:val="23"/>
        </w:rPr>
        <w:t xml:space="preserve">________ </w:t>
      </w:r>
    </w:p>
    <w:p w14:paraId="3405BBAA" w14:textId="77777777" w:rsidR="001D3FCD" w:rsidRDefault="001D3FCD" w:rsidP="001D3FCD">
      <w:pPr>
        <w:pStyle w:val="Default"/>
        <w:jc w:val="both"/>
        <w:rPr>
          <w:sz w:val="23"/>
          <w:szCs w:val="23"/>
        </w:rPr>
      </w:pPr>
      <w:r>
        <w:rPr>
          <w:sz w:val="23"/>
          <w:szCs w:val="23"/>
        </w:rPr>
        <w:t>______________________________________________________________________</w:t>
      </w:r>
      <w:r w:rsidR="00C34BAC">
        <w:rPr>
          <w:sz w:val="23"/>
          <w:szCs w:val="23"/>
        </w:rPr>
        <w:t>____</w:t>
      </w:r>
      <w:r>
        <w:rPr>
          <w:sz w:val="23"/>
          <w:szCs w:val="23"/>
        </w:rPr>
        <w:t xml:space="preserve">_______ </w:t>
      </w:r>
    </w:p>
    <w:p w14:paraId="5AFD3290" w14:textId="77777777" w:rsidR="001D3FCD" w:rsidRDefault="001D3FCD" w:rsidP="001D3FCD">
      <w:pPr>
        <w:pStyle w:val="Default"/>
        <w:jc w:val="both"/>
        <w:rPr>
          <w:sz w:val="23"/>
          <w:szCs w:val="23"/>
        </w:rPr>
      </w:pPr>
      <w:r>
        <w:rPr>
          <w:sz w:val="23"/>
          <w:szCs w:val="23"/>
        </w:rPr>
        <w:t>- объем целевых поступлений от российских организаций:_________________________ __________________________________________________________________</w:t>
      </w:r>
      <w:r w:rsidR="00C34BAC">
        <w:rPr>
          <w:sz w:val="23"/>
          <w:szCs w:val="23"/>
        </w:rPr>
        <w:t>___</w:t>
      </w:r>
      <w:r>
        <w:rPr>
          <w:sz w:val="23"/>
          <w:szCs w:val="23"/>
        </w:rPr>
        <w:t xml:space="preserve">___________ </w:t>
      </w:r>
    </w:p>
    <w:p w14:paraId="3E8994EE" w14:textId="77777777" w:rsidR="001D3FCD" w:rsidRDefault="001D3FCD" w:rsidP="001D3FCD">
      <w:pPr>
        <w:pStyle w:val="Default"/>
        <w:jc w:val="both"/>
        <w:rPr>
          <w:sz w:val="23"/>
          <w:szCs w:val="23"/>
        </w:rPr>
      </w:pPr>
      <w:r>
        <w:rPr>
          <w:sz w:val="23"/>
          <w:szCs w:val="23"/>
        </w:rPr>
        <w:t>______________________________________________________________________</w:t>
      </w:r>
      <w:r w:rsidR="00C34BAC">
        <w:rPr>
          <w:sz w:val="23"/>
          <w:szCs w:val="23"/>
        </w:rPr>
        <w:t>___</w:t>
      </w:r>
      <w:r>
        <w:rPr>
          <w:sz w:val="23"/>
          <w:szCs w:val="23"/>
        </w:rPr>
        <w:t xml:space="preserve">_______ </w:t>
      </w:r>
    </w:p>
    <w:p w14:paraId="3F234767" w14:textId="77777777" w:rsidR="001D3FCD" w:rsidRDefault="001D3FCD" w:rsidP="001D3FCD">
      <w:pPr>
        <w:pStyle w:val="Default"/>
        <w:jc w:val="both"/>
        <w:rPr>
          <w:sz w:val="23"/>
          <w:szCs w:val="23"/>
        </w:rPr>
      </w:pPr>
      <w:r>
        <w:rPr>
          <w:sz w:val="23"/>
          <w:szCs w:val="23"/>
        </w:rPr>
        <w:t>- объем целевых поступлений от иностранных граждан и лиц без гражданства:___</w:t>
      </w:r>
      <w:r w:rsidR="00C34BAC">
        <w:rPr>
          <w:sz w:val="23"/>
          <w:szCs w:val="23"/>
        </w:rPr>
        <w:t>___</w:t>
      </w:r>
      <w:r>
        <w:rPr>
          <w:sz w:val="23"/>
          <w:szCs w:val="23"/>
        </w:rPr>
        <w:t xml:space="preserve">_____ </w:t>
      </w:r>
    </w:p>
    <w:p w14:paraId="47770532"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w:t>
      </w:r>
      <w:r w:rsidR="00C34BAC">
        <w:rPr>
          <w:sz w:val="23"/>
          <w:szCs w:val="23"/>
        </w:rPr>
        <w:t>_________</w:t>
      </w:r>
      <w:r>
        <w:rPr>
          <w:sz w:val="23"/>
          <w:szCs w:val="23"/>
        </w:rPr>
        <w:t xml:space="preserve">____________ </w:t>
      </w:r>
    </w:p>
    <w:p w14:paraId="3C0F33A5" w14:textId="77777777" w:rsidR="001D3FCD" w:rsidRDefault="001D3FCD" w:rsidP="001D3FCD">
      <w:pPr>
        <w:pStyle w:val="Default"/>
        <w:jc w:val="both"/>
        <w:rPr>
          <w:sz w:val="23"/>
          <w:szCs w:val="23"/>
        </w:rPr>
      </w:pPr>
      <w:r>
        <w:rPr>
          <w:sz w:val="23"/>
          <w:szCs w:val="23"/>
        </w:rPr>
        <w:t>- объем целевых поступлений от иностранных организаций: ________</w:t>
      </w:r>
      <w:r w:rsidR="00C34BAC">
        <w:rPr>
          <w:sz w:val="23"/>
          <w:szCs w:val="23"/>
        </w:rPr>
        <w:t>_____</w:t>
      </w:r>
      <w:r>
        <w:rPr>
          <w:sz w:val="23"/>
          <w:szCs w:val="23"/>
        </w:rPr>
        <w:t xml:space="preserve">_______________ </w:t>
      </w:r>
    </w:p>
    <w:p w14:paraId="2E3D0AAC"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____________________________________________________________________________________________________________________________________________________</w:t>
      </w:r>
      <w:r w:rsidR="00C34BAC">
        <w:rPr>
          <w:sz w:val="23"/>
          <w:szCs w:val="23"/>
        </w:rPr>
        <w:t>________</w:t>
      </w:r>
      <w:r>
        <w:rPr>
          <w:sz w:val="23"/>
          <w:szCs w:val="23"/>
        </w:rPr>
        <w:t xml:space="preserve">_____ </w:t>
      </w:r>
    </w:p>
    <w:p w14:paraId="76CF3821" w14:textId="77777777" w:rsidR="001D3FCD" w:rsidRDefault="001D3FCD" w:rsidP="001D3FCD">
      <w:pPr>
        <w:pStyle w:val="Default"/>
        <w:jc w:val="both"/>
        <w:rPr>
          <w:sz w:val="23"/>
          <w:szCs w:val="23"/>
        </w:rPr>
      </w:pPr>
      <w:r>
        <w:rPr>
          <w:sz w:val="23"/>
          <w:szCs w:val="23"/>
        </w:rPr>
        <w:t>- объем доходов от целевого капитала некоммерческих организаций: ______</w:t>
      </w:r>
      <w:r w:rsidR="00C34BAC">
        <w:rPr>
          <w:sz w:val="23"/>
          <w:szCs w:val="23"/>
        </w:rPr>
        <w:t>___</w:t>
      </w:r>
      <w:r>
        <w:rPr>
          <w:sz w:val="23"/>
          <w:szCs w:val="23"/>
        </w:rPr>
        <w:t xml:space="preserve">___________ </w:t>
      </w:r>
    </w:p>
    <w:p w14:paraId="06A94D6B" w14:textId="77777777" w:rsidR="00C34BAC"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w:t>
      </w:r>
      <w:r w:rsidR="00C34BAC">
        <w:rPr>
          <w:sz w:val="23"/>
          <w:szCs w:val="23"/>
        </w:rPr>
        <w:t>________</w:t>
      </w:r>
      <w:r>
        <w:rPr>
          <w:sz w:val="23"/>
          <w:szCs w:val="23"/>
        </w:rPr>
        <w:t xml:space="preserve">________ </w:t>
      </w:r>
    </w:p>
    <w:p w14:paraId="280BA610" w14:textId="77777777" w:rsidR="00C34BAC" w:rsidRDefault="00C34BAC" w:rsidP="00C34BAC">
      <w:pPr>
        <w:pStyle w:val="Default"/>
        <w:rPr>
          <w:sz w:val="23"/>
          <w:szCs w:val="23"/>
        </w:rPr>
      </w:pPr>
      <w:r>
        <w:rPr>
          <w:sz w:val="23"/>
          <w:szCs w:val="23"/>
        </w:rPr>
        <w:t xml:space="preserve">- объем внереализационных доходов: ________________________________________________ </w:t>
      </w:r>
    </w:p>
    <w:p w14:paraId="61EE8362" w14:textId="77777777" w:rsidR="00C34BAC" w:rsidRDefault="00C34BAC" w:rsidP="00C34BAC">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1633430F" w14:textId="77777777" w:rsidR="00C34BAC" w:rsidRDefault="00C34BAC" w:rsidP="00C34BAC">
      <w:pPr>
        <w:pStyle w:val="Default"/>
        <w:rPr>
          <w:sz w:val="23"/>
          <w:szCs w:val="23"/>
        </w:rPr>
      </w:pPr>
      <w:r>
        <w:rPr>
          <w:sz w:val="23"/>
          <w:szCs w:val="23"/>
        </w:rPr>
        <w:t xml:space="preserve">- объем доходов от реализации товаров, работ и услуг: __________________________________ </w:t>
      </w:r>
    </w:p>
    <w:p w14:paraId="47A064F9" w14:textId="77777777" w:rsidR="001D3FCD" w:rsidRPr="00C34BAC" w:rsidRDefault="00C34BAC" w:rsidP="00C34BAC">
      <w:r>
        <w:rPr>
          <w:sz w:val="23"/>
          <w:szCs w:val="23"/>
        </w:rPr>
        <w:t>__________________________________________________________________________________________________________________________________________________________________</w:t>
      </w:r>
    </w:p>
    <w:p w14:paraId="6F4E8C15" w14:textId="77777777" w:rsidR="001D3FCD" w:rsidRDefault="001D3FCD" w:rsidP="001D3FCD">
      <w:pPr>
        <w:pStyle w:val="Default"/>
        <w:jc w:val="both"/>
        <w:rPr>
          <w:sz w:val="23"/>
          <w:szCs w:val="23"/>
        </w:rPr>
      </w:pPr>
      <w:r>
        <w:rPr>
          <w:sz w:val="23"/>
          <w:szCs w:val="23"/>
        </w:rPr>
        <w:t xml:space="preserve"> </w:t>
      </w:r>
    </w:p>
    <w:p w14:paraId="3360E37D" w14:textId="77777777" w:rsidR="001D3FCD" w:rsidRDefault="001D3FCD" w:rsidP="001D3FCD">
      <w:pPr>
        <w:pStyle w:val="Default"/>
        <w:jc w:val="both"/>
        <w:rPr>
          <w:sz w:val="23"/>
          <w:szCs w:val="23"/>
        </w:rPr>
      </w:pPr>
      <w:r>
        <w:rPr>
          <w:sz w:val="23"/>
          <w:szCs w:val="23"/>
        </w:rPr>
        <w:t>7. Сведения о грантах, полученных организацией по результатам конкурсов от некоммерческих неправительственных организаций в течение последних 5 (пять) лет/за период фактического осуществления деятельности: (наименования указанных организаций, размеры грантов, даты их получения, краткое описание проектов (мероприятий), на реализацию которых они выделены): ______________________________________________________________________________________________________________________________________</w:t>
      </w:r>
      <w:r w:rsidR="00C34BAC">
        <w:rPr>
          <w:sz w:val="23"/>
          <w:szCs w:val="23"/>
        </w:rPr>
        <w:t>_______</w:t>
      </w:r>
      <w:r>
        <w:rPr>
          <w:sz w:val="23"/>
          <w:szCs w:val="23"/>
        </w:rPr>
        <w:t xml:space="preserve">____________________ </w:t>
      </w:r>
    </w:p>
    <w:p w14:paraId="2703EE94"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w:t>
      </w:r>
      <w:r w:rsidR="00C34BAC">
        <w:rPr>
          <w:sz w:val="23"/>
          <w:szCs w:val="23"/>
        </w:rPr>
        <w:t>________</w:t>
      </w:r>
      <w:r>
        <w:rPr>
          <w:sz w:val="23"/>
          <w:szCs w:val="23"/>
        </w:rPr>
        <w:t xml:space="preserve">__________________ </w:t>
      </w:r>
    </w:p>
    <w:p w14:paraId="5CE47822" w14:textId="77777777" w:rsidR="001D3FCD" w:rsidRDefault="001D3FCD" w:rsidP="001D3FCD">
      <w:pPr>
        <w:pStyle w:val="Default"/>
        <w:jc w:val="both"/>
        <w:rPr>
          <w:sz w:val="23"/>
          <w:szCs w:val="23"/>
        </w:rPr>
      </w:pPr>
      <w:r>
        <w:rPr>
          <w:sz w:val="23"/>
          <w:szCs w:val="23"/>
        </w:rPr>
        <w:t>________________________________________________________________</w:t>
      </w:r>
      <w:r w:rsidR="00C34BAC">
        <w:rPr>
          <w:sz w:val="23"/>
          <w:szCs w:val="23"/>
        </w:rPr>
        <w:t>____</w:t>
      </w:r>
      <w:r>
        <w:rPr>
          <w:sz w:val="23"/>
          <w:szCs w:val="23"/>
        </w:rPr>
        <w:t xml:space="preserve">_____________ </w:t>
      </w:r>
    </w:p>
    <w:p w14:paraId="43E19E6C" w14:textId="77777777" w:rsidR="001D3FCD" w:rsidRDefault="001D3FCD" w:rsidP="001D3FCD">
      <w:pPr>
        <w:pStyle w:val="Default"/>
        <w:jc w:val="both"/>
        <w:rPr>
          <w:sz w:val="23"/>
          <w:szCs w:val="23"/>
        </w:rPr>
      </w:pPr>
      <w:r>
        <w:rPr>
          <w:sz w:val="23"/>
          <w:szCs w:val="23"/>
        </w:rPr>
        <w:t xml:space="preserve">8.Сведения о субсидиях, полученных организацией из федерального бюджета, краевого бюджета и местного бюджета за последние 5 (пять) лет/за период фактического осуществления деятельности (наименования органов, принявших решения о предоставлении субсидий, размеры субсидий, даты их получения, краткое описание мероприятий (программ, </w:t>
      </w:r>
      <w:r>
        <w:rPr>
          <w:sz w:val="23"/>
          <w:szCs w:val="23"/>
        </w:rPr>
        <w:lastRenderedPageBreak/>
        <w:t>проектов), на реализацию которых они предоставлены):____________________________________________________</w:t>
      </w:r>
      <w:r w:rsidR="00C34BAC">
        <w:rPr>
          <w:sz w:val="23"/>
          <w:szCs w:val="23"/>
        </w:rPr>
        <w:t>___</w:t>
      </w:r>
      <w:r>
        <w:rPr>
          <w:sz w:val="23"/>
          <w:szCs w:val="23"/>
        </w:rPr>
        <w:t xml:space="preserve">___________ </w:t>
      </w:r>
    </w:p>
    <w:p w14:paraId="4187688E"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____________________________________________________________________________________________________________________________________________________</w:t>
      </w:r>
      <w:r w:rsidR="00C34BAC">
        <w:rPr>
          <w:sz w:val="23"/>
          <w:szCs w:val="23"/>
        </w:rPr>
        <w:t>________</w:t>
      </w:r>
      <w:r>
        <w:rPr>
          <w:sz w:val="23"/>
          <w:szCs w:val="23"/>
        </w:rPr>
        <w:t xml:space="preserve">______ </w:t>
      </w:r>
    </w:p>
    <w:p w14:paraId="02C2E8D4"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w:t>
      </w:r>
      <w:r w:rsidR="00C34BAC">
        <w:rPr>
          <w:sz w:val="23"/>
          <w:szCs w:val="23"/>
        </w:rPr>
        <w:t>________</w:t>
      </w:r>
      <w:r>
        <w:rPr>
          <w:sz w:val="23"/>
          <w:szCs w:val="23"/>
        </w:rPr>
        <w:t xml:space="preserve">_________ </w:t>
      </w:r>
    </w:p>
    <w:p w14:paraId="0A6ACD4F" w14:textId="77777777" w:rsidR="001D3FCD" w:rsidRDefault="001D3FCD" w:rsidP="001D3FCD">
      <w:pPr>
        <w:pStyle w:val="Default"/>
        <w:jc w:val="both"/>
        <w:rPr>
          <w:sz w:val="23"/>
          <w:szCs w:val="23"/>
        </w:rPr>
      </w:pPr>
      <w:r>
        <w:rPr>
          <w:sz w:val="23"/>
          <w:szCs w:val="23"/>
        </w:rPr>
        <w:t>________________________________________________________________</w:t>
      </w:r>
      <w:r w:rsidR="00C34BAC">
        <w:rPr>
          <w:sz w:val="23"/>
          <w:szCs w:val="23"/>
        </w:rPr>
        <w:t>___</w:t>
      </w:r>
      <w:r>
        <w:rPr>
          <w:sz w:val="23"/>
          <w:szCs w:val="23"/>
        </w:rPr>
        <w:t xml:space="preserve">_____________ </w:t>
      </w:r>
    </w:p>
    <w:p w14:paraId="3E52FD55" w14:textId="77777777" w:rsidR="001D3FCD" w:rsidRDefault="001D3FCD" w:rsidP="001D3FCD">
      <w:pPr>
        <w:pStyle w:val="Default"/>
        <w:jc w:val="both"/>
        <w:rPr>
          <w:sz w:val="23"/>
          <w:szCs w:val="23"/>
        </w:rPr>
      </w:pPr>
      <w:r>
        <w:rPr>
          <w:sz w:val="23"/>
          <w:szCs w:val="23"/>
        </w:rPr>
        <w:t>9.Сведения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них):__________________________________________________________________________________________________________________________________________________</w:t>
      </w:r>
      <w:r w:rsidR="00C34BAC">
        <w:rPr>
          <w:sz w:val="23"/>
          <w:szCs w:val="23"/>
        </w:rPr>
        <w:t>______</w:t>
      </w:r>
      <w:r>
        <w:rPr>
          <w:sz w:val="23"/>
          <w:szCs w:val="23"/>
        </w:rPr>
        <w:t xml:space="preserve">____ </w:t>
      </w:r>
    </w:p>
    <w:p w14:paraId="10CD881B"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___________________________________________________________________________________________________________________________________________________</w:t>
      </w:r>
      <w:r w:rsidR="00C34BAC">
        <w:rPr>
          <w:sz w:val="23"/>
          <w:szCs w:val="23"/>
        </w:rPr>
        <w:t>_______</w:t>
      </w:r>
      <w:r>
        <w:rPr>
          <w:sz w:val="23"/>
          <w:szCs w:val="23"/>
        </w:rPr>
        <w:t xml:space="preserve">_______ </w:t>
      </w:r>
    </w:p>
    <w:p w14:paraId="37EB1D05" w14:textId="77777777" w:rsidR="001D3FCD" w:rsidRDefault="001D3FCD" w:rsidP="001D3FCD">
      <w:pPr>
        <w:pStyle w:val="Default"/>
        <w:jc w:val="both"/>
        <w:rPr>
          <w:sz w:val="23"/>
          <w:szCs w:val="23"/>
        </w:rPr>
      </w:pPr>
      <w:r>
        <w:rPr>
          <w:sz w:val="23"/>
          <w:szCs w:val="23"/>
        </w:rPr>
        <w:t>___________________________________________________________________</w:t>
      </w:r>
      <w:r w:rsidR="00C34BAC">
        <w:rPr>
          <w:sz w:val="23"/>
          <w:szCs w:val="23"/>
        </w:rPr>
        <w:t>____</w:t>
      </w:r>
      <w:r>
        <w:rPr>
          <w:sz w:val="23"/>
          <w:szCs w:val="23"/>
        </w:rPr>
        <w:t xml:space="preserve">__________ </w:t>
      </w:r>
    </w:p>
    <w:p w14:paraId="51C51EE9" w14:textId="77777777" w:rsidR="001D3FCD" w:rsidRDefault="001D3FCD" w:rsidP="001D3FCD">
      <w:pPr>
        <w:pStyle w:val="Default"/>
        <w:jc w:val="both"/>
        <w:rPr>
          <w:sz w:val="23"/>
          <w:szCs w:val="23"/>
        </w:rPr>
      </w:pPr>
      <w:r>
        <w:rPr>
          <w:sz w:val="23"/>
          <w:szCs w:val="23"/>
        </w:rPr>
        <w:t xml:space="preserve">10.Сведения о средней численности работников организации за последние 5 (пять) лет/за период фактического осуществления деятельности (средняя численность работников за каждый год указанного периода) </w:t>
      </w:r>
    </w:p>
    <w:p w14:paraId="123F9F2C" w14:textId="77777777" w:rsidR="001D3FCD" w:rsidRDefault="001D3FCD" w:rsidP="001D3FCD">
      <w:pPr>
        <w:pStyle w:val="Default"/>
        <w:jc w:val="both"/>
        <w:rPr>
          <w:sz w:val="23"/>
          <w:szCs w:val="23"/>
        </w:rPr>
      </w:pPr>
      <w:r>
        <w:rPr>
          <w:sz w:val="23"/>
          <w:szCs w:val="23"/>
        </w:rPr>
        <w:t>_________________________________________________________</w:t>
      </w:r>
      <w:r w:rsidR="00C34BAC">
        <w:rPr>
          <w:sz w:val="23"/>
          <w:szCs w:val="23"/>
        </w:rPr>
        <w:t>___</w:t>
      </w:r>
      <w:r>
        <w:rPr>
          <w:sz w:val="23"/>
          <w:szCs w:val="23"/>
        </w:rPr>
        <w:t xml:space="preserve">____________________ </w:t>
      </w:r>
    </w:p>
    <w:p w14:paraId="2DCA1C40" w14:textId="77777777" w:rsidR="001D3FCD" w:rsidRDefault="001D3FCD" w:rsidP="001D3FCD">
      <w:pPr>
        <w:pStyle w:val="Default"/>
        <w:jc w:val="both"/>
        <w:rPr>
          <w:sz w:val="23"/>
          <w:szCs w:val="23"/>
        </w:rPr>
      </w:pPr>
      <w:r>
        <w:rPr>
          <w:sz w:val="23"/>
          <w:szCs w:val="23"/>
        </w:rPr>
        <w:t>_______________________________________________________________________________________________________________________________________</w:t>
      </w:r>
      <w:r w:rsidR="00C34BAC">
        <w:rPr>
          <w:sz w:val="23"/>
          <w:szCs w:val="23"/>
        </w:rPr>
        <w:t>________</w:t>
      </w:r>
      <w:r>
        <w:rPr>
          <w:sz w:val="23"/>
          <w:szCs w:val="23"/>
        </w:rPr>
        <w:t xml:space="preserve">___________________ </w:t>
      </w:r>
    </w:p>
    <w:p w14:paraId="3DAA7EBE" w14:textId="77777777" w:rsidR="001D3FCD" w:rsidRDefault="001D3FCD" w:rsidP="001D3FCD">
      <w:pPr>
        <w:pStyle w:val="Default"/>
        <w:jc w:val="both"/>
        <w:rPr>
          <w:sz w:val="23"/>
          <w:szCs w:val="23"/>
        </w:rPr>
      </w:pPr>
      <w:r>
        <w:rPr>
          <w:sz w:val="23"/>
          <w:szCs w:val="23"/>
        </w:rPr>
        <w:t>____________________________________________________</w:t>
      </w:r>
      <w:r w:rsidR="00C34BAC">
        <w:rPr>
          <w:sz w:val="23"/>
          <w:szCs w:val="23"/>
        </w:rPr>
        <w:t>___</w:t>
      </w:r>
      <w:r>
        <w:rPr>
          <w:sz w:val="23"/>
          <w:szCs w:val="23"/>
        </w:rPr>
        <w:t xml:space="preserve">_________________________ </w:t>
      </w:r>
    </w:p>
    <w:p w14:paraId="50CD2167" w14:textId="77777777" w:rsidR="001D3FCD" w:rsidRDefault="001D3FCD" w:rsidP="001D3FCD">
      <w:pPr>
        <w:pStyle w:val="Default"/>
        <w:jc w:val="both"/>
        <w:rPr>
          <w:sz w:val="23"/>
          <w:szCs w:val="23"/>
        </w:rPr>
      </w:pPr>
      <w:r>
        <w:rPr>
          <w:sz w:val="23"/>
          <w:szCs w:val="23"/>
        </w:rPr>
        <w:t>____________________________________________________</w:t>
      </w:r>
      <w:r w:rsidR="00C34BAC">
        <w:rPr>
          <w:sz w:val="23"/>
          <w:szCs w:val="23"/>
        </w:rPr>
        <w:t>___</w:t>
      </w:r>
      <w:r>
        <w:rPr>
          <w:sz w:val="23"/>
          <w:szCs w:val="23"/>
        </w:rPr>
        <w:t xml:space="preserve">_________________________ </w:t>
      </w:r>
    </w:p>
    <w:p w14:paraId="68875936" w14:textId="77777777" w:rsidR="00901F7B" w:rsidRDefault="001D3FCD" w:rsidP="001D3FCD">
      <w:pPr>
        <w:pStyle w:val="Default"/>
        <w:jc w:val="both"/>
        <w:rPr>
          <w:sz w:val="23"/>
          <w:szCs w:val="23"/>
        </w:rPr>
      </w:pPr>
      <w:r>
        <w:rPr>
          <w:sz w:val="23"/>
          <w:szCs w:val="23"/>
        </w:rPr>
        <w:t>11 Сведения о средней численности добровольцев организации за последние 5 (пять) лет/за период фактического осуществления деятельности (средняя численность добровольцев за каждый год указанного периода): ________________</w:t>
      </w:r>
      <w:r w:rsidR="00C34BAC">
        <w:rPr>
          <w:sz w:val="23"/>
          <w:szCs w:val="23"/>
        </w:rPr>
        <w:t>________________</w:t>
      </w:r>
      <w:r>
        <w:rPr>
          <w:sz w:val="23"/>
          <w:szCs w:val="23"/>
        </w:rPr>
        <w:t>__________________</w:t>
      </w:r>
    </w:p>
    <w:p w14:paraId="2B7662EE" w14:textId="77777777" w:rsidR="00901F7B" w:rsidRDefault="00901F7B" w:rsidP="00901F7B">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77BE1707"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52866E30" w14:textId="77777777" w:rsidR="00901F7B" w:rsidRDefault="00901F7B" w:rsidP="00A01E46">
      <w:pPr>
        <w:pStyle w:val="Default"/>
        <w:jc w:val="both"/>
        <w:rPr>
          <w:sz w:val="23"/>
          <w:szCs w:val="23"/>
        </w:rPr>
      </w:pPr>
      <w:r>
        <w:rPr>
          <w:sz w:val="23"/>
          <w:szCs w:val="23"/>
        </w:rPr>
        <w:t xml:space="preserve">12.Сведения о недвижимом имуществе, принадлежащем организации на праве собственности (наименование, площадь, кадастровые номера, адреса, даты государственной регистрации права собственности): _____________________________________________________________ </w:t>
      </w:r>
    </w:p>
    <w:p w14:paraId="0A3E1104" w14:textId="77777777" w:rsidR="00901F7B" w:rsidRDefault="00901F7B" w:rsidP="00901F7B">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0A1F774F"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7430D5A8" w14:textId="77777777" w:rsidR="00901F7B" w:rsidRDefault="00901F7B" w:rsidP="00A01E46">
      <w:pPr>
        <w:pStyle w:val="Default"/>
        <w:jc w:val="both"/>
        <w:rPr>
          <w:sz w:val="23"/>
          <w:szCs w:val="23"/>
        </w:rPr>
      </w:pPr>
      <w:r>
        <w:rPr>
          <w:sz w:val="23"/>
          <w:szCs w:val="23"/>
        </w:rPr>
        <w:t xml:space="preserve">13.Сведения о недвижимом имуществе, находящемся и находившемся во владении и (или) в пользовании организации за последние 5 (пять) лет/за период фактического осуществления деятельности, за исключением недвижимого имущества, право владения и (или) пользование которым использовалось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муниципальной собственности): _________________________________________________________________________________ </w:t>
      </w:r>
    </w:p>
    <w:p w14:paraId="10818492" w14:textId="77777777" w:rsidR="00901F7B" w:rsidRDefault="00901F7B" w:rsidP="00901F7B">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53C7964D"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2ADDE9D5" w14:textId="77777777" w:rsidR="00901F7B" w:rsidRDefault="00901F7B" w:rsidP="00A01E46">
      <w:pPr>
        <w:pStyle w:val="Default"/>
        <w:jc w:val="both"/>
        <w:rPr>
          <w:sz w:val="23"/>
          <w:szCs w:val="23"/>
        </w:rPr>
      </w:pPr>
      <w:r>
        <w:rPr>
          <w:sz w:val="23"/>
          <w:szCs w:val="23"/>
        </w:rPr>
        <w:t xml:space="preserve">14. Сведения о наличии или отсутствии у организации просроченной задолженности по начисленным налогам, сборам и иным обязательным платежам в местный бюджет, в государственные внебюджетные фонды за прошедший календарный год, наличии или отсутствии просроченной задолженности по арендной плате по договорам аренды муниципального имущества, по коммунальным платежам и оплате за эксплуатационное и техническое обслуживание по договорам аренды, безвозмездного пользования муниципальным имуществом: ______________________________________________________ </w:t>
      </w:r>
    </w:p>
    <w:p w14:paraId="1E604C66" w14:textId="77777777" w:rsidR="00901F7B" w:rsidRDefault="00901F7B" w:rsidP="00901F7B">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6F5FAB7C"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4442AA5C" w14:textId="45F3BFF8" w:rsidR="00901F7B" w:rsidRDefault="00901F7B" w:rsidP="00A01E46">
      <w:pPr>
        <w:pStyle w:val="Default"/>
        <w:jc w:val="both"/>
        <w:rPr>
          <w:sz w:val="23"/>
          <w:szCs w:val="23"/>
        </w:rPr>
      </w:pPr>
      <w:r>
        <w:rPr>
          <w:sz w:val="23"/>
          <w:szCs w:val="23"/>
        </w:rPr>
        <w:lastRenderedPageBreak/>
        <w:t>15.Сведения о видах деятельности, предусмотренных пунктами 1 и 2 с</w:t>
      </w:r>
      <w:r w:rsidR="00A01E46">
        <w:rPr>
          <w:sz w:val="23"/>
          <w:szCs w:val="23"/>
        </w:rPr>
        <w:t>татьи 31.1 Федерального закона «</w:t>
      </w:r>
      <w:r>
        <w:rPr>
          <w:sz w:val="23"/>
          <w:szCs w:val="23"/>
        </w:rPr>
        <w:t>О некоммерческих организациях</w:t>
      </w:r>
      <w:r w:rsidR="00A01E46">
        <w:rPr>
          <w:sz w:val="23"/>
          <w:szCs w:val="23"/>
        </w:rPr>
        <w:t>»</w:t>
      </w:r>
      <w:r>
        <w:rPr>
          <w:sz w:val="23"/>
          <w:szCs w:val="23"/>
        </w:rPr>
        <w:t xml:space="preserve">, для осуществления которых организация обязуется использовать объект: __________________________________________ </w:t>
      </w:r>
    </w:p>
    <w:p w14:paraId="4C8E5E11"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0CBB996E"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13F9CFFB" w14:textId="77777777" w:rsidR="00901F7B" w:rsidRDefault="00901F7B" w:rsidP="00A01E46">
      <w:pPr>
        <w:pStyle w:val="Default"/>
        <w:jc w:val="both"/>
        <w:rPr>
          <w:sz w:val="23"/>
          <w:szCs w:val="23"/>
        </w:rPr>
      </w:pPr>
      <w:r>
        <w:rPr>
          <w:sz w:val="23"/>
          <w:szCs w:val="23"/>
        </w:rPr>
        <w:t xml:space="preserve">16.Обоснование потребности организации в предоставлении объекта в безвозмездное пользование/аренду _______________________________________________________________ </w:t>
      </w:r>
    </w:p>
    <w:p w14:paraId="71AC7A71" w14:textId="77777777" w:rsidR="00901F7B" w:rsidRDefault="00901F7B" w:rsidP="00901F7B">
      <w:pPr>
        <w:pStyle w:val="Default"/>
        <w:rPr>
          <w:sz w:val="23"/>
          <w:szCs w:val="23"/>
        </w:rPr>
      </w:pPr>
      <w:r>
        <w:rPr>
          <w:sz w:val="23"/>
          <w:szCs w:val="23"/>
        </w:rPr>
        <w:t xml:space="preserve">__________________________________________________________________________________________________________________________________________________________________ </w:t>
      </w:r>
    </w:p>
    <w:p w14:paraId="00E22BFA" w14:textId="77777777" w:rsidR="00901F7B" w:rsidRDefault="00901F7B" w:rsidP="00901F7B">
      <w:pPr>
        <w:pStyle w:val="Default"/>
        <w:rPr>
          <w:sz w:val="23"/>
          <w:szCs w:val="23"/>
        </w:rPr>
      </w:pPr>
      <w:r>
        <w:rPr>
          <w:sz w:val="23"/>
          <w:szCs w:val="23"/>
        </w:rPr>
        <w:t xml:space="preserve">_________________________________________________________________________________ </w:t>
      </w:r>
    </w:p>
    <w:p w14:paraId="7FBDD116" w14:textId="77777777" w:rsidR="00901F7B" w:rsidRDefault="00901F7B" w:rsidP="00A01E46">
      <w:pPr>
        <w:pStyle w:val="Default"/>
        <w:jc w:val="both"/>
        <w:rPr>
          <w:sz w:val="23"/>
          <w:szCs w:val="23"/>
        </w:rPr>
      </w:pPr>
      <w:r>
        <w:rPr>
          <w:sz w:val="23"/>
          <w:szCs w:val="23"/>
        </w:rPr>
        <w:t xml:space="preserve">17.Согласие на заключение договора безвозмездного пользования/аренды, составленного путем заполнения типовой формы, установленной постановлением. </w:t>
      </w:r>
    </w:p>
    <w:p w14:paraId="300B2CD5" w14:textId="77777777" w:rsidR="00901F7B" w:rsidRDefault="00901F7B" w:rsidP="00901F7B">
      <w:pPr>
        <w:pStyle w:val="Default"/>
        <w:rPr>
          <w:sz w:val="23"/>
          <w:szCs w:val="23"/>
        </w:rPr>
      </w:pPr>
      <w:r>
        <w:rPr>
          <w:sz w:val="23"/>
          <w:szCs w:val="23"/>
        </w:rPr>
        <w:t xml:space="preserve">18. Приложение к заявлению: </w:t>
      </w:r>
    </w:p>
    <w:p w14:paraId="37C3C5B7" w14:textId="77777777" w:rsidR="00901F7B" w:rsidRDefault="00901F7B" w:rsidP="00901F7B">
      <w:pPr>
        <w:pStyle w:val="Default"/>
        <w:rPr>
          <w:sz w:val="23"/>
          <w:szCs w:val="23"/>
        </w:rPr>
      </w:pPr>
      <w:r>
        <w:rPr>
          <w:sz w:val="23"/>
          <w:szCs w:val="23"/>
        </w:rPr>
        <w:t xml:space="preserve">-копии учредительных документов социально ориентированной некоммерческой организации; </w:t>
      </w:r>
    </w:p>
    <w:p w14:paraId="6C84CB41" w14:textId="77777777" w:rsidR="001D3FCD" w:rsidRDefault="00901F7B" w:rsidP="00901F7B">
      <w:pPr>
        <w:pStyle w:val="Default"/>
        <w:jc w:val="both"/>
        <w:rPr>
          <w:sz w:val="23"/>
          <w:szCs w:val="23"/>
        </w:rPr>
      </w:pPr>
      <w:r>
        <w:rPr>
          <w:sz w:val="23"/>
          <w:szCs w:val="23"/>
        </w:rPr>
        <w:t xml:space="preserve">- документ, подтверждающий полномочия руководителя социально ориентированной </w:t>
      </w:r>
      <w:r w:rsidR="001D3FCD">
        <w:rPr>
          <w:sz w:val="23"/>
          <w:szCs w:val="23"/>
        </w:rPr>
        <w:t xml:space="preserve"> </w:t>
      </w:r>
    </w:p>
    <w:p w14:paraId="3D766B48" w14:textId="77777777" w:rsidR="00C504C9" w:rsidRPr="00C504C9" w:rsidRDefault="00C504C9" w:rsidP="00C504C9">
      <w:pPr>
        <w:pStyle w:val="Default"/>
        <w:jc w:val="both"/>
        <w:rPr>
          <w:sz w:val="23"/>
          <w:szCs w:val="23"/>
        </w:rPr>
      </w:pPr>
      <w:r w:rsidRPr="00C504C9">
        <w:rPr>
          <w:sz w:val="23"/>
          <w:szCs w:val="23"/>
        </w:rPr>
        <w:t>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p>
    <w:p w14:paraId="02FE8DF0" w14:textId="77777777" w:rsidR="00C504C9" w:rsidRPr="00C504C9" w:rsidRDefault="00C504C9" w:rsidP="00C504C9">
      <w:pPr>
        <w:pStyle w:val="Default"/>
        <w:jc w:val="both"/>
        <w:rPr>
          <w:sz w:val="23"/>
          <w:szCs w:val="23"/>
        </w:rPr>
      </w:pPr>
      <w:r w:rsidRPr="00C504C9">
        <w:rPr>
          <w:sz w:val="23"/>
          <w:szCs w:val="23"/>
        </w:rPr>
        <w:t>- решение об одобрении или о совершении сделки на условиях, указанных в заявлении, в случае, если принятие такого решения предусмотрено</w:t>
      </w:r>
    </w:p>
    <w:p w14:paraId="7A97EF6C" w14:textId="77777777" w:rsidR="00C504C9" w:rsidRPr="00C504C9" w:rsidRDefault="00C504C9" w:rsidP="00C504C9">
      <w:pPr>
        <w:pStyle w:val="Default"/>
        <w:jc w:val="both"/>
        <w:rPr>
          <w:sz w:val="23"/>
          <w:szCs w:val="23"/>
        </w:rPr>
      </w:pPr>
      <w:r w:rsidRPr="00C504C9">
        <w:rPr>
          <w:sz w:val="23"/>
          <w:szCs w:val="23"/>
        </w:rPr>
        <w:t>учредительными документами социально ориентированной некоммерческой организации.</w:t>
      </w:r>
    </w:p>
    <w:p w14:paraId="31C90E21" w14:textId="77777777" w:rsidR="00C504C9" w:rsidRPr="00C504C9" w:rsidRDefault="00C504C9" w:rsidP="00C504C9">
      <w:pPr>
        <w:pStyle w:val="Default"/>
        <w:jc w:val="both"/>
        <w:rPr>
          <w:sz w:val="23"/>
          <w:szCs w:val="23"/>
        </w:rPr>
      </w:pPr>
      <w:r w:rsidRPr="00C504C9">
        <w:rPr>
          <w:sz w:val="23"/>
          <w:szCs w:val="23"/>
        </w:rPr>
        <w:t>19. Перечень иных документов, прилагаемых СОНКО по собственной инициативе, содержащих сведения о деятельности организации.</w:t>
      </w:r>
    </w:p>
    <w:p w14:paraId="092FD731" w14:textId="77777777" w:rsidR="00C504C9" w:rsidRPr="00C504C9" w:rsidRDefault="00C504C9" w:rsidP="00C504C9">
      <w:pPr>
        <w:pStyle w:val="Default"/>
        <w:jc w:val="both"/>
        <w:rPr>
          <w:sz w:val="23"/>
          <w:szCs w:val="23"/>
        </w:rPr>
      </w:pPr>
      <w:r w:rsidRPr="00C504C9">
        <w:rPr>
          <w:sz w:val="23"/>
          <w:szCs w:val="23"/>
        </w:rPr>
        <w:t>_______________________________________________________________________________________________________________________________________________________________________________________________</w:t>
      </w:r>
      <w:r>
        <w:rPr>
          <w:sz w:val="23"/>
          <w:szCs w:val="23"/>
        </w:rPr>
        <w:t>____________</w:t>
      </w:r>
      <w:r w:rsidRPr="00C504C9">
        <w:rPr>
          <w:sz w:val="23"/>
          <w:szCs w:val="23"/>
        </w:rPr>
        <w:t>________________________________________</w:t>
      </w:r>
    </w:p>
    <w:p w14:paraId="0B5F260E" w14:textId="77777777" w:rsidR="00C504C9" w:rsidRPr="00C504C9" w:rsidRDefault="00C504C9" w:rsidP="00C504C9">
      <w:pPr>
        <w:pStyle w:val="Default"/>
        <w:jc w:val="both"/>
        <w:rPr>
          <w:sz w:val="23"/>
          <w:szCs w:val="23"/>
        </w:rPr>
      </w:pPr>
      <w:r w:rsidRPr="00C504C9">
        <w:rPr>
          <w:sz w:val="23"/>
          <w:szCs w:val="23"/>
          <w:u w:val="single"/>
        </w:rPr>
        <w:t>___________________________ ________________________ ____________________________</w:t>
      </w:r>
    </w:p>
    <w:p w14:paraId="5C43A3DA" w14:textId="77777777" w:rsidR="00C504C9" w:rsidRDefault="00C504C9" w:rsidP="00C504C9">
      <w:pPr>
        <w:pStyle w:val="Default"/>
        <w:jc w:val="both"/>
        <w:rPr>
          <w:sz w:val="23"/>
          <w:szCs w:val="23"/>
        </w:rPr>
      </w:pPr>
    </w:p>
    <w:p w14:paraId="29F1C7F3" w14:textId="77777777" w:rsidR="00C504C9" w:rsidRDefault="00C504C9" w:rsidP="00C504C9">
      <w:pPr>
        <w:pStyle w:val="Default"/>
        <w:jc w:val="both"/>
        <w:rPr>
          <w:sz w:val="23"/>
          <w:szCs w:val="23"/>
        </w:rPr>
      </w:pPr>
      <w:r>
        <w:rPr>
          <w:sz w:val="23"/>
          <w:szCs w:val="23"/>
        </w:rPr>
        <w:t>__________________________                ________________       _________________________</w:t>
      </w:r>
    </w:p>
    <w:p w14:paraId="3B908261" w14:textId="77777777" w:rsidR="00C504C9" w:rsidRPr="00C504C9" w:rsidRDefault="00C504C9" w:rsidP="00C504C9">
      <w:pPr>
        <w:pStyle w:val="Default"/>
        <w:jc w:val="both"/>
        <w:rPr>
          <w:sz w:val="23"/>
          <w:szCs w:val="23"/>
        </w:rPr>
      </w:pPr>
      <w:r w:rsidRPr="00C504C9">
        <w:rPr>
          <w:sz w:val="23"/>
          <w:szCs w:val="23"/>
        </w:rPr>
        <w:t xml:space="preserve">(должность руководителя либо </w:t>
      </w:r>
      <w:r>
        <w:rPr>
          <w:sz w:val="23"/>
          <w:szCs w:val="23"/>
        </w:rPr>
        <w:t xml:space="preserve">                  </w:t>
      </w:r>
      <w:r w:rsidRPr="00C504C9">
        <w:rPr>
          <w:sz w:val="23"/>
          <w:szCs w:val="23"/>
        </w:rPr>
        <w:t xml:space="preserve">(подпись) </w:t>
      </w:r>
      <w:r>
        <w:rPr>
          <w:sz w:val="23"/>
          <w:szCs w:val="23"/>
        </w:rPr>
        <w:t xml:space="preserve">                  </w:t>
      </w:r>
      <w:r w:rsidRPr="00C504C9">
        <w:rPr>
          <w:sz w:val="23"/>
          <w:szCs w:val="23"/>
        </w:rPr>
        <w:t>(фамилия, имя, отчество)</w:t>
      </w:r>
    </w:p>
    <w:p w14:paraId="31E6998F" w14:textId="77777777" w:rsidR="00C504C9" w:rsidRPr="00C504C9" w:rsidRDefault="00C504C9" w:rsidP="00C504C9">
      <w:pPr>
        <w:pStyle w:val="Default"/>
        <w:jc w:val="both"/>
        <w:rPr>
          <w:sz w:val="23"/>
          <w:szCs w:val="23"/>
        </w:rPr>
      </w:pPr>
      <w:r w:rsidRPr="00C504C9">
        <w:rPr>
          <w:sz w:val="23"/>
          <w:szCs w:val="23"/>
        </w:rPr>
        <w:t>представителя по доверенности)</w:t>
      </w:r>
    </w:p>
    <w:p w14:paraId="769DC003" w14:textId="77777777" w:rsidR="00C504C9" w:rsidRDefault="00C504C9" w:rsidP="00C504C9">
      <w:pPr>
        <w:pStyle w:val="Default"/>
        <w:jc w:val="both"/>
        <w:rPr>
          <w:sz w:val="23"/>
          <w:szCs w:val="23"/>
        </w:rPr>
      </w:pPr>
      <w:proofErr w:type="spellStart"/>
      <w:r w:rsidRPr="00C504C9">
        <w:rPr>
          <w:sz w:val="23"/>
          <w:szCs w:val="23"/>
        </w:rPr>
        <w:t>мп</w:t>
      </w:r>
      <w:proofErr w:type="spellEnd"/>
    </w:p>
    <w:sectPr w:rsidR="00C504C9" w:rsidSect="00A37B5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A4"/>
    <w:rsid w:val="000029EC"/>
    <w:rsid w:val="000D0A45"/>
    <w:rsid w:val="00150E4B"/>
    <w:rsid w:val="00161A4A"/>
    <w:rsid w:val="001A4AA3"/>
    <w:rsid w:val="001A7186"/>
    <w:rsid w:val="001B01CE"/>
    <w:rsid w:val="001D1D3B"/>
    <w:rsid w:val="001D3FCD"/>
    <w:rsid w:val="00206614"/>
    <w:rsid w:val="0025285D"/>
    <w:rsid w:val="00270F79"/>
    <w:rsid w:val="0034592A"/>
    <w:rsid w:val="00367CF4"/>
    <w:rsid w:val="004B370C"/>
    <w:rsid w:val="005B6BD6"/>
    <w:rsid w:val="005E4627"/>
    <w:rsid w:val="005E5170"/>
    <w:rsid w:val="005E6F1C"/>
    <w:rsid w:val="00654F38"/>
    <w:rsid w:val="006D4E46"/>
    <w:rsid w:val="007856F4"/>
    <w:rsid w:val="007C0794"/>
    <w:rsid w:val="007C698F"/>
    <w:rsid w:val="00880BE3"/>
    <w:rsid w:val="008D2243"/>
    <w:rsid w:val="008F7225"/>
    <w:rsid w:val="00901F7B"/>
    <w:rsid w:val="009B4A64"/>
    <w:rsid w:val="009B4FA4"/>
    <w:rsid w:val="00A01E46"/>
    <w:rsid w:val="00A37B57"/>
    <w:rsid w:val="00A60FE1"/>
    <w:rsid w:val="00AB617C"/>
    <w:rsid w:val="00B11F5C"/>
    <w:rsid w:val="00B17C0D"/>
    <w:rsid w:val="00B27DC2"/>
    <w:rsid w:val="00BA5817"/>
    <w:rsid w:val="00BB302F"/>
    <w:rsid w:val="00C12AF5"/>
    <w:rsid w:val="00C34BAC"/>
    <w:rsid w:val="00C504C9"/>
    <w:rsid w:val="00C5292C"/>
    <w:rsid w:val="00C56C0E"/>
    <w:rsid w:val="00C77E03"/>
    <w:rsid w:val="00C91B79"/>
    <w:rsid w:val="00D65A46"/>
    <w:rsid w:val="00D86C54"/>
    <w:rsid w:val="00DA5ABC"/>
    <w:rsid w:val="00DB591A"/>
    <w:rsid w:val="00DB72CF"/>
    <w:rsid w:val="00E60637"/>
    <w:rsid w:val="00EB62C1"/>
    <w:rsid w:val="00F5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7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5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C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7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54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C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23</Pages>
  <Words>9462</Words>
  <Characters>53938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Медведев</cp:lastModifiedBy>
  <cp:revision>8</cp:revision>
  <cp:lastPrinted>2024-01-18T04:07:00Z</cp:lastPrinted>
  <dcterms:created xsi:type="dcterms:W3CDTF">2024-01-17T07:49:00Z</dcterms:created>
  <dcterms:modified xsi:type="dcterms:W3CDTF">2024-01-23T09:53:00Z</dcterms:modified>
</cp:coreProperties>
</file>