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94" w:rsidRDefault="00556794" w:rsidP="00556794">
      <w:pPr>
        <w:pStyle w:val="a3"/>
        <w:ind w:firstLine="709"/>
        <w:rPr>
          <w:szCs w:val="28"/>
        </w:rPr>
      </w:pPr>
      <w:r w:rsidRPr="008C0BDF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19232CEF" wp14:editId="757F8FCF">
            <wp:simplePos x="0" y="0"/>
            <wp:positionH relativeFrom="column">
              <wp:posOffset>2287270</wp:posOffset>
            </wp:positionH>
            <wp:positionV relativeFrom="paragraph">
              <wp:posOffset>100965</wp:posOffset>
            </wp:positionV>
            <wp:extent cx="857885" cy="90551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794" w:rsidRDefault="00556794" w:rsidP="00556794">
      <w:pPr>
        <w:pStyle w:val="a3"/>
        <w:ind w:firstLine="709"/>
        <w:rPr>
          <w:szCs w:val="28"/>
        </w:rPr>
      </w:pPr>
    </w:p>
    <w:p w:rsidR="00556794" w:rsidRDefault="00556794" w:rsidP="00556794">
      <w:pPr>
        <w:pStyle w:val="a3"/>
        <w:ind w:firstLine="709"/>
        <w:rPr>
          <w:szCs w:val="28"/>
        </w:rPr>
      </w:pPr>
    </w:p>
    <w:p w:rsidR="00556794" w:rsidRDefault="00556794" w:rsidP="00556794">
      <w:pPr>
        <w:pStyle w:val="a3"/>
        <w:ind w:firstLine="709"/>
        <w:rPr>
          <w:szCs w:val="28"/>
        </w:rPr>
      </w:pPr>
    </w:p>
    <w:p w:rsidR="00556794" w:rsidRDefault="00556794" w:rsidP="00556794">
      <w:pPr>
        <w:pStyle w:val="a3"/>
        <w:ind w:firstLine="709"/>
        <w:rPr>
          <w:szCs w:val="28"/>
        </w:rPr>
      </w:pPr>
      <w:bookmarkStart w:id="0" w:name="_GoBack"/>
      <w:bookmarkEnd w:id="0"/>
    </w:p>
    <w:p w:rsidR="00556794" w:rsidRDefault="00556794" w:rsidP="00556794">
      <w:pPr>
        <w:pStyle w:val="a3"/>
        <w:ind w:firstLine="709"/>
        <w:rPr>
          <w:szCs w:val="28"/>
        </w:rPr>
      </w:pPr>
    </w:p>
    <w:p w:rsidR="00556794" w:rsidRPr="00481B67" w:rsidRDefault="00556794" w:rsidP="005567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6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81B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БОЛЬШЕМУРТИНСКОГО РАЙОНА</w:t>
      </w:r>
    </w:p>
    <w:p w:rsidR="00556794" w:rsidRPr="00481B67" w:rsidRDefault="00556794" w:rsidP="0055679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81B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556794" w:rsidRPr="00481B67" w:rsidRDefault="00556794" w:rsidP="0055679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56794" w:rsidRPr="00481B67" w:rsidRDefault="00556794" w:rsidP="0055679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1B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556794" w:rsidRPr="00481B67" w:rsidRDefault="00556794" w:rsidP="0055679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bCs/>
          <w:i/>
          <w:sz w:val="24"/>
          <w:szCs w:val="24"/>
          <w:u w:val="single"/>
          <w:lang w:eastAsia="ru-RU"/>
        </w:rPr>
      </w:pPr>
    </w:p>
    <w:p w:rsidR="00556794" w:rsidRPr="00481B67" w:rsidRDefault="00556794" w:rsidP="00556794">
      <w:pPr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1B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 w:rsidR="003C52E3" w:rsidRPr="00481B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06</w:t>
      </w:r>
      <w:r w:rsidRPr="00481B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июня   2023  г.                  пгт. Большая Мурта                             №</w:t>
      </w:r>
      <w:r w:rsidR="003C52E3" w:rsidRPr="00481B67">
        <w:rPr>
          <w:rFonts w:ascii="Arial" w:eastAsia="Times New Roman" w:hAnsi="Arial" w:cs="Arial"/>
          <w:bCs/>
          <w:sz w:val="24"/>
          <w:szCs w:val="24"/>
          <w:lang w:eastAsia="ru-RU"/>
        </w:rPr>
        <w:t>319</w:t>
      </w:r>
    </w:p>
    <w:p w:rsidR="00556794" w:rsidRPr="00481B67" w:rsidRDefault="00556794" w:rsidP="00556794">
      <w:pPr>
        <w:keepNext/>
        <w:autoSpaceDE w:val="0"/>
        <w:autoSpaceDN w:val="0"/>
        <w:spacing w:after="0" w:line="240" w:lineRule="auto"/>
        <w:ind w:right="-1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6794" w:rsidRPr="00481B67" w:rsidRDefault="00556794" w:rsidP="00556794">
      <w:pPr>
        <w:pStyle w:val="a5"/>
        <w:jc w:val="both"/>
        <w:rPr>
          <w:rFonts w:ascii="Arial" w:hAnsi="Arial" w:cs="Arial"/>
          <w:sz w:val="24"/>
          <w:szCs w:val="24"/>
        </w:rPr>
      </w:pPr>
      <w:r w:rsidRPr="00481B67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Большемуртинского района от 16.03.2023 № 143 «О Перечне должностей муниципальной службы  в администрации Большемуртинского района, </w:t>
      </w:r>
      <w:proofErr w:type="gramStart"/>
      <w:r w:rsidRPr="00481B67">
        <w:rPr>
          <w:rFonts w:ascii="Arial" w:hAnsi="Arial" w:cs="Arial"/>
          <w:sz w:val="24"/>
          <w:szCs w:val="24"/>
        </w:rPr>
        <w:t>предусмотренный</w:t>
      </w:r>
      <w:proofErr w:type="gramEnd"/>
      <w:r w:rsidRPr="00481B67">
        <w:rPr>
          <w:rFonts w:ascii="Arial" w:hAnsi="Arial" w:cs="Arial"/>
          <w:sz w:val="24"/>
          <w:szCs w:val="24"/>
        </w:rPr>
        <w:t xml:space="preserve">  частью 1 статьи 12 Федерального  закона от 25.12.2008 № 273-ФЗ «О противодействии  коррупции»</w:t>
      </w:r>
    </w:p>
    <w:p w:rsidR="00556794" w:rsidRPr="00481B67" w:rsidRDefault="00556794" w:rsidP="0055679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56794" w:rsidRPr="00481B67" w:rsidRDefault="00556794" w:rsidP="00556794">
      <w:pPr>
        <w:pStyle w:val="a5"/>
        <w:jc w:val="both"/>
        <w:rPr>
          <w:rFonts w:ascii="Arial" w:hAnsi="Arial" w:cs="Arial"/>
          <w:sz w:val="24"/>
          <w:szCs w:val="24"/>
        </w:rPr>
      </w:pPr>
      <w:r w:rsidRPr="00481B67">
        <w:rPr>
          <w:rFonts w:ascii="Arial" w:hAnsi="Arial" w:cs="Arial"/>
          <w:sz w:val="24"/>
          <w:szCs w:val="24"/>
        </w:rPr>
        <w:t xml:space="preserve">        В соответствии со статьей 12 Федерального Закона от 25.12.2008  № 273-ФЗ «О противодействии коррупции»,  Указом Президента Российской Федерации от 21.07.2010 года № 925 «О мерах по реализации отдельных положений Федерального Закона «О противодействии коррупции  и на основании  Устава Большемуртинского района   ПОСТАНОВЛЯЮ:</w:t>
      </w:r>
    </w:p>
    <w:p w:rsidR="00556794" w:rsidRPr="00481B67" w:rsidRDefault="00556794" w:rsidP="00556794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81B67">
        <w:rPr>
          <w:rFonts w:ascii="Arial" w:hAnsi="Arial" w:cs="Arial"/>
          <w:sz w:val="24"/>
          <w:szCs w:val="24"/>
        </w:rPr>
        <w:t xml:space="preserve">Внести  в постановление администрации Большемуртинского района от 16.03.2023 № 143 «О Перечне должностей муниципальной службы  в администрации Большемуртинского района, </w:t>
      </w:r>
      <w:proofErr w:type="gramStart"/>
      <w:r w:rsidRPr="00481B67">
        <w:rPr>
          <w:rFonts w:ascii="Arial" w:hAnsi="Arial" w:cs="Arial"/>
          <w:sz w:val="24"/>
          <w:szCs w:val="24"/>
        </w:rPr>
        <w:t>предусмотренный</w:t>
      </w:r>
      <w:proofErr w:type="gramEnd"/>
      <w:r w:rsidRPr="00481B67">
        <w:rPr>
          <w:rFonts w:ascii="Arial" w:hAnsi="Arial" w:cs="Arial"/>
          <w:sz w:val="24"/>
          <w:szCs w:val="24"/>
        </w:rPr>
        <w:t xml:space="preserve">  частью 1 статьи 12 Федерального  закона от 25.12.2008 № 273-ФЗ «О противодействии  коррупции» следующие изменения:</w:t>
      </w:r>
    </w:p>
    <w:p w:rsidR="00556794" w:rsidRPr="00481B67" w:rsidRDefault="00556794" w:rsidP="0055679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81B67">
        <w:rPr>
          <w:rFonts w:ascii="Arial" w:hAnsi="Arial" w:cs="Arial"/>
          <w:sz w:val="24"/>
          <w:szCs w:val="24"/>
        </w:rPr>
        <w:t>в приложении к постановлению «Перечень должностей муниципальной службы в администрации Большемуртинского района, предусмотренный частью 1 статьи 12 Федерального  закона от 25.12.2008 № 273-ФЗ «О противодействии  коррупции»:</w:t>
      </w:r>
    </w:p>
    <w:p w:rsidR="00556794" w:rsidRPr="00481B67" w:rsidRDefault="00556794" w:rsidP="0055679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81B67">
        <w:rPr>
          <w:rFonts w:ascii="Arial" w:hAnsi="Arial" w:cs="Arial"/>
          <w:sz w:val="24"/>
          <w:szCs w:val="24"/>
        </w:rPr>
        <w:t>в пункте 2 слово «ведущей» исключить;</w:t>
      </w:r>
    </w:p>
    <w:p w:rsidR="00556794" w:rsidRPr="00481B67" w:rsidRDefault="00556794" w:rsidP="0055679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81B67">
        <w:rPr>
          <w:rFonts w:ascii="Arial" w:hAnsi="Arial" w:cs="Arial"/>
          <w:sz w:val="24"/>
          <w:szCs w:val="24"/>
        </w:rPr>
        <w:t>в пункте 3 слова «и младшей» исключить.</w:t>
      </w:r>
    </w:p>
    <w:p w:rsidR="00556794" w:rsidRPr="00481B67" w:rsidRDefault="00556794" w:rsidP="00556794">
      <w:pPr>
        <w:pStyle w:val="a5"/>
        <w:jc w:val="both"/>
        <w:rPr>
          <w:rFonts w:ascii="Arial" w:hAnsi="Arial" w:cs="Arial"/>
          <w:sz w:val="24"/>
          <w:szCs w:val="24"/>
        </w:rPr>
      </w:pPr>
      <w:r w:rsidRPr="00481B67">
        <w:rPr>
          <w:rFonts w:ascii="Arial" w:hAnsi="Arial" w:cs="Arial"/>
          <w:sz w:val="24"/>
          <w:szCs w:val="24"/>
        </w:rPr>
        <w:t xml:space="preserve">        2..  </w:t>
      </w:r>
      <w:proofErr w:type="gramStart"/>
      <w:r w:rsidRPr="00481B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481B67">
        <w:rPr>
          <w:rFonts w:ascii="Arial" w:hAnsi="Arial" w:cs="Arial"/>
          <w:sz w:val="24"/>
          <w:szCs w:val="24"/>
        </w:rPr>
        <w:t xml:space="preserve"> исполнением настоящего  постановления возложить на заместителя Главы Большемуртинского района Т.П. Степанову.</w:t>
      </w:r>
    </w:p>
    <w:p w:rsidR="00556794" w:rsidRPr="00481B67" w:rsidRDefault="00556794" w:rsidP="00556794">
      <w:pPr>
        <w:pStyle w:val="a5"/>
        <w:jc w:val="both"/>
        <w:rPr>
          <w:rFonts w:ascii="Arial" w:hAnsi="Arial" w:cs="Arial"/>
          <w:sz w:val="24"/>
          <w:szCs w:val="24"/>
        </w:rPr>
      </w:pPr>
      <w:r w:rsidRPr="00481B67">
        <w:rPr>
          <w:rFonts w:ascii="Arial" w:hAnsi="Arial" w:cs="Arial"/>
          <w:sz w:val="24"/>
          <w:szCs w:val="24"/>
        </w:rPr>
        <w:t xml:space="preserve">         3. Постановление  вступает в силу  после его официального опубликования (обнародования) в установленном порядке.  </w:t>
      </w:r>
    </w:p>
    <w:p w:rsidR="00556794" w:rsidRPr="00481B67" w:rsidRDefault="00556794" w:rsidP="00556794">
      <w:pPr>
        <w:pStyle w:val="a5"/>
        <w:jc w:val="both"/>
        <w:rPr>
          <w:rFonts w:ascii="Arial" w:hAnsi="Arial" w:cs="Arial"/>
          <w:sz w:val="24"/>
          <w:szCs w:val="24"/>
        </w:rPr>
      </w:pPr>
      <w:r w:rsidRPr="00481B67">
        <w:rPr>
          <w:rFonts w:ascii="Arial" w:hAnsi="Arial" w:cs="Arial"/>
          <w:sz w:val="24"/>
          <w:szCs w:val="24"/>
        </w:rPr>
        <w:t xml:space="preserve"> </w:t>
      </w:r>
    </w:p>
    <w:p w:rsidR="00556794" w:rsidRPr="00481B67" w:rsidRDefault="00556794" w:rsidP="00556794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556794" w:rsidRPr="00481B67" w:rsidRDefault="00556794" w:rsidP="00556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B67">
        <w:rPr>
          <w:rFonts w:ascii="Arial" w:eastAsia="Calibri" w:hAnsi="Arial" w:cs="Arial"/>
          <w:color w:val="000000"/>
          <w:sz w:val="24"/>
          <w:szCs w:val="24"/>
        </w:rPr>
        <w:t>Глава района                                                                              В.В. Вернер</w:t>
      </w:r>
    </w:p>
    <w:p w:rsidR="00265D59" w:rsidRPr="00481B67" w:rsidRDefault="00265D59">
      <w:pPr>
        <w:rPr>
          <w:rFonts w:ascii="Arial" w:hAnsi="Arial" w:cs="Arial"/>
          <w:sz w:val="24"/>
          <w:szCs w:val="24"/>
        </w:rPr>
      </w:pPr>
    </w:p>
    <w:sectPr w:rsidR="00265D59" w:rsidRPr="0048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D5076"/>
    <w:multiLevelType w:val="hybridMultilevel"/>
    <w:tmpl w:val="BFDC09DC"/>
    <w:lvl w:ilvl="0" w:tplc="2024695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94"/>
    <w:rsid w:val="00265D59"/>
    <w:rsid w:val="003C52E3"/>
    <w:rsid w:val="00481B67"/>
    <w:rsid w:val="0055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679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567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567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679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567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56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3</cp:revision>
  <dcterms:created xsi:type="dcterms:W3CDTF">2023-06-01T06:51:00Z</dcterms:created>
  <dcterms:modified xsi:type="dcterms:W3CDTF">2023-06-08T02:24:00Z</dcterms:modified>
</cp:coreProperties>
</file>