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807C2" w14:textId="2D170B8E" w:rsidR="00153E58" w:rsidRDefault="00153E58" w:rsidP="0033750B">
      <w:pPr>
        <w:tabs>
          <w:tab w:val="left" w:pos="4008"/>
        </w:tabs>
        <w:jc w:val="center"/>
      </w:pPr>
      <w:r>
        <w:rPr>
          <w:noProof/>
        </w:rPr>
        <w:drawing>
          <wp:anchor distT="0" distB="0" distL="114300" distR="114300" simplePos="0" relativeHeight="251661312" behindDoc="0" locked="0" layoutInCell="1" allowOverlap="1" wp14:anchorId="68711F92" wp14:editId="43A2308B">
            <wp:simplePos x="0" y="0"/>
            <wp:positionH relativeFrom="column">
              <wp:posOffset>2383155</wp:posOffset>
            </wp:positionH>
            <wp:positionV relativeFrom="paragraph">
              <wp:posOffset>130175</wp:posOffset>
            </wp:positionV>
            <wp:extent cx="857885" cy="905510"/>
            <wp:effectExtent l="0" t="0" r="0" b="8890"/>
            <wp:wrapNone/>
            <wp:docPr id="2" name="Рисунок 2" descr="Описание: \\Bezrukix\слава\Оксана Ивановна\герб и флаг района\01Большемуртинский МР_герб ц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ezrukix\слава\Оксана Ивановна\герб и флаг района\01Большемуртинский МР_герб цвет.jpg"/>
                    <pic:cNvPicPr>
                      <a:picLocks noChangeAspect="1" noChangeArrowheads="1"/>
                    </pic:cNvPicPr>
                  </pic:nvPicPr>
                  <pic:blipFill>
                    <a:blip r:embed="rId9">
                      <a:extLst>
                        <a:ext uri="{28A0092B-C50C-407E-A947-70E740481C1C}">
                          <a14:useLocalDpi xmlns:a14="http://schemas.microsoft.com/office/drawing/2010/main" val="0"/>
                        </a:ext>
                      </a:extLst>
                    </a:blip>
                    <a:srcRect l="14235" t="28925" r="13510" b="9958"/>
                    <a:stretch>
                      <a:fillRect/>
                    </a:stretch>
                  </pic:blipFill>
                  <pic:spPr bwMode="auto">
                    <a:xfrm>
                      <a:off x="0" y="0"/>
                      <a:ext cx="857885" cy="905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E870D" w14:textId="77777777" w:rsidR="00153E58" w:rsidRDefault="00153E58" w:rsidP="00153E58"/>
    <w:p w14:paraId="572FD4F0" w14:textId="77777777" w:rsidR="00153E58" w:rsidRDefault="00153E58" w:rsidP="00153E58"/>
    <w:p w14:paraId="6108E582" w14:textId="77777777" w:rsidR="00153E58" w:rsidRDefault="00153E58" w:rsidP="00153E58">
      <w:pPr>
        <w:tabs>
          <w:tab w:val="left" w:pos="567"/>
        </w:tabs>
        <w:autoSpaceDE w:val="0"/>
        <w:autoSpaceDN w:val="0"/>
        <w:adjustRightInd w:val="0"/>
        <w:ind w:firstLine="169"/>
        <w:jc w:val="center"/>
        <w:rPr>
          <w:b/>
          <w:bCs/>
          <w:szCs w:val="28"/>
        </w:rPr>
      </w:pPr>
    </w:p>
    <w:p w14:paraId="2D59A2C4" w14:textId="77777777" w:rsidR="00153E58" w:rsidRDefault="00153E58" w:rsidP="00153E58">
      <w:pPr>
        <w:tabs>
          <w:tab w:val="left" w:pos="567"/>
        </w:tabs>
        <w:autoSpaceDE w:val="0"/>
        <w:autoSpaceDN w:val="0"/>
        <w:adjustRightInd w:val="0"/>
        <w:ind w:firstLine="169"/>
        <w:jc w:val="center"/>
        <w:rPr>
          <w:b/>
          <w:bCs/>
          <w:szCs w:val="28"/>
        </w:rPr>
      </w:pPr>
    </w:p>
    <w:p w14:paraId="62C5FA50" w14:textId="77777777" w:rsidR="00153E58" w:rsidRDefault="00153E58" w:rsidP="00153E58">
      <w:pPr>
        <w:tabs>
          <w:tab w:val="left" w:pos="567"/>
        </w:tabs>
        <w:autoSpaceDE w:val="0"/>
        <w:autoSpaceDN w:val="0"/>
        <w:adjustRightInd w:val="0"/>
        <w:ind w:firstLine="169"/>
        <w:jc w:val="center"/>
        <w:rPr>
          <w:b/>
          <w:bCs/>
          <w:szCs w:val="28"/>
        </w:rPr>
      </w:pPr>
    </w:p>
    <w:p w14:paraId="6020C958" w14:textId="77777777" w:rsidR="00153E58" w:rsidRPr="00BA1467" w:rsidRDefault="00153E58" w:rsidP="00153E58">
      <w:pPr>
        <w:tabs>
          <w:tab w:val="left" w:pos="567"/>
        </w:tabs>
        <w:autoSpaceDE w:val="0"/>
        <w:autoSpaceDN w:val="0"/>
        <w:adjustRightInd w:val="0"/>
        <w:ind w:firstLine="169"/>
        <w:jc w:val="center"/>
        <w:rPr>
          <w:b/>
          <w:bCs/>
          <w:szCs w:val="28"/>
        </w:rPr>
      </w:pPr>
      <w:r w:rsidRPr="00BA1467">
        <w:rPr>
          <w:b/>
          <w:bCs/>
          <w:szCs w:val="28"/>
        </w:rPr>
        <w:t>АДМИНИСТРАЦИЯ БОЛЬШЕМУРТИНСКОГО РАЙОНА</w:t>
      </w:r>
    </w:p>
    <w:p w14:paraId="64D91F97" w14:textId="77777777" w:rsidR="00153E58" w:rsidRPr="00BA1467" w:rsidRDefault="00153E58" w:rsidP="00153E58">
      <w:pPr>
        <w:autoSpaceDE w:val="0"/>
        <w:autoSpaceDN w:val="0"/>
        <w:adjustRightInd w:val="0"/>
        <w:ind w:left="-540"/>
        <w:jc w:val="center"/>
        <w:rPr>
          <w:b/>
          <w:bCs/>
          <w:szCs w:val="28"/>
        </w:rPr>
      </w:pPr>
      <w:r w:rsidRPr="00BA1467">
        <w:rPr>
          <w:b/>
          <w:bCs/>
          <w:szCs w:val="28"/>
        </w:rPr>
        <w:t>КРАСНОЯРСКОГО КРАЯ</w:t>
      </w:r>
    </w:p>
    <w:p w14:paraId="789DCFE6" w14:textId="77777777" w:rsidR="00153E58" w:rsidRPr="00BA1467" w:rsidRDefault="00153E58" w:rsidP="00153E58">
      <w:pPr>
        <w:autoSpaceDE w:val="0"/>
        <w:autoSpaceDN w:val="0"/>
        <w:adjustRightInd w:val="0"/>
        <w:ind w:left="-540"/>
        <w:jc w:val="center"/>
        <w:rPr>
          <w:b/>
          <w:bCs/>
          <w:sz w:val="32"/>
          <w:szCs w:val="32"/>
        </w:rPr>
      </w:pPr>
    </w:p>
    <w:p w14:paraId="593DA7E9" w14:textId="77777777" w:rsidR="00153E58" w:rsidRPr="00BA1467" w:rsidRDefault="00153E58" w:rsidP="00153E58">
      <w:pPr>
        <w:autoSpaceDE w:val="0"/>
        <w:autoSpaceDN w:val="0"/>
        <w:adjustRightInd w:val="0"/>
        <w:ind w:left="-540"/>
        <w:jc w:val="center"/>
        <w:rPr>
          <w:b/>
          <w:bCs/>
          <w:sz w:val="36"/>
          <w:szCs w:val="36"/>
        </w:rPr>
      </w:pPr>
      <w:r w:rsidRPr="00BA1467">
        <w:rPr>
          <w:b/>
          <w:bCs/>
          <w:sz w:val="36"/>
          <w:szCs w:val="36"/>
        </w:rPr>
        <w:t>ПОСТАНОВЛЕНИЕ</w:t>
      </w:r>
    </w:p>
    <w:p w14:paraId="2D5F6B24" w14:textId="77777777" w:rsidR="00153E58" w:rsidRPr="00BA1467" w:rsidRDefault="00153E58" w:rsidP="00153E58">
      <w:pPr>
        <w:autoSpaceDE w:val="0"/>
        <w:autoSpaceDN w:val="0"/>
        <w:adjustRightInd w:val="0"/>
        <w:ind w:left="-540"/>
        <w:jc w:val="center"/>
        <w:rPr>
          <w:b/>
          <w:bCs/>
          <w:sz w:val="36"/>
          <w:szCs w:val="36"/>
        </w:rPr>
      </w:pPr>
    </w:p>
    <w:p w14:paraId="409E0138" w14:textId="7A872161" w:rsidR="00153E58" w:rsidRDefault="0096418C" w:rsidP="00153E58">
      <w:pPr>
        <w:autoSpaceDE w:val="0"/>
        <w:autoSpaceDN w:val="0"/>
        <w:adjustRightInd w:val="0"/>
        <w:ind w:left="-540" w:firstLine="540"/>
        <w:rPr>
          <w:bCs/>
          <w:szCs w:val="28"/>
        </w:rPr>
      </w:pPr>
      <w:r>
        <w:rPr>
          <w:bCs/>
          <w:szCs w:val="28"/>
        </w:rPr>
        <w:t xml:space="preserve">21 </w:t>
      </w:r>
      <w:r w:rsidR="00E271BC">
        <w:rPr>
          <w:bCs/>
          <w:szCs w:val="28"/>
        </w:rPr>
        <w:t>июля</w:t>
      </w:r>
      <w:r w:rsidR="00153E58">
        <w:rPr>
          <w:bCs/>
          <w:szCs w:val="28"/>
        </w:rPr>
        <w:t xml:space="preserve"> 2023 года             </w:t>
      </w:r>
      <w:r w:rsidR="00153E58" w:rsidRPr="00BA1467">
        <w:rPr>
          <w:bCs/>
          <w:szCs w:val="28"/>
        </w:rPr>
        <w:t>пгт. Большая Мурта</w:t>
      </w:r>
      <w:r w:rsidR="00153E58">
        <w:rPr>
          <w:bCs/>
          <w:szCs w:val="28"/>
        </w:rPr>
        <w:t xml:space="preserve">     </w:t>
      </w:r>
      <w:r w:rsidR="0033750B">
        <w:rPr>
          <w:bCs/>
          <w:szCs w:val="28"/>
        </w:rPr>
        <w:t xml:space="preserve">    </w:t>
      </w:r>
      <w:r w:rsidR="00153E58">
        <w:rPr>
          <w:bCs/>
          <w:szCs w:val="28"/>
        </w:rPr>
        <w:t xml:space="preserve">                            </w:t>
      </w:r>
      <w:r w:rsidR="00153E58" w:rsidRPr="00BA1467">
        <w:rPr>
          <w:bCs/>
          <w:szCs w:val="28"/>
        </w:rPr>
        <w:t>№</w:t>
      </w:r>
      <w:r w:rsidR="00153E58">
        <w:rPr>
          <w:bCs/>
          <w:szCs w:val="28"/>
        </w:rPr>
        <w:t xml:space="preserve"> </w:t>
      </w:r>
      <w:r>
        <w:rPr>
          <w:bCs/>
          <w:szCs w:val="28"/>
        </w:rPr>
        <w:t>402</w:t>
      </w:r>
      <w:bookmarkStart w:id="0" w:name="_GoBack"/>
      <w:bookmarkEnd w:id="0"/>
    </w:p>
    <w:p w14:paraId="08A1A394" w14:textId="77777777" w:rsidR="00153E58" w:rsidRDefault="00153E58" w:rsidP="00153E58">
      <w:pPr>
        <w:autoSpaceDE w:val="0"/>
        <w:autoSpaceDN w:val="0"/>
        <w:adjustRightInd w:val="0"/>
        <w:ind w:left="-540" w:firstLine="540"/>
        <w:rPr>
          <w:bCs/>
          <w:szCs w:val="28"/>
        </w:rPr>
      </w:pPr>
    </w:p>
    <w:p w14:paraId="3C0D1D43" w14:textId="0AEC66F3" w:rsidR="00153E58" w:rsidRDefault="009402E9" w:rsidP="00153E58">
      <w:pPr>
        <w:jc w:val="both"/>
        <w:rPr>
          <w:szCs w:val="28"/>
        </w:rPr>
      </w:pPr>
      <w:r>
        <w:rPr>
          <w:szCs w:val="28"/>
        </w:rPr>
        <w:t>О внесении изменений в постановление администрации района от 28.02.2023г. № 116 «</w:t>
      </w:r>
      <w:r w:rsidR="00153E58">
        <w:rPr>
          <w:szCs w:val="28"/>
        </w:rPr>
        <w:t>Об утверждении порядка предоставления субъектам малого и среднего предпринимательства грантов</w:t>
      </w:r>
      <w:r w:rsidR="00C649E4">
        <w:rPr>
          <w:szCs w:val="28"/>
        </w:rPr>
        <w:t>ой поддержки</w:t>
      </w:r>
      <w:r w:rsidR="00153E58">
        <w:rPr>
          <w:szCs w:val="28"/>
        </w:rPr>
        <w:t xml:space="preserve"> в форме субсидий на начало ведения предпринимательской деятельности</w:t>
      </w:r>
      <w:r>
        <w:rPr>
          <w:szCs w:val="28"/>
        </w:rPr>
        <w:t>»</w:t>
      </w:r>
      <w:r w:rsidR="00E271BC">
        <w:rPr>
          <w:szCs w:val="28"/>
        </w:rPr>
        <w:t xml:space="preserve"> (в ре</w:t>
      </w:r>
      <w:r w:rsidR="00E271BC" w:rsidRPr="005334D4">
        <w:rPr>
          <w:szCs w:val="28"/>
        </w:rPr>
        <w:t>дакции постановлени</w:t>
      </w:r>
      <w:r w:rsidR="00E271BC">
        <w:rPr>
          <w:szCs w:val="28"/>
        </w:rPr>
        <w:t>я администрации района № 251 от 28.04.2023)</w:t>
      </w:r>
    </w:p>
    <w:p w14:paraId="5E286B87" w14:textId="77777777" w:rsidR="00153E58" w:rsidRPr="00BA1467" w:rsidRDefault="00153E58" w:rsidP="00153E58">
      <w:pPr>
        <w:autoSpaceDE w:val="0"/>
        <w:autoSpaceDN w:val="0"/>
        <w:adjustRightInd w:val="0"/>
        <w:ind w:left="-540"/>
        <w:jc w:val="center"/>
        <w:rPr>
          <w:bCs/>
          <w:szCs w:val="28"/>
        </w:rPr>
      </w:pPr>
    </w:p>
    <w:p w14:paraId="793C1398" w14:textId="77777777" w:rsidR="009402E9" w:rsidRDefault="009402E9" w:rsidP="00630A97">
      <w:pPr>
        <w:adjustRightInd w:val="0"/>
        <w:ind w:firstLine="709"/>
        <w:jc w:val="both"/>
        <w:rPr>
          <w:szCs w:val="28"/>
        </w:rPr>
      </w:pPr>
      <w:proofErr w:type="gramStart"/>
      <w:r>
        <w:rPr>
          <w:szCs w:val="28"/>
        </w:rPr>
        <w:t xml:space="preserve">В соответствии </w:t>
      </w:r>
      <w:r w:rsidRPr="00244CFC">
        <w:rPr>
          <w:szCs w:val="28"/>
        </w:rPr>
        <w:t xml:space="preserve">со </w:t>
      </w:r>
      <w:bookmarkStart w:id="1" w:name="_Hlk78881423"/>
      <w:r w:rsidRPr="00244CFC">
        <w:rPr>
          <w:rFonts w:eastAsia="Calibri"/>
          <w:szCs w:val="28"/>
        </w:rPr>
        <w:fldChar w:fldCharType="begin"/>
      </w:r>
      <w:r w:rsidRPr="00244CFC">
        <w:rPr>
          <w:rFonts w:eastAsia="Calibri"/>
          <w:szCs w:val="28"/>
        </w:rPr>
        <w:instrText xml:space="preserve">HYPERLINK consultantplus://offline/ref=9BB1DBD4B2048583C4C9A75F2310861E351CD84DBF96C3CB3B706E6D837DA2D629C80152230E0A068F04A487E69BE405B60F97F6F5797CBDc9M0K </w:instrText>
      </w:r>
      <w:r w:rsidRPr="00244CFC">
        <w:rPr>
          <w:rFonts w:eastAsia="Calibri"/>
          <w:szCs w:val="28"/>
        </w:rPr>
        <w:fldChar w:fldCharType="separate"/>
      </w:r>
      <w:r w:rsidRPr="00244CFC">
        <w:rPr>
          <w:rFonts w:eastAsia="Calibri"/>
          <w:szCs w:val="28"/>
        </w:rPr>
        <w:t>ст. 78</w:t>
      </w:r>
      <w:r w:rsidRPr="00244CFC">
        <w:rPr>
          <w:rFonts w:eastAsia="Calibri"/>
          <w:szCs w:val="28"/>
        </w:rPr>
        <w:fldChar w:fldCharType="end"/>
      </w:r>
      <w:r w:rsidRPr="00244CFC">
        <w:rPr>
          <w:rFonts w:eastAsia="Calibri"/>
          <w:szCs w:val="28"/>
        </w:rPr>
        <w:t xml:space="preserve"> Бюджетного кодекса Российской Федерации, постановлением Правительства Российской Федерации </w:t>
      </w:r>
      <w:r w:rsidRPr="00244CFC">
        <w:rPr>
          <w:szCs w:val="28"/>
        </w:rPr>
        <w:t>Правительства Российской Федерации от 18.09.2020</w:t>
      </w:r>
      <w:r>
        <w:rPr>
          <w:szCs w:val="28"/>
        </w:rPr>
        <w:t>г.</w:t>
      </w:r>
      <w:r w:rsidRPr="00244CFC">
        <w:rPr>
          <w:szCs w:val="28"/>
        </w:rPr>
        <w:t xml:space="preserve"> № 1492 </w:t>
      </w:r>
      <w:r>
        <w:rPr>
          <w:rFonts w:eastAsia="Calibri"/>
          <w:szCs w:val="28"/>
        </w:rPr>
        <w:t>«</w:t>
      </w:r>
      <w:r w:rsidRPr="00244CFC">
        <w:rPr>
          <w:rFonts w:eastAsia="Calibri"/>
          <w:szCs w:val="28"/>
        </w:rPr>
        <w:t xml:space="preserve">Об </w:t>
      </w:r>
      <w:r>
        <w:rPr>
          <w:rFonts w:eastAsia="Calibri"/>
          <w:szCs w:val="28"/>
        </w:rPr>
        <w:t>о</w:t>
      </w:r>
      <w:r w:rsidRPr="00244CFC">
        <w:rPr>
          <w:szCs w:val="28"/>
        </w:rPr>
        <w:t>бщи</w:t>
      </w:r>
      <w:r>
        <w:rPr>
          <w:szCs w:val="28"/>
        </w:rPr>
        <w:t>х</w:t>
      </w:r>
      <w:r w:rsidRPr="00244CFC">
        <w:rPr>
          <w:szCs w:val="28"/>
        </w:rPr>
        <w:t xml:space="preserve"> требования</w:t>
      </w:r>
      <w:r>
        <w:rPr>
          <w:szCs w:val="28"/>
        </w:rPr>
        <w:t>х</w:t>
      </w:r>
      <w:r w:rsidRPr="00244CFC">
        <w:rPr>
          <w:szCs w:val="28"/>
        </w:rP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szCs w:val="28"/>
        </w:rPr>
        <w:t>»</w:t>
      </w:r>
      <w:r w:rsidRPr="00244CFC">
        <w:rPr>
          <w:iCs/>
          <w:szCs w:val="28"/>
        </w:rPr>
        <w:t xml:space="preserve">, </w:t>
      </w:r>
      <w:bookmarkEnd w:id="1"/>
      <w:r>
        <w:rPr>
          <w:szCs w:val="28"/>
        </w:rPr>
        <w:t xml:space="preserve">руководствуясь статьей 19 </w:t>
      </w:r>
      <w:r w:rsidRPr="00244CFC">
        <w:rPr>
          <w:szCs w:val="28"/>
        </w:rPr>
        <w:t>Устава</w:t>
      </w:r>
      <w:r>
        <w:rPr>
          <w:szCs w:val="28"/>
        </w:rPr>
        <w:t xml:space="preserve"> Большемуртинского района,</w:t>
      </w:r>
      <w:r w:rsidRPr="00BC655D">
        <w:rPr>
          <w:szCs w:val="28"/>
        </w:rPr>
        <w:t xml:space="preserve"> </w:t>
      </w:r>
      <w:r w:rsidRPr="003E7E40">
        <w:rPr>
          <w:szCs w:val="28"/>
        </w:rPr>
        <w:t>ПОСТАНОВЛЯЮ</w:t>
      </w:r>
      <w:r>
        <w:rPr>
          <w:szCs w:val="28"/>
        </w:rPr>
        <w:t>:</w:t>
      </w:r>
      <w:proofErr w:type="gramEnd"/>
    </w:p>
    <w:p w14:paraId="10C8A715" w14:textId="17B705F1" w:rsidR="009402E9" w:rsidRDefault="009402E9" w:rsidP="00630A97">
      <w:pPr>
        <w:adjustRightInd w:val="0"/>
        <w:ind w:firstLine="709"/>
        <w:jc w:val="both"/>
        <w:rPr>
          <w:szCs w:val="28"/>
        </w:rPr>
      </w:pPr>
      <w:r w:rsidRPr="00615A6A">
        <w:rPr>
          <w:szCs w:val="28"/>
        </w:rPr>
        <w:t xml:space="preserve">1. Внести в постановление </w:t>
      </w:r>
      <w:r w:rsidRPr="00615A6A">
        <w:rPr>
          <w:iCs/>
          <w:szCs w:val="28"/>
        </w:rPr>
        <w:t>администрации</w:t>
      </w:r>
      <w:r w:rsidRPr="00615A6A">
        <w:rPr>
          <w:i/>
          <w:iCs/>
          <w:szCs w:val="28"/>
        </w:rPr>
        <w:t xml:space="preserve"> </w:t>
      </w:r>
      <w:r w:rsidRPr="00615A6A">
        <w:rPr>
          <w:iCs/>
          <w:szCs w:val="28"/>
        </w:rPr>
        <w:t>района</w:t>
      </w:r>
      <w:r w:rsidR="00615A6A" w:rsidRPr="00615A6A">
        <w:rPr>
          <w:szCs w:val="28"/>
        </w:rPr>
        <w:t xml:space="preserve"> № 116 от 28.02.2023</w:t>
      </w:r>
      <w:r w:rsidRPr="00615A6A">
        <w:rPr>
          <w:szCs w:val="28"/>
        </w:rPr>
        <w:t xml:space="preserve">г. «Об утверждении </w:t>
      </w:r>
      <w:r w:rsidR="00615A6A" w:rsidRPr="00615A6A">
        <w:rPr>
          <w:szCs w:val="28"/>
        </w:rPr>
        <w:t>п</w:t>
      </w:r>
      <w:r w:rsidRPr="00615A6A">
        <w:rPr>
          <w:szCs w:val="28"/>
        </w:rPr>
        <w:t xml:space="preserve">орядка предоставления </w:t>
      </w:r>
      <w:r w:rsidR="00615A6A">
        <w:rPr>
          <w:szCs w:val="28"/>
        </w:rPr>
        <w:t>субъектам малого и среднего предпринимательства грантовой поддержки в форме субсидий на начало ведения предпринимательской деятельности</w:t>
      </w:r>
      <w:r w:rsidRPr="00615A6A">
        <w:rPr>
          <w:szCs w:val="28"/>
        </w:rPr>
        <w:t>» следующие изменения:</w:t>
      </w:r>
    </w:p>
    <w:p w14:paraId="1B5DD6C3" w14:textId="0706967E" w:rsidR="0063707D" w:rsidRDefault="0063707D" w:rsidP="00630A97">
      <w:pPr>
        <w:adjustRightInd w:val="0"/>
        <w:ind w:firstLine="709"/>
        <w:jc w:val="both"/>
        <w:rPr>
          <w:szCs w:val="28"/>
        </w:rPr>
      </w:pPr>
      <w:r>
        <w:rPr>
          <w:szCs w:val="28"/>
        </w:rPr>
        <w:t xml:space="preserve">в приложении к постановлению «Порядок предоставления субъектам малого и среднего предпринимательства </w:t>
      </w:r>
      <w:proofErr w:type="spellStart"/>
      <w:r>
        <w:rPr>
          <w:szCs w:val="28"/>
        </w:rPr>
        <w:t>грантовой</w:t>
      </w:r>
      <w:proofErr w:type="spellEnd"/>
      <w:r>
        <w:rPr>
          <w:szCs w:val="28"/>
        </w:rPr>
        <w:t xml:space="preserve"> поддержки в форме субсидий на начало ведения предпринимательской деятельности»:</w:t>
      </w:r>
    </w:p>
    <w:p w14:paraId="663A2703" w14:textId="21B8C392" w:rsidR="00615A6A" w:rsidRDefault="0063707D" w:rsidP="00630A97">
      <w:pPr>
        <w:adjustRightInd w:val="0"/>
        <w:ind w:firstLine="709"/>
        <w:jc w:val="both"/>
        <w:rPr>
          <w:szCs w:val="28"/>
        </w:rPr>
      </w:pPr>
      <w:r>
        <w:rPr>
          <w:szCs w:val="28"/>
        </w:rPr>
        <w:t>пункт 2.1</w:t>
      </w:r>
      <w:r w:rsidR="00615A6A">
        <w:rPr>
          <w:szCs w:val="28"/>
        </w:rPr>
        <w:t xml:space="preserve"> изложить в следующей редакции:</w:t>
      </w:r>
    </w:p>
    <w:p w14:paraId="577CC4C1" w14:textId="77777777" w:rsidR="00630A97" w:rsidRPr="000315ED" w:rsidRDefault="00615A6A" w:rsidP="00630A97">
      <w:pPr>
        <w:widowControl w:val="0"/>
        <w:autoSpaceDE w:val="0"/>
        <w:autoSpaceDN w:val="0"/>
        <w:ind w:firstLine="709"/>
        <w:jc w:val="both"/>
        <w:rPr>
          <w:szCs w:val="28"/>
        </w:rPr>
      </w:pPr>
      <w:r>
        <w:rPr>
          <w:szCs w:val="28"/>
        </w:rPr>
        <w:t>«</w:t>
      </w:r>
      <w:r w:rsidR="00630A97" w:rsidRPr="000315ED">
        <w:rPr>
          <w:szCs w:val="28"/>
        </w:rPr>
        <w:t>2.1. Отбор проводится Главным распорядителем в течение текущего финансового года, но не позднее 20 декабря текущего финансового года.</w:t>
      </w:r>
    </w:p>
    <w:p w14:paraId="6894FE4C" w14:textId="77777777" w:rsidR="00630A97" w:rsidRPr="000315ED" w:rsidRDefault="00630A97" w:rsidP="00630A97">
      <w:pPr>
        <w:widowControl w:val="0"/>
        <w:autoSpaceDE w:val="0"/>
        <w:autoSpaceDN w:val="0"/>
        <w:ind w:firstLine="709"/>
        <w:jc w:val="both"/>
        <w:rPr>
          <w:szCs w:val="28"/>
        </w:rPr>
      </w:pPr>
      <w:r w:rsidRPr="000315ED">
        <w:rPr>
          <w:szCs w:val="28"/>
        </w:rPr>
        <w:t>Объявление о проведении отбора размещается на официальном сайте Главного распорядителя в разделе «малое и среднее предпринимательство», в течение 1 рабочего дня со дня принятия решения о проведении отбора с указанием следующей информации:</w:t>
      </w:r>
    </w:p>
    <w:p w14:paraId="36EC8FD0" w14:textId="77777777" w:rsidR="00630A97" w:rsidRPr="000315ED" w:rsidRDefault="00630A97" w:rsidP="00630A97">
      <w:pPr>
        <w:widowControl w:val="0"/>
        <w:autoSpaceDE w:val="0"/>
        <w:autoSpaceDN w:val="0"/>
        <w:ind w:firstLine="709"/>
        <w:jc w:val="both"/>
        <w:rPr>
          <w:szCs w:val="28"/>
        </w:rPr>
      </w:pPr>
      <w:bookmarkStart w:id="2" w:name="_Hlk122343121"/>
      <w:r w:rsidRPr="000315ED">
        <w:rPr>
          <w:szCs w:val="28"/>
        </w:rPr>
        <w:t>сроки проведения отбора (дата и время начала (окончания) подачи (приема) заяв</w:t>
      </w:r>
      <w:r>
        <w:rPr>
          <w:szCs w:val="28"/>
        </w:rPr>
        <w:t>ки, которая не может быть ранее 30-го календарного дня, следующего за днем размещения объявления о проведении отбора</w:t>
      </w:r>
      <w:r w:rsidRPr="000315ED">
        <w:rPr>
          <w:szCs w:val="28"/>
        </w:rPr>
        <w:t xml:space="preserve">), а также </w:t>
      </w:r>
      <w:r w:rsidRPr="000315ED">
        <w:rPr>
          <w:szCs w:val="28"/>
        </w:rPr>
        <w:lastRenderedPageBreak/>
        <w:t>информация о возможности проведения нескольких этапов отбора с указанием сроков (порядка) их проведения;</w:t>
      </w:r>
    </w:p>
    <w:bookmarkEnd w:id="2"/>
    <w:p w14:paraId="2C55EF1D" w14:textId="77777777" w:rsidR="00630A97" w:rsidRPr="000315ED" w:rsidRDefault="00630A97" w:rsidP="00630A97">
      <w:pPr>
        <w:widowControl w:val="0"/>
        <w:autoSpaceDE w:val="0"/>
        <w:autoSpaceDN w:val="0"/>
        <w:ind w:firstLine="709"/>
        <w:jc w:val="both"/>
        <w:rPr>
          <w:szCs w:val="28"/>
        </w:rPr>
      </w:pPr>
      <w:r w:rsidRPr="000315ED">
        <w:rPr>
          <w:szCs w:val="28"/>
        </w:rPr>
        <w:t>наименование, место нахождения, почтовый адрес, адрес электронной почты Главного распорядителя;</w:t>
      </w:r>
    </w:p>
    <w:p w14:paraId="77C2E920" w14:textId="77777777" w:rsidR="00630A97" w:rsidRPr="000315ED" w:rsidRDefault="00630A97" w:rsidP="00630A97">
      <w:pPr>
        <w:widowControl w:val="0"/>
        <w:autoSpaceDE w:val="0"/>
        <w:autoSpaceDN w:val="0"/>
        <w:ind w:firstLine="709"/>
        <w:jc w:val="both"/>
        <w:rPr>
          <w:szCs w:val="28"/>
        </w:rPr>
      </w:pPr>
      <w:r>
        <w:rPr>
          <w:szCs w:val="28"/>
        </w:rPr>
        <w:t xml:space="preserve">цель предоставления </w:t>
      </w:r>
      <w:proofErr w:type="spellStart"/>
      <w:r>
        <w:rPr>
          <w:szCs w:val="28"/>
        </w:rPr>
        <w:t>грантовой</w:t>
      </w:r>
      <w:proofErr w:type="spellEnd"/>
      <w:r>
        <w:rPr>
          <w:szCs w:val="28"/>
        </w:rPr>
        <w:t xml:space="preserve"> поддержки</w:t>
      </w:r>
      <w:r w:rsidRPr="000315ED">
        <w:rPr>
          <w:szCs w:val="28"/>
        </w:rPr>
        <w:t>, указанная в пункте 1.3. настоящего Порядка;</w:t>
      </w:r>
    </w:p>
    <w:p w14:paraId="0B76564E" w14:textId="77777777" w:rsidR="00630A97" w:rsidRPr="000315ED" w:rsidRDefault="00630A97" w:rsidP="00630A97">
      <w:pPr>
        <w:widowControl w:val="0"/>
        <w:autoSpaceDE w:val="0"/>
        <w:autoSpaceDN w:val="0"/>
        <w:ind w:firstLine="709"/>
        <w:jc w:val="both"/>
        <w:rPr>
          <w:szCs w:val="28"/>
        </w:rPr>
      </w:pPr>
      <w:r w:rsidRPr="000315ED">
        <w:rPr>
          <w:szCs w:val="28"/>
        </w:rPr>
        <w:t xml:space="preserve">требования к заявителю, указанные </w:t>
      </w:r>
      <w:r w:rsidRPr="00221270">
        <w:rPr>
          <w:szCs w:val="28"/>
        </w:rPr>
        <w:t>в пункте 2.2</w:t>
      </w:r>
      <w:r w:rsidRPr="000315ED">
        <w:rPr>
          <w:szCs w:val="28"/>
        </w:rPr>
        <w:t xml:space="preserve"> настоящего Порядка, и перечень документов, представляемых заявителем для подтверждения их соответствия требованиям, указанным </w:t>
      </w:r>
      <w:r w:rsidRPr="002023AA">
        <w:rPr>
          <w:szCs w:val="28"/>
        </w:rPr>
        <w:t>в пункте 2.3</w:t>
      </w:r>
      <w:r w:rsidRPr="000315ED">
        <w:rPr>
          <w:szCs w:val="28"/>
        </w:rPr>
        <w:t>. настоящего Порядка;</w:t>
      </w:r>
    </w:p>
    <w:p w14:paraId="55D9B48B" w14:textId="77777777" w:rsidR="00630A97" w:rsidRPr="000315ED" w:rsidRDefault="00630A97" w:rsidP="00630A97">
      <w:pPr>
        <w:widowControl w:val="0"/>
        <w:autoSpaceDE w:val="0"/>
        <w:autoSpaceDN w:val="0"/>
        <w:ind w:firstLine="709"/>
        <w:jc w:val="both"/>
        <w:rPr>
          <w:szCs w:val="28"/>
        </w:rPr>
      </w:pPr>
      <w:r w:rsidRPr="000315ED">
        <w:rPr>
          <w:szCs w:val="28"/>
        </w:rPr>
        <w:t>порядок подачи заявок заявителями и требования, предъявляемые к форме и содержанию заявок, подаваемых заявителями для подтверждения соответствия указанным требованиям;</w:t>
      </w:r>
    </w:p>
    <w:p w14:paraId="1BF019E8" w14:textId="77777777" w:rsidR="00630A97" w:rsidRPr="000315ED" w:rsidRDefault="00630A97" w:rsidP="00630A97">
      <w:pPr>
        <w:widowControl w:val="0"/>
        <w:autoSpaceDE w:val="0"/>
        <w:autoSpaceDN w:val="0"/>
        <w:ind w:firstLine="709"/>
        <w:jc w:val="both"/>
        <w:rPr>
          <w:szCs w:val="28"/>
        </w:rPr>
      </w:pPr>
      <w:r w:rsidRPr="000315ED">
        <w:rPr>
          <w:szCs w:val="28"/>
        </w:rPr>
        <w:t>порядок отзыва заявок заявителей, порядок возврата заявок заявителей, определяющий, в том числе, основания для возврата заявок заявителей, порядок внесения изменений в заявки заявителей;</w:t>
      </w:r>
    </w:p>
    <w:p w14:paraId="651E91DA" w14:textId="77777777" w:rsidR="00630A97" w:rsidRPr="000315ED" w:rsidRDefault="00630A97" w:rsidP="00630A97">
      <w:pPr>
        <w:widowControl w:val="0"/>
        <w:autoSpaceDE w:val="0"/>
        <w:autoSpaceDN w:val="0"/>
        <w:ind w:firstLine="709"/>
        <w:jc w:val="both"/>
        <w:rPr>
          <w:szCs w:val="28"/>
        </w:rPr>
      </w:pPr>
      <w:r w:rsidRPr="000315ED">
        <w:rPr>
          <w:szCs w:val="28"/>
        </w:rPr>
        <w:t xml:space="preserve">правила рассмотрения и оценки заявок </w:t>
      </w:r>
      <w:r w:rsidRPr="002023AA">
        <w:rPr>
          <w:szCs w:val="28"/>
        </w:rPr>
        <w:t>заявителей</w:t>
      </w:r>
      <w:r w:rsidRPr="000315ED">
        <w:rPr>
          <w:szCs w:val="28"/>
        </w:rPr>
        <w:t>, порядок предоставления заявителям разъяснений положений объявления о проведении отбора, даты начала и окончания срока такого предоставления;</w:t>
      </w:r>
    </w:p>
    <w:p w14:paraId="60CE375A" w14:textId="77777777" w:rsidR="00630A97" w:rsidRPr="000315ED" w:rsidRDefault="00630A97" w:rsidP="00630A97">
      <w:pPr>
        <w:widowControl w:val="0"/>
        <w:autoSpaceDE w:val="0"/>
        <w:autoSpaceDN w:val="0"/>
        <w:ind w:firstLine="709"/>
        <w:jc w:val="both"/>
        <w:rPr>
          <w:szCs w:val="28"/>
        </w:rPr>
      </w:pPr>
      <w:r w:rsidRPr="000315ED">
        <w:rPr>
          <w:szCs w:val="28"/>
        </w:rPr>
        <w:t>срок, в течение которого победитель отбора должен подписать соглашение;</w:t>
      </w:r>
    </w:p>
    <w:p w14:paraId="622E6BC2" w14:textId="77777777" w:rsidR="00630A97" w:rsidRPr="000315ED" w:rsidRDefault="00630A97" w:rsidP="00630A97">
      <w:pPr>
        <w:widowControl w:val="0"/>
        <w:autoSpaceDE w:val="0"/>
        <w:autoSpaceDN w:val="0"/>
        <w:ind w:firstLine="709"/>
        <w:jc w:val="both"/>
        <w:rPr>
          <w:szCs w:val="28"/>
        </w:rPr>
      </w:pPr>
      <w:r w:rsidRPr="000315ED">
        <w:rPr>
          <w:szCs w:val="28"/>
        </w:rPr>
        <w:t xml:space="preserve">условия признания победителя отбора </w:t>
      </w:r>
      <w:proofErr w:type="gramStart"/>
      <w:r w:rsidRPr="000315ED">
        <w:rPr>
          <w:szCs w:val="28"/>
        </w:rPr>
        <w:t>уклонившимся</w:t>
      </w:r>
      <w:proofErr w:type="gramEnd"/>
      <w:r w:rsidRPr="000315ED">
        <w:rPr>
          <w:szCs w:val="28"/>
        </w:rPr>
        <w:t xml:space="preserve"> от заключения соглашения;</w:t>
      </w:r>
    </w:p>
    <w:p w14:paraId="79A9688D" w14:textId="65E43D9D" w:rsidR="00615A6A" w:rsidRDefault="00630A97" w:rsidP="00630A97">
      <w:pPr>
        <w:widowControl w:val="0"/>
        <w:autoSpaceDE w:val="0"/>
        <w:autoSpaceDN w:val="0"/>
        <w:ind w:firstLine="709"/>
        <w:jc w:val="both"/>
        <w:rPr>
          <w:szCs w:val="28"/>
        </w:rPr>
      </w:pPr>
      <w:r w:rsidRPr="000315ED">
        <w:rPr>
          <w:szCs w:val="28"/>
        </w:rPr>
        <w:t xml:space="preserve">контакты лица, ответственного за прием заявок (фамилия, имя, отчество </w:t>
      </w:r>
      <w:r w:rsidRPr="002023AA">
        <w:rPr>
          <w:szCs w:val="28"/>
        </w:rPr>
        <w:t>ответственного лица, телефон</w:t>
      </w:r>
      <w:r>
        <w:rPr>
          <w:szCs w:val="28"/>
        </w:rPr>
        <w:t>, электронный и почтовый адрес)</w:t>
      </w:r>
      <w:proofErr w:type="gramStart"/>
      <w:r w:rsidR="00345D01">
        <w:rPr>
          <w:szCs w:val="28"/>
        </w:rPr>
        <w:t>.</w:t>
      </w:r>
      <w:r>
        <w:rPr>
          <w:szCs w:val="28"/>
        </w:rPr>
        <w:t>»</w:t>
      </w:r>
      <w:proofErr w:type="gramEnd"/>
      <w:r>
        <w:rPr>
          <w:szCs w:val="28"/>
        </w:rPr>
        <w:t>;</w:t>
      </w:r>
    </w:p>
    <w:p w14:paraId="56401BAA" w14:textId="7D8D0637" w:rsidR="002B5FF0" w:rsidRDefault="00EC592E" w:rsidP="00630A97">
      <w:pPr>
        <w:adjustRightInd w:val="0"/>
        <w:ind w:firstLine="709"/>
        <w:jc w:val="both"/>
        <w:rPr>
          <w:szCs w:val="28"/>
        </w:rPr>
      </w:pPr>
      <w:r>
        <w:rPr>
          <w:szCs w:val="28"/>
        </w:rPr>
        <w:t>пункт</w:t>
      </w:r>
      <w:r w:rsidR="00615A6A">
        <w:rPr>
          <w:szCs w:val="28"/>
        </w:rPr>
        <w:t xml:space="preserve"> 2.2</w:t>
      </w:r>
      <w:r w:rsidR="0063707D">
        <w:rPr>
          <w:szCs w:val="28"/>
        </w:rPr>
        <w:t>.</w:t>
      </w:r>
      <w:r>
        <w:rPr>
          <w:szCs w:val="28"/>
        </w:rPr>
        <w:t xml:space="preserve"> </w:t>
      </w:r>
      <w:r w:rsidR="002B5FF0">
        <w:rPr>
          <w:szCs w:val="28"/>
        </w:rPr>
        <w:t>изложить в следующей редакции:</w:t>
      </w:r>
    </w:p>
    <w:p w14:paraId="78C77828" w14:textId="26346AD6" w:rsidR="00C034AF" w:rsidRPr="000315ED" w:rsidRDefault="00EC592E" w:rsidP="00C034AF">
      <w:pPr>
        <w:widowControl w:val="0"/>
        <w:autoSpaceDE w:val="0"/>
        <w:autoSpaceDN w:val="0"/>
        <w:ind w:firstLine="709"/>
        <w:jc w:val="both"/>
        <w:rPr>
          <w:szCs w:val="28"/>
        </w:rPr>
      </w:pPr>
      <w:r>
        <w:rPr>
          <w:szCs w:val="28"/>
        </w:rPr>
        <w:t>«</w:t>
      </w:r>
      <w:r w:rsidR="0063707D">
        <w:rPr>
          <w:szCs w:val="28"/>
        </w:rPr>
        <w:t xml:space="preserve">2.2. </w:t>
      </w:r>
      <w:r w:rsidR="00C034AF" w:rsidRPr="002023AA">
        <w:rPr>
          <w:szCs w:val="28"/>
        </w:rPr>
        <w:t>Заявитель</w:t>
      </w:r>
      <w:r w:rsidR="00C034AF" w:rsidRPr="000315ED">
        <w:rPr>
          <w:szCs w:val="28"/>
        </w:rPr>
        <w:t xml:space="preserve"> на дату подачи заявки на участие в отборе должен соответствовать следующим требованиям:</w:t>
      </w:r>
    </w:p>
    <w:p w14:paraId="17599FA7" w14:textId="77777777" w:rsidR="00C034AF" w:rsidRPr="000315ED" w:rsidRDefault="00C034AF" w:rsidP="00C034AF">
      <w:pPr>
        <w:widowControl w:val="0"/>
        <w:autoSpaceDE w:val="0"/>
        <w:autoSpaceDN w:val="0"/>
        <w:ind w:firstLine="709"/>
        <w:jc w:val="both"/>
        <w:rPr>
          <w:szCs w:val="28"/>
        </w:rPr>
      </w:pPr>
      <w:r w:rsidRPr="000315ED">
        <w:rPr>
          <w:szCs w:val="28"/>
        </w:rPr>
        <w:t xml:space="preserve">отсутствие у заявителя просроченной задолженности по возврату в местный бюджет субсидий, бюджетных инвестиций, </w:t>
      </w:r>
      <w:proofErr w:type="gramStart"/>
      <w:r w:rsidRPr="000315ED">
        <w:rPr>
          <w:szCs w:val="28"/>
        </w:rPr>
        <w:t>предоставленных</w:t>
      </w:r>
      <w:proofErr w:type="gramEnd"/>
      <w:r w:rsidRPr="000315ED">
        <w:rPr>
          <w:szCs w:val="28"/>
        </w:rPr>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14:paraId="644E8CBA" w14:textId="77777777" w:rsidR="00C034AF" w:rsidRPr="000315ED" w:rsidRDefault="00C034AF" w:rsidP="00C034AF">
      <w:pPr>
        <w:widowControl w:val="0"/>
        <w:autoSpaceDE w:val="0"/>
        <w:autoSpaceDN w:val="0"/>
        <w:ind w:firstLine="709"/>
        <w:jc w:val="both"/>
        <w:rPr>
          <w:szCs w:val="28"/>
        </w:rPr>
      </w:pPr>
      <w:r w:rsidRPr="000315ED">
        <w:rPr>
          <w:szCs w:val="28"/>
        </w:rPr>
        <w:t xml:space="preserve">не должен получать средства из местного бюджета на основании иных муниципальных нормативных правовых актов на цель, указанную в пункте 1.3 настоящего </w:t>
      </w:r>
      <w:r>
        <w:rPr>
          <w:szCs w:val="28"/>
        </w:rPr>
        <w:t>Порядка;</w:t>
      </w:r>
    </w:p>
    <w:p w14:paraId="3479AB37" w14:textId="77777777" w:rsidR="00C034AF" w:rsidRPr="000315ED" w:rsidRDefault="00C034AF" w:rsidP="00C034AF">
      <w:pPr>
        <w:widowControl w:val="0"/>
        <w:autoSpaceDE w:val="0"/>
        <w:autoSpaceDN w:val="0"/>
        <w:ind w:firstLine="709"/>
        <w:jc w:val="both"/>
        <w:rPr>
          <w:szCs w:val="28"/>
        </w:rPr>
      </w:pPr>
      <w:proofErr w:type="gramStart"/>
      <w:r>
        <w:rPr>
          <w:szCs w:val="28"/>
        </w:rPr>
        <w:t>не должен являться иностранным юридическим лицом</w:t>
      </w:r>
      <w:r w:rsidRPr="00824993">
        <w:rPr>
          <w:szCs w:val="28"/>
        </w:rPr>
        <w:t xml:space="preserve">, в том </w:t>
      </w:r>
      <w:r>
        <w:rPr>
          <w:szCs w:val="28"/>
        </w:rPr>
        <w:t>числе местом регистрации которого</w:t>
      </w:r>
      <w:r w:rsidRPr="00824993">
        <w:rPr>
          <w:szCs w:val="28"/>
        </w:rPr>
        <w:t xml:space="preserve">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w:t>
      </w:r>
      <w:r>
        <w:rPr>
          <w:szCs w:val="28"/>
        </w:rPr>
        <w:t>й Федерации, а также российским юридическим лицом</w:t>
      </w:r>
      <w:r w:rsidRPr="00824993">
        <w:rPr>
          <w:szCs w:val="28"/>
        </w:rPr>
        <w:t>, в уставн</w:t>
      </w:r>
      <w:r>
        <w:rPr>
          <w:szCs w:val="28"/>
        </w:rPr>
        <w:t>ом (складочном) капитале которого</w:t>
      </w:r>
      <w:r w:rsidRPr="00824993">
        <w:rPr>
          <w:szCs w:val="28"/>
        </w:rPr>
        <w:t xml:space="preserve"> доля прямого или косвенного (через третьих лиц) участия офшорных компаний в совокупности превышает 25</w:t>
      </w:r>
      <w:proofErr w:type="gramEnd"/>
      <w:r w:rsidRPr="00824993">
        <w:rPr>
          <w:szCs w:val="28"/>
        </w:rPr>
        <w:t xml:space="preserve"> процентов (если иное не предусмотрено законодательством Российской Федерации)</w:t>
      </w:r>
      <w:r w:rsidRPr="004E57C7">
        <w:rPr>
          <w:szCs w:val="28"/>
        </w:rPr>
        <w:t>;</w:t>
      </w:r>
    </w:p>
    <w:p w14:paraId="3AAA292F" w14:textId="77777777" w:rsidR="00C034AF" w:rsidRPr="000315ED" w:rsidRDefault="00C034AF" w:rsidP="00C034AF">
      <w:pPr>
        <w:widowControl w:val="0"/>
        <w:autoSpaceDE w:val="0"/>
        <w:autoSpaceDN w:val="0"/>
        <w:ind w:firstLine="709"/>
        <w:jc w:val="both"/>
        <w:rPr>
          <w:szCs w:val="28"/>
        </w:rPr>
      </w:pPr>
      <w:r w:rsidRPr="000315ED">
        <w:rPr>
          <w:szCs w:val="28"/>
        </w:rPr>
        <w:t xml:space="preserve">не должен находиться в процессе реорганизации (за исключением </w:t>
      </w:r>
      <w:r w:rsidRPr="000315ED">
        <w:rPr>
          <w:szCs w:val="28"/>
        </w:rPr>
        <w:lastRenderedPageBreak/>
        <w:t>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p>
    <w:p w14:paraId="2CFABF80" w14:textId="77777777" w:rsidR="00C034AF" w:rsidRPr="000315ED" w:rsidRDefault="00C034AF" w:rsidP="00C034AF">
      <w:pPr>
        <w:widowControl w:val="0"/>
        <w:autoSpaceDE w:val="0"/>
        <w:autoSpaceDN w:val="0"/>
        <w:ind w:firstLine="709"/>
        <w:jc w:val="both"/>
        <w:rPr>
          <w:szCs w:val="28"/>
        </w:rPr>
      </w:pPr>
      <w:r w:rsidRPr="000315ED">
        <w:rPr>
          <w:szCs w:val="28"/>
        </w:rPr>
        <w:t>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A9159A8" w14:textId="77777777" w:rsidR="00C034AF" w:rsidRPr="000315ED" w:rsidRDefault="00C034AF" w:rsidP="00C034AF">
      <w:pPr>
        <w:widowControl w:val="0"/>
        <w:autoSpaceDE w:val="0"/>
        <w:autoSpaceDN w:val="0"/>
        <w:ind w:firstLine="709"/>
        <w:jc w:val="both"/>
        <w:rPr>
          <w:szCs w:val="28"/>
        </w:rPr>
      </w:pPr>
      <w:proofErr w:type="gramStart"/>
      <w:r w:rsidRPr="000315ED">
        <w:rPr>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roofErr w:type="gramEnd"/>
    </w:p>
    <w:p w14:paraId="252958CD" w14:textId="77777777" w:rsidR="00C034AF" w:rsidRPr="000315ED" w:rsidRDefault="00C034AF" w:rsidP="00C034AF">
      <w:pPr>
        <w:widowControl w:val="0"/>
        <w:autoSpaceDE w:val="0"/>
        <w:autoSpaceDN w:val="0"/>
        <w:ind w:firstLine="709"/>
        <w:jc w:val="both"/>
        <w:rPr>
          <w:szCs w:val="28"/>
        </w:rPr>
      </w:pPr>
      <w:r w:rsidRPr="000315ED">
        <w:rPr>
          <w:szCs w:val="28"/>
        </w:rPr>
        <w:t>не должен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3E4070FD" w14:textId="77777777" w:rsidR="00C034AF" w:rsidRPr="000315ED" w:rsidRDefault="00C034AF" w:rsidP="00C034AF">
      <w:pPr>
        <w:widowControl w:val="0"/>
        <w:autoSpaceDE w:val="0"/>
        <w:autoSpaceDN w:val="0"/>
        <w:ind w:firstLine="709"/>
        <w:jc w:val="both"/>
        <w:rPr>
          <w:szCs w:val="28"/>
        </w:rPr>
      </w:pPr>
      <w:proofErr w:type="gramStart"/>
      <w:r w:rsidRPr="000315ED">
        <w:rPr>
          <w:szCs w:val="28"/>
        </w:rPr>
        <w:t xml:space="preserve">не должен быть являющимся получателем иных мер финансовой поддержки на осуществление предпринимательской деятельности, предоставляемой в соответствии с </w:t>
      </w:r>
      <w:hyperlink r:id="rId10" w:history="1">
        <w:r w:rsidRPr="000315ED">
          <w:rPr>
            <w:rStyle w:val="a5"/>
            <w:color w:val="000000" w:themeColor="text1"/>
            <w:szCs w:val="28"/>
            <w:u w:val="none"/>
          </w:rPr>
          <w:t>Постановлением</w:t>
        </w:r>
      </w:hyperlink>
      <w:r w:rsidRPr="000315ED">
        <w:rPr>
          <w:color w:val="000000" w:themeColor="text1"/>
          <w:szCs w:val="28"/>
        </w:rPr>
        <w:t xml:space="preserve"> Правительства </w:t>
      </w:r>
      <w:r w:rsidRPr="000315ED">
        <w:rPr>
          <w:szCs w:val="28"/>
        </w:rPr>
        <w:t>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w:t>
      </w:r>
      <w:proofErr w:type="gramEnd"/>
      <w:r w:rsidRPr="000315ED">
        <w:rPr>
          <w:szCs w:val="28"/>
        </w:rPr>
        <w:t xml:space="preserve"> </w:t>
      </w:r>
      <w:proofErr w:type="gramStart"/>
      <w:r w:rsidRPr="000315ED">
        <w:rPr>
          <w:szCs w:val="28"/>
        </w:rPr>
        <w:t>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w:t>
      </w:r>
      <w:proofErr w:type="gramEnd"/>
      <w:r w:rsidRPr="000315ED">
        <w:rPr>
          <w:szCs w:val="28"/>
        </w:rPr>
        <w:t xml:space="preserve"> </w:t>
      </w:r>
      <w:proofErr w:type="gramStart"/>
      <w:r w:rsidRPr="000315ED">
        <w:rPr>
          <w:szCs w:val="28"/>
        </w:rPr>
        <w:t>в случае нарушения условий, установленных при ее предоставлении", а такж</w:t>
      </w:r>
      <w:r w:rsidRPr="000315ED">
        <w:rPr>
          <w:color w:val="000000" w:themeColor="text1"/>
          <w:szCs w:val="28"/>
        </w:rPr>
        <w:t xml:space="preserve">е </w:t>
      </w:r>
      <w:hyperlink r:id="rId11" w:history="1">
        <w:r w:rsidRPr="000315ED">
          <w:rPr>
            <w:rStyle w:val="a5"/>
            <w:color w:val="000000" w:themeColor="text1"/>
            <w:szCs w:val="28"/>
            <w:u w:val="none"/>
          </w:rPr>
          <w:t>Порядком</w:t>
        </w:r>
      </w:hyperlink>
      <w:r w:rsidRPr="000315ED">
        <w:rPr>
          <w:color w:val="000000" w:themeColor="text1"/>
          <w:szCs w:val="28"/>
        </w:rPr>
        <w:t xml:space="preserve"> </w:t>
      </w:r>
      <w:r w:rsidRPr="000315ED">
        <w:rPr>
          <w:szCs w:val="28"/>
        </w:rPr>
        <w:t>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N 507-п, если такие меры финансовой поддержки были оказаны получателю в течение</w:t>
      </w:r>
      <w:proofErr w:type="gramEnd"/>
      <w:r w:rsidRPr="000315ED">
        <w:rPr>
          <w:szCs w:val="28"/>
        </w:rPr>
        <w:t xml:space="preserve"> 12 месяцев до даты п</w:t>
      </w:r>
      <w:r>
        <w:rPr>
          <w:szCs w:val="28"/>
        </w:rPr>
        <w:t xml:space="preserve">одачи заявки на получение </w:t>
      </w:r>
      <w:proofErr w:type="spellStart"/>
      <w:r>
        <w:rPr>
          <w:szCs w:val="28"/>
        </w:rPr>
        <w:t>грантовой</w:t>
      </w:r>
      <w:proofErr w:type="spellEnd"/>
      <w:r>
        <w:rPr>
          <w:szCs w:val="28"/>
        </w:rPr>
        <w:t xml:space="preserve"> поддержки</w:t>
      </w:r>
      <w:r w:rsidRPr="000315ED">
        <w:rPr>
          <w:szCs w:val="28"/>
        </w:rPr>
        <w:t>;</w:t>
      </w:r>
    </w:p>
    <w:p w14:paraId="493B5C72" w14:textId="77777777" w:rsidR="00C034AF" w:rsidRPr="000315ED" w:rsidRDefault="00C034AF" w:rsidP="00C034AF">
      <w:pPr>
        <w:widowControl w:val="0"/>
        <w:autoSpaceDE w:val="0"/>
        <w:autoSpaceDN w:val="0"/>
        <w:ind w:firstLine="709"/>
        <w:jc w:val="both"/>
        <w:rPr>
          <w:szCs w:val="28"/>
        </w:rPr>
      </w:pPr>
      <w:r w:rsidRPr="000315ED">
        <w:rPr>
          <w:szCs w:val="28"/>
        </w:rPr>
        <w:t>должен быть включенным в единый реестр субъектов малого и среднего предпринимательства;</w:t>
      </w:r>
    </w:p>
    <w:p w14:paraId="055666A5" w14:textId="77777777" w:rsidR="00C034AF" w:rsidRDefault="00C034AF" w:rsidP="00C034AF">
      <w:pPr>
        <w:widowControl w:val="0"/>
        <w:autoSpaceDE w:val="0"/>
        <w:autoSpaceDN w:val="0"/>
        <w:ind w:firstLine="709"/>
        <w:jc w:val="both"/>
        <w:rPr>
          <w:szCs w:val="28"/>
        </w:rPr>
      </w:pPr>
      <w:r w:rsidRPr="00B16491">
        <w:rPr>
          <w:szCs w:val="28"/>
        </w:rPr>
        <w:lastRenderedPageBreak/>
        <w:t>должен осуществлять деятельность в сфере производства товаров (работ, услуг), включенную в виды деятельности, указанные в абзаце третьем пункта 1.2. настоящего Порядка</w:t>
      </w:r>
      <w:r>
        <w:rPr>
          <w:szCs w:val="28"/>
        </w:rPr>
        <w:t>;</w:t>
      </w:r>
    </w:p>
    <w:p w14:paraId="2FE985D9" w14:textId="200A6AB1" w:rsidR="00EC592E" w:rsidRDefault="00C034AF" w:rsidP="00C034AF">
      <w:pPr>
        <w:widowControl w:val="0"/>
        <w:autoSpaceDE w:val="0"/>
        <w:autoSpaceDN w:val="0"/>
        <w:ind w:firstLine="709"/>
        <w:jc w:val="both"/>
        <w:rPr>
          <w:szCs w:val="28"/>
        </w:rPr>
      </w:pPr>
      <w:proofErr w:type="gramStart"/>
      <w:r w:rsidRPr="00C3716C">
        <w:rPr>
          <w:bCs/>
          <w:szCs w:val="28"/>
        </w:rPr>
        <w:t>если с даты признания субъекта малого или среднего предпринимательства совершившим нарушение порядка и условий оказания поддержки прошло менее 1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C3716C">
        <w:rPr>
          <w:bCs/>
          <w:szCs w:val="28"/>
        </w:rPr>
        <w:t xml:space="preserve"> использованием средств поддержки или предоставлением недостоверных сведений и документов, с даты признания субъекта малого и среднего предпринимательства совершившим такое нарушение прошло менее трех лет</w:t>
      </w:r>
      <w:proofErr w:type="gramStart"/>
      <w:r w:rsidR="00EC592E">
        <w:rPr>
          <w:szCs w:val="28"/>
        </w:rPr>
        <w:t>.».</w:t>
      </w:r>
      <w:proofErr w:type="gramEnd"/>
    </w:p>
    <w:p w14:paraId="33CD9242" w14:textId="77777777" w:rsidR="009402E9" w:rsidRDefault="009402E9" w:rsidP="00630A97">
      <w:pPr>
        <w:ind w:firstLine="709"/>
        <w:jc w:val="both"/>
        <w:rPr>
          <w:szCs w:val="28"/>
        </w:rPr>
      </w:pPr>
      <w:r>
        <w:rPr>
          <w:szCs w:val="28"/>
        </w:rPr>
        <w:t xml:space="preserve">2. </w:t>
      </w:r>
      <w:proofErr w:type="gramStart"/>
      <w:r>
        <w:rPr>
          <w:szCs w:val="28"/>
        </w:rPr>
        <w:t>Контроль за</w:t>
      </w:r>
      <w:proofErr w:type="gramEnd"/>
      <w:r>
        <w:rPr>
          <w:szCs w:val="28"/>
        </w:rPr>
        <w:t xml:space="preserve"> исполнением настоящего постановления возложить на первого заместителя </w:t>
      </w:r>
      <w:r w:rsidRPr="00284B2F">
        <w:rPr>
          <w:szCs w:val="28"/>
        </w:rPr>
        <w:t>главы района</w:t>
      </w:r>
      <w:r>
        <w:rPr>
          <w:szCs w:val="28"/>
        </w:rPr>
        <w:t xml:space="preserve"> В.В. Рудницкую.</w:t>
      </w:r>
    </w:p>
    <w:p w14:paraId="7070B9BA" w14:textId="77777777" w:rsidR="009402E9" w:rsidRDefault="009402E9" w:rsidP="00630A97">
      <w:pPr>
        <w:ind w:firstLine="709"/>
        <w:jc w:val="both"/>
        <w:rPr>
          <w:szCs w:val="28"/>
        </w:rPr>
      </w:pPr>
      <w:r>
        <w:rPr>
          <w:szCs w:val="28"/>
        </w:rPr>
        <w:t>3. Постановление вступает в силу после его официального опубликования (обнародования) в установленном порядке.</w:t>
      </w:r>
    </w:p>
    <w:p w14:paraId="7C8CE8BB" w14:textId="77777777" w:rsidR="0033750B" w:rsidRDefault="0033750B" w:rsidP="0033750B">
      <w:pPr>
        <w:jc w:val="both"/>
        <w:outlineLvl w:val="0"/>
        <w:rPr>
          <w:szCs w:val="28"/>
        </w:rPr>
      </w:pPr>
    </w:p>
    <w:p w14:paraId="420F67E7" w14:textId="77777777" w:rsidR="00305C32" w:rsidRDefault="00305C32" w:rsidP="0033750B">
      <w:pPr>
        <w:jc w:val="both"/>
        <w:outlineLvl w:val="0"/>
        <w:rPr>
          <w:szCs w:val="28"/>
        </w:rPr>
      </w:pPr>
    </w:p>
    <w:p w14:paraId="44C94F2F" w14:textId="77777777" w:rsidR="0033750B" w:rsidRDefault="0033750B" w:rsidP="0033750B">
      <w:pPr>
        <w:jc w:val="both"/>
        <w:outlineLvl w:val="0"/>
        <w:rPr>
          <w:szCs w:val="28"/>
        </w:rPr>
      </w:pPr>
    </w:p>
    <w:p w14:paraId="2F9206EA" w14:textId="3A0D0AFA" w:rsidR="009402E9" w:rsidRDefault="0033750B" w:rsidP="0033750B">
      <w:pPr>
        <w:outlineLvl w:val="0"/>
        <w:rPr>
          <w:szCs w:val="28"/>
        </w:rPr>
      </w:pPr>
      <w:r>
        <w:rPr>
          <w:szCs w:val="28"/>
        </w:rPr>
        <w:t xml:space="preserve">Глава района                                         </w:t>
      </w:r>
      <w:r w:rsidR="009402E9">
        <w:rPr>
          <w:szCs w:val="28"/>
        </w:rPr>
        <w:t xml:space="preserve">  </w:t>
      </w:r>
      <w:r>
        <w:rPr>
          <w:szCs w:val="28"/>
        </w:rPr>
        <w:t xml:space="preserve">                           </w:t>
      </w:r>
      <w:r w:rsidR="009402E9">
        <w:rPr>
          <w:szCs w:val="28"/>
        </w:rPr>
        <w:t xml:space="preserve">                    В.В. Вернер</w:t>
      </w:r>
    </w:p>
    <w:sectPr w:rsidR="009402E9" w:rsidSect="005E3452">
      <w:footerReference w:type="first" r:id="rId12"/>
      <w:pgSz w:w="11906" w:h="16838"/>
      <w:pgMar w:top="1134" w:right="850" w:bottom="1134" w:left="1701" w:header="708" w:footer="708"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9C99D" w14:textId="77777777" w:rsidR="00E30829" w:rsidRDefault="00E30829">
      <w:r>
        <w:separator/>
      </w:r>
    </w:p>
  </w:endnote>
  <w:endnote w:type="continuationSeparator" w:id="0">
    <w:p w14:paraId="62DB62BB" w14:textId="77777777" w:rsidR="00E30829" w:rsidRDefault="00E3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649F9" w14:textId="77777777" w:rsidR="005E3452" w:rsidRDefault="005E3452" w:rsidP="00153E58">
    <w:pPr>
      <w:pStyle w:val="a9"/>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56CE1" w14:textId="77777777" w:rsidR="00E30829" w:rsidRDefault="00E30829">
      <w:r>
        <w:separator/>
      </w:r>
    </w:p>
  </w:footnote>
  <w:footnote w:type="continuationSeparator" w:id="0">
    <w:p w14:paraId="376E1C30" w14:textId="77777777" w:rsidR="00E30829" w:rsidRDefault="00E308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71B98"/>
    <w:multiLevelType w:val="hybridMultilevel"/>
    <w:tmpl w:val="05888BB2"/>
    <w:lvl w:ilvl="0" w:tplc="D6BA4B2A">
      <w:start w:val="5"/>
      <w:numFmt w:val="bullet"/>
      <w:lvlText w:val=""/>
      <w:lvlJc w:val="left"/>
      <w:pPr>
        <w:ind w:left="360" w:hanging="360"/>
      </w:pPr>
      <w:rPr>
        <w:rFonts w:ascii="Symbol" w:eastAsia="SimSun"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D445CA7"/>
    <w:multiLevelType w:val="hybridMultilevel"/>
    <w:tmpl w:val="AFC497E2"/>
    <w:lvl w:ilvl="0" w:tplc="DA7ECC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71495944"/>
    <w:multiLevelType w:val="hybridMultilevel"/>
    <w:tmpl w:val="BAC0D656"/>
    <w:lvl w:ilvl="0" w:tplc="606ECB2C">
      <w:start w:val="1"/>
      <w:numFmt w:val="bullet"/>
      <w:lvlText w:val=""/>
      <w:lvlJc w:val="left"/>
      <w:pPr>
        <w:ind w:left="920" w:hanging="360"/>
      </w:pPr>
      <w:rPr>
        <w:rFonts w:ascii="Wingdings" w:hAnsi="Wingdings" w:hint="default"/>
        <w:sz w:val="20"/>
        <w:szCs w:val="20"/>
      </w:rPr>
    </w:lvl>
    <w:lvl w:ilvl="1" w:tplc="04190003" w:tentative="1">
      <w:start w:val="1"/>
      <w:numFmt w:val="bullet"/>
      <w:lvlText w:val="o"/>
      <w:lvlJc w:val="left"/>
      <w:pPr>
        <w:ind w:left="1640" w:hanging="360"/>
      </w:pPr>
      <w:rPr>
        <w:rFonts w:ascii="Courier New" w:hAnsi="Courier New" w:cs="Courier New" w:hint="default"/>
      </w:rPr>
    </w:lvl>
    <w:lvl w:ilvl="2" w:tplc="04190005" w:tentative="1">
      <w:start w:val="1"/>
      <w:numFmt w:val="bullet"/>
      <w:lvlText w:val=""/>
      <w:lvlJc w:val="left"/>
      <w:pPr>
        <w:ind w:left="2360" w:hanging="360"/>
      </w:pPr>
      <w:rPr>
        <w:rFonts w:ascii="Wingdings" w:hAnsi="Wingdings" w:hint="default"/>
      </w:rPr>
    </w:lvl>
    <w:lvl w:ilvl="3" w:tplc="04190001" w:tentative="1">
      <w:start w:val="1"/>
      <w:numFmt w:val="bullet"/>
      <w:lvlText w:val=""/>
      <w:lvlJc w:val="left"/>
      <w:pPr>
        <w:ind w:left="3080" w:hanging="360"/>
      </w:pPr>
      <w:rPr>
        <w:rFonts w:ascii="Symbol" w:hAnsi="Symbol" w:hint="default"/>
      </w:rPr>
    </w:lvl>
    <w:lvl w:ilvl="4" w:tplc="04190003" w:tentative="1">
      <w:start w:val="1"/>
      <w:numFmt w:val="bullet"/>
      <w:lvlText w:val="o"/>
      <w:lvlJc w:val="left"/>
      <w:pPr>
        <w:ind w:left="3800" w:hanging="360"/>
      </w:pPr>
      <w:rPr>
        <w:rFonts w:ascii="Courier New" w:hAnsi="Courier New" w:cs="Courier New" w:hint="default"/>
      </w:rPr>
    </w:lvl>
    <w:lvl w:ilvl="5" w:tplc="04190005" w:tentative="1">
      <w:start w:val="1"/>
      <w:numFmt w:val="bullet"/>
      <w:lvlText w:val=""/>
      <w:lvlJc w:val="left"/>
      <w:pPr>
        <w:ind w:left="4520" w:hanging="360"/>
      </w:pPr>
      <w:rPr>
        <w:rFonts w:ascii="Wingdings" w:hAnsi="Wingdings" w:hint="default"/>
      </w:rPr>
    </w:lvl>
    <w:lvl w:ilvl="6" w:tplc="04190001" w:tentative="1">
      <w:start w:val="1"/>
      <w:numFmt w:val="bullet"/>
      <w:lvlText w:val=""/>
      <w:lvlJc w:val="left"/>
      <w:pPr>
        <w:ind w:left="5240" w:hanging="360"/>
      </w:pPr>
      <w:rPr>
        <w:rFonts w:ascii="Symbol" w:hAnsi="Symbol" w:hint="default"/>
      </w:rPr>
    </w:lvl>
    <w:lvl w:ilvl="7" w:tplc="04190003" w:tentative="1">
      <w:start w:val="1"/>
      <w:numFmt w:val="bullet"/>
      <w:lvlText w:val="o"/>
      <w:lvlJc w:val="left"/>
      <w:pPr>
        <w:ind w:left="5960" w:hanging="360"/>
      </w:pPr>
      <w:rPr>
        <w:rFonts w:ascii="Courier New" w:hAnsi="Courier New" w:cs="Courier New" w:hint="default"/>
      </w:rPr>
    </w:lvl>
    <w:lvl w:ilvl="8" w:tplc="04190005" w:tentative="1">
      <w:start w:val="1"/>
      <w:numFmt w:val="bullet"/>
      <w:lvlText w:val=""/>
      <w:lvlJc w:val="left"/>
      <w:pPr>
        <w:ind w:left="66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364"/>
    <w:rsid w:val="00002479"/>
    <w:rsid w:val="00003CA7"/>
    <w:rsid w:val="000217A5"/>
    <w:rsid w:val="000315ED"/>
    <w:rsid w:val="00036B9B"/>
    <w:rsid w:val="00042838"/>
    <w:rsid w:val="00045ECC"/>
    <w:rsid w:val="00054DCD"/>
    <w:rsid w:val="00060839"/>
    <w:rsid w:val="000616C0"/>
    <w:rsid w:val="00065691"/>
    <w:rsid w:val="0006632C"/>
    <w:rsid w:val="00066DFA"/>
    <w:rsid w:val="00073767"/>
    <w:rsid w:val="0007722A"/>
    <w:rsid w:val="00080A77"/>
    <w:rsid w:val="00080D6F"/>
    <w:rsid w:val="000823A0"/>
    <w:rsid w:val="00082DCC"/>
    <w:rsid w:val="00091BD0"/>
    <w:rsid w:val="00093995"/>
    <w:rsid w:val="000A216B"/>
    <w:rsid w:val="000A2748"/>
    <w:rsid w:val="000A4423"/>
    <w:rsid w:val="000B4832"/>
    <w:rsid w:val="000C6EFF"/>
    <w:rsid w:val="000D3A13"/>
    <w:rsid w:val="000E16A3"/>
    <w:rsid w:val="000F39BA"/>
    <w:rsid w:val="00100CBF"/>
    <w:rsid w:val="00101E3A"/>
    <w:rsid w:val="00104C68"/>
    <w:rsid w:val="001137DB"/>
    <w:rsid w:val="00114760"/>
    <w:rsid w:val="00115A2F"/>
    <w:rsid w:val="001228FF"/>
    <w:rsid w:val="00131F65"/>
    <w:rsid w:val="001353C7"/>
    <w:rsid w:val="001524D3"/>
    <w:rsid w:val="00153E58"/>
    <w:rsid w:val="0016728A"/>
    <w:rsid w:val="00167329"/>
    <w:rsid w:val="001726F1"/>
    <w:rsid w:val="0017760E"/>
    <w:rsid w:val="00197FEB"/>
    <w:rsid w:val="001B237C"/>
    <w:rsid w:val="001B75F1"/>
    <w:rsid w:val="001C3C4B"/>
    <w:rsid w:val="001C6B11"/>
    <w:rsid w:val="001D128A"/>
    <w:rsid w:val="001D5450"/>
    <w:rsid w:val="001E5821"/>
    <w:rsid w:val="001F03A4"/>
    <w:rsid w:val="002023AA"/>
    <w:rsid w:val="00221270"/>
    <w:rsid w:val="00222AD9"/>
    <w:rsid w:val="00230108"/>
    <w:rsid w:val="0023246C"/>
    <w:rsid w:val="00232B6C"/>
    <w:rsid w:val="0023413F"/>
    <w:rsid w:val="00243E9D"/>
    <w:rsid w:val="00245802"/>
    <w:rsid w:val="0025694D"/>
    <w:rsid w:val="00262905"/>
    <w:rsid w:val="002660F4"/>
    <w:rsid w:val="0027210F"/>
    <w:rsid w:val="0027398E"/>
    <w:rsid w:val="00285436"/>
    <w:rsid w:val="00292FAD"/>
    <w:rsid w:val="002A156C"/>
    <w:rsid w:val="002A64F3"/>
    <w:rsid w:val="002B3079"/>
    <w:rsid w:val="002B5FF0"/>
    <w:rsid w:val="002B6E9B"/>
    <w:rsid w:val="002B7A48"/>
    <w:rsid w:val="002D6CF9"/>
    <w:rsid w:val="002E28B5"/>
    <w:rsid w:val="002E2F14"/>
    <w:rsid w:val="00302F2C"/>
    <w:rsid w:val="00305C32"/>
    <w:rsid w:val="003139EF"/>
    <w:rsid w:val="0033750B"/>
    <w:rsid w:val="00345D01"/>
    <w:rsid w:val="00360DBF"/>
    <w:rsid w:val="00362E1E"/>
    <w:rsid w:val="00365384"/>
    <w:rsid w:val="00370206"/>
    <w:rsid w:val="003931DB"/>
    <w:rsid w:val="003A4B35"/>
    <w:rsid w:val="003A5B84"/>
    <w:rsid w:val="003B2F18"/>
    <w:rsid w:val="003C35F4"/>
    <w:rsid w:val="003C74AB"/>
    <w:rsid w:val="003D3CF5"/>
    <w:rsid w:val="003D4304"/>
    <w:rsid w:val="003D4EE3"/>
    <w:rsid w:val="003E539C"/>
    <w:rsid w:val="003E756A"/>
    <w:rsid w:val="003F188C"/>
    <w:rsid w:val="00413EEB"/>
    <w:rsid w:val="0041501A"/>
    <w:rsid w:val="00423EBF"/>
    <w:rsid w:val="00426720"/>
    <w:rsid w:val="00444464"/>
    <w:rsid w:val="0045371A"/>
    <w:rsid w:val="004538CF"/>
    <w:rsid w:val="00460B87"/>
    <w:rsid w:val="00465983"/>
    <w:rsid w:val="004736A6"/>
    <w:rsid w:val="00473FCC"/>
    <w:rsid w:val="00487297"/>
    <w:rsid w:val="00495FAF"/>
    <w:rsid w:val="0049776C"/>
    <w:rsid w:val="004A27FA"/>
    <w:rsid w:val="004A57BC"/>
    <w:rsid w:val="004B22D1"/>
    <w:rsid w:val="004B4170"/>
    <w:rsid w:val="004D6056"/>
    <w:rsid w:val="004E57C7"/>
    <w:rsid w:val="004E5826"/>
    <w:rsid w:val="00502184"/>
    <w:rsid w:val="005157B0"/>
    <w:rsid w:val="00523EA0"/>
    <w:rsid w:val="00533131"/>
    <w:rsid w:val="005352AA"/>
    <w:rsid w:val="005371E6"/>
    <w:rsid w:val="005379C3"/>
    <w:rsid w:val="00543E49"/>
    <w:rsid w:val="005461EA"/>
    <w:rsid w:val="00567B82"/>
    <w:rsid w:val="00571364"/>
    <w:rsid w:val="005761A2"/>
    <w:rsid w:val="00576756"/>
    <w:rsid w:val="00591AC1"/>
    <w:rsid w:val="005A00E0"/>
    <w:rsid w:val="005A41FB"/>
    <w:rsid w:val="005A445A"/>
    <w:rsid w:val="005B21AD"/>
    <w:rsid w:val="005B2C4C"/>
    <w:rsid w:val="005E3452"/>
    <w:rsid w:val="005E4F96"/>
    <w:rsid w:val="005E7F54"/>
    <w:rsid w:val="00615A6A"/>
    <w:rsid w:val="00615EAC"/>
    <w:rsid w:val="006170FF"/>
    <w:rsid w:val="00630A97"/>
    <w:rsid w:val="0063707D"/>
    <w:rsid w:val="00637578"/>
    <w:rsid w:val="00656358"/>
    <w:rsid w:val="006636FA"/>
    <w:rsid w:val="00670DE6"/>
    <w:rsid w:val="00687099"/>
    <w:rsid w:val="00690CF7"/>
    <w:rsid w:val="00695981"/>
    <w:rsid w:val="006B495F"/>
    <w:rsid w:val="006C37EA"/>
    <w:rsid w:val="006D2317"/>
    <w:rsid w:val="006F49BD"/>
    <w:rsid w:val="00700ECD"/>
    <w:rsid w:val="007016B2"/>
    <w:rsid w:val="0072202E"/>
    <w:rsid w:val="007276FA"/>
    <w:rsid w:val="00731BD5"/>
    <w:rsid w:val="007350A9"/>
    <w:rsid w:val="007356F0"/>
    <w:rsid w:val="00740E5D"/>
    <w:rsid w:val="00745F07"/>
    <w:rsid w:val="0075405A"/>
    <w:rsid w:val="00756E1E"/>
    <w:rsid w:val="00770A52"/>
    <w:rsid w:val="00772318"/>
    <w:rsid w:val="00780458"/>
    <w:rsid w:val="007924BC"/>
    <w:rsid w:val="00793C15"/>
    <w:rsid w:val="00796A87"/>
    <w:rsid w:val="007A460E"/>
    <w:rsid w:val="007B1946"/>
    <w:rsid w:val="007B4F91"/>
    <w:rsid w:val="007B5580"/>
    <w:rsid w:val="007C7434"/>
    <w:rsid w:val="007D2C44"/>
    <w:rsid w:val="007D3BF3"/>
    <w:rsid w:val="007F11EF"/>
    <w:rsid w:val="00804F98"/>
    <w:rsid w:val="00813324"/>
    <w:rsid w:val="0081466A"/>
    <w:rsid w:val="0081675A"/>
    <w:rsid w:val="008305B4"/>
    <w:rsid w:val="00831D85"/>
    <w:rsid w:val="008327FA"/>
    <w:rsid w:val="00835342"/>
    <w:rsid w:val="00836A42"/>
    <w:rsid w:val="00844005"/>
    <w:rsid w:val="008479F0"/>
    <w:rsid w:val="00853A7F"/>
    <w:rsid w:val="00854B19"/>
    <w:rsid w:val="008623EF"/>
    <w:rsid w:val="0088143A"/>
    <w:rsid w:val="00885A66"/>
    <w:rsid w:val="008A0561"/>
    <w:rsid w:val="008A0B80"/>
    <w:rsid w:val="008A1089"/>
    <w:rsid w:val="008A2DFB"/>
    <w:rsid w:val="008A6DFB"/>
    <w:rsid w:val="008C6055"/>
    <w:rsid w:val="008C7DF8"/>
    <w:rsid w:val="008F5683"/>
    <w:rsid w:val="009026C4"/>
    <w:rsid w:val="0091304B"/>
    <w:rsid w:val="00925FE6"/>
    <w:rsid w:val="009402E9"/>
    <w:rsid w:val="00944196"/>
    <w:rsid w:val="009530F3"/>
    <w:rsid w:val="0096418C"/>
    <w:rsid w:val="009649E0"/>
    <w:rsid w:val="00965B4D"/>
    <w:rsid w:val="009912E8"/>
    <w:rsid w:val="009930D7"/>
    <w:rsid w:val="00993E51"/>
    <w:rsid w:val="0099421A"/>
    <w:rsid w:val="009A6589"/>
    <w:rsid w:val="009C1F7E"/>
    <w:rsid w:val="009D2B4B"/>
    <w:rsid w:val="009D63AA"/>
    <w:rsid w:val="009D750B"/>
    <w:rsid w:val="009E3B36"/>
    <w:rsid w:val="009F14C7"/>
    <w:rsid w:val="009F44E0"/>
    <w:rsid w:val="009F6A30"/>
    <w:rsid w:val="00A007E8"/>
    <w:rsid w:val="00A02300"/>
    <w:rsid w:val="00A10B5F"/>
    <w:rsid w:val="00A11C63"/>
    <w:rsid w:val="00A13114"/>
    <w:rsid w:val="00A15521"/>
    <w:rsid w:val="00A25AAC"/>
    <w:rsid w:val="00A26144"/>
    <w:rsid w:val="00A31E19"/>
    <w:rsid w:val="00A4034E"/>
    <w:rsid w:val="00A403A7"/>
    <w:rsid w:val="00A441D8"/>
    <w:rsid w:val="00A478C5"/>
    <w:rsid w:val="00A51C6C"/>
    <w:rsid w:val="00A5432A"/>
    <w:rsid w:val="00A564E8"/>
    <w:rsid w:val="00A72129"/>
    <w:rsid w:val="00A82F91"/>
    <w:rsid w:val="00A82F98"/>
    <w:rsid w:val="00AA7888"/>
    <w:rsid w:val="00AB26AD"/>
    <w:rsid w:val="00AB26E2"/>
    <w:rsid w:val="00AD2349"/>
    <w:rsid w:val="00AD31AC"/>
    <w:rsid w:val="00AE1851"/>
    <w:rsid w:val="00AE23F4"/>
    <w:rsid w:val="00AE35AB"/>
    <w:rsid w:val="00AF0FF4"/>
    <w:rsid w:val="00B039A6"/>
    <w:rsid w:val="00B05921"/>
    <w:rsid w:val="00B05B50"/>
    <w:rsid w:val="00B11993"/>
    <w:rsid w:val="00B16491"/>
    <w:rsid w:val="00B35FDE"/>
    <w:rsid w:val="00B3706B"/>
    <w:rsid w:val="00B41B21"/>
    <w:rsid w:val="00B522E3"/>
    <w:rsid w:val="00B6037D"/>
    <w:rsid w:val="00B67214"/>
    <w:rsid w:val="00B86FEE"/>
    <w:rsid w:val="00B94F80"/>
    <w:rsid w:val="00BA08B1"/>
    <w:rsid w:val="00BA0BC4"/>
    <w:rsid w:val="00BB054F"/>
    <w:rsid w:val="00BD0BA6"/>
    <w:rsid w:val="00BD1061"/>
    <w:rsid w:val="00BD35A8"/>
    <w:rsid w:val="00BE0F9E"/>
    <w:rsid w:val="00C007B1"/>
    <w:rsid w:val="00C034AF"/>
    <w:rsid w:val="00C0661F"/>
    <w:rsid w:val="00C22C4D"/>
    <w:rsid w:val="00C2326A"/>
    <w:rsid w:val="00C31AB5"/>
    <w:rsid w:val="00C37AEF"/>
    <w:rsid w:val="00C4040C"/>
    <w:rsid w:val="00C5102F"/>
    <w:rsid w:val="00C52799"/>
    <w:rsid w:val="00C607EF"/>
    <w:rsid w:val="00C6360A"/>
    <w:rsid w:val="00C649E4"/>
    <w:rsid w:val="00C87BF8"/>
    <w:rsid w:val="00C900EA"/>
    <w:rsid w:val="00C92653"/>
    <w:rsid w:val="00C97868"/>
    <w:rsid w:val="00CA39C8"/>
    <w:rsid w:val="00CB5EE4"/>
    <w:rsid w:val="00CC27DB"/>
    <w:rsid w:val="00CD0A13"/>
    <w:rsid w:val="00CD1B76"/>
    <w:rsid w:val="00D03102"/>
    <w:rsid w:val="00D24DC6"/>
    <w:rsid w:val="00D25F43"/>
    <w:rsid w:val="00D4253F"/>
    <w:rsid w:val="00D5147D"/>
    <w:rsid w:val="00D5552C"/>
    <w:rsid w:val="00D56F97"/>
    <w:rsid w:val="00D57CE9"/>
    <w:rsid w:val="00D641E8"/>
    <w:rsid w:val="00D71A78"/>
    <w:rsid w:val="00D73650"/>
    <w:rsid w:val="00D74F08"/>
    <w:rsid w:val="00D7715A"/>
    <w:rsid w:val="00D83149"/>
    <w:rsid w:val="00D8525F"/>
    <w:rsid w:val="00D86E43"/>
    <w:rsid w:val="00D92937"/>
    <w:rsid w:val="00DA6CEE"/>
    <w:rsid w:val="00DC7CF4"/>
    <w:rsid w:val="00DC7F71"/>
    <w:rsid w:val="00DD114E"/>
    <w:rsid w:val="00DF2ED2"/>
    <w:rsid w:val="00DF7F65"/>
    <w:rsid w:val="00E00565"/>
    <w:rsid w:val="00E236BB"/>
    <w:rsid w:val="00E237F6"/>
    <w:rsid w:val="00E271BC"/>
    <w:rsid w:val="00E30829"/>
    <w:rsid w:val="00E31923"/>
    <w:rsid w:val="00E35F82"/>
    <w:rsid w:val="00E44BE6"/>
    <w:rsid w:val="00E64F95"/>
    <w:rsid w:val="00E71329"/>
    <w:rsid w:val="00E74295"/>
    <w:rsid w:val="00E82222"/>
    <w:rsid w:val="00E868AD"/>
    <w:rsid w:val="00E94EEC"/>
    <w:rsid w:val="00E961A6"/>
    <w:rsid w:val="00E96D8D"/>
    <w:rsid w:val="00E978B6"/>
    <w:rsid w:val="00EA6D47"/>
    <w:rsid w:val="00EC592E"/>
    <w:rsid w:val="00EC77F4"/>
    <w:rsid w:val="00ED67BB"/>
    <w:rsid w:val="00EF53A5"/>
    <w:rsid w:val="00F06248"/>
    <w:rsid w:val="00F103C8"/>
    <w:rsid w:val="00F14B4D"/>
    <w:rsid w:val="00F176C8"/>
    <w:rsid w:val="00F26850"/>
    <w:rsid w:val="00F36564"/>
    <w:rsid w:val="00F37E2C"/>
    <w:rsid w:val="00F43766"/>
    <w:rsid w:val="00F4438A"/>
    <w:rsid w:val="00F45B2E"/>
    <w:rsid w:val="00F500C8"/>
    <w:rsid w:val="00F50A73"/>
    <w:rsid w:val="00F5537A"/>
    <w:rsid w:val="00F60E5C"/>
    <w:rsid w:val="00F72787"/>
    <w:rsid w:val="00F912F0"/>
    <w:rsid w:val="00F91D52"/>
    <w:rsid w:val="00F96CC8"/>
    <w:rsid w:val="00F975F1"/>
    <w:rsid w:val="00FA7A19"/>
    <w:rsid w:val="00FC7F3A"/>
    <w:rsid w:val="00FD43AE"/>
    <w:rsid w:val="00FD4A03"/>
    <w:rsid w:val="00FE39BB"/>
    <w:rsid w:val="00FE4CA8"/>
    <w:rsid w:val="00FE5CDA"/>
    <w:rsid w:val="00FE6019"/>
    <w:rsid w:val="00FF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E4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4CA8"/>
    <w:pPr>
      <w:spacing w:after="0" w:line="240" w:lineRule="auto"/>
    </w:pPr>
    <w:rPr>
      <w:rFonts w:ascii="Calibri" w:eastAsia="Calibri" w:hAnsi="Calibri" w:cs="Times New Roman"/>
    </w:rPr>
  </w:style>
  <w:style w:type="paragraph" w:customStyle="1" w:styleId="ConsPlusTitle">
    <w:name w:val="ConsPlusTitle"/>
    <w:rsid w:val="00FE4C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4">
    <w:name w:val="Основной текст (4)_"/>
    <w:basedOn w:val="a0"/>
    <w:link w:val="40"/>
    <w:locked/>
    <w:rsid w:val="00FE4CA8"/>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rsid w:val="00FE4CA8"/>
    <w:pPr>
      <w:widowControl w:val="0"/>
      <w:shd w:val="clear" w:color="auto" w:fill="FFFFFF"/>
      <w:spacing w:after="240" w:line="322" w:lineRule="exact"/>
      <w:jc w:val="both"/>
    </w:pPr>
    <w:rPr>
      <w:sz w:val="26"/>
      <w:szCs w:val="26"/>
      <w:lang w:eastAsia="en-US"/>
    </w:rPr>
  </w:style>
  <w:style w:type="character" w:customStyle="1" w:styleId="3">
    <w:name w:val="Основной текст (3)_"/>
    <w:basedOn w:val="a0"/>
    <w:link w:val="30"/>
    <w:locked/>
    <w:rsid w:val="00FE4CA8"/>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FE4CA8"/>
    <w:pPr>
      <w:widowControl w:val="0"/>
      <w:shd w:val="clear" w:color="auto" w:fill="FFFFFF"/>
      <w:spacing w:before="240" w:after="240" w:line="322" w:lineRule="exact"/>
      <w:jc w:val="center"/>
    </w:pPr>
    <w:rPr>
      <w:b/>
      <w:bCs/>
      <w:sz w:val="26"/>
      <w:szCs w:val="26"/>
      <w:lang w:eastAsia="en-US"/>
    </w:rPr>
  </w:style>
  <w:style w:type="paragraph" w:styleId="a4">
    <w:name w:val="List Paragraph"/>
    <w:basedOn w:val="a"/>
    <w:uiPriority w:val="34"/>
    <w:qFormat/>
    <w:rsid w:val="008A1089"/>
    <w:pPr>
      <w:ind w:left="720"/>
      <w:contextualSpacing/>
    </w:pPr>
  </w:style>
  <w:style w:type="character" w:styleId="a5">
    <w:name w:val="Hyperlink"/>
    <w:basedOn w:val="a0"/>
    <w:uiPriority w:val="99"/>
    <w:unhideWhenUsed/>
    <w:rsid w:val="00B6037D"/>
    <w:rPr>
      <w:color w:val="0563C1" w:themeColor="hyperlink"/>
      <w:u w:val="single"/>
    </w:rPr>
  </w:style>
  <w:style w:type="character" w:customStyle="1" w:styleId="UnresolvedMention">
    <w:name w:val="Unresolved Mention"/>
    <w:basedOn w:val="a0"/>
    <w:uiPriority w:val="99"/>
    <w:semiHidden/>
    <w:unhideWhenUsed/>
    <w:rsid w:val="00B6037D"/>
    <w:rPr>
      <w:color w:val="605E5C"/>
      <w:shd w:val="clear" w:color="auto" w:fill="E1DFDD"/>
    </w:rPr>
  </w:style>
  <w:style w:type="character" w:styleId="a6">
    <w:name w:val="Emphasis"/>
    <w:basedOn w:val="a0"/>
    <w:uiPriority w:val="20"/>
    <w:qFormat/>
    <w:rsid w:val="00836A42"/>
    <w:rPr>
      <w:i/>
      <w:iCs/>
    </w:rPr>
  </w:style>
  <w:style w:type="paragraph" w:styleId="a7">
    <w:name w:val="Balloon Text"/>
    <w:basedOn w:val="a"/>
    <w:link w:val="a8"/>
    <w:uiPriority w:val="99"/>
    <w:semiHidden/>
    <w:unhideWhenUsed/>
    <w:rsid w:val="00153E58"/>
    <w:rPr>
      <w:rFonts w:ascii="Tahoma" w:hAnsi="Tahoma" w:cs="Tahoma"/>
      <w:sz w:val="16"/>
      <w:szCs w:val="16"/>
    </w:rPr>
  </w:style>
  <w:style w:type="character" w:customStyle="1" w:styleId="a8">
    <w:name w:val="Текст выноски Знак"/>
    <w:basedOn w:val="a0"/>
    <w:link w:val="a7"/>
    <w:uiPriority w:val="99"/>
    <w:semiHidden/>
    <w:rsid w:val="00153E58"/>
    <w:rPr>
      <w:rFonts w:ascii="Tahoma" w:eastAsia="Times New Roman" w:hAnsi="Tahoma" w:cs="Tahoma"/>
      <w:sz w:val="16"/>
      <w:szCs w:val="16"/>
      <w:lang w:eastAsia="ru-RU"/>
    </w:rPr>
  </w:style>
  <w:style w:type="paragraph" w:styleId="a9">
    <w:name w:val="footer"/>
    <w:basedOn w:val="a"/>
    <w:link w:val="aa"/>
    <w:rsid w:val="00153E58"/>
    <w:pPr>
      <w:tabs>
        <w:tab w:val="center" w:pos="4677"/>
        <w:tab w:val="right" w:pos="9355"/>
      </w:tabs>
    </w:pPr>
    <w:rPr>
      <w:sz w:val="24"/>
    </w:rPr>
  </w:style>
  <w:style w:type="character" w:customStyle="1" w:styleId="aa">
    <w:name w:val="Нижний колонтитул Знак"/>
    <w:basedOn w:val="a0"/>
    <w:link w:val="a9"/>
    <w:rsid w:val="00153E58"/>
    <w:rPr>
      <w:rFonts w:ascii="Times New Roman" w:eastAsia="Times New Roman" w:hAnsi="Times New Roman" w:cs="Times New Roman"/>
      <w:sz w:val="24"/>
      <w:szCs w:val="24"/>
      <w:lang w:eastAsia="ru-RU"/>
    </w:rPr>
  </w:style>
  <w:style w:type="paragraph" w:styleId="ab">
    <w:name w:val="header"/>
    <w:basedOn w:val="a"/>
    <w:link w:val="ac"/>
    <w:uiPriority w:val="99"/>
    <w:rsid w:val="00153E58"/>
    <w:pPr>
      <w:tabs>
        <w:tab w:val="center" w:pos="4677"/>
        <w:tab w:val="right" w:pos="9355"/>
      </w:tabs>
    </w:pPr>
    <w:rPr>
      <w:sz w:val="24"/>
    </w:rPr>
  </w:style>
  <w:style w:type="character" w:customStyle="1" w:styleId="ac">
    <w:name w:val="Верхний колонтитул Знак"/>
    <w:basedOn w:val="a0"/>
    <w:link w:val="ab"/>
    <w:uiPriority w:val="99"/>
    <w:rsid w:val="00153E58"/>
    <w:rPr>
      <w:rFonts w:ascii="Times New Roman" w:eastAsia="Times New Roman" w:hAnsi="Times New Roman" w:cs="Times New Roman"/>
      <w:sz w:val="24"/>
      <w:szCs w:val="24"/>
      <w:lang w:eastAsia="ru-RU"/>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53E58"/>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ConsPlusNormal">
    <w:name w:val="ConsPlusNormal Знак"/>
    <w:link w:val="ConsPlusNormal0"/>
    <w:locked/>
    <w:rsid w:val="00502184"/>
    <w:rPr>
      <w:rFonts w:ascii="Calibri" w:eastAsia="Times New Roman" w:hAnsi="Calibri" w:cs="Calibri"/>
      <w:szCs w:val="20"/>
      <w:lang w:eastAsia="ru-RU"/>
    </w:rPr>
  </w:style>
  <w:style w:type="paragraph" w:customStyle="1" w:styleId="ConsPlusNormal0">
    <w:name w:val="ConsPlusNormal"/>
    <w:link w:val="ConsPlusNormal"/>
    <w:rsid w:val="00502184"/>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091BD0"/>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39"/>
    <w:rsid w:val="00C00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D1B7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E43"/>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4CA8"/>
    <w:pPr>
      <w:spacing w:after="0" w:line="240" w:lineRule="auto"/>
    </w:pPr>
    <w:rPr>
      <w:rFonts w:ascii="Calibri" w:eastAsia="Calibri" w:hAnsi="Calibri" w:cs="Times New Roman"/>
    </w:rPr>
  </w:style>
  <w:style w:type="paragraph" w:customStyle="1" w:styleId="ConsPlusTitle">
    <w:name w:val="ConsPlusTitle"/>
    <w:rsid w:val="00FE4CA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4">
    <w:name w:val="Основной текст (4)_"/>
    <w:basedOn w:val="a0"/>
    <w:link w:val="40"/>
    <w:locked/>
    <w:rsid w:val="00FE4CA8"/>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rsid w:val="00FE4CA8"/>
    <w:pPr>
      <w:widowControl w:val="0"/>
      <w:shd w:val="clear" w:color="auto" w:fill="FFFFFF"/>
      <w:spacing w:after="240" w:line="322" w:lineRule="exact"/>
      <w:jc w:val="both"/>
    </w:pPr>
    <w:rPr>
      <w:sz w:val="26"/>
      <w:szCs w:val="26"/>
      <w:lang w:eastAsia="en-US"/>
    </w:rPr>
  </w:style>
  <w:style w:type="character" w:customStyle="1" w:styleId="3">
    <w:name w:val="Основной текст (3)_"/>
    <w:basedOn w:val="a0"/>
    <w:link w:val="30"/>
    <w:locked/>
    <w:rsid w:val="00FE4CA8"/>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FE4CA8"/>
    <w:pPr>
      <w:widowControl w:val="0"/>
      <w:shd w:val="clear" w:color="auto" w:fill="FFFFFF"/>
      <w:spacing w:before="240" w:after="240" w:line="322" w:lineRule="exact"/>
      <w:jc w:val="center"/>
    </w:pPr>
    <w:rPr>
      <w:b/>
      <w:bCs/>
      <w:sz w:val="26"/>
      <w:szCs w:val="26"/>
      <w:lang w:eastAsia="en-US"/>
    </w:rPr>
  </w:style>
  <w:style w:type="paragraph" w:styleId="a4">
    <w:name w:val="List Paragraph"/>
    <w:basedOn w:val="a"/>
    <w:uiPriority w:val="34"/>
    <w:qFormat/>
    <w:rsid w:val="008A1089"/>
    <w:pPr>
      <w:ind w:left="720"/>
      <w:contextualSpacing/>
    </w:pPr>
  </w:style>
  <w:style w:type="character" w:styleId="a5">
    <w:name w:val="Hyperlink"/>
    <w:basedOn w:val="a0"/>
    <w:uiPriority w:val="99"/>
    <w:unhideWhenUsed/>
    <w:rsid w:val="00B6037D"/>
    <w:rPr>
      <w:color w:val="0563C1" w:themeColor="hyperlink"/>
      <w:u w:val="single"/>
    </w:rPr>
  </w:style>
  <w:style w:type="character" w:customStyle="1" w:styleId="UnresolvedMention">
    <w:name w:val="Unresolved Mention"/>
    <w:basedOn w:val="a0"/>
    <w:uiPriority w:val="99"/>
    <w:semiHidden/>
    <w:unhideWhenUsed/>
    <w:rsid w:val="00B6037D"/>
    <w:rPr>
      <w:color w:val="605E5C"/>
      <w:shd w:val="clear" w:color="auto" w:fill="E1DFDD"/>
    </w:rPr>
  </w:style>
  <w:style w:type="character" w:styleId="a6">
    <w:name w:val="Emphasis"/>
    <w:basedOn w:val="a0"/>
    <w:uiPriority w:val="20"/>
    <w:qFormat/>
    <w:rsid w:val="00836A42"/>
    <w:rPr>
      <w:i/>
      <w:iCs/>
    </w:rPr>
  </w:style>
  <w:style w:type="paragraph" w:styleId="a7">
    <w:name w:val="Balloon Text"/>
    <w:basedOn w:val="a"/>
    <w:link w:val="a8"/>
    <w:uiPriority w:val="99"/>
    <w:semiHidden/>
    <w:unhideWhenUsed/>
    <w:rsid w:val="00153E58"/>
    <w:rPr>
      <w:rFonts w:ascii="Tahoma" w:hAnsi="Tahoma" w:cs="Tahoma"/>
      <w:sz w:val="16"/>
      <w:szCs w:val="16"/>
    </w:rPr>
  </w:style>
  <w:style w:type="character" w:customStyle="1" w:styleId="a8">
    <w:name w:val="Текст выноски Знак"/>
    <w:basedOn w:val="a0"/>
    <w:link w:val="a7"/>
    <w:uiPriority w:val="99"/>
    <w:semiHidden/>
    <w:rsid w:val="00153E58"/>
    <w:rPr>
      <w:rFonts w:ascii="Tahoma" w:eastAsia="Times New Roman" w:hAnsi="Tahoma" w:cs="Tahoma"/>
      <w:sz w:val="16"/>
      <w:szCs w:val="16"/>
      <w:lang w:eastAsia="ru-RU"/>
    </w:rPr>
  </w:style>
  <w:style w:type="paragraph" w:styleId="a9">
    <w:name w:val="footer"/>
    <w:basedOn w:val="a"/>
    <w:link w:val="aa"/>
    <w:rsid w:val="00153E58"/>
    <w:pPr>
      <w:tabs>
        <w:tab w:val="center" w:pos="4677"/>
        <w:tab w:val="right" w:pos="9355"/>
      </w:tabs>
    </w:pPr>
    <w:rPr>
      <w:sz w:val="24"/>
    </w:rPr>
  </w:style>
  <w:style w:type="character" w:customStyle="1" w:styleId="aa">
    <w:name w:val="Нижний колонтитул Знак"/>
    <w:basedOn w:val="a0"/>
    <w:link w:val="a9"/>
    <w:rsid w:val="00153E58"/>
    <w:rPr>
      <w:rFonts w:ascii="Times New Roman" w:eastAsia="Times New Roman" w:hAnsi="Times New Roman" w:cs="Times New Roman"/>
      <w:sz w:val="24"/>
      <w:szCs w:val="24"/>
      <w:lang w:eastAsia="ru-RU"/>
    </w:rPr>
  </w:style>
  <w:style w:type="paragraph" w:styleId="ab">
    <w:name w:val="header"/>
    <w:basedOn w:val="a"/>
    <w:link w:val="ac"/>
    <w:uiPriority w:val="99"/>
    <w:rsid w:val="00153E58"/>
    <w:pPr>
      <w:tabs>
        <w:tab w:val="center" w:pos="4677"/>
        <w:tab w:val="right" w:pos="9355"/>
      </w:tabs>
    </w:pPr>
    <w:rPr>
      <w:sz w:val="24"/>
    </w:rPr>
  </w:style>
  <w:style w:type="character" w:customStyle="1" w:styleId="ac">
    <w:name w:val="Верхний колонтитул Знак"/>
    <w:basedOn w:val="a0"/>
    <w:link w:val="ab"/>
    <w:uiPriority w:val="99"/>
    <w:rsid w:val="00153E58"/>
    <w:rPr>
      <w:rFonts w:ascii="Times New Roman" w:eastAsia="Times New Roman" w:hAnsi="Times New Roman" w:cs="Times New Roman"/>
      <w:sz w:val="24"/>
      <w:szCs w:val="24"/>
      <w:lang w:eastAsia="ru-RU"/>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53E58"/>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ConsPlusNormal">
    <w:name w:val="ConsPlusNormal Знак"/>
    <w:link w:val="ConsPlusNormal0"/>
    <w:locked/>
    <w:rsid w:val="00502184"/>
    <w:rPr>
      <w:rFonts w:ascii="Calibri" w:eastAsia="Times New Roman" w:hAnsi="Calibri" w:cs="Calibri"/>
      <w:szCs w:val="20"/>
      <w:lang w:eastAsia="ru-RU"/>
    </w:rPr>
  </w:style>
  <w:style w:type="paragraph" w:customStyle="1" w:styleId="ConsPlusNormal0">
    <w:name w:val="ConsPlusNormal"/>
    <w:link w:val="ConsPlusNormal"/>
    <w:rsid w:val="00502184"/>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091BD0"/>
    <w:pPr>
      <w:autoSpaceDE w:val="0"/>
      <w:autoSpaceDN w:val="0"/>
      <w:adjustRightInd w:val="0"/>
      <w:spacing w:after="0" w:line="240" w:lineRule="auto"/>
    </w:pPr>
    <w:rPr>
      <w:rFonts w:ascii="Times New Roman" w:hAnsi="Times New Roman" w:cs="Times New Roman"/>
      <w:color w:val="000000"/>
      <w:sz w:val="24"/>
      <w:szCs w:val="24"/>
    </w:rPr>
  </w:style>
  <w:style w:type="table" w:styleId="ad">
    <w:name w:val="Table Grid"/>
    <w:basedOn w:val="a1"/>
    <w:uiPriority w:val="39"/>
    <w:rsid w:val="00C007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CD1B76"/>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8686">
      <w:bodyDiv w:val="1"/>
      <w:marLeft w:val="0"/>
      <w:marRight w:val="0"/>
      <w:marTop w:val="0"/>
      <w:marBottom w:val="0"/>
      <w:divBdr>
        <w:top w:val="none" w:sz="0" w:space="0" w:color="auto"/>
        <w:left w:val="none" w:sz="0" w:space="0" w:color="auto"/>
        <w:bottom w:val="none" w:sz="0" w:space="0" w:color="auto"/>
        <w:right w:val="none" w:sz="0" w:space="0" w:color="auto"/>
      </w:divBdr>
    </w:div>
    <w:div w:id="494882697">
      <w:bodyDiv w:val="1"/>
      <w:marLeft w:val="0"/>
      <w:marRight w:val="0"/>
      <w:marTop w:val="0"/>
      <w:marBottom w:val="0"/>
      <w:divBdr>
        <w:top w:val="none" w:sz="0" w:space="0" w:color="auto"/>
        <w:left w:val="none" w:sz="0" w:space="0" w:color="auto"/>
        <w:bottom w:val="none" w:sz="0" w:space="0" w:color="auto"/>
        <w:right w:val="none" w:sz="0" w:space="0" w:color="auto"/>
      </w:divBdr>
    </w:div>
    <w:div w:id="509831739">
      <w:bodyDiv w:val="1"/>
      <w:marLeft w:val="0"/>
      <w:marRight w:val="0"/>
      <w:marTop w:val="0"/>
      <w:marBottom w:val="0"/>
      <w:divBdr>
        <w:top w:val="none" w:sz="0" w:space="0" w:color="auto"/>
        <w:left w:val="none" w:sz="0" w:space="0" w:color="auto"/>
        <w:bottom w:val="none" w:sz="0" w:space="0" w:color="auto"/>
        <w:right w:val="none" w:sz="0" w:space="0" w:color="auto"/>
      </w:divBdr>
    </w:div>
    <w:div w:id="631598386">
      <w:bodyDiv w:val="1"/>
      <w:marLeft w:val="0"/>
      <w:marRight w:val="0"/>
      <w:marTop w:val="0"/>
      <w:marBottom w:val="0"/>
      <w:divBdr>
        <w:top w:val="none" w:sz="0" w:space="0" w:color="auto"/>
        <w:left w:val="none" w:sz="0" w:space="0" w:color="auto"/>
        <w:bottom w:val="none" w:sz="0" w:space="0" w:color="auto"/>
        <w:right w:val="none" w:sz="0" w:space="0" w:color="auto"/>
      </w:divBdr>
    </w:div>
    <w:div w:id="689377526">
      <w:bodyDiv w:val="1"/>
      <w:marLeft w:val="0"/>
      <w:marRight w:val="0"/>
      <w:marTop w:val="0"/>
      <w:marBottom w:val="0"/>
      <w:divBdr>
        <w:top w:val="none" w:sz="0" w:space="0" w:color="auto"/>
        <w:left w:val="none" w:sz="0" w:space="0" w:color="auto"/>
        <w:bottom w:val="none" w:sz="0" w:space="0" w:color="auto"/>
        <w:right w:val="none" w:sz="0" w:space="0" w:color="auto"/>
      </w:divBdr>
    </w:div>
    <w:div w:id="982661581">
      <w:bodyDiv w:val="1"/>
      <w:marLeft w:val="0"/>
      <w:marRight w:val="0"/>
      <w:marTop w:val="0"/>
      <w:marBottom w:val="0"/>
      <w:divBdr>
        <w:top w:val="none" w:sz="0" w:space="0" w:color="auto"/>
        <w:left w:val="none" w:sz="0" w:space="0" w:color="auto"/>
        <w:bottom w:val="none" w:sz="0" w:space="0" w:color="auto"/>
        <w:right w:val="none" w:sz="0" w:space="0" w:color="auto"/>
      </w:divBdr>
    </w:div>
    <w:div w:id="1410686560">
      <w:bodyDiv w:val="1"/>
      <w:marLeft w:val="0"/>
      <w:marRight w:val="0"/>
      <w:marTop w:val="0"/>
      <w:marBottom w:val="0"/>
      <w:divBdr>
        <w:top w:val="none" w:sz="0" w:space="0" w:color="auto"/>
        <w:left w:val="none" w:sz="0" w:space="0" w:color="auto"/>
        <w:bottom w:val="none" w:sz="0" w:space="0" w:color="auto"/>
        <w:right w:val="none" w:sz="0" w:space="0" w:color="auto"/>
      </w:divBdr>
    </w:div>
    <w:div w:id="1541093884">
      <w:bodyDiv w:val="1"/>
      <w:marLeft w:val="0"/>
      <w:marRight w:val="0"/>
      <w:marTop w:val="0"/>
      <w:marBottom w:val="0"/>
      <w:divBdr>
        <w:top w:val="none" w:sz="0" w:space="0" w:color="auto"/>
        <w:left w:val="none" w:sz="0" w:space="0" w:color="auto"/>
        <w:bottom w:val="none" w:sz="0" w:space="0" w:color="auto"/>
        <w:right w:val="none" w:sz="0" w:space="0" w:color="auto"/>
      </w:divBdr>
    </w:div>
    <w:div w:id="1579905703">
      <w:bodyDiv w:val="1"/>
      <w:marLeft w:val="0"/>
      <w:marRight w:val="0"/>
      <w:marTop w:val="0"/>
      <w:marBottom w:val="0"/>
      <w:divBdr>
        <w:top w:val="none" w:sz="0" w:space="0" w:color="auto"/>
        <w:left w:val="none" w:sz="0" w:space="0" w:color="auto"/>
        <w:bottom w:val="none" w:sz="0" w:space="0" w:color="auto"/>
        <w:right w:val="none" w:sz="0" w:space="0" w:color="auto"/>
      </w:divBdr>
    </w:div>
    <w:div w:id="1902208919">
      <w:bodyDiv w:val="1"/>
      <w:marLeft w:val="0"/>
      <w:marRight w:val="0"/>
      <w:marTop w:val="0"/>
      <w:marBottom w:val="0"/>
      <w:divBdr>
        <w:top w:val="none" w:sz="0" w:space="0" w:color="auto"/>
        <w:left w:val="none" w:sz="0" w:space="0" w:color="auto"/>
        <w:bottom w:val="none" w:sz="0" w:space="0" w:color="auto"/>
        <w:right w:val="none" w:sz="0" w:space="0" w:color="auto"/>
      </w:divBdr>
    </w:div>
    <w:div w:id="1976139302">
      <w:bodyDiv w:val="1"/>
      <w:marLeft w:val="0"/>
      <w:marRight w:val="0"/>
      <w:marTop w:val="0"/>
      <w:marBottom w:val="0"/>
      <w:divBdr>
        <w:top w:val="none" w:sz="0" w:space="0" w:color="auto"/>
        <w:left w:val="none" w:sz="0" w:space="0" w:color="auto"/>
        <w:bottom w:val="none" w:sz="0" w:space="0" w:color="auto"/>
        <w:right w:val="none" w:sz="0" w:space="0" w:color="auto"/>
      </w:divBdr>
    </w:div>
    <w:div w:id="2079940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A1DC9B2B42E59CEA58DBB81305EB88BB35CF33F3B44C02239DD4D429F7A64060D5AD8FC68C7D083656AA47EB9BB2A60122E555FA0A4FF3AB0BD1E9Dl420C" TargetMode="External"/><Relationship Id="rId5" Type="http://schemas.openxmlformats.org/officeDocument/2006/relationships/settings" Target="settings.xml"/><Relationship Id="rId10" Type="http://schemas.openxmlformats.org/officeDocument/2006/relationships/hyperlink" Target="consultantplus://offline/ref=4A1DC9B2B42E59CEA58DBB81305EB88BB35CF33F3B4FC6243EDB4D429F7A64060D5AD8FC7AC7888C636DBE76BCAE7C3154l729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5EA93-54E1-47D9-B4A4-63E7A9A6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4181</TotalTime>
  <Pages>1</Pages>
  <Words>1356</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ARBMKK</dc:creator>
  <cp:keywords/>
  <dc:description/>
  <cp:lastModifiedBy>Медведев</cp:lastModifiedBy>
  <cp:revision>37</cp:revision>
  <cp:lastPrinted>2023-07-20T02:47:00Z</cp:lastPrinted>
  <dcterms:created xsi:type="dcterms:W3CDTF">2022-07-11T02:55:00Z</dcterms:created>
  <dcterms:modified xsi:type="dcterms:W3CDTF">2023-07-24T01:19:00Z</dcterms:modified>
</cp:coreProperties>
</file>