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4D" w:rsidRPr="00ED31EB" w:rsidRDefault="009E194D" w:rsidP="009E194D">
      <w:pPr>
        <w:spacing w:after="0" w:line="240" w:lineRule="auto"/>
        <w:ind w:right="-1" w:firstLine="567"/>
        <w:jc w:val="right"/>
        <w:rPr>
          <w:rFonts w:ascii="Times New Roman" w:eastAsia="Times New Roman" w:hAnsi="Times New Roman" w:cs="Times New Roman"/>
          <w:b/>
          <w:sz w:val="28"/>
          <w:szCs w:val="28"/>
          <w:lang w:eastAsia="ru-RU"/>
        </w:rPr>
      </w:pPr>
      <w:r w:rsidRPr="00ED31EB">
        <w:rPr>
          <w:rFonts w:ascii="Times New Roman" w:eastAsia="Times New Roman" w:hAnsi="Times New Roman" w:cs="Times New Roman"/>
          <w:b/>
          <w:noProof/>
          <w:spacing w:val="-7"/>
          <w:sz w:val="28"/>
          <w:szCs w:val="28"/>
          <w:lang w:eastAsia="ru-RU"/>
        </w:rPr>
        <w:drawing>
          <wp:anchor distT="0" distB="0" distL="114300" distR="114300" simplePos="0" relativeHeight="251659264" behindDoc="0" locked="0" layoutInCell="1" allowOverlap="1" wp14:anchorId="2FA93E94" wp14:editId="0AD2885D">
            <wp:simplePos x="0" y="0"/>
            <wp:positionH relativeFrom="column">
              <wp:posOffset>2875915</wp:posOffset>
            </wp:positionH>
            <wp:positionV relativeFrom="paragraph">
              <wp:posOffset>1905</wp:posOffset>
            </wp:positionV>
            <wp:extent cx="742950" cy="6762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676275"/>
                    </a:xfrm>
                    <a:prstGeom prst="rect">
                      <a:avLst/>
                    </a:prstGeom>
                    <a:noFill/>
                  </pic:spPr>
                </pic:pic>
              </a:graphicData>
            </a:graphic>
            <wp14:sizeRelH relativeFrom="page">
              <wp14:pctWidth>0</wp14:pctWidth>
            </wp14:sizeRelH>
            <wp14:sizeRelV relativeFrom="page">
              <wp14:pctHeight>0</wp14:pctHeight>
            </wp14:sizeRelV>
          </wp:anchor>
        </w:drawing>
      </w:r>
    </w:p>
    <w:p w:rsidR="009E194D" w:rsidRPr="00ED31EB" w:rsidRDefault="009E194D" w:rsidP="009E194D">
      <w:pPr>
        <w:spacing w:after="0" w:line="240" w:lineRule="auto"/>
        <w:ind w:right="-1" w:firstLine="567"/>
        <w:jc w:val="right"/>
        <w:rPr>
          <w:rFonts w:ascii="Times New Roman" w:eastAsia="Times New Roman" w:hAnsi="Times New Roman" w:cs="Times New Roman"/>
          <w:b/>
          <w:bCs/>
          <w:kern w:val="32"/>
          <w:sz w:val="28"/>
          <w:szCs w:val="28"/>
          <w:lang w:eastAsia="ru-RU"/>
        </w:rPr>
      </w:pPr>
      <w:r w:rsidRPr="00ED31EB">
        <w:rPr>
          <w:rFonts w:ascii="Times New Roman" w:eastAsia="Times New Roman" w:hAnsi="Times New Roman" w:cs="Times New Roman"/>
          <w:b/>
          <w:bCs/>
          <w:kern w:val="32"/>
          <w:sz w:val="28"/>
          <w:szCs w:val="28"/>
          <w:lang w:eastAsia="ru-RU"/>
        </w:rPr>
        <w:t xml:space="preserve">  </w:t>
      </w:r>
    </w:p>
    <w:p w:rsidR="009E194D" w:rsidRPr="00ED31EB" w:rsidRDefault="009E194D" w:rsidP="009E194D">
      <w:pPr>
        <w:spacing w:after="0" w:line="240" w:lineRule="auto"/>
        <w:ind w:right="-1" w:firstLine="567"/>
        <w:jc w:val="center"/>
        <w:rPr>
          <w:rFonts w:ascii="Times New Roman" w:eastAsia="Times New Roman" w:hAnsi="Times New Roman" w:cs="Times New Roman"/>
          <w:b/>
          <w:bCs/>
          <w:kern w:val="32"/>
          <w:sz w:val="28"/>
          <w:szCs w:val="28"/>
          <w:lang w:eastAsia="ru-RU"/>
        </w:rPr>
      </w:pPr>
    </w:p>
    <w:p w:rsidR="009E194D" w:rsidRPr="00ED31EB" w:rsidRDefault="009E194D" w:rsidP="009E194D">
      <w:pPr>
        <w:spacing w:after="0" w:line="240" w:lineRule="auto"/>
        <w:ind w:right="-1" w:firstLine="567"/>
        <w:jc w:val="center"/>
        <w:rPr>
          <w:rFonts w:ascii="Times New Roman" w:eastAsia="Times New Roman" w:hAnsi="Times New Roman" w:cs="Times New Roman"/>
          <w:b/>
          <w:bCs/>
          <w:kern w:val="32"/>
          <w:sz w:val="28"/>
          <w:szCs w:val="28"/>
          <w:lang w:eastAsia="ru-RU"/>
        </w:rPr>
      </w:pPr>
    </w:p>
    <w:p w:rsidR="009E194D" w:rsidRPr="00ED31EB" w:rsidRDefault="009E194D" w:rsidP="009E194D">
      <w:pPr>
        <w:spacing w:after="0" w:line="240" w:lineRule="auto"/>
        <w:ind w:right="-1" w:firstLine="567"/>
        <w:jc w:val="center"/>
        <w:rPr>
          <w:rFonts w:ascii="Times New Roman" w:eastAsia="Times New Roman" w:hAnsi="Times New Roman" w:cs="Times New Roman"/>
          <w:b/>
          <w:bCs/>
          <w:kern w:val="32"/>
          <w:sz w:val="28"/>
          <w:szCs w:val="28"/>
          <w:lang w:eastAsia="ru-RU"/>
        </w:rPr>
      </w:pPr>
      <w:r w:rsidRPr="00ED31EB">
        <w:rPr>
          <w:rFonts w:ascii="Times New Roman" w:eastAsia="Times New Roman" w:hAnsi="Times New Roman" w:cs="Times New Roman"/>
          <w:b/>
          <w:bCs/>
          <w:kern w:val="32"/>
          <w:sz w:val="28"/>
          <w:szCs w:val="28"/>
          <w:lang w:eastAsia="ru-RU"/>
        </w:rPr>
        <w:t>РОССИЙСКАЯ ФЕДЕРАЦИЯ</w:t>
      </w:r>
    </w:p>
    <w:p w:rsidR="009E194D" w:rsidRPr="00ED31EB" w:rsidRDefault="009E194D" w:rsidP="009E194D">
      <w:pPr>
        <w:spacing w:after="0" w:line="240" w:lineRule="auto"/>
        <w:ind w:right="-1" w:firstLine="567"/>
        <w:jc w:val="center"/>
        <w:rPr>
          <w:rFonts w:ascii="Times New Roman" w:eastAsia="Times New Roman" w:hAnsi="Times New Roman" w:cs="Times New Roman"/>
          <w:b/>
          <w:bCs/>
          <w:kern w:val="32"/>
          <w:sz w:val="28"/>
          <w:szCs w:val="28"/>
          <w:lang w:eastAsia="ru-RU"/>
        </w:rPr>
      </w:pPr>
      <w:r w:rsidRPr="00ED31EB">
        <w:rPr>
          <w:rFonts w:ascii="Times New Roman" w:eastAsia="Times New Roman" w:hAnsi="Times New Roman" w:cs="Times New Roman"/>
          <w:b/>
          <w:bCs/>
          <w:kern w:val="32"/>
          <w:sz w:val="28"/>
          <w:szCs w:val="28"/>
          <w:lang w:eastAsia="ru-RU"/>
        </w:rPr>
        <w:t>КРАСНОЯРСКИЙ КРАЙ</w:t>
      </w:r>
    </w:p>
    <w:p w:rsidR="009E194D" w:rsidRPr="00ED31EB" w:rsidRDefault="009E194D" w:rsidP="009E194D">
      <w:pPr>
        <w:spacing w:after="0" w:line="240" w:lineRule="auto"/>
        <w:ind w:right="-1" w:firstLine="567"/>
        <w:jc w:val="center"/>
        <w:rPr>
          <w:rFonts w:ascii="Times New Roman" w:eastAsia="Times New Roman" w:hAnsi="Times New Roman" w:cs="Times New Roman"/>
          <w:b/>
          <w:bCs/>
          <w:kern w:val="32"/>
          <w:sz w:val="28"/>
          <w:szCs w:val="28"/>
          <w:lang w:eastAsia="ru-RU"/>
        </w:rPr>
      </w:pPr>
      <w:r w:rsidRPr="00ED31EB">
        <w:rPr>
          <w:rFonts w:ascii="Times New Roman" w:eastAsia="Times New Roman" w:hAnsi="Times New Roman" w:cs="Times New Roman"/>
          <w:b/>
          <w:bCs/>
          <w:kern w:val="32"/>
          <w:sz w:val="28"/>
          <w:szCs w:val="28"/>
          <w:lang w:eastAsia="ru-RU"/>
        </w:rPr>
        <w:t>БОЛЬШЕМУРТИНСКИЙ РАЙОННЫЙ СОВЕТ ДЕПУТАТОВ</w:t>
      </w:r>
    </w:p>
    <w:p w:rsidR="009E194D" w:rsidRPr="00ED31EB" w:rsidRDefault="009E194D" w:rsidP="009E194D">
      <w:pPr>
        <w:spacing w:after="0" w:line="240" w:lineRule="auto"/>
        <w:ind w:right="-1" w:firstLine="567"/>
        <w:jc w:val="center"/>
        <w:rPr>
          <w:rFonts w:ascii="Times New Roman" w:eastAsia="Times New Roman" w:hAnsi="Times New Roman" w:cs="Times New Roman"/>
          <w:b/>
          <w:bCs/>
          <w:kern w:val="32"/>
          <w:sz w:val="28"/>
          <w:szCs w:val="28"/>
          <w:lang w:eastAsia="ru-RU"/>
        </w:rPr>
      </w:pPr>
    </w:p>
    <w:p w:rsidR="009E194D" w:rsidRPr="00ED31EB" w:rsidRDefault="009E194D" w:rsidP="009E194D">
      <w:pPr>
        <w:spacing w:after="0" w:line="240" w:lineRule="auto"/>
        <w:ind w:right="-1" w:firstLine="567"/>
        <w:jc w:val="center"/>
        <w:rPr>
          <w:rFonts w:ascii="Times New Roman" w:eastAsia="Times New Roman" w:hAnsi="Times New Roman" w:cs="Times New Roman"/>
          <w:b/>
          <w:bCs/>
          <w:kern w:val="32"/>
          <w:sz w:val="28"/>
          <w:szCs w:val="28"/>
          <w:lang w:eastAsia="ru-RU"/>
        </w:rPr>
      </w:pPr>
      <w:r w:rsidRPr="00ED31EB">
        <w:rPr>
          <w:rFonts w:ascii="Times New Roman" w:eastAsia="Times New Roman" w:hAnsi="Times New Roman" w:cs="Times New Roman"/>
          <w:b/>
          <w:bCs/>
          <w:kern w:val="32"/>
          <w:sz w:val="28"/>
          <w:szCs w:val="28"/>
          <w:lang w:eastAsia="ru-RU"/>
        </w:rPr>
        <w:t>РЕШЕНИЕ</w:t>
      </w:r>
    </w:p>
    <w:p w:rsidR="009E194D" w:rsidRPr="00ED31EB" w:rsidRDefault="009E194D" w:rsidP="009E194D">
      <w:pPr>
        <w:keepNext/>
        <w:spacing w:after="0" w:line="240" w:lineRule="auto"/>
        <w:ind w:right="-1"/>
        <w:jc w:val="center"/>
        <w:outlineLvl w:val="0"/>
        <w:rPr>
          <w:rFonts w:ascii="Times New Roman" w:eastAsia="Times New Roman" w:hAnsi="Times New Roman" w:cs="Times New Roman"/>
          <w:sz w:val="28"/>
          <w:szCs w:val="28"/>
          <w:lang w:eastAsia="ru-RU"/>
        </w:rPr>
      </w:pPr>
    </w:p>
    <w:p w:rsidR="009E194D" w:rsidRPr="00ED31EB" w:rsidRDefault="00AE6F4B" w:rsidP="00AE6F4B">
      <w:pPr>
        <w:keepNext/>
        <w:spacing w:after="0" w:line="240" w:lineRule="auto"/>
        <w:ind w:right="-1"/>
        <w:jc w:val="center"/>
        <w:outlineLvl w:val="0"/>
        <w:rPr>
          <w:rFonts w:ascii="Times New Roman" w:eastAsia="Times New Roman" w:hAnsi="Times New Roman" w:cs="Times New Roman"/>
          <w:b/>
          <w:sz w:val="28"/>
          <w:szCs w:val="28"/>
          <w:lang w:eastAsia="ru-RU"/>
        </w:rPr>
      </w:pPr>
      <w:r w:rsidRPr="00ED31EB">
        <w:rPr>
          <w:rFonts w:ascii="Times New Roman" w:eastAsia="Times New Roman" w:hAnsi="Times New Roman" w:cs="Times New Roman"/>
          <w:sz w:val="28"/>
          <w:szCs w:val="28"/>
          <w:lang w:eastAsia="ru-RU"/>
        </w:rPr>
        <w:t>10</w:t>
      </w:r>
      <w:r w:rsidR="009E194D" w:rsidRPr="00ED31EB">
        <w:rPr>
          <w:rFonts w:ascii="Times New Roman" w:eastAsia="Times New Roman" w:hAnsi="Times New Roman" w:cs="Times New Roman"/>
          <w:sz w:val="28"/>
          <w:szCs w:val="28"/>
          <w:lang w:eastAsia="ru-RU"/>
        </w:rPr>
        <w:t>.</w:t>
      </w:r>
      <w:r w:rsidRPr="00ED31EB">
        <w:rPr>
          <w:rFonts w:ascii="Times New Roman" w:eastAsia="Times New Roman" w:hAnsi="Times New Roman" w:cs="Times New Roman"/>
          <w:sz w:val="28"/>
          <w:szCs w:val="28"/>
          <w:lang w:eastAsia="ru-RU"/>
        </w:rPr>
        <w:t>10</w:t>
      </w:r>
      <w:r w:rsidR="009E194D" w:rsidRPr="00ED31EB">
        <w:rPr>
          <w:rFonts w:ascii="Times New Roman" w:eastAsia="Times New Roman" w:hAnsi="Times New Roman" w:cs="Times New Roman"/>
          <w:sz w:val="28"/>
          <w:szCs w:val="28"/>
          <w:lang w:eastAsia="ru-RU"/>
        </w:rPr>
        <w:t xml:space="preserve">.2023                                 </w:t>
      </w:r>
      <w:proofErr w:type="spellStart"/>
      <w:r w:rsidR="009E194D" w:rsidRPr="00ED31EB">
        <w:rPr>
          <w:rFonts w:ascii="Times New Roman" w:eastAsia="Times New Roman" w:hAnsi="Times New Roman" w:cs="Times New Roman"/>
          <w:sz w:val="28"/>
          <w:szCs w:val="28"/>
          <w:lang w:eastAsia="ru-RU"/>
        </w:rPr>
        <w:t>пгт</w:t>
      </w:r>
      <w:proofErr w:type="spellEnd"/>
      <w:r w:rsidR="009E194D" w:rsidRPr="00ED31EB">
        <w:rPr>
          <w:rFonts w:ascii="Times New Roman" w:eastAsia="Times New Roman" w:hAnsi="Times New Roman" w:cs="Times New Roman"/>
          <w:sz w:val="28"/>
          <w:szCs w:val="28"/>
          <w:lang w:eastAsia="ru-RU"/>
        </w:rPr>
        <w:t>. Большая Мурта</w:t>
      </w:r>
      <w:r w:rsidR="009E194D" w:rsidRPr="00ED31EB">
        <w:rPr>
          <w:rFonts w:ascii="Times New Roman" w:eastAsia="Times New Roman" w:hAnsi="Times New Roman" w:cs="Times New Roman"/>
          <w:i/>
          <w:sz w:val="28"/>
          <w:szCs w:val="28"/>
          <w:lang w:eastAsia="ru-RU"/>
        </w:rPr>
        <w:t xml:space="preserve">             </w:t>
      </w:r>
      <w:r w:rsidR="009E194D" w:rsidRPr="00ED31EB">
        <w:rPr>
          <w:rFonts w:ascii="Times New Roman" w:eastAsia="Times New Roman" w:hAnsi="Times New Roman" w:cs="Times New Roman"/>
          <w:sz w:val="28"/>
          <w:szCs w:val="28"/>
          <w:lang w:eastAsia="ru-RU"/>
        </w:rPr>
        <w:tab/>
        <w:t xml:space="preserve">          № 2</w:t>
      </w:r>
      <w:r w:rsidR="00B36C8E" w:rsidRPr="00ED31EB">
        <w:rPr>
          <w:rFonts w:ascii="Times New Roman" w:eastAsia="Times New Roman" w:hAnsi="Times New Roman" w:cs="Times New Roman"/>
          <w:sz w:val="28"/>
          <w:szCs w:val="28"/>
          <w:lang w:eastAsia="ru-RU"/>
        </w:rPr>
        <w:t>9</w:t>
      </w:r>
      <w:r w:rsidR="009E194D" w:rsidRPr="00ED31EB">
        <w:rPr>
          <w:rFonts w:ascii="Times New Roman" w:eastAsia="Times New Roman" w:hAnsi="Times New Roman" w:cs="Times New Roman"/>
          <w:sz w:val="28"/>
          <w:szCs w:val="28"/>
          <w:lang w:eastAsia="ru-RU"/>
        </w:rPr>
        <w:t>-</w:t>
      </w:r>
      <w:r w:rsidRPr="00ED31EB">
        <w:rPr>
          <w:rFonts w:ascii="Times New Roman" w:eastAsia="Times New Roman" w:hAnsi="Times New Roman" w:cs="Times New Roman"/>
          <w:sz w:val="28"/>
          <w:szCs w:val="28"/>
          <w:lang w:eastAsia="ru-RU"/>
        </w:rPr>
        <w:t>167</w:t>
      </w:r>
    </w:p>
    <w:p w:rsidR="009E194D" w:rsidRPr="00ED31EB" w:rsidRDefault="009E194D" w:rsidP="009E194D">
      <w:pPr>
        <w:spacing w:after="0" w:line="240" w:lineRule="auto"/>
        <w:ind w:firstLine="567"/>
        <w:jc w:val="both"/>
        <w:rPr>
          <w:rFonts w:ascii="Times New Roman" w:hAnsi="Times New Roman"/>
          <w:sz w:val="28"/>
          <w:szCs w:val="28"/>
        </w:rPr>
      </w:pPr>
      <w:r w:rsidRPr="00ED31EB">
        <w:rPr>
          <w:rFonts w:ascii="Times New Roman" w:eastAsia="Times New Roman" w:hAnsi="Times New Roman" w:cs="Times New Roman"/>
          <w:bCs/>
          <w:kern w:val="32"/>
          <w:sz w:val="24"/>
          <w:szCs w:val="24"/>
          <w:lang w:eastAsia="ru-RU"/>
        </w:rPr>
        <w:t xml:space="preserve"> </w:t>
      </w:r>
    </w:p>
    <w:p w:rsidR="009E194D" w:rsidRPr="00ED31EB" w:rsidRDefault="009E194D" w:rsidP="009E194D">
      <w:pPr>
        <w:pStyle w:val="a3"/>
        <w:jc w:val="both"/>
        <w:rPr>
          <w:rFonts w:ascii="Times New Roman" w:hAnsi="Times New Roman" w:cs="Times New Roman"/>
          <w:sz w:val="28"/>
          <w:szCs w:val="28"/>
        </w:rPr>
      </w:pPr>
      <w:proofErr w:type="gramStart"/>
      <w:r w:rsidRPr="00ED31EB">
        <w:rPr>
          <w:rFonts w:ascii="Times New Roman" w:hAnsi="Times New Roman" w:cs="Times New Roman"/>
          <w:sz w:val="28"/>
          <w:szCs w:val="28"/>
        </w:rPr>
        <w:t>О внесении изменений в решение Большемуртинского районного Совета депутатов от 26.11.2013 № 29-240 «Об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Большемуртинский район, в связи с протокольными мероприятиями, служебными командировками и другими официальными мероприятиями» (в редакции решени</w:t>
      </w:r>
      <w:r w:rsidR="00B36C8E" w:rsidRPr="00ED31EB">
        <w:rPr>
          <w:rFonts w:ascii="Times New Roman" w:hAnsi="Times New Roman" w:cs="Times New Roman"/>
          <w:sz w:val="28"/>
          <w:szCs w:val="28"/>
        </w:rPr>
        <w:t>й</w:t>
      </w:r>
      <w:r w:rsidRPr="00ED31EB">
        <w:rPr>
          <w:rFonts w:ascii="Times New Roman" w:hAnsi="Times New Roman" w:cs="Times New Roman"/>
          <w:sz w:val="28"/>
          <w:szCs w:val="28"/>
        </w:rPr>
        <w:t xml:space="preserve"> районного Совета депутатов от 22.04.2014 № 33-264</w:t>
      </w:r>
      <w:r w:rsidR="00B36C8E" w:rsidRPr="00ED31EB">
        <w:rPr>
          <w:rFonts w:ascii="Times New Roman" w:hAnsi="Times New Roman" w:cs="Times New Roman"/>
          <w:sz w:val="28"/>
          <w:szCs w:val="28"/>
        </w:rPr>
        <w:t>;</w:t>
      </w:r>
      <w:proofErr w:type="gramEnd"/>
      <w:r w:rsidR="00B36C8E" w:rsidRPr="00ED31EB">
        <w:rPr>
          <w:rFonts w:ascii="Times New Roman" w:hAnsi="Times New Roman" w:cs="Times New Roman"/>
          <w:sz w:val="28"/>
          <w:szCs w:val="28"/>
        </w:rPr>
        <w:t xml:space="preserve"> от 26.04.2023 № 26-148</w:t>
      </w:r>
      <w:r w:rsidRPr="00ED31EB">
        <w:rPr>
          <w:rFonts w:ascii="Times New Roman" w:hAnsi="Times New Roman" w:cs="Times New Roman"/>
          <w:sz w:val="28"/>
          <w:szCs w:val="28"/>
        </w:rPr>
        <w:t>)</w:t>
      </w:r>
    </w:p>
    <w:p w:rsidR="009E194D" w:rsidRPr="00ED31EB" w:rsidRDefault="009E194D" w:rsidP="009E194D">
      <w:pPr>
        <w:pStyle w:val="a3"/>
        <w:jc w:val="both"/>
        <w:rPr>
          <w:rFonts w:ascii="Times New Roman" w:hAnsi="Times New Roman" w:cs="Times New Roman"/>
          <w:bCs/>
          <w:sz w:val="28"/>
          <w:szCs w:val="28"/>
        </w:rPr>
      </w:pPr>
      <w:r w:rsidRPr="00ED31EB">
        <w:rPr>
          <w:rFonts w:ascii="Times New Roman" w:hAnsi="Times New Roman" w:cs="Times New Roman"/>
          <w:bCs/>
          <w:sz w:val="28"/>
          <w:szCs w:val="28"/>
        </w:rPr>
        <w:t xml:space="preserve">     </w:t>
      </w:r>
    </w:p>
    <w:p w:rsidR="009E194D" w:rsidRPr="00ED31EB" w:rsidRDefault="009E194D" w:rsidP="009E194D">
      <w:pPr>
        <w:pStyle w:val="a3"/>
        <w:ind w:firstLine="567"/>
        <w:jc w:val="both"/>
        <w:rPr>
          <w:rFonts w:ascii="Times New Roman" w:hAnsi="Times New Roman" w:cs="Times New Roman"/>
          <w:sz w:val="28"/>
          <w:szCs w:val="28"/>
        </w:rPr>
      </w:pPr>
      <w:r w:rsidRPr="00ED31EB">
        <w:rPr>
          <w:rFonts w:ascii="Times New Roman" w:hAnsi="Times New Roman" w:cs="Times New Roman"/>
          <w:sz w:val="28"/>
          <w:szCs w:val="28"/>
        </w:rPr>
        <w:t xml:space="preserve">Руководствуясь Федеральным законом от 02.03.2007 года №  25-ФЗ «О муниципальной службе в Российской Федерации», Федеральным законом от 25.12.2008 года № 273-ФЗ «О противодействии коррупции», Гражданским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Большемуртинского района,  Большемуртинский районный Совет депутатов РЕШИЛ: </w:t>
      </w:r>
    </w:p>
    <w:p w:rsidR="009E194D" w:rsidRPr="00ED31EB" w:rsidRDefault="00A21FE9" w:rsidP="00A21FE9">
      <w:pPr>
        <w:pStyle w:val="a3"/>
        <w:ind w:firstLine="567"/>
        <w:jc w:val="both"/>
        <w:rPr>
          <w:rFonts w:ascii="Times New Roman" w:hAnsi="Times New Roman" w:cs="Times New Roman"/>
          <w:sz w:val="28"/>
          <w:szCs w:val="28"/>
        </w:rPr>
      </w:pPr>
      <w:proofErr w:type="gramStart"/>
      <w:r w:rsidRPr="00ED31EB">
        <w:rPr>
          <w:rFonts w:ascii="Times New Roman" w:hAnsi="Times New Roman" w:cs="Times New Roman"/>
          <w:sz w:val="28"/>
          <w:szCs w:val="28"/>
        </w:rPr>
        <w:t>в</w:t>
      </w:r>
      <w:r w:rsidR="009E194D" w:rsidRPr="00ED31EB">
        <w:rPr>
          <w:rFonts w:ascii="Times New Roman" w:hAnsi="Times New Roman" w:cs="Times New Roman"/>
          <w:sz w:val="28"/>
          <w:szCs w:val="28"/>
        </w:rPr>
        <w:t xml:space="preserve">нести в решение </w:t>
      </w:r>
      <w:proofErr w:type="spellStart"/>
      <w:r w:rsidR="009E194D" w:rsidRPr="00ED31EB">
        <w:rPr>
          <w:rFonts w:ascii="Times New Roman" w:hAnsi="Times New Roman" w:cs="Times New Roman"/>
          <w:sz w:val="28"/>
          <w:szCs w:val="28"/>
        </w:rPr>
        <w:t>Большемуртинского</w:t>
      </w:r>
      <w:proofErr w:type="spellEnd"/>
      <w:r w:rsidR="009E194D" w:rsidRPr="00ED31EB">
        <w:rPr>
          <w:rFonts w:ascii="Times New Roman" w:hAnsi="Times New Roman" w:cs="Times New Roman"/>
          <w:sz w:val="28"/>
          <w:szCs w:val="28"/>
        </w:rPr>
        <w:t xml:space="preserve"> районного Совета депутатов от 26.11.2013 № 29-240 «Об утверждении Правил передачи  подарков, полученных лицами, замещающими муниципальные должности или должности муниципальной службы в муниципальном образовании  Большемуртинский район, в связи с протокольными мероприятиями, служебными командировками и другими официальными мероприятиями» (в</w:t>
      </w:r>
      <w:proofErr w:type="gramEnd"/>
      <w:r w:rsidR="009E194D" w:rsidRPr="00ED31EB">
        <w:rPr>
          <w:rFonts w:ascii="Times New Roman" w:hAnsi="Times New Roman" w:cs="Times New Roman"/>
          <w:sz w:val="28"/>
          <w:szCs w:val="28"/>
        </w:rPr>
        <w:t xml:space="preserve"> редакции решени</w:t>
      </w:r>
      <w:r w:rsidR="00B36C8E" w:rsidRPr="00ED31EB">
        <w:rPr>
          <w:rFonts w:ascii="Times New Roman" w:hAnsi="Times New Roman" w:cs="Times New Roman"/>
          <w:sz w:val="28"/>
          <w:szCs w:val="28"/>
        </w:rPr>
        <w:t>й</w:t>
      </w:r>
      <w:r w:rsidR="009E194D" w:rsidRPr="00ED31EB">
        <w:rPr>
          <w:rFonts w:ascii="Times New Roman" w:hAnsi="Times New Roman" w:cs="Times New Roman"/>
          <w:sz w:val="28"/>
          <w:szCs w:val="28"/>
        </w:rPr>
        <w:t xml:space="preserve"> районного Совета депутатов от 22.04.2014 № 33-264</w:t>
      </w:r>
      <w:r w:rsidR="00B36C8E" w:rsidRPr="00ED31EB">
        <w:rPr>
          <w:rFonts w:ascii="Times New Roman" w:hAnsi="Times New Roman" w:cs="Times New Roman"/>
          <w:sz w:val="28"/>
          <w:szCs w:val="28"/>
        </w:rPr>
        <w:t xml:space="preserve">; от 26.04.2023 № 26-148) </w:t>
      </w:r>
      <w:r w:rsidR="009E194D" w:rsidRPr="00ED31EB">
        <w:rPr>
          <w:rFonts w:ascii="Times New Roman" w:hAnsi="Times New Roman" w:cs="Times New Roman"/>
          <w:sz w:val="28"/>
          <w:szCs w:val="28"/>
        </w:rPr>
        <w:t xml:space="preserve"> следующие изменения:</w:t>
      </w:r>
    </w:p>
    <w:p w:rsidR="009E194D" w:rsidRPr="00ED31EB" w:rsidRDefault="009E194D" w:rsidP="009E194D">
      <w:pPr>
        <w:pStyle w:val="a3"/>
        <w:ind w:firstLine="567"/>
        <w:jc w:val="both"/>
        <w:rPr>
          <w:rFonts w:ascii="Times New Roman" w:hAnsi="Times New Roman" w:cs="Times New Roman"/>
          <w:sz w:val="28"/>
          <w:szCs w:val="28"/>
        </w:rPr>
      </w:pPr>
      <w:r w:rsidRPr="00ED31EB">
        <w:rPr>
          <w:rFonts w:ascii="Times New Roman" w:hAnsi="Times New Roman" w:cs="Times New Roman"/>
          <w:sz w:val="28"/>
          <w:szCs w:val="28"/>
        </w:rPr>
        <w:t>в приложении к решению «Правила передачи  подарков, полученных лицами, замещающими муниципальные должности или должности муниципальной службы в муниципальном образовании  Большемуртинский район, в связи с протокольными мероприятиями, служебными командировками и другими официальными мероприятиями»:</w:t>
      </w:r>
    </w:p>
    <w:p w:rsidR="007D3211" w:rsidRPr="00ED31EB" w:rsidRDefault="00BA43C4" w:rsidP="009E194D">
      <w:pPr>
        <w:pStyle w:val="a3"/>
        <w:ind w:firstLine="567"/>
        <w:jc w:val="both"/>
        <w:rPr>
          <w:rFonts w:ascii="Times New Roman" w:hAnsi="Times New Roman" w:cs="Times New Roman"/>
          <w:sz w:val="28"/>
          <w:szCs w:val="28"/>
        </w:rPr>
      </w:pPr>
      <w:r w:rsidRPr="00ED31EB">
        <w:rPr>
          <w:rFonts w:ascii="Times New Roman" w:hAnsi="Times New Roman" w:cs="Times New Roman"/>
          <w:sz w:val="28"/>
          <w:szCs w:val="28"/>
        </w:rPr>
        <w:t xml:space="preserve">в наименовании приложения после слов «официальными мероприятиями» дополнить словами «, </w:t>
      </w:r>
      <w:r w:rsidR="007D3211" w:rsidRPr="00ED31EB">
        <w:rPr>
          <w:rFonts w:ascii="Times New Roman" w:hAnsi="Times New Roman" w:cs="Times New Roman"/>
          <w:sz w:val="28"/>
          <w:szCs w:val="28"/>
        </w:rPr>
        <w:t>участие в которых связано с исполнением ими служебных (должностных) обязанностей, сдачи и оценки подарка,  реализации (выкупа) и зачисление средств, вырученных от его реализации»;</w:t>
      </w:r>
    </w:p>
    <w:p w:rsidR="007D3211" w:rsidRPr="00ED31EB" w:rsidRDefault="007D3211" w:rsidP="009E194D">
      <w:pPr>
        <w:pStyle w:val="a3"/>
        <w:ind w:firstLine="567"/>
        <w:jc w:val="both"/>
        <w:rPr>
          <w:rFonts w:ascii="Times New Roman" w:hAnsi="Times New Roman" w:cs="Times New Roman"/>
          <w:sz w:val="28"/>
          <w:szCs w:val="28"/>
        </w:rPr>
      </w:pPr>
      <w:r w:rsidRPr="00ED31EB">
        <w:rPr>
          <w:rFonts w:ascii="Times New Roman" w:hAnsi="Times New Roman" w:cs="Times New Roman"/>
          <w:sz w:val="28"/>
          <w:szCs w:val="28"/>
        </w:rPr>
        <w:t xml:space="preserve"> в абзаце втором пункта 3 раздела </w:t>
      </w:r>
      <w:r w:rsidR="00D01E2A" w:rsidRPr="00ED31EB">
        <w:rPr>
          <w:rFonts w:ascii="Times New Roman" w:eastAsia="Times New Roman" w:hAnsi="Times New Roman" w:cs="Times New Roman"/>
          <w:sz w:val="28"/>
          <w:szCs w:val="28"/>
          <w:lang w:eastAsia="ru-RU"/>
        </w:rPr>
        <w:t xml:space="preserve">II слова «указанного пункта» заменить словами «настоящего пункта»; </w:t>
      </w:r>
      <w:r w:rsidRPr="00ED31EB">
        <w:rPr>
          <w:rFonts w:ascii="Times New Roman" w:hAnsi="Times New Roman" w:cs="Times New Roman"/>
          <w:sz w:val="28"/>
          <w:szCs w:val="28"/>
        </w:rPr>
        <w:t xml:space="preserve"> </w:t>
      </w:r>
    </w:p>
    <w:p w:rsidR="00223CB0" w:rsidRPr="00ED31EB" w:rsidRDefault="00223CB0" w:rsidP="009E194D">
      <w:pPr>
        <w:pStyle w:val="a3"/>
        <w:ind w:firstLine="567"/>
        <w:jc w:val="both"/>
        <w:rPr>
          <w:rFonts w:ascii="Times New Roman" w:eastAsia="Times New Roman" w:hAnsi="Times New Roman" w:cs="Times New Roman"/>
          <w:sz w:val="28"/>
          <w:szCs w:val="28"/>
          <w:lang w:eastAsia="ru-RU"/>
        </w:rPr>
      </w:pPr>
      <w:r w:rsidRPr="00ED31EB">
        <w:rPr>
          <w:rFonts w:ascii="Times New Roman" w:hAnsi="Times New Roman" w:cs="Times New Roman"/>
          <w:sz w:val="28"/>
          <w:szCs w:val="28"/>
        </w:rPr>
        <w:lastRenderedPageBreak/>
        <w:t xml:space="preserve">пункт 2 раздела </w:t>
      </w:r>
      <w:r w:rsidR="00353595" w:rsidRPr="00ED31EB">
        <w:rPr>
          <w:rFonts w:ascii="Times New Roman" w:eastAsia="Times New Roman" w:hAnsi="Times New Roman" w:cs="Times New Roman"/>
          <w:sz w:val="28"/>
          <w:szCs w:val="28"/>
          <w:lang w:eastAsia="ru-RU"/>
        </w:rPr>
        <w:t>IV изложить в следующей редакции:</w:t>
      </w:r>
    </w:p>
    <w:p w:rsidR="00353595" w:rsidRPr="00ED31EB" w:rsidRDefault="00353595" w:rsidP="00353595">
      <w:pPr>
        <w:autoSpaceDE w:val="0"/>
        <w:autoSpaceDN w:val="0"/>
        <w:adjustRightInd w:val="0"/>
        <w:spacing w:after="0" w:line="240" w:lineRule="auto"/>
        <w:jc w:val="both"/>
        <w:rPr>
          <w:rFonts w:ascii="Times New Roman" w:hAnsi="Times New Roman" w:cs="Times New Roman"/>
          <w:sz w:val="28"/>
          <w:szCs w:val="28"/>
        </w:rPr>
      </w:pPr>
      <w:r w:rsidRPr="00ED31EB">
        <w:rPr>
          <w:rFonts w:ascii="Times New Roman" w:eastAsia="Times New Roman" w:hAnsi="Times New Roman" w:cs="Times New Roman"/>
          <w:sz w:val="28"/>
          <w:szCs w:val="28"/>
          <w:lang w:eastAsia="ru-RU"/>
        </w:rPr>
        <w:t xml:space="preserve">      «2. </w:t>
      </w:r>
      <w:r w:rsidRPr="00ED31EB">
        <w:rPr>
          <w:rFonts w:ascii="Times New Roman" w:hAnsi="Times New Roman" w:cs="Times New Roman"/>
          <w:sz w:val="28"/>
          <w:szCs w:val="28"/>
        </w:rP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roofErr w:type="gramStart"/>
      <w:r w:rsidRPr="00ED31EB">
        <w:rPr>
          <w:rFonts w:ascii="Times New Roman" w:hAnsi="Times New Roman" w:cs="Times New Roman"/>
          <w:sz w:val="28"/>
          <w:szCs w:val="28"/>
        </w:rPr>
        <w:t>.</w:t>
      </w:r>
      <w:r w:rsidR="00DB606C" w:rsidRPr="00ED31EB">
        <w:rPr>
          <w:rFonts w:ascii="Times New Roman" w:hAnsi="Times New Roman" w:cs="Times New Roman"/>
          <w:sz w:val="28"/>
          <w:szCs w:val="28"/>
        </w:rPr>
        <w:t>»;</w:t>
      </w:r>
      <w:proofErr w:type="gramEnd"/>
    </w:p>
    <w:p w:rsidR="00353595" w:rsidRPr="00ED31EB" w:rsidRDefault="00353595" w:rsidP="009E194D">
      <w:pPr>
        <w:pStyle w:val="a3"/>
        <w:ind w:firstLine="567"/>
        <w:jc w:val="both"/>
        <w:rPr>
          <w:rFonts w:ascii="Times New Roman" w:hAnsi="Times New Roman" w:cs="Times New Roman"/>
          <w:sz w:val="28"/>
          <w:szCs w:val="28"/>
        </w:rPr>
      </w:pPr>
      <w:r w:rsidRPr="00ED31EB">
        <w:rPr>
          <w:rFonts w:ascii="Times New Roman" w:eastAsia="Times New Roman" w:hAnsi="Times New Roman" w:cs="Times New Roman"/>
          <w:sz w:val="28"/>
          <w:szCs w:val="28"/>
          <w:lang w:eastAsia="ru-RU"/>
        </w:rPr>
        <w:t xml:space="preserve">в разделе </w:t>
      </w:r>
      <w:r w:rsidRPr="00ED31EB">
        <w:rPr>
          <w:rFonts w:ascii="Times New Roman" w:hAnsi="Times New Roman" w:cs="Times New Roman"/>
          <w:sz w:val="28"/>
          <w:szCs w:val="28"/>
        </w:rPr>
        <w:t xml:space="preserve">  </w:t>
      </w:r>
      <w:r w:rsidRPr="00ED31EB">
        <w:rPr>
          <w:rFonts w:ascii="Times New Roman" w:hAnsi="Times New Roman" w:cs="Times New Roman"/>
          <w:sz w:val="28"/>
          <w:szCs w:val="28"/>
          <w:lang w:val="en-US"/>
        </w:rPr>
        <w:t>V</w:t>
      </w:r>
      <w:r w:rsidRPr="00ED31EB">
        <w:rPr>
          <w:rFonts w:ascii="Times New Roman" w:hAnsi="Times New Roman" w:cs="Times New Roman"/>
          <w:sz w:val="28"/>
          <w:szCs w:val="28"/>
        </w:rPr>
        <w:t xml:space="preserve">: </w:t>
      </w:r>
    </w:p>
    <w:p w:rsidR="00353595" w:rsidRPr="00ED31EB" w:rsidRDefault="00353595" w:rsidP="009E194D">
      <w:pPr>
        <w:pStyle w:val="a3"/>
        <w:ind w:firstLine="567"/>
        <w:jc w:val="both"/>
        <w:rPr>
          <w:rFonts w:ascii="Times New Roman" w:eastAsia="Times New Roman" w:hAnsi="Times New Roman" w:cs="Times New Roman"/>
          <w:sz w:val="28"/>
          <w:szCs w:val="28"/>
          <w:lang w:eastAsia="ru-RU"/>
        </w:rPr>
      </w:pPr>
      <w:r w:rsidRPr="00ED31EB">
        <w:rPr>
          <w:rFonts w:ascii="Times New Roman" w:hAnsi="Times New Roman" w:cs="Times New Roman"/>
          <w:sz w:val="28"/>
          <w:szCs w:val="28"/>
        </w:rPr>
        <w:t>пункт 2 исключить;</w:t>
      </w:r>
    </w:p>
    <w:p w:rsidR="009E194D" w:rsidRPr="00ED31EB" w:rsidRDefault="00537B85" w:rsidP="009E194D">
      <w:pPr>
        <w:autoSpaceDE w:val="0"/>
        <w:autoSpaceDN w:val="0"/>
        <w:adjustRightInd w:val="0"/>
        <w:spacing w:after="0" w:line="240" w:lineRule="auto"/>
        <w:jc w:val="both"/>
        <w:rPr>
          <w:rFonts w:ascii="Times New Roman" w:hAnsi="Times New Roman" w:cs="Times New Roman"/>
          <w:sz w:val="28"/>
          <w:szCs w:val="28"/>
        </w:rPr>
      </w:pPr>
      <w:r w:rsidRPr="00ED31EB">
        <w:rPr>
          <w:rFonts w:ascii="Times New Roman" w:hAnsi="Times New Roman" w:cs="Times New Roman"/>
          <w:sz w:val="28"/>
          <w:szCs w:val="28"/>
        </w:rPr>
        <w:t xml:space="preserve">   </w:t>
      </w:r>
      <w:r w:rsidR="009E194D" w:rsidRPr="00ED31EB">
        <w:rPr>
          <w:rFonts w:ascii="Times New Roman" w:hAnsi="Times New Roman" w:cs="Times New Roman"/>
          <w:sz w:val="28"/>
          <w:szCs w:val="28"/>
        </w:rPr>
        <w:t xml:space="preserve">   </w:t>
      </w:r>
      <w:r w:rsidR="00353595" w:rsidRPr="00ED31EB">
        <w:rPr>
          <w:rFonts w:ascii="Times New Roman" w:hAnsi="Times New Roman" w:cs="Times New Roman"/>
          <w:sz w:val="28"/>
          <w:szCs w:val="28"/>
        </w:rPr>
        <w:t xml:space="preserve">  </w:t>
      </w:r>
      <w:r w:rsidR="009E194D" w:rsidRPr="00ED31EB">
        <w:rPr>
          <w:rFonts w:ascii="Times New Roman" w:hAnsi="Times New Roman" w:cs="Times New Roman"/>
          <w:sz w:val="28"/>
          <w:szCs w:val="28"/>
        </w:rPr>
        <w:t>пункт 3  изложить в следующей редакции:</w:t>
      </w:r>
    </w:p>
    <w:p w:rsidR="009E194D" w:rsidRPr="00ED31EB" w:rsidRDefault="009E194D" w:rsidP="009E194D">
      <w:pPr>
        <w:autoSpaceDE w:val="0"/>
        <w:autoSpaceDN w:val="0"/>
        <w:adjustRightInd w:val="0"/>
        <w:spacing w:after="0" w:line="240" w:lineRule="auto"/>
        <w:jc w:val="both"/>
        <w:rPr>
          <w:rFonts w:ascii="Times New Roman" w:hAnsi="Times New Roman" w:cs="Times New Roman"/>
          <w:sz w:val="28"/>
          <w:szCs w:val="28"/>
        </w:rPr>
      </w:pPr>
      <w:r w:rsidRPr="00ED31EB">
        <w:rPr>
          <w:rFonts w:ascii="Times New Roman" w:hAnsi="Times New Roman" w:cs="Times New Roman"/>
          <w:sz w:val="28"/>
          <w:szCs w:val="28"/>
        </w:rPr>
        <w:t xml:space="preserve">    </w:t>
      </w:r>
      <w:r w:rsidR="00353595" w:rsidRPr="00ED31EB">
        <w:rPr>
          <w:rFonts w:ascii="Times New Roman" w:hAnsi="Times New Roman" w:cs="Times New Roman"/>
          <w:sz w:val="28"/>
          <w:szCs w:val="28"/>
        </w:rPr>
        <w:t xml:space="preserve">   </w:t>
      </w:r>
      <w:r w:rsidRPr="00ED31EB">
        <w:rPr>
          <w:rFonts w:ascii="Times New Roman" w:hAnsi="Times New Roman" w:cs="Times New Roman"/>
          <w:sz w:val="28"/>
          <w:szCs w:val="28"/>
        </w:rPr>
        <w:t>«3. Подарки, полученные муниципальным служащим</w:t>
      </w:r>
      <w:r w:rsidR="005F49BB" w:rsidRPr="00ED31EB">
        <w:rPr>
          <w:rFonts w:ascii="Times New Roman" w:hAnsi="Times New Roman" w:cs="Times New Roman"/>
          <w:sz w:val="28"/>
          <w:szCs w:val="28"/>
        </w:rPr>
        <w:t xml:space="preserve">, </w:t>
      </w:r>
      <w:proofErr w:type="gramStart"/>
      <w:r w:rsidR="005F49BB" w:rsidRPr="00ED31EB">
        <w:rPr>
          <w:rFonts w:ascii="Times New Roman" w:hAnsi="Times New Roman" w:cs="Times New Roman"/>
          <w:sz w:val="28"/>
          <w:szCs w:val="28"/>
        </w:rPr>
        <w:t>лиц</w:t>
      </w:r>
      <w:r w:rsidR="00353595" w:rsidRPr="00ED31EB">
        <w:rPr>
          <w:rFonts w:ascii="Times New Roman" w:hAnsi="Times New Roman" w:cs="Times New Roman"/>
          <w:sz w:val="28"/>
          <w:szCs w:val="28"/>
        </w:rPr>
        <w:t>ом</w:t>
      </w:r>
      <w:proofErr w:type="gramEnd"/>
      <w:r w:rsidR="00353595" w:rsidRPr="00ED31EB">
        <w:rPr>
          <w:rFonts w:ascii="Times New Roman" w:hAnsi="Times New Roman" w:cs="Times New Roman"/>
          <w:sz w:val="28"/>
          <w:szCs w:val="28"/>
        </w:rPr>
        <w:t xml:space="preserve"> замещающим</w:t>
      </w:r>
      <w:r w:rsidR="005F49BB" w:rsidRPr="00ED31EB">
        <w:rPr>
          <w:rFonts w:ascii="Times New Roman" w:hAnsi="Times New Roman" w:cs="Times New Roman"/>
          <w:sz w:val="28"/>
          <w:szCs w:val="28"/>
        </w:rPr>
        <w:t xml:space="preserve"> муниципальную должность на постоянной основе</w:t>
      </w:r>
      <w:r w:rsidR="00D759FC" w:rsidRPr="00ED31EB">
        <w:rPr>
          <w:rFonts w:ascii="Times New Roman" w:hAnsi="Times New Roman" w:cs="Times New Roman"/>
          <w:sz w:val="28"/>
          <w:szCs w:val="28"/>
        </w:rPr>
        <w:t xml:space="preserve">,  </w:t>
      </w:r>
      <w:r w:rsidR="00353595" w:rsidRPr="00ED31EB">
        <w:rPr>
          <w:rFonts w:ascii="Times New Roman" w:hAnsi="Times New Roman" w:cs="Times New Roman"/>
          <w:sz w:val="28"/>
          <w:szCs w:val="28"/>
        </w:rPr>
        <w:t>Г</w:t>
      </w:r>
      <w:r w:rsidR="00D759FC" w:rsidRPr="00ED31EB">
        <w:rPr>
          <w:rFonts w:ascii="Times New Roman" w:hAnsi="Times New Roman" w:cs="Times New Roman"/>
          <w:sz w:val="28"/>
          <w:szCs w:val="28"/>
        </w:rPr>
        <w:t>лав</w:t>
      </w:r>
      <w:r w:rsidR="00353595" w:rsidRPr="00ED31EB">
        <w:rPr>
          <w:rFonts w:ascii="Times New Roman" w:hAnsi="Times New Roman" w:cs="Times New Roman"/>
          <w:sz w:val="28"/>
          <w:szCs w:val="28"/>
        </w:rPr>
        <w:t>ой</w:t>
      </w:r>
      <w:r w:rsidR="00D759FC" w:rsidRPr="00ED31EB">
        <w:rPr>
          <w:rFonts w:ascii="Times New Roman" w:hAnsi="Times New Roman" w:cs="Times New Roman"/>
          <w:sz w:val="28"/>
          <w:szCs w:val="28"/>
        </w:rPr>
        <w:t xml:space="preserve"> района</w:t>
      </w:r>
      <w:r w:rsidRPr="00ED31EB">
        <w:rPr>
          <w:rFonts w:ascii="Times New Roman" w:hAnsi="Times New Roman" w:cs="Times New Roman"/>
          <w:sz w:val="28"/>
          <w:szCs w:val="28"/>
        </w:rPr>
        <w:t xml:space="preserve">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w:t>
      </w:r>
      <w:r w:rsidR="00353595" w:rsidRPr="00ED31EB">
        <w:rPr>
          <w:rFonts w:ascii="Times New Roman" w:hAnsi="Times New Roman" w:cs="Times New Roman"/>
          <w:sz w:val="28"/>
          <w:szCs w:val="28"/>
        </w:rPr>
        <w:t>, лицом</w:t>
      </w:r>
      <w:r w:rsidR="005F49BB" w:rsidRPr="00ED31EB">
        <w:rPr>
          <w:rFonts w:ascii="Times New Roman" w:hAnsi="Times New Roman" w:cs="Times New Roman"/>
          <w:sz w:val="28"/>
          <w:szCs w:val="28"/>
        </w:rPr>
        <w:t xml:space="preserve"> замещающими муниципальную должность</w:t>
      </w:r>
      <w:r w:rsidRPr="00ED31EB">
        <w:rPr>
          <w:rFonts w:ascii="Times New Roman" w:hAnsi="Times New Roman" w:cs="Times New Roman"/>
          <w:sz w:val="28"/>
          <w:szCs w:val="28"/>
        </w:rPr>
        <w:t xml:space="preserve"> по акту в </w:t>
      </w:r>
      <w:r w:rsidR="005F49BB" w:rsidRPr="00ED31EB">
        <w:rPr>
          <w:rFonts w:ascii="Times New Roman" w:hAnsi="Times New Roman" w:cs="Times New Roman"/>
          <w:sz w:val="28"/>
          <w:szCs w:val="28"/>
        </w:rPr>
        <w:t xml:space="preserve">соответствующий </w:t>
      </w:r>
      <w:r w:rsidRPr="00ED31EB">
        <w:rPr>
          <w:rFonts w:ascii="Times New Roman" w:hAnsi="Times New Roman" w:cs="Times New Roman"/>
          <w:sz w:val="28"/>
          <w:szCs w:val="28"/>
        </w:rPr>
        <w:t xml:space="preserve">орган местного самоуправления муниципального образования,  за исключением случаев, установленных Гражданским </w:t>
      </w:r>
      <w:hyperlink r:id="rId9" w:history="1">
        <w:r w:rsidRPr="00ED31EB">
          <w:rPr>
            <w:rFonts w:ascii="Times New Roman" w:hAnsi="Times New Roman" w:cs="Times New Roman"/>
            <w:sz w:val="28"/>
            <w:szCs w:val="28"/>
          </w:rPr>
          <w:t>кодексом</w:t>
        </w:r>
      </w:hyperlink>
      <w:r w:rsidRPr="00ED31EB">
        <w:rPr>
          <w:rFonts w:ascii="Times New Roman" w:hAnsi="Times New Roman" w:cs="Times New Roman"/>
          <w:sz w:val="28"/>
          <w:szCs w:val="28"/>
        </w:rPr>
        <w:t xml:space="preserve"> Российской Федерации.»;</w:t>
      </w:r>
    </w:p>
    <w:p w:rsidR="005F49BB" w:rsidRPr="00ED31EB" w:rsidRDefault="005F49BB" w:rsidP="005F49BB">
      <w:pPr>
        <w:autoSpaceDE w:val="0"/>
        <w:autoSpaceDN w:val="0"/>
        <w:adjustRightInd w:val="0"/>
        <w:spacing w:after="0" w:line="240" w:lineRule="auto"/>
        <w:jc w:val="both"/>
        <w:rPr>
          <w:rFonts w:ascii="Times New Roman" w:hAnsi="Times New Roman" w:cs="Times New Roman"/>
          <w:sz w:val="28"/>
          <w:szCs w:val="28"/>
        </w:rPr>
      </w:pPr>
      <w:r w:rsidRPr="00ED31EB">
        <w:rPr>
          <w:rFonts w:ascii="Times New Roman" w:hAnsi="Times New Roman" w:cs="Times New Roman"/>
          <w:sz w:val="28"/>
          <w:szCs w:val="28"/>
        </w:rPr>
        <w:t xml:space="preserve">    пункт 4  раздела </w:t>
      </w:r>
      <w:r w:rsidRPr="00ED31EB">
        <w:rPr>
          <w:rFonts w:ascii="Times New Roman" w:hAnsi="Times New Roman" w:cs="Times New Roman"/>
          <w:sz w:val="28"/>
          <w:szCs w:val="28"/>
          <w:lang w:val="en-US"/>
        </w:rPr>
        <w:t>V</w:t>
      </w:r>
      <w:r w:rsidRPr="00ED31EB">
        <w:rPr>
          <w:rFonts w:ascii="Times New Roman" w:hAnsi="Times New Roman" w:cs="Times New Roman"/>
          <w:sz w:val="28"/>
          <w:szCs w:val="28"/>
        </w:rPr>
        <w:t xml:space="preserve"> изложить в следующей редакции:</w:t>
      </w:r>
    </w:p>
    <w:p w:rsidR="00564576" w:rsidRPr="00ED31EB" w:rsidRDefault="005F49BB" w:rsidP="005F49BB">
      <w:pPr>
        <w:autoSpaceDE w:val="0"/>
        <w:autoSpaceDN w:val="0"/>
        <w:adjustRightInd w:val="0"/>
        <w:spacing w:after="0" w:line="240" w:lineRule="auto"/>
        <w:jc w:val="both"/>
        <w:rPr>
          <w:rFonts w:ascii="Times New Roman" w:hAnsi="Times New Roman" w:cs="Times New Roman"/>
          <w:sz w:val="28"/>
          <w:szCs w:val="28"/>
        </w:rPr>
      </w:pPr>
      <w:r w:rsidRPr="00ED31EB">
        <w:rPr>
          <w:rFonts w:ascii="Times New Roman" w:hAnsi="Times New Roman" w:cs="Times New Roman"/>
          <w:sz w:val="28"/>
          <w:szCs w:val="28"/>
        </w:rPr>
        <w:t xml:space="preserve">    «4. </w:t>
      </w:r>
      <w:r w:rsidR="00353595" w:rsidRPr="00ED31EB">
        <w:rPr>
          <w:rFonts w:ascii="Times New Roman" w:hAnsi="Times New Roman" w:cs="Times New Roman"/>
          <w:sz w:val="28"/>
          <w:szCs w:val="28"/>
        </w:rPr>
        <w:t>Л</w:t>
      </w:r>
      <w:r w:rsidRPr="00ED31EB">
        <w:rPr>
          <w:rFonts w:ascii="Times New Roman" w:hAnsi="Times New Roman" w:cs="Times New Roman"/>
          <w:sz w:val="28"/>
          <w:szCs w:val="28"/>
        </w:rPr>
        <w:t>ицо,</w:t>
      </w:r>
      <w:r w:rsidR="00353595" w:rsidRPr="00ED31EB">
        <w:rPr>
          <w:rFonts w:ascii="Times New Roman" w:hAnsi="Times New Roman" w:cs="Times New Roman"/>
          <w:sz w:val="28"/>
          <w:szCs w:val="28"/>
        </w:rPr>
        <w:t xml:space="preserve"> замещающее муниципальную должность, муниципальный служащий сдавши</w:t>
      </w:r>
      <w:r w:rsidRPr="00ED31EB">
        <w:rPr>
          <w:rFonts w:ascii="Times New Roman" w:hAnsi="Times New Roman" w:cs="Times New Roman"/>
          <w:sz w:val="28"/>
          <w:szCs w:val="28"/>
        </w:rPr>
        <w:t xml:space="preserve">е </w:t>
      </w:r>
      <w:r w:rsidR="00353595" w:rsidRPr="00ED31EB">
        <w:rPr>
          <w:rFonts w:ascii="Times New Roman" w:hAnsi="Times New Roman" w:cs="Times New Roman"/>
          <w:sz w:val="28"/>
          <w:szCs w:val="28"/>
        </w:rPr>
        <w:t>подарок, могут</w:t>
      </w:r>
      <w:r w:rsidRPr="00ED31EB">
        <w:rPr>
          <w:rFonts w:ascii="Times New Roman" w:hAnsi="Times New Roman" w:cs="Times New Roman"/>
          <w:sz w:val="28"/>
          <w:szCs w:val="28"/>
        </w:rPr>
        <w:t xml:space="preserve"> его выкупить, направив на имя руководителя соответствующего органа местного самоуправления Большемуртинского района соответствующее заявление не позднее двух месяцев со дня сдачи подарка.</w:t>
      </w:r>
    </w:p>
    <w:p w:rsidR="005F49BB" w:rsidRPr="00ED31EB" w:rsidRDefault="00564576" w:rsidP="005F49BB">
      <w:pPr>
        <w:autoSpaceDE w:val="0"/>
        <w:autoSpaceDN w:val="0"/>
        <w:adjustRightInd w:val="0"/>
        <w:spacing w:after="0" w:line="240" w:lineRule="auto"/>
        <w:jc w:val="both"/>
        <w:rPr>
          <w:rFonts w:ascii="Times New Roman" w:hAnsi="Times New Roman" w:cs="Times New Roman"/>
          <w:sz w:val="28"/>
          <w:szCs w:val="28"/>
        </w:rPr>
      </w:pPr>
      <w:r w:rsidRPr="00ED31EB">
        <w:rPr>
          <w:rFonts w:ascii="Times New Roman" w:hAnsi="Times New Roman" w:cs="Times New Roman"/>
          <w:sz w:val="28"/>
          <w:szCs w:val="28"/>
        </w:rPr>
        <w:t xml:space="preserve">      Глава района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w:t>
      </w:r>
      <w:r w:rsidR="00D01E2A" w:rsidRPr="00ED31EB">
        <w:rPr>
          <w:rFonts w:ascii="Times New Roman" w:hAnsi="Times New Roman" w:cs="Times New Roman"/>
          <w:sz w:val="28"/>
          <w:szCs w:val="28"/>
        </w:rPr>
        <w:t xml:space="preserve"> им</w:t>
      </w:r>
      <w:r w:rsidRPr="00ED31EB">
        <w:rPr>
          <w:rFonts w:ascii="Times New Roman" w:hAnsi="Times New Roman" w:cs="Times New Roman"/>
          <w:sz w:val="28"/>
          <w:szCs w:val="28"/>
        </w:rPr>
        <w:t xml:space="preserve"> должностных обязанностей уведомляет </w:t>
      </w:r>
      <w:r w:rsidR="00353595" w:rsidRPr="00ED31EB">
        <w:rPr>
          <w:rFonts w:ascii="Times New Roman" w:hAnsi="Times New Roman" w:cs="Times New Roman"/>
          <w:sz w:val="28"/>
          <w:szCs w:val="28"/>
        </w:rPr>
        <w:t xml:space="preserve">об этом </w:t>
      </w:r>
      <w:r w:rsidRPr="00ED31EB">
        <w:rPr>
          <w:rFonts w:ascii="Times New Roman" w:hAnsi="Times New Roman" w:cs="Times New Roman"/>
          <w:sz w:val="28"/>
          <w:szCs w:val="28"/>
        </w:rPr>
        <w:t>Большемуртинский районный Совет депутатов</w:t>
      </w:r>
      <w:r w:rsidR="00353595" w:rsidRPr="00ED31EB">
        <w:rPr>
          <w:rFonts w:ascii="Times New Roman" w:hAnsi="Times New Roman" w:cs="Times New Roman"/>
          <w:sz w:val="28"/>
          <w:szCs w:val="28"/>
        </w:rPr>
        <w:t>, не позднее 2 месяцев со дня сдачи подарка</w:t>
      </w:r>
      <w:proofErr w:type="gramStart"/>
      <w:r w:rsidRPr="00ED31EB">
        <w:rPr>
          <w:rFonts w:ascii="Times New Roman" w:hAnsi="Times New Roman" w:cs="Times New Roman"/>
          <w:sz w:val="28"/>
          <w:szCs w:val="28"/>
        </w:rPr>
        <w:t>.</w:t>
      </w:r>
      <w:r w:rsidR="005F49BB" w:rsidRPr="00ED31EB">
        <w:rPr>
          <w:rFonts w:ascii="Times New Roman" w:hAnsi="Times New Roman" w:cs="Times New Roman"/>
          <w:sz w:val="28"/>
          <w:szCs w:val="28"/>
        </w:rPr>
        <w:t>»;</w:t>
      </w:r>
      <w:proofErr w:type="gramEnd"/>
    </w:p>
    <w:p w:rsidR="009E194D" w:rsidRPr="00ED31EB" w:rsidRDefault="00D01E2A" w:rsidP="00537B85">
      <w:pPr>
        <w:autoSpaceDE w:val="0"/>
        <w:autoSpaceDN w:val="0"/>
        <w:adjustRightInd w:val="0"/>
        <w:spacing w:after="0" w:line="240" w:lineRule="auto"/>
        <w:jc w:val="both"/>
        <w:rPr>
          <w:rFonts w:ascii="Times New Roman" w:hAnsi="Times New Roman" w:cs="Times New Roman"/>
          <w:sz w:val="28"/>
          <w:szCs w:val="28"/>
        </w:rPr>
      </w:pPr>
      <w:r w:rsidRPr="00ED31EB">
        <w:rPr>
          <w:rFonts w:ascii="Times New Roman" w:hAnsi="Times New Roman" w:cs="Times New Roman"/>
          <w:sz w:val="28"/>
          <w:szCs w:val="28"/>
        </w:rPr>
        <w:t xml:space="preserve">    </w:t>
      </w:r>
      <w:r w:rsidR="0067472D" w:rsidRPr="00ED31EB">
        <w:rPr>
          <w:rFonts w:ascii="Times New Roman" w:hAnsi="Times New Roman" w:cs="Times New Roman"/>
          <w:sz w:val="28"/>
          <w:szCs w:val="28"/>
        </w:rPr>
        <w:t xml:space="preserve">   </w:t>
      </w:r>
      <w:r w:rsidRPr="00ED31EB">
        <w:rPr>
          <w:rFonts w:ascii="Times New Roman" w:hAnsi="Times New Roman" w:cs="Times New Roman"/>
          <w:sz w:val="28"/>
          <w:szCs w:val="28"/>
        </w:rPr>
        <w:t>в пунктах 5 и 6  слова «в пункте 3 настоящего раздела» заменить словами «в пункте 4 настоящего раздела».</w:t>
      </w:r>
      <w:r w:rsidR="009E194D" w:rsidRPr="00ED31EB">
        <w:rPr>
          <w:rFonts w:ascii="Times New Roman" w:hAnsi="Times New Roman" w:cs="Times New Roman"/>
          <w:sz w:val="28"/>
          <w:szCs w:val="28"/>
        </w:rPr>
        <w:t xml:space="preserve">    </w:t>
      </w:r>
    </w:p>
    <w:p w:rsidR="009E194D" w:rsidRPr="00ED31EB" w:rsidRDefault="009E194D" w:rsidP="009E194D">
      <w:pPr>
        <w:pStyle w:val="a3"/>
        <w:ind w:firstLine="567"/>
        <w:jc w:val="both"/>
        <w:rPr>
          <w:rFonts w:ascii="Times New Roman" w:eastAsia="Times New Roman" w:hAnsi="Times New Roman" w:cs="Times New Roman"/>
          <w:sz w:val="28"/>
          <w:szCs w:val="28"/>
          <w:lang w:eastAsia="ru-RU"/>
        </w:rPr>
      </w:pPr>
      <w:r w:rsidRPr="00ED31EB">
        <w:rPr>
          <w:rFonts w:ascii="Times New Roman" w:hAnsi="Times New Roman" w:cs="Times New Roman"/>
          <w:bCs/>
          <w:sz w:val="28"/>
          <w:szCs w:val="28"/>
        </w:rPr>
        <w:t xml:space="preserve">2. </w:t>
      </w:r>
      <w:proofErr w:type="gramStart"/>
      <w:r w:rsidRPr="00ED31EB">
        <w:rPr>
          <w:rFonts w:ascii="Times New Roman" w:eastAsia="Times New Roman" w:hAnsi="Times New Roman" w:cs="Times New Roman"/>
          <w:sz w:val="28"/>
          <w:szCs w:val="28"/>
          <w:lang w:eastAsia="ru-RU"/>
        </w:rPr>
        <w:t>Контроль  за</w:t>
      </w:r>
      <w:proofErr w:type="gramEnd"/>
      <w:r w:rsidRPr="00ED31EB">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районного Совета депутатов  по финансам, бюджету, налоговой политике и муниципальной собственности (С.Ф. Авдеева).</w:t>
      </w:r>
    </w:p>
    <w:p w:rsidR="00A22483" w:rsidRPr="00ED31EB" w:rsidRDefault="009E194D" w:rsidP="00A22483">
      <w:pPr>
        <w:pStyle w:val="a3"/>
        <w:ind w:firstLine="567"/>
        <w:jc w:val="both"/>
        <w:rPr>
          <w:rFonts w:ascii="Times New Roman" w:eastAsia="Times New Roman" w:hAnsi="Times New Roman" w:cs="Times New Roman"/>
          <w:sz w:val="28"/>
          <w:szCs w:val="28"/>
          <w:lang w:eastAsia="ru-RU"/>
        </w:rPr>
      </w:pPr>
      <w:r w:rsidRPr="00ED31EB">
        <w:rPr>
          <w:rFonts w:ascii="Times New Roman" w:hAnsi="Times New Roman" w:cs="Times New Roman"/>
          <w:bCs/>
          <w:sz w:val="28"/>
          <w:szCs w:val="28"/>
        </w:rPr>
        <w:t>3. Решение вступает в силу после его</w:t>
      </w:r>
      <w:r w:rsidRPr="00ED31EB">
        <w:rPr>
          <w:rFonts w:ascii="Times New Roman" w:hAnsi="Times New Roman" w:cs="Times New Roman"/>
          <w:sz w:val="28"/>
          <w:szCs w:val="28"/>
        </w:rPr>
        <w:t xml:space="preserve"> официального опубликования  (обнародования) в установленном порядке</w:t>
      </w:r>
      <w:r w:rsidRPr="00ED31EB">
        <w:rPr>
          <w:rFonts w:ascii="Times New Roman" w:hAnsi="Times New Roman" w:cs="Times New Roman"/>
          <w:bCs/>
          <w:sz w:val="28"/>
          <w:szCs w:val="28"/>
        </w:rPr>
        <w:t>.</w:t>
      </w:r>
    </w:p>
    <w:tbl>
      <w:tblPr>
        <w:tblW w:w="9700" w:type="dxa"/>
        <w:tblLook w:val="04A0" w:firstRow="1" w:lastRow="0" w:firstColumn="1" w:lastColumn="0" w:noHBand="0" w:noVBand="1"/>
      </w:tblPr>
      <w:tblGrid>
        <w:gridCol w:w="5148"/>
        <w:gridCol w:w="4552"/>
      </w:tblGrid>
      <w:tr w:rsidR="00A22483" w:rsidRPr="00ED31EB" w:rsidTr="00A22483">
        <w:trPr>
          <w:trHeight w:val="20"/>
        </w:trPr>
        <w:tc>
          <w:tcPr>
            <w:tcW w:w="5148" w:type="dxa"/>
          </w:tcPr>
          <w:p w:rsidR="00A22483" w:rsidRPr="00ED31EB" w:rsidRDefault="00A22483" w:rsidP="00A22483">
            <w:pPr>
              <w:autoSpaceDN w:val="0"/>
              <w:spacing w:after="0" w:line="240" w:lineRule="auto"/>
              <w:rPr>
                <w:rFonts w:ascii="Times New Roman" w:eastAsia="Times New Roman" w:hAnsi="Times New Roman" w:cs="Times New Roman"/>
                <w:sz w:val="28"/>
                <w:szCs w:val="24"/>
                <w:lang w:eastAsia="ru-RU"/>
              </w:rPr>
            </w:pPr>
          </w:p>
          <w:p w:rsidR="00A22483" w:rsidRPr="00ED31EB" w:rsidRDefault="00A22483" w:rsidP="00A22483">
            <w:pPr>
              <w:autoSpaceDN w:val="0"/>
              <w:spacing w:after="0" w:line="240" w:lineRule="auto"/>
              <w:rPr>
                <w:rFonts w:ascii="Times New Roman" w:eastAsia="Times New Roman" w:hAnsi="Times New Roman" w:cs="Times New Roman"/>
                <w:sz w:val="28"/>
                <w:szCs w:val="24"/>
                <w:lang w:eastAsia="ru-RU"/>
              </w:rPr>
            </w:pPr>
            <w:r w:rsidRPr="00ED31EB">
              <w:rPr>
                <w:rFonts w:ascii="Times New Roman" w:eastAsia="Times New Roman" w:hAnsi="Times New Roman" w:cs="Times New Roman"/>
                <w:sz w:val="28"/>
                <w:szCs w:val="24"/>
                <w:lang w:eastAsia="ru-RU"/>
              </w:rPr>
              <w:t xml:space="preserve">Глава </w:t>
            </w:r>
          </w:p>
          <w:p w:rsidR="00A22483" w:rsidRPr="00ED31EB" w:rsidRDefault="00A22483" w:rsidP="00A22483">
            <w:pPr>
              <w:autoSpaceDN w:val="0"/>
              <w:spacing w:after="0" w:line="240" w:lineRule="auto"/>
              <w:rPr>
                <w:rFonts w:ascii="Times New Roman" w:eastAsia="Times New Roman" w:hAnsi="Times New Roman" w:cs="Times New Roman"/>
                <w:sz w:val="28"/>
                <w:szCs w:val="24"/>
                <w:lang w:eastAsia="ru-RU"/>
              </w:rPr>
            </w:pPr>
            <w:proofErr w:type="spellStart"/>
            <w:r w:rsidRPr="00ED31EB">
              <w:rPr>
                <w:rFonts w:ascii="Times New Roman" w:eastAsia="Times New Roman" w:hAnsi="Times New Roman" w:cs="Times New Roman"/>
                <w:sz w:val="28"/>
                <w:szCs w:val="24"/>
                <w:lang w:eastAsia="ru-RU"/>
              </w:rPr>
              <w:t>Большемуртинского</w:t>
            </w:r>
            <w:proofErr w:type="spellEnd"/>
            <w:r w:rsidRPr="00ED31EB">
              <w:rPr>
                <w:rFonts w:ascii="Times New Roman" w:eastAsia="Times New Roman" w:hAnsi="Times New Roman" w:cs="Times New Roman"/>
                <w:sz w:val="28"/>
                <w:szCs w:val="24"/>
                <w:lang w:eastAsia="ru-RU"/>
              </w:rPr>
              <w:t xml:space="preserve"> района </w:t>
            </w:r>
          </w:p>
          <w:p w:rsidR="00A22483" w:rsidRPr="00ED31EB" w:rsidRDefault="00A22483" w:rsidP="00A22483">
            <w:pPr>
              <w:autoSpaceDN w:val="0"/>
              <w:spacing w:after="0" w:line="240" w:lineRule="auto"/>
              <w:rPr>
                <w:rFonts w:ascii="Times New Roman" w:eastAsia="Times New Roman" w:hAnsi="Times New Roman" w:cs="Times New Roman"/>
                <w:sz w:val="28"/>
                <w:szCs w:val="24"/>
                <w:lang w:eastAsia="ru-RU"/>
              </w:rPr>
            </w:pPr>
          </w:p>
          <w:p w:rsidR="00A22483" w:rsidRPr="00ED31EB" w:rsidRDefault="00A22483" w:rsidP="00A22483">
            <w:pPr>
              <w:autoSpaceDN w:val="0"/>
              <w:spacing w:after="0" w:line="240" w:lineRule="auto"/>
              <w:rPr>
                <w:rFonts w:ascii="Times New Roman" w:eastAsia="Times New Roman" w:hAnsi="Times New Roman" w:cs="Times New Roman"/>
                <w:sz w:val="28"/>
                <w:szCs w:val="24"/>
                <w:lang w:eastAsia="ru-RU"/>
              </w:rPr>
            </w:pPr>
            <w:r w:rsidRPr="00ED31EB">
              <w:rPr>
                <w:rFonts w:ascii="Times New Roman" w:eastAsia="Times New Roman" w:hAnsi="Times New Roman" w:cs="Times New Roman"/>
                <w:sz w:val="28"/>
                <w:szCs w:val="24"/>
                <w:lang w:eastAsia="ru-RU"/>
              </w:rPr>
              <w:t xml:space="preserve">                                   В.В. Вернер</w:t>
            </w:r>
          </w:p>
        </w:tc>
        <w:tc>
          <w:tcPr>
            <w:tcW w:w="4552" w:type="dxa"/>
          </w:tcPr>
          <w:p w:rsidR="00A22483" w:rsidRPr="00ED31EB" w:rsidRDefault="00A22483" w:rsidP="00A22483">
            <w:pPr>
              <w:autoSpaceDN w:val="0"/>
              <w:spacing w:after="0" w:line="240" w:lineRule="auto"/>
              <w:rPr>
                <w:rFonts w:ascii="Times New Roman" w:eastAsia="Times New Roman" w:hAnsi="Times New Roman" w:cs="Times New Roman"/>
                <w:sz w:val="28"/>
                <w:szCs w:val="24"/>
                <w:lang w:eastAsia="ru-RU"/>
              </w:rPr>
            </w:pPr>
          </w:p>
          <w:p w:rsidR="00A22483" w:rsidRPr="00ED31EB" w:rsidRDefault="00A22483" w:rsidP="00A22483">
            <w:pPr>
              <w:autoSpaceDN w:val="0"/>
              <w:spacing w:after="0" w:line="240" w:lineRule="auto"/>
              <w:rPr>
                <w:rFonts w:ascii="Times New Roman" w:eastAsia="Times New Roman" w:hAnsi="Times New Roman" w:cs="Times New Roman"/>
                <w:sz w:val="28"/>
                <w:szCs w:val="24"/>
                <w:lang w:eastAsia="ru-RU"/>
              </w:rPr>
            </w:pPr>
            <w:r w:rsidRPr="00ED31EB">
              <w:rPr>
                <w:rFonts w:ascii="Times New Roman" w:eastAsia="Times New Roman" w:hAnsi="Times New Roman" w:cs="Times New Roman"/>
                <w:sz w:val="28"/>
                <w:szCs w:val="24"/>
                <w:lang w:eastAsia="ru-RU"/>
              </w:rPr>
              <w:t xml:space="preserve">Председатель </w:t>
            </w:r>
            <w:proofErr w:type="spellStart"/>
            <w:r w:rsidRPr="00ED31EB">
              <w:rPr>
                <w:rFonts w:ascii="Times New Roman" w:eastAsia="Times New Roman" w:hAnsi="Times New Roman" w:cs="Times New Roman"/>
                <w:sz w:val="28"/>
                <w:szCs w:val="24"/>
                <w:lang w:eastAsia="ru-RU"/>
              </w:rPr>
              <w:t>Большемуртинского</w:t>
            </w:r>
            <w:proofErr w:type="spellEnd"/>
          </w:p>
          <w:p w:rsidR="00A22483" w:rsidRPr="00ED31EB" w:rsidRDefault="00A22483" w:rsidP="00A22483">
            <w:pPr>
              <w:autoSpaceDN w:val="0"/>
              <w:spacing w:after="0" w:line="240" w:lineRule="auto"/>
              <w:rPr>
                <w:rFonts w:ascii="Times New Roman" w:eastAsia="Times New Roman" w:hAnsi="Times New Roman" w:cs="Times New Roman"/>
                <w:sz w:val="28"/>
                <w:szCs w:val="24"/>
                <w:lang w:eastAsia="ru-RU"/>
              </w:rPr>
            </w:pPr>
            <w:r w:rsidRPr="00ED31EB">
              <w:rPr>
                <w:rFonts w:ascii="Times New Roman" w:eastAsia="Times New Roman" w:hAnsi="Times New Roman" w:cs="Times New Roman"/>
                <w:sz w:val="28"/>
                <w:szCs w:val="24"/>
                <w:lang w:eastAsia="ru-RU"/>
              </w:rPr>
              <w:t>районного Совета депутатов</w:t>
            </w:r>
          </w:p>
          <w:p w:rsidR="00A22483" w:rsidRPr="00ED31EB" w:rsidRDefault="00A22483" w:rsidP="00A22483">
            <w:pPr>
              <w:autoSpaceDN w:val="0"/>
              <w:spacing w:after="0" w:line="240" w:lineRule="auto"/>
              <w:rPr>
                <w:rFonts w:ascii="Times New Roman" w:eastAsia="Times New Roman" w:hAnsi="Times New Roman" w:cs="Times New Roman"/>
                <w:sz w:val="28"/>
                <w:szCs w:val="24"/>
                <w:lang w:eastAsia="ru-RU"/>
              </w:rPr>
            </w:pPr>
          </w:p>
          <w:p w:rsidR="00A22483" w:rsidRPr="00ED31EB" w:rsidRDefault="00A22483" w:rsidP="00A22483">
            <w:pPr>
              <w:autoSpaceDN w:val="0"/>
              <w:spacing w:after="0" w:line="240" w:lineRule="auto"/>
              <w:rPr>
                <w:rFonts w:ascii="Times New Roman" w:eastAsia="Times New Roman" w:hAnsi="Times New Roman" w:cs="Times New Roman"/>
                <w:sz w:val="28"/>
                <w:szCs w:val="24"/>
                <w:lang w:eastAsia="ru-RU"/>
              </w:rPr>
            </w:pPr>
            <w:r w:rsidRPr="00ED31EB">
              <w:rPr>
                <w:rFonts w:ascii="Times New Roman" w:eastAsia="Times New Roman" w:hAnsi="Times New Roman" w:cs="Times New Roman"/>
                <w:sz w:val="28"/>
                <w:szCs w:val="24"/>
                <w:lang w:eastAsia="ru-RU"/>
              </w:rPr>
              <w:t xml:space="preserve">                                 Е.С. Прохоренко</w:t>
            </w:r>
          </w:p>
        </w:tc>
      </w:tr>
    </w:tbl>
    <w:p w:rsidR="00A22483" w:rsidRPr="00ED31EB" w:rsidRDefault="00A22483" w:rsidP="00B36C8E">
      <w:pPr>
        <w:tabs>
          <w:tab w:val="center" w:pos="5245"/>
          <w:tab w:val="left" w:pos="5490"/>
        </w:tabs>
        <w:overflowPunct w:val="0"/>
        <w:autoSpaceDE w:val="0"/>
        <w:autoSpaceDN w:val="0"/>
        <w:adjustRightInd w:val="0"/>
        <w:spacing w:after="0" w:line="240" w:lineRule="auto"/>
        <w:ind w:left="5387"/>
        <w:jc w:val="both"/>
        <w:textAlignment w:val="baseline"/>
        <w:outlineLvl w:val="0"/>
        <w:rPr>
          <w:rFonts w:ascii="Times New Roman" w:eastAsia="Times New Roman" w:hAnsi="Times New Roman" w:cs="Times New Roman"/>
          <w:sz w:val="28"/>
          <w:szCs w:val="28"/>
          <w:lang w:eastAsia="ru-RU"/>
        </w:rPr>
      </w:pPr>
    </w:p>
    <w:p w:rsidR="00A22483" w:rsidRPr="00ED31EB" w:rsidRDefault="00A22483" w:rsidP="00B36C8E">
      <w:pPr>
        <w:tabs>
          <w:tab w:val="center" w:pos="5245"/>
          <w:tab w:val="left" w:pos="5490"/>
        </w:tabs>
        <w:overflowPunct w:val="0"/>
        <w:autoSpaceDE w:val="0"/>
        <w:autoSpaceDN w:val="0"/>
        <w:adjustRightInd w:val="0"/>
        <w:spacing w:after="0" w:line="240" w:lineRule="auto"/>
        <w:ind w:left="5387"/>
        <w:jc w:val="both"/>
        <w:textAlignment w:val="baseline"/>
        <w:outlineLvl w:val="0"/>
        <w:rPr>
          <w:rFonts w:ascii="Times New Roman" w:eastAsia="Times New Roman" w:hAnsi="Times New Roman" w:cs="Times New Roman"/>
          <w:sz w:val="28"/>
          <w:szCs w:val="28"/>
          <w:lang w:eastAsia="ru-RU"/>
        </w:rPr>
      </w:pPr>
    </w:p>
    <w:p w:rsidR="00A22483" w:rsidRPr="00ED31EB" w:rsidRDefault="00A22483" w:rsidP="00B36C8E">
      <w:pPr>
        <w:tabs>
          <w:tab w:val="center" w:pos="5245"/>
          <w:tab w:val="left" w:pos="5490"/>
        </w:tabs>
        <w:overflowPunct w:val="0"/>
        <w:autoSpaceDE w:val="0"/>
        <w:autoSpaceDN w:val="0"/>
        <w:adjustRightInd w:val="0"/>
        <w:spacing w:after="0" w:line="240" w:lineRule="auto"/>
        <w:ind w:left="5387"/>
        <w:jc w:val="both"/>
        <w:textAlignment w:val="baseline"/>
        <w:outlineLvl w:val="0"/>
        <w:rPr>
          <w:rFonts w:ascii="Times New Roman" w:eastAsia="Times New Roman" w:hAnsi="Times New Roman" w:cs="Times New Roman"/>
          <w:sz w:val="28"/>
          <w:szCs w:val="28"/>
          <w:lang w:eastAsia="ru-RU"/>
        </w:rPr>
      </w:pPr>
    </w:p>
    <w:p w:rsidR="00A22483" w:rsidRPr="00ED31EB" w:rsidRDefault="00A22483" w:rsidP="00B36C8E">
      <w:pPr>
        <w:tabs>
          <w:tab w:val="center" w:pos="5245"/>
          <w:tab w:val="left" w:pos="5490"/>
        </w:tabs>
        <w:overflowPunct w:val="0"/>
        <w:autoSpaceDE w:val="0"/>
        <w:autoSpaceDN w:val="0"/>
        <w:adjustRightInd w:val="0"/>
        <w:spacing w:after="0" w:line="240" w:lineRule="auto"/>
        <w:ind w:left="5387"/>
        <w:jc w:val="both"/>
        <w:textAlignment w:val="baseline"/>
        <w:outlineLvl w:val="0"/>
        <w:rPr>
          <w:rFonts w:ascii="Times New Roman" w:eastAsia="Times New Roman" w:hAnsi="Times New Roman" w:cs="Times New Roman"/>
          <w:sz w:val="28"/>
          <w:szCs w:val="28"/>
          <w:lang w:eastAsia="ru-RU"/>
        </w:rPr>
      </w:pPr>
    </w:p>
    <w:p w:rsidR="00B36C8E" w:rsidRPr="00ED31EB" w:rsidRDefault="00B36C8E" w:rsidP="00B36C8E">
      <w:pPr>
        <w:tabs>
          <w:tab w:val="center" w:pos="5245"/>
          <w:tab w:val="left" w:pos="5490"/>
        </w:tabs>
        <w:overflowPunct w:val="0"/>
        <w:autoSpaceDE w:val="0"/>
        <w:autoSpaceDN w:val="0"/>
        <w:adjustRightInd w:val="0"/>
        <w:spacing w:after="0" w:line="240" w:lineRule="auto"/>
        <w:ind w:left="5387"/>
        <w:jc w:val="both"/>
        <w:textAlignment w:val="baseline"/>
        <w:outlineLvl w:val="0"/>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Приложение </w:t>
      </w:r>
    </w:p>
    <w:p w:rsidR="00B36C8E" w:rsidRPr="00ED31EB" w:rsidRDefault="00B36C8E" w:rsidP="00B36C8E">
      <w:pPr>
        <w:tabs>
          <w:tab w:val="center" w:pos="5245"/>
          <w:tab w:val="right" w:pos="9456"/>
        </w:tabs>
        <w:overflowPunct w:val="0"/>
        <w:autoSpaceDE w:val="0"/>
        <w:autoSpaceDN w:val="0"/>
        <w:adjustRightInd w:val="0"/>
        <w:spacing w:after="0" w:line="240" w:lineRule="auto"/>
        <w:ind w:left="5387"/>
        <w:jc w:val="both"/>
        <w:textAlignment w:val="baseline"/>
        <w:outlineLvl w:val="0"/>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к решению </w:t>
      </w:r>
      <w:proofErr w:type="gramStart"/>
      <w:r w:rsidRPr="00ED31EB">
        <w:rPr>
          <w:rFonts w:ascii="Times New Roman" w:eastAsia="Times New Roman" w:hAnsi="Times New Roman" w:cs="Times New Roman"/>
          <w:sz w:val="28"/>
          <w:szCs w:val="28"/>
          <w:lang w:eastAsia="ru-RU"/>
        </w:rPr>
        <w:t>районного</w:t>
      </w:r>
      <w:proofErr w:type="gramEnd"/>
    </w:p>
    <w:p w:rsidR="00B36C8E" w:rsidRPr="00ED31EB" w:rsidRDefault="00B36C8E" w:rsidP="00B36C8E">
      <w:pPr>
        <w:tabs>
          <w:tab w:val="center" w:pos="5245"/>
          <w:tab w:val="right" w:pos="9456"/>
        </w:tabs>
        <w:overflowPunct w:val="0"/>
        <w:autoSpaceDE w:val="0"/>
        <w:autoSpaceDN w:val="0"/>
        <w:adjustRightInd w:val="0"/>
        <w:spacing w:after="0" w:line="240" w:lineRule="auto"/>
        <w:ind w:left="5387"/>
        <w:textAlignment w:val="baseline"/>
        <w:outlineLvl w:val="0"/>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Совета депутатов                                                       от 26.11. 2013  № 29-240</w:t>
      </w:r>
    </w:p>
    <w:p w:rsidR="00B36C8E" w:rsidRPr="00ED31EB" w:rsidRDefault="00B36C8E" w:rsidP="00B36C8E">
      <w:pPr>
        <w:widowControl w:val="0"/>
        <w:tabs>
          <w:tab w:val="left" w:pos="2820"/>
          <w:tab w:val="center" w:pos="4668"/>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p>
    <w:p w:rsidR="00B36C8E" w:rsidRPr="00ED31EB" w:rsidRDefault="00B36C8E" w:rsidP="00B36C8E">
      <w:pPr>
        <w:widowControl w:val="0"/>
        <w:tabs>
          <w:tab w:val="left" w:pos="2820"/>
          <w:tab w:val="center" w:pos="4668"/>
        </w:tabs>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ПРАВИЛА</w:t>
      </w:r>
    </w:p>
    <w:p w:rsidR="00B36C8E" w:rsidRPr="00ED31EB" w:rsidRDefault="00B36C8E" w:rsidP="00B36C8E">
      <w:pPr>
        <w:spacing w:after="0" w:line="240" w:lineRule="auto"/>
        <w:jc w:val="center"/>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передачи  подарков, полученных лицами, замещающими муниципальные должности или должности муниципальной службы в муниципальном образовании  </w:t>
      </w:r>
      <w:proofErr w:type="spellStart"/>
      <w:r w:rsidRPr="00ED31EB">
        <w:rPr>
          <w:rFonts w:ascii="Times New Roman" w:eastAsia="Times New Roman" w:hAnsi="Times New Roman" w:cs="Times New Roman"/>
          <w:sz w:val="28"/>
          <w:szCs w:val="28"/>
          <w:lang w:eastAsia="ru-RU"/>
        </w:rPr>
        <w:t>Большемуртинский</w:t>
      </w:r>
      <w:proofErr w:type="spellEnd"/>
      <w:r w:rsidRPr="00ED31EB">
        <w:rPr>
          <w:rFonts w:ascii="Times New Roman" w:eastAsia="Times New Roman" w:hAnsi="Times New Roman" w:cs="Times New Roman"/>
          <w:sz w:val="28"/>
          <w:szCs w:val="28"/>
          <w:lang w:eastAsia="ru-RU"/>
        </w:rPr>
        <w:t xml:space="preserve"> район, в связи с протокольными мероприятиями, служебными командировками и другими официальными мероприятиями</w:t>
      </w:r>
      <w:r w:rsidR="00F0020B" w:rsidRPr="00ED31EB">
        <w:rPr>
          <w:rFonts w:ascii="Times New Roman" w:eastAsia="Times New Roman" w:hAnsi="Times New Roman" w:cs="Times New Roman"/>
          <w:sz w:val="28"/>
          <w:szCs w:val="28"/>
          <w:lang w:eastAsia="ru-RU"/>
        </w:rPr>
        <w:t>,</w:t>
      </w:r>
      <w:r w:rsidR="00F0020B" w:rsidRPr="00ED31EB">
        <w:rPr>
          <w:rFonts w:ascii="Times New Roman" w:hAnsi="Times New Roman" w:cs="Times New Roman"/>
          <w:sz w:val="28"/>
          <w:szCs w:val="28"/>
        </w:rPr>
        <w:t xml:space="preserve"> участие в которых связано с исполнением ими служебных (должностных) обязанностей, сдачи и оценки подарка,  реализации (выкупа) и зачисление средств, вырученных от его реализации</w:t>
      </w:r>
    </w:p>
    <w:p w:rsidR="00B36C8E" w:rsidRPr="00ED31EB" w:rsidRDefault="00B36C8E" w:rsidP="00B36C8E">
      <w:pPr>
        <w:spacing w:after="0" w:line="240" w:lineRule="auto"/>
        <w:jc w:val="center"/>
        <w:rPr>
          <w:rFonts w:ascii="Times New Roman" w:hAnsi="Times New Roman" w:cs="Times New Roman"/>
          <w:sz w:val="28"/>
          <w:szCs w:val="28"/>
        </w:rPr>
      </w:pPr>
      <w:r w:rsidRPr="00ED31EB">
        <w:rPr>
          <w:rFonts w:ascii="Times New Roman" w:hAnsi="Times New Roman" w:cs="Times New Roman"/>
          <w:sz w:val="28"/>
          <w:szCs w:val="28"/>
        </w:rPr>
        <w:t xml:space="preserve">(в редакции решений </w:t>
      </w:r>
      <w:proofErr w:type="spellStart"/>
      <w:r w:rsidRPr="00ED31EB">
        <w:rPr>
          <w:rFonts w:ascii="Times New Roman" w:hAnsi="Times New Roman" w:cs="Times New Roman"/>
          <w:sz w:val="28"/>
          <w:szCs w:val="28"/>
        </w:rPr>
        <w:t>Большемуртинского</w:t>
      </w:r>
      <w:proofErr w:type="spellEnd"/>
      <w:r w:rsidRPr="00ED31EB">
        <w:rPr>
          <w:rFonts w:ascii="Times New Roman" w:hAnsi="Times New Roman" w:cs="Times New Roman"/>
          <w:sz w:val="28"/>
          <w:szCs w:val="28"/>
        </w:rPr>
        <w:t xml:space="preserve"> районного Совета депутатов от 22.04.2014 № 33-264; от 26.04.2023 № 26-148; от </w:t>
      </w:r>
      <w:r w:rsidR="00AE6F4B" w:rsidRPr="00ED31EB">
        <w:rPr>
          <w:rFonts w:ascii="Times New Roman" w:hAnsi="Times New Roman" w:cs="Times New Roman"/>
          <w:sz w:val="28"/>
          <w:szCs w:val="28"/>
        </w:rPr>
        <w:t>10.10</w:t>
      </w:r>
      <w:r w:rsidRPr="00ED31EB">
        <w:rPr>
          <w:rFonts w:ascii="Times New Roman" w:hAnsi="Times New Roman" w:cs="Times New Roman"/>
          <w:sz w:val="28"/>
          <w:szCs w:val="28"/>
        </w:rPr>
        <w:t>.2023 № 29-</w:t>
      </w:r>
      <w:r w:rsidR="00AE6F4B" w:rsidRPr="00ED31EB">
        <w:rPr>
          <w:rFonts w:ascii="Times New Roman" w:hAnsi="Times New Roman" w:cs="Times New Roman"/>
          <w:sz w:val="28"/>
          <w:szCs w:val="28"/>
        </w:rPr>
        <w:t>167</w:t>
      </w:r>
      <w:r w:rsidRPr="00ED31EB">
        <w:rPr>
          <w:rFonts w:ascii="Times New Roman" w:hAnsi="Times New Roman" w:cs="Times New Roman"/>
          <w:sz w:val="28"/>
          <w:szCs w:val="28"/>
        </w:rPr>
        <w:t>)</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B36C8E" w:rsidRPr="00ED31EB" w:rsidRDefault="00B36C8E" w:rsidP="00B36C8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I. Общие положения</w:t>
      </w:r>
    </w:p>
    <w:p w:rsidR="00B36C8E" w:rsidRPr="00ED31EB" w:rsidRDefault="00B36C8E" w:rsidP="00B36C8E">
      <w:pPr>
        <w:widowControl w:val="0"/>
        <w:overflowPunct w:val="0"/>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1. </w:t>
      </w:r>
      <w:proofErr w:type="gramStart"/>
      <w:r w:rsidRPr="00ED31EB">
        <w:rPr>
          <w:rFonts w:ascii="Times New Roman" w:eastAsia="Times New Roman" w:hAnsi="Times New Roman" w:cs="Times New Roman"/>
          <w:sz w:val="28"/>
          <w:szCs w:val="28"/>
          <w:lang w:eastAsia="ru-RU"/>
        </w:rPr>
        <w:t>Настоящие Правила в соответствии со статьей 575 Гражданского кодекса Российской Федерации», пунктом 7 части 3 статьи 12.1 Федерального закона от 25 декабря 2008 года № 273-ФЗ «О противодействии коррупции», пунктом 5 части I статьи 14 Федерального закона от 3 марта 2007 года №25-ФЗ «О муниципальной службе в Российской Федерации» устанавливают порядок передачи (приема, оценки, учета и хранения) подарков, полученных лицами, замещающими</w:t>
      </w:r>
      <w:proofErr w:type="gramEnd"/>
      <w:r w:rsidRPr="00ED31EB">
        <w:rPr>
          <w:rFonts w:ascii="Times New Roman" w:eastAsia="Times New Roman" w:hAnsi="Times New Roman" w:cs="Times New Roman"/>
          <w:sz w:val="28"/>
          <w:szCs w:val="28"/>
          <w:lang w:eastAsia="ru-RU"/>
        </w:rPr>
        <w:t xml:space="preserve"> муниципальные должности или должности муниципальной службы в муниципальном образовании </w:t>
      </w:r>
      <w:proofErr w:type="spellStart"/>
      <w:r w:rsidRPr="00ED31EB">
        <w:rPr>
          <w:rFonts w:ascii="Times New Roman" w:eastAsia="Times New Roman" w:hAnsi="Times New Roman" w:cs="Times New Roman"/>
          <w:sz w:val="28"/>
          <w:szCs w:val="28"/>
          <w:lang w:eastAsia="ru-RU"/>
        </w:rPr>
        <w:t>Большемуртинский</w:t>
      </w:r>
      <w:proofErr w:type="spellEnd"/>
      <w:r w:rsidRPr="00ED31EB">
        <w:rPr>
          <w:rFonts w:ascii="Times New Roman" w:eastAsia="Times New Roman" w:hAnsi="Times New Roman" w:cs="Times New Roman"/>
          <w:sz w:val="28"/>
          <w:szCs w:val="28"/>
          <w:lang w:eastAsia="ru-RU"/>
        </w:rPr>
        <w:t xml:space="preserve"> район, от юридических и физических лиц в связи с протокольными мероприятиями, служебными командировками и другими официальными мероприятиями, </w:t>
      </w:r>
      <w:r w:rsidRPr="00ED31EB">
        <w:rPr>
          <w:rFonts w:ascii="Times New Roman" w:hAnsi="Times New Roman" w:cs="Times New Roman"/>
          <w:sz w:val="28"/>
          <w:szCs w:val="28"/>
        </w:rPr>
        <w:t>участие в которых связано с исполнением служебных (должностных) обязанностей</w:t>
      </w:r>
      <w:r w:rsidRPr="00ED31EB">
        <w:rPr>
          <w:rFonts w:ascii="Times New Roman" w:eastAsia="Times New Roman" w:hAnsi="Times New Roman" w:cs="Times New Roman"/>
          <w:sz w:val="28"/>
          <w:szCs w:val="28"/>
          <w:lang w:eastAsia="ru-RU"/>
        </w:rPr>
        <w:t xml:space="preserve"> (далее - подарок).</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В целях настоящих Правил под должностями муниципальной службы муниципального образования </w:t>
      </w:r>
      <w:proofErr w:type="spellStart"/>
      <w:r w:rsidRPr="00ED31EB">
        <w:rPr>
          <w:rFonts w:ascii="Times New Roman" w:eastAsia="Times New Roman" w:hAnsi="Times New Roman" w:cs="Times New Roman"/>
          <w:sz w:val="28"/>
          <w:szCs w:val="28"/>
          <w:lang w:eastAsia="ru-RU"/>
        </w:rPr>
        <w:t>Большемуртинский</w:t>
      </w:r>
      <w:proofErr w:type="spellEnd"/>
      <w:r w:rsidRPr="00ED31EB">
        <w:rPr>
          <w:rFonts w:ascii="Times New Roman" w:eastAsia="Times New Roman" w:hAnsi="Times New Roman" w:cs="Times New Roman"/>
          <w:sz w:val="28"/>
          <w:szCs w:val="28"/>
          <w:lang w:eastAsia="ru-RU"/>
        </w:rPr>
        <w:t xml:space="preserve"> район понимаются должности, установленные муниципальными правовыми актами в соответствии с Законом Красноярского края от 27.12.2005 № 17-4354 «О реестре должностей муниципальной службы».</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2. Подарок стоимостью свыше трех тысяч рублей согласно части второй статьи    575    Гражданского    кодекса    Российской    Федерации    признается собственностью  муниципального  образования  </w:t>
      </w:r>
      <w:proofErr w:type="spellStart"/>
      <w:r w:rsidRPr="00ED31EB">
        <w:rPr>
          <w:rFonts w:ascii="Times New Roman" w:eastAsia="Times New Roman" w:hAnsi="Times New Roman" w:cs="Times New Roman"/>
          <w:sz w:val="28"/>
          <w:szCs w:val="28"/>
          <w:lang w:eastAsia="ru-RU"/>
        </w:rPr>
        <w:t>Большемуртинский</w:t>
      </w:r>
      <w:proofErr w:type="spellEnd"/>
      <w:r w:rsidRPr="00ED31EB">
        <w:rPr>
          <w:rFonts w:ascii="Times New Roman" w:eastAsia="Times New Roman" w:hAnsi="Times New Roman" w:cs="Times New Roman"/>
          <w:sz w:val="28"/>
          <w:szCs w:val="28"/>
          <w:lang w:eastAsia="ru-RU"/>
        </w:rPr>
        <w:t xml:space="preserve"> район и подлежит передаче в соответствующий муниципальный орган.</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3. Для    определения    стоимости    подарков,    полученных    лицами, замещающими   муниципальные   должности   или   должности  муниципальной службы муниципального образования     </w:t>
      </w:r>
      <w:proofErr w:type="spellStart"/>
      <w:r w:rsidRPr="00ED31EB">
        <w:rPr>
          <w:rFonts w:ascii="Times New Roman" w:eastAsia="Times New Roman" w:hAnsi="Times New Roman" w:cs="Times New Roman"/>
          <w:sz w:val="28"/>
          <w:szCs w:val="28"/>
          <w:lang w:eastAsia="ru-RU"/>
        </w:rPr>
        <w:t>Большемуртинский</w:t>
      </w:r>
      <w:proofErr w:type="spellEnd"/>
      <w:r w:rsidRPr="00ED31EB">
        <w:rPr>
          <w:rFonts w:ascii="Times New Roman" w:eastAsia="Times New Roman" w:hAnsi="Times New Roman" w:cs="Times New Roman"/>
          <w:sz w:val="28"/>
          <w:szCs w:val="28"/>
          <w:lang w:eastAsia="ru-RU"/>
        </w:rPr>
        <w:t xml:space="preserve"> район  в    связи    с    протокольными    мероприятиями,    служебными командировками и другими официальными мероприятиями,  в муниципальных органах создаются комиссии (далее - комиссии). </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lastRenderedPageBreak/>
        <w:t>II. Порядок уведомления о получении подарка</w:t>
      </w: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и передачи подарка на хранение</w:t>
      </w:r>
    </w:p>
    <w:p w:rsidR="00B36C8E" w:rsidRPr="00ED31EB" w:rsidRDefault="00B36C8E" w:rsidP="00B36C8E">
      <w:pPr>
        <w:widowControl w:val="0"/>
        <w:overflowPunct w:val="0"/>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1. </w:t>
      </w:r>
      <w:proofErr w:type="gramStart"/>
      <w:r w:rsidRPr="00ED31EB">
        <w:rPr>
          <w:rFonts w:ascii="Times New Roman" w:eastAsia="Times New Roman" w:hAnsi="Times New Roman" w:cs="Times New Roman"/>
          <w:sz w:val="28"/>
          <w:szCs w:val="28"/>
          <w:lang w:eastAsia="ru-RU"/>
        </w:rPr>
        <w:t xml:space="preserve">Лица, замещающие муниципальные должности или должности муниципальной службы в муниципальном образовании </w:t>
      </w:r>
      <w:proofErr w:type="spellStart"/>
      <w:r w:rsidRPr="00ED31EB">
        <w:rPr>
          <w:rFonts w:ascii="Times New Roman" w:eastAsia="Times New Roman" w:hAnsi="Times New Roman" w:cs="Times New Roman"/>
          <w:sz w:val="28"/>
          <w:szCs w:val="28"/>
          <w:lang w:eastAsia="ru-RU"/>
        </w:rPr>
        <w:t>Большемуртинский</w:t>
      </w:r>
      <w:proofErr w:type="spellEnd"/>
      <w:r w:rsidRPr="00ED31EB">
        <w:rPr>
          <w:rFonts w:ascii="Times New Roman" w:eastAsia="Times New Roman" w:hAnsi="Times New Roman" w:cs="Times New Roman"/>
          <w:sz w:val="28"/>
          <w:szCs w:val="28"/>
          <w:lang w:eastAsia="ru-RU"/>
        </w:rPr>
        <w:t xml:space="preserve"> район, получившие подарок, обращаются с уведомлением по форме согласно Приложению № 1 к настоящим Правилам о получении подарка и о рассмотрении вопроса о его передаче в муниципальную собственность в комиссию органа местного самоуправления, в котором указанное лицо замещает должность, в течение пяти рабочих дней с момента получения подарка или</w:t>
      </w:r>
      <w:proofErr w:type="gramEnd"/>
      <w:r w:rsidRPr="00ED31EB">
        <w:rPr>
          <w:rFonts w:ascii="Times New Roman" w:eastAsia="Times New Roman" w:hAnsi="Times New Roman" w:cs="Times New Roman"/>
          <w:sz w:val="28"/>
          <w:szCs w:val="28"/>
          <w:lang w:eastAsia="ru-RU"/>
        </w:rPr>
        <w:t xml:space="preserve"> возвращения из служебной командировки, во время которой был получен указанный подарок.</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2. В уведомлении указываются известные данные о дарителе, вид подарка и прилагаются документы, подтверждающие стоимость подаркам (если таковые имеются).</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Уведомления подлежат обязательной регистрации в журнале регистрации уведомлений о получении подарков в связи с протокольными мероприятиями, служебными командировками и другими официальными мероприятиями по форме согласно Приложению № 2 к настоящим Правилам, который должен быть пронумерован, прошнурован и скреплен печатью органа местного самоуправления </w:t>
      </w:r>
      <w:proofErr w:type="spellStart"/>
      <w:r w:rsidRPr="00ED31EB">
        <w:rPr>
          <w:rFonts w:ascii="Times New Roman" w:eastAsia="Times New Roman" w:hAnsi="Times New Roman" w:cs="Times New Roman"/>
          <w:sz w:val="28"/>
          <w:szCs w:val="28"/>
          <w:lang w:eastAsia="ru-RU"/>
        </w:rPr>
        <w:t>Большемуртинского</w:t>
      </w:r>
      <w:proofErr w:type="spellEnd"/>
      <w:r w:rsidRPr="00ED31EB">
        <w:rPr>
          <w:rFonts w:ascii="Times New Roman" w:eastAsia="Times New Roman" w:hAnsi="Times New Roman" w:cs="Times New Roman"/>
          <w:sz w:val="28"/>
          <w:szCs w:val="28"/>
          <w:lang w:eastAsia="ru-RU"/>
        </w:rPr>
        <w:t xml:space="preserve"> района. </w:t>
      </w:r>
    </w:p>
    <w:p w:rsidR="00B36C8E" w:rsidRPr="00ED31EB" w:rsidRDefault="00B36C8E" w:rsidP="00B36C8E">
      <w:pPr>
        <w:spacing w:after="0" w:line="240" w:lineRule="auto"/>
        <w:ind w:firstLine="567"/>
        <w:jc w:val="both"/>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3. Подарки до подтверждения или определения их стоимости передаются лицами, замещающими муниципальные должности или должности муниципальной службы в  муниципальном образовании </w:t>
      </w:r>
      <w:proofErr w:type="spellStart"/>
      <w:r w:rsidRPr="00ED31EB">
        <w:rPr>
          <w:rFonts w:ascii="Times New Roman" w:eastAsia="Times New Roman" w:hAnsi="Times New Roman" w:cs="Times New Roman"/>
          <w:sz w:val="28"/>
          <w:szCs w:val="28"/>
          <w:lang w:eastAsia="ru-RU"/>
        </w:rPr>
        <w:t>Большемуртинский</w:t>
      </w:r>
      <w:proofErr w:type="spellEnd"/>
      <w:r w:rsidRPr="00ED31EB">
        <w:rPr>
          <w:rFonts w:ascii="Times New Roman" w:eastAsia="Times New Roman" w:hAnsi="Times New Roman" w:cs="Times New Roman"/>
          <w:sz w:val="28"/>
          <w:szCs w:val="28"/>
          <w:lang w:eastAsia="ru-RU"/>
        </w:rPr>
        <w:t xml:space="preserve"> район в муниципальный орган, в котором лицо, получившее подарок, замещает соответствующую должность, по акту приема-передачи да форме согласно Приложению № 3 к настоящим Правилам.</w:t>
      </w:r>
    </w:p>
    <w:p w:rsidR="00B36C8E" w:rsidRPr="00ED31EB" w:rsidRDefault="00B36C8E" w:rsidP="00B36C8E">
      <w:pPr>
        <w:spacing w:after="0" w:line="240" w:lineRule="auto"/>
        <w:ind w:firstLine="567"/>
        <w:jc w:val="both"/>
        <w:rPr>
          <w:rFonts w:ascii="Times New Roman" w:eastAsia="Times New Roman" w:hAnsi="Times New Roman" w:cs="Times New Roman"/>
          <w:sz w:val="28"/>
          <w:szCs w:val="28"/>
          <w:lang w:eastAsia="ru-RU"/>
        </w:rPr>
      </w:pPr>
      <w:r w:rsidRPr="00ED31EB">
        <w:rPr>
          <w:rFonts w:ascii="Times New Roman" w:hAnsi="Times New Roman" w:cs="Times New Roman"/>
          <w:sz w:val="28"/>
          <w:szCs w:val="28"/>
        </w:rPr>
        <w:t xml:space="preserve"> Подарок, полученный лицом, замещающим муниципальную должность, независимо от его стоимости, подлежит передаче на хранение в порядке, предусмотренном в абзаце первом </w:t>
      </w:r>
      <w:r w:rsidR="00F0020B" w:rsidRPr="00ED31EB">
        <w:rPr>
          <w:rFonts w:ascii="Times New Roman" w:hAnsi="Times New Roman" w:cs="Times New Roman"/>
          <w:sz w:val="28"/>
          <w:szCs w:val="28"/>
        </w:rPr>
        <w:t>настоящего</w:t>
      </w:r>
      <w:r w:rsidRPr="00ED31EB">
        <w:rPr>
          <w:rFonts w:ascii="Times New Roman" w:hAnsi="Times New Roman" w:cs="Times New Roman"/>
          <w:sz w:val="28"/>
          <w:szCs w:val="28"/>
        </w:rPr>
        <w:t xml:space="preserve"> пункта.</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4. В акте указываются данные дарителя, вид подарка и прилагаются документы, подтверждающие стоимость подарка (при их наличии).</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5. Акты приема-передачи подарков регистрируются в Книге учета актов приема-передачи подарков по форме согласно Приложению N 4 к настоящим Правилам по мере поступления.</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6. Книга    учета    актов    приема-передачи    подарков   должна    быть пронумерована,    прошнурована    и    скреплена    печатью    органа    местного самоуправления муниципального </w:t>
      </w:r>
      <w:proofErr w:type="gramStart"/>
      <w:r w:rsidRPr="00ED31EB">
        <w:rPr>
          <w:rFonts w:ascii="Times New Roman" w:eastAsia="Times New Roman" w:hAnsi="Times New Roman" w:cs="Times New Roman"/>
          <w:sz w:val="28"/>
          <w:szCs w:val="28"/>
          <w:lang w:eastAsia="ru-RU"/>
        </w:rPr>
        <w:t>образовании</w:t>
      </w:r>
      <w:proofErr w:type="gramEnd"/>
      <w:r w:rsidRPr="00ED31EB">
        <w:rPr>
          <w:rFonts w:ascii="Times New Roman" w:eastAsia="Times New Roman" w:hAnsi="Times New Roman" w:cs="Times New Roman"/>
          <w:sz w:val="28"/>
          <w:szCs w:val="28"/>
          <w:lang w:eastAsia="ru-RU"/>
        </w:rPr>
        <w:t xml:space="preserve"> </w:t>
      </w:r>
      <w:proofErr w:type="spellStart"/>
      <w:r w:rsidRPr="00ED31EB">
        <w:rPr>
          <w:rFonts w:ascii="Times New Roman" w:eastAsia="Times New Roman" w:hAnsi="Times New Roman" w:cs="Times New Roman"/>
          <w:sz w:val="28"/>
          <w:szCs w:val="28"/>
          <w:lang w:eastAsia="ru-RU"/>
        </w:rPr>
        <w:t>Большемуртинский</w:t>
      </w:r>
      <w:proofErr w:type="spellEnd"/>
      <w:r w:rsidRPr="00ED31EB">
        <w:rPr>
          <w:rFonts w:ascii="Times New Roman" w:eastAsia="Times New Roman" w:hAnsi="Times New Roman" w:cs="Times New Roman"/>
          <w:sz w:val="28"/>
          <w:szCs w:val="28"/>
          <w:lang w:eastAsia="ru-RU"/>
        </w:rPr>
        <w:t xml:space="preserve"> район. </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7. В целях обеспечения сохранности подарка до решения вопроса о его стоимости    он    передается    в    подразделение   (или   должностному    лицу),  определенное руководителем   соответствующего    муниципального органа.    Временное хранение должно обеспечивать сохранность подарка. </w:t>
      </w: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III. Работа комиссии по определению стоимости подарков</w:t>
      </w:r>
    </w:p>
    <w:p w:rsidR="00B36C8E" w:rsidRPr="00ED31EB" w:rsidRDefault="00B36C8E" w:rsidP="00B36C8E">
      <w:pPr>
        <w:widowControl w:val="0"/>
        <w:overflowPunct w:val="0"/>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1. Состав комиссии утверждает руководитель  соответствующего органа местного самоуправления муниципального образовании </w:t>
      </w:r>
      <w:proofErr w:type="spellStart"/>
      <w:r w:rsidRPr="00ED31EB">
        <w:rPr>
          <w:rFonts w:ascii="Times New Roman" w:eastAsia="Times New Roman" w:hAnsi="Times New Roman" w:cs="Times New Roman"/>
          <w:sz w:val="28"/>
          <w:szCs w:val="28"/>
          <w:lang w:eastAsia="ru-RU"/>
        </w:rPr>
        <w:t>Большемуртинский</w:t>
      </w:r>
      <w:proofErr w:type="spellEnd"/>
      <w:r w:rsidRPr="00ED31EB">
        <w:rPr>
          <w:rFonts w:ascii="Times New Roman" w:eastAsia="Times New Roman" w:hAnsi="Times New Roman" w:cs="Times New Roman"/>
          <w:sz w:val="28"/>
          <w:szCs w:val="28"/>
          <w:lang w:eastAsia="ru-RU"/>
        </w:rPr>
        <w:t xml:space="preserve"> район. </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lastRenderedPageBreak/>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2.При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В случае получения подарка лицом, входящим в состав комиссии, указанное лицо не принимает участия в заседании комиссии.  </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3.Заседания комиссии проводятся в срок, не превышающий 10 рабочих дней со дня подачи уведомления,</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4.Заседания комиссии считаются правомочными, если на них присутствует не менее половины ее членов.</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5.Решение   Комиссии   оформляется  протоколом   заседания   комиссии,  который   подписывается   всеми   присутствующими    на   заседании   членами комиссии.</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Копии решения комиссии в течение семи календарных дней со дня его принятия направляются лицу, замещающему муниципальную должность, муниципальному служащему, направившему уведомление.</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B36C8E" w:rsidRPr="00ED31EB" w:rsidRDefault="00B36C8E" w:rsidP="00B36C8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IV. Порядок определения стоимости подарка.</w:t>
      </w:r>
    </w:p>
    <w:p w:rsidR="00B36C8E" w:rsidRPr="00ED31EB" w:rsidRDefault="00B36C8E" w:rsidP="00B36C8E">
      <w:pPr>
        <w:widowControl w:val="0"/>
        <w:overflowPunct w:val="0"/>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1.Стоимость   подарка   определяется   комиссией    в   соответствии    с представленными документами, подтверждающими его стоимость.</w:t>
      </w:r>
    </w:p>
    <w:p w:rsidR="00F0020B"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ED31EB">
        <w:rPr>
          <w:rFonts w:ascii="Times New Roman" w:eastAsia="Times New Roman" w:hAnsi="Times New Roman" w:cs="Times New Roman"/>
          <w:sz w:val="28"/>
          <w:szCs w:val="28"/>
          <w:lang w:eastAsia="ru-RU"/>
        </w:rPr>
        <w:t xml:space="preserve"> 2.</w:t>
      </w:r>
      <w:r w:rsidR="00F0020B" w:rsidRPr="00ED31EB">
        <w:rPr>
          <w:rFonts w:ascii="Times New Roman" w:hAnsi="Times New Roman" w:cs="Times New Roman"/>
          <w:sz w:val="28"/>
          <w:szCs w:val="28"/>
        </w:rPr>
        <w:t xml:space="preserve">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3.В случае, если подарок имеет историческую, либо культурную ценность для его оценки могут привлекаться эксперты из числа квалифицированных специалистов соответствующего профиля, обладающие специальными знаниями, остаточными для определения исторической, художественной, научной или культурной ценности подарка, с целью последующей его оценки.</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4.В случае если оценка подарка затруднена вследствие его уникальности или отсутствия на рынке, а также при возникновении спора о стоимости подарка, для его оценки привлекается независимый оценщик в порядке, установленном федеральным законодательством.</w:t>
      </w: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 Выплата денежного вознаграждения независимому оценщику за проведение оценки осуществляется за счет средств, предусмотренных в бюджете муниципального образования </w:t>
      </w:r>
      <w:proofErr w:type="spellStart"/>
      <w:r w:rsidRPr="00ED31EB">
        <w:rPr>
          <w:rFonts w:ascii="Times New Roman" w:eastAsia="Times New Roman" w:hAnsi="Times New Roman" w:cs="Times New Roman"/>
          <w:sz w:val="28"/>
          <w:szCs w:val="28"/>
          <w:lang w:eastAsia="ru-RU"/>
        </w:rPr>
        <w:t>Большемуртинский</w:t>
      </w:r>
      <w:proofErr w:type="spellEnd"/>
      <w:r w:rsidRPr="00ED31EB">
        <w:rPr>
          <w:rFonts w:ascii="Times New Roman" w:eastAsia="Times New Roman" w:hAnsi="Times New Roman" w:cs="Times New Roman"/>
          <w:sz w:val="28"/>
          <w:szCs w:val="28"/>
          <w:lang w:eastAsia="ru-RU"/>
        </w:rPr>
        <w:t xml:space="preserve"> район  на содержание соответствующего муниципального органа, в котором образована </w:t>
      </w:r>
      <w:r w:rsidRPr="00ED31EB">
        <w:rPr>
          <w:rFonts w:ascii="Times New Roman" w:eastAsia="Times New Roman" w:hAnsi="Times New Roman" w:cs="Times New Roman"/>
          <w:sz w:val="28"/>
          <w:szCs w:val="28"/>
          <w:lang w:eastAsia="ru-RU"/>
        </w:rPr>
        <w:lastRenderedPageBreak/>
        <w:t>комиссия.</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B36C8E" w:rsidRPr="00ED31EB" w:rsidRDefault="00B36C8E" w:rsidP="00B36C8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V. Заключительные положения</w:t>
      </w:r>
    </w:p>
    <w:p w:rsidR="00B36C8E" w:rsidRPr="00ED31EB" w:rsidRDefault="00B36C8E" w:rsidP="00B36C8E">
      <w:pPr>
        <w:widowControl w:val="0"/>
        <w:overflowPunct w:val="0"/>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1.Подарки, стоимость которых подтверждена протоколом комиссии и не превышает установленную федеральным законодательством сумму, возвращаются получившему их лицу по акту возврата подарка по форме согласно  приложению № 5 к настоящим Правилам в течение пяти рабочих дней со дня принятия решения руководителем соответствующего органа местного самоуправления муниципального образовании </w:t>
      </w:r>
      <w:proofErr w:type="spellStart"/>
      <w:r w:rsidRPr="00ED31EB">
        <w:rPr>
          <w:rFonts w:ascii="Times New Roman" w:eastAsia="Times New Roman" w:hAnsi="Times New Roman" w:cs="Times New Roman"/>
          <w:sz w:val="28"/>
          <w:szCs w:val="28"/>
          <w:lang w:eastAsia="ru-RU"/>
        </w:rPr>
        <w:t>Большемуртинский</w:t>
      </w:r>
      <w:proofErr w:type="spellEnd"/>
      <w:r w:rsidRPr="00ED31EB">
        <w:rPr>
          <w:rFonts w:ascii="Times New Roman" w:eastAsia="Times New Roman" w:hAnsi="Times New Roman" w:cs="Times New Roman"/>
          <w:sz w:val="28"/>
          <w:szCs w:val="28"/>
          <w:lang w:eastAsia="ru-RU"/>
        </w:rPr>
        <w:t xml:space="preserve"> район. </w:t>
      </w:r>
    </w:p>
    <w:p w:rsidR="00B36C8E" w:rsidRPr="00ED31EB" w:rsidRDefault="00B36C8E" w:rsidP="00B36C8E">
      <w:pPr>
        <w:autoSpaceDE w:val="0"/>
        <w:autoSpaceDN w:val="0"/>
        <w:adjustRightInd w:val="0"/>
        <w:spacing w:after="0" w:line="240" w:lineRule="auto"/>
        <w:ind w:firstLine="567"/>
        <w:jc w:val="both"/>
        <w:rPr>
          <w:rFonts w:ascii="Times New Roman" w:hAnsi="Times New Roman" w:cs="Times New Roman"/>
          <w:sz w:val="28"/>
          <w:szCs w:val="28"/>
        </w:rPr>
      </w:pPr>
      <w:r w:rsidRPr="00ED31EB">
        <w:rPr>
          <w:rFonts w:ascii="Times New Roman" w:hAnsi="Times New Roman" w:cs="Times New Roman"/>
          <w:sz w:val="28"/>
          <w:szCs w:val="28"/>
        </w:rPr>
        <w:t xml:space="preserve">2. </w:t>
      </w:r>
      <w:r w:rsidR="00F0020B" w:rsidRPr="00ED31EB">
        <w:rPr>
          <w:rFonts w:ascii="Times New Roman" w:hAnsi="Times New Roman" w:cs="Times New Roman"/>
          <w:sz w:val="28"/>
          <w:szCs w:val="28"/>
        </w:rPr>
        <w:t>исключен.</w:t>
      </w:r>
    </w:p>
    <w:p w:rsidR="004C51AF" w:rsidRPr="00ED31EB" w:rsidRDefault="00B36C8E" w:rsidP="004C51AF">
      <w:pPr>
        <w:autoSpaceDE w:val="0"/>
        <w:autoSpaceDN w:val="0"/>
        <w:adjustRightInd w:val="0"/>
        <w:spacing w:after="0" w:line="240" w:lineRule="auto"/>
        <w:ind w:firstLine="567"/>
        <w:jc w:val="both"/>
        <w:rPr>
          <w:rFonts w:ascii="Times New Roman" w:hAnsi="Times New Roman" w:cs="Times New Roman"/>
          <w:sz w:val="28"/>
          <w:szCs w:val="28"/>
        </w:rPr>
      </w:pPr>
      <w:r w:rsidRPr="00ED31EB">
        <w:rPr>
          <w:rFonts w:ascii="Times New Roman" w:hAnsi="Times New Roman" w:cs="Times New Roman"/>
          <w:sz w:val="28"/>
          <w:szCs w:val="28"/>
        </w:rPr>
        <w:t xml:space="preserve">3. </w:t>
      </w:r>
      <w:r w:rsidR="004C51AF" w:rsidRPr="00ED31EB">
        <w:rPr>
          <w:rFonts w:ascii="Times New Roman" w:hAnsi="Times New Roman" w:cs="Times New Roman"/>
          <w:sz w:val="28"/>
          <w:szCs w:val="28"/>
        </w:rPr>
        <w:t xml:space="preserve">Подарки, полученные муниципальным служащим, </w:t>
      </w:r>
      <w:proofErr w:type="gramStart"/>
      <w:r w:rsidR="004C51AF" w:rsidRPr="00ED31EB">
        <w:rPr>
          <w:rFonts w:ascii="Times New Roman" w:hAnsi="Times New Roman" w:cs="Times New Roman"/>
          <w:sz w:val="28"/>
          <w:szCs w:val="28"/>
        </w:rPr>
        <w:t>лицом</w:t>
      </w:r>
      <w:proofErr w:type="gramEnd"/>
      <w:r w:rsidR="004C51AF" w:rsidRPr="00ED31EB">
        <w:rPr>
          <w:rFonts w:ascii="Times New Roman" w:hAnsi="Times New Roman" w:cs="Times New Roman"/>
          <w:sz w:val="28"/>
          <w:szCs w:val="28"/>
        </w:rPr>
        <w:t xml:space="preserve"> замещающим муниципальную должность на постоянной основе,  Главой района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лицом замещающими муниципальную должность по акту в соответствующий орган местного самоуправления муниципального образования,  за исключением случаев, установленных Гражданским </w:t>
      </w:r>
      <w:hyperlink r:id="rId10" w:history="1">
        <w:r w:rsidR="004C51AF" w:rsidRPr="00ED31EB">
          <w:rPr>
            <w:rFonts w:ascii="Times New Roman" w:hAnsi="Times New Roman" w:cs="Times New Roman"/>
            <w:sz w:val="28"/>
            <w:szCs w:val="28"/>
          </w:rPr>
          <w:t>кодексом</w:t>
        </w:r>
      </w:hyperlink>
      <w:r w:rsidR="004C51AF" w:rsidRPr="00ED31EB">
        <w:rPr>
          <w:rFonts w:ascii="Times New Roman" w:hAnsi="Times New Roman" w:cs="Times New Roman"/>
          <w:sz w:val="28"/>
          <w:szCs w:val="28"/>
        </w:rPr>
        <w:t xml:space="preserve"> Российской Федерации.</w:t>
      </w:r>
    </w:p>
    <w:p w:rsidR="004C51AF" w:rsidRPr="00ED31EB" w:rsidRDefault="00B36C8E" w:rsidP="004C51AF">
      <w:pPr>
        <w:autoSpaceDE w:val="0"/>
        <w:autoSpaceDN w:val="0"/>
        <w:adjustRightInd w:val="0"/>
        <w:spacing w:after="0" w:line="240" w:lineRule="auto"/>
        <w:ind w:firstLine="567"/>
        <w:jc w:val="both"/>
        <w:rPr>
          <w:rFonts w:ascii="Times New Roman" w:hAnsi="Times New Roman" w:cs="Times New Roman"/>
          <w:sz w:val="28"/>
          <w:szCs w:val="28"/>
        </w:rPr>
      </w:pPr>
      <w:r w:rsidRPr="00ED31EB">
        <w:rPr>
          <w:rFonts w:ascii="Times New Roman" w:hAnsi="Times New Roman" w:cs="Times New Roman"/>
          <w:sz w:val="28"/>
          <w:szCs w:val="28"/>
        </w:rPr>
        <w:t xml:space="preserve">4. </w:t>
      </w:r>
      <w:r w:rsidR="004C51AF" w:rsidRPr="00ED31EB">
        <w:rPr>
          <w:rFonts w:ascii="Times New Roman" w:hAnsi="Times New Roman" w:cs="Times New Roman"/>
          <w:sz w:val="28"/>
          <w:szCs w:val="28"/>
        </w:rPr>
        <w:t xml:space="preserve">Лицо, замещающее муниципальную должность, муниципальный служащий сдавшие подарок, могут его выкупить, направив на имя руководителя соответствующего органа местного самоуправления </w:t>
      </w:r>
      <w:proofErr w:type="spellStart"/>
      <w:r w:rsidR="004C51AF" w:rsidRPr="00ED31EB">
        <w:rPr>
          <w:rFonts w:ascii="Times New Roman" w:hAnsi="Times New Roman" w:cs="Times New Roman"/>
          <w:sz w:val="28"/>
          <w:szCs w:val="28"/>
        </w:rPr>
        <w:t>Большемуртинского</w:t>
      </w:r>
      <w:proofErr w:type="spellEnd"/>
      <w:r w:rsidR="004C51AF" w:rsidRPr="00ED31EB">
        <w:rPr>
          <w:rFonts w:ascii="Times New Roman" w:hAnsi="Times New Roman" w:cs="Times New Roman"/>
          <w:sz w:val="28"/>
          <w:szCs w:val="28"/>
        </w:rPr>
        <w:t xml:space="preserve"> района соответствующее заявление не позднее двух месяцев со дня сдачи подарка.</w:t>
      </w:r>
    </w:p>
    <w:p w:rsidR="00B36C8E" w:rsidRPr="00ED31EB" w:rsidRDefault="004C51AF" w:rsidP="004C51AF">
      <w:pPr>
        <w:autoSpaceDE w:val="0"/>
        <w:autoSpaceDN w:val="0"/>
        <w:adjustRightInd w:val="0"/>
        <w:spacing w:after="0" w:line="240" w:lineRule="auto"/>
        <w:ind w:firstLine="567"/>
        <w:jc w:val="both"/>
        <w:rPr>
          <w:rFonts w:ascii="Times New Roman" w:hAnsi="Times New Roman" w:cs="Times New Roman"/>
          <w:sz w:val="28"/>
          <w:szCs w:val="28"/>
        </w:rPr>
      </w:pPr>
      <w:r w:rsidRPr="00ED31EB">
        <w:rPr>
          <w:rFonts w:ascii="Times New Roman" w:hAnsi="Times New Roman" w:cs="Times New Roman"/>
          <w:sz w:val="28"/>
          <w:szCs w:val="28"/>
        </w:rPr>
        <w:t xml:space="preserve">Глава района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должностных обязанностей уведомляет об этом </w:t>
      </w:r>
      <w:proofErr w:type="spellStart"/>
      <w:r w:rsidRPr="00ED31EB">
        <w:rPr>
          <w:rFonts w:ascii="Times New Roman" w:hAnsi="Times New Roman" w:cs="Times New Roman"/>
          <w:sz w:val="28"/>
          <w:szCs w:val="28"/>
        </w:rPr>
        <w:t>Большемуртинский</w:t>
      </w:r>
      <w:proofErr w:type="spellEnd"/>
      <w:r w:rsidRPr="00ED31EB">
        <w:rPr>
          <w:rFonts w:ascii="Times New Roman" w:hAnsi="Times New Roman" w:cs="Times New Roman"/>
          <w:sz w:val="28"/>
          <w:szCs w:val="28"/>
        </w:rPr>
        <w:t xml:space="preserve"> районный Совет депутатов, не позднее 2 месяцев со дня сдачи подарка</w:t>
      </w:r>
      <w:r w:rsidR="00B36C8E" w:rsidRPr="00ED31EB">
        <w:rPr>
          <w:rFonts w:ascii="Times New Roman" w:hAnsi="Times New Roman" w:cs="Times New Roman"/>
          <w:sz w:val="28"/>
          <w:szCs w:val="28"/>
        </w:rPr>
        <w:t>.</w:t>
      </w:r>
    </w:p>
    <w:p w:rsidR="00B36C8E" w:rsidRPr="00ED31EB" w:rsidRDefault="00B36C8E" w:rsidP="004C51AF">
      <w:pPr>
        <w:spacing w:after="0" w:line="240" w:lineRule="auto"/>
        <w:ind w:firstLine="567"/>
        <w:jc w:val="both"/>
        <w:rPr>
          <w:rFonts w:ascii="Times New Roman" w:hAnsi="Times New Roman" w:cs="Times New Roman"/>
          <w:sz w:val="28"/>
          <w:szCs w:val="28"/>
        </w:rPr>
      </w:pPr>
      <w:r w:rsidRPr="00ED31EB">
        <w:rPr>
          <w:rFonts w:ascii="Times New Roman" w:hAnsi="Times New Roman" w:cs="Times New Roman"/>
          <w:sz w:val="28"/>
          <w:szCs w:val="28"/>
        </w:rPr>
        <w:t xml:space="preserve">5. </w:t>
      </w:r>
      <w:proofErr w:type="gramStart"/>
      <w:r w:rsidRPr="00ED31EB">
        <w:rPr>
          <w:rFonts w:ascii="Times New Roman" w:hAnsi="Times New Roman" w:cs="Times New Roman"/>
          <w:sz w:val="28"/>
          <w:szCs w:val="28"/>
        </w:rPr>
        <w:t xml:space="preserve">Уполномоченное структурное подразделение в течение 3 месяцев со дня поступления заявления, указанного в </w:t>
      </w:r>
      <w:hyperlink w:anchor="Par0" w:history="1">
        <w:r w:rsidRPr="00ED31EB">
          <w:rPr>
            <w:rFonts w:ascii="Times New Roman" w:hAnsi="Times New Roman" w:cs="Times New Roman"/>
            <w:sz w:val="28"/>
            <w:szCs w:val="28"/>
          </w:rPr>
          <w:t xml:space="preserve">пункте </w:t>
        </w:r>
      </w:hyperlink>
      <w:r w:rsidR="004C51AF" w:rsidRPr="00ED31EB">
        <w:rPr>
          <w:rFonts w:ascii="Times New Roman" w:hAnsi="Times New Roman" w:cs="Times New Roman"/>
          <w:sz w:val="28"/>
          <w:szCs w:val="28"/>
        </w:rPr>
        <w:t>4</w:t>
      </w:r>
      <w:r w:rsidRPr="00ED31EB">
        <w:rPr>
          <w:rFonts w:ascii="Times New Roman" w:hAnsi="Times New Roman" w:cs="Times New Roman"/>
          <w:sz w:val="28"/>
          <w:szCs w:val="28"/>
        </w:rPr>
        <w:t xml:space="preserve"> настоящего раздела,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B36C8E" w:rsidRPr="00ED31EB" w:rsidRDefault="00B36C8E" w:rsidP="00B36C8E">
      <w:pPr>
        <w:spacing w:after="0" w:line="240" w:lineRule="auto"/>
        <w:ind w:firstLine="567"/>
        <w:jc w:val="both"/>
        <w:rPr>
          <w:rFonts w:ascii="Times New Roman" w:hAnsi="Times New Roman" w:cs="Times New Roman"/>
          <w:sz w:val="28"/>
          <w:szCs w:val="28"/>
        </w:rPr>
      </w:pPr>
      <w:r w:rsidRPr="00ED31EB">
        <w:rPr>
          <w:rFonts w:ascii="Times New Roman" w:hAnsi="Times New Roman" w:cs="Times New Roman"/>
          <w:sz w:val="28"/>
          <w:szCs w:val="28"/>
        </w:rPr>
        <w:t xml:space="preserve">6. Подарок, в отношении которого не поступило заявление, указанное в </w:t>
      </w:r>
      <w:hyperlink w:anchor="Par0" w:history="1">
        <w:r w:rsidRPr="00ED31EB">
          <w:rPr>
            <w:rFonts w:ascii="Times New Roman" w:hAnsi="Times New Roman" w:cs="Times New Roman"/>
            <w:sz w:val="28"/>
            <w:szCs w:val="28"/>
          </w:rPr>
          <w:t xml:space="preserve">пункте </w:t>
        </w:r>
      </w:hyperlink>
      <w:r w:rsidR="004C51AF" w:rsidRPr="00ED31EB">
        <w:rPr>
          <w:rFonts w:ascii="Times New Roman" w:hAnsi="Times New Roman" w:cs="Times New Roman"/>
          <w:sz w:val="28"/>
          <w:szCs w:val="28"/>
        </w:rPr>
        <w:t>4</w:t>
      </w:r>
      <w:r w:rsidRPr="00ED31EB">
        <w:rPr>
          <w:rFonts w:ascii="Times New Roman" w:hAnsi="Times New Roman" w:cs="Times New Roman"/>
          <w:sz w:val="28"/>
          <w:szCs w:val="28"/>
        </w:rPr>
        <w:t xml:space="preserve"> настоящего раздела, может использоваться органом местного самоуправления </w:t>
      </w:r>
      <w:proofErr w:type="spellStart"/>
      <w:r w:rsidRPr="00ED31EB">
        <w:rPr>
          <w:rFonts w:ascii="Times New Roman" w:hAnsi="Times New Roman" w:cs="Times New Roman"/>
          <w:sz w:val="28"/>
          <w:szCs w:val="28"/>
        </w:rPr>
        <w:t>Большемуртинского</w:t>
      </w:r>
      <w:proofErr w:type="spellEnd"/>
      <w:r w:rsidRPr="00ED31EB">
        <w:rPr>
          <w:rFonts w:ascii="Times New Roman" w:hAnsi="Times New Roman" w:cs="Times New Roman"/>
          <w:sz w:val="28"/>
          <w:szCs w:val="28"/>
        </w:rPr>
        <w:t xml:space="preserve"> района с учетом заключения комиссии о целесообразности использования подарка для обеспечения деятельности органов местного самоуправления </w:t>
      </w:r>
      <w:proofErr w:type="spellStart"/>
      <w:r w:rsidRPr="00ED31EB">
        <w:rPr>
          <w:rFonts w:ascii="Times New Roman" w:hAnsi="Times New Roman" w:cs="Times New Roman"/>
          <w:sz w:val="28"/>
          <w:szCs w:val="28"/>
        </w:rPr>
        <w:t>Большемуртинского</w:t>
      </w:r>
      <w:proofErr w:type="spellEnd"/>
      <w:r w:rsidRPr="00ED31EB">
        <w:rPr>
          <w:rFonts w:ascii="Times New Roman" w:hAnsi="Times New Roman" w:cs="Times New Roman"/>
          <w:sz w:val="28"/>
          <w:szCs w:val="28"/>
        </w:rPr>
        <w:t xml:space="preserve"> района.</w:t>
      </w:r>
    </w:p>
    <w:p w:rsidR="00B36C8E" w:rsidRPr="00ED31EB" w:rsidRDefault="00B36C8E" w:rsidP="00B36C8E">
      <w:pPr>
        <w:spacing w:after="0" w:line="240" w:lineRule="auto"/>
        <w:ind w:firstLine="567"/>
        <w:jc w:val="both"/>
        <w:rPr>
          <w:rFonts w:ascii="Times New Roman" w:hAnsi="Times New Roman" w:cs="Times New Roman"/>
          <w:sz w:val="28"/>
          <w:szCs w:val="28"/>
        </w:rPr>
      </w:pPr>
      <w:r w:rsidRPr="00ED31EB">
        <w:rPr>
          <w:rFonts w:ascii="Times New Roman" w:hAnsi="Times New Roman" w:cs="Times New Roman"/>
          <w:sz w:val="28"/>
          <w:szCs w:val="28"/>
        </w:rPr>
        <w:t>7.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уполномоченными органами  посредством проведения торгов в порядке, предусмотренном законодательством Российской Федерации.</w:t>
      </w:r>
    </w:p>
    <w:p w:rsidR="00B36C8E" w:rsidRPr="00ED31EB" w:rsidRDefault="00B36C8E" w:rsidP="00B36C8E">
      <w:pPr>
        <w:spacing w:after="0" w:line="240" w:lineRule="auto"/>
        <w:ind w:firstLine="567"/>
        <w:jc w:val="both"/>
        <w:rPr>
          <w:rFonts w:ascii="Times New Roman" w:hAnsi="Times New Roman" w:cs="Times New Roman"/>
          <w:sz w:val="28"/>
          <w:szCs w:val="28"/>
        </w:rPr>
      </w:pPr>
      <w:r w:rsidRPr="00ED31EB">
        <w:rPr>
          <w:rFonts w:ascii="Times New Roman" w:hAnsi="Times New Roman" w:cs="Times New Roman"/>
          <w:sz w:val="28"/>
          <w:szCs w:val="28"/>
        </w:rPr>
        <w:t xml:space="preserve">8. Оценка стоимости подарка для реализации (выкупа), предусмотренная </w:t>
      </w:r>
      <w:hyperlink w:anchor="Par1" w:history="1">
        <w:r w:rsidRPr="00ED31EB">
          <w:rPr>
            <w:rFonts w:ascii="Times New Roman" w:hAnsi="Times New Roman" w:cs="Times New Roman"/>
            <w:sz w:val="28"/>
            <w:szCs w:val="28"/>
          </w:rPr>
          <w:t xml:space="preserve">пунктами </w:t>
        </w:r>
      </w:hyperlink>
      <w:r w:rsidRPr="00ED31EB">
        <w:rPr>
          <w:rFonts w:ascii="Times New Roman" w:hAnsi="Times New Roman" w:cs="Times New Roman"/>
          <w:sz w:val="28"/>
          <w:szCs w:val="28"/>
        </w:rPr>
        <w:t xml:space="preserve">5 и 7 настоящего раздела, осуществляется субъектами оценочной </w:t>
      </w:r>
      <w:r w:rsidRPr="00ED31EB">
        <w:rPr>
          <w:rFonts w:ascii="Times New Roman" w:hAnsi="Times New Roman" w:cs="Times New Roman"/>
          <w:sz w:val="28"/>
          <w:szCs w:val="28"/>
        </w:rPr>
        <w:lastRenderedPageBreak/>
        <w:t xml:space="preserve">деятельности в соответствии с </w:t>
      </w:r>
      <w:hyperlink r:id="rId11" w:history="1">
        <w:r w:rsidRPr="00ED31EB">
          <w:rPr>
            <w:rFonts w:ascii="Times New Roman" w:hAnsi="Times New Roman" w:cs="Times New Roman"/>
            <w:sz w:val="28"/>
            <w:szCs w:val="28"/>
          </w:rPr>
          <w:t>законодательством</w:t>
        </w:r>
      </w:hyperlink>
      <w:r w:rsidRPr="00ED31EB">
        <w:rPr>
          <w:rFonts w:ascii="Times New Roman" w:hAnsi="Times New Roman" w:cs="Times New Roman"/>
          <w:sz w:val="28"/>
          <w:szCs w:val="28"/>
        </w:rPr>
        <w:t xml:space="preserve"> Российской Федерации об оценочной деятельности.</w:t>
      </w:r>
    </w:p>
    <w:p w:rsidR="00B36C8E" w:rsidRPr="00ED31EB" w:rsidRDefault="00B36C8E" w:rsidP="00B36C8E">
      <w:pPr>
        <w:spacing w:after="0" w:line="240" w:lineRule="auto"/>
        <w:ind w:firstLine="567"/>
        <w:jc w:val="both"/>
        <w:rPr>
          <w:rFonts w:ascii="Times New Roman" w:hAnsi="Times New Roman" w:cs="Times New Roman"/>
          <w:sz w:val="28"/>
          <w:szCs w:val="28"/>
        </w:rPr>
      </w:pPr>
      <w:r w:rsidRPr="00ED31EB">
        <w:rPr>
          <w:rFonts w:ascii="Times New Roman" w:hAnsi="Times New Roman" w:cs="Times New Roman"/>
          <w:sz w:val="28"/>
          <w:szCs w:val="28"/>
        </w:rPr>
        <w:t>9. В случае если подарок не выкуплен или не реализован, руководителем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36C8E" w:rsidRPr="00ED31EB" w:rsidRDefault="00B36C8E" w:rsidP="00B36C8E">
      <w:pPr>
        <w:spacing w:after="0" w:line="240" w:lineRule="auto"/>
        <w:ind w:firstLine="567"/>
        <w:jc w:val="both"/>
        <w:rPr>
          <w:rFonts w:ascii="Times New Roman" w:hAnsi="Times New Roman" w:cs="Times New Roman"/>
          <w:sz w:val="28"/>
          <w:szCs w:val="28"/>
        </w:rPr>
      </w:pPr>
      <w:r w:rsidRPr="00ED31EB">
        <w:rPr>
          <w:rFonts w:ascii="Times New Roman" w:hAnsi="Times New Roman" w:cs="Times New Roman"/>
          <w:sz w:val="28"/>
          <w:szCs w:val="28"/>
        </w:rPr>
        <w:t xml:space="preserve">10. Средства, вырученные от реализации (выкупа) подарка, зачисляются в доход бюджета </w:t>
      </w:r>
      <w:proofErr w:type="spellStart"/>
      <w:r w:rsidRPr="00ED31EB">
        <w:rPr>
          <w:rFonts w:ascii="Times New Roman" w:hAnsi="Times New Roman" w:cs="Times New Roman"/>
          <w:sz w:val="28"/>
          <w:szCs w:val="28"/>
        </w:rPr>
        <w:t>Большемуртинского</w:t>
      </w:r>
      <w:proofErr w:type="spellEnd"/>
      <w:r w:rsidRPr="00ED31EB">
        <w:rPr>
          <w:rFonts w:ascii="Times New Roman" w:hAnsi="Times New Roman" w:cs="Times New Roman"/>
          <w:sz w:val="28"/>
          <w:szCs w:val="28"/>
        </w:rPr>
        <w:t xml:space="preserve"> муниципального района, в порядке, установленном Бюджетным </w:t>
      </w:r>
      <w:hyperlink r:id="rId12" w:history="1">
        <w:r w:rsidRPr="00ED31EB">
          <w:rPr>
            <w:rFonts w:ascii="Times New Roman" w:hAnsi="Times New Roman" w:cs="Times New Roman"/>
            <w:sz w:val="28"/>
            <w:szCs w:val="28"/>
          </w:rPr>
          <w:t>законодательством</w:t>
        </w:r>
      </w:hyperlink>
      <w:r w:rsidRPr="00ED31EB">
        <w:rPr>
          <w:rFonts w:ascii="Times New Roman" w:hAnsi="Times New Roman" w:cs="Times New Roman"/>
          <w:sz w:val="28"/>
          <w:szCs w:val="28"/>
        </w:rPr>
        <w:t xml:space="preserve"> Российской Федерации.</w:t>
      </w:r>
    </w:p>
    <w:p w:rsidR="00B36C8E" w:rsidRPr="00ED31EB" w:rsidRDefault="00B36C8E" w:rsidP="00B36C8E">
      <w:pPr>
        <w:autoSpaceDE w:val="0"/>
        <w:autoSpaceDN w:val="0"/>
        <w:adjustRightInd w:val="0"/>
        <w:spacing w:after="0" w:line="240" w:lineRule="auto"/>
        <w:ind w:firstLine="567"/>
        <w:jc w:val="both"/>
        <w:rPr>
          <w:rFonts w:ascii="Times New Roman" w:hAnsi="Times New Roman" w:cs="Times New Roman"/>
          <w:sz w:val="28"/>
          <w:szCs w:val="28"/>
        </w:rPr>
      </w:pPr>
    </w:p>
    <w:p w:rsidR="00B36C8E" w:rsidRPr="00ED31EB" w:rsidRDefault="00B36C8E"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p w:rsidR="00A22483" w:rsidRPr="00ED31EB" w:rsidRDefault="00A22483" w:rsidP="00B36C8E">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843"/>
        <w:gridCol w:w="4844"/>
      </w:tblGrid>
      <w:tr w:rsidR="00B36C8E" w:rsidRPr="00ED31EB" w:rsidTr="006A5387">
        <w:trPr>
          <w:trHeight w:val="2826"/>
        </w:trPr>
        <w:tc>
          <w:tcPr>
            <w:tcW w:w="4843" w:type="dxa"/>
            <w:shd w:val="clear" w:color="auto" w:fill="auto"/>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tc>
        <w:tc>
          <w:tcPr>
            <w:tcW w:w="4844" w:type="dxa"/>
            <w:shd w:val="clear" w:color="auto" w:fill="auto"/>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Приложение № 1</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 xml:space="preserve"> к Правилам передачи подарков, полученных лицами, замещающими муниципальные должности или должности муниципальной  службы в муниципальном образовании </w:t>
            </w:r>
            <w:proofErr w:type="spellStart"/>
            <w:r w:rsidRPr="00ED31EB">
              <w:rPr>
                <w:rFonts w:ascii="Times New Roman" w:eastAsia="Times New Roman" w:hAnsi="Times New Roman" w:cs="Times New Roman"/>
                <w:sz w:val="24"/>
                <w:szCs w:val="24"/>
                <w:lang w:eastAsia="ru-RU"/>
              </w:rPr>
              <w:t>Большемуртинский</w:t>
            </w:r>
            <w:proofErr w:type="spellEnd"/>
            <w:r w:rsidRPr="00ED31EB">
              <w:rPr>
                <w:rFonts w:ascii="Times New Roman" w:eastAsia="Times New Roman" w:hAnsi="Times New Roman" w:cs="Times New Roman"/>
                <w:sz w:val="24"/>
                <w:szCs w:val="24"/>
                <w:lang w:eastAsia="ru-RU"/>
              </w:rPr>
              <w:t xml:space="preserve"> район, в связи с   протокольными мероприятиями, служебными командировками и другими официальными мероприятиями</w:t>
            </w:r>
          </w:p>
        </w:tc>
      </w:tr>
    </w:tbl>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8"/>
          <w:szCs w:val="28"/>
          <w:lang w:eastAsia="ru-RU"/>
        </w:rPr>
      </w:pPr>
      <w:r w:rsidRPr="00ED31EB">
        <w:rPr>
          <w:rFonts w:ascii="Times New Roman" w:eastAsia="Times New Roman" w:hAnsi="Times New Roman" w:cs="Times New Roman"/>
          <w:b/>
          <w:sz w:val="28"/>
          <w:szCs w:val="28"/>
          <w:lang w:eastAsia="ru-RU"/>
        </w:rPr>
        <w:t>Уведомление</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8"/>
          <w:szCs w:val="28"/>
          <w:lang w:eastAsia="ru-RU"/>
        </w:rPr>
        <w:t>о получении подарка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 мероприятиями</w:t>
      </w:r>
    </w:p>
    <w:p w:rsidR="00B36C8E" w:rsidRPr="00ED31EB" w:rsidRDefault="00B36C8E" w:rsidP="00B36C8E">
      <w:pPr>
        <w:widowControl w:val="0"/>
        <w:overflowPunct w:val="0"/>
        <w:autoSpaceDE w:val="0"/>
        <w:autoSpaceDN w:val="0"/>
        <w:adjustRightInd w:val="0"/>
        <w:spacing w:before="120"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w:t>
      </w:r>
      <w:r w:rsidRPr="00ED31EB">
        <w:rPr>
          <w:rFonts w:ascii="Times New Roman" w:eastAsia="Times New Roman" w:hAnsi="Times New Roman" w:cs="Times New Roman"/>
          <w:sz w:val="24"/>
          <w:szCs w:val="24"/>
          <w:lang w:eastAsia="ru-RU"/>
        </w:rPr>
        <w:tab/>
        <w:t>»</w:t>
      </w:r>
      <w:r w:rsidRPr="00ED31EB">
        <w:rPr>
          <w:rFonts w:ascii="Times New Roman" w:eastAsia="Times New Roman" w:hAnsi="Times New Roman" w:cs="Times New Roman"/>
          <w:sz w:val="24"/>
          <w:szCs w:val="24"/>
          <w:lang w:eastAsia="ru-RU"/>
        </w:rPr>
        <w:tab/>
        <w:t>_____ 20</w:t>
      </w:r>
      <w:r w:rsidRPr="00ED31EB">
        <w:rPr>
          <w:rFonts w:ascii="Times New Roman" w:eastAsia="Times New Roman" w:hAnsi="Times New Roman" w:cs="Times New Roman"/>
          <w:sz w:val="24"/>
          <w:szCs w:val="24"/>
          <w:lang w:eastAsia="ru-RU"/>
        </w:rPr>
        <w:tab/>
        <w:t xml:space="preserve">года                                                                 </w:t>
      </w:r>
      <w:r w:rsidRPr="00ED31EB">
        <w:rPr>
          <w:rFonts w:ascii="Times New Roman" w:eastAsia="Times New Roman" w:hAnsi="Times New Roman" w:cs="Times New Roman"/>
          <w:sz w:val="24"/>
          <w:szCs w:val="24"/>
          <w:lang w:eastAsia="ru-RU"/>
        </w:rPr>
        <w:tab/>
        <w:t>№__________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8"/>
          <w:szCs w:val="28"/>
          <w:lang w:eastAsia="ru-RU"/>
        </w:rPr>
        <w:t xml:space="preserve">Настоящим уведомляю о получении </w:t>
      </w:r>
      <w:r w:rsidRPr="00ED31EB">
        <w:rPr>
          <w:rFonts w:ascii="Times New Roman" w:eastAsia="Times New Roman" w:hAnsi="Times New Roman" w:cs="Times New Roman"/>
          <w:sz w:val="24"/>
          <w:szCs w:val="24"/>
          <w:lang w:eastAsia="ru-RU"/>
        </w:rPr>
        <w:t>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___________________________________________________________________________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0" allowOverlap="1" wp14:anchorId="49C60E08" wp14:editId="4E15363A">
                <wp:simplePos x="0" y="0"/>
                <wp:positionH relativeFrom="column">
                  <wp:posOffset>79375</wp:posOffset>
                </wp:positionH>
                <wp:positionV relativeFrom="paragraph">
                  <wp:posOffset>167640</wp:posOffset>
                </wp:positionV>
                <wp:extent cx="5833745" cy="0"/>
                <wp:effectExtent l="10795" t="11430" r="13335"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37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3.2pt" to="465.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" o:allowincell="f" strokeweight=".5pt"/>
            </w:pict>
          </mc:Fallback>
        </mc:AlternateContent>
      </w:r>
      <w:r w:rsidRPr="00ED31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0" allowOverlap="1" wp14:anchorId="1ECE2970" wp14:editId="66186369">
                <wp:simplePos x="0" y="0"/>
                <wp:positionH relativeFrom="column">
                  <wp:posOffset>73025</wp:posOffset>
                </wp:positionH>
                <wp:positionV relativeFrom="paragraph">
                  <wp:posOffset>350520</wp:posOffset>
                </wp:positionV>
                <wp:extent cx="5840095" cy="0"/>
                <wp:effectExtent l="13970" t="13335" r="13335" b="1524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7.6pt" to="465.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g3TQIAAFk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" o:allowincell="f" strokeweight=".95pt"/>
            </w:pict>
          </mc:Fallback>
        </mc:AlternateContent>
      </w:r>
      <w:r w:rsidRPr="00ED31EB">
        <w:rPr>
          <w:rFonts w:ascii="Times New Roman" w:eastAsia="Times New Roman" w:hAnsi="Times New Roman" w:cs="Times New Roman"/>
          <w:sz w:val="24"/>
          <w:szCs w:val="24"/>
          <w:lang w:eastAsia="ru-RU"/>
        </w:rPr>
        <w:t>(</w:t>
      </w:r>
      <w:r w:rsidRPr="00ED31EB">
        <w:rPr>
          <w:rFonts w:ascii="Times New Roman" w:eastAsia="Times New Roman" w:hAnsi="Times New Roman" w:cs="Times New Roman"/>
          <w:i/>
          <w:sz w:val="24"/>
          <w:szCs w:val="24"/>
          <w:u w:val="single"/>
          <w:lang w:eastAsia="ru-RU"/>
        </w:rPr>
        <w:t xml:space="preserve">дата получений подарка в связи с протокольными мероприятиями, служебными </w:t>
      </w:r>
      <w:r w:rsidRPr="00ED31EB">
        <w:rPr>
          <w:rFonts w:ascii="Times New Roman" w:eastAsia="Times New Roman" w:hAnsi="Times New Roman" w:cs="Times New Roman"/>
          <w:i/>
          <w:sz w:val="24"/>
          <w:szCs w:val="24"/>
          <w:lang w:eastAsia="ru-RU"/>
        </w:rPr>
        <w:t>командировками и другими официальными мероприятиями)</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8"/>
          <w:szCs w:val="28"/>
          <w:lang w:eastAsia="ru-RU"/>
        </w:rPr>
        <w:t>мною</w:t>
      </w:r>
      <w:r w:rsidRPr="00ED31EB">
        <w:rPr>
          <w:rFonts w:ascii="Times New Roman" w:eastAsia="Times New Roman" w:hAnsi="Times New Roman" w:cs="Times New Roman"/>
          <w:sz w:val="24"/>
          <w:szCs w:val="24"/>
          <w:lang w:eastAsia="ru-RU"/>
        </w:rPr>
        <w:t>, _____________________________________________________________________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sz w:val="24"/>
          <w:szCs w:val="24"/>
          <w:lang w:eastAsia="ru-RU"/>
        </w:rPr>
        <w:t xml:space="preserve">____________________________________________________________________________ </w:t>
      </w:r>
      <w:r w:rsidRPr="00ED31EB">
        <w:rPr>
          <w:rFonts w:ascii="Times New Roman" w:eastAsia="Times New Roman" w:hAnsi="Times New Roman" w:cs="Times New Roman"/>
          <w:i/>
          <w:sz w:val="24"/>
          <w:szCs w:val="24"/>
          <w:lang w:eastAsia="ru-RU"/>
        </w:rPr>
        <w:t xml:space="preserve">(Ф.И.О. наименование должности лица, получившего подарок в связи с протокольными мероприятиями, служебными командировками и другими официальными мероприятиями) </w:t>
      </w:r>
    </w:p>
    <w:p w:rsidR="00B36C8E" w:rsidRPr="00ED31EB" w:rsidRDefault="00B36C8E" w:rsidP="00B36C8E">
      <w:pPr>
        <w:widowControl w:val="0"/>
        <w:overflowPunct w:val="0"/>
        <w:autoSpaceDE w:val="0"/>
        <w:autoSpaceDN w:val="0"/>
        <w:adjustRightInd w:val="0"/>
        <w:spacing w:after="0" w:line="240" w:lineRule="auto"/>
        <w:ind w:firstLine="284"/>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8"/>
          <w:szCs w:val="28"/>
          <w:lang w:eastAsia="ru-RU"/>
        </w:rPr>
        <w:t xml:space="preserve">в  связи  </w:t>
      </w:r>
      <w:proofErr w:type="gramStart"/>
      <w:r w:rsidRPr="00ED31EB">
        <w:rPr>
          <w:rFonts w:ascii="Times New Roman" w:eastAsia="Times New Roman" w:hAnsi="Times New Roman" w:cs="Times New Roman"/>
          <w:sz w:val="28"/>
          <w:szCs w:val="28"/>
          <w:lang w:eastAsia="ru-RU"/>
        </w:rPr>
        <w:t>с</w:t>
      </w:r>
      <w:proofErr w:type="gramEnd"/>
      <w:r w:rsidRPr="00ED31EB">
        <w:rPr>
          <w:rFonts w:ascii="Times New Roman" w:eastAsia="Times New Roman" w:hAnsi="Times New Roman" w:cs="Times New Roman"/>
          <w:sz w:val="24"/>
          <w:szCs w:val="24"/>
          <w:lang w:eastAsia="ru-RU"/>
        </w:rPr>
        <w:t xml:space="preserve"> __________________________________________________________________ </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____________________________________________________________________________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sz w:val="24"/>
          <w:szCs w:val="24"/>
          <w:lang w:eastAsia="ru-RU"/>
        </w:rPr>
        <w:t>(</w:t>
      </w:r>
      <w:r w:rsidRPr="00ED31EB">
        <w:rPr>
          <w:rFonts w:ascii="Times New Roman" w:eastAsia="Times New Roman" w:hAnsi="Times New Roman" w:cs="Times New Roman"/>
          <w:i/>
          <w:sz w:val="24"/>
          <w:szCs w:val="24"/>
          <w:lang w:eastAsia="ru-RU"/>
        </w:rPr>
        <w:t>наименование протокольного мероприятия, служебной  командировки и другого официального мероприятия)</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8"/>
          <w:szCs w:val="28"/>
          <w:lang w:eastAsia="ru-RU"/>
        </w:rPr>
        <w:t xml:space="preserve">подарка </w:t>
      </w:r>
      <w:r w:rsidRPr="00ED31EB">
        <w:rPr>
          <w:rFonts w:ascii="Times New Roman" w:eastAsia="Times New Roman" w:hAnsi="Times New Roman" w:cs="Times New Roman"/>
          <w:sz w:val="24"/>
          <w:szCs w:val="24"/>
          <w:lang w:eastAsia="ru-RU"/>
        </w:rPr>
        <w:t xml:space="preserve">____________________________________________________________________ </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____________________________________________________________________________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 xml:space="preserve"> </w:t>
      </w:r>
      <w:r w:rsidRPr="00ED31EB">
        <w:rPr>
          <w:rFonts w:ascii="Times New Roman" w:eastAsia="Times New Roman" w:hAnsi="Times New Roman" w:cs="Times New Roman"/>
          <w:i/>
          <w:sz w:val="24"/>
          <w:szCs w:val="24"/>
          <w:lang w:eastAsia="ru-RU"/>
        </w:rPr>
        <w:t>(наименование подарка, полученного в связи с протокольными мероприятиями, служебными командировками и другими официальными мероприятиями)</w:t>
      </w:r>
      <w:r w:rsidRPr="00ED31EB">
        <w:rPr>
          <w:rFonts w:ascii="Times New Roman" w:eastAsia="Times New Roman" w:hAnsi="Times New Roman" w:cs="Times New Roman"/>
          <w:sz w:val="24"/>
          <w:szCs w:val="24"/>
          <w:lang w:eastAsia="ru-RU"/>
        </w:rPr>
        <w:br/>
      </w:r>
      <w:r w:rsidRPr="00ED31EB">
        <w:rPr>
          <w:rFonts w:ascii="Times New Roman" w:eastAsia="Times New Roman" w:hAnsi="Times New Roman" w:cs="Times New Roman"/>
          <w:sz w:val="28"/>
          <w:szCs w:val="28"/>
          <w:lang w:eastAsia="ru-RU"/>
        </w:rPr>
        <w:t>Документы, подтверждающие стоимость подарка</w:t>
      </w:r>
      <w:r w:rsidRPr="00ED31EB">
        <w:rPr>
          <w:rFonts w:ascii="Times New Roman" w:eastAsia="Times New Roman" w:hAnsi="Times New Roman" w:cs="Times New Roman"/>
          <w:sz w:val="24"/>
          <w:szCs w:val="24"/>
          <w:lang w:eastAsia="ru-RU"/>
        </w:rPr>
        <w:t xml:space="preserve">  __________________________________________________________________________  </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Прошу осуществить оценку стоимости указанного подарка.</w:t>
      </w:r>
    </w:p>
    <w:p w:rsidR="00B36C8E" w:rsidRPr="00ED31EB" w:rsidRDefault="00B36C8E" w:rsidP="00B36C8E">
      <w:pPr>
        <w:widowControl w:val="0"/>
        <w:tabs>
          <w:tab w:val="center" w:pos="4735"/>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tabs>
          <w:tab w:val="center" w:pos="4735"/>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_________________________________</w:t>
      </w:r>
      <w:r w:rsidRPr="00ED31EB">
        <w:rPr>
          <w:rFonts w:ascii="Times New Roman" w:eastAsia="Times New Roman" w:hAnsi="Times New Roman" w:cs="Times New Roman"/>
          <w:sz w:val="24"/>
          <w:szCs w:val="24"/>
          <w:lang w:eastAsia="ru-RU"/>
        </w:rPr>
        <w:tab/>
        <w:t xml:space="preserve">                                    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i/>
          <w:noProof/>
          <w:sz w:val="24"/>
          <w:szCs w:val="20"/>
          <w:lang w:eastAsia="ru-RU"/>
        </w:rPr>
        <mc:AlternateContent>
          <mc:Choice Requires="wps">
            <w:drawing>
              <wp:anchor distT="0" distB="0" distL="114300" distR="114300" simplePos="0" relativeHeight="251663360" behindDoc="0" locked="0" layoutInCell="0" allowOverlap="1" wp14:anchorId="50AA960D" wp14:editId="3B4B4192">
                <wp:simplePos x="0" y="0"/>
                <wp:positionH relativeFrom="column">
                  <wp:posOffset>3870960</wp:posOffset>
                </wp:positionH>
                <wp:positionV relativeFrom="paragraph">
                  <wp:posOffset>344170</wp:posOffset>
                </wp:positionV>
                <wp:extent cx="1932305" cy="0"/>
                <wp:effectExtent l="11430" t="5715" r="8890" b="133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3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8pt,27.1pt" to="456.9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" o:allowincell="f" strokeweight=".7pt"/>
            </w:pict>
          </mc:Fallback>
        </mc:AlternateContent>
      </w:r>
      <w:r w:rsidRPr="00ED31EB">
        <w:rPr>
          <w:rFonts w:ascii="Times New Roman" w:eastAsia="Times New Roman" w:hAnsi="Times New Roman" w:cs="Times New Roman"/>
          <w:i/>
          <w:noProof/>
          <w:sz w:val="24"/>
          <w:szCs w:val="20"/>
          <w:lang w:eastAsia="ru-RU"/>
        </w:rPr>
        <mc:AlternateContent>
          <mc:Choice Requires="wps">
            <w:drawing>
              <wp:anchor distT="0" distB="0" distL="114300" distR="114300" simplePos="0" relativeHeight="251664384" behindDoc="0" locked="0" layoutInCell="0" allowOverlap="1" wp14:anchorId="511F5781" wp14:editId="3A6CC50F">
                <wp:simplePos x="0" y="0"/>
                <wp:positionH relativeFrom="column">
                  <wp:posOffset>6350</wp:posOffset>
                </wp:positionH>
                <wp:positionV relativeFrom="paragraph">
                  <wp:posOffset>356870</wp:posOffset>
                </wp:positionV>
                <wp:extent cx="2176145" cy="0"/>
                <wp:effectExtent l="13970" t="8890" r="10160" b="101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14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1pt" to="171.8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" o:allowincell="f" strokeweight=".7pt"/>
            </w:pict>
          </mc:Fallback>
        </mc:AlternateContent>
      </w:r>
      <w:r w:rsidRPr="00ED31EB">
        <w:rPr>
          <w:rFonts w:ascii="Times New Roman" w:eastAsia="Times New Roman" w:hAnsi="Times New Roman" w:cs="Times New Roman"/>
          <w:i/>
          <w:sz w:val="24"/>
          <w:szCs w:val="20"/>
          <w:lang w:eastAsia="ru-RU"/>
        </w:rPr>
        <w:t>(подпись лица, получившего подарок)</w:t>
      </w:r>
      <w:r w:rsidRPr="00ED31EB">
        <w:rPr>
          <w:rFonts w:ascii="Times New Roman" w:eastAsia="Times New Roman" w:hAnsi="Times New Roman" w:cs="Times New Roman"/>
          <w:i/>
          <w:sz w:val="24"/>
          <w:szCs w:val="20"/>
          <w:lang w:eastAsia="ru-RU"/>
        </w:rPr>
        <w:tab/>
        <w:t xml:space="preserve">                                        (расшифровка подписи</w:t>
      </w:r>
      <w:r w:rsidRPr="00ED31EB">
        <w:rPr>
          <w:rFonts w:ascii="Times New Roman" w:eastAsia="Times New Roman" w:hAnsi="Times New Roman" w:cs="Times New Roman"/>
          <w:sz w:val="24"/>
          <w:szCs w:val="24"/>
          <w:lang w:eastAsia="ru-RU"/>
        </w:rPr>
        <w:t>)</w:t>
      </w:r>
    </w:p>
    <w:p w:rsidR="00B36C8E" w:rsidRPr="00ED31EB" w:rsidRDefault="00B36C8E" w:rsidP="00B36C8E">
      <w:pPr>
        <w:widowControl w:val="0"/>
        <w:tabs>
          <w:tab w:val="left" w:pos="6165"/>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0"/>
          <w:lang w:eastAsia="ru-RU"/>
        </w:rPr>
      </w:pPr>
      <w:proofErr w:type="gramStart"/>
      <w:r w:rsidRPr="00ED31EB">
        <w:rPr>
          <w:rFonts w:ascii="Times New Roman" w:eastAsia="Times New Roman" w:hAnsi="Times New Roman" w:cs="Times New Roman"/>
          <w:i/>
          <w:sz w:val="24"/>
          <w:szCs w:val="20"/>
          <w:lang w:eastAsia="ru-RU"/>
        </w:rPr>
        <w:t>(подпись должностного лица</w:t>
      </w:r>
      <w:r w:rsidRPr="00ED31EB">
        <w:rPr>
          <w:rFonts w:ascii="Times New Roman" w:eastAsia="Times New Roman" w:hAnsi="Times New Roman" w:cs="Times New Roman"/>
          <w:i/>
          <w:sz w:val="24"/>
          <w:szCs w:val="20"/>
          <w:lang w:eastAsia="ru-RU"/>
        </w:rPr>
        <w:tab/>
        <w:t xml:space="preserve">                                              (расшифровка подписи)</w:t>
      </w:r>
      <w:proofErr w:type="gramEnd"/>
    </w:p>
    <w:p w:rsidR="00B36C8E" w:rsidRPr="00ED31EB" w:rsidRDefault="00B36C8E" w:rsidP="00B36C8E">
      <w:pPr>
        <w:widowControl w:val="0"/>
        <w:tabs>
          <w:tab w:val="right" w:pos="9471"/>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0"/>
          <w:lang w:eastAsia="ru-RU"/>
        </w:rPr>
      </w:pPr>
      <w:r w:rsidRPr="00ED31EB">
        <w:rPr>
          <w:rFonts w:ascii="Times New Roman" w:eastAsia="Times New Roman" w:hAnsi="Times New Roman" w:cs="Times New Roman"/>
          <w:i/>
          <w:sz w:val="24"/>
          <w:szCs w:val="20"/>
          <w:lang w:eastAsia="ru-RU"/>
        </w:rPr>
        <w:t>органа местного самоуправления,</w:t>
      </w:r>
      <w:r w:rsidRPr="00ED31EB">
        <w:rPr>
          <w:rFonts w:ascii="Times New Roman" w:eastAsia="Times New Roman" w:hAnsi="Times New Roman" w:cs="Times New Roman"/>
          <w:i/>
          <w:sz w:val="24"/>
          <w:szCs w:val="20"/>
          <w:lang w:eastAsia="ru-RU"/>
        </w:rPr>
        <w:tab/>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0"/>
          <w:lang w:eastAsia="ru-RU"/>
        </w:rPr>
      </w:pPr>
      <w:proofErr w:type="gramStart"/>
      <w:r w:rsidRPr="00ED31EB">
        <w:rPr>
          <w:rFonts w:ascii="Times New Roman" w:eastAsia="Times New Roman" w:hAnsi="Times New Roman" w:cs="Times New Roman"/>
          <w:i/>
          <w:sz w:val="24"/>
          <w:szCs w:val="20"/>
          <w:lang w:eastAsia="ru-RU"/>
        </w:rPr>
        <w:t>принявшего</w:t>
      </w:r>
      <w:proofErr w:type="gramEnd"/>
      <w:r w:rsidRPr="00ED31EB">
        <w:rPr>
          <w:rFonts w:ascii="Times New Roman" w:eastAsia="Times New Roman" w:hAnsi="Times New Roman" w:cs="Times New Roman"/>
          <w:i/>
          <w:sz w:val="24"/>
          <w:szCs w:val="20"/>
          <w:lang w:eastAsia="ru-RU"/>
        </w:rPr>
        <w:t xml:space="preserve"> уведомление о</w:t>
      </w:r>
      <w:r w:rsidRPr="00ED31EB">
        <w:rPr>
          <w:rFonts w:ascii="Times New Roman" w:eastAsia="Times New Roman" w:hAnsi="Times New Roman" w:cs="Times New Roman"/>
          <w:i/>
          <w:sz w:val="24"/>
          <w:szCs w:val="20"/>
          <w:lang w:eastAsia="ru-RU"/>
        </w:rPr>
        <w:tab/>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0"/>
          <w:lang w:eastAsia="ru-RU"/>
        </w:rPr>
      </w:pPr>
      <w:proofErr w:type="gramStart"/>
      <w:r w:rsidRPr="00ED31EB">
        <w:rPr>
          <w:rFonts w:ascii="Times New Roman" w:eastAsia="Times New Roman" w:hAnsi="Times New Roman" w:cs="Times New Roman"/>
          <w:i/>
          <w:sz w:val="24"/>
          <w:szCs w:val="20"/>
          <w:lang w:eastAsia="ru-RU"/>
        </w:rPr>
        <w:t>получении</w:t>
      </w:r>
      <w:proofErr w:type="gramEnd"/>
      <w:r w:rsidRPr="00ED31EB">
        <w:rPr>
          <w:rFonts w:ascii="Times New Roman" w:eastAsia="Times New Roman" w:hAnsi="Times New Roman" w:cs="Times New Roman"/>
          <w:i/>
          <w:sz w:val="24"/>
          <w:szCs w:val="20"/>
          <w:lang w:eastAsia="ru-RU"/>
        </w:rPr>
        <w:t xml:space="preserve"> подарков</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0"/>
          <w:lang w:eastAsia="ru-RU"/>
        </w:rPr>
      </w:pPr>
      <w:r w:rsidRPr="00ED31EB">
        <w:rPr>
          <w:rFonts w:ascii="Times New Roman" w:eastAsia="Times New Roman" w:hAnsi="Times New Roman" w:cs="Times New Roman"/>
          <w:i/>
          <w:sz w:val="24"/>
          <w:szCs w:val="20"/>
          <w:lang w:eastAsia="ru-RU"/>
        </w:rPr>
        <w:t>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i/>
          <w:sz w:val="24"/>
          <w:szCs w:val="20"/>
          <w:lang w:eastAsia="ru-RU"/>
        </w:rPr>
        <w:t>дата получения указанного уведомления</w:t>
      </w:r>
      <w:r w:rsidRPr="00ED31EB">
        <w:rPr>
          <w:rFonts w:ascii="Times New Roman" w:eastAsia="Times New Roman" w:hAnsi="Times New Roman" w:cs="Times New Roman"/>
          <w:sz w:val="28"/>
          <w:szCs w:val="28"/>
          <w:lang w:eastAsia="ru-RU"/>
        </w:rPr>
        <w:t>)</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sectPr w:rsidR="00B36C8E" w:rsidRPr="00ED31EB" w:rsidSect="00A22483">
          <w:footerReference w:type="default" r:id="rId13"/>
          <w:footerReference w:type="first" r:id="rId14"/>
          <w:pgSz w:w="11909" w:h="16834"/>
          <w:pgMar w:top="568" w:right="851" w:bottom="360" w:left="1587" w:header="0" w:footer="170" w:gutter="0"/>
          <w:cols w:space="60"/>
          <w:noEndnote/>
          <w:titlePg/>
          <w:docGrid w:linePitch="299"/>
        </w:sectPr>
      </w:pPr>
    </w:p>
    <w:tbl>
      <w:tblPr>
        <w:tblW w:w="0" w:type="auto"/>
        <w:tblLook w:val="04A0" w:firstRow="1" w:lastRow="0" w:firstColumn="1" w:lastColumn="0" w:noHBand="0" w:noVBand="1"/>
      </w:tblPr>
      <w:tblGrid>
        <w:gridCol w:w="4889"/>
        <w:gridCol w:w="4889"/>
      </w:tblGrid>
      <w:tr w:rsidR="00B36C8E" w:rsidRPr="00ED31EB" w:rsidTr="006A5387">
        <w:tc>
          <w:tcPr>
            <w:tcW w:w="4889" w:type="dxa"/>
            <w:shd w:val="clear" w:color="auto" w:fill="auto"/>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lastRenderedPageBreak/>
              <w:t xml:space="preserve"> </w:t>
            </w:r>
          </w:p>
        </w:tc>
        <w:tc>
          <w:tcPr>
            <w:tcW w:w="4889" w:type="dxa"/>
            <w:shd w:val="clear" w:color="auto" w:fill="auto"/>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Приложение № 2</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 xml:space="preserve"> к Правилам передачи подарков, полученных лицами, замещающими муниципальные должности или должности муниципальной  службы в муниципальном образовании </w:t>
            </w:r>
            <w:proofErr w:type="spellStart"/>
            <w:r w:rsidRPr="00ED31EB">
              <w:rPr>
                <w:rFonts w:ascii="Times New Roman" w:eastAsia="Times New Roman" w:hAnsi="Times New Roman" w:cs="Times New Roman"/>
                <w:sz w:val="24"/>
                <w:szCs w:val="24"/>
                <w:lang w:eastAsia="ru-RU"/>
              </w:rPr>
              <w:t>Большемуртинский</w:t>
            </w:r>
            <w:proofErr w:type="spellEnd"/>
            <w:r w:rsidRPr="00ED31EB">
              <w:rPr>
                <w:rFonts w:ascii="Times New Roman" w:eastAsia="Times New Roman" w:hAnsi="Times New Roman" w:cs="Times New Roman"/>
                <w:sz w:val="24"/>
                <w:szCs w:val="24"/>
                <w:lang w:eastAsia="ru-RU"/>
              </w:rPr>
              <w:t xml:space="preserve"> район, в связи с   протокольными мероприятиями, служебными командировками и другими официальными мероприятиями</w:t>
            </w:r>
          </w:p>
        </w:tc>
      </w:tr>
    </w:tbl>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4"/>
          <w:szCs w:val="24"/>
          <w:lang w:eastAsia="ru-RU"/>
        </w:rPr>
      </w:pPr>
      <w:r w:rsidRPr="00ED31EB">
        <w:rPr>
          <w:rFonts w:ascii="Times New Roman" w:eastAsia="Times New Roman" w:hAnsi="Times New Roman" w:cs="Times New Roman"/>
          <w:b/>
          <w:sz w:val="24"/>
          <w:szCs w:val="24"/>
          <w:lang w:eastAsia="ru-RU"/>
        </w:rPr>
        <w:t>ЖУРНАЛ</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регистрации уведомлений о получении подарков в связи с протокольными мероприятиями, служебными командировками и другими официальными мероприятиями</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tbl>
      <w:tblPr>
        <w:tblW w:w="10656" w:type="dxa"/>
        <w:tblInd w:w="-6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28"/>
        <w:gridCol w:w="1313"/>
        <w:gridCol w:w="848"/>
        <w:gridCol w:w="1574"/>
        <w:gridCol w:w="1403"/>
        <w:gridCol w:w="1276"/>
        <w:gridCol w:w="1559"/>
        <w:gridCol w:w="2155"/>
      </w:tblGrid>
      <w:tr w:rsidR="00B36C8E" w:rsidRPr="00ED31EB" w:rsidTr="006A5387">
        <w:trPr>
          <w:trHeight w:hRule="exact" w:val="1017"/>
        </w:trPr>
        <w:tc>
          <w:tcPr>
            <w:tcW w:w="528" w:type="dxa"/>
            <w:shd w:val="clear" w:color="auto" w:fill="FFFFFF"/>
            <w:vAlign w:val="center"/>
          </w:tcPr>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 xml:space="preserve">№ </w:t>
            </w:r>
            <w:proofErr w:type="gramStart"/>
            <w:r w:rsidRPr="00ED31EB">
              <w:rPr>
                <w:rFonts w:ascii="Times New Roman" w:eastAsia="Times New Roman" w:hAnsi="Times New Roman" w:cs="Times New Roman"/>
                <w:sz w:val="20"/>
                <w:szCs w:val="20"/>
                <w:lang w:eastAsia="ru-RU"/>
              </w:rPr>
              <w:t>п</w:t>
            </w:r>
            <w:proofErr w:type="gramEnd"/>
            <w:r w:rsidRPr="00ED31EB">
              <w:rPr>
                <w:rFonts w:ascii="Times New Roman" w:eastAsia="Times New Roman" w:hAnsi="Times New Roman" w:cs="Times New Roman"/>
                <w:sz w:val="20"/>
                <w:szCs w:val="20"/>
                <w:lang w:eastAsia="ru-RU"/>
              </w:rPr>
              <w:t>/п</w:t>
            </w:r>
          </w:p>
        </w:tc>
        <w:tc>
          <w:tcPr>
            <w:tcW w:w="1313"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139"/>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Дата</w:t>
            </w:r>
          </w:p>
          <w:p w:rsidR="00B36C8E" w:rsidRPr="00ED31EB" w:rsidRDefault="00B36C8E" w:rsidP="00B36C8E">
            <w:pPr>
              <w:widowControl w:val="0"/>
              <w:overflowPunct w:val="0"/>
              <w:autoSpaceDE w:val="0"/>
              <w:autoSpaceDN w:val="0"/>
              <w:adjustRightInd w:val="0"/>
              <w:spacing w:after="0" w:line="240" w:lineRule="auto"/>
              <w:ind w:firstLine="139"/>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 xml:space="preserve"> регистрации</w:t>
            </w:r>
          </w:p>
          <w:p w:rsidR="00B36C8E" w:rsidRPr="00ED31EB" w:rsidRDefault="00B36C8E" w:rsidP="00B36C8E">
            <w:pPr>
              <w:widowControl w:val="0"/>
              <w:overflowPunct w:val="0"/>
              <w:autoSpaceDE w:val="0"/>
              <w:autoSpaceDN w:val="0"/>
              <w:adjustRightInd w:val="0"/>
              <w:spacing w:after="0" w:line="240" w:lineRule="auto"/>
              <w:ind w:firstLine="139"/>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уведомления</w:t>
            </w:r>
          </w:p>
        </w:tc>
        <w:tc>
          <w:tcPr>
            <w:tcW w:w="5101" w:type="dxa"/>
            <w:gridSpan w:val="4"/>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Сведения о лице, замещающем муниципальные должности или должности муниципальной службы, направившем уведомление</w:t>
            </w:r>
          </w:p>
        </w:tc>
        <w:tc>
          <w:tcPr>
            <w:tcW w:w="1559"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10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Краткое содержание</w:t>
            </w:r>
          </w:p>
          <w:p w:rsidR="00B36C8E" w:rsidRPr="00ED31EB" w:rsidRDefault="00B36C8E" w:rsidP="00B36C8E">
            <w:pPr>
              <w:widowControl w:val="0"/>
              <w:overflowPunct w:val="0"/>
              <w:autoSpaceDE w:val="0"/>
              <w:autoSpaceDN w:val="0"/>
              <w:adjustRightInd w:val="0"/>
              <w:spacing w:after="0" w:line="240" w:lineRule="auto"/>
              <w:ind w:firstLine="10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уведомления</w:t>
            </w:r>
          </w:p>
        </w:tc>
        <w:tc>
          <w:tcPr>
            <w:tcW w:w="2155"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10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Ф.И.О.,</w:t>
            </w:r>
          </w:p>
          <w:p w:rsidR="00B36C8E" w:rsidRPr="00ED31EB" w:rsidRDefault="00B36C8E" w:rsidP="00B36C8E">
            <w:pPr>
              <w:widowControl w:val="0"/>
              <w:overflowPunct w:val="0"/>
              <w:autoSpaceDE w:val="0"/>
              <w:autoSpaceDN w:val="0"/>
              <w:adjustRightInd w:val="0"/>
              <w:spacing w:after="0" w:line="240" w:lineRule="auto"/>
              <w:ind w:firstLine="10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должность    лица,        принявшего</w:t>
            </w:r>
          </w:p>
          <w:p w:rsidR="00B36C8E" w:rsidRPr="00ED31EB" w:rsidRDefault="00B36C8E" w:rsidP="00B36C8E">
            <w:pPr>
              <w:widowControl w:val="0"/>
              <w:overflowPunct w:val="0"/>
              <w:autoSpaceDE w:val="0"/>
              <w:autoSpaceDN w:val="0"/>
              <w:adjustRightInd w:val="0"/>
              <w:spacing w:after="0" w:line="240" w:lineRule="auto"/>
              <w:ind w:firstLine="10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уведомление</w:t>
            </w:r>
          </w:p>
        </w:tc>
      </w:tr>
      <w:tr w:rsidR="00B36C8E" w:rsidRPr="00ED31EB" w:rsidTr="006A5387">
        <w:trPr>
          <w:trHeight w:hRule="exact" w:val="935"/>
        </w:trPr>
        <w:tc>
          <w:tcPr>
            <w:tcW w:w="528"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1313"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848" w:type="dxa"/>
            <w:shd w:val="clear" w:color="auto" w:fill="FFFFFF"/>
          </w:tcPr>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Ф.И.О.</w:t>
            </w:r>
          </w:p>
        </w:tc>
        <w:tc>
          <w:tcPr>
            <w:tcW w:w="1574"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Документ, удостоверяющий личность</w:t>
            </w:r>
          </w:p>
        </w:tc>
        <w:tc>
          <w:tcPr>
            <w:tcW w:w="1403"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Должность</w:t>
            </w:r>
          </w:p>
        </w:tc>
        <w:tc>
          <w:tcPr>
            <w:tcW w:w="1276"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Номер телефона</w:t>
            </w:r>
          </w:p>
        </w:tc>
        <w:tc>
          <w:tcPr>
            <w:tcW w:w="1559"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2155"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r>
      <w:tr w:rsidR="00B36C8E" w:rsidRPr="00ED31EB" w:rsidTr="006A5387">
        <w:trPr>
          <w:trHeight w:hRule="exact" w:val="355"/>
        </w:trPr>
        <w:tc>
          <w:tcPr>
            <w:tcW w:w="528"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1313"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848"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1574"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1403"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1276"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1559"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2155"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r>
    </w:tbl>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sectPr w:rsidR="00B36C8E" w:rsidRPr="00ED31EB" w:rsidSect="000B3DA3">
          <w:pgSz w:w="11909" w:h="16834"/>
          <w:pgMar w:top="1440" w:right="629" w:bottom="720" w:left="1418" w:header="720" w:footer="720" w:gutter="0"/>
          <w:cols w:space="60"/>
          <w:noEndnote/>
        </w:sectPr>
      </w:pPr>
    </w:p>
    <w:tbl>
      <w:tblPr>
        <w:tblW w:w="0" w:type="auto"/>
        <w:tblLook w:val="04A0" w:firstRow="1" w:lastRow="0" w:firstColumn="1" w:lastColumn="0" w:noHBand="0" w:noVBand="1"/>
      </w:tblPr>
      <w:tblGrid>
        <w:gridCol w:w="4819"/>
        <w:gridCol w:w="4820"/>
      </w:tblGrid>
      <w:tr w:rsidR="00B36C8E" w:rsidRPr="00ED31EB" w:rsidTr="006A5387">
        <w:tc>
          <w:tcPr>
            <w:tcW w:w="4819" w:type="dxa"/>
            <w:shd w:val="clear" w:color="auto" w:fill="auto"/>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tc>
        <w:tc>
          <w:tcPr>
            <w:tcW w:w="4820" w:type="dxa"/>
            <w:shd w:val="clear" w:color="auto" w:fill="auto"/>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Приложение № 3</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4"/>
                <w:szCs w:val="24"/>
                <w:lang w:eastAsia="ru-RU"/>
              </w:rPr>
              <w:t xml:space="preserve">к Правилам передачи подарков, полученных лицами, замещающими муниципальные должности или должности муниципальной  службы в муниципальном образовании </w:t>
            </w:r>
            <w:proofErr w:type="spellStart"/>
            <w:r w:rsidRPr="00ED31EB">
              <w:rPr>
                <w:rFonts w:ascii="Times New Roman" w:eastAsia="Times New Roman" w:hAnsi="Times New Roman" w:cs="Times New Roman"/>
                <w:sz w:val="24"/>
                <w:szCs w:val="24"/>
                <w:lang w:eastAsia="ru-RU"/>
              </w:rPr>
              <w:t>Большемуртинский</w:t>
            </w:r>
            <w:proofErr w:type="spellEnd"/>
            <w:r w:rsidRPr="00ED31EB">
              <w:rPr>
                <w:rFonts w:ascii="Times New Roman" w:eastAsia="Times New Roman" w:hAnsi="Times New Roman" w:cs="Times New Roman"/>
                <w:sz w:val="24"/>
                <w:szCs w:val="24"/>
                <w:lang w:eastAsia="ru-RU"/>
              </w:rPr>
              <w:t xml:space="preserve"> район, в связи с   протокольными мероприятиями, служебными командировками и другими официальными мероприятиями</w:t>
            </w:r>
          </w:p>
        </w:tc>
      </w:tr>
    </w:tbl>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b/>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4"/>
          <w:szCs w:val="24"/>
          <w:lang w:eastAsia="ru-RU"/>
        </w:rPr>
      </w:pPr>
      <w:r w:rsidRPr="00ED31EB">
        <w:rPr>
          <w:rFonts w:ascii="Times New Roman" w:eastAsia="Times New Roman" w:hAnsi="Times New Roman" w:cs="Times New Roman"/>
          <w:b/>
          <w:sz w:val="24"/>
          <w:szCs w:val="24"/>
          <w:lang w:eastAsia="ru-RU"/>
        </w:rPr>
        <w:t>АКТ</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приема-передачи подарка, полученного лицами, замещающими муниципальные должности или должности муниципальной службы в связи с протокольными мероприятиями, служебными командировками и другими официальными мероприятиями</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«_____»________</w:t>
      </w:r>
      <w:r w:rsidRPr="00ED31EB">
        <w:rPr>
          <w:rFonts w:ascii="Times New Roman" w:eastAsia="Times New Roman" w:hAnsi="Times New Roman" w:cs="Times New Roman"/>
          <w:sz w:val="28"/>
          <w:szCs w:val="28"/>
          <w:lang w:eastAsia="ru-RU"/>
        </w:rPr>
        <w:tab/>
        <w:t xml:space="preserve">20_____г. </w:t>
      </w:r>
      <w:r w:rsidRPr="00ED31EB">
        <w:rPr>
          <w:rFonts w:ascii="Times New Roman" w:eastAsia="Times New Roman" w:hAnsi="Times New Roman" w:cs="Times New Roman"/>
          <w:sz w:val="28"/>
          <w:szCs w:val="28"/>
          <w:lang w:eastAsia="ru-RU"/>
        </w:rPr>
        <w:tab/>
        <w:t xml:space="preserve">                                                       № 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Работник</w:t>
      </w:r>
      <w:r w:rsidRPr="00ED31EB">
        <w:rPr>
          <w:rFonts w:ascii="Times New Roman" w:eastAsia="Times New Roman" w:hAnsi="Times New Roman" w:cs="Times New Roman"/>
          <w:sz w:val="24"/>
          <w:szCs w:val="24"/>
          <w:lang w:eastAsia="ru-RU"/>
        </w:rPr>
        <w:t xml:space="preserve"> </w:t>
      </w:r>
      <w:r w:rsidRPr="00ED31EB">
        <w:rPr>
          <w:rFonts w:ascii="Times New Roman" w:eastAsia="Times New Roman" w:hAnsi="Times New Roman" w:cs="Times New Roman"/>
          <w:sz w:val="28"/>
          <w:szCs w:val="28"/>
          <w:lang w:eastAsia="ru-RU"/>
        </w:rPr>
        <w:t xml:space="preserve">________________________________________________________                        </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 xml:space="preserve">                       </w:t>
      </w:r>
      <w:proofErr w:type="gramStart"/>
      <w:r w:rsidRPr="00ED31EB">
        <w:rPr>
          <w:rFonts w:ascii="Times New Roman" w:eastAsia="Times New Roman" w:hAnsi="Times New Roman" w:cs="Times New Roman"/>
          <w:i/>
          <w:sz w:val="24"/>
          <w:szCs w:val="24"/>
          <w:lang w:eastAsia="ru-RU"/>
        </w:rPr>
        <w:t>(ФИО, наименование замещаемой должности, наименование</w:t>
      </w:r>
      <w:proofErr w:type="gramEnd"/>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__________________________________________________________________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i/>
          <w:sz w:val="24"/>
          <w:szCs w:val="24"/>
          <w:lang w:eastAsia="ru-RU"/>
        </w:rPr>
        <w:t>структурного подразделения органа местного самоуправления)</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 xml:space="preserve">в соответствии с Гражданским кодексом Российской Федерации, Федеральным законом «О муниципальной службе в Российской Федерации» и Федеральным законом «О противодействии коррупции» передает, а ответственный сотрудник </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_____________________________________________________________________________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(наименование структурного подразделения органа местного самоуправления)</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_____________________________________________________________________________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(ФИО, наименование замещаемой должности)</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8"/>
          <w:szCs w:val="28"/>
          <w:lang w:eastAsia="ru-RU"/>
        </w:rPr>
        <w:t xml:space="preserve">принимает подарок </w:t>
      </w:r>
      <w:r w:rsidRPr="00ED31EB">
        <w:rPr>
          <w:rFonts w:ascii="Times New Roman" w:eastAsia="Times New Roman" w:hAnsi="Times New Roman" w:cs="Times New Roman"/>
          <w:sz w:val="24"/>
          <w:szCs w:val="24"/>
          <w:lang w:eastAsia="ru-RU"/>
        </w:rPr>
        <w:t>________________________________________________________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_____________________________________________________________________________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(наименование и вид подарка: бытовая техника, предметы искусства и др.)</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roofErr w:type="gramStart"/>
      <w:r w:rsidRPr="00ED31EB">
        <w:rPr>
          <w:rFonts w:ascii="Times New Roman" w:eastAsia="Times New Roman" w:hAnsi="Times New Roman" w:cs="Times New Roman"/>
          <w:sz w:val="28"/>
          <w:szCs w:val="28"/>
          <w:lang w:eastAsia="ru-RU"/>
        </w:rPr>
        <w:t>полученный</w:t>
      </w:r>
      <w:proofErr w:type="gramEnd"/>
      <w:r w:rsidRPr="00ED31EB">
        <w:rPr>
          <w:rFonts w:ascii="Times New Roman" w:eastAsia="Times New Roman" w:hAnsi="Times New Roman" w:cs="Times New Roman"/>
          <w:sz w:val="28"/>
          <w:szCs w:val="28"/>
          <w:lang w:eastAsia="ru-RU"/>
        </w:rPr>
        <w:t xml:space="preserve"> в связи с: </w:t>
      </w:r>
      <w:r w:rsidRPr="00ED31EB">
        <w:rPr>
          <w:rFonts w:ascii="Times New Roman" w:eastAsia="Times New Roman" w:hAnsi="Times New Roman" w:cs="Times New Roman"/>
          <w:sz w:val="24"/>
          <w:szCs w:val="24"/>
          <w:lang w:eastAsia="ru-RU"/>
        </w:rPr>
        <w:t>_____________________________________________________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_____________________________________________________________________________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 xml:space="preserve">                  (указывается мероприятие и дата)</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8"/>
          <w:szCs w:val="28"/>
          <w:lang w:eastAsia="ru-RU"/>
        </w:rPr>
        <w:t>Сдал</w:t>
      </w:r>
      <w:proofErr w:type="gramStart"/>
      <w:r w:rsidRPr="00ED31EB">
        <w:rPr>
          <w:rFonts w:ascii="Times New Roman" w:eastAsia="Times New Roman" w:hAnsi="Times New Roman" w:cs="Times New Roman"/>
          <w:sz w:val="24"/>
          <w:szCs w:val="24"/>
          <w:lang w:eastAsia="ru-RU"/>
        </w:rPr>
        <w:t xml:space="preserve"> _________________                                                     </w:t>
      </w:r>
      <w:r w:rsidRPr="00ED31EB">
        <w:rPr>
          <w:rFonts w:ascii="Times New Roman" w:eastAsia="Times New Roman" w:hAnsi="Times New Roman" w:cs="Times New Roman"/>
          <w:sz w:val="28"/>
          <w:szCs w:val="28"/>
          <w:lang w:eastAsia="ru-RU"/>
        </w:rPr>
        <w:t>П</w:t>
      </w:r>
      <w:proofErr w:type="gramEnd"/>
      <w:r w:rsidRPr="00ED31EB">
        <w:rPr>
          <w:rFonts w:ascii="Times New Roman" w:eastAsia="Times New Roman" w:hAnsi="Times New Roman" w:cs="Times New Roman"/>
          <w:sz w:val="28"/>
          <w:szCs w:val="28"/>
          <w:lang w:eastAsia="ru-RU"/>
        </w:rPr>
        <w:t>ринял</w:t>
      </w:r>
      <w:r w:rsidRPr="00ED31EB">
        <w:rPr>
          <w:rFonts w:ascii="Times New Roman" w:eastAsia="Times New Roman" w:hAnsi="Times New Roman" w:cs="Times New Roman"/>
          <w:sz w:val="24"/>
          <w:szCs w:val="24"/>
          <w:lang w:eastAsia="ru-RU"/>
        </w:rPr>
        <w:t>______________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0"/>
          <w:lang w:eastAsia="ru-RU"/>
        </w:rPr>
      </w:pPr>
      <w:r w:rsidRPr="00ED31EB">
        <w:rPr>
          <w:rFonts w:ascii="Times New Roman" w:eastAsia="Times New Roman" w:hAnsi="Times New Roman" w:cs="Times New Roman"/>
          <w:sz w:val="24"/>
          <w:szCs w:val="24"/>
          <w:lang w:eastAsia="ru-RU"/>
        </w:rPr>
        <w:t xml:space="preserve">               </w:t>
      </w:r>
      <w:r w:rsidRPr="00ED31EB">
        <w:rPr>
          <w:rFonts w:ascii="Times New Roman" w:eastAsia="Times New Roman" w:hAnsi="Times New Roman" w:cs="Times New Roman"/>
          <w:i/>
          <w:sz w:val="24"/>
          <w:szCs w:val="20"/>
          <w:lang w:eastAsia="ru-RU"/>
        </w:rPr>
        <w:t>(ФИО, подпись)</w:t>
      </w:r>
      <w:r w:rsidRPr="00ED31EB">
        <w:rPr>
          <w:rFonts w:ascii="Times New Roman" w:eastAsia="Times New Roman" w:hAnsi="Times New Roman" w:cs="Times New Roman"/>
          <w:sz w:val="24"/>
          <w:szCs w:val="24"/>
          <w:lang w:eastAsia="ru-RU"/>
        </w:rPr>
        <w:tab/>
      </w:r>
      <w:r w:rsidRPr="00ED31EB">
        <w:rPr>
          <w:rFonts w:ascii="Times New Roman" w:eastAsia="Times New Roman" w:hAnsi="Times New Roman" w:cs="Times New Roman"/>
          <w:i/>
          <w:sz w:val="24"/>
          <w:szCs w:val="24"/>
          <w:lang w:eastAsia="ru-RU"/>
        </w:rPr>
        <w:t xml:space="preserve">                                                                       </w:t>
      </w:r>
      <w:r w:rsidRPr="00ED31EB">
        <w:rPr>
          <w:rFonts w:ascii="Times New Roman" w:eastAsia="Times New Roman" w:hAnsi="Times New Roman" w:cs="Times New Roman"/>
          <w:i/>
          <w:sz w:val="24"/>
          <w:szCs w:val="20"/>
          <w:lang w:eastAsia="ru-RU"/>
        </w:rPr>
        <w:t>(ФИО, подпись)</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0"/>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0"/>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8"/>
          <w:szCs w:val="28"/>
          <w:lang w:eastAsia="ru-RU"/>
        </w:rPr>
      </w:pPr>
    </w:p>
    <w:tbl>
      <w:tblPr>
        <w:tblW w:w="0" w:type="auto"/>
        <w:tblLook w:val="04A0" w:firstRow="1" w:lastRow="0" w:firstColumn="1" w:lastColumn="0" w:noHBand="0" w:noVBand="1"/>
      </w:tblPr>
      <w:tblGrid>
        <w:gridCol w:w="4879"/>
        <w:gridCol w:w="4879"/>
      </w:tblGrid>
      <w:tr w:rsidR="00B36C8E" w:rsidRPr="00ED31EB" w:rsidTr="006A5387">
        <w:tc>
          <w:tcPr>
            <w:tcW w:w="4879" w:type="dxa"/>
            <w:shd w:val="clear" w:color="auto" w:fill="auto"/>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tc>
        <w:tc>
          <w:tcPr>
            <w:tcW w:w="4879" w:type="dxa"/>
            <w:shd w:val="clear" w:color="auto" w:fill="auto"/>
          </w:tcPr>
          <w:p w:rsidR="008B5473" w:rsidRPr="00ED31EB" w:rsidRDefault="008B5473"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B5473" w:rsidRPr="00ED31EB" w:rsidRDefault="008B5473"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B5473" w:rsidRPr="00ED31EB" w:rsidRDefault="008B5473"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8B5473" w:rsidRPr="00ED31EB" w:rsidRDefault="008B5473"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lastRenderedPageBreak/>
              <w:t>Приложение № 4</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4"/>
                <w:szCs w:val="24"/>
                <w:lang w:eastAsia="ru-RU"/>
              </w:rPr>
              <w:t xml:space="preserve">к Правилам передачи подарков, полученных лицами, замещающими муниципальные должности или должности муниципальной  службы в муниципальном образовании </w:t>
            </w:r>
            <w:proofErr w:type="spellStart"/>
            <w:r w:rsidRPr="00ED31EB">
              <w:rPr>
                <w:rFonts w:ascii="Times New Roman" w:eastAsia="Times New Roman" w:hAnsi="Times New Roman" w:cs="Times New Roman"/>
                <w:sz w:val="24"/>
                <w:szCs w:val="24"/>
                <w:lang w:eastAsia="ru-RU"/>
              </w:rPr>
              <w:t>Большемуртинский</w:t>
            </w:r>
            <w:proofErr w:type="spellEnd"/>
            <w:r w:rsidRPr="00ED31EB">
              <w:rPr>
                <w:rFonts w:ascii="Times New Roman" w:eastAsia="Times New Roman" w:hAnsi="Times New Roman" w:cs="Times New Roman"/>
                <w:sz w:val="24"/>
                <w:szCs w:val="24"/>
                <w:lang w:eastAsia="ru-RU"/>
              </w:rPr>
              <w:t xml:space="preserve"> район, в связи с   протокольными мероприятиями, служебными командировками и другими официальными мероприятиями</w:t>
            </w:r>
          </w:p>
        </w:tc>
      </w:tr>
    </w:tbl>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4"/>
          <w:szCs w:val="24"/>
          <w:lang w:eastAsia="ru-RU"/>
        </w:rPr>
      </w:pPr>
      <w:r w:rsidRPr="00ED31EB">
        <w:rPr>
          <w:rFonts w:ascii="Times New Roman" w:eastAsia="Times New Roman" w:hAnsi="Times New Roman" w:cs="Times New Roman"/>
          <w:b/>
          <w:sz w:val="24"/>
          <w:szCs w:val="24"/>
          <w:lang w:eastAsia="ru-RU"/>
        </w:rPr>
        <w:t>КНИГА</w:t>
      </w: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учета актов приема-передачи подарков, полученных лицами,</w:t>
      </w: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proofErr w:type="gramStart"/>
      <w:r w:rsidRPr="00ED31EB">
        <w:rPr>
          <w:rFonts w:ascii="Times New Roman" w:eastAsia="Times New Roman" w:hAnsi="Times New Roman" w:cs="Times New Roman"/>
          <w:sz w:val="28"/>
          <w:szCs w:val="28"/>
          <w:lang w:eastAsia="ru-RU"/>
        </w:rPr>
        <w:t>замещающими</w:t>
      </w:r>
      <w:proofErr w:type="gramEnd"/>
      <w:r w:rsidRPr="00ED31EB">
        <w:rPr>
          <w:rFonts w:ascii="Times New Roman" w:eastAsia="Times New Roman" w:hAnsi="Times New Roman" w:cs="Times New Roman"/>
          <w:sz w:val="28"/>
          <w:szCs w:val="28"/>
          <w:lang w:eastAsia="ru-RU"/>
        </w:rPr>
        <w:t xml:space="preserve"> муниципальные должности или должности муниципальной</w:t>
      </w: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службы, в связи с протокольными мероприятиями служебными командировками и другими официальными мероприятиями</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tbl>
      <w:tblPr>
        <w:tblW w:w="9923" w:type="dxa"/>
        <w:tblInd w:w="-5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7"/>
        <w:gridCol w:w="993"/>
        <w:gridCol w:w="992"/>
        <w:gridCol w:w="1417"/>
        <w:gridCol w:w="851"/>
        <w:gridCol w:w="1134"/>
        <w:gridCol w:w="1202"/>
        <w:gridCol w:w="1418"/>
        <w:gridCol w:w="1349"/>
      </w:tblGrid>
      <w:tr w:rsidR="00B36C8E" w:rsidRPr="00ED31EB" w:rsidTr="006A5387">
        <w:trPr>
          <w:trHeight w:val="1454"/>
        </w:trPr>
        <w:tc>
          <w:tcPr>
            <w:tcW w:w="567" w:type="dxa"/>
            <w:shd w:val="clear" w:color="auto" w:fill="FFFFFF"/>
          </w:tcPr>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w:t>
            </w:r>
          </w:p>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roofErr w:type="gramStart"/>
            <w:r w:rsidRPr="00ED31EB">
              <w:rPr>
                <w:rFonts w:ascii="Times New Roman" w:eastAsia="Times New Roman" w:hAnsi="Times New Roman" w:cs="Times New Roman"/>
                <w:sz w:val="20"/>
                <w:szCs w:val="20"/>
                <w:lang w:eastAsia="ru-RU"/>
              </w:rPr>
              <w:t>п</w:t>
            </w:r>
            <w:proofErr w:type="gramEnd"/>
            <w:r w:rsidRPr="00ED31EB">
              <w:rPr>
                <w:rFonts w:ascii="Times New Roman" w:eastAsia="Times New Roman" w:hAnsi="Times New Roman" w:cs="Times New Roman"/>
                <w:sz w:val="20"/>
                <w:szCs w:val="20"/>
                <w:lang w:eastAsia="ru-RU"/>
              </w:rPr>
              <w:t>/п</w:t>
            </w:r>
          </w:p>
        </w:tc>
        <w:tc>
          <w:tcPr>
            <w:tcW w:w="993" w:type="dxa"/>
            <w:shd w:val="clear" w:color="auto" w:fill="FFFFFF"/>
          </w:tcPr>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Дата акта</w:t>
            </w:r>
          </w:p>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приема-</w:t>
            </w:r>
          </w:p>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передачи</w:t>
            </w:r>
          </w:p>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подарков</w:t>
            </w:r>
          </w:p>
        </w:tc>
        <w:tc>
          <w:tcPr>
            <w:tcW w:w="992"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Номер</w:t>
            </w:r>
          </w:p>
          <w:p w:rsidR="00B36C8E" w:rsidRPr="00ED31EB" w:rsidRDefault="00B36C8E" w:rsidP="00B36C8E">
            <w:pPr>
              <w:widowControl w:val="0"/>
              <w:overflowPunct w:val="0"/>
              <w:autoSpaceDE w:val="0"/>
              <w:autoSpaceDN w:val="0"/>
              <w:adjustRightInd w:val="0"/>
              <w:spacing w:after="0" w:line="240" w:lineRule="auto"/>
              <w:ind w:firstLine="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акта</w:t>
            </w:r>
          </w:p>
          <w:p w:rsidR="00B36C8E" w:rsidRPr="00ED31EB" w:rsidRDefault="00B36C8E" w:rsidP="00B36C8E">
            <w:pPr>
              <w:widowControl w:val="0"/>
              <w:overflowPunct w:val="0"/>
              <w:autoSpaceDE w:val="0"/>
              <w:autoSpaceDN w:val="0"/>
              <w:adjustRightInd w:val="0"/>
              <w:spacing w:after="0" w:line="240" w:lineRule="auto"/>
              <w:ind w:firstLine="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приема-</w:t>
            </w:r>
          </w:p>
          <w:p w:rsidR="00B36C8E" w:rsidRPr="00ED31EB" w:rsidRDefault="00B36C8E" w:rsidP="00B36C8E">
            <w:pPr>
              <w:widowControl w:val="0"/>
              <w:overflowPunct w:val="0"/>
              <w:autoSpaceDE w:val="0"/>
              <w:autoSpaceDN w:val="0"/>
              <w:adjustRightInd w:val="0"/>
              <w:spacing w:after="0" w:line="240" w:lineRule="auto"/>
              <w:ind w:firstLine="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передачи</w:t>
            </w:r>
          </w:p>
          <w:p w:rsidR="00B36C8E" w:rsidRPr="00ED31EB" w:rsidRDefault="00B36C8E" w:rsidP="00B36C8E">
            <w:pPr>
              <w:widowControl w:val="0"/>
              <w:overflowPunct w:val="0"/>
              <w:autoSpaceDE w:val="0"/>
              <w:autoSpaceDN w:val="0"/>
              <w:adjustRightInd w:val="0"/>
              <w:spacing w:after="0" w:line="240" w:lineRule="auto"/>
              <w:ind w:firstLine="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подарков</w:t>
            </w:r>
          </w:p>
        </w:tc>
        <w:tc>
          <w:tcPr>
            <w:tcW w:w="1417" w:type="dxa"/>
            <w:shd w:val="clear" w:color="auto" w:fill="FFFFFF"/>
          </w:tcPr>
          <w:p w:rsidR="00B36C8E" w:rsidRPr="00ED31EB" w:rsidRDefault="00B36C8E" w:rsidP="00B36C8E">
            <w:pPr>
              <w:widowControl w:val="0"/>
              <w:overflowPunct w:val="0"/>
              <w:autoSpaceDE w:val="0"/>
              <w:autoSpaceDN w:val="0"/>
              <w:adjustRightInd w:val="0"/>
              <w:spacing w:after="0" w:line="240" w:lineRule="auto"/>
              <w:ind w:hanging="1"/>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Наименование</w:t>
            </w:r>
          </w:p>
          <w:p w:rsidR="00B36C8E" w:rsidRPr="00ED31EB" w:rsidRDefault="00B36C8E" w:rsidP="00B36C8E">
            <w:pPr>
              <w:widowControl w:val="0"/>
              <w:overflowPunct w:val="0"/>
              <w:autoSpaceDE w:val="0"/>
              <w:autoSpaceDN w:val="0"/>
              <w:adjustRightInd w:val="0"/>
              <w:spacing w:after="0" w:line="240" w:lineRule="auto"/>
              <w:ind w:hanging="1"/>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подарка</w:t>
            </w:r>
          </w:p>
        </w:tc>
        <w:tc>
          <w:tcPr>
            <w:tcW w:w="851" w:type="dxa"/>
            <w:shd w:val="clear" w:color="auto" w:fill="FFFFFF"/>
          </w:tcPr>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Вид</w:t>
            </w:r>
          </w:p>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подарка</w:t>
            </w:r>
          </w:p>
        </w:tc>
        <w:tc>
          <w:tcPr>
            <w:tcW w:w="1134" w:type="dxa"/>
            <w:shd w:val="clear" w:color="auto" w:fill="FFFFFF"/>
          </w:tcPr>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ФИО,</w:t>
            </w:r>
          </w:p>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должность</w:t>
            </w:r>
          </w:p>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работника,</w:t>
            </w:r>
          </w:p>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сдавшего</w:t>
            </w:r>
          </w:p>
          <w:p w:rsidR="00B36C8E" w:rsidRPr="00ED31EB" w:rsidRDefault="00B36C8E" w:rsidP="00B36C8E">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подарок</w:t>
            </w:r>
          </w:p>
        </w:tc>
        <w:tc>
          <w:tcPr>
            <w:tcW w:w="1202"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102"/>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Подпись</w:t>
            </w:r>
          </w:p>
          <w:p w:rsidR="00B36C8E" w:rsidRPr="00ED31EB" w:rsidRDefault="00B36C8E" w:rsidP="00B36C8E">
            <w:pPr>
              <w:widowControl w:val="0"/>
              <w:overflowPunct w:val="0"/>
              <w:autoSpaceDE w:val="0"/>
              <w:autoSpaceDN w:val="0"/>
              <w:adjustRightInd w:val="0"/>
              <w:spacing w:after="0" w:line="240" w:lineRule="auto"/>
              <w:ind w:firstLine="102"/>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работника,</w:t>
            </w:r>
          </w:p>
          <w:p w:rsidR="00B36C8E" w:rsidRPr="00ED31EB" w:rsidRDefault="00B36C8E" w:rsidP="00B36C8E">
            <w:pPr>
              <w:widowControl w:val="0"/>
              <w:overflowPunct w:val="0"/>
              <w:autoSpaceDE w:val="0"/>
              <w:autoSpaceDN w:val="0"/>
              <w:adjustRightInd w:val="0"/>
              <w:spacing w:after="0" w:line="240" w:lineRule="auto"/>
              <w:ind w:firstLine="102"/>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сдавшего</w:t>
            </w:r>
          </w:p>
          <w:p w:rsidR="00B36C8E" w:rsidRPr="00ED31EB" w:rsidRDefault="00B36C8E" w:rsidP="00B36C8E">
            <w:pPr>
              <w:widowControl w:val="0"/>
              <w:overflowPunct w:val="0"/>
              <w:autoSpaceDE w:val="0"/>
              <w:autoSpaceDN w:val="0"/>
              <w:adjustRightInd w:val="0"/>
              <w:spacing w:after="0" w:line="240" w:lineRule="auto"/>
              <w:ind w:firstLine="102"/>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подарок</w:t>
            </w:r>
          </w:p>
        </w:tc>
        <w:tc>
          <w:tcPr>
            <w:tcW w:w="1418"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ФИО,</w:t>
            </w:r>
          </w:p>
          <w:p w:rsidR="00B36C8E" w:rsidRPr="00ED31EB" w:rsidRDefault="00B36C8E" w:rsidP="00B36C8E">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должность</w:t>
            </w:r>
          </w:p>
          <w:p w:rsidR="00B36C8E" w:rsidRPr="00ED31EB" w:rsidRDefault="00B36C8E" w:rsidP="00B36C8E">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работника,</w:t>
            </w:r>
          </w:p>
          <w:p w:rsidR="00B36C8E" w:rsidRPr="00ED31EB" w:rsidRDefault="00B36C8E" w:rsidP="00B36C8E">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eastAsia="ru-RU"/>
              </w:rPr>
            </w:pPr>
            <w:proofErr w:type="gramStart"/>
            <w:r w:rsidRPr="00ED31EB">
              <w:rPr>
                <w:rFonts w:ascii="Times New Roman" w:eastAsia="Times New Roman" w:hAnsi="Times New Roman" w:cs="Times New Roman"/>
                <w:sz w:val="20"/>
                <w:szCs w:val="20"/>
                <w:lang w:eastAsia="ru-RU"/>
              </w:rPr>
              <w:t>принявшего</w:t>
            </w:r>
            <w:proofErr w:type="gramEnd"/>
          </w:p>
          <w:p w:rsidR="00B36C8E" w:rsidRPr="00ED31EB" w:rsidRDefault="00B36C8E" w:rsidP="00B36C8E">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подарок</w:t>
            </w:r>
          </w:p>
        </w:tc>
        <w:tc>
          <w:tcPr>
            <w:tcW w:w="1349"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33"/>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Подпись</w:t>
            </w:r>
          </w:p>
          <w:p w:rsidR="00B36C8E" w:rsidRPr="00ED31EB" w:rsidRDefault="00B36C8E" w:rsidP="00B36C8E">
            <w:pPr>
              <w:widowControl w:val="0"/>
              <w:overflowPunct w:val="0"/>
              <w:autoSpaceDE w:val="0"/>
              <w:autoSpaceDN w:val="0"/>
              <w:adjustRightInd w:val="0"/>
              <w:spacing w:after="0" w:line="240" w:lineRule="auto"/>
              <w:ind w:firstLine="33"/>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работника,</w:t>
            </w:r>
          </w:p>
          <w:p w:rsidR="00B36C8E" w:rsidRPr="00ED31EB" w:rsidRDefault="00B36C8E" w:rsidP="00B36C8E">
            <w:pPr>
              <w:widowControl w:val="0"/>
              <w:overflowPunct w:val="0"/>
              <w:autoSpaceDE w:val="0"/>
              <w:autoSpaceDN w:val="0"/>
              <w:adjustRightInd w:val="0"/>
              <w:spacing w:after="0" w:line="240" w:lineRule="auto"/>
              <w:ind w:firstLine="33"/>
              <w:jc w:val="both"/>
              <w:textAlignment w:val="baseline"/>
              <w:rPr>
                <w:rFonts w:ascii="Times New Roman" w:eastAsia="Times New Roman" w:hAnsi="Times New Roman" w:cs="Times New Roman"/>
                <w:sz w:val="20"/>
                <w:szCs w:val="20"/>
                <w:lang w:eastAsia="ru-RU"/>
              </w:rPr>
            </w:pPr>
            <w:proofErr w:type="gramStart"/>
            <w:r w:rsidRPr="00ED31EB">
              <w:rPr>
                <w:rFonts w:ascii="Times New Roman" w:eastAsia="Times New Roman" w:hAnsi="Times New Roman" w:cs="Times New Roman"/>
                <w:sz w:val="20"/>
                <w:szCs w:val="20"/>
                <w:lang w:eastAsia="ru-RU"/>
              </w:rPr>
              <w:t>принявшего</w:t>
            </w:r>
            <w:proofErr w:type="gramEnd"/>
          </w:p>
          <w:p w:rsidR="00B36C8E" w:rsidRPr="00ED31EB" w:rsidRDefault="00B36C8E" w:rsidP="00B36C8E">
            <w:pPr>
              <w:widowControl w:val="0"/>
              <w:overflowPunct w:val="0"/>
              <w:autoSpaceDE w:val="0"/>
              <w:autoSpaceDN w:val="0"/>
              <w:adjustRightInd w:val="0"/>
              <w:spacing w:after="0" w:line="240" w:lineRule="auto"/>
              <w:ind w:firstLine="33"/>
              <w:jc w:val="both"/>
              <w:textAlignment w:val="baseline"/>
              <w:rPr>
                <w:rFonts w:ascii="Times New Roman" w:eastAsia="Times New Roman" w:hAnsi="Times New Roman" w:cs="Times New Roman"/>
                <w:sz w:val="20"/>
                <w:szCs w:val="20"/>
                <w:lang w:eastAsia="ru-RU"/>
              </w:rPr>
            </w:pPr>
            <w:r w:rsidRPr="00ED31EB">
              <w:rPr>
                <w:rFonts w:ascii="Times New Roman" w:eastAsia="Times New Roman" w:hAnsi="Times New Roman" w:cs="Times New Roman"/>
                <w:sz w:val="20"/>
                <w:szCs w:val="20"/>
                <w:lang w:eastAsia="ru-RU"/>
              </w:rPr>
              <w:t>подарок</w:t>
            </w:r>
          </w:p>
        </w:tc>
      </w:tr>
      <w:tr w:rsidR="00B36C8E" w:rsidRPr="00ED31EB" w:rsidTr="006A5387">
        <w:trPr>
          <w:trHeight w:hRule="exact" w:val="269"/>
        </w:trPr>
        <w:tc>
          <w:tcPr>
            <w:tcW w:w="567"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993"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992"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1417"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851"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1134"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1202"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1418"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c>
          <w:tcPr>
            <w:tcW w:w="1349" w:type="dxa"/>
            <w:shd w:val="clear" w:color="auto" w:fill="FFFFFF"/>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0"/>
                <w:szCs w:val="20"/>
                <w:lang w:eastAsia="ru-RU"/>
              </w:rPr>
            </w:pPr>
          </w:p>
        </w:tc>
      </w:tr>
    </w:tbl>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sectPr w:rsidR="00B36C8E" w:rsidRPr="00ED31EB">
          <w:pgSz w:w="11909" w:h="16834"/>
          <w:pgMar w:top="1440" w:right="576" w:bottom="360" w:left="1791" w:header="720" w:footer="720" w:gutter="0"/>
          <w:cols w:space="60"/>
          <w:noEndnote/>
        </w:sectPr>
      </w:pPr>
    </w:p>
    <w:tbl>
      <w:tblPr>
        <w:tblW w:w="0" w:type="auto"/>
        <w:tblLook w:val="04A0" w:firstRow="1" w:lastRow="0" w:firstColumn="1" w:lastColumn="0" w:noHBand="0" w:noVBand="1"/>
      </w:tblPr>
      <w:tblGrid>
        <w:gridCol w:w="4777"/>
        <w:gridCol w:w="4794"/>
      </w:tblGrid>
      <w:tr w:rsidR="00B36C8E" w:rsidRPr="00ED31EB" w:rsidTr="006A5387">
        <w:tc>
          <w:tcPr>
            <w:tcW w:w="4814" w:type="dxa"/>
            <w:shd w:val="clear" w:color="auto" w:fill="auto"/>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p>
        </w:tc>
        <w:tc>
          <w:tcPr>
            <w:tcW w:w="4815" w:type="dxa"/>
            <w:shd w:val="clear" w:color="auto" w:fill="auto"/>
          </w:tcPr>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Приложение № 5</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4"/>
                <w:szCs w:val="24"/>
                <w:lang w:eastAsia="ru-RU"/>
              </w:rPr>
              <w:t xml:space="preserve">к Правилам передачи подарков, полученных лицами, замещающими муниципальные должности или должности муниципальной  службы в муниципальном образовании </w:t>
            </w:r>
            <w:proofErr w:type="spellStart"/>
            <w:r w:rsidRPr="00ED31EB">
              <w:rPr>
                <w:rFonts w:ascii="Times New Roman" w:eastAsia="Times New Roman" w:hAnsi="Times New Roman" w:cs="Times New Roman"/>
                <w:sz w:val="24"/>
                <w:szCs w:val="24"/>
                <w:lang w:eastAsia="ru-RU"/>
              </w:rPr>
              <w:t>Большемуртинский</w:t>
            </w:r>
            <w:proofErr w:type="spellEnd"/>
            <w:r w:rsidRPr="00ED31EB">
              <w:rPr>
                <w:rFonts w:ascii="Times New Roman" w:eastAsia="Times New Roman" w:hAnsi="Times New Roman" w:cs="Times New Roman"/>
                <w:sz w:val="24"/>
                <w:szCs w:val="24"/>
                <w:lang w:eastAsia="ru-RU"/>
              </w:rPr>
              <w:t xml:space="preserve"> район, в связи с   протокольными мероприятиями, служебными командировками и другими официальными мероприятиями</w:t>
            </w:r>
          </w:p>
        </w:tc>
      </w:tr>
    </w:tbl>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4"/>
          <w:szCs w:val="24"/>
          <w:lang w:eastAsia="ru-RU"/>
        </w:rPr>
      </w:pPr>
      <w:r w:rsidRPr="00ED31EB">
        <w:rPr>
          <w:rFonts w:ascii="Times New Roman" w:eastAsia="Times New Roman" w:hAnsi="Times New Roman" w:cs="Times New Roman"/>
          <w:b/>
          <w:sz w:val="24"/>
          <w:szCs w:val="24"/>
          <w:lang w:eastAsia="ru-RU"/>
        </w:rPr>
        <w:t>АКТ</w:t>
      </w: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b/>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возврата подарка, полученного лицами, завещающими на постоянной основе муниципальные должности, в связи с протокольными мероприятиями» служебными командировками и другими официальными мероприятиями</w:t>
      </w:r>
    </w:p>
    <w:p w:rsidR="00B36C8E" w:rsidRPr="00ED31EB" w:rsidRDefault="00B36C8E" w:rsidP="00B36C8E">
      <w:pPr>
        <w:widowControl w:val="0"/>
        <w:overflowPunct w:val="0"/>
        <w:autoSpaceDE w:val="0"/>
        <w:autoSpaceDN w:val="0"/>
        <w:adjustRightInd w:val="0"/>
        <w:spacing w:after="0" w:line="240" w:lineRule="auto"/>
        <w:ind w:firstLine="284"/>
        <w:jc w:val="center"/>
        <w:textAlignment w:val="baseline"/>
        <w:rPr>
          <w:rFonts w:ascii="Times New Roman" w:eastAsia="Times New Roman" w:hAnsi="Times New Roman" w:cs="Times New Roman"/>
          <w:sz w:val="28"/>
          <w:szCs w:val="28"/>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«_____» ___________20___     года</w:t>
      </w:r>
      <w:r w:rsidRPr="00ED31EB">
        <w:rPr>
          <w:rFonts w:ascii="Times New Roman" w:eastAsia="Times New Roman" w:hAnsi="Times New Roman" w:cs="Times New Roman"/>
          <w:sz w:val="28"/>
          <w:szCs w:val="28"/>
          <w:lang w:eastAsia="ru-RU"/>
        </w:rPr>
        <w:tab/>
        <w:t xml:space="preserve">                                           №____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32"/>
          <w:szCs w:val="28"/>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tabs>
          <w:tab w:val="right" w:pos="9413"/>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8"/>
          <w:szCs w:val="28"/>
          <w:lang w:eastAsia="ru-RU"/>
        </w:rPr>
        <w:t>Ответственный</w:t>
      </w:r>
      <w:r w:rsidRPr="00ED31EB">
        <w:rPr>
          <w:rFonts w:ascii="Times New Roman" w:eastAsia="Times New Roman" w:hAnsi="Times New Roman" w:cs="Times New Roman"/>
          <w:sz w:val="24"/>
          <w:szCs w:val="24"/>
          <w:lang w:eastAsia="ru-RU"/>
        </w:rPr>
        <w:t>___________________________________________________________</w:t>
      </w:r>
    </w:p>
    <w:p w:rsidR="00B36C8E" w:rsidRPr="00ED31EB" w:rsidRDefault="00B36C8E" w:rsidP="00B36C8E">
      <w:pPr>
        <w:widowControl w:val="0"/>
        <w:tabs>
          <w:tab w:val="right" w:pos="9413"/>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__________________________________________________________________________</w:t>
      </w:r>
    </w:p>
    <w:p w:rsidR="00B36C8E" w:rsidRPr="00ED31EB" w:rsidRDefault="00B36C8E" w:rsidP="00B36C8E">
      <w:pPr>
        <w:widowControl w:val="0"/>
        <w:tabs>
          <w:tab w:val="right" w:pos="9413"/>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 xml:space="preserve">              </w:t>
      </w:r>
      <w:proofErr w:type="gramStart"/>
      <w:r w:rsidRPr="00ED31EB">
        <w:rPr>
          <w:rFonts w:ascii="Times New Roman" w:eastAsia="Times New Roman" w:hAnsi="Times New Roman" w:cs="Times New Roman"/>
          <w:i/>
          <w:sz w:val="24"/>
          <w:szCs w:val="24"/>
          <w:lang w:eastAsia="ru-RU"/>
        </w:rPr>
        <w:t>(наименование структурного подразделения органа местного самоуправления</w:t>
      </w:r>
      <w:proofErr w:type="gramEnd"/>
    </w:p>
    <w:p w:rsidR="00B36C8E" w:rsidRPr="00ED31EB" w:rsidRDefault="00B36C8E" w:rsidP="00B36C8E">
      <w:pPr>
        <w:widowControl w:val="0"/>
        <w:tabs>
          <w:tab w:val="right" w:pos="9413"/>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 xml:space="preserve">___________________________________________________________________________        </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 xml:space="preserve">                               (ФИО, наименование замещаемой должности)</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___________________________________________________________________________</w:t>
      </w:r>
    </w:p>
    <w:p w:rsidR="00B36C8E" w:rsidRPr="00ED31EB" w:rsidRDefault="00B36C8E" w:rsidP="00B36C8E">
      <w:pPr>
        <w:widowControl w:val="0"/>
        <w:tabs>
          <w:tab w:val="right" w:pos="9413"/>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на основании протокола заседания оценочной комиссии по оценке подарков</w:t>
      </w:r>
      <w:r w:rsidRPr="00ED31EB">
        <w:rPr>
          <w:rFonts w:ascii="Times New Roman" w:eastAsia="Times New Roman" w:hAnsi="Times New Roman" w:cs="Times New Roman"/>
          <w:sz w:val="28"/>
          <w:szCs w:val="28"/>
          <w:lang w:eastAsia="ru-RU"/>
        </w:rPr>
        <w:br/>
        <w:t>от «___»   _____</w:t>
      </w:r>
      <w:r w:rsidRPr="00ED31EB">
        <w:rPr>
          <w:rFonts w:ascii="Times New Roman" w:eastAsia="Times New Roman" w:hAnsi="Times New Roman" w:cs="Times New Roman"/>
          <w:sz w:val="28"/>
          <w:szCs w:val="28"/>
          <w:lang w:eastAsia="ru-RU"/>
        </w:rPr>
        <w:tab/>
        <w:t xml:space="preserve">20      года  №____ возвращает </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0" allowOverlap="1" wp14:anchorId="79D09814" wp14:editId="526729FB">
                <wp:simplePos x="0" y="0"/>
                <wp:positionH relativeFrom="column">
                  <wp:posOffset>716280</wp:posOffset>
                </wp:positionH>
                <wp:positionV relativeFrom="paragraph">
                  <wp:posOffset>-15240</wp:posOffset>
                </wp:positionV>
                <wp:extent cx="1273810" cy="0"/>
                <wp:effectExtent l="5715" t="10795" r="6350" b="825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1.2pt" to="1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" o:allowincell="f" strokeweight=".5pt"/>
            </w:pict>
          </mc:Fallback>
        </mc:AlternateContent>
      </w:r>
      <w:r w:rsidRPr="00ED31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0" allowOverlap="1" wp14:anchorId="5AC25F9E" wp14:editId="6DDB1DA4">
                <wp:simplePos x="0" y="0"/>
                <wp:positionH relativeFrom="column">
                  <wp:posOffset>21590</wp:posOffset>
                </wp:positionH>
                <wp:positionV relativeFrom="paragraph">
                  <wp:posOffset>167640</wp:posOffset>
                </wp:positionV>
                <wp:extent cx="5852160" cy="0"/>
                <wp:effectExtent l="6350" t="12700" r="8890" b="63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3.2pt" to="46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" o:allowincell="f" strokeweight=".5pt"/>
            </w:pict>
          </mc:Fallback>
        </mc:AlternateContent>
      </w:r>
      <w:r w:rsidRPr="00ED31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0" allowOverlap="1" wp14:anchorId="0A0D1657" wp14:editId="331EC187">
                <wp:simplePos x="0" y="0"/>
                <wp:positionH relativeFrom="column">
                  <wp:posOffset>21590</wp:posOffset>
                </wp:positionH>
                <wp:positionV relativeFrom="paragraph">
                  <wp:posOffset>356870</wp:posOffset>
                </wp:positionV>
                <wp:extent cx="5845810" cy="0"/>
                <wp:effectExtent l="6350" t="11430" r="571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8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28.1pt" to="46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" o:allowincell="f" strokeweight=".7pt"/>
            </w:pict>
          </mc:Fallback>
        </mc:AlternateContent>
      </w:r>
      <w:r w:rsidRPr="00ED31EB">
        <w:rPr>
          <w:rFonts w:ascii="Times New Roman" w:eastAsia="Times New Roman" w:hAnsi="Times New Roman" w:cs="Times New Roman"/>
          <w:sz w:val="24"/>
          <w:szCs w:val="24"/>
          <w:lang w:eastAsia="ru-RU"/>
        </w:rPr>
        <w:t xml:space="preserve"> </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 xml:space="preserve">                               (ФИО, наименование замещаемой должности)</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sz w:val="24"/>
          <w:szCs w:val="24"/>
          <w:lang w:eastAsia="ru-RU"/>
        </w:rPr>
      </w:pPr>
      <w:r w:rsidRPr="00ED31EB">
        <w:rPr>
          <w:rFonts w:ascii="Times New Roman" w:eastAsia="Times New Roman" w:hAnsi="Times New Roman" w:cs="Times New Roman"/>
          <w:i/>
          <w:sz w:val="24"/>
          <w:szCs w:val="24"/>
          <w:lang w:eastAsia="ru-RU"/>
        </w:rPr>
        <w:t>___________________________________________________________________________</w:t>
      </w:r>
    </w:p>
    <w:p w:rsidR="00B36C8E" w:rsidRPr="00ED31EB" w:rsidRDefault="00B36C8E" w:rsidP="00B36C8E">
      <w:pPr>
        <w:widowControl w:val="0"/>
        <w:tabs>
          <w:tab w:val="right" w:pos="9413"/>
        </w:tabs>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i/>
          <w:sz w:val="24"/>
          <w:szCs w:val="24"/>
          <w:lang w:eastAsia="ru-RU"/>
        </w:rPr>
        <w:t xml:space="preserve">              (наименование структурного подразделения органа местного самоуправления)</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8"/>
          <w:szCs w:val="28"/>
          <w:lang w:eastAsia="ru-RU"/>
        </w:rPr>
      </w:pPr>
      <w:r w:rsidRPr="00ED31EB">
        <w:rPr>
          <w:rFonts w:ascii="Times New Roman" w:eastAsia="Times New Roman" w:hAnsi="Times New Roman" w:cs="Times New Roman"/>
          <w:sz w:val="28"/>
          <w:szCs w:val="28"/>
          <w:lang w:eastAsia="ru-RU"/>
        </w:rPr>
        <w:t>подаро</w:t>
      </w:r>
      <w:proofErr w:type="gramStart"/>
      <w:r w:rsidRPr="00ED31EB">
        <w:rPr>
          <w:rFonts w:ascii="Times New Roman" w:eastAsia="Times New Roman" w:hAnsi="Times New Roman" w:cs="Times New Roman"/>
          <w:sz w:val="28"/>
          <w:szCs w:val="28"/>
          <w:lang w:eastAsia="ru-RU"/>
        </w:rPr>
        <w:t>к(</w:t>
      </w:r>
      <w:proofErr w:type="gramEnd"/>
      <w:r w:rsidRPr="00ED31EB">
        <w:rPr>
          <w:rFonts w:ascii="Times New Roman" w:eastAsia="Times New Roman" w:hAnsi="Times New Roman" w:cs="Times New Roman"/>
          <w:sz w:val="28"/>
          <w:szCs w:val="28"/>
          <w:lang w:eastAsia="ru-RU"/>
        </w:rPr>
        <w:t>-и),    переданный(-</w:t>
      </w:r>
      <w:proofErr w:type="spellStart"/>
      <w:r w:rsidRPr="00ED31EB">
        <w:rPr>
          <w:rFonts w:ascii="Times New Roman" w:eastAsia="Times New Roman" w:hAnsi="Times New Roman" w:cs="Times New Roman"/>
          <w:sz w:val="28"/>
          <w:szCs w:val="28"/>
          <w:lang w:eastAsia="ru-RU"/>
        </w:rPr>
        <w:t>ые</w:t>
      </w:r>
      <w:proofErr w:type="spellEnd"/>
      <w:r w:rsidRPr="00ED31EB">
        <w:rPr>
          <w:rFonts w:ascii="Times New Roman" w:eastAsia="Times New Roman" w:hAnsi="Times New Roman" w:cs="Times New Roman"/>
          <w:sz w:val="28"/>
          <w:szCs w:val="28"/>
          <w:lang w:eastAsia="ru-RU"/>
        </w:rPr>
        <w:t>) по акту приема-передачи подарка (-</w:t>
      </w:r>
      <w:proofErr w:type="spellStart"/>
      <w:r w:rsidRPr="00ED31EB">
        <w:rPr>
          <w:rFonts w:ascii="Times New Roman" w:eastAsia="Times New Roman" w:hAnsi="Times New Roman" w:cs="Times New Roman"/>
          <w:sz w:val="28"/>
          <w:szCs w:val="28"/>
          <w:lang w:eastAsia="ru-RU"/>
        </w:rPr>
        <w:t>ов</w:t>
      </w:r>
      <w:proofErr w:type="spellEnd"/>
      <w:r w:rsidRPr="00ED31EB">
        <w:rPr>
          <w:rFonts w:ascii="Times New Roman" w:eastAsia="Times New Roman" w:hAnsi="Times New Roman" w:cs="Times New Roman"/>
          <w:sz w:val="28"/>
          <w:szCs w:val="28"/>
          <w:lang w:eastAsia="ru-RU"/>
        </w:rPr>
        <w:t>) от «___» _______________20_____ года  № _____.</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sz w:val="24"/>
          <w:szCs w:val="24"/>
          <w:lang w:eastAsia="ru-RU"/>
        </w:rPr>
        <w:t xml:space="preserve">     </w:t>
      </w:r>
    </w:p>
    <w:p w:rsidR="00B36C8E" w:rsidRPr="00ED31EB" w:rsidRDefault="00B36C8E" w:rsidP="00B36C8E">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ED31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0" allowOverlap="1" wp14:anchorId="3DF31B2E" wp14:editId="326683F6">
                <wp:simplePos x="0" y="0"/>
                <wp:positionH relativeFrom="column">
                  <wp:posOffset>948690</wp:posOffset>
                </wp:positionH>
                <wp:positionV relativeFrom="paragraph">
                  <wp:posOffset>182880</wp:posOffset>
                </wp:positionV>
                <wp:extent cx="1766570" cy="0"/>
                <wp:effectExtent l="9525" t="10160" r="5080"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6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4.4pt" to="213.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bsTTgIAAFg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" o:allowincell="f" strokeweight=".5pt"/>
            </w:pict>
          </mc:Fallback>
        </mc:AlternateContent>
      </w:r>
      <w:r w:rsidRPr="00ED31EB">
        <w:rPr>
          <w:rFonts w:ascii="Times New Roman" w:eastAsia="Times New Roman" w:hAnsi="Times New Roman" w:cs="Times New Roman"/>
          <w:sz w:val="28"/>
          <w:szCs w:val="28"/>
          <w:lang w:eastAsia="ru-RU"/>
        </w:rPr>
        <w:t>Передал</w:t>
      </w:r>
      <w:proofErr w:type="gramStart"/>
      <w:r w:rsidRPr="00ED31EB">
        <w:rPr>
          <w:rFonts w:ascii="Times New Roman" w:eastAsia="Times New Roman" w:hAnsi="Times New Roman" w:cs="Times New Roman"/>
          <w:sz w:val="24"/>
          <w:szCs w:val="24"/>
          <w:lang w:eastAsia="ru-RU"/>
        </w:rPr>
        <w:tab/>
      </w:r>
      <w:r w:rsidRPr="00ED31EB">
        <w:rPr>
          <w:rFonts w:ascii="Times New Roman" w:eastAsia="Times New Roman" w:hAnsi="Times New Roman" w:cs="Times New Roman"/>
          <w:sz w:val="24"/>
          <w:szCs w:val="24"/>
          <w:lang w:eastAsia="ru-RU"/>
        </w:rPr>
        <w:tab/>
      </w:r>
      <w:r w:rsidRPr="00ED31EB">
        <w:rPr>
          <w:rFonts w:ascii="Times New Roman" w:eastAsia="Times New Roman" w:hAnsi="Times New Roman" w:cs="Times New Roman"/>
          <w:sz w:val="24"/>
          <w:szCs w:val="24"/>
          <w:lang w:eastAsia="ru-RU"/>
        </w:rPr>
        <w:tab/>
      </w:r>
      <w:r w:rsidRPr="00ED31EB">
        <w:rPr>
          <w:rFonts w:ascii="Times New Roman" w:eastAsia="Times New Roman" w:hAnsi="Times New Roman" w:cs="Times New Roman"/>
          <w:sz w:val="24"/>
          <w:szCs w:val="24"/>
          <w:lang w:eastAsia="ru-RU"/>
        </w:rPr>
        <w:tab/>
      </w:r>
      <w:r w:rsidRPr="00ED31EB">
        <w:rPr>
          <w:rFonts w:ascii="Times New Roman" w:eastAsia="Times New Roman" w:hAnsi="Times New Roman" w:cs="Times New Roman"/>
          <w:sz w:val="24"/>
          <w:szCs w:val="24"/>
          <w:lang w:eastAsia="ru-RU"/>
        </w:rPr>
        <w:tab/>
      </w:r>
      <w:r w:rsidRPr="00ED31EB">
        <w:rPr>
          <w:rFonts w:ascii="Times New Roman" w:eastAsia="Times New Roman" w:hAnsi="Times New Roman" w:cs="Times New Roman"/>
          <w:sz w:val="24"/>
          <w:szCs w:val="24"/>
          <w:lang w:eastAsia="ru-RU"/>
        </w:rPr>
        <w:tab/>
      </w:r>
      <w:r w:rsidRPr="00ED31EB">
        <w:rPr>
          <w:rFonts w:ascii="Times New Roman" w:eastAsia="Times New Roman" w:hAnsi="Times New Roman" w:cs="Times New Roman"/>
          <w:sz w:val="28"/>
          <w:szCs w:val="28"/>
          <w:lang w:eastAsia="ru-RU"/>
        </w:rPr>
        <w:t>П</w:t>
      </w:r>
      <w:proofErr w:type="gramEnd"/>
      <w:r w:rsidRPr="00ED31EB">
        <w:rPr>
          <w:rFonts w:ascii="Times New Roman" w:eastAsia="Times New Roman" w:hAnsi="Times New Roman" w:cs="Times New Roman"/>
          <w:sz w:val="28"/>
          <w:szCs w:val="28"/>
          <w:lang w:eastAsia="ru-RU"/>
        </w:rPr>
        <w:t xml:space="preserve">ринял </w:t>
      </w:r>
      <w:r w:rsidRPr="00ED31EB">
        <w:rPr>
          <w:rFonts w:ascii="Times New Roman" w:eastAsia="Times New Roman" w:hAnsi="Times New Roman" w:cs="Times New Roman"/>
          <w:sz w:val="24"/>
          <w:szCs w:val="24"/>
          <w:lang w:eastAsia="ru-RU"/>
        </w:rPr>
        <w:t>__________________</w:t>
      </w:r>
    </w:p>
    <w:p w:rsidR="0082320C" w:rsidRDefault="00B36C8E" w:rsidP="00B36C8E">
      <w:r w:rsidRPr="00ED31EB">
        <w:rPr>
          <w:rFonts w:ascii="Times New Roman" w:eastAsia="Times New Roman" w:hAnsi="Times New Roman" w:cs="Times New Roman"/>
          <w:sz w:val="24"/>
          <w:szCs w:val="24"/>
          <w:lang w:eastAsia="ru-RU"/>
        </w:rPr>
        <w:t xml:space="preserve">                        </w:t>
      </w:r>
      <w:r w:rsidRPr="00ED31EB">
        <w:rPr>
          <w:rFonts w:ascii="Times New Roman" w:eastAsia="Times New Roman" w:hAnsi="Times New Roman" w:cs="Times New Roman"/>
          <w:i/>
          <w:sz w:val="24"/>
          <w:szCs w:val="24"/>
          <w:lang w:eastAsia="ru-RU"/>
        </w:rPr>
        <w:t xml:space="preserve">(ФИО, подпись)     </w:t>
      </w:r>
      <w:r w:rsidRPr="00ED31EB">
        <w:rPr>
          <w:rFonts w:ascii="Times New Roman" w:eastAsia="Times New Roman" w:hAnsi="Times New Roman" w:cs="Times New Roman"/>
          <w:i/>
          <w:sz w:val="24"/>
          <w:szCs w:val="24"/>
          <w:lang w:eastAsia="ru-RU"/>
        </w:rPr>
        <w:tab/>
        <w:t xml:space="preserve">                                           (ФИ</w:t>
      </w:r>
      <w:r w:rsidR="008B5473" w:rsidRPr="00ED31EB">
        <w:rPr>
          <w:rFonts w:ascii="Times New Roman" w:eastAsia="Times New Roman" w:hAnsi="Times New Roman" w:cs="Times New Roman"/>
          <w:i/>
          <w:sz w:val="24"/>
          <w:szCs w:val="24"/>
          <w:lang w:eastAsia="ru-RU"/>
        </w:rPr>
        <w:t>О, подпись)</w:t>
      </w:r>
      <w:bookmarkStart w:id="0" w:name="_GoBack"/>
      <w:bookmarkEnd w:id="0"/>
    </w:p>
    <w:sectPr w:rsidR="0082320C" w:rsidSect="00B36C8E">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1E" w:rsidRDefault="00251E1E" w:rsidP="00B36C8E">
      <w:pPr>
        <w:spacing w:after="0" w:line="240" w:lineRule="auto"/>
      </w:pPr>
      <w:r>
        <w:separator/>
      </w:r>
    </w:p>
  </w:endnote>
  <w:endnote w:type="continuationSeparator" w:id="0">
    <w:p w:rsidR="00251E1E" w:rsidRDefault="00251E1E" w:rsidP="00B3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299795"/>
      <w:docPartObj>
        <w:docPartGallery w:val="Page Numbers (Bottom of Page)"/>
        <w:docPartUnique/>
      </w:docPartObj>
    </w:sdtPr>
    <w:sdtEndPr/>
    <w:sdtContent>
      <w:p w:rsidR="004C51AF" w:rsidRDefault="004C51AF">
        <w:pPr>
          <w:pStyle w:val="a4"/>
          <w:jc w:val="center"/>
        </w:pPr>
        <w:r>
          <w:fldChar w:fldCharType="begin"/>
        </w:r>
        <w:r>
          <w:instrText>PAGE   \* MERGEFORMAT</w:instrText>
        </w:r>
        <w:r>
          <w:fldChar w:fldCharType="separate"/>
        </w:r>
        <w:r w:rsidR="00ED31EB">
          <w:rPr>
            <w:noProof/>
          </w:rPr>
          <w:t>12</w:t>
        </w:r>
        <w:r>
          <w:fldChar w:fldCharType="end"/>
        </w:r>
      </w:p>
    </w:sdtContent>
  </w:sdt>
  <w:p w:rsidR="004E4D65" w:rsidRDefault="00251E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8E" w:rsidRDefault="00B36C8E">
    <w:pPr>
      <w:pStyle w:val="a4"/>
      <w:jc w:val="center"/>
    </w:pPr>
  </w:p>
  <w:p w:rsidR="00B36C8E" w:rsidRDefault="00B36C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1E" w:rsidRDefault="00251E1E" w:rsidP="00B36C8E">
      <w:pPr>
        <w:spacing w:after="0" w:line="240" w:lineRule="auto"/>
      </w:pPr>
      <w:r>
        <w:separator/>
      </w:r>
    </w:p>
  </w:footnote>
  <w:footnote w:type="continuationSeparator" w:id="0">
    <w:p w:rsidR="00251E1E" w:rsidRDefault="00251E1E" w:rsidP="00B36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0254B"/>
    <w:multiLevelType w:val="hybridMultilevel"/>
    <w:tmpl w:val="C7127364"/>
    <w:lvl w:ilvl="0" w:tplc="9C2CF424">
      <w:start w:val="1"/>
      <w:numFmt w:val="decimal"/>
      <w:lvlText w:val="%1."/>
      <w:lvlJc w:val="left"/>
      <w:pPr>
        <w:ind w:left="1767" w:hanging="855"/>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4D"/>
    <w:rsid w:val="001D5531"/>
    <w:rsid w:val="00223CB0"/>
    <w:rsid w:val="00251E1E"/>
    <w:rsid w:val="00353595"/>
    <w:rsid w:val="004C51AF"/>
    <w:rsid w:val="00537B85"/>
    <w:rsid w:val="00564576"/>
    <w:rsid w:val="005F49BB"/>
    <w:rsid w:val="0067472D"/>
    <w:rsid w:val="007D3211"/>
    <w:rsid w:val="007D6560"/>
    <w:rsid w:val="0082320C"/>
    <w:rsid w:val="008B5473"/>
    <w:rsid w:val="009255B8"/>
    <w:rsid w:val="009E194D"/>
    <w:rsid w:val="00A21FE9"/>
    <w:rsid w:val="00A22483"/>
    <w:rsid w:val="00A47791"/>
    <w:rsid w:val="00AE6F4B"/>
    <w:rsid w:val="00B36C8E"/>
    <w:rsid w:val="00BA43C4"/>
    <w:rsid w:val="00BD2A45"/>
    <w:rsid w:val="00D00FC2"/>
    <w:rsid w:val="00D01E2A"/>
    <w:rsid w:val="00D759FC"/>
    <w:rsid w:val="00DB606C"/>
    <w:rsid w:val="00DE31D6"/>
    <w:rsid w:val="00ED31EB"/>
    <w:rsid w:val="00F00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194D"/>
    <w:pPr>
      <w:spacing w:after="0" w:line="240" w:lineRule="auto"/>
    </w:pPr>
  </w:style>
  <w:style w:type="paragraph" w:styleId="a4">
    <w:name w:val="footer"/>
    <w:basedOn w:val="a"/>
    <w:link w:val="a5"/>
    <w:uiPriority w:val="99"/>
    <w:unhideWhenUsed/>
    <w:rsid w:val="00B36C8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36C8E"/>
  </w:style>
  <w:style w:type="paragraph" w:styleId="a6">
    <w:name w:val="header"/>
    <w:basedOn w:val="a"/>
    <w:link w:val="a7"/>
    <w:uiPriority w:val="99"/>
    <w:unhideWhenUsed/>
    <w:rsid w:val="00B36C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6C8E"/>
  </w:style>
  <w:style w:type="paragraph" w:styleId="a8">
    <w:name w:val="Balloon Text"/>
    <w:basedOn w:val="a"/>
    <w:link w:val="a9"/>
    <w:uiPriority w:val="99"/>
    <w:semiHidden/>
    <w:unhideWhenUsed/>
    <w:rsid w:val="00A224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24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9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194D"/>
    <w:pPr>
      <w:spacing w:after="0" w:line="240" w:lineRule="auto"/>
    </w:pPr>
  </w:style>
  <w:style w:type="paragraph" w:styleId="a4">
    <w:name w:val="footer"/>
    <w:basedOn w:val="a"/>
    <w:link w:val="a5"/>
    <w:uiPriority w:val="99"/>
    <w:unhideWhenUsed/>
    <w:rsid w:val="00B36C8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B36C8E"/>
  </w:style>
  <w:style w:type="paragraph" w:styleId="a6">
    <w:name w:val="header"/>
    <w:basedOn w:val="a"/>
    <w:link w:val="a7"/>
    <w:uiPriority w:val="99"/>
    <w:unhideWhenUsed/>
    <w:rsid w:val="00B36C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6C8E"/>
  </w:style>
  <w:style w:type="paragraph" w:styleId="a8">
    <w:name w:val="Balloon Text"/>
    <w:basedOn w:val="a"/>
    <w:link w:val="a9"/>
    <w:uiPriority w:val="99"/>
    <w:semiHidden/>
    <w:unhideWhenUsed/>
    <w:rsid w:val="00A224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24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4119AB0A8D3AF6D74118598C4262A8328EC0C2781EFF251F6E0859027CCC466A0E6C7F4C3C06E60C24B60171168M2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4119AB0A8D3AF6D74118598C4262A8328EF0A2289E4F251F6E0859027CCC466A0E6C7F4C3C06E60C24B60171168M2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243B7EE523B55A0E6928BDB0FC323F8777D4DF96BFD40D30988D5302A9FF9FCE3A23E126D8E0D7116B13CC93E2FD6604BCA70219B2037B1V7HAG" TargetMode="External"/><Relationship Id="rId4" Type="http://schemas.openxmlformats.org/officeDocument/2006/relationships/settings" Target="settings.xml"/><Relationship Id="rId9" Type="http://schemas.openxmlformats.org/officeDocument/2006/relationships/hyperlink" Target="consultantplus://offline/ref=5243B7EE523B55A0E6928BDB0FC323F8777D4DF96BFD40D30988D5302A9FF9FCE3A23E126D8E0D7116B13CC93E2FD6604BCA70219B2037B1V7HA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3690</Words>
  <Characters>21038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Екатерина Николаевна</cp:lastModifiedBy>
  <cp:revision>7</cp:revision>
  <cp:lastPrinted>2023-10-04T03:12:00Z</cp:lastPrinted>
  <dcterms:created xsi:type="dcterms:W3CDTF">2023-09-15T01:41:00Z</dcterms:created>
  <dcterms:modified xsi:type="dcterms:W3CDTF">2023-10-04T03:14:00Z</dcterms:modified>
</cp:coreProperties>
</file>