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3" w:rsidRPr="00694E7B" w:rsidRDefault="000C50A3" w:rsidP="00670FD2">
      <w:pPr>
        <w:spacing w:after="0" w:line="240" w:lineRule="auto"/>
        <w:ind w:right="-1"/>
        <w:jc w:val="center"/>
        <w:rPr>
          <w:rFonts w:ascii="Times New Roman" w:eastAsia="Times New Roman" w:hAnsi="Times New Roman" w:cs="Times New Roman"/>
          <w:sz w:val="28"/>
          <w:szCs w:val="28"/>
          <w:lang w:eastAsia="ru-RU"/>
        </w:rPr>
      </w:pPr>
      <w:r w:rsidRPr="00694E7B">
        <w:rPr>
          <w:rFonts w:ascii="Times New Roman" w:eastAsia="Times New Roman" w:hAnsi="Times New Roman" w:cs="Times New Roman"/>
          <w:b/>
          <w:noProof/>
          <w:spacing w:val="-7"/>
          <w:sz w:val="28"/>
          <w:szCs w:val="28"/>
          <w:lang w:eastAsia="ru-RU"/>
        </w:rPr>
        <w:drawing>
          <wp:inline distT="0" distB="0" distL="0" distR="0" wp14:anchorId="7D07D301" wp14:editId="3036CBC5">
            <wp:extent cx="8191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42950"/>
                    </a:xfrm>
                    <a:prstGeom prst="rect">
                      <a:avLst/>
                    </a:prstGeom>
                    <a:noFill/>
                  </pic:spPr>
                </pic:pic>
              </a:graphicData>
            </a:graphic>
          </wp:inline>
        </w:drawing>
      </w:r>
    </w:p>
    <w:p w:rsidR="000C50A3" w:rsidRPr="00670FD2" w:rsidRDefault="000C50A3" w:rsidP="00670FD2">
      <w:pPr>
        <w:spacing w:after="0" w:line="240" w:lineRule="auto"/>
        <w:ind w:right="-1" w:firstLine="567"/>
        <w:jc w:val="right"/>
        <w:rPr>
          <w:rFonts w:ascii="Times New Roman" w:eastAsia="Times New Roman" w:hAnsi="Times New Roman" w:cs="Times New Roman"/>
          <w:b/>
          <w:sz w:val="28"/>
          <w:szCs w:val="28"/>
          <w:lang w:eastAsia="ru-RU"/>
        </w:rPr>
      </w:pPr>
    </w:p>
    <w:p w:rsidR="000C50A3" w:rsidRPr="00694E7B" w:rsidRDefault="000C50A3" w:rsidP="000C50A3">
      <w:pPr>
        <w:spacing w:after="0" w:line="240" w:lineRule="auto"/>
        <w:ind w:right="-1" w:firstLine="567"/>
        <w:jc w:val="center"/>
        <w:rPr>
          <w:rFonts w:ascii="Times New Roman" w:eastAsia="Times New Roman" w:hAnsi="Times New Roman" w:cs="Times New Roman"/>
          <w:b/>
          <w:bCs/>
          <w:kern w:val="32"/>
          <w:sz w:val="28"/>
          <w:szCs w:val="28"/>
          <w:lang w:eastAsia="ru-RU"/>
        </w:rPr>
      </w:pPr>
      <w:r w:rsidRPr="00694E7B">
        <w:rPr>
          <w:rFonts w:ascii="Times New Roman" w:eastAsia="Times New Roman" w:hAnsi="Times New Roman" w:cs="Times New Roman"/>
          <w:b/>
          <w:bCs/>
          <w:kern w:val="32"/>
          <w:sz w:val="28"/>
          <w:szCs w:val="28"/>
          <w:lang w:eastAsia="ru-RU"/>
        </w:rPr>
        <w:t>РОССИЙСКАЯ ФЕДЕРАЦИЯ</w:t>
      </w:r>
    </w:p>
    <w:p w:rsidR="000C50A3" w:rsidRPr="00694E7B" w:rsidRDefault="000C50A3" w:rsidP="000C50A3">
      <w:pPr>
        <w:spacing w:after="0" w:line="240" w:lineRule="auto"/>
        <w:ind w:right="-1" w:firstLine="567"/>
        <w:jc w:val="center"/>
        <w:rPr>
          <w:rFonts w:ascii="Times New Roman" w:eastAsia="Times New Roman" w:hAnsi="Times New Roman" w:cs="Times New Roman"/>
          <w:b/>
          <w:bCs/>
          <w:kern w:val="32"/>
          <w:sz w:val="28"/>
          <w:szCs w:val="28"/>
          <w:lang w:eastAsia="ru-RU"/>
        </w:rPr>
      </w:pPr>
      <w:r w:rsidRPr="00694E7B">
        <w:rPr>
          <w:rFonts w:ascii="Times New Roman" w:eastAsia="Times New Roman" w:hAnsi="Times New Roman" w:cs="Times New Roman"/>
          <w:b/>
          <w:bCs/>
          <w:kern w:val="32"/>
          <w:sz w:val="28"/>
          <w:szCs w:val="28"/>
          <w:lang w:eastAsia="ru-RU"/>
        </w:rPr>
        <w:t>КРАСНОЯРСКИЙ КРАЙ</w:t>
      </w:r>
    </w:p>
    <w:p w:rsidR="000C50A3" w:rsidRPr="00694E7B" w:rsidRDefault="000C50A3" w:rsidP="000C50A3">
      <w:pPr>
        <w:spacing w:after="0" w:line="240" w:lineRule="auto"/>
        <w:ind w:right="-1" w:firstLine="567"/>
        <w:jc w:val="center"/>
        <w:rPr>
          <w:rFonts w:ascii="Times New Roman" w:eastAsia="Times New Roman" w:hAnsi="Times New Roman" w:cs="Times New Roman"/>
          <w:b/>
          <w:bCs/>
          <w:kern w:val="32"/>
          <w:sz w:val="28"/>
          <w:szCs w:val="28"/>
          <w:lang w:eastAsia="ru-RU"/>
        </w:rPr>
      </w:pPr>
      <w:r w:rsidRPr="00694E7B">
        <w:rPr>
          <w:rFonts w:ascii="Times New Roman" w:eastAsia="Times New Roman" w:hAnsi="Times New Roman" w:cs="Times New Roman"/>
          <w:b/>
          <w:bCs/>
          <w:kern w:val="32"/>
          <w:sz w:val="28"/>
          <w:szCs w:val="28"/>
          <w:lang w:eastAsia="ru-RU"/>
        </w:rPr>
        <w:t>БОЛЬШЕМУРТИНСКИЙ РАЙОННЫЙ СОВЕТ ДЕПУТАТОВ</w:t>
      </w:r>
    </w:p>
    <w:p w:rsidR="000C50A3" w:rsidRPr="00694E7B" w:rsidRDefault="000C50A3" w:rsidP="000C50A3">
      <w:pPr>
        <w:spacing w:after="0" w:line="240" w:lineRule="auto"/>
        <w:ind w:right="-1" w:firstLine="567"/>
        <w:jc w:val="center"/>
        <w:rPr>
          <w:rFonts w:ascii="Times New Roman" w:eastAsia="Times New Roman" w:hAnsi="Times New Roman" w:cs="Times New Roman"/>
          <w:b/>
          <w:bCs/>
          <w:kern w:val="32"/>
          <w:sz w:val="28"/>
          <w:szCs w:val="28"/>
          <w:lang w:eastAsia="ru-RU"/>
        </w:rPr>
      </w:pPr>
    </w:p>
    <w:p w:rsidR="000C50A3" w:rsidRPr="00205B6B" w:rsidRDefault="000C50A3" w:rsidP="000C50A3">
      <w:pPr>
        <w:spacing w:after="0" w:line="240" w:lineRule="auto"/>
        <w:ind w:right="-1" w:firstLine="567"/>
        <w:jc w:val="center"/>
        <w:rPr>
          <w:rFonts w:ascii="Times New Roman" w:eastAsia="Times New Roman" w:hAnsi="Times New Roman" w:cs="Times New Roman"/>
          <w:b/>
          <w:bCs/>
          <w:kern w:val="32"/>
          <w:sz w:val="28"/>
          <w:szCs w:val="28"/>
          <w:lang w:eastAsia="ru-RU"/>
        </w:rPr>
      </w:pPr>
      <w:r w:rsidRPr="00205B6B">
        <w:rPr>
          <w:rFonts w:ascii="Times New Roman" w:eastAsia="Times New Roman" w:hAnsi="Times New Roman" w:cs="Times New Roman"/>
          <w:b/>
          <w:bCs/>
          <w:kern w:val="32"/>
          <w:sz w:val="28"/>
          <w:szCs w:val="28"/>
          <w:lang w:eastAsia="ru-RU"/>
        </w:rPr>
        <w:t>РЕШЕНИЕ</w:t>
      </w:r>
    </w:p>
    <w:p w:rsidR="000C50A3" w:rsidRPr="00694E7B" w:rsidRDefault="000C50A3" w:rsidP="000C50A3">
      <w:pPr>
        <w:keepNext/>
        <w:spacing w:after="0" w:line="240" w:lineRule="auto"/>
        <w:ind w:right="-1"/>
        <w:jc w:val="center"/>
        <w:outlineLvl w:val="0"/>
        <w:rPr>
          <w:rFonts w:ascii="Times New Roman" w:eastAsia="Times New Roman" w:hAnsi="Times New Roman" w:cs="Times New Roman"/>
          <w:sz w:val="28"/>
          <w:szCs w:val="28"/>
          <w:lang w:eastAsia="ru-RU"/>
        </w:rPr>
      </w:pPr>
    </w:p>
    <w:p w:rsidR="000C50A3" w:rsidRPr="00694E7B" w:rsidRDefault="00205B6B" w:rsidP="00205B6B">
      <w:pPr>
        <w:keepNext/>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25.05.</w:t>
      </w:r>
      <w:r w:rsidR="000C50A3">
        <w:rPr>
          <w:rFonts w:ascii="Times New Roman" w:eastAsia="Times New Roman" w:hAnsi="Times New Roman" w:cs="Times New Roman"/>
          <w:sz w:val="28"/>
          <w:szCs w:val="28"/>
          <w:lang w:eastAsia="ru-RU"/>
        </w:rPr>
        <w:t>2021</w:t>
      </w:r>
      <w:r w:rsidR="000C50A3" w:rsidRPr="00694E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C50A3" w:rsidRPr="00694E7B">
        <w:rPr>
          <w:rFonts w:ascii="Times New Roman" w:eastAsia="Times New Roman" w:hAnsi="Times New Roman" w:cs="Times New Roman"/>
          <w:sz w:val="28"/>
          <w:szCs w:val="28"/>
          <w:lang w:eastAsia="ru-RU"/>
        </w:rPr>
        <w:t xml:space="preserve">  </w:t>
      </w:r>
      <w:proofErr w:type="spellStart"/>
      <w:r w:rsidR="000C50A3" w:rsidRPr="00694E7B">
        <w:rPr>
          <w:rFonts w:ascii="Times New Roman" w:eastAsia="Times New Roman" w:hAnsi="Times New Roman" w:cs="Times New Roman"/>
          <w:sz w:val="28"/>
          <w:szCs w:val="28"/>
          <w:lang w:eastAsia="ru-RU"/>
        </w:rPr>
        <w:t>пгт</w:t>
      </w:r>
      <w:proofErr w:type="spellEnd"/>
      <w:r w:rsidR="000C50A3" w:rsidRPr="00694E7B">
        <w:rPr>
          <w:rFonts w:ascii="Times New Roman" w:eastAsia="Times New Roman" w:hAnsi="Times New Roman" w:cs="Times New Roman"/>
          <w:sz w:val="28"/>
          <w:szCs w:val="28"/>
          <w:lang w:eastAsia="ru-RU"/>
        </w:rPr>
        <w:t>. Большая Мурта</w:t>
      </w:r>
      <w:r w:rsidR="000C50A3" w:rsidRPr="00694E7B">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000C50A3" w:rsidRPr="00694E7B">
        <w:rPr>
          <w:rFonts w:ascii="Times New Roman" w:eastAsia="Times New Roman" w:hAnsi="Times New Roman" w:cs="Times New Roman"/>
          <w:i/>
          <w:sz w:val="28"/>
          <w:szCs w:val="28"/>
          <w:lang w:eastAsia="ru-RU"/>
        </w:rPr>
        <w:t xml:space="preserve">   </w:t>
      </w:r>
      <w:r w:rsidR="000C50A3">
        <w:rPr>
          <w:rFonts w:ascii="Times New Roman" w:eastAsia="Times New Roman" w:hAnsi="Times New Roman" w:cs="Times New Roman"/>
          <w:sz w:val="28"/>
          <w:szCs w:val="28"/>
          <w:lang w:eastAsia="ru-RU"/>
        </w:rPr>
        <w:tab/>
      </w:r>
      <w:r w:rsidR="000C50A3">
        <w:rPr>
          <w:rFonts w:ascii="Times New Roman" w:eastAsia="Times New Roman" w:hAnsi="Times New Roman" w:cs="Times New Roman"/>
          <w:sz w:val="28"/>
          <w:szCs w:val="28"/>
          <w:lang w:eastAsia="ru-RU"/>
        </w:rPr>
        <w:tab/>
        <w:t xml:space="preserve">   </w:t>
      </w:r>
      <w:r w:rsidR="000C50A3" w:rsidRPr="00694E7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8-41</w:t>
      </w:r>
    </w:p>
    <w:p w:rsidR="000C50A3" w:rsidRPr="00694E7B" w:rsidRDefault="000C50A3" w:rsidP="000C50A3">
      <w:pPr>
        <w:spacing w:after="0" w:line="240" w:lineRule="auto"/>
        <w:ind w:firstLine="567"/>
        <w:jc w:val="both"/>
        <w:rPr>
          <w:rFonts w:ascii="Times New Roman" w:eastAsia="Times New Roman" w:hAnsi="Times New Roman" w:cs="Times New Roman"/>
          <w:bCs/>
          <w:kern w:val="32"/>
          <w:sz w:val="24"/>
          <w:szCs w:val="24"/>
          <w:lang w:eastAsia="ru-RU"/>
        </w:rPr>
      </w:pPr>
      <w:r w:rsidRPr="00694E7B">
        <w:rPr>
          <w:rFonts w:ascii="Times New Roman" w:eastAsia="Times New Roman" w:hAnsi="Times New Roman" w:cs="Times New Roman"/>
          <w:bCs/>
          <w:kern w:val="32"/>
          <w:sz w:val="24"/>
          <w:szCs w:val="24"/>
          <w:lang w:eastAsia="ru-RU"/>
        </w:rPr>
        <w:t xml:space="preserve"> </w:t>
      </w:r>
    </w:p>
    <w:p w:rsidR="000C50A3" w:rsidRDefault="000C50A3" w:rsidP="000C50A3">
      <w:pPr>
        <w:autoSpaceDE w:val="0"/>
        <w:autoSpaceDN w:val="0"/>
        <w:adjustRightInd w:val="0"/>
        <w:spacing w:after="0" w:line="240" w:lineRule="auto"/>
        <w:jc w:val="both"/>
        <w:rPr>
          <w:rFonts w:ascii="Times New Roman" w:hAnsi="Times New Roman"/>
          <w:sz w:val="28"/>
          <w:szCs w:val="28"/>
        </w:rPr>
      </w:pPr>
    </w:p>
    <w:p w:rsidR="000C50A3" w:rsidRPr="00694E7B" w:rsidRDefault="000C50A3" w:rsidP="000C50A3">
      <w:pPr>
        <w:autoSpaceDE w:val="0"/>
        <w:autoSpaceDN w:val="0"/>
        <w:adjustRightInd w:val="0"/>
        <w:spacing w:after="0" w:line="240" w:lineRule="auto"/>
        <w:jc w:val="both"/>
        <w:rPr>
          <w:rFonts w:ascii="Times New Roman" w:hAnsi="Times New Roman" w:cs="Times New Roman"/>
          <w:sz w:val="28"/>
          <w:szCs w:val="28"/>
        </w:rPr>
      </w:pPr>
      <w:r w:rsidRPr="000872C2">
        <w:rPr>
          <w:rFonts w:ascii="Times New Roman" w:hAnsi="Times New Roman"/>
          <w:sz w:val="28"/>
          <w:szCs w:val="28"/>
        </w:rPr>
        <w:t>О внесении изменений  в решение</w:t>
      </w:r>
      <w:r>
        <w:rPr>
          <w:rFonts w:ascii="Times New Roman" w:hAnsi="Times New Roman"/>
          <w:sz w:val="28"/>
          <w:szCs w:val="28"/>
        </w:rPr>
        <w:t xml:space="preserve"> </w:t>
      </w:r>
      <w:proofErr w:type="spellStart"/>
      <w:r w:rsidR="00205B6B">
        <w:rPr>
          <w:rFonts w:ascii="Times New Roman" w:hAnsi="Times New Roman"/>
          <w:sz w:val="28"/>
          <w:szCs w:val="28"/>
        </w:rPr>
        <w:t>Большемуртинского</w:t>
      </w:r>
      <w:proofErr w:type="spellEnd"/>
      <w:r w:rsidR="00205B6B">
        <w:rPr>
          <w:rFonts w:ascii="Times New Roman" w:hAnsi="Times New Roman"/>
          <w:sz w:val="28"/>
          <w:szCs w:val="28"/>
        </w:rPr>
        <w:t xml:space="preserve"> </w:t>
      </w:r>
      <w:r>
        <w:rPr>
          <w:rFonts w:ascii="Times New Roman" w:hAnsi="Times New Roman"/>
          <w:sz w:val="28"/>
          <w:szCs w:val="28"/>
        </w:rPr>
        <w:t>районного Совета депутатов от 05</w:t>
      </w:r>
      <w:r w:rsidRPr="000872C2">
        <w:rPr>
          <w:rFonts w:ascii="Times New Roman" w:hAnsi="Times New Roman"/>
          <w:sz w:val="28"/>
          <w:szCs w:val="28"/>
        </w:rPr>
        <w:t>.</w:t>
      </w:r>
      <w:r>
        <w:rPr>
          <w:rFonts w:ascii="Times New Roman" w:hAnsi="Times New Roman"/>
          <w:sz w:val="28"/>
          <w:szCs w:val="28"/>
        </w:rPr>
        <w:t>06</w:t>
      </w:r>
      <w:r w:rsidRPr="000872C2">
        <w:rPr>
          <w:rFonts w:ascii="Times New Roman" w:hAnsi="Times New Roman"/>
          <w:sz w:val="28"/>
          <w:szCs w:val="28"/>
        </w:rPr>
        <w:t>. 201</w:t>
      </w:r>
      <w:r>
        <w:rPr>
          <w:rFonts w:ascii="Times New Roman" w:hAnsi="Times New Roman"/>
          <w:sz w:val="28"/>
          <w:szCs w:val="28"/>
        </w:rPr>
        <w:t xml:space="preserve">2 № 17-135 </w:t>
      </w:r>
      <w:r w:rsidRPr="000872C2">
        <w:rPr>
          <w:rFonts w:ascii="Times New Roman" w:hAnsi="Times New Roman"/>
          <w:sz w:val="28"/>
          <w:szCs w:val="28"/>
        </w:rPr>
        <w:t xml:space="preserve"> </w:t>
      </w:r>
      <w:r>
        <w:rPr>
          <w:rFonts w:ascii="Times New Roman" w:hAnsi="Times New Roman"/>
          <w:sz w:val="28"/>
          <w:szCs w:val="28"/>
        </w:rPr>
        <w:t>«</w:t>
      </w:r>
      <w:r w:rsidRPr="00694E7B">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 Положения об организации и проведении публичных слушаний в Большемуртинском районе»</w:t>
      </w:r>
    </w:p>
    <w:p w:rsidR="000C50A3" w:rsidRDefault="000C50A3" w:rsidP="00DD569A">
      <w:pPr>
        <w:pStyle w:val="a3"/>
        <w:jc w:val="both"/>
        <w:rPr>
          <w:rFonts w:ascii="Times New Roman" w:hAnsi="Times New Roman" w:cs="Times New Roman"/>
          <w:bCs/>
          <w:sz w:val="28"/>
          <w:szCs w:val="28"/>
        </w:rPr>
      </w:pPr>
      <w:r w:rsidRPr="00694E7B">
        <w:rPr>
          <w:rFonts w:ascii="Times New Roman" w:hAnsi="Times New Roman" w:cs="Times New Roman"/>
          <w:bCs/>
          <w:sz w:val="28"/>
          <w:szCs w:val="28"/>
        </w:rPr>
        <w:t xml:space="preserve">     </w:t>
      </w:r>
    </w:p>
    <w:p w:rsidR="000C50A3" w:rsidRPr="000C50A3" w:rsidRDefault="000C50A3" w:rsidP="000C50A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C50A3">
        <w:rPr>
          <w:rFonts w:ascii="Times New Roman" w:hAnsi="Times New Roman" w:cs="Times New Roman"/>
          <w:sz w:val="28"/>
          <w:szCs w:val="28"/>
        </w:rPr>
        <w:t xml:space="preserve">На основании </w:t>
      </w:r>
      <w:hyperlink r:id="rId9" w:history="1">
        <w:r w:rsidRPr="000C50A3">
          <w:rPr>
            <w:rFonts w:ascii="Times New Roman" w:hAnsi="Times New Roman" w:cs="Times New Roman"/>
            <w:sz w:val="28"/>
            <w:szCs w:val="28"/>
          </w:rPr>
          <w:t>статьи 28</w:t>
        </w:r>
      </w:hyperlink>
      <w:r w:rsidRPr="000C50A3">
        <w:rPr>
          <w:rFonts w:ascii="Times New Roman" w:hAnsi="Times New Roman" w:cs="Times New Roman"/>
          <w:sz w:val="28"/>
          <w:szCs w:val="28"/>
        </w:rPr>
        <w:t xml:space="preserve"> Федерального закона </w:t>
      </w:r>
      <w:r w:rsidR="00205B6B">
        <w:rPr>
          <w:rFonts w:ascii="Times New Roman" w:hAnsi="Times New Roman" w:cs="Times New Roman"/>
          <w:sz w:val="28"/>
          <w:szCs w:val="28"/>
        </w:rPr>
        <w:t xml:space="preserve">от 06.10.2003 № 131–ФЗ </w:t>
      </w:r>
      <w:r w:rsidRPr="000C50A3">
        <w:rPr>
          <w:rFonts w:ascii="Times New Roman" w:hAnsi="Times New Roman" w:cs="Times New Roman"/>
          <w:sz w:val="28"/>
          <w:szCs w:val="28"/>
        </w:rPr>
        <w:t xml:space="preserve">"Об общих принципах организации местного самоуправления в Российской Федерации", руководствуясь </w:t>
      </w:r>
      <w:hyperlink r:id="rId10" w:history="1">
        <w:r w:rsidRPr="000C50A3">
          <w:rPr>
            <w:rFonts w:ascii="Times New Roman" w:hAnsi="Times New Roman" w:cs="Times New Roman"/>
            <w:sz w:val="28"/>
            <w:szCs w:val="28"/>
          </w:rPr>
          <w:t xml:space="preserve">статьей 40.1 </w:t>
        </w:r>
      </w:hyperlink>
      <w:r w:rsidRPr="000C50A3">
        <w:rPr>
          <w:rFonts w:ascii="Times New Roman" w:hAnsi="Times New Roman" w:cs="Times New Roman"/>
          <w:sz w:val="28"/>
          <w:szCs w:val="28"/>
        </w:rPr>
        <w:t>Устава Большемуртинского района, Большемуртинский районный Совет депутатов РЕШИЛ:</w:t>
      </w:r>
    </w:p>
    <w:p w:rsidR="000C50A3" w:rsidRPr="00E04EAD" w:rsidRDefault="00E04EAD" w:rsidP="00E04E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0A3" w:rsidRPr="00B91DFF">
        <w:rPr>
          <w:rFonts w:ascii="Times New Roman" w:hAnsi="Times New Roman" w:cs="Times New Roman"/>
          <w:sz w:val="28"/>
          <w:szCs w:val="28"/>
        </w:rPr>
        <w:t xml:space="preserve">1. Внести в решение Большемуртинского районного Совета депутатов </w:t>
      </w:r>
      <w:r>
        <w:rPr>
          <w:rFonts w:ascii="Times New Roman" w:hAnsi="Times New Roman"/>
          <w:sz w:val="28"/>
          <w:szCs w:val="28"/>
        </w:rPr>
        <w:t>от 05</w:t>
      </w:r>
      <w:r w:rsidRPr="000872C2">
        <w:rPr>
          <w:rFonts w:ascii="Times New Roman" w:hAnsi="Times New Roman"/>
          <w:sz w:val="28"/>
          <w:szCs w:val="28"/>
        </w:rPr>
        <w:t>.</w:t>
      </w:r>
      <w:r>
        <w:rPr>
          <w:rFonts w:ascii="Times New Roman" w:hAnsi="Times New Roman"/>
          <w:sz w:val="28"/>
          <w:szCs w:val="28"/>
        </w:rPr>
        <w:t>06.</w:t>
      </w:r>
      <w:r w:rsidRPr="000872C2">
        <w:rPr>
          <w:rFonts w:ascii="Times New Roman" w:hAnsi="Times New Roman"/>
          <w:sz w:val="28"/>
          <w:szCs w:val="28"/>
        </w:rPr>
        <w:t>201</w:t>
      </w:r>
      <w:r>
        <w:rPr>
          <w:rFonts w:ascii="Times New Roman" w:hAnsi="Times New Roman"/>
          <w:sz w:val="28"/>
          <w:szCs w:val="28"/>
        </w:rPr>
        <w:t xml:space="preserve">2 № 17-135 </w:t>
      </w:r>
      <w:r w:rsidRPr="000872C2">
        <w:rPr>
          <w:rFonts w:ascii="Times New Roman" w:hAnsi="Times New Roman"/>
          <w:sz w:val="28"/>
          <w:szCs w:val="28"/>
        </w:rPr>
        <w:t xml:space="preserve"> </w:t>
      </w:r>
      <w:r>
        <w:rPr>
          <w:rFonts w:ascii="Times New Roman" w:hAnsi="Times New Roman"/>
          <w:sz w:val="28"/>
          <w:szCs w:val="28"/>
        </w:rPr>
        <w:t>«</w:t>
      </w:r>
      <w:r w:rsidRPr="00694E7B">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 Положения об организации и проведении публичных слушаний в Большемуртинском районе» </w:t>
      </w:r>
      <w:r w:rsidR="000C50A3" w:rsidRPr="00B91DFF">
        <w:t xml:space="preserve"> </w:t>
      </w:r>
      <w:r w:rsidR="000C50A3" w:rsidRPr="00694E7B">
        <w:t xml:space="preserve"> </w:t>
      </w:r>
      <w:r w:rsidR="000C50A3" w:rsidRPr="00B91DFF">
        <w:t xml:space="preserve"> </w:t>
      </w:r>
      <w:r w:rsidR="000C50A3" w:rsidRPr="00E04EAD">
        <w:rPr>
          <w:rFonts w:ascii="Times New Roman" w:hAnsi="Times New Roman" w:cs="Times New Roman"/>
          <w:sz w:val="28"/>
          <w:szCs w:val="28"/>
        </w:rPr>
        <w:t>следующие изменения:</w:t>
      </w:r>
    </w:p>
    <w:p w:rsidR="000C50A3" w:rsidRDefault="00E04EAD" w:rsidP="00E04EAD">
      <w:pPr>
        <w:pStyle w:val="a3"/>
        <w:jc w:val="both"/>
        <w:rPr>
          <w:rFonts w:ascii="Times New Roman" w:hAnsi="Times New Roman" w:cs="Times New Roman"/>
          <w:bCs/>
          <w:sz w:val="28"/>
          <w:szCs w:val="28"/>
        </w:rPr>
      </w:pPr>
      <w:r>
        <w:rPr>
          <w:rFonts w:ascii="Times New Roman" w:hAnsi="Times New Roman" w:cs="Times New Roman"/>
          <w:sz w:val="28"/>
          <w:szCs w:val="28"/>
        </w:rPr>
        <w:t xml:space="preserve">     </w:t>
      </w:r>
      <w:r w:rsidR="000C50A3" w:rsidRPr="00E04EAD">
        <w:rPr>
          <w:rFonts w:ascii="Times New Roman" w:hAnsi="Times New Roman" w:cs="Times New Roman"/>
          <w:sz w:val="28"/>
          <w:szCs w:val="28"/>
        </w:rPr>
        <w:t>в приложении к решению</w:t>
      </w:r>
      <w:r w:rsidRPr="00E04EAD">
        <w:rPr>
          <w:rFonts w:ascii="Times New Roman" w:hAnsi="Times New Roman" w:cs="Times New Roman"/>
          <w:sz w:val="28"/>
          <w:szCs w:val="28"/>
        </w:rPr>
        <w:t xml:space="preserve"> </w:t>
      </w:r>
      <w:r>
        <w:rPr>
          <w:rFonts w:ascii="Times New Roman" w:hAnsi="Times New Roman" w:cs="Times New Roman"/>
          <w:sz w:val="28"/>
          <w:szCs w:val="28"/>
        </w:rPr>
        <w:t>«</w:t>
      </w:r>
      <w:r w:rsidRPr="00E04EAD">
        <w:rPr>
          <w:rFonts w:ascii="Times New Roman" w:hAnsi="Times New Roman" w:cs="Times New Roman"/>
          <w:bCs/>
          <w:sz w:val="28"/>
          <w:szCs w:val="28"/>
        </w:rPr>
        <w:t>П</w:t>
      </w:r>
      <w:r>
        <w:rPr>
          <w:rFonts w:ascii="Times New Roman" w:hAnsi="Times New Roman" w:cs="Times New Roman"/>
          <w:bCs/>
          <w:sz w:val="28"/>
          <w:szCs w:val="28"/>
        </w:rPr>
        <w:t xml:space="preserve">оложение </w:t>
      </w:r>
      <w:r w:rsidRPr="00E04EAD">
        <w:rPr>
          <w:rFonts w:ascii="Times New Roman" w:hAnsi="Times New Roman" w:cs="Times New Roman"/>
          <w:sz w:val="28"/>
          <w:szCs w:val="28"/>
        </w:rPr>
        <w:t>об организации и проведении публичных слушаний в  Большемуртинском районе</w:t>
      </w:r>
      <w:r>
        <w:rPr>
          <w:rFonts w:ascii="Times New Roman" w:hAnsi="Times New Roman" w:cs="Times New Roman"/>
          <w:sz w:val="28"/>
          <w:szCs w:val="28"/>
        </w:rPr>
        <w:t xml:space="preserve">» </w:t>
      </w:r>
      <w:r w:rsidR="000C50A3">
        <w:rPr>
          <w:rFonts w:ascii="Times New Roman" w:hAnsi="Times New Roman" w:cs="Times New Roman"/>
          <w:bCs/>
          <w:sz w:val="28"/>
          <w:szCs w:val="28"/>
        </w:rPr>
        <w:t xml:space="preserve">пункт 2 </w:t>
      </w:r>
      <w:r w:rsidR="00E041CC">
        <w:rPr>
          <w:rFonts w:ascii="Times New Roman" w:hAnsi="Times New Roman" w:cs="Times New Roman"/>
          <w:bCs/>
          <w:sz w:val="28"/>
          <w:szCs w:val="28"/>
        </w:rPr>
        <w:t xml:space="preserve">статьи 1 </w:t>
      </w:r>
      <w:r w:rsidR="000C50A3">
        <w:rPr>
          <w:rFonts w:ascii="Times New Roman" w:hAnsi="Times New Roman" w:cs="Times New Roman"/>
          <w:bCs/>
          <w:sz w:val="28"/>
          <w:szCs w:val="28"/>
        </w:rPr>
        <w:t>изложить в новой редакции:</w:t>
      </w:r>
    </w:p>
    <w:p w:rsidR="00E04EAD" w:rsidRPr="008C4BE9" w:rsidRDefault="00E04EAD" w:rsidP="00E04EAD">
      <w:pPr>
        <w:pStyle w:val="ConsNormal"/>
        <w:ind w:right="0" w:firstLine="360"/>
        <w:jc w:val="both"/>
        <w:rPr>
          <w:rFonts w:ascii="Times New Roman" w:hAnsi="Times New Roman" w:cs="Times New Roman"/>
          <w:sz w:val="28"/>
          <w:szCs w:val="28"/>
        </w:rPr>
      </w:pPr>
      <w:r>
        <w:rPr>
          <w:rFonts w:ascii="Times New Roman" w:hAnsi="Times New Roman" w:cs="Times New Roman"/>
          <w:bCs/>
          <w:sz w:val="28"/>
          <w:szCs w:val="28"/>
        </w:rPr>
        <w:t xml:space="preserve">    </w:t>
      </w:r>
      <w:r w:rsidRPr="00E04EAD">
        <w:rPr>
          <w:rFonts w:ascii="Times New Roman" w:hAnsi="Times New Roman" w:cs="Times New Roman"/>
          <w:bCs/>
          <w:sz w:val="28"/>
          <w:szCs w:val="28"/>
        </w:rPr>
        <w:t>«</w:t>
      </w:r>
      <w:r w:rsidR="000C50A3" w:rsidRPr="00E04EAD">
        <w:rPr>
          <w:rFonts w:ascii="Times New Roman" w:hAnsi="Times New Roman" w:cs="Times New Roman"/>
          <w:bCs/>
          <w:sz w:val="28"/>
          <w:szCs w:val="28"/>
        </w:rPr>
        <w:t xml:space="preserve">2. </w:t>
      </w:r>
      <w:r w:rsidRPr="008C4BE9">
        <w:rPr>
          <w:rFonts w:ascii="Times New Roman" w:hAnsi="Times New Roman" w:cs="Times New Roman"/>
          <w:sz w:val="28"/>
          <w:szCs w:val="28"/>
        </w:rPr>
        <w:t>Предметом обсуждения на пуб</w:t>
      </w:r>
      <w:r>
        <w:rPr>
          <w:rFonts w:ascii="Times New Roman" w:hAnsi="Times New Roman" w:cs="Times New Roman"/>
          <w:sz w:val="28"/>
          <w:szCs w:val="28"/>
        </w:rPr>
        <w:t xml:space="preserve">личных слушаниях в обязательном </w:t>
      </w:r>
      <w:r w:rsidRPr="008C4BE9">
        <w:rPr>
          <w:rFonts w:ascii="Times New Roman" w:hAnsi="Times New Roman" w:cs="Times New Roman"/>
          <w:sz w:val="28"/>
          <w:szCs w:val="28"/>
        </w:rPr>
        <w:t>порядке являются:</w:t>
      </w:r>
    </w:p>
    <w:p w:rsidR="00E04EAD" w:rsidRPr="00E04EAD" w:rsidRDefault="00E04EAD" w:rsidP="00E04E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04EAD">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04EAD" w:rsidRPr="00E04EAD" w:rsidRDefault="00E04EAD" w:rsidP="00E04E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04EAD">
        <w:rPr>
          <w:rFonts w:ascii="Times New Roman" w:hAnsi="Times New Roman" w:cs="Times New Roman"/>
          <w:sz w:val="28"/>
          <w:szCs w:val="28"/>
        </w:rPr>
        <w:t>2) проект местного бюджета и отчет о его исполнении;</w:t>
      </w:r>
    </w:p>
    <w:p w:rsidR="00E04EAD" w:rsidRPr="00E04EAD" w:rsidRDefault="00E04EAD" w:rsidP="00E04E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04EAD">
        <w:rPr>
          <w:rFonts w:ascii="Times New Roman" w:hAnsi="Times New Roman" w:cs="Times New Roman"/>
          <w:sz w:val="28"/>
          <w:szCs w:val="28"/>
        </w:rPr>
        <w:t>3) прое</w:t>
      </w:r>
      <w:proofErr w:type="gramStart"/>
      <w:r w:rsidRPr="00E04EAD">
        <w:rPr>
          <w:rFonts w:ascii="Times New Roman" w:hAnsi="Times New Roman" w:cs="Times New Roman"/>
          <w:sz w:val="28"/>
          <w:szCs w:val="28"/>
        </w:rPr>
        <w:t>кт стр</w:t>
      </w:r>
      <w:proofErr w:type="gramEnd"/>
      <w:r w:rsidRPr="00E04EAD">
        <w:rPr>
          <w:rFonts w:ascii="Times New Roman" w:hAnsi="Times New Roman" w:cs="Times New Roman"/>
          <w:sz w:val="28"/>
          <w:szCs w:val="28"/>
        </w:rPr>
        <w:t>атегии социально-экономического развития муниципального образования;</w:t>
      </w:r>
    </w:p>
    <w:p w:rsidR="00E04EAD" w:rsidRDefault="00E04EAD" w:rsidP="00E04E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04EAD">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w:t>
      </w:r>
      <w:r w:rsidRPr="00E04EAD">
        <w:rPr>
          <w:rFonts w:ascii="Times New Roman" w:hAnsi="Times New Roman" w:cs="Times New Roman"/>
          <w:sz w:val="28"/>
          <w:szCs w:val="28"/>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04EAD" w:rsidRPr="00E04EAD" w:rsidRDefault="00E04EAD" w:rsidP="00E04E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публичные слушания могут выноситься иные вопросы, связанные с осуществлением местного самоуправления, в случаях, предусмотренных законодательством</w:t>
      </w:r>
      <w:proofErr w:type="gramStart"/>
      <w:r>
        <w:rPr>
          <w:rFonts w:ascii="Times New Roman" w:hAnsi="Times New Roman" w:cs="Times New Roman"/>
          <w:sz w:val="28"/>
          <w:szCs w:val="28"/>
        </w:rPr>
        <w:t>.».</w:t>
      </w:r>
      <w:proofErr w:type="gramEnd"/>
    </w:p>
    <w:p w:rsidR="000C50A3" w:rsidRPr="00E04EAD" w:rsidRDefault="00E04EAD" w:rsidP="00E04EAD">
      <w:pPr>
        <w:pStyle w:val="a3"/>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000C50A3" w:rsidRPr="00E04EAD">
        <w:rPr>
          <w:rFonts w:ascii="Times New Roman" w:hAnsi="Times New Roman" w:cs="Times New Roman"/>
          <w:bCs/>
          <w:sz w:val="28"/>
          <w:szCs w:val="28"/>
        </w:rPr>
        <w:t xml:space="preserve">2. </w:t>
      </w:r>
      <w:proofErr w:type="gramStart"/>
      <w:r w:rsidR="000C50A3" w:rsidRPr="00E04EAD">
        <w:rPr>
          <w:rFonts w:ascii="Times New Roman" w:eastAsia="Times New Roman" w:hAnsi="Times New Roman" w:cs="Times New Roman"/>
          <w:sz w:val="28"/>
          <w:szCs w:val="28"/>
          <w:lang w:eastAsia="ru-RU"/>
        </w:rPr>
        <w:t>Контроль за</w:t>
      </w:r>
      <w:proofErr w:type="gramEnd"/>
      <w:r w:rsidR="000C50A3" w:rsidRPr="00E04EAD">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законности, правопорядку, защите прав граждан, местному самоуправлению и связям с общественностью (А.В. Дмитриев).</w:t>
      </w:r>
    </w:p>
    <w:p w:rsidR="000C50A3" w:rsidRPr="00E04EAD" w:rsidRDefault="000C50A3" w:rsidP="000C50A3">
      <w:pPr>
        <w:spacing w:after="0"/>
        <w:ind w:firstLine="567"/>
        <w:jc w:val="both"/>
        <w:rPr>
          <w:rFonts w:ascii="Times New Roman" w:hAnsi="Times New Roman" w:cs="Times New Roman"/>
          <w:bCs/>
          <w:sz w:val="28"/>
          <w:szCs w:val="28"/>
        </w:rPr>
      </w:pPr>
      <w:r w:rsidRPr="00E04EAD">
        <w:rPr>
          <w:rFonts w:ascii="Times New Roman" w:hAnsi="Times New Roman" w:cs="Times New Roman"/>
          <w:bCs/>
          <w:sz w:val="28"/>
          <w:szCs w:val="28"/>
        </w:rPr>
        <w:t>3. Решение вступает в силу после</w:t>
      </w:r>
      <w:r w:rsidRPr="00E04EAD">
        <w:rPr>
          <w:rFonts w:ascii="Times New Roman" w:hAnsi="Times New Roman" w:cs="Times New Roman"/>
          <w:sz w:val="28"/>
          <w:szCs w:val="28"/>
        </w:rPr>
        <w:t xml:space="preserve"> его официального опубликования  (обнародования) в установленном порядке</w:t>
      </w:r>
      <w:r w:rsidRPr="00E04EAD">
        <w:rPr>
          <w:rFonts w:ascii="Times New Roman" w:hAnsi="Times New Roman" w:cs="Times New Roman"/>
          <w:bCs/>
          <w:sz w:val="28"/>
          <w:szCs w:val="28"/>
        </w:rPr>
        <w:t>.</w:t>
      </w:r>
    </w:p>
    <w:tbl>
      <w:tblPr>
        <w:tblW w:w="10327" w:type="dxa"/>
        <w:tblLook w:val="04A0" w:firstRow="1" w:lastRow="0" w:firstColumn="1" w:lastColumn="0" w:noHBand="0" w:noVBand="1"/>
      </w:tblPr>
      <w:tblGrid>
        <w:gridCol w:w="10105"/>
        <w:gridCol w:w="222"/>
      </w:tblGrid>
      <w:tr w:rsidR="000C50A3" w:rsidRPr="00E512B1" w:rsidTr="00F1676A">
        <w:trPr>
          <w:trHeight w:val="434"/>
        </w:trPr>
        <w:tc>
          <w:tcPr>
            <w:tcW w:w="10105" w:type="dxa"/>
          </w:tcPr>
          <w:p w:rsidR="000C50A3" w:rsidRDefault="000C50A3" w:rsidP="00F1676A"/>
          <w:tbl>
            <w:tblPr>
              <w:tblW w:w="9889" w:type="dxa"/>
              <w:tblLook w:val="04A0" w:firstRow="1" w:lastRow="0" w:firstColumn="1" w:lastColumn="0" w:noHBand="0" w:noVBand="1"/>
            </w:tblPr>
            <w:tblGrid>
              <w:gridCol w:w="5211"/>
              <w:gridCol w:w="4678"/>
            </w:tblGrid>
            <w:tr w:rsidR="000C50A3" w:rsidRPr="00E512B1" w:rsidTr="00F1676A">
              <w:trPr>
                <w:trHeight w:val="2026"/>
              </w:trPr>
              <w:tc>
                <w:tcPr>
                  <w:tcW w:w="5211" w:type="dxa"/>
                  <w:hideMark/>
                </w:tcPr>
                <w:p w:rsidR="000C50A3" w:rsidRPr="00E512B1" w:rsidRDefault="000C50A3" w:rsidP="00F1676A">
                  <w:pPr>
                    <w:widowControl w:val="0"/>
                    <w:overflowPunct w:val="0"/>
                    <w:autoSpaceDE w:val="0"/>
                    <w:autoSpaceDN w:val="0"/>
                    <w:adjustRightInd w:val="0"/>
                    <w:spacing w:before="120"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Глава </w:t>
                  </w:r>
                </w:p>
                <w:p w:rsidR="000C50A3" w:rsidRPr="00E512B1" w:rsidRDefault="000C50A3" w:rsidP="00F1676A">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Большемуртинского района</w:t>
                  </w:r>
                </w:p>
                <w:p w:rsidR="000C50A3" w:rsidRPr="00E512B1" w:rsidRDefault="000C50A3" w:rsidP="00F1676A">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w:t>
                  </w:r>
                </w:p>
                <w:p w:rsidR="000C50A3" w:rsidRPr="00E512B1" w:rsidRDefault="000C50A3" w:rsidP="00F1676A">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В.В. Вернер    </w:t>
                  </w:r>
                </w:p>
              </w:tc>
              <w:tc>
                <w:tcPr>
                  <w:tcW w:w="4678" w:type="dxa"/>
                </w:tcPr>
                <w:p w:rsidR="000C50A3" w:rsidRPr="007B6753" w:rsidRDefault="000C50A3" w:rsidP="007B6753">
                  <w:pPr>
                    <w:widowControl w:val="0"/>
                    <w:overflowPunct w:val="0"/>
                    <w:autoSpaceDE w:val="0"/>
                    <w:autoSpaceDN w:val="0"/>
                    <w:adjustRightInd w:val="0"/>
                    <w:spacing w:before="120" w:after="0" w:line="240" w:lineRule="auto"/>
                    <w:ind w:left="68"/>
                    <w:jc w:val="both"/>
                    <w:rPr>
                      <w:rFonts w:ascii="Times New Roman" w:eastAsia="Times New Roman" w:hAnsi="Times New Roman" w:cs="Times New Roman"/>
                      <w:sz w:val="28"/>
                      <w:szCs w:val="28"/>
                      <w:lang w:eastAsia="ru-RU"/>
                    </w:rPr>
                  </w:pPr>
                  <w:r w:rsidRPr="007B6753">
                    <w:rPr>
                      <w:rFonts w:ascii="Times New Roman" w:eastAsia="Times New Roman" w:hAnsi="Times New Roman" w:cs="Times New Roman"/>
                      <w:sz w:val="28"/>
                      <w:szCs w:val="28"/>
                      <w:lang w:eastAsia="ru-RU"/>
                    </w:rPr>
                    <w:t>Председатель</w:t>
                  </w:r>
                  <w:r w:rsidR="007B6753" w:rsidRPr="007B6753">
                    <w:rPr>
                      <w:rFonts w:ascii="Times New Roman" w:eastAsia="Times New Roman" w:hAnsi="Times New Roman" w:cs="Times New Roman"/>
                      <w:sz w:val="28"/>
                      <w:szCs w:val="28"/>
                      <w:lang w:eastAsia="ru-RU"/>
                    </w:rPr>
                    <w:t xml:space="preserve"> </w:t>
                  </w:r>
                  <w:proofErr w:type="spellStart"/>
                  <w:r w:rsidR="007B6753" w:rsidRPr="007B6753">
                    <w:rPr>
                      <w:rFonts w:ascii="Times New Roman" w:hAnsi="Times New Roman" w:cs="Times New Roman"/>
                      <w:sz w:val="28"/>
                      <w:szCs w:val="28"/>
                    </w:rPr>
                    <w:t>Большемуртинского</w:t>
                  </w:r>
                  <w:proofErr w:type="spellEnd"/>
                </w:p>
                <w:p w:rsidR="000C50A3" w:rsidRPr="007B6753" w:rsidRDefault="007B6753" w:rsidP="007B675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50A3" w:rsidRPr="007B6753">
                    <w:rPr>
                      <w:rFonts w:ascii="Times New Roman" w:eastAsia="Times New Roman" w:hAnsi="Times New Roman" w:cs="Times New Roman"/>
                      <w:sz w:val="28"/>
                      <w:szCs w:val="28"/>
                      <w:lang w:eastAsia="ru-RU"/>
                    </w:rPr>
                    <w:t>районного Совета депутатов</w:t>
                  </w:r>
                </w:p>
                <w:p w:rsidR="000C50A3" w:rsidRPr="00E512B1" w:rsidRDefault="000C50A3" w:rsidP="00F1676A">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w:t>
                  </w:r>
                </w:p>
                <w:p w:rsidR="000C50A3" w:rsidRPr="00E512B1" w:rsidRDefault="000C50A3" w:rsidP="00F1676A">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 Прохоренко</w:t>
                  </w:r>
                </w:p>
              </w:tc>
            </w:tr>
          </w:tbl>
          <w:p w:rsidR="000C50A3" w:rsidRDefault="000C50A3"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5B6B" w:rsidRPr="00E512B1" w:rsidRDefault="00205B6B" w:rsidP="00F167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C50A3" w:rsidRPr="00E512B1" w:rsidRDefault="000C50A3" w:rsidP="00F1676A">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22" w:type="dxa"/>
          </w:tcPr>
          <w:p w:rsidR="000C50A3" w:rsidRPr="00E512B1" w:rsidRDefault="000C50A3" w:rsidP="00F1676A">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rsidR="00EC56CF" w:rsidRDefault="00EC56CF"/>
    <w:p w:rsidR="00205B6B" w:rsidRDefault="00205B6B"/>
    <w:p w:rsidR="00205B6B" w:rsidRDefault="00205B6B"/>
    <w:p w:rsidR="00205B6B" w:rsidRDefault="00205B6B"/>
    <w:p w:rsidR="00205B6B" w:rsidRDefault="00205B6B"/>
    <w:p w:rsidR="00CF77BD" w:rsidRDefault="00CF77BD"/>
    <w:p w:rsidR="002B73A0" w:rsidRDefault="002B73A0" w:rsidP="00205B6B">
      <w:pPr>
        <w:widowControl w:val="0"/>
        <w:tabs>
          <w:tab w:val="center" w:pos="5484"/>
          <w:tab w:val="right" w:pos="10260"/>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693"/>
        <w:gridCol w:w="4878"/>
      </w:tblGrid>
      <w:tr w:rsidR="00FB62A1" w:rsidRPr="00FB62A1" w:rsidTr="00A07496">
        <w:tc>
          <w:tcPr>
            <w:tcW w:w="5315" w:type="dxa"/>
          </w:tcPr>
          <w:p w:rsidR="00FB62A1" w:rsidRPr="00FB62A1" w:rsidRDefault="00FB62A1" w:rsidP="00FB62A1">
            <w:pPr>
              <w:widowControl w:val="0"/>
              <w:tabs>
                <w:tab w:val="center" w:pos="5484"/>
                <w:tab w:val="right" w:pos="1026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5" w:type="dxa"/>
          </w:tcPr>
          <w:p w:rsidR="00FB62A1" w:rsidRPr="00FB62A1" w:rsidRDefault="00FB62A1" w:rsidP="00FB62A1">
            <w:pPr>
              <w:widowControl w:val="0"/>
              <w:tabs>
                <w:tab w:val="center" w:pos="5484"/>
                <w:tab w:val="right" w:pos="10260"/>
              </w:tabs>
              <w:autoSpaceDE w:val="0"/>
              <w:autoSpaceDN w:val="0"/>
              <w:adjustRightInd w:val="0"/>
              <w:spacing w:after="0" w:line="240" w:lineRule="auto"/>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Приложение </w:t>
            </w:r>
          </w:p>
          <w:p w:rsidR="00FB62A1" w:rsidRPr="00FB62A1" w:rsidRDefault="00FB62A1" w:rsidP="00FB62A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FB62A1">
              <w:rPr>
                <w:rFonts w:ascii="Times New Roman" w:eastAsia="Times New Roman" w:hAnsi="Times New Roman" w:cs="Times New Roman"/>
                <w:sz w:val="28"/>
                <w:szCs w:val="28"/>
                <w:lang w:eastAsia="ru-RU"/>
              </w:rPr>
              <w:t>к решению районного Совета депутатов  от 05.06.2012  № 17-135</w:t>
            </w:r>
          </w:p>
          <w:p w:rsidR="00FB62A1" w:rsidRPr="00FB62A1" w:rsidRDefault="00FB62A1" w:rsidP="00FB62A1">
            <w:pPr>
              <w:keepNext/>
              <w:keepLines/>
              <w:widowControl w:val="0"/>
              <w:autoSpaceDE w:val="0"/>
              <w:autoSpaceDN w:val="0"/>
              <w:adjustRightInd w:val="0"/>
              <w:spacing w:after="0" w:line="240" w:lineRule="auto"/>
              <w:outlineLvl w:val="1"/>
              <w:rPr>
                <w:rFonts w:ascii="Times New Roman" w:eastAsia="Times New Roman" w:hAnsi="Times New Roman" w:cs="Times New Roman"/>
                <w:b/>
                <w:bCs/>
                <w:color w:val="4F81BD"/>
                <w:sz w:val="28"/>
                <w:szCs w:val="28"/>
                <w:lang w:eastAsia="ru-RU"/>
              </w:rPr>
            </w:pPr>
          </w:p>
        </w:tc>
      </w:tr>
    </w:tbl>
    <w:p w:rsidR="00FB62A1" w:rsidRPr="00FB62A1" w:rsidRDefault="00FB62A1" w:rsidP="00FB62A1">
      <w:pPr>
        <w:keepNext/>
        <w:keepLines/>
        <w:widowControl w:val="0"/>
        <w:autoSpaceDE w:val="0"/>
        <w:autoSpaceDN w:val="0"/>
        <w:adjustRightInd w:val="0"/>
        <w:spacing w:after="0" w:line="240" w:lineRule="auto"/>
        <w:ind w:firstLine="709"/>
        <w:outlineLvl w:val="1"/>
        <w:rPr>
          <w:rFonts w:ascii="Times New Roman" w:eastAsia="Times New Roman" w:hAnsi="Times New Roman" w:cs="Times New Roman"/>
          <w:b/>
          <w:color w:val="4F81BD"/>
          <w:sz w:val="28"/>
          <w:szCs w:val="28"/>
          <w:lang w:eastAsia="ru-RU"/>
        </w:rPr>
      </w:pPr>
      <w:r w:rsidRPr="00FB62A1">
        <w:rPr>
          <w:rFonts w:ascii="Times New Roman" w:eastAsia="Times New Roman" w:hAnsi="Times New Roman" w:cs="Times New Roman"/>
          <w:b/>
          <w:bCs/>
          <w:color w:val="4F81BD"/>
          <w:sz w:val="28"/>
          <w:szCs w:val="28"/>
          <w:lang w:eastAsia="ru-RU"/>
        </w:rPr>
        <w:t xml:space="preserve">                                                               </w:t>
      </w:r>
    </w:p>
    <w:p w:rsidR="00FB62A1" w:rsidRPr="00FB62A1" w:rsidRDefault="00FB62A1" w:rsidP="00FB62A1">
      <w:pPr>
        <w:keepNext/>
        <w:keepLines/>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ПОЛОЖЕНИЕ</w:t>
      </w:r>
    </w:p>
    <w:p w:rsidR="00FB62A1" w:rsidRPr="00FB62A1" w:rsidRDefault="00FB62A1" w:rsidP="00FB62A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 xml:space="preserve">об организации и проведении публичных слушаний </w:t>
      </w:r>
    </w:p>
    <w:p w:rsidR="00FB62A1" w:rsidRPr="00FB62A1" w:rsidRDefault="00FB62A1" w:rsidP="00FB62A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 xml:space="preserve">в  </w:t>
      </w:r>
      <w:proofErr w:type="spellStart"/>
      <w:r w:rsidRPr="00FB62A1">
        <w:rPr>
          <w:rFonts w:ascii="Times New Roman" w:eastAsia="Times New Roman" w:hAnsi="Times New Roman" w:cs="Times New Roman"/>
          <w:b/>
          <w:sz w:val="28"/>
          <w:szCs w:val="28"/>
          <w:lang w:eastAsia="ru-RU"/>
        </w:rPr>
        <w:t>Большемуртинском</w:t>
      </w:r>
      <w:proofErr w:type="spellEnd"/>
      <w:r w:rsidRPr="00FB62A1">
        <w:rPr>
          <w:rFonts w:ascii="Times New Roman" w:eastAsia="Times New Roman" w:hAnsi="Times New Roman" w:cs="Times New Roman"/>
          <w:b/>
          <w:sz w:val="28"/>
          <w:szCs w:val="28"/>
          <w:lang w:eastAsia="ru-RU"/>
        </w:rPr>
        <w:t xml:space="preserve"> районе</w:t>
      </w:r>
    </w:p>
    <w:p w:rsidR="00FB62A1" w:rsidRPr="00FB62A1" w:rsidRDefault="00FB62A1" w:rsidP="00FB62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w:t>
      </w:r>
      <w:r w:rsidRPr="00FB62A1">
        <w:rPr>
          <w:rFonts w:ascii="Times New Roman" w:eastAsia="Times New Roman" w:hAnsi="Times New Roman" w:cs="Times New Roman"/>
          <w:bCs/>
          <w:sz w:val="28"/>
          <w:szCs w:val="28"/>
          <w:lang w:eastAsia="ru-RU"/>
        </w:rPr>
        <w:t>(в редакции решени</w:t>
      </w:r>
      <w:r>
        <w:rPr>
          <w:rFonts w:ascii="Times New Roman" w:eastAsia="Times New Roman" w:hAnsi="Times New Roman" w:cs="Times New Roman"/>
          <w:bCs/>
          <w:sz w:val="28"/>
          <w:szCs w:val="28"/>
          <w:lang w:eastAsia="ru-RU"/>
        </w:rPr>
        <w:t>й</w:t>
      </w:r>
      <w:r w:rsidRPr="00FB62A1">
        <w:rPr>
          <w:rFonts w:ascii="Times New Roman" w:eastAsia="Times New Roman" w:hAnsi="Times New Roman" w:cs="Times New Roman"/>
          <w:bCs/>
          <w:sz w:val="28"/>
          <w:szCs w:val="28"/>
          <w:lang w:eastAsia="ru-RU"/>
        </w:rPr>
        <w:t xml:space="preserve"> районного Совета депутатов </w:t>
      </w:r>
      <w:r w:rsidRPr="00FB62A1">
        <w:rPr>
          <w:rFonts w:ascii="Times New Roman" w:eastAsia="Times New Roman" w:hAnsi="Times New Roman" w:cs="Times New Roman"/>
          <w:sz w:val="28"/>
          <w:szCs w:val="28"/>
          <w:lang w:eastAsia="ru-RU"/>
        </w:rPr>
        <w:t>от 25.09.2012  № 19-154</w:t>
      </w:r>
      <w:r>
        <w:rPr>
          <w:rFonts w:ascii="Times New Roman" w:eastAsia="Times New Roman" w:hAnsi="Times New Roman" w:cs="Times New Roman"/>
          <w:sz w:val="28"/>
          <w:szCs w:val="28"/>
          <w:lang w:eastAsia="ru-RU"/>
        </w:rPr>
        <w:t>; от 25.05.2021 № 8-41</w:t>
      </w:r>
      <w:r w:rsidRPr="00FB62A1">
        <w:rPr>
          <w:rFonts w:ascii="Times New Roman" w:eastAsia="Times New Roman" w:hAnsi="Times New Roman" w:cs="Times New Roman"/>
          <w:sz w:val="28"/>
          <w:szCs w:val="28"/>
          <w:lang w:eastAsia="ru-RU"/>
        </w:rPr>
        <w:t>)</w:t>
      </w:r>
    </w:p>
    <w:p w:rsidR="00FB62A1" w:rsidRPr="00FB62A1" w:rsidRDefault="00FB62A1" w:rsidP="00FB62A1">
      <w:pPr>
        <w:widowControl w:val="0"/>
        <w:autoSpaceDE w:val="0"/>
        <w:autoSpaceDN w:val="0"/>
        <w:adjustRightInd w:val="0"/>
        <w:spacing w:before="120" w:after="0" w:line="240" w:lineRule="auto"/>
        <w:jc w:val="center"/>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Статья 1.Общие положения</w:t>
      </w:r>
    </w:p>
    <w:p w:rsidR="00FB62A1" w:rsidRPr="00FB62A1" w:rsidRDefault="00FB62A1" w:rsidP="00FB62A1">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FB62A1">
          <w:rPr>
            <w:rFonts w:ascii="Times New Roman" w:eastAsia="Times New Roman" w:hAnsi="Times New Roman" w:cs="Times New Roman"/>
            <w:sz w:val="28"/>
            <w:szCs w:val="28"/>
          </w:rPr>
          <w:t>2003 г</w:t>
        </w:r>
      </w:smartTag>
      <w:r w:rsidRPr="00FB62A1">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Уставом </w:t>
      </w:r>
      <w:proofErr w:type="spellStart"/>
      <w:r w:rsidRPr="00FB62A1">
        <w:rPr>
          <w:rFonts w:ascii="Times New Roman" w:eastAsia="Times New Roman" w:hAnsi="Times New Roman" w:cs="Times New Roman"/>
          <w:sz w:val="28"/>
          <w:szCs w:val="28"/>
        </w:rPr>
        <w:t>Большемуртинского</w:t>
      </w:r>
      <w:proofErr w:type="spellEnd"/>
      <w:r w:rsidRPr="00FB62A1">
        <w:rPr>
          <w:rFonts w:ascii="Times New Roman" w:eastAsia="Times New Roman" w:hAnsi="Times New Roman" w:cs="Times New Roman"/>
          <w:sz w:val="28"/>
          <w:szCs w:val="28"/>
        </w:rPr>
        <w:t xml:space="preserve"> района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FB62A1" w:rsidRPr="00FB62A1" w:rsidRDefault="00FB62A1" w:rsidP="00FB62A1">
      <w:pPr>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Публичные слушания – форма непосредственного осуществления жителями </w:t>
      </w:r>
      <w:proofErr w:type="spellStart"/>
      <w:r w:rsidRPr="00FB62A1">
        <w:rPr>
          <w:rFonts w:ascii="Times New Roman" w:eastAsia="Times New Roman" w:hAnsi="Times New Roman" w:cs="Times New Roman"/>
          <w:sz w:val="28"/>
          <w:szCs w:val="28"/>
          <w:lang w:eastAsia="ru-RU"/>
        </w:rPr>
        <w:t>Большемуртинского</w:t>
      </w:r>
      <w:proofErr w:type="spellEnd"/>
      <w:r w:rsidRPr="00FB62A1">
        <w:rPr>
          <w:rFonts w:ascii="Times New Roman" w:eastAsia="Times New Roman" w:hAnsi="Times New Roman" w:cs="Times New Roman"/>
          <w:sz w:val="28"/>
          <w:szCs w:val="28"/>
          <w:lang w:eastAsia="ru-RU"/>
        </w:rPr>
        <w:t xml:space="preserve"> района местного самоуправления посредством участия в обсуждении проектов муниципальных правовых актов по вопросам местного значения. </w:t>
      </w:r>
    </w:p>
    <w:p w:rsidR="00FB62A1" w:rsidRPr="008C4BE9" w:rsidRDefault="00FB62A1" w:rsidP="00FB62A1">
      <w:pPr>
        <w:pStyle w:val="ConsNormal"/>
        <w:ind w:right="0" w:firstLine="360"/>
        <w:jc w:val="both"/>
        <w:rPr>
          <w:rFonts w:ascii="Times New Roman" w:hAnsi="Times New Roman" w:cs="Times New Roman"/>
          <w:sz w:val="28"/>
          <w:szCs w:val="28"/>
        </w:rPr>
      </w:pPr>
      <w:r w:rsidRPr="00E04EAD">
        <w:rPr>
          <w:rFonts w:ascii="Times New Roman" w:hAnsi="Times New Roman" w:cs="Times New Roman"/>
          <w:bCs/>
          <w:sz w:val="28"/>
          <w:szCs w:val="28"/>
        </w:rPr>
        <w:t xml:space="preserve">2. </w:t>
      </w:r>
      <w:r w:rsidRPr="008C4BE9">
        <w:rPr>
          <w:rFonts w:ascii="Times New Roman" w:hAnsi="Times New Roman" w:cs="Times New Roman"/>
          <w:sz w:val="28"/>
          <w:szCs w:val="28"/>
        </w:rPr>
        <w:t>Предметом обсуждения на пуб</w:t>
      </w:r>
      <w:r>
        <w:rPr>
          <w:rFonts w:ascii="Times New Roman" w:hAnsi="Times New Roman" w:cs="Times New Roman"/>
          <w:sz w:val="28"/>
          <w:szCs w:val="28"/>
        </w:rPr>
        <w:t xml:space="preserve">личных слушаниях в обязательном </w:t>
      </w:r>
      <w:r w:rsidRPr="008C4BE9">
        <w:rPr>
          <w:rFonts w:ascii="Times New Roman" w:hAnsi="Times New Roman" w:cs="Times New Roman"/>
          <w:sz w:val="28"/>
          <w:szCs w:val="28"/>
        </w:rPr>
        <w:t>порядке являются:</w:t>
      </w:r>
    </w:p>
    <w:p w:rsidR="00FB62A1" w:rsidRPr="00FB62A1" w:rsidRDefault="00FB62A1" w:rsidP="00FB62A1">
      <w:pPr>
        <w:pStyle w:val="a3"/>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proofErr w:type="gramStart"/>
      <w:r w:rsidRPr="00FB62A1">
        <w:rPr>
          <w:rFonts w:ascii="Times New Roman" w:hAnsi="Times New Roman" w:cs="Times New Roman"/>
          <w:sz w:val="28"/>
          <w:szCs w:val="28"/>
          <w:highlight w:val="yellow"/>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B62A1" w:rsidRPr="00FB62A1" w:rsidRDefault="00FB62A1" w:rsidP="00FB62A1">
      <w:pPr>
        <w:pStyle w:val="a3"/>
        <w:jc w:val="both"/>
        <w:rPr>
          <w:rFonts w:ascii="Times New Roman" w:hAnsi="Times New Roman" w:cs="Times New Roman"/>
          <w:sz w:val="28"/>
          <w:szCs w:val="28"/>
          <w:highlight w:val="yellow"/>
        </w:rPr>
      </w:pPr>
      <w:r w:rsidRPr="00FB62A1">
        <w:rPr>
          <w:rFonts w:ascii="Times New Roman" w:hAnsi="Times New Roman" w:cs="Times New Roman"/>
          <w:sz w:val="28"/>
          <w:szCs w:val="28"/>
          <w:highlight w:val="yellow"/>
        </w:rPr>
        <w:t xml:space="preserve">        2) проект местного бюджета и отчет о его исполнении;</w:t>
      </w:r>
    </w:p>
    <w:p w:rsidR="00FB62A1" w:rsidRPr="00FB62A1" w:rsidRDefault="00FB62A1" w:rsidP="00FB62A1">
      <w:pPr>
        <w:pStyle w:val="a3"/>
        <w:jc w:val="both"/>
        <w:rPr>
          <w:rFonts w:ascii="Times New Roman" w:hAnsi="Times New Roman" w:cs="Times New Roman"/>
          <w:sz w:val="28"/>
          <w:szCs w:val="28"/>
          <w:highlight w:val="yellow"/>
        </w:rPr>
      </w:pPr>
      <w:r w:rsidRPr="00FB62A1">
        <w:rPr>
          <w:rFonts w:ascii="Times New Roman" w:hAnsi="Times New Roman" w:cs="Times New Roman"/>
          <w:sz w:val="28"/>
          <w:szCs w:val="28"/>
          <w:highlight w:val="yellow"/>
        </w:rPr>
        <w:t xml:space="preserve">        3) прое</w:t>
      </w:r>
      <w:proofErr w:type="gramStart"/>
      <w:r w:rsidRPr="00FB62A1">
        <w:rPr>
          <w:rFonts w:ascii="Times New Roman" w:hAnsi="Times New Roman" w:cs="Times New Roman"/>
          <w:sz w:val="28"/>
          <w:szCs w:val="28"/>
          <w:highlight w:val="yellow"/>
        </w:rPr>
        <w:t>кт стр</w:t>
      </w:r>
      <w:proofErr w:type="gramEnd"/>
      <w:r w:rsidRPr="00FB62A1">
        <w:rPr>
          <w:rFonts w:ascii="Times New Roman" w:hAnsi="Times New Roman" w:cs="Times New Roman"/>
          <w:sz w:val="28"/>
          <w:szCs w:val="28"/>
          <w:highlight w:val="yellow"/>
        </w:rPr>
        <w:t>атегии социально-экономического развития муниципального образования;</w:t>
      </w:r>
    </w:p>
    <w:p w:rsidR="00FB62A1" w:rsidRPr="00FB62A1" w:rsidRDefault="00FB62A1" w:rsidP="00FB62A1">
      <w:pPr>
        <w:pStyle w:val="a3"/>
        <w:jc w:val="both"/>
        <w:rPr>
          <w:rFonts w:ascii="Times New Roman" w:hAnsi="Times New Roman" w:cs="Times New Roman"/>
          <w:sz w:val="28"/>
          <w:szCs w:val="28"/>
          <w:highlight w:val="yellow"/>
        </w:rPr>
      </w:pPr>
      <w:r w:rsidRPr="00FB62A1">
        <w:rPr>
          <w:rFonts w:ascii="Times New Roman" w:hAnsi="Times New Roman" w:cs="Times New Roman"/>
          <w:sz w:val="28"/>
          <w:szCs w:val="28"/>
          <w:highlight w:val="yellow"/>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B62A1" w:rsidRPr="00E04EAD" w:rsidRDefault="00FB62A1" w:rsidP="00FB62A1">
      <w:pPr>
        <w:autoSpaceDE w:val="0"/>
        <w:autoSpaceDN w:val="0"/>
        <w:adjustRightInd w:val="0"/>
        <w:spacing w:after="0" w:line="240" w:lineRule="auto"/>
        <w:ind w:firstLine="540"/>
        <w:jc w:val="both"/>
        <w:rPr>
          <w:rFonts w:ascii="Times New Roman" w:hAnsi="Times New Roman" w:cs="Times New Roman"/>
          <w:sz w:val="28"/>
          <w:szCs w:val="28"/>
        </w:rPr>
      </w:pPr>
      <w:r w:rsidRPr="00FB62A1">
        <w:rPr>
          <w:rFonts w:ascii="Times New Roman" w:hAnsi="Times New Roman" w:cs="Times New Roman"/>
          <w:sz w:val="28"/>
          <w:szCs w:val="28"/>
          <w:highlight w:val="yellow"/>
        </w:rPr>
        <w:t>На публичные слушания могут выноситься иные вопросы, связанные с осуществлением местного самоуправления, в случаях, пред</w:t>
      </w:r>
      <w:r>
        <w:rPr>
          <w:rFonts w:ascii="Times New Roman" w:hAnsi="Times New Roman" w:cs="Times New Roman"/>
          <w:sz w:val="28"/>
          <w:szCs w:val="28"/>
          <w:highlight w:val="yellow"/>
        </w:rPr>
        <w:t>усмотренных законодательством.</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lastRenderedPageBreak/>
        <w:t xml:space="preserve">3. Публичные слушания проводятся по инициативе: </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B62A1">
        <w:rPr>
          <w:rFonts w:ascii="Times New Roman" w:eastAsia="Times New Roman" w:hAnsi="Times New Roman" w:cs="Times New Roman"/>
          <w:sz w:val="28"/>
          <w:szCs w:val="28"/>
        </w:rPr>
        <w:t xml:space="preserve">- населения </w:t>
      </w:r>
      <w:proofErr w:type="spellStart"/>
      <w:r w:rsidRPr="00FB62A1">
        <w:rPr>
          <w:rFonts w:ascii="Times New Roman" w:eastAsia="Times New Roman" w:hAnsi="Times New Roman" w:cs="Times New Roman"/>
          <w:sz w:val="28"/>
          <w:szCs w:val="28"/>
        </w:rPr>
        <w:t>Большемуртинского</w:t>
      </w:r>
      <w:proofErr w:type="spellEnd"/>
      <w:r w:rsidRPr="00FB62A1">
        <w:rPr>
          <w:rFonts w:ascii="Times New Roman" w:eastAsia="Times New Roman" w:hAnsi="Times New Roman" w:cs="Times New Roman"/>
          <w:sz w:val="28"/>
          <w:szCs w:val="28"/>
        </w:rPr>
        <w:t xml:space="preserve"> района численностью не менее 3 % от числа жителей </w:t>
      </w:r>
      <w:proofErr w:type="spellStart"/>
      <w:r w:rsidRPr="00FB62A1">
        <w:rPr>
          <w:rFonts w:ascii="Times New Roman" w:eastAsia="Times New Roman" w:hAnsi="Times New Roman" w:cs="Times New Roman"/>
          <w:sz w:val="28"/>
          <w:szCs w:val="28"/>
        </w:rPr>
        <w:t>Большемуртинского</w:t>
      </w:r>
      <w:proofErr w:type="spellEnd"/>
      <w:r w:rsidRPr="00FB62A1">
        <w:rPr>
          <w:rFonts w:ascii="Times New Roman" w:eastAsia="Times New Roman" w:hAnsi="Times New Roman" w:cs="Times New Roman"/>
          <w:sz w:val="28"/>
          <w:szCs w:val="28"/>
        </w:rPr>
        <w:t xml:space="preserve"> района, обладающих избирательным правом;</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FB62A1">
        <w:rPr>
          <w:rFonts w:ascii="Times New Roman" w:eastAsia="Times New Roman" w:hAnsi="Times New Roman" w:cs="Times New Roman"/>
          <w:sz w:val="28"/>
          <w:szCs w:val="28"/>
        </w:rPr>
        <w:t>- районного Совета депутатов;</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FB62A1">
        <w:rPr>
          <w:rFonts w:ascii="Times New Roman" w:eastAsia="Times New Roman" w:hAnsi="Times New Roman" w:cs="Times New Roman"/>
          <w:sz w:val="28"/>
          <w:szCs w:val="28"/>
        </w:rPr>
        <w:t>- Главы района.</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5. При проведении публичных слушаний всем заинтересованным лицам должны быть обеспечены равные возможности для выражения своего мнения.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7. Продолжительность слушаний определяется характером обсуждаемых вопросов. </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8. Публичные слушания проводятся на территории </w:t>
      </w:r>
      <w:proofErr w:type="spellStart"/>
      <w:r w:rsidRPr="00FB62A1">
        <w:rPr>
          <w:rFonts w:ascii="Times New Roman" w:eastAsia="Times New Roman" w:hAnsi="Times New Roman" w:cs="Times New Roman"/>
          <w:sz w:val="28"/>
          <w:szCs w:val="28"/>
          <w:lang w:eastAsia="ru-RU"/>
        </w:rPr>
        <w:t>Большемуртинского</w:t>
      </w:r>
      <w:proofErr w:type="spellEnd"/>
      <w:r w:rsidRPr="00FB62A1">
        <w:rPr>
          <w:rFonts w:ascii="Times New Roman" w:eastAsia="Times New Roman" w:hAnsi="Times New Roman" w:cs="Times New Roman"/>
          <w:sz w:val="28"/>
          <w:szCs w:val="28"/>
          <w:lang w:eastAsia="ru-RU"/>
        </w:rPr>
        <w:t xml:space="preserve"> района, если иное не установлено законодательством, решениями районного Совета депутатов.</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proofErr w:type="spellStart"/>
      <w:r w:rsidRPr="00FB62A1">
        <w:rPr>
          <w:rFonts w:ascii="Times New Roman" w:eastAsia="Times New Roman" w:hAnsi="Times New Roman" w:cs="Times New Roman"/>
          <w:sz w:val="28"/>
          <w:szCs w:val="28"/>
          <w:lang w:eastAsia="ru-RU"/>
        </w:rPr>
        <w:t>Большемуртинского</w:t>
      </w:r>
      <w:proofErr w:type="spellEnd"/>
      <w:r w:rsidRPr="00FB62A1">
        <w:rPr>
          <w:rFonts w:ascii="Times New Roman" w:eastAsia="Times New Roman" w:hAnsi="Times New Roman" w:cs="Times New Roman"/>
          <w:sz w:val="28"/>
          <w:szCs w:val="28"/>
          <w:lang w:eastAsia="ru-RU"/>
        </w:rPr>
        <w:t xml:space="preserve"> района его население (далее также - участники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1" w:history="1">
        <w:r w:rsidRPr="00FB62A1">
          <w:rPr>
            <w:rFonts w:ascii="Times New Roman" w:eastAsia="Times New Roman" w:hAnsi="Times New Roman" w:cs="Times New Roman"/>
            <w:sz w:val="28"/>
            <w:szCs w:val="28"/>
            <w:u w:val="single"/>
            <w:lang w:eastAsia="ru-RU"/>
          </w:rPr>
          <w:t>статьей 19</w:t>
        </w:r>
      </w:hyperlink>
      <w:r w:rsidRPr="00FB62A1">
        <w:rPr>
          <w:rFonts w:ascii="Times New Roman" w:eastAsia="Times New Roman" w:hAnsi="Times New Roman" w:cs="Times New Roman"/>
          <w:sz w:val="28"/>
          <w:szCs w:val="28"/>
          <w:lang w:eastAsia="ru-RU"/>
        </w:rPr>
        <w:t xml:space="preserve"> Федерального закона </w:t>
      </w:r>
      <w:hyperlink r:id="rId12" w:history="1">
        <w:r w:rsidRPr="00FB62A1">
          <w:rPr>
            <w:rFonts w:ascii="Times New Roman" w:eastAsia="Times New Roman" w:hAnsi="Times New Roman" w:cs="Times New Roman"/>
            <w:iCs/>
            <w:sz w:val="28"/>
            <w:szCs w:val="28"/>
            <w:u w:val="single"/>
            <w:lang w:eastAsia="ru-RU"/>
          </w:rPr>
          <w:t>от 27.07.2006 № 152-ФЗ «О персональных данных</w:t>
        </w:r>
      </w:hyperlink>
      <w:r w:rsidRPr="00FB62A1">
        <w:rPr>
          <w:rFonts w:ascii="Times New Roman" w:eastAsia="Times New Roman" w:hAnsi="Times New Roman" w:cs="Times New Roman"/>
          <w:iCs/>
          <w:sz w:val="28"/>
          <w:szCs w:val="28"/>
          <w:lang w:eastAsia="ru-RU"/>
        </w:rPr>
        <w:t>».</w:t>
      </w:r>
    </w:p>
    <w:p w:rsidR="00FB62A1" w:rsidRPr="00FB62A1" w:rsidRDefault="00FB62A1" w:rsidP="00FB62A1">
      <w:pPr>
        <w:widowControl w:val="0"/>
        <w:autoSpaceDE w:val="0"/>
        <w:autoSpaceDN w:val="0"/>
        <w:adjustRightInd w:val="0"/>
        <w:spacing w:before="120" w:after="0" w:line="240" w:lineRule="auto"/>
        <w:ind w:firstLine="709"/>
        <w:jc w:val="center"/>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Статья 2. Порядок формирования инициативной группы жителей муниципального образования по проведению публичных слушаний</w:t>
      </w:r>
    </w:p>
    <w:p w:rsidR="00FB62A1" w:rsidRPr="00FB62A1" w:rsidRDefault="00FB62A1" w:rsidP="00FB62A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FB62A1" w:rsidRPr="00FB62A1" w:rsidRDefault="00FB62A1" w:rsidP="00FB62A1">
      <w:pPr>
        <w:widowControl w:val="0"/>
        <w:autoSpaceDE w:val="0"/>
        <w:autoSpaceDN w:val="0"/>
        <w:adjustRightInd w:val="0"/>
        <w:spacing w:before="120" w:after="0" w:line="240" w:lineRule="auto"/>
        <w:ind w:firstLine="709"/>
        <w:jc w:val="center"/>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Статья 3.Сбор подписей в поддержку инициативной группы</w:t>
      </w:r>
    </w:p>
    <w:p w:rsidR="00FB62A1" w:rsidRPr="00FB62A1" w:rsidRDefault="00FB62A1" w:rsidP="00FB62A1">
      <w:pPr>
        <w:widowControl w:val="0"/>
        <w:autoSpaceDE w:val="0"/>
        <w:autoSpaceDN w:val="0"/>
        <w:adjustRightInd w:val="0"/>
        <w:spacing w:before="120" w:after="0" w:line="240" w:lineRule="auto"/>
        <w:ind w:firstLine="709"/>
        <w:jc w:val="both"/>
        <w:rPr>
          <w:rFonts w:ascii="Times New Roman" w:eastAsia="Times New Roman" w:hAnsi="Times New Roman" w:cs="Times New Roman"/>
          <w:b/>
          <w:i/>
          <w:sz w:val="28"/>
          <w:szCs w:val="28"/>
          <w:lang w:eastAsia="ru-RU"/>
        </w:rPr>
      </w:pPr>
      <w:r w:rsidRPr="00FB62A1">
        <w:rPr>
          <w:rFonts w:ascii="Times New Roman" w:eastAsia="Times New Roman" w:hAnsi="Times New Roman" w:cs="Times New Roman"/>
          <w:sz w:val="28"/>
          <w:szCs w:val="28"/>
          <w:lang w:eastAsia="ru-RU"/>
        </w:rPr>
        <w:lastRenderedPageBreak/>
        <w:t xml:space="preserve">1. Для поддержки проведения публичных слушаний по инициативе жителей необходимо собрать подписи жителей </w:t>
      </w:r>
      <w:proofErr w:type="spellStart"/>
      <w:r w:rsidRPr="00FB62A1">
        <w:rPr>
          <w:rFonts w:ascii="Times New Roman" w:eastAsia="Times New Roman" w:hAnsi="Times New Roman" w:cs="Times New Roman"/>
          <w:sz w:val="28"/>
          <w:szCs w:val="28"/>
          <w:lang w:eastAsia="ru-RU"/>
        </w:rPr>
        <w:t>Большемуртинского</w:t>
      </w:r>
      <w:proofErr w:type="spellEnd"/>
      <w:r w:rsidRPr="00FB62A1">
        <w:rPr>
          <w:rFonts w:ascii="Times New Roman" w:eastAsia="Times New Roman" w:hAnsi="Times New Roman" w:cs="Times New Roman"/>
          <w:sz w:val="28"/>
          <w:szCs w:val="28"/>
          <w:lang w:eastAsia="ru-RU"/>
        </w:rPr>
        <w:t xml:space="preserve"> района, обладающих активным избирательным правом на выборах в органы местного самоуправления </w:t>
      </w:r>
      <w:proofErr w:type="spellStart"/>
      <w:r w:rsidRPr="00FB62A1">
        <w:rPr>
          <w:rFonts w:ascii="Times New Roman" w:eastAsia="Times New Roman" w:hAnsi="Times New Roman" w:cs="Times New Roman"/>
          <w:sz w:val="28"/>
          <w:szCs w:val="28"/>
          <w:lang w:eastAsia="ru-RU"/>
        </w:rPr>
        <w:t>Большемуртинского</w:t>
      </w:r>
      <w:proofErr w:type="spellEnd"/>
      <w:r w:rsidRPr="00FB62A1">
        <w:rPr>
          <w:rFonts w:ascii="Times New Roman" w:eastAsia="Times New Roman" w:hAnsi="Times New Roman" w:cs="Times New Roman"/>
          <w:sz w:val="28"/>
          <w:szCs w:val="28"/>
          <w:lang w:eastAsia="ru-RU"/>
        </w:rPr>
        <w:t xml:space="preserve"> района</w:t>
      </w:r>
      <w:r w:rsidRPr="00FB62A1">
        <w:rPr>
          <w:rFonts w:ascii="Times New Roman" w:eastAsia="Times New Roman" w:hAnsi="Times New Roman" w:cs="Times New Roman"/>
          <w:b/>
          <w:i/>
          <w:sz w:val="28"/>
          <w:szCs w:val="28"/>
          <w:lang w:eastAsia="ru-RU"/>
        </w:rPr>
        <w:t>.</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2. Право сбора подписей принадлежит совершеннолетнему дееспособному гражданину Российской Федерации.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Сбор подписей осуществляется в течение 30 дней со дня принятия решения о выдвижении инициативы о проведении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FB62A1">
        <w:rPr>
          <w:rFonts w:ascii="Times New Roman" w:eastAsia="Times New Roman" w:hAnsi="Times New Roman" w:cs="Times New Roman"/>
          <w:sz w:val="28"/>
          <w:szCs w:val="28"/>
          <w:lang w:eastAsia="ru-RU"/>
        </w:rPr>
        <w:t>кст пр</w:t>
      </w:r>
      <w:proofErr w:type="gramEnd"/>
      <w:r w:rsidRPr="00FB62A1">
        <w:rPr>
          <w:rFonts w:ascii="Times New Roman" w:eastAsia="Times New Roman" w:hAnsi="Times New Roman" w:cs="Times New Roman"/>
          <w:sz w:val="28"/>
          <w:szCs w:val="28"/>
          <w:lang w:eastAsia="ru-RU"/>
        </w:rPr>
        <w:t>оекта муниципального правового акта, выносимого на публичные слушания, по требованию лиц, ставящих свои подписи в подписные листы.</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5. Житель </w:t>
      </w:r>
      <w:proofErr w:type="spellStart"/>
      <w:r w:rsidRPr="00FB62A1">
        <w:rPr>
          <w:rFonts w:ascii="Times New Roman" w:eastAsia="Times New Roman" w:hAnsi="Times New Roman" w:cs="Times New Roman"/>
          <w:sz w:val="28"/>
          <w:szCs w:val="28"/>
          <w:lang w:eastAsia="ru-RU"/>
        </w:rPr>
        <w:t>Большемуртинского</w:t>
      </w:r>
      <w:proofErr w:type="spellEnd"/>
      <w:r w:rsidRPr="00FB62A1">
        <w:rPr>
          <w:rFonts w:ascii="Times New Roman" w:eastAsia="Times New Roman" w:hAnsi="Times New Roman" w:cs="Times New Roman"/>
          <w:sz w:val="28"/>
          <w:szCs w:val="28"/>
          <w:lang w:eastAsia="ru-RU"/>
        </w:rPr>
        <w:t xml:space="preserve"> района,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7. Расходы, связанные со сбором подписей, несет инициативная группа.</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8. Каждый житель </w:t>
      </w:r>
      <w:proofErr w:type="spellStart"/>
      <w:r w:rsidRPr="00FB62A1">
        <w:rPr>
          <w:rFonts w:ascii="Times New Roman" w:eastAsia="Times New Roman" w:hAnsi="Times New Roman" w:cs="Times New Roman"/>
          <w:sz w:val="28"/>
          <w:szCs w:val="28"/>
          <w:lang w:eastAsia="ru-RU"/>
        </w:rPr>
        <w:t>Большемуртинского</w:t>
      </w:r>
      <w:proofErr w:type="spellEnd"/>
      <w:r w:rsidRPr="00FB62A1">
        <w:rPr>
          <w:rFonts w:ascii="Times New Roman" w:eastAsia="Times New Roman" w:hAnsi="Times New Roman" w:cs="Times New Roman"/>
          <w:sz w:val="28"/>
          <w:szCs w:val="28"/>
          <w:lang w:eastAsia="ru-RU"/>
        </w:rPr>
        <w:t xml:space="preserve"> района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9. После окончания сбора подписей инициативная группа вносит в районный Совет депутатов</w:t>
      </w:r>
      <w:r w:rsidRPr="00FB62A1">
        <w:rPr>
          <w:rFonts w:ascii="Times New Roman" w:eastAsia="Times New Roman" w:hAnsi="Times New Roman" w:cs="Times New Roman"/>
          <w:i/>
          <w:sz w:val="28"/>
          <w:szCs w:val="28"/>
          <w:lang w:eastAsia="ru-RU"/>
        </w:rPr>
        <w:t xml:space="preserve"> </w:t>
      </w:r>
      <w:r w:rsidRPr="00FB62A1">
        <w:rPr>
          <w:rFonts w:ascii="Times New Roman" w:eastAsia="Times New Roman" w:hAnsi="Times New Roman" w:cs="Times New Roman"/>
          <w:sz w:val="28"/>
          <w:szCs w:val="28"/>
          <w:lang w:eastAsia="ru-RU"/>
        </w:rPr>
        <w:t>предложение о проведении публичных слушаний.</w:t>
      </w:r>
    </w:p>
    <w:p w:rsidR="00FB62A1" w:rsidRPr="00FB62A1" w:rsidRDefault="00FB62A1" w:rsidP="00FB62A1">
      <w:pPr>
        <w:autoSpaceDE w:val="0"/>
        <w:autoSpaceDN w:val="0"/>
        <w:adjustRightInd w:val="0"/>
        <w:spacing w:before="120" w:after="0" w:line="240" w:lineRule="auto"/>
        <w:ind w:firstLine="709"/>
        <w:jc w:val="center"/>
        <w:rPr>
          <w:rFonts w:ascii="Times New Roman" w:eastAsia="Times New Roman" w:hAnsi="Times New Roman" w:cs="Times New Roman"/>
          <w:b/>
          <w:sz w:val="28"/>
          <w:szCs w:val="28"/>
        </w:rPr>
      </w:pPr>
      <w:r w:rsidRPr="00FB62A1">
        <w:rPr>
          <w:rFonts w:ascii="Times New Roman" w:eastAsia="Times New Roman" w:hAnsi="Times New Roman" w:cs="Times New Roman"/>
          <w:b/>
          <w:sz w:val="28"/>
          <w:szCs w:val="28"/>
        </w:rPr>
        <w:t>Статья 4. Назначение публичных слушаний</w:t>
      </w:r>
    </w:p>
    <w:p w:rsidR="00FB62A1" w:rsidRPr="00FB62A1" w:rsidRDefault="00FB62A1" w:rsidP="00FB62A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Публичные слушания, проводимые по инициативе жителей или районного Совета депутатов, назначаются районным Советом депутатов, а по инициативе Главы района</w:t>
      </w:r>
      <w:r w:rsidRPr="00FB62A1">
        <w:rPr>
          <w:rFonts w:ascii="Times New Roman" w:eastAsia="Times New Roman" w:hAnsi="Times New Roman" w:cs="Times New Roman"/>
          <w:b/>
          <w:i/>
          <w:sz w:val="28"/>
          <w:szCs w:val="28"/>
          <w:lang w:eastAsia="ru-RU"/>
        </w:rPr>
        <w:t xml:space="preserve"> -</w:t>
      </w:r>
      <w:r w:rsidRPr="00FB62A1">
        <w:rPr>
          <w:rFonts w:ascii="Times New Roman" w:eastAsia="Times New Roman" w:hAnsi="Times New Roman" w:cs="Times New Roman"/>
          <w:b/>
          <w:sz w:val="28"/>
          <w:szCs w:val="28"/>
          <w:lang w:eastAsia="ru-RU"/>
        </w:rPr>
        <w:t xml:space="preserve"> </w:t>
      </w:r>
      <w:r w:rsidRPr="00FB62A1">
        <w:rPr>
          <w:rFonts w:ascii="Times New Roman" w:eastAsia="Times New Roman" w:hAnsi="Times New Roman" w:cs="Times New Roman"/>
          <w:sz w:val="28"/>
          <w:szCs w:val="28"/>
          <w:lang w:eastAsia="ru-RU"/>
        </w:rPr>
        <w:t>Главой</w:t>
      </w:r>
      <w:r w:rsidRPr="00FB62A1">
        <w:rPr>
          <w:rFonts w:ascii="Times New Roman" w:eastAsia="Times New Roman" w:hAnsi="Times New Roman" w:cs="Times New Roman"/>
          <w:i/>
          <w:sz w:val="28"/>
          <w:szCs w:val="28"/>
          <w:lang w:eastAsia="ru-RU"/>
        </w:rPr>
        <w:t xml:space="preserve"> </w:t>
      </w:r>
      <w:r w:rsidRPr="00FB62A1">
        <w:rPr>
          <w:rFonts w:ascii="Times New Roman" w:eastAsia="Times New Roman" w:hAnsi="Times New Roman" w:cs="Times New Roman"/>
          <w:sz w:val="28"/>
          <w:szCs w:val="28"/>
          <w:lang w:eastAsia="ru-RU"/>
        </w:rPr>
        <w:t>района. При этом проект решения районного Совета о назначении публичных слушаний, проводимых по инициативе районного Совета, может быть внесен в районный Совет его депутатами, постоянными комиссиями, депутатскими объединениями.</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2. Инициатива районного Совета депутатов о проведении публичных </w:t>
      </w:r>
      <w:r w:rsidRPr="00FB62A1">
        <w:rPr>
          <w:rFonts w:ascii="Times New Roman" w:eastAsia="Times New Roman" w:hAnsi="Times New Roman" w:cs="Times New Roman"/>
          <w:sz w:val="28"/>
          <w:szCs w:val="28"/>
          <w:lang w:eastAsia="ru-RU"/>
        </w:rPr>
        <w:lastRenderedPageBreak/>
        <w:t>слушаний осуществляется в порядке, предусмотренном Регламентом районного Совета депутатов</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FB62A1">
        <w:rPr>
          <w:rFonts w:ascii="Times New Roman" w:eastAsia="Times New Roman" w:hAnsi="Times New Roman" w:cs="Times New Roman"/>
          <w:sz w:val="28"/>
          <w:szCs w:val="28"/>
          <w:lang w:eastAsia="ru-RU"/>
        </w:rPr>
        <w:t>3. Назначение публичных слушаний по инициативе Главы района оформляется распоряжением Главы района.</w:t>
      </w:r>
    </w:p>
    <w:p w:rsidR="00FB62A1" w:rsidRPr="00FB62A1" w:rsidRDefault="00FB62A1" w:rsidP="00FB62A1">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4.  Распоряжение Главы района 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FB62A1" w:rsidRPr="00FB62A1" w:rsidRDefault="00FB62A1" w:rsidP="00FB62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5. Инициативная группа представляет в районный Совет депутатов письменные предложения по проведению слушаний, которые содержат:</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тему с обоснованием ее общественной значимости;</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информационно - аналитические материалы по предлагаемой теме;</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протокол собрания (заседания), на котором было принято решение о создании инициативной группы граждан по проведению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список инициативной группы граждан с указанием фамилии, имени, отчества, паспортных данных, места жительства и телефона членов группы;</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6. Районный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7. Комиссия в десятидневный срок со дня получения документов инициативной группы проводит проверку. </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8. Недействительными считаются:</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подписи, признанные недействительными в соответствии с пунктом 6 главы 3 данного Положения;</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lastRenderedPageBreak/>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подписи, в отношении которых выявлены данные о применении принуждения при их сборе.</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9. Документы, представленные инициативной группой, в пятидневный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10. В трехдневный</w:t>
      </w:r>
      <w:r w:rsidRPr="00FB62A1">
        <w:rPr>
          <w:rFonts w:ascii="Times New Roman" w:eastAsia="Times New Roman" w:hAnsi="Times New Roman" w:cs="Times New Roman"/>
          <w:i/>
          <w:sz w:val="28"/>
          <w:szCs w:val="28"/>
          <w:lang w:eastAsia="ru-RU"/>
        </w:rPr>
        <w:t xml:space="preserve"> </w:t>
      </w:r>
      <w:r w:rsidRPr="00FB62A1">
        <w:rPr>
          <w:rFonts w:ascii="Times New Roman" w:eastAsia="Times New Roman" w:hAnsi="Times New Roman" w:cs="Times New Roman"/>
          <w:sz w:val="28"/>
          <w:szCs w:val="28"/>
          <w:lang w:eastAsia="ru-RU"/>
        </w:rPr>
        <w:t xml:space="preserve">срок по окончании проверки комиссия направляет материалы в районный Совет депутатов для принятия соответствующего решения. </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11. По представленным инициативной группой документам районный Совет депутатов в течение 20 дней от даты поступления в его адрес документов, выносит решение о проведении либо об отказе в проведении публичных слушаний, которое подлежит опубликованию.</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12. Районный Совет депутатов вправе отказать в проведении публичных слушаний в случаях:</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признания </w:t>
      </w:r>
      <w:proofErr w:type="gramStart"/>
      <w:r w:rsidRPr="00FB62A1">
        <w:rPr>
          <w:rFonts w:ascii="Times New Roman" w:eastAsia="Times New Roman" w:hAnsi="Times New Roman" w:cs="Times New Roman"/>
          <w:sz w:val="28"/>
          <w:szCs w:val="28"/>
          <w:lang w:eastAsia="ru-RU"/>
        </w:rPr>
        <w:t>недействительными</w:t>
      </w:r>
      <w:proofErr w:type="gramEnd"/>
      <w:r w:rsidRPr="00FB62A1">
        <w:rPr>
          <w:rFonts w:ascii="Times New Roman" w:eastAsia="Times New Roman" w:hAnsi="Times New Roman" w:cs="Times New Roman"/>
          <w:sz w:val="28"/>
          <w:szCs w:val="28"/>
          <w:lang w:eastAsia="ru-RU"/>
        </w:rPr>
        <w:t xml:space="preserve"> более чем 5% от проверяемых подписей.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u w:val="single"/>
          <w:lang w:eastAsia="ru-RU"/>
        </w:rPr>
      </w:pPr>
      <w:r w:rsidRPr="00FB62A1">
        <w:rPr>
          <w:rFonts w:ascii="Times New Roman" w:eastAsia="Times New Roman" w:hAnsi="Times New Roman" w:cs="Times New Roman"/>
          <w:sz w:val="28"/>
          <w:szCs w:val="28"/>
          <w:lang w:eastAsia="ru-RU"/>
        </w:rP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районным Советом депутатов.</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FB62A1" w:rsidRPr="00FB62A1" w:rsidRDefault="00FB62A1" w:rsidP="00FB62A1">
      <w:pPr>
        <w:widowControl w:val="0"/>
        <w:tabs>
          <w:tab w:val="left" w:pos="1215"/>
          <w:tab w:val="center" w:pos="495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15. В случае назначения публичных слушаний, не </w:t>
      </w:r>
      <w:proofErr w:type="gramStart"/>
      <w:r w:rsidRPr="00FB62A1">
        <w:rPr>
          <w:rFonts w:ascii="Times New Roman" w:eastAsia="Times New Roman" w:hAnsi="Times New Roman" w:cs="Times New Roman"/>
          <w:sz w:val="28"/>
          <w:szCs w:val="28"/>
          <w:lang w:eastAsia="ru-RU"/>
        </w:rPr>
        <w:t>позднее</w:t>
      </w:r>
      <w:proofErr w:type="gramEnd"/>
      <w:r w:rsidRPr="00FB62A1">
        <w:rPr>
          <w:rFonts w:ascii="Times New Roman" w:eastAsia="Times New Roman" w:hAnsi="Times New Roman" w:cs="Times New Roman"/>
          <w:sz w:val="28"/>
          <w:szCs w:val="28"/>
          <w:lang w:eastAsia="ru-RU"/>
        </w:rPr>
        <w:t xml:space="preserve"> чем за 20 рабочих дней до даты проведения публичных слушаний, за исключением случаев, указанных в </w:t>
      </w:r>
      <w:hyperlink r:id="rId13" w:history="1">
        <w:r w:rsidRPr="00FB62A1">
          <w:rPr>
            <w:rFonts w:ascii="Times New Roman" w:eastAsia="Times New Roman" w:hAnsi="Times New Roman" w:cs="Times New Roman"/>
            <w:color w:val="0000FF"/>
            <w:sz w:val="28"/>
            <w:szCs w:val="28"/>
            <w:lang w:eastAsia="ru-RU"/>
          </w:rPr>
          <w:t>статье 1</w:t>
        </w:r>
      </w:hyperlink>
      <w:r w:rsidRPr="00FB62A1">
        <w:rPr>
          <w:rFonts w:ascii="Times New Roman" w:eastAsia="Times New Roman" w:hAnsi="Times New Roman" w:cs="Times New Roman"/>
          <w:sz w:val="28"/>
          <w:szCs w:val="28"/>
          <w:lang w:eastAsia="ru-RU"/>
        </w:rPr>
        <w:t>2 настоящего Положения, в средствах массовой информации заблаговременно должно быть опубликовано сообщение, в котором необходимо указать:</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xml:space="preserve"> - дату, время и место проведения публичных слушаний;</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lastRenderedPageBreak/>
        <w:t xml:space="preserve"> - тему слушаний;</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xml:space="preserve"> - инициаторов проведения публичных слушаний;</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xml:space="preserve"> - проект нормативного правого акта, порядок ознакомления с проектом муниципального правого акта.</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16. В решении  районного Совета или   распоряжении главы района, в зависимости от инициатора проведения публичных слушаний (далее </w:t>
      </w:r>
      <w:proofErr w:type="gramStart"/>
      <w:r w:rsidRPr="00FB62A1">
        <w:rPr>
          <w:rFonts w:ascii="Times New Roman" w:eastAsia="Times New Roman" w:hAnsi="Times New Roman" w:cs="Times New Roman"/>
          <w:sz w:val="28"/>
          <w:szCs w:val="28"/>
          <w:lang w:eastAsia="ru-RU"/>
        </w:rPr>
        <w:t>-п</w:t>
      </w:r>
      <w:proofErr w:type="gramEnd"/>
      <w:r w:rsidRPr="00FB62A1">
        <w:rPr>
          <w:rFonts w:ascii="Times New Roman" w:eastAsia="Times New Roman" w:hAnsi="Times New Roman" w:cs="Times New Roman"/>
          <w:sz w:val="28"/>
          <w:szCs w:val="28"/>
          <w:lang w:eastAsia="ru-RU"/>
        </w:rPr>
        <w:t>равовой акт района)  о назначении публичных слушаний определяются: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наименование проекта правового акта района (вопроса), по которому проводятся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состав комиссии по проведению публичных слушаний (в том числе ее председатель, заместитель председателя и секретарь);</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дата, время и место проведения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срок и порядок приема письменных предложений по проекту правового акта района (вопросу), вынесенному на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17. Правовой акт о назначении публичных слушаний по проектам правовых актов района, указанным в </w:t>
      </w:r>
      <w:hyperlink r:id="rId14" w:history="1">
        <w:r w:rsidRPr="00FB62A1">
          <w:rPr>
            <w:rFonts w:ascii="Times New Roman" w:eastAsia="Times New Roman" w:hAnsi="Times New Roman" w:cs="Times New Roman"/>
            <w:color w:val="0000FF"/>
            <w:sz w:val="28"/>
            <w:szCs w:val="28"/>
            <w:lang w:eastAsia="ru-RU"/>
          </w:rPr>
          <w:t xml:space="preserve">пункте 2 статьи </w:t>
        </w:r>
      </w:hyperlink>
      <w:r w:rsidRPr="00FB62A1">
        <w:rPr>
          <w:rFonts w:ascii="Times New Roman" w:eastAsia="Times New Roman" w:hAnsi="Times New Roman" w:cs="Times New Roman"/>
          <w:sz w:val="28"/>
          <w:szCs w:val="28"/>
          <w:lang w:eastAsia="ru-RU"/>
        </w:rPr>
        <w:t>1 настоящего Положения, должен быть принят (издан) не позднее тридцати рабочих дней со дня регистрации таких проектов.</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18. Правовой акт о назначении публичных слушаний подлежит опубликованию одновременно с проектом правового акта района, выносимым на публичные слушания, в порядке, установленном для опубликования (обнародования) муниципальных  правовых актов органов местного самоуправления района, не </w:t>
      </w:r>
      <w:proofErr w:type="gramStart"/>
      <w:r w:rsidRPr="00FB62A1">
        <w:rPr>
          <w:rFonts w:ascii="Times New Roman" w:eastAsia="Times New Roman" w:hAnsi="Times New Roman" w:cs="Times New Roman"/>
          <w:sz w:val="28"/>
          <w:szCs w:val="28"/>
          <w:lang w:eastAsia="ru-RU"/>
        </w:rPr>
        <w:t>позднее</w:t>
      </w:r>
      <w:proofErr w:type="gramEnd"/>
      <w:r w:rsidRPr="00FB62A1">
        <w:rPr>
          <w:rFonts w:ascii="Times New Roman" w:eastAsia="Times New Roman" w:hAnsi="Times New Roman" w:cs="Times New Roman"/>
          <w:sz w:val="28"/>
          <w:szCs w:val="28"/>
          <w:lang w:eastAsia="ru-RU"/>
        </w:rPr>
        <w:t xml:space="preserve"> чем за 20 рабочих дней до даты проведения публичных слушаний, за исключением случаев, указанных в </w:t>
      </w:r>
      <w:hyperlink r:id="rId15" w:history="1">
        <w:r w:rsidRPr="00FB62A1">
          <w:rPr>
            <w:rFonts w:ascii="Times New Roman" w:eastAsia="Times New Roman" w:hAnsi="Times New Roman" w:cs="Times New Roman"/>
            <w:color w:val="0000FF"/>
            <w:sz w:val="28"/>
            <w:szCs w:val="28"/>
            <w:lang w:eastAsia="ru-RU"/>
          </w:rPr>
          <w:t>статье 1</w:t>
        </w:r>
      </w:hyperlink>
      <w:r w:rsidRPr="00FB62A1">
        <w:rPr>
          <w:rFonts w:ascii="Times New Roman" w:eastAsia="Times New Roman" w:hAnsi="Times New Roman" w:cs="Times New Roman"/>
          <w:sz w:val="28"/>
          <w:szCs w:val="28"/>
          <w:lang w:eastAsia="ru-RU"/>
        </w:rPr>
        <w:t xml:space="preserve">2 настоящего Положения, а также размещается совместно с проектом правового акта района, </w:t>
      </w:r>
      <w:proofErr w:type="gramStart"/>
      <w:r w:rsidRPr="00FB62A1">
        <w:rPr>
          <w:rFonts w:ascii="Times New Roman" w:eastAsia="Times New Roman" w:hAnsi="Times New Roman" w:cs="Times New Roman"/>
          <w:sz w:val="28"/>
          <w:szCs w:val="28"/>
          <w:lang w:eastAsia="ru-RU"/>
        </w:rPr>
        <w:t>выносимым</w:t>
      </w:r>
      <w:proofErr w:type="gramEnd"/>
      <w:r w:rsidRPr="00FB62A1">
        <w:rPr>
          <w:rFonts w:ascii="Times New Roman" w:eastAsia="Times New Roman" w:hAnsi="Times New Roman" w:cs="Times New Roman"/>
          <w:sz w:val="28"/>
          <w:szCs w:val="28"/>
          <w:lang w:eastAsia="ru-RU"/>
        </w:rPr>
        <w:t xml:space="preserve"> на публичные слушания, на официальном интернет-сайте администрации района в течение трех рабочих дней со дня его принятия (издания).</w:t>
      </w:r>
    </w:p>
    <w:p w:rsidR="00FB62A1" w:rsidRPr="00FB62A1" w:rsidRDefault="00FB62A1" w:rsidP="00FB62A1">
      <w:pPr>
        <w:autoSpaceDE w:val="0"/>
        <w:autoSpaceDN w:val="0"/>
        <w:adjustRightInd w:val="0"/>
        <w:spacing w:before="120" w:after="0" w:line="240" w:lineRule="auto"/>
        <w:ind w:firstLine="709"/>
        <w:jc w:val="center"/>
        <w:rPr>
          <w:rFonts w:ascii="Times New Roman" w:eastAsia="Times New Roman" w:hAnsi="Times New Roman" w:cs="Times New Roman"/>
          <w:b/>
          <w:sz w:val="28"/>
          <w:szCs w:val="28"/>
        </w:rPr>
      </w:pPr>
      <w:r w:rsidRPr="00FB62A1">
        <w:rPr>
          <w:rFonts w:ascii="Times New Roman" w:eastAsia="Times New Roman" w:hAnsi="Times New Roman" w:cs="Times New Roman"/>
          <w:b/>
          <w:sz w:val="28"/>
          <w:szCs w:val="28"/>
        </w:rPr>
        <w:t>Статья 5. Организация и проведение публичных слушаний</w:t>
      </w:r>
    </w:p>
    <w:p w:rsidR="00FB62A1" w:rsidRPr="00FB62A1" w:rsidRDefault="00FB62A1" w:rsidP="00FB62A1">
      <w:pPr>
        <w:widowControl w:val="0"/>
        <w:overflowPunct w:val="0"/>
        <w:autoSpaceDE w:val="0"/>
        <w:autoSpaceDN w:val="0"/>
        <w:adjustRightInd w:val="0"/>
        <w:spacing w:before="120" w:after="0" w:line="240" w:lineRule="auto"/>
        <w:ind w:firstLine="709"/>
        <w:jc w:val="both"/>
        <w:textAlignment w:val="baseline"/>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1.Организацию и проведение публичных слушаний осуществляет комиссия по проведению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1.1 Комиссия по проведению публичных слушаний (далее - Комиссия) организует подготовку и проведение публичных слушаний, оформляет итоговые документы публичных слушаний.</w:t>
      </w:r>
    </w:p>
    <w:p w:rsidR="00FB62A1" w:rsidRPr="00FB62A1" w:rsidRDefault="00FB62A1" w:rsidP="00FB62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1.2. Количественный и персональный состав Комиссии, а также её Председатель определяется районным Советом депутатов, либо Главой района в зависимости от инициатора проведения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В состав Комиссии включаются: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депутаты районного Совета по представлению постоянной комиссии;</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лица, замещающие должности муниципальной службы в администрации района, при этом, если публичные слушания назначаются районным Советом, указанные лица включаются в состав комиссии по представлению Главы района;</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члены инициативной группы из числа кандидатур, предложенных для </w:t>
      </w:r>
      <w:r w:rsidRPr="00FB62A1">
        <w:rPr>
          <w:rFonts w:ascii="Times New Roman" w:eastAsia="Times New Roman" w:hAnsi="Times New Roman" w:cs="Times New Roman"/>
          <w:sz w:val="28"/>
          <w:szCs w:val="28"/>
          <w:lang w:eastAsia="ru-RU"/>
        </w:rPr>
        <w:lastRenderedPageBreak/>
        <w:t xml:space="preserve">включения в состав комиссии в соответствии с </w:t>
      </w:r>
      <w:hyperlink r:id="rId16" w:history="1">
        <w:r w:rsidRPr="00FB62A1">
          <w:rPr>
            <w:rFonts w:ascii="Times New Roman" w:eastAsia="Times New Roman" w:hAnsi="Times New Roman" w:cs="Times New Roman"/>
            <w:color w:val="0000FF"/>
            <w:sz w:val="28"/>
            <w:szCs w:val="28"/>
            <w:lang w:eastAsia="ru-RU"/>
          </w:rPr>
          <w:t xml:space="preserve">пунктом 2 статьи </w:t>
        </w:r>
      </w:hyperlink>
      <w:r w:rsidRPr="00FB62A1">
        <w:rPr>
          <w:rFonts w:ascii="Times New Roman" w:eastAsia="Times New Roman" w:hAnsi="Times New Roman" w:cs="Times New Roman"/>
          <w:sz w:val="28"/>
          <w:szCs w:val="28"/>
          <w:lang w:eastAsia="ru-RU"/>
        </w:rPr>
        <w:t>2 настоящего Положения, в случае назначения публичных слушаний по инициативе населения района.</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sz w:val="28"/>
          <w:szCs w:val="28"/>
          <w:lang w:eastAsia="ru-RU"/>
        </w:rPr>
        <w:t>В состав Комиссии могут также включаться иные лица, имеющие специальные познания, связанные с предметом публичных слушаний.</w:t>
      </w:r>
    </w:p>
    <w:p w:rsidR="00FB62A1" w:rsidRPr="00FB62A1" w:rsidRDefault="00FB62A1" w:rsidP="00FB62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sz w:val="28"/>
          <w:szCs w:val="28"/>
          <w:lang w:eastAsia="ru-RU"/>
        </w:rPr>
        <w:t>Состав Комиссии может быть изменен соответствующим правовым актом, который подлежит опубликованию до дня проведения открытого заседания в порядке, установленном для опубликования (обнародования) муниципальных  правовых актов органов местного самоуправления района.</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1.3.Комиссия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 xml:space="preserve"> 1.4. Комиссия: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формирует список лиц, внесших письменные заявления об участии в открытом заседании;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организует подготовку открытого заседания и осуществляет его проведение;</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оформляет итоговые документы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осуществляет иные полномочия в соответствии с законодательством и настоящим Положением.</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1.5. Председатель Комиссии: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организует работу Комиссии и руководит ее деятельностью;</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председательствует на заседаниях Комиссии;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подписывает итоговые документы публичных слушаний, а также документы, связанные с организацией и проведением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представляет Комиссию в отношениях с населением, органами государственной власти, органами местного самоуправления, организациями;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осуществляет иные функции в соответствии с настоящим Положением.</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1.6. Решения Комиссии принимаются путем открытого голосования большинством голосов от установленного числа ее членов.</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B62A1">
        <w:rPr>
          <w:rFonts w:ascii="Times New Roman" w:eastAsia="Times New Roman" w:hAnsi="Times New Roman" w:cs="Times New Roman"/>
          <w:iCs/>
          <w:sz w:val="28"/>
          <w:szCs w:val="28"/>
          <w:lang w:eastAsia="ru-RU"/>
        </w:rPr>
        <w:t>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FB62A1">
        <w:rPr>
          <w:rFonts w:ascii="Times New Roman" w:eastAsia="Times New Roman" w:hAnsi="Times New Roman" w:cs="Times New Roman"/>
          <w:iCs/>
          <w:sz w:val="28"/>
          <w:szCs w:val="28"/>
          <w:lang w:eastAsia="ru-RU"/>
        </w:rPr>
        <w:t>3.Материально-техническое и организационное обеспечение деятельности Комиссии осуществляется администрацией района.</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xml:space="preserve">4.Деятельность Комиссии прекращается после официального опубликования результатов публичного слушания согласно решению </w:t>
      </w:r>
      <w:r w:rsidRPr="00FB62A1">
        <w:rPr>
          <w:rFonts w:ascii="Times New Roman" w:eastAsia="Times New Roman" w:hAnsi="Times New Roman" w:cs="Times New Roman"/>
          <w:sz w:val="28"/>
          <w:szCs w:val="28"/>
        </w:rPr>
        <w:lastRenderedPageBreak/>
        <w:t xml:space="preserve">районного Совета депутатов или распоряжению Главы района, в зависимости от инициатора проведения публичных слушаний. </w:t>
      </w:r>
    </w:p>
    <w:p w:rsidR="00FB62A1" w:rsidRPr="00FB62A1" w:rsidRDefault="00FB62A1" w:rsidP="00FB62A1">
      <w:pPr>
        <w:widowControl w:val="0"/>
        <w:autoSpaceDE w:val="0"/>
        <w:autoSpaceDN w:val="0"/>
        <w:adjustRightInd w:val="0"/>
        <w:spacing w:before="120" w:after="0" w:line="240" w:lineRule="auto"/>
        <w:ind w:firstLine="567"/>
        <w:jc w:val="center"/>
        <w:outlineLvl w:val="2"/>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Статья 6. Письменные предложения по вопросу, вынесенному на публичные слушания</w:t>
      </w:r>
    </w:p>
    <w:p w:rsidR="00FB62A1" w:rsidRPr="00FB62A1" w:rsidRDefault="00FB62A1" w:rsidP="00FB62A1">
      <w:pPr>
        <w:widowControl w:val="0"/>
        <w:overflowPunct w:val="0"/>
        <w:autoSpaceDE w:val="0"/>
        <w:autoSpaceDN w:val="0"/>
        <w:adjustRightInd w:val="0"/>
        <w:spacing w:before="120" w:after="0" w:line="240" w:lineRule="auto"/>
        <w:ind w:firstLine="709"/>
        <w:jc w:val="both"/>
        <w:textAlignment w:val="baseline"/>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Лица, участвующие в публичных слушаниях, вправе направлять в Комиссию по проведению публичных слушаний (далее - Комиссия) письменные предложения по вопросу, вынесенному на публичные слушания.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Предложения, поступившие в Комиссию по вопросу, вынесенному на публичные слушания, подлежат регистрации.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Предложения по вопросу, вынесенному на публичные слушания, подлежат рассмотрению Комиссией в случае, если они получены в срок не позднее  трех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6. До проведения открытого заседания Комиссия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w:t>
      </w:r>
      <w:r w:rsidRPr="00FB62A1">
        <w:rPr>
          <w:rFonts w:ascii="Times New Roman" w:eastAsia="Times New Roman" w:hAnsi="Times New Roman" w:cs="Times New Roman"/>
          <w:sz w:val="28"/>
          <w:szCs w:val="28"/>
          <w:lang w:eastAsia="ru-RU"/>
        </w:rPr>
        <w:lastRenderedPageBreak/>
        <w:t>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8. Комиссия информирует лиц, внесших предложения по вопросу, вынесенному на публичные слушания, о принятом решении по каждому предложению.</w:t>
      </w:r>
    </w:p>
    <w:p w:rsidR="00FB62A1" w:rsidRPr="00FB62A1" w:rsidRDefault="00FB62A1" w:rsidP="00FB62A1">
      <w:pPr>
        <w:widowControl w:val="0"/>
        <w:autoSpaceDE w:val="0"/>
        <w:autoSpaceDN w:val="0"/>
        <w:adjustRightInd w:val="0"/>
        <w:spacing w:before="120" w:after="0" w:line="240" w:lineRule="auto"/>
        <w:ind w:firstLine="567"/>
        <w:jc w:val="center"/>
        <w:outlineLvl w:val="2"/>
        <w:rPr>
          <w:rFonts w:ascii="Times New Roman" w:eastAsia="Times New Roman" w:hAnsi="Times New Roman" w:cs="Times New Roman"/>
          <w:sz w:val="28"/>
          <w:szCs w:val="28"/>
          <w:lang w:eastAsia="ru-RU"/>
        </w:rPr>
      </w:pPr>
      <w:r w:rsidRPr="00FB62A1">
        <w:rPr>
          <w:rFonts w:ascii="Times New Roman" w:eastAsia="Times New Roman" w:hAnsi="Times New Roman" w:cs="Times New Roman"/>
          <w:b/>
          <w:sz w:val="28"/>
          <w:szCs w:val="28"/>
          <w:lang w:eastAsia="ru-RU"/>
        </w:rPr>
        <w:t>Статья 6.1</w:t>
      </w:r>
      <w:r w:rsidRPr="00FB62A1">
        <w:rPr>
          <w:rFonts w:ascii="Times New Roman" w:eastAsia="Times New Roman" w:hAnsi="Times New Roman" w:cs="Times New Roman"/>
          <w:sz w:val="28"/>
          <w:szCs w:val="28"/>
          <w:lang w:eastAsia="ru-RU"/>
        </w:rPr>
        <w:t xml:space="preserve"> Письменные предложения по проекту правового акта района, вынесенному на публичные слушания</w:t>
      </w:r>
    </w:p>
    <w:p w:rsidR="00FB62A1" w:rsidRPr="00FB62A1" w:rsidRDefault="00FB62A1" w:rsidP="00FB62A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Участники публичных слушаний вправе направлять в комиссию по проведению публичных слушаний письменные предложения по проекту правового акта района, вынесенному на публичные слушания (далее также - предложения по проекту правового акта).</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Предложения по проекту правового акта выражаются в форме </w:t>
      </w:r>
      <w:hyperlink r:id="rId17" w:history="1">
        <w:r w:rsidRPr="00FB62A1">
          <w:rPr>
            <w:rFonts w:ascii="Times New Roman" w:eastAsia="Times New Roman" w:hAnsi="Times New Roman" w:cs="Times New Roman"/>
            <w:color w:val="0000FF"/>
            <w:sz w:val="28"/>
            <w:szCs w:val="28"/>
            <w:lang w:eastAsia="ru-RU"/>
          </w:rPr>
          <w:t>предложений</w:t>
        </w:r>
      </w:hyperlink>
      <w:r w:rsidRPr="00FB62A1">
        <w:rPr>
          <w:rFonts w:ascii="Times New Roman" w:eastAsia="Times New Roman" w:hAnsi="Times New Roman" w:cs="Times New Roman"/>
          <w:sz w:val="28"/>
          <w:szCs w:val="28"/>
          <w:lang w:eastAsia="ru-RU"/>
        </w:rPr>
        <w:t xml:space="preserve"> об изменении проекта правового акта района, вынесенного на публичные слушания (далее также - предложения об изменении проекта правового акта), или в форме рекомендаций о принятии  данного правового акта или об его отклонении с обоснованием выраженных рекомендаций.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2. </w:t>
      </w:r>
      <w:proofErr w:type="gramStart"/>
      <w:r w:rsidRPr="00FB62A1">
        <w:rPr>
          <w:rFonts w:ascii="Times New Roman" w:eastAsia="Times New Roman" w:hAnsi="Times New Roman" w:cs="Times New Roman"/>
          <w:sz w:val="28"/>
          <w:szCs w:val="28"/>
          <w:lang w:eastAsia="ru-RU"/>
        </w:rPr>
        <w:t>Предложения об изменении проекта правового акта должны быть изложены в виде изменения редакции проекта правового акта района (редакции его структурных единиц - статей, пунктов, абзацев и других) путем замены, дополнения или исключения конкретных слов, цифр и иных знаков, дополнения конкретных структурных единиц в проект правового акта района, их исключения из проекта правового акта района.</w:t>
      </w:r>
      <w:proofErr w:type="gramEnd"/>
      <w:r w:rsidRPr="00FB62A1">
        <w:rPr>
          <w:rFonts w:ascii="Times New Roman" w:eastAsia="Times New Roman" w:hAnsi="Times New Roman" w:cs="Times New Roman"/>
          <w:sz w:val="28"/>
          <w:szCs w:val="28"/>
          <w:lang w:eastAsia="ru-RU"/>
        </w:rPr>
        <w:t xml:space="preserve"> В случае значительного количества предлагаемых изменений проекта правового акта района, вынесенного на публичные слушания, предложения об изменении данного проекта правового акта могут быть изложены в виде новой редакции проекта правового акта района, вынесенного на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Предложения об изменении проекта правового акта не должны противоречить актам высшей юридической силы, а также должны обеспечивать однозначное толкование положений проекта правового акта района, не допускать противоречие либо несогласованность с иными положениями проекта правового акта района, вынесенного на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В индивидуальных, а также коллективных предложениях по проекту правового акта указываются фамилия, имя, отчество, дата рождения, адрес места жительства, контактный телефон (при наличии), личная подпись гражданина или граждан, внесших предложения, и дата подписания. В коллективных предложениях по проекту правового акта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Все поступившие в комиссию предложения по проекту правового акта регистрируются комиссией.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5. Предложения по проекту правового акта рассматриваются комиссией </w:t>
      </w:r>
      <w:r w:rsidRPr="00FB62A1">
        <w:rPr>
          <w:rFonts w:ascii="Times New Roman" w:eastAsia="Times New Roman" w:hAnsi="Times New Roman" w:cs="Times New Roman"/>
          <w:sz w:val="28"/>
          <w:szCs w:val="28"/>
          <w:lang w:eastAsia="ru-RU"/>
        </w:rPr>
        <w:lastRenderedPageBreak/>
        <w:t>в случае, если они получены комиссией не позднее трех рабочих дней до дня проведения открытого заседания. Предложения по проекту правового акта, полученные по истечении данного срока, комиссией не рассматриваются, о чем сообщается лицу, внесшему такие предложения.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6. По истечении срока на получение комиссией предложений по проекту правового акта, установленного </w:t>
      </w:r>
      <w:hyperlink r:id="rId18" w:history="1">
        <w:r w:rsidRPr="00FB62A1">
          <w:rPr>
            <w:rFonts w:ascii="Times New Roman" w:eastAsia="Times New Roman" w:hAnsi="Times New Roman" w:cs="Times New Roman"/>
            <w:color w:val="0000FF"/>
            <w:sz w:val="28"/>
            <w:szCs w:val="28"/>
            <w:lang w:eastAsia="ru-RU"/>
          </w:rPr>
          <w:t>пунктом 5</w:t>
        </w:r>
      </w:hyperlink>
      <w:r w:rsidRPr="00FB62A1">
        <w:rPr>
          <w:rFonts w:ascii="Times New Roman" w:eastAsia="Times New Roman" w:hAnsi="Times New Roman" w:cs="Times New Roman"/>
          <w:sz w:val="28"/>
          <w:szCs w:val="28"/>
          <w:lang w:eastAsia="ru-RU"/>
        </w:rPr>
        <w:t xml:space="preserve"> настоящей статьи, комиссия формирует перечень предложений об изменении проекта правового акта района, вынесенного на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Комиссия не включает в перечень предложений об изменении проекта правового акта района, вынесенного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7. До проведения открытого заседания комиссия рассматривает каждое предложение об изменении проекта правового акта, включенное в перечень предложений об изменении проекта правового акта района, вынесенного на публичные слушания, и выносит решение: рекомендовать соответствующее предложение к принятию или к отклонению.</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8. Лица, внесшие предложения об изменении проекта правового акта, а в случае внесения коллективных предложений - лица, которым гражданами поручено представлять данные предложения, вправе 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9. Комиссия информирует лиц, внесших предложения об изменении проекта правового акта, о принятом решении по каждому предложению.</w:t>
      </w:r>
    </w:p>
    <w:p w:rsidR="00FB62A1" w:rsidRPr="00FB62A1" w:rsidRDefault="00FB62A1" w:rsidP="00FB62A1">
      <w:pPr>
        <w:widowControl w:val="0"/>
        <w:autoSpaceDE w:val="0"/>
        <w:autoSpaceDN w:val="0"/>
        <w:adjustRightInd w:val="0"/>
        <w:spacing w:before="120" w:after="0" w:line="240" w:lineRule="auto"/>
        <w:ind w:firstLine="567"/>
        <w:jc w:val="center"/>
        <w:outlineLvl w:val="2"/>
        <w:rPr>
          <w:rFonts w:ascii="Times New Roman" w:eastAsia="Times New Roman" w:hAnsi="Times New Roman" w:cs="Times New Roman"/>
          <w:sz w:val="28"/>
          <w:szCs w:val="28"/>
          <w:lang w:eastAsia="ru-RU"/>
        </w:rPr>
      </w:pPr>
      <w:r w:rsidRPr="00FB62A1">
        <w:rPr>
          <w:rFonts w:ascii="Times New Roman" w:eastAsia="Times New Roman" w:hAnsi="Times New Roman" w:cs="Times New Roman"/>
          <w:b/>
          <w:sz w:val="28"/>
          <w:szCs w:val="28"/>
          <w:lang w:eastAsia="ru-RU"/>
        </w:rPr>
        <w:t>Статья 6.2</w:t>
      </w:r>
      <w:r w:rsidRPr="00FB62A1">
        <w:rPr>
          <w:rFonts w:ascii="Times New Roman" w:eastAsia="Times New Roman" w:hAnsi="Times New Roman" w:cs="Times New Roman"/>
          <w:sz w:val="28"/>
          <w:szCs w:val="28"/>
          <w:lang w:eastAsia="ru-RU"/>
        </w:rPr>
        <w:t xml:space="preserve"> Документы публичных слушаний. Опубликование и хранение документов публичных слушаний</w:t>
      </w:r>
    </w:p>
    <w:p w:rsidR="00FB62A1" w:rsidRPr="00FB62A1" w:rsidRDefault="00FB62A1" w:rsidP="00FB62A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Итоговыми документами публичных слушаний являются протокол публичных слушаний и заключение о результатах публичных слушаний, </w:t>
      </w:r>
      <w:proofErr w:type="gramStart"/>
      <w:r w:rsidRPr="00FB62A1">
        <w:rPr>
          <w:rFonts w:ascii="Times New Roman" w:eastAsia="Times New Roman" w:hAnsi="Times New Roman" w:cs="Times New Roman"/>
          <w:sz w:val="28"/>
          <w:szCs w:val="28"/>
          <w:lang w:eastAsia="ru-RU"/>
        </w:rPr>
        <w:t>оформляемые</w:t>
      </w:r>
      <w:proofErr w:type="gramEnd"/>
      <w:r w:rsidRPr="00FB62A1">
        <w:rPr>
          <w:rFonts w:ascii="Times New Roman" w:eastAsia="Times New Roman" w:hAnsi="Times New Roman" w:cs="Times New Roman"/>
          <w:sz w:val="28"/>
          <w:szCs w:val="28"/>
          <w:lang w:eastAsia="ru-RU"/>
        </w:rPr>
        <w:t xml:space="preserve"> комиссией по результатам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Документами, связанными с организацией и проведением публичных слушаний, являются протоколы заседаний комиссии, перечень предложений об изменении проекта правового акта района, вынесенного на публичные слушания (перечень предложений по вопросу, вынесенному на публичные слушания), протокол открытого заседания, другие документы, связанные с организацией и проведением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2. </w:t>
      </w:r>
      <w:proofErr w:type="gramStart"/>
      <w:r w:rsidRPr="00FB62A1">
        <w:rPr>
          <w:rFonts w:ascii="Times New Roman" w:eastAsia="Times New Roman" w:hAnsi="Times New Roman" w:cs="Times New Roman"/>
          <w:sz w:val="28"/>
          <w:szCs w:val="28"/>
          <w:lang w:eastAsia="ru-RU"/>
        </w:rPr>
        <w:t xml:space="preserve">Итоговые документы публичных слушаний, а также протокол открытого заседания не позднее пяти рабочих дней со дня проведения открытого заседания направляются комиссией органу местного самоуправления, должностному лицу местного самоуправления, проект </w:t>
      </w:r>
      <w:r w:rsidRPr="00FB62A1">
        <w:rPr>
          <w:rFonts w:ascii="Times New Roman" w:eastAsia="Times New Roman" w:hAnsi="Times New Roman" w:cs="Times New Roman"/>
          <w:sz w:val="28"/>
          <w:szCs w:val="28"/>
          <w:lang w:eastAsia="ru-RU"/>
        </w:rPr>
        <w:lastRenderedPageBreak/>
        <w:t>правового акта которого был вынесен на публичные слушания (к компетенции которого относится решение вопроса, вынесенного на публичные слушания), которые учитывают их при принятии (издании) проекта правового акта (решении вопроса), а также</w:t>
      </w:r>
      <w:proofErr w:type="gramEnd"/>
      <w:r w:rsidRPr="00FB62A1">
        <w:rPr>
          <w:rFonts w:ascii="Times New Roman" w:eastAsia="Times New Roman" w:hAnsi="Times New Roman" w:cs="Times New Roman"/>
          <w:sz w:val="28"/>
          <w:szCs w:val="28"/>
          <w:lang w:eastAsia="ru-RU"/>
        </w:rPr>
        <w:t xml:space="preserve"> органу местного самоуправления, назначившему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Документы, связанные с организацией и проведением публичных слушаний, направляются комиссией органу местного самоуправления, назначившему публичные слушания, не позднее пяти рабочих дней со дня проведения открытого заседания.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Заключение о результатах публичных слушаний подлежит опубликованию в порядке, установленном для опубликования правовых актов района, а также размещается совместно с протоколом публичных слушаний на официальном интернет-сайте администрации района в течение трех рабочих дней со дня их получения органом местного самоуправления, назначившим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5.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bookmarkStart w:id="0" w:name="_GoBack"/>
      <w:bookmarkEnd w:id="0"/>
    </w:p>
    <w:p w:rsidR="00FB62A1" w:rsidRPr="00FB62A1" w:rsidRDefault="00FB62A1" w:rsidP="00FB62A1">
      <w:pPr>
        <w:widowControl w:val="0"/>
        <w:autoSpaceDE w:val="0"/>
        <w:autoSpaceDN w:val="0"/>
        <w:adjustRightInd w:val="0"/>
        <w:spacing w:before="120" w:after="0" w:line="240" w:lineRule="auto"/>
        <w:ind w:firstLine="567"/>
        <w:jc w:val="center"/>
        <w:rPr>
          <w:rFonts w:ascii="Times New Roman" w:eastAsia="Times New Roman" w:hAnsi="Times New Roman" w:cs="Times New Roman"/>
          <w:b/>
          <w:iCs/>
          <w:sz w:val="28"/>
          <w:szCs w:val="28"/>
          <w:lang w:eastAsia="ru-RU"/>
        </w:rPr>
      </w:pPr>
      <w:r w:rsidRPr="00FB62A1">
        <w:rPr>
          <w:rFonts w:ascii="Times New Roman" w:eastAsia="Times New Roman" w:hAnsi="Times New Roman" w:cs="Times New Roman"/>
          <w:b/>
          <w:sz w:val="28"/>
          <w:szCs w:val="28"/>
          <w:lang w:eastAsia="ru-RU"/>
        </w:rPr>
        <w:t xml:space="preserve">Статья 7. </w:t>
      </w:r>
      <w:r w:rsidRPr="00FB62A1">
        <w:rPr>
          <w:rFonts w:ascii="Times New Roman" w:eastAsia="Times New Roman" w:hAnsi="Times New Roman" w:cs="Times New Roman"/>
          <w:b/>
          <w:iCs/>
          <w:sz w:val="28"/>
          <w:szCs w:val="28"/>
          <w:lang w:eastAsia="ru-RU"/>
        </w:rPr>
        <w:t>Порядок проведения открытого заседания</w:t>
      </w:r>
    </w:p>
    <w:p w:rsidR="00FB62A1" w:rsidRPr="00FB62A1" w:rsidRDefault="00FB62A1" w:rsidP="00FB62A1">
      <w:pPr>
        <w:widowControl w:val="0"/>
        <w:overflowPunct w:val="0"/>
        <w:autoSpaceDE w:val="0"/>
        <w:autoSpaceDN w:val="0"/>
        <w:adjustRightInd w:val="0"/>
        <w:spacing w:before="120" w:after="0" w:line="240" w:lineRule="auto"/>
        <w:ind w:firstLine="709"/>
        <w:jc w:val="both"/>
        <w:textAlignment w:val="baseline"/>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фамилии, имени, отчества, даты рождения, места их постоянного проживания на основании паспортных данных.</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Лица, желающие выступить на открытом заседании, должны зарегистрироваться в этом качестве.</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2. Орган, назначивший проведение публичных слушаний, назначает председательствующего и секретаря.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Затем слово предоставляется одному из членов Комиссии 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открытом заседании, вправе задавать вопросы докладчику (содокладчику), членам Комиссии.</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Председательствующий имеет право на внеочередное выступление.</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Лица, участвующие в открытом заседании, выступают только с разрешения председательствующего.</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lastRenderedPageBreak/>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Выступления на открытом заседании должны быть связаны с предметом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Председательствующий на слушаниях вправе принять решение о перерыве в слушаниях и об их продолжении в другое время.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5. Председательствующий в порядке очередности предоставляет слово для выступления участникам слушаний.</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6. Для выступления на слушаниях отводится:</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на доклад инициатора проведения публичных слушаний (представителя инициатора) – до 20 минут;</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 на выступление участников 5-10 минут.</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7. По окончании выступлений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Время выступления в прениях - 10 минут. Все участники публичных слушаний выступают только с разрешения председательствующего.</w:t>
      </w:r>
    </w:p>
    <w:p w:rsidR="00FB62A1" w:rsidRPr="00FB62A1" w:rsidRDefault="00FB62A1" w:rsidP="00FB62A1">
      <w:pPr>
        <w:autoSpaceDE w:val="0"/>
        <w:autoSpaceDN w:val="0"/>
        <w:adjustRightInd w:val="0"/>
        <w:spacing w:before="120" w:after="0" w:line="240" w:lineRule="auto"/>
        <w:ind w:firstLine="567"/>
        <w:jc w:val="center"/>
        <w:rPr>
          <w:rFonts w:ascii="Times New Roman" w:eastAsia="Times New Roman" w:hAnsi="Times New Roman" w:cs="Times New Roman"/>
          <w:b/>
          <w:sz w:val="28"/>
          <w:szCs w:val="28"/>
        </w:rPr>
      </w:pPr>
      <w:r w:rsidRPr="00FB62A1">
        <w:rPr>
          <w:rFonts w:ascii="Times New Roman" w:eastAsia="Times New Roman" w:hAnsi="Times New Roman" w:cs="Times New Roman"/>
          <w:b/>
          <w:sz w:val="28"/>
          <w:szCs w:val="28"/>
        </w:rPr>
        <w:t>Статья 8. Протокол публичных слушаний</w:t>
      </w:r>
    </w:p>
    <w:p w:rsidR="00FB62A1" w:rsidRPr="00FB62A1" w:rsidRDefault="00FB62A1" w:rsidP="00FB62A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 Комиссии.</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2. В протоколе публичных слушаний указываются: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наименование проекта правового акта района, по которому проводились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2) инициатор проведения публичных слушаний (в случае если инициатором проведения публичных слушаний являлось население района, указываются также количество членов инициативной группы);</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3) дата, номер и наименование правового акта района о назначении </w:t>
      </w:r>
      <w:r w:rsidRPr="00FB62A1">
        <w:rPr>
          <w:rFonts w:ascii="Times New Roman" w:eastAsia="Times New Roman" w:hAnsi="Times New Roman" w:cs="Times New Roman"/>
          <w:sz w:val="28"/>
          <w:szCs w:val="28"/>
          <w:lang w:eastAsia="ru-RU"/>
        </w:rPr>
        <w:lastRenderedPageBreak/>
        <w:t>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состав комиссии по проведению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5) дата, источник опубликования правового акта района о назначении публичных слушаний, а также дата его размещения в сети Интернет (с указанием адреса интернет-сайта, на котором оно было размещено);</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B62A1">
        <w:rPr>
          <w:rFonts w:ascii="Times New Roman" w:eastAsia="Times New Roman" w:hAnsi="Times New Roman" w:cs="Times New Roman"/>
          <w:sz w:val="28"/>
          <w:szCs w:val="28"/>
          <w:lang w:eastAsia="ru-RU"/>
        </w:rPr>
        <w:t>7) количество предложений об изменении проекта правового акта, включенных в перечень предложений об изменении проекта правового акта района,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w:t>
      </w:r>
      <w:proofErr w:type="gramEnd"/>
      <w:r w:rsidRPr="00FB62A1">
        <w:rPr>
          <w:rFonts w:ascii="Times New Roman" w:eastAsia="Times New Roman" w:hAnsi="Times New Roman" w:cs="Times New Roman"/>
          <w:sz w:val="28"/>
          <w:szCs w:val="28"/>
          <w:lang w:eastAsia="ru-RU"/>
        </w:rPr>
        <w:t xml:space="preserve"> учесть или отклонить);</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8) дата, время и место проведения открытого заседания;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9) количество, а также состав лиц, принявших участие в открытом заседании;</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10) решения (рекомендации), принятые Комиссией по итогам открытого заседания;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sz w:val="28"/>
          <w:szCs w:val="28"/>
          <w:lang w:eastAsia="ru-RU"/>
        </w:rPr>
        <w:t>11) дата подписания протокола о результатах публичных слушаний.</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К протоколу публичных слушаний прикладывается перечень предложений об изменении проекта правового акта района, вынесенного на публичные слушания (перечень предложений по вопросу, вынесенному на публичные слушания).</w:t>
      </w:r>
    </w:p>
    <w:p w:rsidR="00FB62A1" w:rsidRPr="00FB62A1" w:rsidRDefault="00FB62A1" w:rsidP="00FB62A1">
      <w:pPr>
        <w:widowControl w:val="0"/>
        <w:autoSpaceDE w:val="0"/>
        <w:autoSpaceDN w:val="0"/>
        <w:adjustRightInd w:val="0"/>
        <w:spacing w:before="120" w:after="0" w:line="240" w:lineRule="auto"/>
        <w:ind w:firstLine="540"/>
        <w:jc w:val="center"/>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Статья 9. Принятие решения на публичных слушаниях</w:t>
      </w:r>
    </w:p>
    <w:p w:rsidR="00FB62A1" w:rsidRPr="00FB62A1" w:rsidRDefault="00FB62A1" w:rsidP="00FB62A1">
      <w:pPr>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FB62A1" w:rsidRPr="00FB62A1" w:rsidRDefault="00FB62A1" w:rsidP="00FB62A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Решение по результатам публичных слушаний принимается большинством голосов и фиксируется в протоколе.</w:t>
      </w:r>
    </w:p>
    <w:p w:rsidR="00FB62A1" w:rsidRPr="00FB62A1" w:rsidRDefault="00FB62A1" w:rsidP="00FB62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62A1">
        <w:rPr>
          <w:rFonts w:ascii="Times New Roman" w:eastAsia="Times New Roman" w:hAnsi="Times New Roman" w:cs="Times New Roman"/>
          <w:sz w:val="28"/>
          <w:szCs w:val="28"/>
        </w:rPr>
        <w:t>Председательствующий дает слово секретарю для оглашения протокола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По итогам открытого заседания по проекту правового акта, вынесенному на публичные слушания, Комиссия  принимает одно из следующих решений:</w:t>
      </w:r>
    </w:p>
    <w:p w:rsidR="00FB62A1" w:rsidRPr="00FB62A1" w:rsidRDefault="00FB62A1" w:rsidP="00FB62A1">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1) рекомендовать принять проект правового акта района, вынесенный на публичные слушания, в том числе с учетом конкретных предложений об </w:t>
      </w:r>
      <w:r w:rsidRPr="00FB62A1">
        <w:rPr>
          <w:rFonts w:ascii="Times New Roman" w:eastAsia="Times New Roman" w:hAnsi="Times New Roman" w:cs="Times New Roman"/>
          <w:sz w:val="28"/>
          <w:szCs w:val="28"/>
          <w:lang w:eastAsia="ru-RU"/>
        </w:rPr>
        <w:lastRenderedPageBreak/>
        <w:t>изменении проекта правового акта;</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2) рекомендовать отклонить проект правового акта района, вынесенный на публичные слушания.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FB62A1" w:rsidRPr="00FB62A1" w:rsidRDefault="00FB62A1" w:rsidP="00FB62A1">
      <w:pPr>
        <w:widowControl w:val="0"/>
        <w:autoSpaceDE w:val="0"/>
        <w:autoSpaceDN w:val="0"/>
        <w:adjustRightInd w:val="0"/>
        <w:spacing w:before="120" w:after="0" w:line="240" w:lineRule="auto"/>
        <w:ind w:firstLine="567"/>
        <w:jc w:val="center"/>
        <w:outlineLvl w:val="2"/>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Статья 10. Заключение о результатах публичных слушаний</w:t>
      </w:r>
    </w:p>
    <w:p w:rsidR="00FB62A1" w:rsidRPr="00FB62A1" w:rsidRDefault="00FB62A1" w:rsidP="00FB62A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проведения открытого заседания и подписывается председателем комиссии.</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2. В заключении о результатах публичных слушаний указываются: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2) инициатор проведения публичных слушаний (в случае если инициатором проведения публичных слушаний являлось население </w:t>
      </w:r>
      <w:proofErr w:type="spellStart"/>
      <w:r w:rsidRPr="00FB62A1">
        <w:rPr>
          <w:rFonts w:ascii="Times New Roman" w:eastAsia="Times New Roman" w:hAnsi="Times New Roman" w:cs="Times New Roman"/>
          <w:sz w:val="28"/>
          <w:szCs w:val="28"/>
          <w:lang w:eastAsia="ru-RU"/>
        </w:rPr>
        <w:t>Большемуртитнского</w:t>
      </w:r>
      <w:proofErr w:type="spellEnd"/>
      <w:r w:rsidRPr="00FB62A1">
        <w:rPr>
          <w:rFonts w:ascii="Times New Roman" w:eastAsia="Times New Roman" w:hAnsi="Times New Roman" w:cs="Times New Roman"/>
          <w:sz w:val="28"/>
          <w:szCs w:val="28"/>
          <w:lang w:eastAsia="ru-RU"/>
        </w:rPr>
        <w:t xml:space="preserve"> района, указываются также количество членов инициативной группы);</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4) дата, источник опубликования правового акта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5) дата, время и место проведения открытого заседания, количество и состав лиц, принявших участие в открытом заседании;  </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6) количество поступивших предложений и замечаний по проекту (вопросу), вынесенному на публичные слушания;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7) решения (рекомендации), принятые Комиссией по итогам открытого заседания;</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8) решения (рекомендации), принятые по итогам публичных слушаний;</w:t>
      </w:r>
    </w:p>
    <w:p w:rsidR="00FB62A1" w:rsidRPr="00FB62A1" w:rsidRDefault="00FB62A1" w:rsidP="00FB62A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sz w:val="28"/>
          <w:szCs w:val="28"/>
          <w:lang w:eastAsia="ru-RU"/>
        </w:rPr>
        <w:t xml:space="preserve"> 9) дата подписания заключения о результатах публичных слушаний.</w:t>
      </w:r>
    </w:p>
    <w:p w:rsidR="00FB62A1" w:rsidRPr="00FB62A1" w:rsidRDefault="00FB62A1" w:rsidP="00FB62A1">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3. Заключение о результатах публичных слушаний, </w:t>
      </w:r>
      <w:r w:rsidRPr="00FB62A1">
        <w:rPr>
          <w:rFonts w:ascii="Times New Roman" w:eastAsia="Times New Roman" w:hAnsi="Times New Roman" w:cs="Times New Roman"/>
          <w:bCs/>
          <w:sz w:val="28"/>
          <w:szCs w:val="28"/>
          <w:lang w:eastAsia="ru-RU"/>
        </w:rPr>
        <w:t>включая мотивированное обоснование принятых решений,</w:t>
      </w:r>
      <w:r w:rsidRPr="00FB62A1">
        <w:rPr>
          <w:rFonts w:ascii="Times New Roman" w:eastAsia="Times New Roman" w:hAnsi="Times New Roman" w:cs="Times New Roman"/>
          <w:sz w:val="28"/>
          <w:szCs w:val="28"/>
          <w:lang w:eastAsia="ru-RU"/>
        </w:rPr>
        <w:t xml:space="preserve"> подлежит опубликованию в порядке, установленном для официального опубликования муниципальных правовых актов.</w:t>
      </w:r>
    </w:p>
    <w:p w:rsidR="00FB62A1" w:rsidRPr="00FB62A1" w:rsidRDefault="00FB62A1" w:rsidP="00FB62A1">
      <w:pPr>
        <w:widowControl w:val="0"/>
        <w:autoSpaceDE w:val="0"/>
        <w:autoSpaceDN w:val="0"/>
        <w:adjustRightInd w:val="0"/>
        <w:spacing w:before="120" w:after="0" w:line="240" w:lineRule="auto"/>
        <w:ind w:firstLine="567"/>
        <w:jc w:val="center"/>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Статья 11. Порядок учета органами местного самоуправления решений, принятых на публичных слушаниях</w:t>
      </w:r>
    </w:p>
    <w:p w:rsidR="00FB62A1" w:rsidRPr="00FB62A1" w:rsidRDefault="00FB62A1" w:rsidP="00FB62A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FB62A1" w:rsidRPr="00FB62A1" w:rsidRDefault="00FB62A1" w:rsidP="00FB62A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         2. В случаях, предусмотренных законодательством, нормативный </w:t>
      </w:r>
      <w:r w:rsidRPr="00FB62A1">
        <w:rPr>
          <w:rFonts w:ascii="Times New Roman" w:eastAsia="Times New Roman" w:hAnsi="Times New Roman" w:cs="Times New Roman"/>
          <w:sz w:val="28"/>
          <w:szCs w:val="28"/>
          <w:lang w:eastAsia="ru-RU"/>
        </w:rPr>
        <w:lastRenderedPageBreak/>
        <w:t xml:space="preserve">правовой акт не может быть принят без учета мнения населения </w:t>
      </w:r>
    </w:p>
    <w:p w:rsidR="00FB62A1" w:rsidRPr="00FB62A1" w:rsidRDefault="00FB62A1" w:rsidP="00FB62A1">
      <w:pPr>
        <w:widowControl w:val="0"/>
        <w:autoSpaceDE w:val="0"/>
        <w:autoSpaceDN w:val="0"/>
        <w:adjustRightInd w:val="0"/>
        <w:spacing w:before="120" w:after="0" w:line="240" w:lineRule="auto"/>
        <w:ind w:firstLine="540"/>
        <w:jc w:val="center"/>
        <w:outlineLvl w:val="2"/>
        <w:rPr>
          <w:rFonts w:ascii="Times New Roman" w:eastAsia="Times New Roman" w:hAnsi="Times New Roman" w:cs="Times New Roman"/>
          <w:b/>
          <w:sz w:val="28"/>
          <w:szCs w:val="28"/>
          <w:lang w:eastAsia="ru-RU"/>
        </w:rPr>
      </w:pPr>
      <w:r w:rsidRPr="00FB62A1">
        <w:rPr>
          <w:rFonts w:ascii="Times New Roman" w:eastAsia="Times New Roman" w:hAnsi="Times New Roman" w:cs="Times New Roman"/>
          <w:b/>
          <w:sz w:val="28"/>
          <w:szCs w:val="28"/>
          <w:lang w:eastAsia="ru-RU"/>
        </w:rPr>
        <w:t xml:space="preserve">Статья 12. Особенности организации и проведения публичных слушаний по проекту устава района, а также проекту решения районного Совета депутатов  о внесении изменений и дополнений в </w:t>
      </w:r>
      <w:hyperlink r:id="rId19" w:history="1">
        <w:r w:rsidRPr="00FB62A1">
          <w:rPr>
            <w:rFonts w:ascii="Times New Roman" w:eastAsia="Times New Roman" w:hAnsi="Times New Roman" w:cs="Times New Roman"/>
            <w:b/>
            <w:color w:val="0000FF"/>
            <w:sz w:val="28"/>
            <w:szCs w:val="28"/>
            <w:lang w:eastAsia="ru-RU"/>
          </w:rPr>
          <w:t>Устав</w:t>
        </w:r>
      </w:hyperlink>
      <w:r w:rsidRPr="00FB62A1">
        <w:rPr>
          <w:rFonts w:ascii="Times New Roman" w:eastAsia="Times New Roman" w:hAnsi="Times New Roman" w:cs="Times New Roman"/>
          <w:b/>
          <w:sz w:val="28"/>
          <w:szCs w:val="28"/>
          <w:lang w:eastAsia="ru-RU"/>
        </w:rPr>
        <w:t xml:space="preserve"> района</w:t>
      </w:r>
    </w:p>
    <w:p w:rsidR="00FB62A1" w:rsidRPr="00FB62A1" w:rsidRDefault="00FB62A1" w:rsidP="00FB62A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1. Правовой акт  о назначении публичных слушаний по проекту устава района, проекту решения районного Совета о внесении изменений и дополнений в </w:t>
      </w:r>
      <w:hyperlink r:id="rId20" w:history="1">
        <w:r w:rsidRPr="00FB62A1">
          <w:rPr>
            <w:rFonts w:ascii="Times New Roman" w:eastAsia="Times New Roman" w:hAnsi="Times New Roman" w:cs="Times New Roman"/>
            <w:color w:val="0000FF"/>
            <w:sz w:val="28"/>
            <w:szCs w:val="28"/>
            <w:lang w:eastAsia="ru-RU"/>
          </w:rPr>
          <w:t>Устав</w:t>
        </w:r>
      </w:hyperlink>
      <w:r w:rsidRPr="00FB62A1">
        <w:rPr>
          <w:rFonts w:ascii="Times New Roman" w:eastAsia="Times New Roman" w:hAnsi="Times New Roman" w:cs="Times New Roman"/>
          <w:sz w:val="28"/>
          <w:szCs w:val="28"/>
          <w:lang w:eastAsia="ru-RU"/>
        </w:rPr>
        <w:t xml:space="preserve"> района, а также проект устава района, проект решения районного Совета о внесении изменений и дополнений в </w:t>
      </w:r>
      <w:hyperlink r:id="rId21" w:history="1">
        <w:r w:rsidRPr="00FB62A1">
          <w:rPr>
            <w:rFonts w:ascii="Times New Roman" w:eastAsia="Times New Roman" w:hAnsi="Times New Roman" w:cs="Times New Roman"/>
            <w:color w:val="0000FF"/>
            <w:sz w:val="28"/>
            <w:szCs w:val="28"/>
            <w:lang w:eastAsia="ru-RU"/>
          </w:rPr>
          <w:t>Устав</w:t>
        </w:r>
      </w:hyperlink>
      <w:r w:rsidRPr="00FB62A1">
        <w:rPr>
          <w:rFonts w:ascii="Times New Roman" w:eastAsia="Times New Roman" w:hAnsi="Times New Roman" w:cs="Times New Roman"/>
          <w:sz w:val="28"/>
          <w:szCs w:val="28"/>
          <w:lang w:eastAsia="ru-RU"/>
        </w:rPr>
        <w:t xml:space="preserve"> района не </w:t>
      </w:r>
      <w:proofErr w:type="gramStart"/>
      <w:r w:rsidRPr="00FB62A1">
        <w:rPr>
          <w:rFonts w:ascii="Times New Roman" w:eastAsia="Times New Roman" w:hAnsi="Times New Roman" w:cs="Times New Roman"/>
          <w:sz w:val="28"/>
          <w:szCs w:val="28"/>
          <w:lang w:eastAsia="ru-RU"/>
        </w:rPr>
        <w:t>позднее</w:t>
      </w:r>
      <w:proofErr w:type="gramEnd"/>
      <w:r w:rsidRPr="00FB62A1">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района, внесении изменений и дополнений в </w:t>
      </w:r>
      <w:hyperlink r:id="rId22" w:history="1">
        <w:r w:rsidRPr="00FB62A1">
          <w:rPr>
            <w:rFonts w:ascii="Times New Roman" w:eastAsia="Times New Roman" w:hAnsi="Times New Roman" w:cs="Times New Roman"/>
            <w:color w:val="0000FF"/>
            <w:sz w:val="28"/>
            <w:szCs w:val="28"/>
            <w:lang w:eastAsia="ru-RU"/>
          </w:rPr>
          <w:t>Устав</w:t>
        </w:r>
      </w:hyperlink>
      <w:r w:rsidRPr="00FB62A1">
        <w:rPr>
          <w:rFonts w:ascii="Times New Roman" w:eastAsia="Times New Roman" w:hAnsi="Times New Roman" w:cs="Times New Roman"/>
          <w:sz w:val="28"/>
          <w:szCs w:val="28"/>
          <w:lang w:eastAsia="ru-RU"/>
        </w:rPr>
        <w:t xml:space="preserve"> района подлежат официальному опубликованию с одновременным опубликованием порядка учета предложений по проекту указанного устава, проекту указанного решения районного Совета, а также порядка участия граждан в его обсуждении, определенного </w:t>
      </w:r>
      <w:hyperlink r:id="rId23" w:history="1">
        <w:r w:rsidRPr="00FB62A1">
          <w:rPr>
            <w:rFonts w:ascii="Times New Roman" w:eastAsia="Times New Roman" w:hAnsi="Times New Roman" w:cs="Times New Roman"/>
            <w:color w:val="0000FF"/>
            <w:sz w:val="28"/>
            <w:szCs w:val="28"/>
            <w:lang w:eastAsia="ru-RU"/>
          </w:rPr>
          <w:t xml:space="preserve">статьями </w:t>
        </w:r>
      </w:hyperlink>
      <w:r w:rsidRPr="00FB62A1">
        <w:rPr>
          <w:rFonts w:ascii="Times New Roman" w:eastAsia="Times New Roman" w:hAnsi="Times New Roman" w:cs="Times New Roman"/>
          <w:sz w:val="28"/>
          <w:szCs w:val="28"/>
          <w:lang w:eastAsia="ru-RU"/>
        </w:rPr>
        <w:t xml:space="preserve">1, </w:t>
      </w:r>
      <w:hyperlink r:id="rId24" w:history="1">
        <w:r w:rsidRPr="00FB62A1">
          <w:rPr>
            <w:rFonts w:ascii="Times New Roman" w:eastAsia="Times New Roman" w:hAnsi="Times New Roman" w:cs="Times New Roman"/>
            <w:color w:val="0000FF"/>
            <w:sz w:val="28"/>
            <w:szCs w:val="28"/>
            <w:lang w:eastAsia="ru-RU"/>
          </w:rPr>
          <w:t>4</w:t>
        </w:r>
      </w:hyperlink>
      <w:r w:rsidRPr="00FB62A1">
        <w:rPr>
          <w:rFonts w:ascii="Times New Roman" w:eastAsia="Times New Roman" w:hAnsi="Times New Roman" w:cs="Times New Roman"/>
          <w:sz w:val="28"/>
          <w:szCs w:val="28"/>
          <w:lang w:eastAsia="ru-RU"/>
        </w:rPr>
        <w:t>,  6, 7 настоящего Положения.</w:t>
      </w:r>
    </w:p>
    <w:p w:rsidR="00FB62A1" w:rsidRPr="00FB62A1" w:rsidRDefault="00FB62A1" w:rsidP="00FB62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62A1">
        <w:rPr>
          <w:rFonts w:ascii="Times New Roman" w:eastAsia="Times New Roman" w:hAnsi="Times New Roman" w:cs="Times New Roman"/>
          <w:sz w:val="28"/>
          <w:szCs w:val="28"/>
          <w:lang w:eastAsia="ru-RU"/>
        </w:rPr>
        <w:t xml:space="preserve">2. Открытое заседание по проекту устава района, а также проекту решения районного Совета о внесении изменений и дополнений в </w:t>
      </w:r>
      <w:hyperlink r:id="rId25" w:history="1">
        <w:r w:rsidRPr="00FB62A1">
          <w:rPr>
            <w:rFonts w:ascii="Times New Roman" w:eastAsia="Times New Roman" w:hAnsi="Times New Roman" w:cs="Times New Roman"/>
            <w:color w:val="0000FF"/>
            <w:sz w:val="28"/>
            <w:szCs w:val="28"/>
            <w:lang w:eastAsia="ru-RU"/>
          </w:rPr>
          <w:t>Устав</w:t>
        </w:r>
      </w:hyperlink>
      <w:r w:rsidRPr="00FB62A1">
        <w:rPr>
          <w:rFonts w:ascii="Times New Roman" w:eastAsia="Times New Roman" w:hAnsi="Times New Roman" w:cs="Times New Roman"/>
          <w:sz w:val="28"/>
          <w:szCs w:val="28"/>
          <w:lang w:eastAsia="ru-RU"/>
        </w:rPr>
        <w:t xml:space="preserve"> района проводится не позднее 5 дней до дня рассмотрения проекта на сессии районного Совета.</w:t>
      </w:r>
    </w:p>
    <w:p w:rsidR="00FB62A1" w:rsidRPr="00FB62A1" w:rsidRDefault="00FB62A1" w:rsidP="00FB62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62A1" w:rsidRDefault="00FB62A1" w:rsidP="00205B6B">
      <w:pPr>
        <w:widowControl w:val="0"/>
        <w:tabs>
          <w:tab w:val="center" w:pos="5484"/>
          <w:tab w:val="right" w:pos="10260"/>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FB62A1" w:rsidRDefault="00FB62A1" w:rsidP="00205B6B">
      <w:pPr>
        <w:widowControl w:val="0"/>
        <w:tabs>
          <w:tab w:val="center" w:pos="5484"/>
          <w:tab w:val="right" w:pos="10260"/>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sectPr w:rsidR="00FB62A1" w:rsidSect="00670FD2">
      <w:headerReference w:type="default" r:id="rId26"/>
      <w:footerReference w:type="default" r:id="rId27"/>
      <w:pgSz w:w="11906" w:h="16838"/>
      <w:pgMar w:top="709" w:right="850"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F1" w:rsidRDefault="001C07F1" w:rsidP="00205B6B">
      <w:pPr>
        <w:spacing w:after="0" w:line="240" w:lineRule="auto"/>
      </w:pPr>
      <w:r>
        <w:separator/>
      </w:r>
    </w:p>
  </w:endnote>
  <w:endnote w:type="continuationSeparator" w:id="0">
    <w:p w:rsidR="001C07F1" w:rsidRDefault="001C07F1" w:rsidP="0020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23426"/>
      <w:docPartObj>
        <w:docPartGallery w:val="Page Numbers (Bottom of Page)"/>
        <w:docPartUnique/>
      </w:docPartObj>
    </w:sdtPr>
    <w:sdtEndPr/>
    <w:sdtContent>
      <w:p w:rsidR="00670FD2" w:rsidRDefault="00670FD2">
        <w:pPr>
          <w:pStyle w:val="a8"/>
          <w:jc w:val="center"/>
        </w:pPr>
        <w:r>
          <w:fldChar w:fldCharType="begin"/>
        </w:r>
        <w:r>
          <w:instrText>PAGE   \* MERGEFORMAT</w:instrText>
        </w:r>
        <w:r>
          <w:fldChar w:fldCharType="separate"/>
        </w:r>
        <w:r w:rsidR="00FB62A1">
          <w:rPr>
            <w:noProof/>
          </w:rPr>
          <w:t>17</w:t>
        </w:r>
        <w:r>
          <w:fldChar w:fldCharType="end"/>
        </w:r>
      </w:p>
    </w:sdtContent>
  </w:sdt>
  <w:p w:rsidR="00670FD2" w:rsidRDefault="00670F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F1" w:rsidRDefault="001C07F1" w:rsidP="00205B6B">
      <w:pPr>
        <w:spacing w:after="0" w:line="240" w:lineRule="auto"/>
      </w:pPr>
      <w:r>
        <w:separator/>
      </w:r>
    </w:p>
  </w:footnote>
  <w:footnote w:type="continuationSeparator" w:id="0">
    <w:p w:rsidR="001C07F1" w:rsidRDefault="001C07F1" w:rsidP="00205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6B" w:rsidRDefault="00205B6B">
    <w:pPr>
      <w:pStyle w:val="a6"/>
    </w:pPr>
  </w:p>
  <w:p w:rsidR="00205B6B" w:rsidRDefault="00205B6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A3"/>
    <w:rsid w:val="000A3A1E"/>
    <w:rsid w:val="000C50A3"/>
    <w:rsid w:val="001C07F1"/>
    <w:rsid w:val="00205B6B"/>
    <w:rsid w:val="002B73A0"/>
    <w:rsid w:val="00300CA1"/>
    <w:rsid w:val="006125E7"/>
    <w:rsid w:val="00670FD2"/>
    <w:rsid w:val="007B6753"/>
    <w:rsid w:val="00815326"/>
    <w:rsid w:val="008F10C0"/>
    <w:rsid w:val="009627F6"/>
    <w:rsid w:val="00A04F71"/>
    <w:rsid w:val="00A469DB"/>
    <w:rsid w:val="00A97DAE"/>
    <w:rsid w:val="00CF77BD"/>
    <w:rsid w:val="00DD569A"/>
    <w:rsid w:val="00E041CC"/>
    <w:rsid w:val="00E04EAD"/>
    <w:rsid w:val="00EC56CF"/>
    <w:rsid w:val="00F36708"/>
    <w:rsid w:val="00FB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A3"/>
  </w:style>
  <w:style w:type="paragraph" w:styleId="2">
    <w:name w:val="heading 2"/>
    <w:basedOn w:val="a"/>
    <w:next w:val="a"/>
    <w:link w:val="20"/>
    <w:unhideWhenUsed/>
    <w:qFormat/>
    <w:rsid w:val="00E04EAD"/>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50A3"/>
    <w:pPr>
      <w:spacing w:after="0" w:line="240" w:lineRule="auto"/>
    </w:pPr>
  </w:style>
  <w:style w:type="paragraph" w:styleId="a4">
    <w:name w:val="Balloon Text"/>
    <w:basedOn w:val="a"/>
    <w:link w:val="a5"/>
    <w:uiPriority w:val="99"/>
    <w:semiHidden/>
    <w:unhideWhenUsed/>
    <w:rsid w:val="000C5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0A3"/>
    <w:rPr>
      <w:rFonts w:ascii="Tahoma" w:hAnsi="Tahoma" w:cs="Tahoma"/>
      <w:sz w:val="16"/>
      <w:szCs w:val="16"/>
    </w:rPr>
  </w:style>
  <w:style w:type="character" w:customStyle="1" w:styleId="20">
    <w:name w:val="Заголовок 2 Знак"/>
    <w:basedOn w:val="a0"/>
    <w:link w:val="2"/>
    <w:rsid w:val="00E04EAD"/>
    <w:rPr>
      <w:rFonts w:ascii="Cambria" w:eastAsia="Times New Roman" w:hAnsi="Cambria" w:cs="Times New Roman"/>
      <w:b/>
      <w:bCs/>
      <w:color w:val="4F81BD"/>
      <w:sz w:val="26"/>
      <w:szCs w:val="26"/>
      <w:lang w:eastAsia="ru-RU"/>
    </w:rPr>
  </w:style>
  <w:style w:type="paragraph" w:customStyle="1" w:styleId="ConsNormal">
    <w:name w:val="ConsNormal"/>
    <w:rsid w:val="00E04EAD"/>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header"/>
    <w:basedOn w:val="a"/>
    <w:link w:val="a7"/>
    <w:uiPriority w:val="99"/>
    <w:unhideWhenUsed/>
    <w:rsid w:val="00205B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5B6B"/>
  </w:style>
  <w:style w:type="paragraph" w:styleId="a8">
    <w:name w:val="footer"/>
    <w:basedOn w:val="a"/>
    <w:link w:val="a9"/>
    <w:uiPriority w:val="99"/>
    <w:unhideWhenUsed/>
    <w:rsid w:val="00205B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5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A3"/>
  </w:style>
  <w:style w:type="paragraph" w:styleId="2">
    <w:name w:val="heading 2"/>
    <w:basedOn w:val="a"/>
    <w:next w:val="a"/>
    <w:link w:val="20"/>
    <w:unhideWhenUsed/>
    <w:qFormat/>
    <w:rsid w:val="00E04EAD"/>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50A3"/>
    <w:pPr>
      <w:spacing w:after="0" w:line="240" w:lineRule="auto"/>
    </w:pPr>
  </w:style>
  <w:style w:type="paragraph" w:styleId="a4">
    <w:name w:val="Balloon Text"/>
    <w:basedOn w:val="a"/>
    <w:link w:val="a5"/>
    <w:uiPriority w:val="99"/>
    <w:semiHidden/>
    <w:unhideWhenUsed/>
    <w:rsid w:val="000C5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0A3"/>
    <w:rPr>
      <w:rFonts w:ascii="Tahoma" w:hAnsi="Tahoma" w:cs="Tahoma"/>
      <w:sz w:val="16"/>
      <w:szCs w:val="16"/>
    </w:rPr>
  </w:style>
  <w:style w:type="character" w:customStyle="1" w:styleId="20">
    <w:name w:val="Заголовок 2 Знак"/>
    <w:basedOn w:val="a0"/>
    <w:link w:val="2"/>
    <w:rsid w:val="00E04EAD"/>
    <w:rPr>
      <w:rFonts w:ascii="Cambria" w:eastAsia="Times New Roman" w:hAnsi="Cambria" w:cs="Times New Roman"/>
      <w:b/>
      <w:bCs/>
      <w:color w:val="4F81BD"/>
      <w:sz w:val="26"/>
      <w:szCs w:val="26"/>
      <w:lang w:eastAsia="ru-RU"/>
    </w:rPr>
  </w:style>
  <w:style w:type="paragraph" w:customStyle="1" w:styleId="ConsNormal">
    <w:name w:val="ConsNormal"/>
    <w:rsid w:val="00E04EAD"/>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header"/>
    <w:basedOn w:val="a"/>
    <w:link w:val="a7"/>
    <w:uiPriority w:val="99"/>
    <w:unhideWhenUsed/>
    <w:rsid w:val="00205B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5B6B"/>
  </w:style>
  <w:style w:type="paragraph" w:styleId="a8">
    <w:name w:val="footer"/>
    <w:basedOn w:val="a"/>
    <w:link w:val="a9"/>
    <w:uiPriority w:val="99"/>
    <w:unhideWhenUsed/>
    <w:rsid w:val="00205B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17C03C0302BFE05EEDABD722879E7CE1C034F6B66A0D167D1ACF9C480E8386729680D800F90E15BAF53F9ABH9K" TargetMode="External"/><Relationship Id="rId18" Type="http://schemas.openxmlformats.org/officeDocument/2006/relationships/hyperlink" Target="consultantplus://offline/ref=617C03C0302BFE05EEDABD722879E7CE1C034F6B66A0D167D1ACF9C480E8386729680D800F90E15BAF50F8ABH8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617C03C0302BFE05EEDABD722879E7CE1C034F6B64A7D467D5ACF9C480E83867A2H9K" TargetMode="External"/><Relationship Id="rId7" Type="http://schemas.openxmlformats.org/officeDocument/2006/relationships/endnotes" Target="endnotes.xml"/><Relationship Id="rId12" Type="http://schemas.openxmlformats.org/officeDocument/2006/relationships/hyperlink" Target="consultantplus://offline/ref=D311035DEA969D1E45EE056ECD2FCD0DA0279F06EC1D78B2393C8FACFD4AB46379B638FE2AE11033nAx3G" TargetMode="External"/><Relationship Id="rId17" Type="http://schemas.openxmlformats.org/officeDocument/2006/relationships/hyperlink" Target="consultantplus://offline/ref=617C03C0302BFE05EEDABD722879E7CE1C034F6B66A0D167D1ACF9C480E8386729680D800F90E15BAF53F8ABHFK" TargetMode="External"/><Relationship Id="rId25" Type="http://schemas.openxmlformats.org/officeDocument/2006/relationships/hyperlink" Target="consultantplus://offline/ref=617C03C0302BFE05EEDABD722879E7CE1C034F6B64A7D467D5ACF9C480E83867A2H9K" TargetMode="External"/><Relationship Id="rId2" Type="http://schemas.openxmlformats.org/officeDocument/2006/relationships/styles" Target="styles.xml"/><Relationship Id="rId16" Type="http://schemas.openxmlformats.org/officeDocument/2006/relationships/hyperlink" Target="consultantplus://offline/ref=617C03C0302BFE05EEDABD722879E7CE1C034F6B66A0D167D1ACF9C480E8386729680D800F90E15BAF51FCABHEK" TargetMode="External"/><Relationship Id="rId20" Type="http://schemas.openxmlformats.org/officeDocument/2006/relationships/hyperlink" Target="consultantplus://offline/ref=617C03C0302BFE05EEDABD722879E7CE1C034F6B64A7D467D5ACF9C480E83867A2H9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11035DEA969D1E45EE056ECD2FCD0DA0279F06EC1D78B2393C8FACFD4AB46379B638FE2AE11132nAxAG" TargetMode="External"/><Relationship Id="rId24" Type="http://schemas.openxmlformats.org/officeDocument/2006/relationships/hyperlink" Target="consultantplus://offline/ref=617C03C0302BFE05EEDABD722879E7CE1C034F6B66A0D167D1ACF9C480E8386729680D800F90E15BAF51FAABHDK" TargetMode="External"/><Relationship Id="rId5" Type="http://schemas.openxmlformats.org/officeDocument/2006/relationships/webSettings" Target="webSettings.xml"/><Relationship Id="rId15" Type="http://schemas.openxmlformats.org/officeDocument/2006/relationships/hyperlink" Target="consultantplus://offline/ref=617C03C0302BFE05EEDABD722879E7CE1C034F6B66A0D167D1ACF9C480E8386729680D800F90E15BAF53F9ABH9K" TargetMode="External"/><Relationship Id="rId23" Type="http://schemas.openxmlformats.org/officeDocument/2006/relationships/hyperlink" Target="consultantplus://offline/ref=617C03C0302BFE05EEDABD722879E7CE1C034F6B66A0D167D1ACF9C480E8386729680D800F90E15BAF51FBABH6K" TargetMode="External"/><Relationship Id="rId28" Type="http://schemas.openxmlformats.org/officeDocument/2006/relationships/fontTable" Target="fontTable.xml"/><Relationship Id="rId10" Type="http://schemas.openxmlformats.org/officeDocument/2006/relationships/hyperlink" Target="consultantplus://offline/ref=617C03C0302BFE05EEDABD722879E7CE1C034F6B64A7D467D5ACF9C480E8386729680D800F90E15BAF59F9ABHCK" TargetMode="External"/><Relationship Id="rId19" Type="http://schemas.openxmlformats.org/officeDocument/2006/relationships/hyperlink" Target="consultantplus://offline/ref=617C03C0302BFE05EEDABD722879E7CE1C034F6B64A7D467D5ACF9C480E83867A2H9K" TargetMode="External"/><Relationship Id="rId4" Type="http://schemas.openxmlformats.org/officeDocument/2006/relationships/settings" Target="settings.xml"/><Relationship Id="rId9" Type="http://schemas.openxmlformats.org/officeDocument/2006/relationships/hyperlink" Target="consultantplus://offline/ref=617C03C0302BFE05EEDAA37F3E15B8C11E0A136163A5DB308FF3A299D7E132306E2754C24B9DE358AAHBK" TargetMode="External"/><Relationship Id="rId14" Type="http://schemas.openxmlformats.org/officeDocument/2006/relationships/hyperlink" Target="consultantplus://offline/ref=617C03C0302BFE05EEDABD722879E7CE1C034F6B66A0D167D1ACF9C480E8386729680D800F90E15BAF51FBABHFK" TargetMode="External"/><Relationship Id="rId22" Type="http://schemas.openxmlformats.org/officeDocument/2006/relationships/hyperlink" Target="consultantplus://offline/ref=617C03C0302BFE05EEDABD722879E7CE1C034F6B64A7D467D5ACF9C480E83867A2H9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7586-301B-4171-A668-CE165998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Лидер</cp:lastModifiedBy>
  <cp:revision>2</cp:revision>
  <cp:lastPrinted>2021-05-18T07:21:00Z</cp:lastPrinted>
  <dcterms:created xsi:type="dcterms:W3CDTF">2021-08-30T06:44:00Z</dcterms:created>
  <dcterms:modified xsi:type="dcterms:W3CDTF">2021-08-30T06:44:00Z</dcterms:modified>
</cp:coreProperties>
</file>