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B6" w:rsidRDefault="00B71AB6" w:rsidP="00B71AB6">
      <w:pPr>
        <w:pStyle w:val="a3"/>
        <w:rPr>
          <w:sz w:val="28"/>
          <w:szCs w:val="28"/>
        </w:rPr>
      </w:pPr>
    </w:p>
    <w:p w:rsidR="00B71AB6" w:rsidRDefault="00B71AB6" w:rsidP="00B71AB6">
      <w:pPr>
        <w:pStyle w:val="a3"/>
        <w:rPr>
          <w:sz w:val="28"/>
          <w:szCs w:val="28"/>
        </w:rPr>
      </w:pPr>
    </w:p>
    <w:p w:rsidR="00B71AB6" w:rsidRDefault="00B71AB6" w:rsidP="00B71AB6">
      <w:pPr>
        <w:pStyle w:val="a3"/>
        <w:rPr>
          <w:sz w:val="28"/>
          <w:szCs w:val="28"/>
        </w:rPr>
      </w:pPr>
    </w:p>
    <w:p w:rsidR="00B71AB6" w:rsidRDefault="00B71AB6" w:rsidP="00B71AB6">
      <w:pPr>
        <w:pStyle w:val="a3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-457200</wp:posOffset>
            </wp:positionV>
            <wp:extent cx="857885" cy="905510"/>
            <wp:effectExtent l="0" t="0" r="0" b="8890"/>
            <wp:wrapNone/>
            <wp:docPr id="1" name="Рисунок 1" descr="01Большемуртинский МР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Большемуртинский МР_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AB6" w:rsidRDefault="00B71AB6" w:rsidP="00B71AB6">
      <w:pPr>
        <w:pStyle w:val="a3"/>
        <w:ind w:left="360" w:hanging="360"/>
        <w:rPr>
          <w:sz w:val="28"/>
          <w:szCs w:val="28"/>
        </w:rPr>
      </w:pPr>
    </w:p>
    <w:p w:rsidR="00B71AB6" w:rsidRDefault="00B71AB6" w:rsidP="00B71AB6">
      <w:pPr>
        <w:pStyle w:val="a3"/>
        <w:rPr>
          <w:sz w:val="28"/>
          <w:szCs w:val="28"/>
        </w:rPr>
      </w:pPr>
    </w:p>
    <w:p w:rsidR="00B71AB6" w:rsidRDefault="00B71AB6" w:rsidP="00B71AB6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БОЛЬШЕМУРТИНСКОГО РАЙОНА</w:t>
      </w:r>
    </w:p>
    <w:p w:rsidR="00B71AB6" w:rsidRDefault="00B71AB6" w:rsidP="00B71AB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B71AB6" w:rsidRDefault="00B71AB6" w:rsidP="00B71AB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B71AB6" w:rsidRPr="00B47A57" w:rsidRDefault="00B71AB6" w:rsidP="00B71AB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B47A57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B71AB6" w:rsidRDefault="00B71AB6" w:rsidP="00B71AB6">
      <w:pPr>
        <w:ind w:right="-331"/>
        <w:rPr>
          <w:sz w:val="28"/>
          <w:szCs w:val="28"/>
        </w:rPr>
      </w:pPr>
    </w:p>
    <w:p w:rsidR="00B71AB6" w:rsidRDefault="002D0076" w:rsidP="00D176ED">
      <w:pPr>
        <w:ind w:right="-331"/>
        <w:rPr>
          <w:sz w:val="28"/>
          <w:szCs w:val="28"/>
          <w:u w:val="single"/>
        </w:rPr>
      </w:pPr>
      <w:r>
        <w:rPr>
          <w:sz w:val="28"/>
          <w:szCs w:val="28"/>
        </w:rPr>
        <w:t>03</w:t>
      </w:r>
      <w:r w:rsidR="00B71AB6">
        <w:rPr>
          <w:sz w:val="28"/>
          <w:szCs w:val="28"/>
        </w:rPr>
        <w:t xml:space="preserve"> апреля 2020  года                пгт. Большая Мурта</w:t>
      </w:r>
      <w:r w:rsidR="00B71AB6">
        <w:rPr>
          <w:sz w:val="28"/>
          <w:szCs w:val="28"/>
        </w:rPr>
        <w:tab/>
      </w:r>
      <w:r w:rsidR="00B71AB6">
        <w:rPr>
          <w:sz w:val="28"/>
          <w:szCs w:val="28"/>
        </w:rPr>
        <w:tab/>
        <w:t xml:space="preserve">      №</w:t>
      </w:r>
      <w:r>
        <w:rPr>
          <w:sz w:val="28"/>
          <w:szCs w:val="28"/>
        </w:rPr>
        <w:t>192</w:t>
      </w:r>
      <w:bookmarkStart w:id="0" w:name="_GoBack"/>
      <w:bookmarkEnd w:id="0"/>
    </w:p>
    <w:p w:rsidR="00B71AB6" w:rsidRDefault="00B71AB6" w:rsidP="00B71AB6">
      <w:pPr>
        <w:ind w:right="-331"/>
        <w:jc w:val="both"/>
        <w:rPr>
          <w:sz w:val="28"/>
          <w:szCs w:val="28"/>
        </w:rPr>
      </w:pPr>
    </w:p>
    <w:p w:rsidR="00B71AB6" w:rsidRDefault="00B71AB6" w:rsidP="00B71AB6">
      <w:pPr>
        <w:pStyle w:val="a5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Большемуртинского района от 03.03.2016 г. № 79 «Об утверждении примерного Положения об оплате труда работников муниципального казенного учреждения «Молодежный центр «Лидер» (</w:t>
      </w:r>
      <w:r>
        <w:rPr>
          <w:rFonts w:ascii="Times New Roman" w:hAnsi="Times New Roman"/>
          <w:i/>
          <w:sz w:val="28"/>
          <w:szCs w:val="28"/>
        </w:rPr>
        <w:t>в редакции постановлени</w:t>
      </w:r>
      <w:r w:rsidR="00F810CF">
        <w:rPr>
          <w:rFonts w:ascii="Times New Roman" w:hAnsi="Times New Roman"/>
          <w:i/>
          <w:sz w:val="28"/>
          <w:szCs w:val="28"/>
          <w:lang w:val="ru-RU"/>
        </w:rPr>
        <w:t>й</w:t>
      </w:r>
      <w:r>
        <w:rPr>
          <w:rFonts w:ascii="Times New Roman" w:hAnsi="Times New Roman"/>
          <w:i/>
          <w:sz w:val="28"/>
          <w:szCs w:val="28"/>
        </w:rPr>
        <w:t xml:space="preserve"> администрации Большемуртинского района от 31.03.2016 г. №123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, от 14.12.2016 г. 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>№ 473, от 19.12.2017 г. № 946, от 25.10.2019 г. № 704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B71AB6" w:rsidRDefault="00B71AB6" w:rsidP="00B71AB6">
      <w:pPr>
        <w:jc w:val="both"/>
        <w:rPr>
          <w:sz w:val="28"/>
          <w:szCs w:val="28"/>
        </w:rPr>
      </w:pPr>
      <w:r>
        <w:rPr>
          <w:sz w:val="28"/>
          <w:szCs w:val="28"/>
          <w:lang w:val="x-none"/>
        </w:rPr>
        <w:t xml:space="preserve"> </w:t>
      </w:r>
    </w:p>
    <w:p w:rsidR="00B71AB6" w:rsidRDefault="00B71AB6" w:rsidP="00F810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144 Трудового кодекса Российской Федерации, статьей 53 Федерального закона Российской Федерации от 06.10.2003 № 131-ФЗ «Об общих принципах организации местного самоуправления в Российской Федерации», Уставом Большемуртинского района, ПОСТАНОВЛЯЮ:</w:t>
      </w:r>
    </w:p>
    <w:p w:rsidR="00B71AB6" w:rsidRDefault="00B71AB6" w:rsidP="00D176ED">
      <w:pPr>
        <w:pStyle w:val="a5"/>
        <w:numPr>
          <w:ilvl w:val="0"/>
          <w:numId w:val="2"/>
        </w:numPr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Большемуртинского района от 03.03.2016 г. № 79 «Об утверждении примерного Положения об оплате труда работников муниципального казенного учреждения «Молодежный центр «Лидер» </w:t>
      </w:r>
      <w:r w:rsidR="00F810CF">
        <w:rPr>
          <w:rFonts w:ascii="Times New Roman" w:hAnsi="Times New Roman"/>
          <w:sz w:val="28"/>
          <w:szCs w:val="28"/>
        </w:rPr>
        <w:t>(</w:t>
      </w:r>
      <w:r w:rsidR="00F810CF">
        <w:rPr>
          <w:rFonts w:ascii="Times New Roman" w:hAnsi="Times New Roman"/>
          <w:i/>
          <w:sz w:val="28"/>
          <w:szCs w:val="28"/>
        </w:rPr>
        <w:t>в редакции постановлени</w:t>
      </w:r>
      <w:r w:rsidR="00F810CF">
        <w:rPr>
          <w:rFonts w:ascii="Times New Roman" w:hAnsi="Times New Roman"/>
          <w:i/>
          <w:sz w:val="28"/>
          <w:szCs w:val="28"/>
          <w:lang w:val="ru-RU"/>
        </w:rPr>
        <w:t>й</w:t>
      </w:r>
      <w:r w:rsidR="00F810CF">
        <w:rPr>
          <w:rFonts w:ascii="Times New Roman" w:hAnsi="Times New Roman"/>
          <w:i/>
          <w:sz w:val="28"/>
          <w:szCs w:val="28"/>
        </w:rPr>
        <w:t xml:space="preserve"> администрации Большемуртинского района от 31.03.2016 г. №123</w:t>
      </w:r>
      <w:r w:rsidR="00F810CF">
        <w:rPr>
          <w:rFonts w:ascii="Times New Roman" w:hAnsi="Times New Roman"/>
          <w:i/>
          <w:sz w:val="28"/>
          <w:szCs w:val="28"/>
          <w:lang w:val="ru-RU"/>
        </w:rPr>
        <w:t xml:space="preserve">, от 14.12.2016 г. </w:t>
      </w:r>
      <w:proofErr w:type="gramStart"/>
      <w:r w:rsidR="00F810CF">
        <w:rPr>
          <w:rFonts w:ascii="Times New Roman" w:hAnsi="Times New Roman"/>
          <w:i/>
          <w:sz w:val="28"/>
          <w:szCs w:val="28"/>
          <w:lang w:val="ru-RU"/>
        </w:rPr>
        <w:t>№ 473, от 19.12.2017 г. № 946, от 25.10.2019 г. № 704</w:t>
      </w:r>
      <w:r w:rsidR="00F810CF">
        <w:rPr>
          <w:rFonts w:ascii="Times New Roman" w:hAnsi="Times New Roman"/>
          <w:sz w:val="28"/>
          <w:szCs w:val="28"/>
        </w:rPr>
        <w:t>)</w:t>
      </w:r>
      <w:r w:rsidR="00F810C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далее - постановление) </w:t>
      </w:r>
      <w:r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B71AB6" w:rsidRDefault="00F810CF" w:rsidP="00D176ED">
      <w:pPr>
        <w:pStyle w:val="a5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по тексту постановления и приложения к постановлению с</w:t>
      </w:r>
      <w:r w:rsidR="00B71AB6">
        <w:rPr>
          <w:rFonts w:ascii="Times New Roman" w:eastAsia="Times New Roman" w:hAnsi="Times New Roman"/>
          <w:sz w:val="28"/>
          <w:szCs w:val="28"/>
          <w:lang w:val="ru-RU" w:eastAsia="ru-RU"/>
        </w:rPr>
        <w:t>лов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о</w:t>
      </w:r>
      <w:r w:rsidR="00B71AB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</w:t>
      </w:r>
      <w:r w:rsidR="00B71AB6">
        <w:rPr>
          <w:rFonts w:ascii="Times New Roman" w:eastAsia="Times New Roman" w:hAnsi="Times New Roman"/>
          <w:sz w:val="28"/>
          <w:szCs w:val="28"/>
          <w:lang w:val="ru-RU" w:eastAsia="ru-RU"/>
        </w:rPr>
        <w:t>етодист»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соответствующем числе и падеже</w:t>
      </w:r>
      <w:r w:rsidR="00B71AB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="00B71AB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заменить на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слова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B71AB6"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с</w:t>
      </w:r>
      <w:r w:rsidR="00B71AB6">
        <w:rPr>
          <w:rFonts w:ascii="Times New Roman" w:eastAsia="Times New Roman" w:hAnsi="Times New Roman"/>
          <w:sz w:val="28"/>
          <w:szCs w:val="28"/>
          <w:lang w:val="ru-RU" w:eastAsia="ru-RU"/>
        </w:rPr>
        <w:t>пециалист по работе с молодежью»</w:t>
      </w:r>
      <w:r w:rsidRPr="00F810C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в соответствующем числе и падеже;</w:t>
      </w:r>
    </w:p>
    <w:p w:rsidR="00F810CF" w:rsidRDefault="00F810CF" w:rsidP="00F810CF">
      <w:pPr>
        <w:pStyle w:val="a5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r w:rsidR="00D176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ункт 4.8 </w:t>
      </w:r>
      <w:r w:rsidR="00B71AB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приложения к постановлению </w:t>
      </w:r>
      <w:r w:rsidR="00D176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изложить </w:t>
      </w:r>
      <w:r w:rsidR="00B71AB6">
        <w:rPr>
          <w:rFonts w:ascii="Times New Roman" w:eastAsia="Times New Roman" w:hAnsi="Times New Roman"/>
          <w:sz w:val="28"/>
          <w:szCs w:val="28"/>
          <w:lang w:val="ru-RU" w:eastAsia="ru-RU"/>
        </w:rPr>
        <w:t>в следующей редакции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B71AB6" w:rsidRDefault="00B71AB6" w:rsidP="00F810CF">
      <w:pPr>
        <w:pStyle w:val="a5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«4.8. Персональные выплаты устанавливаются работникам за сложность, напряженность в размере до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150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% оклада (должностного оклада), ставки заработной платы. Конкретный размер персональной выплаты за сложность, напряженность устанавливается руководителем учреждения исходя из объема, сложности и напряженности выполняемой работы, предусмотренной по данной должности.»;</w:t>
      </w:r>
    </w:p>
    <w:p w:rsidR="00B71AB6" w:rsidRDefault="00F810CF" w:rsidP="00F810CF">
      <w:pPr>
        <w:pStyle w:val="a5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</w:t>
      </w:r>
      <w:r w:rsidR="00B71AB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риложение № 3 и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r w:rsidR="00B71AB6">
        <w:rPr>
          <w:rFonts w:ascii="Times New Roman" w:eastAsia="Times New Roman" w:hAnsi="Times New Roman"/>
          <w:sz w:val="28"/>
          <w:szCs w:val="28"/>
          <w:lang w:val="ru-RU" w:eastAsia="ru-RU"/>
        </w:rPr>
        <w:t>риложение № 4 к примерному Положению об оплате труда работников муниципального казенного учреждения «Молодежный центр «Лидер» изложить в новой редакции согласно приложениям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№1 и № 2 к настоящему постановлению</w:t>
      </w:r>
      <w:r w:rsidR="00B71AB6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B71AB6" w:rsidRDefault="00B71AB6" w:rsidP="00F810CF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Гриц С.В.</w:t>
      </w:r>
    </w:p>
    <w:p w:rsidR="00B71AB6" w:rsidRDefault="00B71AB6" w:rsidP="00F810CF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</w:t>
      </w:r>
      <w:r w:rsidR="00F810CF">
        <w:rPr>
          <w:sz w:val="28"/>
          <w:szCs w:val="28"/>
        </w:rPr>
        <w:t>после его официального опубликования (обнародования) и распространяется на правоотношения, возникшие с 01.04.2020 года</w:t>
      </w:r>
      <w:r>
        <w:rPr>
          <w:sz w:val="28"/>
          <w:szCs w:val="28"/>
        </w:rPr>
        <w:t xml:space="preserve">. </w:t>
      </w:r>
    </w:p>
    <w:p w:rsidR="00B71AB6" w:rsidRDefault="00B71AB6" w:rsidP="00F810CF">
      <w:pPr>
        <w:pStyle w:val="a7"/>
        <w:ind w:left="0" w:firstLine="708"/>
        <w:jc w:val="both"/>
        <w:rPr>
          <w:sz w:val="28"/>
          <w:szCs w:val="28"/>
        </w:rPr>
      </w:pPr>
    </w:p>
    <w:p w:rsidR="00F810CF" w:rsidRDefault="00F810CF" w:rsidP="00F810CF">
      <w:pPr>
        <w:jc w:val="both"/>
        <w:rPr>
          <w:sz w:val="28"/>
          <w:szCs w:val="28"/>
        </w:rPr>
      </w:pPr>
    </w:p>
    <w:p w:rsidR="00B71AB6" w:rsidRDefault="00B71AB6" w:rsidP="00F810C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10CF">
        <w:rPr>
          <w:sz w:val="28"/>
          <w:szCs w:val="28"/>
        </w:rPr>
        <w:t xml:space="preserve">         </w:t>
      </w:r>
      <w:r>
        <w:rPr>
          <w:sz w:val="28"/>
          <w:szCs w:val="28"/>
        </w:rPr>
        <w:t>В.В. Вернер</w:t>
      </w:r>
    </w:p>
    <w:p w:rsidR="00B71AB6" w:rsidRDefault="00B71AB6" w:rsidP="00B71AB6">
      <w:pPr>
        <w:tabs>
          <w:tab w:val="left" w:pos="142"/>
        </w:tabs>
        <w:ind w:left="5529" w:right="-2"/>
        <w:rPr>
          <w:sz w:val="28"/>
          <w:szCs w:val="28"/>
        </w:rPr>
      </w:pPr>
    </w:p>
    <w:p w:rsidR="00B71AB6" w:rsidRDefault="00B71AB6" w:rsidP="00B71AB6">
      <w:pPr>
        <w:pStyle w:val="a3"/>
        <w:rPr>
          <w:sz w:val="28"/>
          <w:szCs w:val="28"/>
        </w:rPr>
      </w:pPr>
    </w:p>
    <w:p w:rsidR="00B71AB6" w:rsidRDefault="00B71AB6" w:rsidP="00B71AB6">
      <w:pPr>
        <w:pStyle w:val="a3"/>
        <w:rPr>
          <w:sz w:val="28"/>
          <w:szCs w:val="28"/>
        </w:rPr>
      </w:pPr>
    </w:p>
    <w:p w:rsidR="00B71AB6" w:rsidRDefault="00B71AB6" w:rsidP="00B71AB6">
      <w:pPr>
        <w:pStyle w:val="a3"/>
        <w:rPr>
          <w:sz w:val="28"/>
          <w:szCs w:val="28"/>
        </w:rPr>
      </w:pPr>
    </w:p>
    <w:p w:rsidR="00B71AB6" w:rsidRDefault="00B71AB6" w:rsidP="00B71AB6">
      <w:pPr>
        <w:pStyle w:val="a3"/>
        <w:rPr>
          <w:sz w:val="28"/>
          <w:szCs w:val="28"/>
        </w:rPr>
      </w:pPr>
    </w:p>
    <w:p w:rsidR="00B71AB6" w:rsidRDefault="00B71AB6" w:rsidP="00B71AB6">
      <w:pPr>
        <w:pStyle w:val="a3"/>
        <w:rPr>
          <w:sz w:val="28"/>
          <w:szCs w:val="28"/>
        </w:rPr>
      </w:pPr>
    </w:p>
    <w:p w:rsidR="00B71AB6" w:rsidRDefault="00B71AB6" w:rsidP="00B71AB6">
      <w:pPr>
        <w:pStyle w:val="a3"/>
        <w:rPr>
          <w:sz w:val="28"/>
          <w:szCs w:val="28"/>
        </w:rPr>
      </w:pPr>
    </w:p>
    <w:p w:rsidR="00B71AB6" w:rsidRDefault="00B71AB6" w:rsidP="00B71AB6">
      <w:pPr>
        <w:pStyle w:val="a3"/>
        <w:rPr>
          <w:sz w:val="28"/>
          <w:szCs w:val="28"/>
        </w:rPr>
      </w:pPr>
    </w:p>
    <w:p w:rsidR="00B71AB6" w:rsidRDefault="00B71AB6" w:rsidP="00B71AB6">
      <w:pPr>
        <w:pStyle w:val="a3"/>
        <w:rPr>
          <w:sz w:val="28"/>
          <w:szCs w:val="28"/>
        </w:rPr>
      </w:pPr>
    </w:p>
    <w:p w:rsidR="00B71AB6" w:rsidRDefault="00B71AB6" w:rsidP="00B71AB6">
      <w:pPr>
        <w:pStyle w:val="a3"/>
        <w:rPr>
          <w:sz w:val="28"/>
          <w:szCs w:val="28"/>
        </w:rPr>
      </w:pPr>
    </w:p>
    <w:p w:rsidR="00B71AB6" w:rsidRDefault="00B71AB6" w:rsidP="00B71AB6">
      <w:pPr>
        <w:pStyle w:val="a3"/>
        <w:rPr>
          <w:sz w:val="28"/>
          <w:szCs w:val="28"/>
        </w:rPr>
      </w:pPr>
    </w:p>
    <w:p w:rsidR="00B71AB6" w:rsidRDefault="00B71AB6" w:rsidP="00B71AB6">
      <w:pPr>
        <w:pStyle w:val="a3"/>
        <w:rPr>
          <w:sz w:val="28"/>
          <w:szCs w:val="28"/>
        </w:rPr>
      </w:pPr>
    </w:p>
    <w:p w:rsidR="00B71AB6" w:rsidRDefault="00B71AB6" w:rsidP="00B71AB6">
      <w:pPr>
        <w:pStyle w:val="a3"/>
        <w:rPr>
          <w:sz w:val="28"/>
          <w:szCs w:val="28"/>
        </w:rPr>
      </w:pPr>
    </w:p>
    <w:p w:rsidR="00B71AB6" w:rsidRDefault="00B71AB6" w:rsidP="00B71AB6">
      <w:pPr>
        <w:pStyle w:val="a3"/>
        <w:rPr>
          <w:sz w:val="28"/>
          <w:szCs w:val="28"/>
        </w:rPr>
      </w:pPr>
    </w:p>
    <w:p w:rsidR="00B71AB6" w:rsidRDefault="00B71AB6" w:rsidP="00B71AB6">
      <w:pPr>
        <w:pStyle w:val="a3"/>
        <w:rPr>
          <w:sz w:val="28"/>
          <w:szCs w:val="28"/>
        </w:rPr>
      </w:pPr>
    </w:p>
    <w:p w:rsidR="00B71AB6" w:rsidRDefault="00B71AB6" w:rsidP="00B71AB6">
      <w:pPr>
        <w:pStyle w:val="a3"/>
        <w:rPr>
          <w:sz w:val="28"/>
          <w:szCs w:val="28"/>
        </w:rPr>
      </w:pPr>
    </w:p>
    <w:p w:rsidR="00B71AB6" w:rsidRDefault="00B71AB6" w:rsidP="00B71AB6">
      <w:pPr>
        <w:pStyle w:val="a3"/>
        <w:rPr>
          <w:sz w:val="28"/>
          <w:szCs w:val="28"/>
        </w:rPr>
      </w:pPr>
    </w:p>
    <w:p w:rsidR="00B71AB6" w:rsidRDefault="00B71AB6" w:rsidP="00B71AB6">
      <w:pPr>
        <w:pStyle w:val="a3"/>
        <w:rPr>
          <w:sz w:val="28"/>
          <w:szCs w:val="28"/>
        </w:rPr>
      </w:pPr>
    </w:p>
    <w:p w:rsidR="00B71AB6" w:rsidRDefault="00B71AB6" w:rsidP="00B71AB6">
      <w:pPr>
        <w:pStyle w:val="a3"/>
        <w:rPr>
          <w:sz w:val="28"/>
          <w:szCs w:val="28"/>
        </w:rPr>
      </w:pPr>
    </w:p>
    <w:p w:rsidR="00B71AB6" w:rsidRDefault="00B71AB6" w:rsidP="00B71AB6">
      <w:pPr>
        <w:pStyle w:val="a3"/>
        <w:rPr>
          <w:sz w:val="28"/>
          <w:szCs w:val="28"/>
        </w:rPr>
      </w:pPr>
    </w:p>
    <w:p w:rsidR="00B71AB6" w:rsidRDefault="00B71AB6" w:rsidP="00B71AB6">
      <w:pPr>
        <w:pStyle w:val="a3"/>
        <w:rPr>
          <w:sz w:val="28"/>
          <w:szCs w:val="28"/>
        </w:rPr>
      </w:pPr>
    </w:p>
    <w:p w:rsidR="00B71AB6" w:rsidRDefault="00B71AB6" w:rsidP="00B71AB6">
      <w:pPr>
        <w:pStyle w:val="a3"/>
        <w:rPr>
          <w:sz w:val="28"/>
          <w:szCs w:val="28"/>
        </w:rPr>
      </w:pPr>
    </w:p>
    <w:p w:rsidR="00B71AB6" w:rsidRDefault="00B71AB6" w:rsidP="00B71AB6">
      <w:pPr>
        <w:pStyle w:val="a3"/>
        <w:rPr>
          <w:sz w:val="28"/>
          <w:szCs w:val="28"/>
        </w:rPr>
      </w:pPr>
    </w:p>
    <w:p w:rsidR="00B71AB6" w:rsidRDefault="00B71AB6" w:rsidP="00B71AB6">
      <w:pPr>
        <w:pStyle w:val="a3"/>
        <w:rPr>
          <w:sz w:val="28"/>
          <w:szCs w:val="28"/>
        </w:rPr>
      </w:pPr>
    </w:p>
    <w:p w:rsidR="00B71AB6" w:rsidRDefault="00B71AB6" w:rsidP="00B71AB6">
      <w:pPr>
        <w:pStyle w:val="a3"/>
        <w:rPr>
          <w:sz w:val="28"/>
          <w:szCs w:val="28"/>
        </w:rPr>
      </w:pPr>
    </w:p>
    <w:p w:rsidR="00B71AB6" w:rsidRDefault="00B71AB6" w:rsidP="00B71AB6">
      <w:pPr>
        <w:pStyle w:val="a3"/>
        <w:rPr>
          <w:sz w:val="28"/>
          <w:szCs w:val="28"/>
        </w:rPr>
      </w:pPr>
    </w:p>
    <w:p w:rsidR="00B71AB6" w:rsidRDefault="00B71AB6" w:rsidP="00B71AB6">
      <w:pPr>
        <w:pStyle w:val="a3"/>
        <w:rPr>
          <w:sz w:val="28"/>
          <w:szCs w:val="28"/>
        </w:rPr>
      </w:pPr>
    </w:p>
    <w:p w:rsidR="00B71AB6" w:rsidRDefault="00B71AB6" w:rsidP="00B71AB6">
      <w:pPr>
        <w:pStyle w:val="a3"/>
        <w:rPr>
          <w:sz w:val="28"/>
          <w:szCs w:val="28"/>
        </w:rPr>
      </w:pPr>
    </w:p>
    <w:p w:rsidR="00B71AB6" w:rsidRDefault="00B71AB6" w:rsidP="00B71AB6">
      <w:pPr>
        <w:pStyle w:val="a3"/>
        <w:rPr>
          <w:sz w:val="28"/>
          <w:szCs w:val="28"/>
        </w:rPr>
      </w:pPr>
    </w:p>
    <w:p w:rsidR="00B71AB6" w:rsidRDefault="00B71AB6" w:rsidP="00B71AB6">
      <w:pPr>
        <w:pStyle w:val="a3"/>
        <w:rPr>
          <w:sz w:val="28"/>
          <w:szCs w:val="28"/>
        </w:rPr>
      </w:pPr>
    </w:p>
    <w:p w:rsidR="00B71AB6" w:rsidRDefault="00B71AB6" w:rsidP="00B71AB6">
      <w:pPr>
        <w:pStyle w:val="a3"/>
        <w:rPr>
          <w:sz w:val="28"/>
          <w:szCs w:val="28"/>
        </w:rPr>
      </w:pPr>
    </w:p>
    <w:p w:rsidR="00B71AB6" w:rsidRDefault="00B71AB6" w:rsidP="00B71AB6">
      <w:pPr>
        <w:pStyle w:val="a3"/>
        <w:rPr>
          <w:sz w:val="28"/>
          <w:szCs w:val="28"/>
        </w:rPr>
      </w:pPr>
    </w:p>
    <w:p w:rsidR="00B71AB6" w:rsidRDefault="00B71AB6" w:rsidP="00B71AB6">
      <w:pPr>
        <w:pStyle w:val="a3"/>
        <w:rPr>
          <w:sz w:val="28"/>
          <w:szCs w:val="28"/>
        </w:rPr>
      </w:pPr>
    </w:p>
    <w:p w:rsidR="00F810CF" w:rsidRDefault="00F810CF" w:rsidP="00B71AB6">
      <w:pPr>
        <w:tabs>
          <w:tab w:val="left" w:pos="142"/>
          <w:tab w:val="left" w:pos="5103"/>
        </w:tabs>
        <w:ind w:left="5103" w:right="-2"/>
        <w:rPr>
          <w:sz w:val="28"/>
          <w:szCs w:val="28"/>
        </w:rPr>
      </w:pPr>
    </w:p>
    <w:p w:rsidR="00F810CF" w:rsidRDefault="00F810CF" w:rsidP="00B71AB6">
      <w:pPr>
        <w:tabs>
          <w:tab w:val="left" w:pos="142"/>
          <w:tab w:val="left" w:pos="5103"/>
        </w:tabs>
        <w:ind w:left="5103" w:right="-2"/>
        <w:rPr>
          <w:sz w:val="28"/>
          <w:szCs w:val="28"/>
        </w:rPr>
      </w:pPr>
    </w:p>
    <w:p w:rsidR="00B71AB6" w:rsidRPr="00F810CF" w:rsidRDefault="00B71AB6" w:rsidP="00B71AB6">
      <w:pPr>
        <w:tabs>
          <w:tab w:val="left" w:pos="142"/>
          <w:tab w:val="left" w:pos="5103"/>
        </w:tabs>
        <w:ind w:left="5103" w:right="-2"/>
      </w:pPr>
      <w:r w:rsidRPr="00F810CF">
        <w:t xml:space="preserve">Приложение </w:t>
      </w:r>
      <w:r w:rsidR="00F810CF">
        <w:t>№ 1</w:t>
      </w:r>
    </w:p>
    <w:p w:rsidR="00B71AB6" w:rsidRPr="00F810CF" w:rsidRDefault="00B71AB6" w:rsidP="00B71AB6">
      <w:pPr>
        <w:tabs>
          <w:tab w:val="left" w:pos="142"/>
          <w:tab w:val="left" w:pos="5103"/>
        </w:tabs>
        <w:ind w:left="5103" w:right="-2"/>
      </w:pPr>
      <w:r w:rsidRPr="00F810CF">
        <w:t xml:space="preserve">к постановлению администрации </w:t>
      </w:r>
    </w:p>
    <w:p w:rsidR="00B71AB6" w:rsidRPr="00F810CF" w:rsidRDefault="00B71AB6" w:rsidP="00B71AB6">
      <w:pPr>
        <w:tabs>
          <w:tab w:val="left" w:pos="142"/>
          <w:tab w:val="left" w:pos="5103"/>
        </w:tabs>
        <w:ind w:left="5103" w:right="-2"/>
      </w:pPr>
      <w:r w:rsidRPr="00F810CF">
        <w:t>Большемуртинского района</w:t>
      </w:r>
    </w:p>
    <w:p w:rsidR="00B71AB6" w:rsidRPr="00F810CF" w:rsidRDefault="00B71AB6" w:rsidP="00B71AB6">
      <w:pPr>
        <w:tabs>
          <w:tab w:val="left" w:pos="142"/>
          <w:tab w:val="left" w:pos="5103"/>
        </w:tabs>
        <w:ind w:left="5103" w:right="-2"/>
      </w:pPr>
      <w:r w:rsidRPr="00F810CF">
        <w:t xml:space="preserve">от  </w:t>
      </w:r>
      <w:r w:rsidR="00F810CF">
        <w:t xml:space="preserve">3 </w:t>
      </w:r>
      <w:r w:rsidRPr="00F810CF">
        <w:t xml:space="preserve">апреля  2020 г. № </w:t>
      </w:r>
    </w:p>
    <w:p w:rsidR="00B71AB6" w:rsidRDefault="00B71AB6" w:rsidP="00B71AB6">
      <w:pPr>
        <w:pStyle w:val="a3"/>
        <w:ind w:left="6096"/>
        <w:rPr>
          <w:sz w:val="28"/>
          <w:szCs w:val="28"/>
        </w:rPr>
      </w:pPr>
    </w:p>
    <w:p w:rsidR="00B71AB6" w:rsidRDefault="00B71AB6" w:rsidP="00B71AB6">
      <w:pPr>
        <w:pStyle w:val="a3"/>
        <w:rPr>
          <w:sz w:val="28"/>
          <w:szCs w:val="28"/>
        </w:rPr>
      </w:pPr>
    </w:p>
    <w:p w:rsidR="00B71AB6" w:rsidRDefault="00F810CF" w:rsidP="00B71AB6">
      <w:pPr>
        <w:autoSpaceDE w:val="0"/>
        <w:autoSpaceDN w:val="0"/>
        <w:adjustRightInd w:val="0"/>
        <w:ind w:left="5103" w:right="-2"/>
        <w:jc w:val="both"/>
        <w:outlineLvl w:val="0"/>
      </w:pPr>
      <w:r>
        <w:t>«</w:t>
      </w:r>
      <w:r w:rsidR="00B71AB6">
        <w:t>Приложение № 3</w:t>
      </w:r>
    </w:p>
    <w:p w:rsidR="00B71AB6" w:rsidRDefault="00B71AB6" w:rsidP="00B71AB6">
      <w:pPr>
        <w:autoSpaceDE w:val="0"/>
        <w:autoSpaceDN w:val="0"/>
        <w:adjustRightInd w:val="0"/>
        <w:ind w:left="5103" w:right="-2"/>
        <w:jc w:val="both"/>
        <w:outlineLvl w:val="0"/>
      </w:pPr>
      <w:r>
        <w:t>к примерному положению об оплате труда работников муниципального казенного учреждения «Молодежный центр «Лидер»</w:t>
      </w:r>
    </w:p>
    <w:p w:rsidR="00B71AB6" w:rsidRDefault="00B71AB6" w:rsidP="00B71AB6">
      <w:pPr>
        <w:pStyle w:val="1"/>
        <w:ind w:right="-2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Критерии оценки результативности и качества труда</w:t>
      </w:r>
      <w:r>
        <w:rPr>
          <w:rFonts w:ascii="Times New Roman" w:hAnsi="Times New Roman"/>
          <w:color w:val="auto"/>
          <w:sz w:val="24"/>
          <w:szCs w:val="24"/>
        </w:rPr>
        <w:br/>
        <w:t>работников учреждения для установления выплат</w:t>
      </w:r>
      <w:r>
        <w:rPr>
          <w:rFonts w:ascii="Times New Roman" w:hAnsi="Times New Roman"/>
          <w:color w:val="auto"/>
          <w:sz w:val="24"/>
          <w:szCs w:val="24"/>
        </w:rPr>
        <w:br/>
        <w:t>стимулирующего характера за важность выполняемой работы,</w:t>
      </w:r>
      <w:r>
        <w:rPr>
          <w:rFonts w:ascii="Times New Roman" w:hAnsi="Times New Roman"/>
          <w:color w:val="auto"/>
          <w:sz w:val="24"/>
          <w:szCs w:val="24"/>
        </w:rPr>
        <w:br/>
        <w:t>степень самостоятельности и ответственности при выполнении</w:t>
      </w:r>
      <w:r>
        <w:rPr>
          <w:rFonts w:ascii="Times New Roman" w:hAnsi="Times New Roman"/>
          <w:color w:val="auto"/>
          <w:sz w:val="24"/>
          <w:szCs w:val="24"/>
        </w:rPr>
        <w:br/>
        <w:t>поставленных задач</w:t>
      </w:r>
    </w:p>
    <w:p w:rsidR="00B71AB6" w:rsidRDefault="00B71AB6" w:rsidP="00B71AB6">
      <w:pPr>
        <w:ind w:right="-2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261"/>
        <w:gridCol w:w="3260"/>
        <w:gridCol w:w="2410"/>
        <w:gridCol w:w="425"/>
      </w:tblGrid>
      <w:tr w:rsidR="0003642F" w:rsidTr="0003642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8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8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8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для установления выплат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8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баллов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42F" w:rsidRDefault="0003642F">
            <w:pPr>
              <w:pStyle w:val="a8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42F" w:rsidTr="0003642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F" w:rsidRDefault="0003642F">
            <w:pPr>
              <w:pStyle w:val="a8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F" w:rsidRDefault="0003642F">
            <w:pPr>
              <w:pStyle w:val="a8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8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8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42F" w:rsidRDefault="0003642F">
            <w:pPr>
              <w:pStyle w:val="a8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42F" w:rsidTr="0003642F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Оценивается по факту отсутствия зафиксированных обоснованных замечаний и жалоб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42F" w:rsidRDefault="000364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42F" w:rsidTr="0003642F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F" w:rsidRDefault="0003642F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и размещение информационных материалов, публикация статей в газете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Оценивается по факту размещения и опубликования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(подтверждение: скриншот -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интернет-материалов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CD или DVD - для радио и телевидения, ксерокопии - для печатных средств массовой информации)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за информационную статью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42F" w:rsidRDefault="000364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42F" w:rsidTr="0003642F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F" w:rsidRDefault="0003642F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социальному партнерству и межведомственному взаимодействию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соглашений,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договоров 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совместной  деятельности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spacing w:line="254" w:lineRule="atLeast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 балла за каждого партнера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42F" w:rsidRDefault="0003642F">
            <w:pPr>
              <w:spacing w:line="254" w:lineRule="atLeast"/>
              <w:jc w:val="both"/>
              <w:rPr>
                <w:color w:val="000000"/>
              </w:rPr>
            </w:pPr>
          </w:p>
        </w:tc>
      </w:tr>
      <w:tr w:rsidR="0003642F" w:rsidTr="0003642F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F" w:rsidRDefault="0003642F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 муниципального уровня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Подтверждение: приказ, письмо, журнал регистрации 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spacing w:line="25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 баллов за каждое мероприятие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42F" w:rsidRDefault="0003642F">
            <w:pPr>
              <w:spacing w:line="254" w:lineRule="atLeast"/>
              <w:jc w:val="both"/>
              <w:rPr>
                <w:color w:val="000000"/>
              </w:rPr>
            </w:pPr>
          </w:p>
        </w:tc>
      </w:tr>
      <w:tr w:rsidR="0003642F" w:rsidTr="0003642F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F" w:rsidRDefault="0003642F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молодежи района в конкурсах, проектах, мероприятиях краевого уровня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Подтверждение: приказ по учреждению, положение, письмо, акт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spacing w:line="25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участников</w:t>
            </w:r>
          </w:p>
          <w:p w:rsidR="0003642F" w:rsidRDefault="0003642F">
            <w:pPr>
              <w:spacing w:line="25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От 1 до 10 человек - 8 баллов</w:t>
            </w:r>
          </w:p>
          <w:p w:rsidR="0003642F" w:rsidRDefault="0003642F">
            <w:pPr>
              <w:spacing w:line="25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От 11 до 30 человек – 16 баллов</w:t>
            </w:r>
          </w:p>
          <w:p w:rsidR="0003642F" w:rsidRDefault="0003642F">
            <w:pPr>
              <w:spacing w:line="25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 31 до 60 человек </w:t>
            </w:r>
            <w:r>
              <w:rPr>
                <w:color w:val="000000"/>
              </w:rPr>
              <w:lastRenderedPageBreak/>
              <w:t>– 20 баллов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42F" w:rsidRDefault="0003642F">
            <w:pPr>
              <w:spacing w:line="254" w:lineRule="atLeast"/>
              <w:jc w:val="both"/>
              <w:rPr>
                <w:color w:val="000000"/>
              </w:rPr>
            </w:pPr>
          </w:p>
        </w:tc>
      </w:tr>
      <w:tr w:rsidR="0003642F" w:rsidTr="0003642F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F" w:rsidRDefault="0003642F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внеплановых мероприятий, в том числе по собственной инициативе, круглых столов, родительских собраний, консультаций (групповых)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8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Подтверждение: аналитическая записка, отчет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F" w:rsidRDefault="0003642F">
            <w:pPr>
              <w:spacing w:line="25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Мероприятия:</w:t>
            </w:r>
          </w:p>
          <w:p w:rsidR="0003642F" w:rsidRDefault="0003642F">
            <w:pPr>
              <w:spacing w:line="25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муниципальный уровень – 20 баллов</w:t>
            </w:r>
          </w:p>
          <w:p w:rsidR="0003642F" w:rsidRDefault="0003642F">
            <w:pPr>
              <w:spacing w:line="25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Уровень учреждения – 10 баллов</w:t>
            </w:r>
          </w:p>
          <w:p w:rsidR="0003642F" w:rsidRPr="0003642F" w:rsidRDefault="0003642F" w:rsidP="0003642F">
            <w:pPr>
              <w:spacing w:line="25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Консультации – 5 баллов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42F" w:rsidRDefault="0003642F">
            <w:pPr>
              <w:spacing w:line="254" w:lineRule="atLeast"/>
              <w:jc w:val="both"/>
              <w:rPr>
                <w:color w:val="000000"/>
              </w:rPr>
            </w:pPr>
          </w:p>
        </w:tc>
      </w:tr>
      <w:tr w:rsidR="0003642F" w:rsidTr="0003642F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8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Уборщик служебных помещений, уборщик территории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ind w:right="-2"/>
              <w:jc w:val="both"/>
            </w:pPr>
            <w:r>
              <w:t>10 баллов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42F" w:rsidRDefault="0003642F">
            <w:pPr>
              <w:ind w:right="-2"/>
              <w:jc w:val="both"/>
            </w:pPr>
          </w:p>
        </w:tc>
      </w:tr>
      <w:tr w:rsidR="0003642F" w:rsidTr="0003642F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F" w:rsidRDefault="0003642F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Соблюдение качества выполняемых работ в части выполнения возложенных функциональных обязанностей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ind w:right="-2"/>
              <w:jc w:val="both"/>
            </w:pPr>
            <w:r>
              <w:t>5 баллов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42F" w:rsidRDefault="0003642F">
            <w:pPr>
              <w:ind w:right="-2"/>
              <w:jc w:val="both"/>
            </w:pPr>
          </w:p>
        </w:tc>
      </w:tr>
      <w:tr w:rsidR="0003642F" w:rsidTr="0003642F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F" w:rsidRDefault="0003642F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Оценивается по отсутствию зафиксированных нарушений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ind w:right="-2"/>
              <w:jc w:val="both"/>
            </w:pPr>
            <w:r>
              <w:t>5 баллов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42F" w:rsidRDefault="0003642F">
            <w:pPr>
              <w:ind w:right="-2"/>
              <w:jc w:val="both"/>
            </w:pPr>
          </w:p>
        </w:tc>
      </w:tr>
      <w:tr w:rsidR="0003642F" w:rsidTr="0003642F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8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Сторож</w:t>
            </w:r>
            <w:r>
              <w:rPr>
                <w:rStyle w:val="apple-converted-space"/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сохранности материальных ценностей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Оценивается по факту отсутствия случаев краж, порчи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ind w:right="-2"/>
              <w:jc w:val="both"/>
            </w:pPr>
            <w:r>
              <w:t>5 баллов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42F" w:rsidRDefault="0003642F">
            <w:pPr>
              <w:ind w:right="-2"/>
              <w:jc w:val="both"/>
            </w:pPr>
          </w:p>
        </w:tc>
      </w:tr>
      <w:tr w:rsidR="0003642F" w:rsidTr="0003642F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F" w:rsidRDefault="0003642F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Оценивается по отсутствию зафиксированных нарушений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ind w:right="-2"/>
              <w:jc w:val="both"/>
            </w:pPr>
            <w:r>
              <w:t>5 баллов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42F" w:rsidRDefault="0003642F">
            <w:pPr>
              <w:ind w:right="-2"/>
              <w:jc w:val="both"/>
            </w:pPr>
          </w:p>
        </w:tc>
      </w:tr>
      <w:tr w:rsidR="0003642F" w:rsidTr="0003642F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F" w:rsidRDefault="0003642F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42F" w:rsidRDefault="0003642F">
            <w:pPr>
              <w:pStyle w:val="a9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42F" w:rsidRDefault="0003642F">
            <w:pPr>
              <w:pStyle w:val="a9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42F" w:rsidRDefault="0003642F">
            <w:pPr>
              <w:pStyle w:val="a9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42F" w:rsidRDefault="0003642F">
            <w:pPr>
              <w:pStyle w:val="a9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42F" w:rsidRDefault="0003642F">
            <w:pPr>
              <w:pStyle w:val="a9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71AB6" w:rsidRDefault="00B71AB6" w:rsidP="00B71AB6">
      <w:pPr>
        <w:ind w:left="-709" w:right="-2"/>
        <w:jc w:val="both"/>
        <w:rPr>
          <w:color w:val="000000"/>
        </w:rPr>
      </w:pPr>
    </w:p>
    <w:p w:rsidR="00B71AB6" w:rsidRDefault="00B71AB6" w:rsidP="00B71AB6">
      <w:pPr>
        <w:ind w:left="-709" w:right="-2" w:firstLine="709"/>
        <w:jc w:val="both"/>
        <w:rPr>
          <w:color w:val="000000"/>
        </w:rPr>
      </w:pPr>
    </w:p>
    <w:p w:rsidR="00B71AB6" w:rsidRDefault="00B71AB6" w:rsidP="00B71AB6">
      <w:pPr>
        <w:ind w:left="-709" w:right="-2" w:firstLine="709"/>
        <w:jc w:val="both"/>
        <w:rPr>
          <w:color w:val="000000"/>
        </w:rPr>
      </w:pPr>
    </w:p>
    <w:p w:rsidR="00B71AB6" w:rsidRDefault="00B71AB6" w:rsidP="00B71AB6">
      <w:pPr>
        <w:ind w:left="-709" w:right="-2" w:firstLine="709"/>
        <w:jc w:val="both"/>
        <w:rPr>
          <w:color w:val="000000"/>
        </w:rPr>
      </w:pPr>
    </w:p>
    <w:p w:rsidR="00B71AB6" w:rsidRDefault="00B71AB6" w:rsidP="00B71AB6">
      <w:pPr>
        <w:ind w:left="-709" w:right="-2" w:firstLine="709"/>
        <w:jc w:val="both"/>
        <w:rPr>
          <w:color w:val="000000"/>
        </w:rPr>
      </w:pPr>
    </w:p>
    <w:p w:rsidR="00B71AB6" w:rsidRDefault="00B71AB6" w:rsidP="00B71AB6">
      <w:pPr>
        <w:ind w:left="-709" w:right="-2" w:firstLine="709"/>
        <w:jc w:val="both"/>
        <w:rPr>
          <w:color w:val="000000"/>
        </w:rPr>
      </w:pPr>
    </w:p>
    <w:p w:rsidR="00B71AB6" w:rsidRDefault="00B71AB6" w:rsidP="00B71AB6">
      <w:pPr>
        <w:ind w:left="-709" w:right="-2" w:firstLine="709"/>
        <w:jc w:val="both"/>
        <w:rPr>
          <w:color w:val="000000"/>
        </w:rPr>
      </w:pPr>
    </w:p>
    <w:p w:rsidR="00B71AB6" w:rsidRDefault="00B71AB6" w:rsidP="00B71AB6">
      <w:pPr>
        <w:ind w:left="-709" w:right="-2" w:firstLine="709"/>
        <w:jc w:val="both"/>
        <w:rPr>
          <w:color w:val="000000"/>
        </w:rPr>
      </w:pPr>
    </w:p>
    <w:p w:rsidR="00B71AB6" w:rsidRDefault="00B71AB6" w:rsidP="00B71AB6">
      <w:pPr>
        <w:autoSpaceDE w:val="0"/>
        <w:autoSpaceDN w:val="0"/>
        <w:adjustRightInd w:val="0"/>
        <w:ind w:left="6096" w:right="-2"/>
        <w:jc w:val="both"/>
        <w:outlineLvl w:val="0"/>
      </w:pPr>
    </w:p>
    <w:p w:rsidR="00B71AB6" w:rsidRDefault="00B71AB6" w:rsidP="00B71AB6">
      <w:pPr>
        <w:autoSpaceDE w:val="0"/>
        <w:autoSpaceDN w:val="0"/>
        <w:adjustRightInd w:val="0"/>
        <w:ind w:left="6096" w:right="-2"/>
        <w:jc w:val="both"/>
        <w:outlineLvl w:val="0"/>
      </w:pPr>
    </w:p>
    <w:p w:rsidR="00B71AB6" w:rsidRDefault="00B71AB6" w:rsidP="00B71AB6">
      <w:pPr>
        <w:autoSpaceDE w:val="0"/>
        <w:autoSpaceDN w:val="0"/>
        <w:adjustRightInd w:val="0"/>
        <w:ind w:left="6096" w:right="-2"/>
        <w:jc w:val="both"/>
        <w:outlineLvl w:val="0"/>
      </w:pPr>
    </w:p>
    <w:p w:rsidR="00B71AB6" w:rsidRDefault="00B71AB6" w:rsidP="00B71AB6">
      <w:pPr>
        <w:autoSpaceDE w:val="0"/>
        <w:autoSpaceDN w:val="0"/>
        <w:adjustRightInd w:val="0"/>
        <w:ind w:left="6096" w:right="-2"/>
        <w:jc w:val="both"/>
        <w:outlineLvl w:val="0"/>
      </w:pPr>
    </w:p>
    <w:p w:rsidR="00B71AB6" w:rsidRDefault="00B71AB6" w:rsidP="00B71AB6">
      <w:pPr>
        <w:autoSpaceDE w:val="0"/>
        <w:autoSpaceDN w:val="0"/>
        <w:adjustRightInd w:val="0"/>
        <w:ind w:left="6096" w:right="-2"/>
        <w:jc w:val="both"/>
        <w:outlineLvl w:val="0"/>
      </w:pPr>
    </w:p>
    <w:p w:rsidR="00B71AB6" w:rsidRDefault="00B71AB6" w:rsidP="00B71AB6">
      <w:pPr>
        <w:autoSpaceDE w:val="0"/>
        <w:autoSpaceDN w:val="0"/>
        <w:adjustRightInd w:val="0"/>
        <w:ind w:left="6096" w:right="-2"/>
        <w:jc w:val="both"/>
        <w:outlineLvl w:val="0"/>
      </w:pPr>
    </w:p>
    <w:p w:rsidR="00B71AB6" w:rsidRDefault="00B71AB6" w:rsidP="00B71AB6">
      <w:pPr>
        <w:autoSpaceDE w:val="0"/>
        <w:autoSpaceDN w:val="0"/>
        <w:adjustRightInd w:val="0"/>
        <w:ind w:left="6096" w:right="-2"/>
        <w:jc w:val="both"/>
        <w:outlineLvl w:val="0"/>
      </w:pPr>
    </w:p>
    <w:p w:rsidR="00B71AB6" w:rsidRDefault="00B71AB6" w:rsidP="00B71AB6">
      <w:pPr>
        <w:autoSpaceDE w:val="0"/>
        <w:autoSpaceDN w:val="0"/>
        <w:adjustRightInd w:val="0"/>
        <w:ind w:left="6096" w:right="-2"/>
        <w:jc w:val="both"/>
        <w:outlineLvl w:val="0"/>
      </w:pPr>
    </w:p>
    <w:p w:rsidR="00B71AB6" w:rsidRDefault="00B71AB6" w:rsidP="00B71AB6">
      <w:pPr>
        <w:autoSpaceDE w:val="0"/>
        <w:autoSpaceDN w:val="0"/>
        <w:adjustRightInd w:val="0"/>
        <w:ind w:left="6096" w:right="-2"/>
        <w:jc w:val="both"/>
        <w:outlineLvl w:val="0"/>
      </w:pPr>
    </w:p>
    <w:p w:rsidR="00B71AB6" w:rsidRDefault="00B71AB6" w:rsidP="00B71AB6">
      <w:pPr>
        <w:autoSpaceDE w:val="0"/>
        <w:autoSpaceDN w:val="0"/>
        <w:adjustRightInd w:val="0"/>
        <w:ind w:left="6096" w:right="-2"/>
        <w:jc w:val="both"/>
        <w:outlineLvl w:val="0"/>
      </w:pPr>
    </w:p>
    <w:p w:rsidR="00B71AB6" w:rsidRDefault="00B71AB6" w:rsidP="00B71AB6">
      <w:pPr>
        <w:autoSpaceDE w:val="0"/>
        <w:autoSpaceDN w:val="0"/>
        <w:adjustRightInd w:val="0"/>
        <w:ind w:left="6096" w:right="-2"/>
        <w:jc w:val="both"/>
        <w:outlineLvl w:val="0"/>
      </w:pPr>
    </w:p>
    <w:p w:rsidR="00F810CF" w:rsidRDefault="00F810CF" w:rsidP="00B71AB6">
      <w:pPr>
        <w:autoSpaceDE w:val="0"/>
        <w:autoSpaceDN w:val="0"/>
        <w:adjustRightInd w:val="0"/>
        <w:ind w:left="6096" w:right="-2"/>
        <w:jc w:val="both"/>
        <w:outlineLvl w:val="0"/>
      </w:pPr>
    </w:p>
    <w:p w:rsidR="00F810CF" w:rsidRPr="00F810CF" w:rsidRDefault="00F810CF" w:rsidP="0003642F">
      <w:pPr>
        <w:tabs>
          <w:tab w:val="left" w:pos="142"/>
          <w:tab w:val="left" w:pos="5954"/>
        </w:tabs>
        <w:ind w:left="5103" w:right="-2"/>
      </w:pPr>
      <w:r w:rsidRPr="00F810CF">
        <w:t xml:space="preserve">Приложение </w:t>
      </w:r>
      <w:r w:rsidR="0003642F">
        <w:t>№ 2</w:t>
      </w:r>
    </w:p>
    <w:p w:rsidR="00F810CF" w:rsidRPr="00F810CF" w:rsidRDefault="00F810CF" w:rsidP="0003642F">
      <w:pPr>
        <w:tabs>
          <w:tab w:val="left" w:pos="142"/>
          <w:tab w:val="left" w:pos="5954"/>
        </w:tabs>
        <w:ind w:left="5103" w:right="-2"/>
      </w:pPr>
      <w:r w:rsidRPr="00F810CF">
        <w:t xml:space="preserve">к постановлению администрации </w:t>
      </w:r>
    </w:p>
    <w:p w:rsidR="00F810CF" w:rsidRPr="00F810CF" w:rsidRDefault="00F810CF" w:rsidP="0003642F">
      <w:pPr>
        <w:tabs>
          <w:tab w:val="left" w:pos="142"/>
          <w:tab w:val="left" w:pos="5954"/>
        </w:tabs>
        <w:ind w:left="5103" w:right="-2"/>
      </w:pPr>
      <w:r w:rsidRPr="00F810CF">
        <w:t>Большемуртинского района</w:t>
      </w:r>
    </w:p>
    <w:p w:rsidR="00F810CF" w:rsidRPr="00F810CF" w:rsidRDefault="00F810CF" w:rsidP="0003642F">
      <w:pPr>
        <w:tabs>
          <w:tab w:val="left" w:pos="142"/>
          <w:tab w:val="left" w:pos="5954"/>
        </w:tabs>
        <w:ind w:left="5103" w:right="-2"/>
      </w:pPr>
      <w:r w:rsidRPr="00F810CF">
        <w:t xml:space="preserve">от  </w:t>
      </w:r>
      <w:r>
        <w:t xml:space="preserve">3 </w:t>
      </w:r>
      <w:r w:rsidRPr="00F810CF">
        <w:t xml:space="preserve">апреля  2020 г. № </w:t>
      </w:r>
    </w:p>
    <w:p w:rsidR="00F810CF" w:rsidRDefault="00F810CF" w:rsidP="0003642F">
      <w:pPr>
        <w:tabs>
          <w:tab w:val="left" w:pos="5954"/>
        </w:tabs>
        <w:autoSpaceDE w:val="0"/>
        <w:autoSpaceDN w:val="0"/>
        <w:adjustRightInd w:val="0"/>
        <w:ind w:left="5103" w:right="-2"/>
        <w:jc w:val="both"/>
        <w:outlineLvl w:val="0"/>
      </w:pPr>
    </w:p>
    <w:p w:rsidR="00B71AB6" w:rsidRDefault="0003642F" w:rsidP="0003642F">
      <w:pPr>
        <w:tabs>
          <w:tab w:val="left" w:pos="5954"/>
        </w:tabs>
        <w:autoSpaceDE w:val="0"/>
        <w:autoSpaceDN w:val="0"/>
        <w:adjustRightInd w:val="0"/>
        <w:ind w:left="5103" w:right="-2"/>
        <w:jc w:val="both"/>
        <w:outlineLvl w:val="0"/>
      </w:pPr>
      <w:r>
        <w:t>«</w:t>
      </w:r>
      <w:r w:rsidR="00B71AB6">
        <w:t xml:space="preserve">Приложение № 4                                                                 </w:t>
      </w:r>
    </w:p>
    <w:p w:rsidR="00B71AB6" w:rsidRDefault="00B71AB6" w:rsidP="0003642F">
      <w:pPr>
        <w:tabs>
          <w:tab w:val="left" w:pos="5954"/>
        </w:tabs>
        <w:autoSpaceDE w:val="0"/>
        <w:autoSpaceDN w:val="0"/>
        <w:adjustRightInd w:val="0"/>
        <w:ind w:left="5103" w:right="-2"/>
        <w:jc w:val="both"/>
        <w:outlineLvl w:val="0"/>
      </w:pPr>
      <w:r>
        <w:t>к примерному положению об оплате труда работников муниципального казенного учреждения «Молодежный центр «Лидер»</w:t>
      </w:r>
    </w:p>
    <w:p w:rsidR="00B71AB6" w:rsidRDefault="00B71AB6" w:rsidP="00B71AB6">
      <w:pPr>
        <w:pStyle w:val="1"/>
        <w:ind w:right="-2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</w:rPr>
        <w:t>Критерии оценки результативности и качества труда работников учреждения для установления выплат стимулирующего характера за качество выполняемых работ</w:t>
      </w:r>
    </w:p>
    <w:p w:rsidR="00B71AB6" w:rsidRPr="00B71AB6" w:rsidRDefault="00B71AB6" w:rsidP="00B71AB6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3267"/>
        <w:gridCol w:w="2719"/>
        <w:gridCol w:w="3544"/>
        <w:gridCol w:w="425"/>
      </w:tblGrid>
      <w:tr w:rsidR="0003642F" w:rsidTr="0003642F">
        <w:trPr>
          <w:trHeight w:val="10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8"/>
              <w:ind w:right="-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Категория работников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8"/>
              <w:ind w:right="-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Критерии оценки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8"/>
              <w:ind w:right="-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Оценка для установления выплат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8"/>
              <w:ind w:right="-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Предельное количество баллов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42F" w:rsidRDefault="0003642F">
            <w:pPr>
              <w:pStyle w:val="a8"/>
              <w:ind w:right="-2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3642F" w:rsidTr="0003642F">
        <w:trPr>
          <w:trHeight w:val="2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8"/>
              <w:ind w:right="-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8"/>
              <w:ind w:right="-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8"/>
              <w:ind w:right="-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8"/>
              <w:ind w:right="-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42F" w:rsidRDefault="0003642F">
            <w:pPr>
              <w:pStyle w:val="a8"/>
              <w:ind w:right="-2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3642F" w:rsidTr="0003642F">
        <w:trPr>
          <w:trHeight w:val="239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642F" w:rsidRDefault="0003642F">
            <w:pPr>
              <w:pStyle w:val="a8"/>
              <w:ind w:right="-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Специалист по работе с молодежью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Вовлечение несовершеннолетних от 14 до 18 лет, находящихся в социально опасном положении к участию в проектах и мероприятиях, проводимых учреждением и адресное их информирование о деятельности учреждения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8"/>
              <w:ind w:right="-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Подтверждение: служебная записка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F" w:rsidRDefault="0003642F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Количество вовлеченных человек:</w:t>
            </w:r>
          </w:p>
          <w:p w:rsidR="0003642F" w:rsidRDefault="0003642F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 баллов за каждого СОП</w:t>
            </w:r>
          </w:p>
          <w:p w:rsidR="0003642F" w:rsidRDefault="0003642F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03642F" w:rsidRDefault="0003642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42F" w:rsidRDefault="0003642F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03642F" w:rsidTr="0003642F">
        <w:trPr>
          <w:trHeight w:val="15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42F" w:rsidRDefault="0003642F">
            <w:pPr>
              <w:rPr>
                <w:sz w:val="23"/>
                <w:szCs w:val="23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Разработка материалов для подготовки и проведения мероприятия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ind w:right="-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Подтверждение: методические материалы, положение о мероприятии, инструкции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F" w:rsidRDefault="0003642F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Количество разработанных материалов (сценарии, положения и т.д.) 2 балла каждое</w:t>
            </w:r>
          </w:p>
          <w:p w:rsidR="0003642F" w:rsidRDefault="0003642F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42F" w:rsidRDefault="0003642F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03642F" w:rsidTr="0003642F">
        <w:trPr>
          <w:trHeight w:val="15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42F" w:rsidRDefault="0003642F">
            <w:pPr>
              <w:rPr>
                <w:sz w:val="23"/>
                <w:szCs w:val="23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Проведение семинаров, мастер-классов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ind w:right="-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Подтверждение: журнал регистрации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F" w:rsidRDefault="0003642F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Семинаров/ мастер-классов:</w:t>
            </w:r>
          </w:p>
          <w:p w:rsidR="0003642F" w:rsidRDefault="0003642F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 – 15 баллов</w:t>
            </w:r>
          </w:p>
          <w:p w:rsidR="0003642F" w:rsidRDefault="0003642F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Свыше - 30 баллов</w:t>
            </w:r>
          </w:p>
          <w:p w:rsidR="0003642F" w:rsidRDefault="0003642F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42F" w:rsidRDefault="0003642F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03642F" w:rsidTr="0003642F">
        <w:trPr>
          <w:trHeight w:val="15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42F" w:rsidRDefault="0003642F">
            <w:pPr>
              <w:rPr>
                <w:sz w:val="23"/>
                <w:szCs w:val="23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Включение молодых людей в молодежные объединения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ind w:right="-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Подтверждение: служебная записка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F" w:rsidRDefault="0003642F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Количество человек:</w:t>
            </w:r>
          </w:p>
          <w:p w:rsidR="0003642F" w:rsidRDefault="0003642F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Увеличился актив за каждого человека + 3  балла</w:t>
            </w:r>
          </w:p>
          <w:p w:rsidR="0003642F" w:rsidRDefault="0003642F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Уменьшился актив за каждого человека – 3 балла</w:t>
            </w:r>
          </w:p>
          <w:p w:rsidR="0003642F" w:rsidRDefault="0003642F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Актив сохранился 10 баллов</w:t>
            </w:r>
          </w:p>
          <w:p w:rsidR="0003642F" w:rsidRDefault="0003642F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03642F" w:rsidRDefault="0003642F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Количество человек в составе постоянно действующего молодежного актива:</w:t>
            </w:r>
          </w:p>
          <w:p w:rsidR="0003642F" w:rsidRDefault="0003642F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 15 - 5 баллов</w:t>
            </w:r>
          </w:p>
          <w:p w:rsidR="0003642F" w:rsidRDefault="0003642F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от 15 до 25 - 10 баллов</w:t>
            </w:r>
          </w:p>
          <w:p w:rsidR="0003642F" w:rsidRDefault="0003642F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от 25 до 35 – 15 баллов</w:t>
            </w:r>
          </w:p>
          <w:p w:rsidR="0003642F" w:rsidRDefault="0003642F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42F" w:rsidRDefault="0003642F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03642F" w:rsidTr="0003642F">
        <w:trPr>
          <w:trHeight w:val="15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42F" w:rsidRDefault="0003642F">
            <w:pPr>
              <w:rPr>
                <w:sz w:val="23"/>
                <w:szCs w:val="23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Привлечение молодежи к реализации молодежных социальных проектов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ind w:right="-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Подтверждение: паспорт проекта, фото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 баллов за каждый проект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42F" w:rsidRDefault="0003642F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03642F" w:rsidTr="0003642F">
        <w:trPr>
          <w:trHeight w:val="78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8"/>
              <w:ind w:right="-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Уборщик служебных помещений, уборщик территории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ind w:right="-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Обеспечение сохранности хозяйственного инвентаря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ind w:right="-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Оценивается по отсутствию фактов утраты хозяйственного инвентаря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ind w:right="-2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 баллов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42F" w:rsidRDefault="0003642F">
            <w:pPr>
              <w:ind w:right="-2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03642F" w:rsidTr="0003642F">
        <w:trPr>
          <w:trHeight w:val="15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F" w:rsidRDefault="0003642F">
            <w:pPr>
              <w:rPr>
                <w:sz w:val="23"/>
                <w:szCs w:val="23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ind w:right="-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Соблюдение качества выполняемых работ в части выполнения возложенных функциональных обязанностей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ind w:right="-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Оценивается по факту отсутствия обоснованных зафиксированных замечаний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ind w:right="-2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 баллов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42F" w:rsidRDefault="0003642F">
            <w:pPr>
              <w:ind w:right="-2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03642F" w:rsidTr="0003642F">
        <w:trPr>
          <w:trHeight w:val="15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F" w:rsidRDefault="0003642F">
            <w:pPr>
              <w:rPr>
                <w:sz w:val="23"/>
                <w:szCs w:val="23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ind w:right="-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Своевременное и квалифицированное выполнение приказов, распоряжений и поручений руководства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ind w:right="-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Оценивается по факту отсутствия обоснованных зафиксированных замечаний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ind w:right="-2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 баллов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42F" w:rsidRDefault="0003642F">
            <w:pPr>
              <w:ind w:right="-2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03642F" w:rsidTr="0003642F">
        <w:trPr>
          <w:trHeight w:val="15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F" w:rsidRDefault="0003642F">
            <w:pPr>
              <w:rPr>
                <w:sz w:val="23"/>
                <w:szCs w:val="23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ind w:right="-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Выполнение особо сложных и экстренных заданий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ind w:right="-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При наличии незапланированных работ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ind w:right="-2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50 баллов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42F" w:rsidRDefault="0003642F">
            <w:pPr>
              <w:ind w:right="-2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03642F" w:rsidTr="0003642F">
        <w:trPr>
          <w:trHeight w:val="15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8"/>
              <w:ind w:right="-2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Сторож</w:t>
            </w:r>
            <w:r>
              <w:rPr>
                <w:rStyle w:val="apple-converted-space"/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ind w:right="-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Обеспечение общественного порядка и пропускного режима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ind w:right="-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Оценивается по факту отсутствия (или факту предотвращения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нарушения общественного порядка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ind w:right="-2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 баллов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42F" w:rsidRDefault="0003642F">
            <w:pPr>
              <w:ind w:right="-2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03642F" w:rsidTr="0003642F">
        <w:trPr>
          <w:trHeight w:val="15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F" w:rsidRDefault="0003642F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ind w:right="-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Содержание в надлежащем состоянии рабочего места, оборудования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ind w:right="-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Оценивается по факту отсутствия обоснованных зафиксированных замечаний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ind w:right="-2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 баллов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42F" w:rsidRDefault="0003642F">
            <w:pPr>
              <w:ind w:right="-2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03642F" w:rsidTr="0003642F">
        <w:trPr>
          <w:trHeight w:val="15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F" w:rsidRDefault="0003642F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ind w:right="-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Выполнение особо сложных и экстренных заданий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pStyle w:val="a9"/>
              <w:ind w:right="-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При наличии незапланированных работ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F" w:rsidRDefault="0003642F">
            <w:pPr>
              <w:ind w:right="-2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50 баллов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42F" w:rsidRDefault="0003642F">
            <w:pPr>
              <w:ind w:right="-2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03642F" w:rsidRDefault="0003642F">
            <w:pPr>
              <w:ind w:right="-2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03642F" w:rsidRDefault="0003642F">
            <w:pPr>
              <w:ind w:right="-2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</w:tc>
      </w:tr>
    </w:tbl>
    <w:p w:rsidR="00B71AB6" w:rsidRDefault="00B71AB6" w:rsidP="0003642F">
      <w:pPr>
        <w:ind w:right="-2"/>
      </w:pPr>
    </w:p>
    <w:sectPr w:rsidR="00B71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C5283"/>
    <w:multiLevelType w:val="hybridMultilevel"/>
    <w:tmpl w:val="199AA95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2505F"/>
    <w:multiLevelType w:val="hybridMultilevel"/>
    <w:tmpl w:val="8604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77"/>
    <w:rsid w:val="0003642F"/>
    <w:rsid w:val="002D0076"/>
    <w:rsid w:val="00574B6F"/>
    <w:rsid w:val="005E1977"/>
    <w:rsid w:val="007017E8"/>
    <w:rsid w:val="00B47A57"/>
    <w:rsid w:val="00B71AB6"/>
    <w:rsid w:val="00D176ED"/>
    <w:rsid w:val="00F8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1AB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AB6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Title"/>
    <w:basedOn w:val="a"/>
    <w:link w:val="a4"/>
    <w:qFormat/>
    <w:rsid w:val="00B71AB6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B71AB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B71AB6"/>
    <w:pPr>
      <w:spacing w:after="60" w:line="276" w:lineRule="auto"/>
      <w:jc w:val="center"/>
      <w:outlineLvl w:val="1"/>
    </w:pPr>
    <w:rPr>
      <w:rFonts w:ascii="Arial" w:eastAsia="Calibri" w:hAnsi="Arial"/>
      <w:lang w:val="x-none" w:eastAsia="x-none"/>
    </w:rPr>
  </w:style>
  <w:style w:type="character" w:customStyle="1" w:styleId="a6">
    <w:name w:val="Подзаголовок Знак"/>
    <w:basedOn w:val="a0"/>
    <w:link w:val="a5"/>
    <w:rsid w:val="00B71AB6"/>
    <w:rPr>
      <w:rFonts w:ascii="Arial" w:eastAsia="Calibri" w:hAnsi="Arial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B71AB6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B71AB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9">
    <w:name w:val="Прижатый влево"/>
    <w:basedOn w:val="a"/>
    <w:next w:val="a"/>
    <w:uiPriority w:val="99"/>
    <w:rsid w:val="00B71AB6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rsid w:val="00B71A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B71AB6"/>
  </w:style>
  <w:style w:type="paragraph" w:styleId="aa">
    <w:name w:val="Balloon Text"/>
    <w:basedOn w:val="a"/>
    <w:link w:val="ab"/>
    <w:uiPriority w:val="99"/>
    <w:semiHidden/>
    <w:unhideWhenUsed/>
    <w:rsid w:val="00B47A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7A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1AB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AB6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Title"/>
    <w:basedOn w:val="a"/>
    <w:link w:val="a4"/>
    <w:qFormat/>
    <w:rsid w:val="00B71AB6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B71AB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B71AB6"/>
    <w:pPr>
      <w:spacing w:after="60" w:line="276" w:lineRule="auto"/>
      <w:jc w:val="center"/>
      <w:outlineLvl w:val="1"/>
    </w:pPr>
    <w:rPr>
      <w:rFonts w:ascii="Arial" w:eastAsia="Calibri" w:hAnsi="Arial"/>
      <w:lang w:val="x-none" w:eastAsia="x-none"/>
    </w:rPr>
  </w:style>
  <w:style w:type="character" w:customStyle="1" w:styleId="a6">
    <w:name w:val="Подзаголовок Знак"/>
    <w:basedOn w:val="a0"/>
    <w:link w:val="a5"/>
    <w:rsid w:val="00B71AB6"/>
    <w:rPr>
      <w:rFonts w:ascii="Arial" w:eastAsia="Calibri" w:hAnsi="Arial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B71AB6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B71AB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9">
    <w:name w:val="Прижатый влево"/>
    <w:basedOn w:val="a"/>
    <w:next w:val="a"/>
    <w:uiPriority w:val="99"/>
    <w:rsid w:val="00B71AB6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rsid w:val="00B71A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B71AB6"/>
  </w:style>
  <w:style w:type="paragraph" w:styleId="aa">
    <w:name w:val="Balloon Text"/>
    <w:basedOn w:val="a"/>
    <w:link w:val="ab"/>
    <w:uiPriority w:val="99"/>
    <w:semiHidden/>
    <w:unhideWhenUsed/>
    <w:rsid w:val="00B47A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7A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Лидер Большая Мурта</dc:creator>
  <cp:lastModifiedBy>Медведев</cp:lastModifiedBy>
  <cp:revision>5</cp:revision>
  <cp:lastPrinted>2020-04-10T03:35:00Z</cp:lastPrinted>
  <dcterms:created xsi:type="dcterms:W3CDTF">2020-04-10T03:34:00Z</dcterms:created>
  <dcterms:modified xsi:type="dcterms:W3CDTF">2020-04-14T06:24:00Z</dcterms:modified>
</cp:coreProperties>
</file>