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C0" w:rsidRPr="00C117BF" w:rsidRDefault="00E267C0" w:rsidP="00423C4A">
      <w:pPr>
        <w:autoSpaceDE w:val="0"/>
        <w:autoSpaceDN w:val="0"/>
        <w:adjustRightInd w:val="0"/>
        <w:spacing w:after="0" w:line="240" w:lineRule="auto"/>
        <w:jc w:val="both"/>
        <w:rPr>
          <w:rFonts w:ascii="Times New Roman" w:hAnsi="Times New Roman"/>
          <w:sz w:val="24"/>
          <w:szCs w:val="24"/>
        </w:rPr>
      </w:pPr>
    </w:p>
    <w:p w:rsidR="00E267C0" w:rsidRPr="00C117BF" w:rsidRDefault="00E267C0" w:rsidP="009F6BF4">
      <w:pPr>
        <w:pStyle w:val="ConsPlusNormal"/>
        <w:widowControl/>
        <w:ind w:left="4395" w:firstLine="0"/>
        <w:rPr>
          <w:rFonts w:ascii="Times New Roman" w:hAnsi="Times New Roman"/>
          <w:sz w:val="28"/>
          <w:szCs w:val="28"/>
        </w:rPr>
      </w:pPr>
    </w:p>
    <w:p w:rsidR="00E267C0" w:rsidRPr="00C117BF" w:rsidRDefault="001F044A" w:rsidP="009F6BF4">
      <w:pPr>
        <w:pStyle w:val="a5"/>
        <w:ind w:left="142"/>
        <w:rPr>
          <w:sz w:val="28"/>
          <w:szCs w:val="28"/>
        </w:rPr>
      </w:pPr>
      <w:r>
        <w:rPr>
          <w:b w:val="0"/>
          <w:noProof/>
        </w:rPr>
        <w:drawing>
          <wp:anchor distT="0" distB="0" distL="114300" distR="114300" simplePos="0" relativeHeight="251657728" behindDoc="0" locked="0" layoutInCell="1" allowOverlap="1">
            <wp:simplePos x="0" y="0"/>
            <wp:positionH relativeFrom="column">
              <wp:posOffset>2907030</wp:posOffset>
            </wp:positionH>
            <wp:positionV relativeFrom="paragraph">
              <wp:posOffset>-33020</wp:posOffset>
            </wp:positionV>
            <wp:extent cx="857885" cy="9055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a:ln w="9525">
                      <a:noFill/>
                      <a:miter lim="800000"/>
                      <a:headEnd/>
                      <a:tailEnd/>
                    </a:ln>
                  </pic:spPr>
                </pic:pic>
              </a:graphicData>
            </a:graphic>
          </wp:anchor>
        </w:drawing>
      </w:r>
    </w:p>
    <w:p w:rsidR="00E267C0" w:rsidRPr="00C117BF" w:rsidRDefault="00E267C0" w:rsidP="009F6BF4">
      <w:pPr>
        <w:pStyle w:val="a5"/>
        <w:ind w:left="142"/>
        <w:rPr>
          <w:sz w:val="28"/>
          <w:szCs w:val="28"/>
        </w:rPr>
      </w:pPr>
    </w:p>
    <w:p w:rsidR="00E267C0" w:rsidRPr="00C117BF" w:rsidRDefault="00E267C0" w:rsidP="009F6BF4">
      <w:pPr>
        <w:pStyle w:val="a5"/>
        <w:ind w:left="142"/>
        <w:rPr>
          <w:sz w:val="28"/>
          <w:szCs w:val="28"/>
        </w:rPr>
      </w:pPr>
    </w:p>
    <w:p w:rsidR="00E267C0" w:rsidRPr="00C117BF" w:rsidRDefault="00E267C0" w:rsidP="009F6BF4">
      <w:pPr>
        <w:pStyle w:val="a5"/>
        <w:ind w:left="142" w:hanging="360"/>
        <w:rPr>
          <w:sz w:val="28"/>
          <w:szCs w:val="28"/>
        </w:rPr>
      </w:pPr>
    </w:p>
    <w:p w:rsidR="00E267C0" w:rsidRPr="00C117BF" w:rsidRDefault="00E267C0" w:rsidP="009F6BF4">
      <w:pPr>
        <w:pStyle w:val="a5"/>
        <w:ind w:left="142" w:hanging="360"/>
        <w:rPr>
          <w:sz w:val="28"/>
          <w:szCs w:val="28"/>
        </w:rPr>
      </w:pPr>
    </w:p>
    <w:p w:rsidR="00E267C0" w:rsidRPr="00C117BF" w:rsidRDefault="00E267C0" w:rsidP="00D67ADA">
      <w:pPr>
        <w:pStyle w:val="ConsPlusTitle"/>
        <w:tabs>
          <w:tab w:val="left" w:pos="567"/>
        </w:tabs>
        <w:ind w:left="142" w:firstLine="169"/>
        <w:jc w:val="center"/>
        <w:rPr>
          <w:sz w:val="28"/>
          <w:szCs w:val="28"/>
        </w:rPr>
      </w:pPr>
      <w:r w:rsidRPr="00C117BF">
        <w:rPr>
          <w:sz w:val="28"/>
          <w:szCs w:val="28"/>
        </w:rPr>
        <w:t>АДМИНИСТРАЦИЯ БОЛЬШЕМУРТИНСКОГО РАЙОНА</w:t>
      </w:r>
    </w:p>
    <w:p w:rsidR="00E267C0" w:rsidRPr="00C117BF" w:rsidRDefault="00E267C0" w:rsidP="00D67ADA">
      <w:pPr>
        <w:pStyle w:val="ConsPlusTitle"/>
        <w:ind w:left="142"/>
        <w:jc w:val="center"/>
        <w:rPr>
          <w:sz w:val="28"/>
          <w:szCs w:val="28"/>
        </w:rPr>
      </w:pPr>
      <w:r w:rsidRPr="00C117BF">
        <w:rPr>
          <w:sz w:val="28"/>
          <w:szCs w:val="28"/>
        </w:rPr>
        <w:t>КРАСНОЯРСКОГО КРАЯ</w:t>
      </w:r>
    </w:p>
    <w:p w:rsidR="00E267C0" w:rsidRPr="00C117BF" w:rsidRDefault="00E267C0" w:rsidP="00D67ADA">
      <w:pPr>
        <w:pStyle w:val="ConsPlusTitle"/>
        <w:ind w:left="142"/>
        <w:jc w:val="center"/>
        <w:rPr>
          <w:sz w:val="28"/>
          <w:szCs w:val="28"/>
        </w:rPr>
      </w:pPr>
    </w:p>
    <w:p w:rsidR="00E267C0" w:rsidRPr="00C117BF" w:rsidRDefault="00E267C0" w:rsidP="00D67ADA">
      <w:pPr>
        <w:pStyle w:val="ConsPlusTitle"/>
        <w:ind w:left="142"/>
        <w:jc w:val="center"/>
        <w:rPr>
          <w:b w:val="0"/>
          <w:sz w:val="28"/>
          <w:szCs w:val="28"/>
        </w:rPr>
      </w:pPr>
      <w:r w:rsidRPr="00C117BF">
        <w:rPr>
          <w:sz w:val="28"/>
          <w:szCs w:val="28"/>
        </w:rPr>
        <w:t>ПОСТАНОВЛЕНИЕ</w:t>
      </w:r>
    </w:p>
    <w:p w:rsidR="00E267C0" w:rsidRPr="00C117BF" w:rsidRDefault="00E267C0" w:rsidP="00D67ADA">
      <w:pPr>
        <w:spacing w:after="0" w:line="240" w:lineRule="auto"/>
        <w:jc w:val="center"/>
        <w:rPr>
          <w:rFonts w:ascii="Times New Roman" w:hAnsi="Times New Roman"/>
          <w:b/>
          <w:sz w:val="28"/>
          <w:szCs w:val="28"/>
        </w:rPr>
      </w:pPr>
    </w:p>
    <w:p w:rsidR="00E267C0" w:rsidRDefault="002955D6" w:rsidP="006E239C">
      <w:pPr>
        <w:spacing w:after="0" w:line="240" w:lineRule="auto"/>
        <w:jc w:val="center"/>
        <w:rPr>
          <w:rFonts w:ascii="Times New Roman" w:hAnsi="Times New Roman"/>
          <w:sz w:val="28"/>
          <w:szCs w:val="28"/>
          <w:u w:val="single"/>
        </w:rPr>
      </w:pPr>
      <w:r>
        <w:rPr>
          <w:rFonts w:ascii="Times New Roman" w:hAnsi="Times New Roman"/>
          <w:sz w:val="28"/>
          <w:szCs w:val="28"/>
        </w:rPr>
        <w:t>10</w:t>
      </w:r>
      <w:r w:rsidR="00C27644">
        <w:rPr>
          <w:rFonts w:ascii="Times New Roman" w:hAnsi="Times New Roman"/>
          <w:sz w:val="28"/>
          <w:szCs w:val="28"/>
        </w:rPr>
        <w:t xml:space="preserve"> </w:t>
      </w:r>
      <w:r>
        <w:rPr>
          <w:rFonts w:ascii="Times New Roman" w:hAnsi="Times New Roman"/>
          <w:sz w:val="28"/>
          <w:szCs w:val="28"/>
        </w:rPr>
        <w:t>апреля</w:t>
      </w:r>
      <w:r w:rsidR="00C27644">
        <w:rPr>
          <w:rFonts w:ascii="Times New Roman" w:hAnsi="Times New Roman"/>
          <w:sz w:val="28"/>
          <w:szCs w:val="28"/>
        </w:rPr>
        <w:t xml:space="preserve"> </w:t>
      </w:r>
      <w:r w:rsidR="00E267C0" w:rsidRPr="00C117BF">
        <w:rPr>
          <w:rFonts w:ascii="Times New Roman" w:hAnsi="Times New Roman"/>
          <w:sz w:val="28"/>
          <w:szCs w:val="28"/>
        </w:rPr>
        <w:t xml:space="preserve"> 20</w:t>
      </w:r>
      <w:r w:rsidR="00C27644">
        <w:rPr>
          <w:rFonts w:ascii="Times New Roman" w:hAnsi="Times New Roman"/>
          <w:sz w:val="28"/>
          <w:szCs w:val="28"/>
        </w:rPr>
        <w:t xml:space="preserve">20 г.          </w:t>
      </w:r>
      <w:r w:rsidR="00E267C0" w:rsidRPr="00C117BF">
        <w:rPr>
          <w:rFonts w:ascii="Times New Roman" w:hAnsi="Times New Roman"/>
          <w:sz w:val="28"/>
          <w:szCs w:val="28"/>
        </w:rPr>
        <w:t xml:space="preserve">  </w:t>
      </w:r>
      <w:proofErr w:type="spellStart"/>
      <w:r w:rsidR="00E267C0" w:rsidRPr="00C117BF">
        <w:rPr>
          <w:rFonts w:ascii="Times New Roman" w:hAnsi="Times New Roman"/>
          <w:sz w:val="28"/>
          <w:szCs w:val="28"/>
        </w:rPr>
        <w:t>пгт</w:t>
      </w:r>
      <w:proofErr w:type="spellEnd"/>
      <w:r w:rsidR="00E267C0" w:rsidRPr="00C117BF">
        <w:rPr>
          <w:rFonts w:ascii="Times New Roman" w:hAnsi="Times New Roman"/>
          <w:sz w:val="28"/>
          <w:szCs w:val="28"/>
        </w:rPr>
        <w:t xml:space="preserve">. Большая Мурта                              № </w:t>
      </w:r>
      <w:r>
        <w:rPr>
          <w:rFonts w:ascii="Times New Roman" w:hAnsi="Times New Roman"/>
          <w:sz w:val="28"/>
          <w:szCs w:val="28"/>
        </w:rPr>
        <w:t>199</w:t>
      </w:r>
    </w:p>
    <w:p w:rsidR="006E239C" w:rsidRPr="006E239C" w:rsidRDefault="006E239C" w:rsidP="006E239C">
      <w:pPr>
        <w:spacing w:after="0" w:line="240" w:lineRule="auto"/>
        <w:jc w:val="center"/>
        <w:rPr>
          <w:rFonts w:ascii="Times New Roman" w:hAnsi="Times New Roman"/>
          <w:sz w:val="28"/>
          <w:szCs w:val="28"/>
          <w:u w:val="single"/>
        </w:rPr>
      </w:pPr>
    </w:p>
    <w:p w:rsidR="00E267C0" w:rsidRPr="00C117BF" w:rsidRDefault="0047720A" w:rsidP="00D67ADA">
      <w:pPr>
        <w:pStyle w:val="ConsPlusTitle"/>
        <w:jc w:val="both"/>
        <w:rPr>
          <w:b w:val="0"/>
          <w:sz w:val="28"/>
          <w:szCs w:val="28"/>
        </w:rPr>
      </w:pPr>
      <w:r>
        <w:rPr>
          <w:b w:val="0"/>
          <w:sz w:val="28"/>
          <w:szCs w:val="28"/>
        </w:rPr>
        <w:t xml:space="preserve">О внесении изменений в постановление администрации Большемуртинского района от  30.10.2019 г. № 719 </w:t>
      </w:r>
      <w:r w:rsidR="00104A6D">
        <w:rPr>
          <w:b w:val="0"/>
          <w:sz w:val="28"/>
          <w:szCs w:val="28"/>
        </w:rPr>
        <w:t>«</w:t>
      </w:r>
      <w:r w:rsidR="00E267C0" w:rsidRPr="00C117BF">
        <w:rPr>
          <w:b w:val="0"/>
          <w:sz w:val="28"/>
          <w:szCs w:val="28"/>
        </w:rPr>
        <w:t>О</w:t>
      </w:r>
      <w:r w:rsidR="001D35C0">
        <w:rPr>
          <w:b w:val="0"/>
          <w:sz w:val="28"/>
          <w:szCs w:val="28"/>
        </w:rPr>
        <w:t>б</w:t>
      </w:r>
      <w:r w:rsidR="00E267C0" w:rsidRPr="00C117BF">
        <w:rPr>
          <w:b w:val="0"/>
          <w:sz w:val="28"/>
          <w:szCs w:val="28"/>
        </w:rPr>
        <w:t xml:space="preserve"> утверждении муниципальной программы «Развитие культуры на территории Большемуртинского района» </w:t>
      </w:r>
      <w:r w:rsidR="00E02CF9">
        <w:rPr>
          <w:b w:val="0"/>
          <w:sz w:val="28"/>
          <w:szCs w:val="28"/>
        </w:rPr>
        <w:t>(в редакции постановления администрации района от 13.02.2020 г. № 63)</w:t>
      </w:r>
      <w:r w:rsidR="00E267C0" w:rsidRPr="00C117BF">
        <w:rPr>
          <w:b w:val="0"/>
          <w:sz w:val="28"/>
          <w:szCs w:val="28"/>
        </w:rPr>
        <w:t xml:space="preserve"> </w:t>
      </w:r>
    </w:p>
    <w:p w:rsidR="00E267C0" w:rsidRPr="00C117BF" w:rsidRDefault="00E267C0" w:rsidP="00D67ADA">
      <w:pPr>
        <w:spacing w:after="0" w:line="240" w:lineRule="auto"/>
        <w:jc w:val="both"/>
        <w:rPr>
          <w:rFonts w:ascii="Times New Roman" w:hAnsi="Times New Roman"/>
          <w:sz w:val="28"/>
          <w:szCs w:val="28"/>
        </w:rPr>
      </w:pPr>
    </w:p>
    <w:p w:rsidR="00E267C0" w:rsidRDefault="00E267C0" w:rsidP="00D67ADA">
      <w:pPr>
        <w:spacing w:after="0" w:line="240" w:lineRule="auto"/>
        <w:ind w:firstLine="709"/>
        <w:jc w:val="both"/>
        <w:rPr>
          <w:rFonts w:ascii="Times New Roman" w:hAnsi="Times New Roman"/>
          <w:sz w:val="28"/>
          <w:szCs w:val="28"/>
        </w:rPr>
      </w:pPr>
      <w:proofErr w:type="gramStart"/>
      <w:r w:rsidRPr="00C117BF">
        <w:rPr>
          <w:rFonts w:ascii="Times New Roman" w:hAnsi="Times New Roman"/>
          <w:sz w:val="28"/>
          <w:szCs w:val="28"/>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реализации», руководствуясь статьями 19, 31 Устава Большемуртинского района, ПОСТАНОВЛЯЮ:</w:t>
      </w:r>
      <w:proofErr w:type="gramEnd"/>
    </w:p>
    <w:p w:rsidR="00C27644" w:rsidRDefault="001D35C0" w:rsidP="00C27644">
      <w:pPr>
        <w:pStyle w:val="ConsPlusTitle"/>
        <w:jc w:val="both"/>
        <w:rPr>
          <w:b w:val="0"/>
          <w:sz w:val="28"/>
          <w:szCs w:val="28"/>
        </w:rPr>
      </w:pPr>
      <w:r>
        <w:rPr>
          <w:b w:val="0"/>
          <w:sz w:val="28"/>
          <w:szCs w:val="28"/>
        </w:rPr>
        <w:t xml:space="preserve">          </w:t>
      </w:r>
      <w:r w:rsidRPr="001D35C0">
        <w:rPr>
          <w:b w:val="0"/>
          <w:sz w:val="28"/>
          <w:szCs w:val="28"/>
        </w:rPr>
        <w:t xml:space="preserve">1. </w:t>
      </w:r>
      <w:r w:rsidR="00C27644">
        <w:rPr>
          <w:b w:val="0"/>
          <w:sz w:val="28"/>
          <w:szCs w:val="28"/>
        </w:rPr>
        <w:t xml:space="preserve">Внести </w:t>
      </w:r>
      <w:r w:rsidR="002955D6">
        <w:rPr>
          <w:b w:val="0"/>
          <w:sz w:val="28"/>
          <w:szCs w:val="28"/>
        </w:rPr>
        <w:t>в постановление администрации Большемуртинского ра</w:t>
      </w:r>
      <w:r w:rsidR="00104A6D">
        <w:rPr>
          <w:b w:val="0"/>
          <w:sz w:val="28"/>
          <w:szCs w:val="28"/>
        </w:rPr>
        <w:t>йона от  30.10.2019 г. № 719 «</w:t>
      </w:r>
      <w:r w:rsidR="002955D6" w:rsidRPr="00C117BF">
        <w:rPr>
          <w:b w:val="0"/>
          <w:sz w:val="28"/>
          <w:szCs w:val="28"/>
        </w:rPr>
        <w:t>О</w:t>
      </w:r>
      <w:r w:rsidR="002955D6">
        <w:rPr>
          <w:b w:val="0"/>
          <w:sz w:val="28"/>
          <w:szCs w:val="28"/>
        </w:rPr>
        <w:t>б</w:t>
      </w:r>
      <w:r w:rsidR="002955D6" w:rsidRPr="00C117BF">
        <w:rPr>
          <w:b w:val="0"/>
          <w:sz w:val="28"/>
          <w:szCs w:val="28"/>
        </w:rPr>
        <w:t xml:space="preserve"> утверждении муниципальной программы «Развитие культуры на территории Большемуртинского района» </w:t>
      </w:r>
      <w:r w:rsidR="002955D6">
        <w:rPr>
          <w:b w:val="0"/>
          <w:sz w:val="28"/>
          <w:szCs w:val="28"/>
        </w:rPr>
        <w:t xml:space="preserve">(в редакции постановления администрации района от 13.02.2020 г. № 63) </w:t>
      </w:r>
      <w:r w:rsidR="00104A6D">
        <w:rPr>
          <w:b w:val="0"/>
          <w:sz w:val="28"/>
          <w:szCs w:val="28"/>
        </w:rPr>
        <w:t xml:space="preserve">(далее – постановление) </w:t>
      </w:r>
      <w:r w:rsidR="00C27644">
        <w:rPr>
          <w:b w:val="0"/>
          <w:sz w:val="28"/>
          <w:szCs w:val="28"/>
        </w:rPr>
        <w:t>следующие изменения:</w:t>
      </w:r>
    </w:p>
    <w:p w:rsidR="001D35C0" w:rsidRPr="001D35C0" w:rsidRDefault="00C27644" w:rsidP="00C27644">
      <w:pPr>
        <w:pStyle w:val="ConsPlusTitle"/>
        <w:ind w:firstLine="709"/>
        <w:jc w:val="both"/>
        <w:rPr>
          <w:b w:val="0"/>
          <w:sz w:val="28"/>
          <w:szCs w:val="28"/>
        </w:rPr>
      </w:pPr>
      <w:r>
        <w:rPr>
          <w:b w:val="0"/>
          <w:sz w:val="28"/>
          <w:szCs w:val="28"/>
        </w:rPr>
        <w:t xml:space="preserve">приложение к постановлению изложить в </w:t>
      </w:r>
      <w:proofErr w:type="gramStart"/>
      <w:r>
        <w:rPr>
          <w:b w:val="0"/>
          <w:sz w:val="28"/>
          <w:szCs w:val="28"/>
        </w:rPr>
        <w:t>новой</w:t>
      </w:r>
      <w:proofErr w:type="gramEnd"/>
      <w:r>
        <w:rPr>
          <w:b w:val="0"/>
          <w:sz w:val="28"/>
          <w:szCs w:val="28"/>
        </w:rPr>
        <w:t xml:space="preserve"> редакции согласно приложению к настоящему постановлению.</w:t>
      </w:r>
    </w:p>
    <w:p w:rsidR="00E267C0" w:rsidRPr="00C117BF" w:rsidRDefault="001D35C0" w:rsidP="00C27644">
      <w:pPr>
        <w:spacing w:after="0" w:line="240" w:lineRule="auto"/>
        <w:ind w:firstLine="709"/>
        <w:jc w:val="both"/>
        <w:rPr>
          <w:rFonts w:ascii="Times New Roman" w:hAnsi="Times New Roman"/>
          <w:sz w:val="28"/>
          <w:szCs w:val="28"/>
        </w:rPr>
      </w:pPr>
      <w:r>
        <w:rPr>
          <w:rFonts w:ascii="Times New Roman" w:hAnsi="Times New Roman"/>
          <w:sz w:val="28"/>
          <w:szCs w:val="28"/>
        </w:rPr>
        <w:t>3</w:t>
      </w:r>
      <w:r w:rsidR="00E267C0" w:rsidRPr="00C117BF">
        <w:rPr>
          <w:rFonts w:ascii="Times New Roman" w:hAnsi="Times New Roman"/>
          <w:sz w:val="28"/>
          <w:szCs w:val="28"/>
        </w:rPr>
        <w:t xml:space="preserve">. </w:t>
      </w:r>
      <w:proofErr w:type="gramStart"/>
      <w:r w:rsidR="00E267C0" w:rsidRPr="00C117BF">
        <w:rPr>
          <w:rFonts w:ascii="Times New Roman" w:hAnsi="Times New Roman"/>
          <w:sz w:val="28"/>
          <w:szCs w:val="28"/>
        </w:rPr>
        <w:t>Контроль за</w:t>
      </w:r>
      <w:proofErr w:type="gramEnd"/>
      <w:r w:rsidR="00E267C0" w:rsidRPr="00C117BF">
        <w:rPr>
          <w:rFonts w:ascii="Times New Roman" w:hAnsi="Times New Roman"/>
          <w:sz w:val="28"/>
          <w:szCs w:val="28"/>
        </w:rPr>
        <w:t xml:space="preserve"> исполнением настоящего постановления возложить на заместителя главы администрации района С.В. Гриц.</w:t>
      </w:r>
    </w:p>
    <w:p w:rsidR="0015599C" w:rsidRPr="0015599C" w:rsidRDefault="001D35C0" w:rsidP="0015599C">
      <w:pPr>
        <w:pStyle w:val="ConsPlusTitle"/>
        <w:ind w:firstLine="709"/>
        <w:jc w:val="both"/>
        <w:outlineLvl w:val="0"/>
        <w:rPr>
          <w:b w:val="0"/>
          <w:sz w:val="28"/>
          <w:szCs w:val="28"/>
        </w:rPr>
      </w:pPr>
      <w:r w:rsidRPr="0015599C">
        <w:rPr>
          <w:b w:val="0"/>
          <w:sz w:val="28"/>
          <w:szCs w:val="28"/>
        </w:rPr>
        <w:t>4</w:t>
      </w:r>
      <w:r w:rsidR="00E267C0" w:rsidRPr="0015599C">
        <w:rPr>
          <w:b w:val="0"/>
          <w:sz w:val="28"/>
          <w:szCs w:val="28"/>
        </w:rPr>
        <w:t>.</w:t>
      </w:r>
      <w:r w:rsidR="0015599C" w:rsidRPr="0015599C">
        <w:rPr>
          <w:b w:val="0"/>
          <w:sz w:val="28"/>
          <w:szCs w:val="28"/>
        </w:rPr>
        <w:t xml:space="preserve"> Настоящее постановл</w:t>
      </w:r>
      <w:r w:rsidR="00C72DB3">
        <w:rPr>
          <w:b w:val="0"/>
          <w:sz w:val="28"/>
          <w:szCs w:val="28"/>
        </w:rPr>
        <w:t xml:space="preserve">ение вступает в силу </w:t>
      </w:r>
      <w:r w:rsidR="00C27644">
        <w:rPr>
          <w:b w:val="0"/>
          <w:sz w:val="28"/>
          <w:szCs w:val="28"/>
        </w:rPr>
        <w:t>после его</w:t>
      </w:r>
      <w:r w:rsidR="0015599C" w:rsidRPr="0015599C">
        <w:rPr>
          <w:b w:val="0"/>
          <w:sz w:val="28"/>
          <w:szCs w:val="28"/>
        </w:rPr>
        <w:t xml:space="preserve"> официально</w:t>
      </w:r>
      <w:r w:rsidR="00C27644">
        <w:rPr>
          <w:b w:val="0"/>
          <w:sz w:val="28"/>
          <w:szCs w:val="28"/>
        </w:rPr>
        <w:t>го</w:t>
      </w:r>
      <w:r w:rsidR="0015599C" w:rsidRPr="0015599C">
        <w:rPr>
          <w:b w:val="0"/>
          <w:sz w:val="28"/>
          <w:szCs w:val="28"/>
        </w:rPr>
        <w:t xml:space="preserve"> опубликовани</w:t>
      </w:r>
      <w:r w:rsidR="00C27644">
        <w:rPr>
          <w:b w:val="0"/>
          <w:sz w:val="28"/>
          <w:szCs w:val="28"/>
        </w:rPr>
        <w:t>я</w:t>
      </w:r>
      <w:r w:rsidR="0015599C" w:rsidRPr="0015599C">
        <w:rPr>
          <w:b w:val="0"/>
          <w:sz w:val="28"/>
          <w:szCs w:val="28"/>
        </w:rPr>
        <w:t xml:space="preserve"> (обнародовани</w:t>
      </w:r>
      <w:r w:rsidR="00C27644">
        <w:rPr>
          <w:b w:val="0"/>
          <w:sz w:val="28"/>
          <w:szCs w:val="28"/>
        </w:rPr>
        <w:t>я</w:t>
      </w:r>
      <w:r w:rsidR="0015599C" w:rsidRPr="0015599C">
        <w:rPr>
          <w:b w:val="0"/>
          <w:sz w:val="28"/>
          <w:szCs w:val="28"/>
        </w:rPr>
        <w:t>) в установленном порядке.</w:t>
      </w:r>
    </w:p>
    <w:p w:rsidR="0015599C" w:rsidRDefault="0015599C" w:rsidP="0015599C">
      <w:pPr>
        <w:spacing w:after="0" w:line="240" w:lineRule="auto"/>
        <w:ind w:firstLine="709"/>
        <w:jc w:val="both"/>
        <w:rPr>
          <w:rFonts w:ascii="Times New Roman" w:hAnsi="Times New Roman"/>
          <w:sz w:val="28"/>
          <w:szCs w:val="28"/>
        </w:rPr>
      </w:pPr>
    </w:p>
    <w:p w:rsidR="0015599C" w:rsidRDefault="0015599C" w:rsidP="0015599C">
      <w:pPr>
        <w:spacing w:after="0" w:line="240" w:lineRule="auto"/>
        <w:ind w:firstLine="709"/>
        <w:jc w:val="both"/>
        <w:rPr>
          <w:rFonts w:ascii="Times New Roman" w:hAnsi="Times New Roman"/>
          <w:sz w:val="28"/>
          <w:szCs w:val="28"/>
        </w:rPr>
      </w:pPr>
    </w:p>
    <w:p w:rsidR="00E267C0" w:rsidRPr="00C117BF" w:rsidRDefault="00E267C0" w:rsidP="0015599C">
      <w:pPr>
        <w:spacing w:after="0" w:line="240" w:lineRule="auto"/>
        <w:ind w:firstLine="709"/>
        <w:jc w:val="both"/>
        <w:rPr>
          <w:rFonts w:ascii="Times New Roman" w:hAnsi="Times New Roman"/>
          <w:sz w:val="28"/>
          <w:szCs w:val="28"/>
        </w:rPr>
      </w:pPr>
      <w:r w:rsidRPr="00C117BF">
        <w:rPr>
          <w:rFonts w:ascii="Times New Roman" w:hAnsi="Times New Roman"/>
          <w:sz w:val="28"/>
          <w:szCs w:val="28"/>
        </w:rPr>
        <w:t>Глава района</w:t>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t xml:space="preserve">                   В.В. Вернер</w:t>
      </w:r>
    </w:p>
    <w:p w:rsidR="006E239C" w:rsidRDefault="006E239C" w:rsidP="00D67ADA">
      <w:pPr>
        <w:pStyle w:val="ConsPlusNormal"/>
        <w:widowControl/>
        <w:ind w:left="4395" w:firstLine="850"/>
        <w:rPr>
          <w:rFonts w:ascii="Times New Roman" w:hAnsi="Times New Roman"/>
          <w:sz w:val="24"/>
          <w:szCs w:val="24"/>
        </w:rPr>
      </w:pPr>
    </w:p>
    <w:p w:rsidR="006E239C" w:rsidRDefault="006E239C"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7E384A" w:rsidRDefault="007E384A" w:rsidP="00D67ADA">
      <w:pPr>
        <w:pStyle w:val="ConsPlusNormal"/>
        <w:widowControl/>
        <w:ind w:left="4395" w:firstLine="850"/>
        <w:rPr>
          <w:rFonts w:ascii="Times New Roman" w:hAnsi="Times New Roman"/>
          <w:sz w:val="24"/>
          <w:szCs w:val="24"/>
        </w:rPr>
      </w:pPr>
    </w:p>
    <w:p w:rsidR="007E384A" w:rsidRDefault="007E384A" w:rsidP="00D67ADA">
      <w:pPr>
        <w:pStyle w:val="ConsPlusNormal"/>
        <w:widowControl/>
        <w:ind w:left="4395" w:firstLine="850"/>
        <w:rPr>
          <w:rFonts w:ascii="Times New Roman" w:hAnsi="Times New Roman"/>
          <w:sz w:val="24"/>
          <w:szCs w:val="24"/>
        </w:rPr>
      </w:pP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 xml:space="preserve">Приложение </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к постановлению администрации</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района</w:t>
      </w:r>
      <w:r w:rsidR="00104A6D">
        <w:rPr>
          <w:rFonts w:ascii="Times New Roman" w:hAnsi="Times New Roman"/>
          <w:sz w:val="24"/>
          <w:szCs w:val="24"/>
        </w:rPr>
        <w:t xml:space="preserve"> </w:t>
      </w:r>
      <w:r w:rsidRPr="00C117BF">
        <w:rPr>
          <w:rFonts w:ascii="Times New Roman" w:hAnsi="Times New Roman"/>
          <w:sz w:val="24"/>
          <w:szCs w:val="24"/>
        </w:rPr>
        <w:t xml:space="preserve">от  </w:t>
      </w:r>
      <w:r w:rsidR="002955D6">
        <w:rPr>
          <w:rFonts w:ascii="Times New Roman" w:hAnsi="Times New Roman"/>
          <w:sz w:val="24"/>
          <w:szCs w:val="24"/>
        </w:rPr>
        <w:t xml:space="preserve">10 </w:t>
      </w:r>
      <w:r w:rsidR="006E239C">
        <w:rPr>
          <w:rFonts w:ascii="Times New Roman" w:hAnsi="Times New Roman"/>
          <w:sz w:val="24"/>
          <w:szCs w:val="24"/>
        </w:rPr>
        <w:t xml:space="preserve"> </w:t>
      </w:r>
      <w:r w:rsidR="002955D6">
        <w:rPr>
          <w:rFonts w:ascii="Times New Roman" w:hAnsi="Times New Roman"/>
          <w:sz w:val="24"/>
          <w:szCs w:val="24"/>
        </w:rPr>
        <w:t>апреля</w:t>
      </w:r>
      <w:r w:rsidR="006E239C">
        <w:rPr>
          <w:rFonts w:ascii="Times New Roman" w:hAnsi="Times New Roman"/>
          <w:sz w:val="24"/>
          <w:szCs w:val="24"/>
        </w:rPr>
        <w:t xml:space="preserve">  20</w:t>
      </w:r>
      <w:r w:rsidR="00C27644">
        <w:rPr>
          <w:rFonts w:ascii="Times New Roman" w:hAnsi="Times New Roman"/>
          <w:sz w:val="24"/>
          <w:szCs w:val="24"/>
        </w:rPr>
        <w:t>20</w:t>
      </w:r>
      <w:r w:rsidR="006E239C">
        <w:rPr>
          <w:rFonts w:ascii="Times New Roman" w:hAnsi="Times New Roman"/>
          <w:sz w:val="24"/>
          <w:szCs w:val="24"/>
        </w:rPr>
        <w:t xml:space="preserve"> </w:t>
      </w:r>
      <w:r w:rsidRPr="00C117BF">
        <w:rPr>
          <w:rFonts w:ascii="Times New Roman" w:hAnsi="Times New Roman"/>
          <w:sz w:val="24"/>
          <w:szCs w:val="24"/>
        </w:rPr>
        <w:t xml:space="preserve">года </w:t>
      </w:r>
      <w:r w:rsidR="006E239C">
        <w:rPr>
          <w:rFonts w:ascii="Times New Roman" w:hAnsi="Times New Roman"/>
          <w:sz w:val="24"/>
          <w:szCs w:val="24"/>
        </w:rPr>
        <w:t xml:space="preserve"> </w:t>
      </w:r>
      <w:r w:rsidRPr="00C117BF">
        <w:rPr>
          <w:rFonts w:ascii="Times New Roman" w:hAnsi="Times New Roman"/>
          <w:sz w:val="24"/>
          <w:szCs w:val="24"/>
        </w:rPr>
        <w:t xml:space="preserve">№ </w:t>
      </w:r>
      <w:r w:rsidR="002955D6">
        <w:rPr>
          <w:rFonts w:ascii="Times New Roman" w:hAnsi="Times New Roman"/>
          <w:sz w:val="24"/>
          <w:szCs w:val="24"/>
        </w:rPr>
        <w:t>199</w:t>
      </w:r>
    </w:p>
    <w:p w:rsidR="00E267C0" w:rsidRDefault="00E267C0" w:rsidP="00D67ADA">
      <w:pPr>
        <w:pStyle w:val="ConsPlusNormal"/>
        <w:widowControl/>
        <w:ind w:left="4395" w:firstLine="850"/>
        <w:rPr>
          <w:rFonts w:ascii="Times New Roman" w:hAnsi="Times New Roman"/>
          <w:sz w:val="24"/>
          <w:szCs w:val="24"/>
        </w:rPr>
      </w:pPr>
    </w:p>
    <w:p w:rsidR="00104A6D" w:rsidRPr="00C117BF" w:rsidRDefault="00104A6D" w:rsidP="00104A6D">
      <w:pPr>
        <w:pStyle w:val="ConsPlusNormal"/>
        <w:widowControl/>
        <w:ind w:left="4395" w:firstLine="850"/>
        <w:rPr>
          <w:rFonts w:ascii="Times New Roman" w:hAnsi="Times New Roman"/>
          <w:sz w:val="24"/>
          <w:szCs w:val="24"/>
        </w:rPr>
      </w:pPr>
      <w:r>
        <w:rPr>
          <w:rFonts w:ascii="Times New Roman" w:hAnsi="Times New Roman"/>
          <w:sz w:val="24"/>
          <w:szCs w:val="24"/>
        </w:rPr>
        <w:t>«</w:t>
      </w:r>
      <w:r w:rsidRPr="00C117BF">
        <w:rPr>
          <w:rFonts w:ascii="Times New Roman" w:hAnsi="Times New Roman"/>
          <w:sz w:val="24"/>
          <w:szCs w:val="24"/>
        </w:rPr>
        <w:t xml:space="preserve">Приложение </w:t>
      </w:r>
    </w:p>
    <w:p w:rsidR="00104A6D" w:rsidRPr="00C117BF" w:rsidRDefault="00104A6D" w:rsidP="00104A6D">
      <w:pPr>
        <w:pStyle w:val="ConsPlusNormal"/>
        <w:widowControl/>
        <w:ind w:left="4395" w:firstLine="850"/>
        <w:rPr>
          <w:rFonts w:ascii="Times New Roman" w:hAnsi="Times New Roman"/>
          <w:sz w:val="24"/>
          <w:szCs w:val="24"/>
        </w:rPr>
      </w:pPr>
      <w:r w:rsidRPr="00C117BF">
        <w:rPr>
          <w:rFonts w:ascii="Times New Roman" w:hAnsi="Times New Roman"/>
          <w:sz w:val="24"/>
          <w:szCs w:val="24"/>
        </w:rPr>
        <w:t>к постановлению администрации</w:t>
      </w:r>
    </w:p>
    <w:p w:rsidR="00104A6D" w:rsidRPr="00C117BF" w:rsidRDefault="00104A6D" w:rsidP="00104A6D">
      <w:pPr>
        <w:pStyle w:val="ConsPlusNormal"/>
        <w:widowControl/>
        <w:ind w:left="4395" w:firstLine="850"/>
        <w:rPr>
          <w:rFonts w:ascii="Times New Roman" w:hAnsi="Times New Roman"/>
          <w:sz w:val="24"/>
          <w:szCs w:val="24"/>
        </w:rPr>
      </w:pPr>
      <w:r w:rsidRPr="00C117BF">
        <w:rPr>
          <w:rFonts w:ascii="Times New Roman" w:hAnsi="Times New Roman"/>
          <w:sz w:val="24"/>
          <w:szCs w:val="24"/>
        </w:rPr>
        <w:t>района</w:t>
      </w:r>
      <w:r>
        <w:rPr>
          <w:rFonts w:ascii="Times New Roman" w:hAnsi="Times New Roman"/>
          <w:sz w:val="24"/>
          <w:szCs w:val="24"/>
        </w:rPr>
        <w:t xml:space="preserve"> </w:t>
      </w:r>
      <w:r w:rsidRPr="00C117BF">
        <w:rPr>
          <w:rFonts w:ascii="Times New Roman" w:hAnsi="Times New Roman"/>
          <w:sz w:val="24"/>
          <w:szCs w:val="24"/>
        </w:rPr>
        <w:t xml:space="preserve">от  </w:t>
      </w:r>
      <w:r>
        <w:rPr>
          <w:rFonts w:ascii="Times New Roman" w:hAnsi="Times New Roman"/>
          <w:sz w:val="24"/>
          <w:szCs w:val="24"/>
        </w:rPr>
        <w:t xml:space="preserve"> </w:t>
      </w:r>
      <w:r>
        <w:rPr>
          <w:rFonts w:ascii="Times New Roman" w:hAnsi="Times New Roman"/>
          <w:sz w:val="24"/>
          <w:szCs w:val="24"/>
        </w:rPr>
        <w:t>30.10.</w:t>
      </w:r>
      <w:r>
        <w:rPr>
          <w:rFonts w:ascii="Times New Roman" w:hAnsi="Times New Roman"/>
          <w:sz w:val="24"/>
          <w:szCs w:val="24"/>
        </w:rPr>
        <w:t xml:space="preserve">2019 </w:t>
      </w:r>
      <w:r w:rsidRPr="00C117BF">
        <w:rPr>
          <w:rFonts w:ascii="Times New Roman" w:hAnsi="Times New Roman"/>
          <w:sz w:val="24"/>
          <w:szCs w:val="24"/>
        </w:rPr>
        <w:t xml:space="preserve">года </w:t>
      </w:r>
      <w:r>
        <w:rPr>
          <w:rFonts w:ascii="Times New Roman" w:hAnsi="Times New Roman"/>
          <w:sz w:val="24"/>
          <w:szCs w:val="24"/>
        </w:rPr>
        <w:t xml:space="preserve"> </w:t>
      </w:r>
      <w:r w:rsidRPr="00C117BF">
        <w:rPr>
          <w:rFonts w:ascii="Times New Roman" w:hAnsi="Times New Roman"/>
          <w:sz w:val="24"/>
          <w:szCs w:val="24"/>
        </w:rPr>
        <w:t xml:space="preserve">№ </w:t>
      </w:r>
      <w:r>
        <w:rPr>
          <w:rFonts w:ascii="Times New Roman" w:hAnsi="Times New Roman"/>
          <w:sz w:val="24"/>
          <w:szCs w:val="24"/>
        </w:rPr>
        <w:t>719</w:t>
      </w:r>
      <w:bookmarkStart w:id="0" w:name="_GoBack"/>
      <w:bookmarkEnd w:id="0"/>
    </w:p>
    <w:p w:rsidR="00104A6D" w:rsidRPr="00C117BF" w:rsidRDefault="00104A6D" w:rsidP="00D67ADA">
      <w:pPr>
        <w:pStyle w:val="ConsPlusNormal"/>
        <w:widowControl/>
        <w:ind w:left="4395" w:firstLine="850"/>
        <w:rPr>
          <w:rFonts w:ascii="Times New Roman" w:hAnsi="Times New Roman"/>
          <w:sz w:val="24"/>
          <w:szCs w:val="24"/>
        </w:rPr>
      </w:pPr>
    </w:p>
    <w:p w:rsidR="00E267C0" w:rsidRPr="00C117BF" w:rsidRDefault="00E267C0" w:rsidP="00D67ADA">
      <w:pPr>
        <w:pStyle w:val="ConsPlusNormal"/>
        <w:widowControl/>
        <w:ind w:left="4395" w:firstLine="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r w:rsidRPr="00C117BF">
        <w:rPr>
          <w:rFonts w:ascii="Times New Roman" w:hAnsi="Times New Roman"/>
          <w:sz w:val="24"/>
          <w:szCs w:val="24"/>
        </w:rPr>
        <w:t>Программа</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«Развитие культуры на территории </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Большемуртинского района» </w:t>
      </w: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40"/>
        <w:jc w:val="both"/>
        <w:outlineLvl w:val="0"/>
        <w:rPr>
          <w:rFonts w:ascii="Times New Roman" w:hAnsi="Times New Roman"/>
          <w:sz w:val="24"/>
          <w:szCs w:val="24"/>
        </w:rPr>
      </w:pPr>
    </w:p>
    <w:p w:rsidR="00E267C0" w:rsidRPr="00C117BF" w:rsidRDefault="00E267C0" w:rsidP="00D67ADA">
      <w:pPr>
        <w:numPr>
          <w:ilvl w:val="0"/>
          <w:numId w:val="1"/>
        </w:numPr>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Паспорт программы</w:t>
      </w:r>
    </w:p>
    <w:p w:rsidR="00E267C0" w:rsidRPr="00C117BF" w:rsidRDefault="00E267C0" w:rsidP="00D67ADA">
      <w:pPr>
        <w:autoSpaceDE w:val="0"/>
        <w:autoSpaceDN w:val="0"/>
        <w:adjustRightInd w:val="0"/>
        <w:spacing w:after="0" w:line="240" w:lineRule="auto"/>
        <w:ind w:left="720"/>
        <w:jc w:val="center"/>
        <w:outlineLvl w:val="0"/>
        <w:rPr>
          <w:rFonts w:ascii="Times New Roman" w:hAnsi="Times New Roman"/>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 (далее – программа)</w:t>
            </w: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Основание для разработки муниципальной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Ответственный исполнитель муниципальной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Отдел культуры и кино администрации Большемуртинского района </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Перечень подпрограмм</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1 «</w:t>
            </w:r>
            <w:r w:rsidR="006E239C">
              <w:rPr>
                <w:rFonts w:ascii="Times New Roman" w:hAnsi="Times New Roman"/>
                <w:sz w:val="24"/>
                <w:szCs w:val="24"/>
              </w:rPr>
              <w:t>Поддержка искусства и народного творчества</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2 «</w:t>
            </w:r>
            <w:r w:rsidR="006E239C">
              <w:rPr>
                <w:rFonts w:ascii="Times New Roman" w:hAnsi="Times New Roman"/>
                <w:sz w:val="24"/>
                <w:szCs w:val="24"/>
              </w:rPr>
              <w:t>Сохранение культурного наследия</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3 «Обеспечение условий реализации программы»</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4 «Осуществление государственных полномочий в области архивного дела»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5 «</w:t>
            </w:r>
            <w:r w:rsidR="006E239C">
              <w:rPr>
                <w:rFonts w:ascii="Times New Roman" w:hAnsi="Times New Roman"/>
                <w:sz w:val="24"/>
                <w:szCs w:val="24"/>
              </w:rPr>
              <w:t>Создание условий для развития туризма в Большемуртинском районе</w:t>
            </w:r>
            <w:r w:rsidRPr="00C117BF">
              <w:rPr>
                <w:rFonts w:ascii="Times New Roman" w:hAnsi="Times New Roman"/>
                <w:sz w:val="24"/>
                <w:szCs w:val="24"/>
              </w:rPr>
              <w:t>»</w:t>
            </w:r>
          </w:p>
          <w:p w:rsidR="00E267C0" w:rsidRPr="00C117BF" w:rsidRDefault="00E267C0" w:rsidP="008A76BF">
            <w:pPr>
              <w:pStyle w:val="ConsPlusTitle"/>
              <w:jc w:val="both"/>
              <w:rPr>
                <w:b w:val="0"/>
                <w:bCs w:val="0"/>
              </w:rPr>
            </w:pPr>
            <w:r w:rsidRPr="00C117BF">
              <w:rPr>
                <w:b w:val="0"/>
                <w:bCs w:val="0"/>
              </w:rPr>
              <w:t>Подпрограмма 6 «</w:t>
            </w:r>
            <w:r w:rsidR="008A76BF">
              <w:rPr>
                <w:b w:val="0"/>
                <w:bCs w:val="0"/>
              </w:rPr>
              <w:t>Укрепление межнационального и межконфессионального согласия народов, проживающих на территории Большемуртинского района</w:t>
            </w:r>
            <w:r w:rsidRPr="00C117BF">
              <w:rPr>
                <w:b w:val="0"/>
                <w:bCs w:val="0"/>
              </w:rPr>
              <w:t>»</w:t>
            </w:r>
          </w:p>
        </w:tc>
      </w:tr>
      <w:tr w:rsidR="00E267C0" w:rsidRPr="00C117BF" w:rsidTr="00AF548B">
        <w:trPr>
          <w:trHeight w:val="828"/>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Цели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1. Создание условий для дальнейшего развития творческих способностей, участия населения в культурной жизни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ind w:firstLine="0"/>
              <w:jc w:val="both"/>
              <w:rPr>
                <w:rFonts w:ascii="Times New Roman" w:eastAsia="Times New Roman" w:hAnsi="Times New Roman"/>
                <w:sz w:val="24"/>
                <w:szCs w:val="24"/>
              </w:rPr>
            </w:pPr>
            <w:r w:rsidRPr="00CA251D">
              <w:rPr>
                <w:rFonts w:ascii="Times New Roman" w:eastAsia="Times New Roman" w:hAnsi="Times New Roman"/>
                <w:sz w:val="24"/>
                <w:szCs w:val="24"/>
              </w:rPr>
              <w:t xml:space="preserve">3. Реализация мер по укреплению межнационального и межконфессионального согласия.  </w:t>
            </w:r>
          </w:p>
        </w:tc>
      </w:tr>
      <w:tr w:rsidR="00E267C0" w:rsidRPr="00C117BF" w:rsidTr="00AF548B">
        <w:trPr>
          <w:trHeight w:val="4505"/>
        </w:trPr>
        <w:tc>
          <w:tcPr>
            <w:tcW w:w="2411"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lastRenderedPageBreak/>
              <w:t xml:space="preserve">Задачи </w:t>
            </w:r>
          </w:p>
        </w:tc>
        <w:tc>
          <w:tcPr>
            <w:tcW w:w="7841" w:type="dxa"/>
          </w:tcPr>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3. Создание благоприятных условий для устойчивого развития  сферы  культуры   района.</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r w:rsidRPr="00C117BF">
              <w:rPr>
                <w:rFonts w:ascii="Times New Roman" w:hAnsi="Times New Roman"/>
                <w:bCs/>
                <w:sz w:val="24"/>
                <w:szCs w:val="24"/>
                <w:lang w:eastAsia="ru-RU"/>
              </w:rPr>
              <w:t xml:space="preserve">4. </w:t>
            </w:r>
            <w:r w:rsidRPr="00C117BF">
              <w:rPr>
                <w:rFonts w:ascii="Times New Roman" w:hAnsi="Times New Roman"/>
                <w:sz w:val="24"/>
                <w:szCs w:val="24"/>
              </w:rPr>
              <w:t>Содействие повышению качества туристических услуг.</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r w:rsidRPr="00C117BF">
              <w:rPr>
                <w:rFonts w:ascii="Times New Roman" w:hAnsi="Times New Roman"/>
                <w:sz w:val="24"/>
                <w:szCs w:val="24"/>
              </w:rPr>
              <w:t>5. Осуществление государственных полномочий в области архивного дела.</w:t>
            </w:r>
          </w:p>
          <w:p w:rsidR="00E267C0" w:rsidRPr="00CA251D" w:rsidRDefault="00E267C0" w:rsidP="00A268E6">
            <w:pPr>
              <w:pStyle w:val="ConsPlusNormal"/>
              <w:ind w:left="68" w:firstLine="567"/>
              <w:jc w:val="both"/>
              <w:rPr>
                <w:rFonts w:ascii="Times New Roman" w:eastAsia="Times New Roman" w:hAnsi="Times New Roman"/>
                <w:sz w:val="24"/>
                <w:szCs w:val="24"/>
              </w:rPr>
            </w:pPr>
            <w:r w:rsidRPr="00CA251D">
              <w:rPr>
                <w:rFonts w:ascii="Times New Roman" w:eastAsia="Times New Roman" w:hAnsi="Times New Roman"/>
                <w:sz w:val="24"/>
                <w:szCs w:val="24"/>
              </w:rPr>
              <w:t>6. Профилактика межнациональных (межэтнических) конфликтов.</w:t>
            </w:r>
          </w:p>
        </w:tc>
      </w:tr>
      <w:tr w:rsidR="00E267C0" w:rsidRPr="00C117BF" w:rsidTr="00AF548B">
        <w:trPr>
          <w:trHeight w:val="792"/>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Целевые показатели и индикаторы результативности программы</w:t>
            </w:r>
          </w:p>
        </w:tc>
        <w:tc>
          <w:tcPr>
            <w:tcW w:w="7841" w:type="dxa"/>
          </w:tcPr>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количество потребителей муниципальных услуг учреждений клубного типа;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количество проведенных мероприятий;</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A251D" w:rsidRDefault="00E267C0" w:rsidP="00D67ADA">
            <w:pPr>
              <w:pStyle w:val="ConsPlusNormal"/>
              <w:tabs>
                <w:tab w:val="left" w:pos="263"/>
              </w:tabs>
              <w:ind w:firstLine="352"/>
              <w:jc w:val="both"/>
              <w:rPr>
                <w:rFonts w:ascii="Times New Roman" w:eastAsia="Times New Roman" w:hAnsi="Times New Roman"/>
                <w:sz w:val="24"/>
                <w:szCs w:val="24"/>
              </w:rPr>
            </w:pPr>
            <w:r w:rsidRPr="00CA251D">
              <w:rPr>
                <w:rFonts w:ascii="Times New Roman" w:eastAsia="Times New Roman" w:hAnsi="Times New Roman"/>
                <w:sz w:val="24"/>
                <w:szCs w:val="24"/>
              </w:rPr>
              <w:t xml:space="preserve">- число обучающихся по программам дополнительного образования детей общей художественно-эстетической направленности; </w:t>
            </w:r>
          </w:p>
          <w:p w:rsidR="00E267C0" w:rsidRPr="00CA251D" w:rsidRDefault="00E267C0" w:rsidP="00D67ADA">
            <w:pPr>
              <w:pStyle w:val="ConsPlusNormal"/>
              <w:ind w:firstLine="352"/>
              <w:jc w:val="both"/>
              <w:rPr>
                <w:rFonts w:ascii="Times New Roman" w:eastAsia="Times New Roman" w:hAnsi="Times New Roman"/>
                <w:sz w:val="24"/>
                <w:szCs w:val="24"/>
              </w:rPr>
            </w:pPr>
            <w:r w:rsidRPr="00CA251D">
              <w:rPr>
                <w:rFonts w:ascii="Times New Roman" w:eastAsia="Times New Roman" w:hAnsi="Times New Roman"/>
                <w:sz w:val="24"/>
                <w:szCs w:val="24"/>
              </w:rPr>
              <w:t>- количество пользователей общедоступных библиотек;</w:t>
            </w:r>
          </w:p>
          <w:p w:rsidR="00E267C0" w:rsidRPr="00CA251D" w:rsidRDefault="00E267C0" w:rsidP="00D67ADA">
            <w:pPr>
              <w:pStyle w:val="ConsPlusNormal"/>
              <w:ind w:firstLine="352"/>
              <w:jc w:val="both"/>
              <w:rPr>
                <w:rFonts w:ascii="Times New Roman" w:eastAsia="Times New Roman" w:hAnsi="Times New Roman"/>
                <w:sz w:val="24"/>
                <w:szCs w:val="24"/>
              </w:rPr>
            </w:pPr>
            <w:r w:rsidRPr="00CA251D">
              <w:rPr>
                <w:rFonts w:ascii="Times New Roman" w:eastAsia="Times New Roman" w:hAnsi="Times New Roman"/>
                <w:sz w:val="24"/>
                <w:szCs w:val="24"/>
              </w:rPr>
              <w:t>- доля экспонируемых предметов из числа основного музейного фонда;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xml:space="preserve">- число предметов основного фонда; </w:t>
            </w:r>
          </w:p>
          <w:p w:rsidR="00E267C0" w:rsidRPr="00CA251D" w:rsidRDefault="00E267C0" w:rsidP="00D67ADA">
            <w:pPr>
              <w:pStyle w:val="ConsPlusNormal"/>
              <w:widowControl/>
              <w:ind w:firstLine="352"/>
              <w:jc w:val="both"/>
              <w:rPr>
                <w:rFonts w:ascii="Times New Roman" w:eastAsia="Times New Roman" w:hAnsi="Times New Roman"/>
                <w:sz w:val="24"/>
                <w:szCs w:val="24"/>
              </w:rPr>
            </w:pPr>
            <w:r w:rsidRPr="00CA251D">
              <w:rPr>
                <w:rFonts w:ascii="Times New Roman" w:eastAsia="Times New Roman" w:hAnsi="Times New Roman"/>
                <w:sz w:val="24"/>
                <w:szCs w:val="24"/>
              </w:rPr>
              <w:t xml:space="preserve">- количество специалистов, повысивших квалификацию, прошедших переподготовку, обученных на </w:t>
            </w:r>
            <w:proofErr w:type="gramStart"/>
            <w:r w:rsidRPr="00CA251D">
              <w:rPr>
                <w:rFonts w:ascii="Times New Roman" w:eastAsia="Times New Roman" w:hAnsi="Times New Roman"/>
                <w:sz w:val="24"/>
                <w:szCs w:val="24"/>
              </w:rPr>
              <w:t>семинарах</w:t>
            </w:r>
            <w:proofErr w:type="gramEnd"/>
            <w:r w:rsidRPr="00CA251D">
              <w:rPr>
                <w:rFonts w:ascii="Times New Roman" w:eastAsia="Times New Roman" w:hAnsi="Times New Roman"/>
                <w:sz w:val="24"/>
                <w:szCs w:val="24"/>
              </w:rPr>
              <w:t xml:space="preserve"> и других мероприятиях;</w:t>
            </w:r>
          </w:p>
          <w:p w:rsidR="00E267C0" w:rsidRPr="00CA251D" w:rsidRDefault="00E267C0" w:rsidP="00D67ADA">
            <w:pPr>
              <w:pStyle w:val="ConsPlusNormal"/>
              <w:widowControl/>
              <w:ind w:firstLine="352"/>
              <w:jc w:val="both"/>
              <w:rPr>
                <w:rFonts w:ascii="Times New Roman" w:eastAsia="Times New Roman" w:hAnsi="Times New Roman"/>
                <w:sz w:val="24"/>
                <w:szCs w:val="24"/>
              </w:rPr>
            </w:pPr>
            <w:r w:rsidRPr="00CA251D">
              <w:rPr>
                <w:rFonts w:ascii="Times New Roman" w:eastAsia="Times New Roman" w:hAnsi="Times New Roman"/>
                <w:sz w:val="24"/>
                <w:szCs w:val="24"/>
              </w:rPr>
              <w:t xml:space="preserve">- доля учреждений, </w:t>
            </w:r>
            <w:proofErr w:type="gramStart"/>
            <w:r w:rsidRPr="00CA251D">
              <w:rPr>
                <w:rFonts w:ascii="Times New Roman" w:eastAsia="Times New Roman" w:hAnsi="Times New Roman"/>
                <w:sz w:val="24"/>
                <w:szCs w:val="24"/>
              </w:rPr>
              <w:t>оснащенных</w:t>
            </w:r>
            <w:proofErr w:type="gramEnd"/>
            <w:r w:rsidRPr="00CA251D">
              <w:rPr>
                <w:rFonts w:ascii="Times New Roman" w:eastAsia="Times New Roman" w:hAnsi="Times New Roman"/>
                <w:sz w:val="24"/>
                <w:szCs w:val="24"/>
              </w:rPr>
              <w:t xml:space="preserve"> противопожарным оборудованием;</w:t>
            </w:r>
          </w:p>
          <w:p w:rsidR="00E267C0" w:rsidRPr="00CA251D" w:rsidRDefault="00E267C0" w:rsidP="00D67ADA">
            <w:pPr>
              <w:pStyle w:val="ConsPlusNormal"/>
              <w:widowControl/>
              <w:ind w:firstLine="352"/>
              <w:jc w:val="both"/>
              <w:rPr>
                <w:rFonts w:ascii="Times New Roman" w:eastAsia="Times New Roman" w:hAnsi="Times New Roman"/>
                <w:sz w:val="24"/>
                <w:szCs w:val="24"/>
              </w:rPr>
            </w:pPr>
            <w:r w:rsidRPr="00CA251D">
              <w:rPr>
                <w:rFonts w:ascii="Times New Roman" w:eastAsia="Times New Roman" w:hAnsi="Times New Roman"/>
                <w:sz w:val="24"/>
                <w:szCs w:val="24"/>
              </w:rPr>
              <w:t>- оснащение ДШИ оборудованием в соответствии с требованиями модельного стандарта качества;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sz w:val="24"/>
                <w:szCs w:val="24"/>
                <w:shd w:val="clear" w:color="auto" w:fill="FFFFFF"/>
              </w:rPr>
              <w:t>- количество проявлений межнациональных, межконфессиональных конфликтов;</w:t>
            </w:r>
            <w:r w:rsidRPr="00C117BF">
              <w:rPr>
                <w:rFonts w:ascii="Times New Roman" w:hAnsi="Times New Roman"/>
                <w:bCs/>
                <w:sz w:val="24"/>
                <w:szCs w:val="24"/>
              </w:rPr>
              <w:t xml:space="preserve"> </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bCs/>
                <w:sz w:val="24"/>
                <w:szCs w:val="24"/>
              </w:rPr>
              <w:t xml:space="preserve">- 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sz w:val="24"/>
                <w:szCs w:val="24"/>
              </w:rPr>
              <w:t>-</w:t>
            </w:r>
            <w:r w:rsidRPr="00C117BF">
              <w:rPr>
                <w:rFonts w:ascii="Times New Roman" w:hAnsi="Times New Roman"/>
                <w:bCs/>
                <w:sz w:val="24"/>
                <w:szCs w:val="24"/>
              </w:rPr>
              <w:t xml:space="preserve"> количество оцифрованных описей дел;</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bCs/>
                <w:sz w:val="24"/>
                <w:szCs w:val="24"/>
              </w:rPr>
              <w:t>- количество посетителей объектов экскурсионного показа.</w:t>
            </w:r>
          </w:p>
        </w:tc>
      </w:tr>
      <w:tr w:rsidR="00E267C0" w:rsidRPr="00C117BF" w:rsidTr="00AF548B">
        <w:trPr>
          <w:trHeight w:val="8499"/>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lastRenderedPageBreak/>
              <w:t>Ресурсное обеспечение программы</w:t>
            </w:r>
          </w:p>
        </w:tc>
        <w:tc>
          <w:tcPr>
            <w:tcW w:w="7841"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w:t>
            </w:r>
            <w:r w:rsidR="002955D6">
              <w:rPr>
                <w:rFonts w:ascii="Times New Roman" w:hAnsi="Times New Roman"/>
                <w:sz w:val="24"/>
                <w:szCs w:val="24"/>
              </w:rPr>
              <w:t>392967,6</w:t>
            </w:r>
            <w:r w:rsidRPr="00C117BF">
              <w:rPr>
                <w:rFonts w:ascii="Times New Roman" w:hAnsi="Times New Roman"/>
                <w:sz w:val="24"/>
                <w:szCs w:val="24"/>
              </w:rPr>
              <w:t xml:space="preserve"> тыс. рублей, в том числе:</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2955D6">
              <w:rPr>
                <w:rFonts w:ascii="Times New Roman" w:hAnsi="Times New Roman"/>
                <w:sz w:val="24"/>
                <w:szCs w:val="24"/>
              </w:rPr>
              <w:t>300038,1</w:t>
            </w:r>
            <w:r w:rsidRPr="00C117BF">
              <w:rPr>
                <w:rFonts w:ascii="Times New Roman" w:hAnsi="Times New Roman"/>
                <w:sz w:val="24"/>
                <w:szCs w:val="24"/>
              </w:rPr>
              <w:t xml:space="preserve"> тыс. рублей;</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2955D6">
              <w:rPr>
                <w:rFonts w:ascii="Times New Roman" w:hAnsi="Times New Roman"/>
                <w:sz w:val="24"/>
                <w:szCs w:val="24"/>
              </w:rPr>
              <w:t>61680,2</w:t>
            </w:r>
            <w:r w:rsidRPr="00C117BF">
              <w:rPr>
                <w:rFonts w:ascii="Times New Roman" w:hAnsi="Times New Roman"/>
                <w:sz w:val="24"/>
                <w:szCs w:val="24"/>
              </w:rPr>
              <w:t xml:space="preserve">тыс. рублей; </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2955D6">
              <w:rPr>
                <w:rFonts w:ascii="Times New Roman" w:hAnsi="Times New Roman"/>
                <w:sz w:val="24"/>
                <w:szCs w:val="24"/>
              </w:rPr>
              <w:t>606,5</w:t>
            </w:r>
            <w:r w:rsidR="00281446" w:rsidRPr="00C117BF">
              <w:rPr>
                <w:rFonts w:ascii="Times New Roman" w:hAnsi="Times New Roman"/>
                <w:sz w:val="24"/>
                <w:szCs w:val="24"/>
              </w:rPr>
              <w:t xml:space="preserve"> </w:t>
            </w:r>
            <w:r w:rsidRPr="00C117BF">
              <w:rPr>
                <w:rFonts w:ascii="Times New Roman" w:hAnsi="Times New Roman"/>
                <w:sz w:val="24"/>
                <w:szCs w:val="24"/>
              </w:rPr>
              <w:t xml:space="preserve">тыс. рублей; </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sidR="00263690">
              <w:rPr>
                <w:rFonts w:ascii="Times New Roman" w:hAnsi="Times New Roman"/>
                <w:sz w:val="24"/>
                <w:szCs w:val="24"/>
              </w:rPr>
              <w:t>266,6</w:t>
            </w:r>
            <w:r w:rsidRPr="00C117BF">
              <w:rPr>
                <w:rFonts w:ascii="Times New Roman" w:hAnsi="Times New Roman"/>
                <w:sz w:val="24"/>
                <w:szCs w:val="24"/>
              </w:rPr>
              <w:t xml:space="preserve"> тыс.</w:t>
            </w:r>
            <w:r w:rsidR="00B53029" w:rsidRPr="00C117BF">
              <w:rPr>
                <w:rFonts w:ascii="Times New Roman" w:hAnsi="Times New Roman"/>
                <w:sz w:val="24"/>
                <w:szCs w:val="24"/>
              </w:rPr>
              <w:t xml:space="preserve"> </w:t>
            </w:r>
            <w:r w:rsidRPr="00C117BF">
              <w:rPr>
                <w:rFonts w:ascii="Times New Roman" w:hAnsi="Times New Roman"/>
                <w:sz w:val="24"/>
                <w:szCs w:val="24"/>
              </w:rPr>
              <w:t>рублей,</w:t>
            </w:r>
          </w:p>
          <w:p w:rsidR="00281446" w:rsidRPr="00C117BF" w:rsidRDefault="00281446"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sidR="00263690">
              <w:rPr>
                <w:rFonts w:ascii="Times New Roman" w:hAnsi="Times New Roman"/>
                <w:sz w:val="24"/>
                <w:szCs w:val="24"/>
              </w:rPr>
              <w:t>30376,2</w:t>
            </w:r>
            <w:r w:rsidRPr="00C117BF">
              <w:rPr>
                <w:rFonts w:ascii="Times New Roman" w:hAnsi="Times New Roman"/>
                <w:sz w:val="24"/>
                <w:szCs w:val="24"/>
              </w:rPr>
              <w:t xml:space="preserve"> тыс. рублей,</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2018 год – 83290,8 тыс. рублей, в том числе:</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местного бюджета 60520,5 тыс. рублей;</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  22409,5 тыс. рублей;</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федерального бюджета – 94,2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281446" w:rsidRPr="00C117BF" w:rsidRDefault="00281446"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внебюджетных источников - 266,6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sidR="00902A0D">
              <w:rPr>
                <w:rFonts w:ascii="Times New Roman" w:hAnsi="Times New Roman"/>
                <w:sz w:val="24"/>
                <w:szCs w:val="24"/>
              </w:rPr>
              <w:t>89198,6</w:t>
            </w:r>
            <w:r w:rsidRPr="00C117BF">
              <w:rPr>
                <w:rFonts w:ascii="Times New Roman" w:hAnsi="Times New Roman"/>
                <w:sz w:val="24"/>
                <w:szCs w:val="24"/>
              </w:rPr>
              <w:t xml:space="preserve"> тыс. рублей, в том числе:</w:t>
            </w:r>
          </w:p>
          <w:p w:rsidR="00281446" w:rsidRPr="00C117BF" w:rsidRDefault="00281446" w:rsidP="0028144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902A0D">
              <w:rPr>
                <w:rFonts w:ascii="Times New Roman" w:hAnsi="Times New Roman"/>
                <w:sz w:val="24"/>
                <w:szCs w:val="24"/>
              </w:rPr>
              <w:t>45707,3</w:t>
            </w:r>
            <w:r w:rsidRPr="00C117BF">
              <w:rPr>
                <w:rFonts w:ascii="Times New Roman" w:hAnsi="Times New Roman"/>
                <w:sz w:val="24"/>
                <w:szCs w:val="24"/>
              </w:rPr>
              <w:t xml:space="preserve"> тыс. рублей; </w:t>
            </w:r>
          </w:p>
          <w:p w:rsidR="00281446" w:rsidRPr="00C117BF" w:rsidRDefault="00281446" w:rsidP="0028144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902A0D">
              <w:rPr>
                <w:rFonts w:ascii="Times New Roman" w:hAnsi="Times New Roman"/>
                <w:sz w:val="24"/>
                <w:szCs w:val="24"/>
              </w:rPr>
              <w:t>32092,6</w:t>
            </w:r>
            <w:r w:rsidRPr="00C117BF">
              <w:rPr>
                <w:rFonts w:ascii="Times New Roman" w:hAnsi="Times New Roman"/>
                <w:sz w:val="24"/>
                <w:szCs w:val="24"/>
              </w:rPr>
              <w:t xml:space="preserve"> тыс. рублей;</w:t>
            </w:r>
          </w:p>
          <w:p w:rsidR="00281446" w:rsidRDefault="00281446" w:rsidP="0028144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263690">
              <w:rPr>
                <w:rFonts w:ascii="Times New Roman" w:hAnsi="Times New Roman"/>
                <w:sz w:val="24"/>
                <w:szCs w:val="24"/>
              </w:rPr>
              <w:t>284,0 тыс. рублей;</w:t>
            </w:r>
          </w:p>
          <w:p w:rsidR="00263690" w:rsidRPr="00C117BF" w:rsidRDefault="00263690" w:rsidP="0028144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E267C0" w:rsidRPr="00C117BF" w:rsidRDefault="00E267C0" w:rsidP="0028144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2020 год –</w:t>
            </w:r>
            <w:r w:rsidR="002955D6">
              <w:rPr>
                <w:rFonts w:ascii="Times New Roman" w:hAnsi="Times New Roman"/>
                <w:sz w:val="24"/>
                <w:szCs w:val="24"/>
              </w:rPr>
              <w:t xml:space="preserve">84013,9 </w:t>
            </w:r>
            <w:r w:rsidRPr="00C117BF">
              <w:rPr>
                <w:rFonts w:ascii="Times New Roman" w:hAnsi="Times New Roman"/>
                <w:sz w:val="24"/>
                <w:szCs w:val="24"/>
              </w:rPr>
              <w:t>тыс. рублей, в том числе:</w:t>
            </w:r>
          </w:p>
          <w:p w:rsidR="00263690" w:rsidRPr="00C117BF" w:rsidRDefault="00263690" w:rsidP="0026369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2955D6">
              <w:rPr>
                <w:rFonts w:ascii="Times New Roman" w:hAnsi="Times New Roman"/>
                <w:sz w:val="24"/>
                <w:szCs w:val="24"/>
              </w:rPr>
              <w:t>71221,2</w:t>
            </w:r>
            <w:r w:rsidRPr="00C117BF">
              <w:rPr>
                <w:rFonts w:ascii="Times New Roman" w:hAnsi="Times New Roman"/>
                <w:sz w:val="24"/>
                <w:szCs w:val="24"/>
              </w:rPr>
              <w:t xml:space="preserve"> тыс. рублей; </w:t>
            </w:r>
          </w:p>
          <w:p w:rsidR="00263690" w:rsidRPr="00C117BF" w:rsidRDefault="00263690" w:rsidP="0026369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2955D6">
              <w:rPr>
                <w:rFonts w:ascii="Times New Roman" w:hAnsi="Times New Roman"/>
                <w:sz w:val="24"/>
                <w:szCs w:val="24"/>
              </w:rPr>
              <w:t>6143,9</w:t>
            </w:r>
            <w:r w:rsidRPr="00C117BF">
              <w:rPr>
                <w:rFonts w:ascii="Times New Roman" w:hAnsi="Times New Roman"/>
                <w:sz w:val="24"/>
                <w:szCs w:val="24"/>
              </w:rPr>
              <w:t>тыс. рублей;</w:t>
            </w:r>
          </w:p>
          <w:p w:rsidR="00263690" w:rsidRPr="00C117BF" w:rsidRDefault="00263690" w:rsidP="0026369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E267C0" w:rsidRPr="00C117BF" w:rsidRDefault="00E267C0" w:rsidP="00D67AD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C3140B">
              <w:rPr>
                <w:rFonts w:ascii="Times New Roman" w:hAnsi="Times New Roman"/>
                <w:sz w:val="24"/>
                <w:szCs w:val="24"/>
              </w:rPr>
              <w:t>697</w:t>
            </w:r>
            <w:r w:rsidR="00902A0D">
              <w:rPr>
                <w:rFonts w:ascii="Times New Roman" w:hAnsi="Times New Roman"/>
                <w:sz w:val="24"/>
                <w:szCs w:val="24"/>
              </w:rPr>
              <w:t>1</w:t>
            </w:r>
            <w:r w:rsidR="009A097D">
              <w:rPr>
                <w:rFonts w:ascii="Times New Roman" w:hAnsi="Times New Roman"/>
                <w:sz w:val="24"/>
                <w:szCs w:val="24"/>
              </w:rPr>
              <w:t>8</w:t>
            </w:r>
            <w:r w:rsidRPr="00C117BF">
              <w:rPr>
                <w:rFonts w:ascii="Times New Roman" w:hAnsi="Times New Roman"/>
                <w:sz w:val="24"/>
                <w:szCs w:val="24"/>
              </w:rPr>
              <w:t xml:space="preserve"> тыс. рублей, в том числе:</w:t>
            </w:r>
          </w:p>
          <w:p w:rsidR="00263690" w:rsidRPr="00C117BF" w:rsidRDefault="00263690" w:rsidP="0026369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C3140B">
              <w:rPr>
                <w:rFonts w:ascii="Times New Roman" w:hAnsi="Times New Roman"/>
                <w:sz w:val="24"/>
                <w:szCs w:val="24"/>
              </w:rPr>
              <w:t>627</w:t>
            </w:r>
            <w:r w:rsidR="009A097D">
              <w:rPr>
                <w:rFonts w:ascii="Times New Roman" w:hAnsi="Times New Roman"/>
                <w:sz w:val="24"/>
                <w:szCs w:val="24"/>
              </w:rPr>
              <w:t>80</w:t>
            </w:r>
            <w:r w:rsidR="00902A0D">
              <w:rPr>
                <w:rFonts w:ascii="Times New Roman" w:hAnsi="Times New Roman"/>
                <w:sz w:val="24"/>
                <w:szCs w:val="24"/>
              </w:rPr>
              <w:t>,4</w:t>
            </w:r>
            <w:r w:rsidRPr="00C117BF">
              <w:rPr>
                <w:rFonts w:ascii="Times New Roman" w:hAnsi="Times New Roman"/>
                <w:sz w:val="24"/>
                <w:szCs w:val="24"/>
              </w:rPr>
              <w:t xml:space="preserve"> тыс. рублей; </w:t>
            </w:r>
          </w:p>
          <w:p w:rsidR="00263690" w:rsidRPr="00C117BF" w:rsidRDefault="00263690" w:rsidP="0026369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902A0D">
              <w:rPr>
                <w:rFonts w:ascii="Times New Roman" w:hAnsi="Times New Roman"/>
                <w:sz w:val="24"/>
                <w:szCs w:val="24"/>
              </w:rPr>
              <w:t>517,1</w:t>
            </w:r>
            <w:r w:rsidRPr="00C117BF">
              <w:rPr>
                <w:rFonts w:ascii="Times New Roman" w:hAnsi="Times New Roman"/>
                <w:sz w:val="24"/>
                <w:szCs w:val="24"/>
              </w:rPr>
              <w:t xml:space="preserve"> тыс. рублей;</w:t>
            </w:r>
          </w:p>
          <w:p w:rsidR="00263690" w:rsidRDefault="00263690" w:rsidP="0026369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263690" w:rsidRDefault="00263690" w:rsidP="00263690">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 xml:space="preserve">2022 год - </w:t>
            </w:r>
            <w:r w:rsidR="00C3140B">
              <w:rPr>
                <w:rFonts w:ascii="Times New Roman" w:hAnsi="Times New Roman"/>
                <w:sz w:val="24"/>
                <w:szCs w:val="24"/>
              </w:rPr>
              <w:t>667</w:t>
            </w:r>
            <w:r w:rsidR="00902A0D">
              <w:rPr>
                <w:rFonts w:ascii="Times New Roman" w:hAnsi="Times New Roman"/>
                <w:sz w:val="24"/>
                <w:szCs w:val="24"/>
              </w:rPr>
              <w:t>4</w:t>
            </w:r>
            <w:r w:rsidR="009A097D">
              <w:rPr>
                <w:rFonts w:ascii="Times New Roman" w:hAnsi="Times New Roman"/>
                <w:sz w:val="24"/>
                <w:szCs w:val="24"/>
              </w:rPr>
              <w:t>6</w:t>
            </w:r>
            <w:r w:rsidR="00902A0D">
              <w:rPr>
                <w:rFonts w:ascii="Times New Roman" w:hAnsi="Times New Roman"/>
                <w:sz w:val="24"/>
                <w:szCs w:val="24"/>
              </w:rPr>
              <w:t>,3</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263690" w:rsidRPr="00C117BF" w:rsidRDefault="00263690" w:rsidP="0026369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C3140B">
              <w:rPr>
                <w:rFonts w:ascii="Times New Roman" w:hAnsi="Times New Roman"/>
                <w:sz w:val="24"/>
                <w:szCs w:val="24"/>
              </w:rPr>
              <w:t>598</w:t>
            </w:r>
            <w:r w:rsidR="00902A0D">
              <w:rPr>
                <w:rFonts w:ascii="Times New Roman" w:hAnsi="Times New Roman"/>
                <w:sz w:val="24"/>
                <w:szCs w:val="24"/>
              </w:rPr>
              <w:t>0</w:t>
            </w:r>
            <w:r w:rsidR="009A097D">
              <w:rPr>
                <w:rFonts w:ascii="Times New Roman" w:hAnsi="Times New Roman"/>
                <w:sz w:val="24"/>
                <w:szCs w:val="24"/>
              </w:rPr>
              <w:t>8</w:t>
            </w:r>
            <w:r w:rsidR="00902A0D">
              <w:rPr>
                <w:rFonts w:ascii="Times New Roman" w:hAnsi="Times New Roman"/>
                <w:sz w:val="24"/>
                <w:szCs w:val="24"/>
              </w:rPr>
              <w:t>,7</w:t>
            </w:r>
            <w:r w:rsidRPr="00C117BF">
              <w:rPr>
                <w:rFonts w:ascii="Times New Roman" w:hAnsi="Times New Roman"/>
                <w:sz w:val="24"/>
                <w:szCs w:val="24"/>
              </w:rPr>
              <w:t xml:space="preserve"> тыс. рублей; </w:t>
            </w:r>
          </w:p>
          <w:p w:rsidR="00263690" w:rsidRPr="00C117BF" w:rsidRDefault="00263690" w:rsidP="0026369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902A0D">
              <w:rPr>
                <w:rFonts w:ascii="Times New Roman" w:hAnsi="Times New Roman"/>
                <w:sz w:val="24"/>
                <w:szCs w:val="24"/>
              </w:rPr>
              <w:t>517,1</w:t>
            </w:r>
            <w:r w:rsidRPr="00C117BF">
              <w:rPr>
                <w:rFonts w:ascii="Times New Roman" w:hAnsi="Times New Roman"/>
                <w:sz w:val="24"/>
                <w:szCs w:val="24"/>
              </w:rPr>
              <w:t xml:space="preserve"> тыс. рублей;</w:t>
            </w:r>
          </w:p>
          <w:p w:rsidR="00263690" w:rsidRDefault="00263690" w:rsidP="0026369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E267C0" w:rsidRPr="00C117BF" w:rsidRDefault="00E267C0" w:rsidP="00D67ADA">
            <w:pPr>
              <w:spacing w:after="0" w:line="240" w:lineRule="auto"/>
              <w:ind w:left="-426"/>
              <w:rPr>
                <w:rFonts w:ascii="Times New Roman" w:hAnsi="Times New Roman"/>
                <w:sz w:val="24"/>
                <w:szCs w:val="24"/>
              </w:rPr>
            </w:pP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 xml:space="preserve">2. Основные разделы </w:t>
      </w:r>
    </w:p>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w:t>
      </w:r>
      <w:r w:rsidRPr="00C117BF">
        <w:rPr>
          <w:rFonts w:ascii="Times New Roman" w:hAnsi="Times New Roman"/>
          <w:sz w:val="24"/>
          <w:szCs w:val="24"/>
        </w:rPr>
        <w:t xml:space="preserve"> </w:t>
      </w:r>
      <w:r w:rsidRPr="00C117BF">
        <w:rPr>
          <w:rFonts w:ascii="Times New Roman" w:hAnsi="Times New Roman"/>
          <w:b/>
          <w:sz w:val="24"/>
          <w:szCs w:val="24"/>
        </w:rPr>
        <w:t>программы</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p>
    <w:p w:rsidR="00E267C0" w:rsidRPr="00C117BF" w:rsidRDefault="00E267C0" w:rsidP="00D67ADA">
      <w:pPr>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roofErr w:type="gramEnd"/>
    </w:p>
    <w:p w:rsidR="00E267C0" w:rsidRPr="00C117BF" w:rsidRDefault="00E267C0" w:rsidP="00D67ADA">
      <w:pPr>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 xml:space="preserve">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 «Развитие культуры Красноярского края на 2014-2019гг.», </w:t>
      </w:r>
      <w:hyperlink r:id="rId10" w:history="1">
        <w:r w:rsidRPr="00C117BF">
          <w:rPr>
            <w:rFonts w:ascii="Times New Roman" w:hAnsi="Times New Roman"/>
            <w:sz w:val="24"/>
            <w:szCs w:val="24"/>
          </w:rPr>
          <w:t>Закон</w:t>
        </w:r>
      </w:hyperlink>
      <w:r w:rsidRPr="00C117BF">
        <w:rPr>
          <w:rFonts w:ascii="Times New Roman" w:hAnsi="Times New Roman"/>
          <w:sz w:val="24"/>
          <w:szCs w:val="24"/>
        </w:rPr>
        <w:t>е Российской Федерации от 09.10.1992 № 3612-1 «Основы законодательства Российской Федерации</w:t>
      </w:r>
      <w:proofErr w:type="gramEnd"/>
      <w:r w:rsidRPr="00C117BF">
        <w:rPr>
          <w:rFonts w:ascii="Times New Roman" w:hAnsi="Times New Roman"/>
          <w:sz w:val="24"/>
          <w:szCs w:val="24"/>
        </w:rPr>
        <w:t xml:space="preserve"> о культуре», Основных направлениях государственной политики по развитию сферы культуры в Российской Федерации до 2020 года, постановлении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Услуги населению Большемуртинского района предоставляют 25 библиотек, 23 учреждения культурно-досугового типа, музей, учреждение дополнительного образования детей в области культуры.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В состав МБУК БМБС входит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центральная библиотека, центральная детская библиотека и 23 </w:t>
      </w:r>
      <w:proofErr w:type="gramStart"/>
      <w:r w:rsidRPr="00C117BF">
        <w:rPr>
          <w:rFonts w:ascii="Times New Roman" w:hAnsi="Times New Roman"/>
          <w:sz w:val="24"/>
          <w:szCs w:val="24"/>
        </w:rPr>
        <w:t>сельских</w:t>
      </w:r>
      <w:proofErr w:type="gramEnd"/>
      <w:r w:rsidRPr="00C117BF">
        <w:rPr>
          <w:rFonts w:ascii="Times New Roman" w:hAnsi="Times New Roman"/>
          <w:sz w:val="24"/>
          <w:szCs w:val="24"/>
        </w:rPr>
        <w:t xml:space="preserve"> библиотеки-филиала. Библиотечным обслуживанием охвачено </w:t>
      </w:r>
      <w:r w:rsidRPr="00C117BF">
        <w:rPr>
          <w:rFonts w:ascii="Times New Roman" w:hAnsi="Times New Roman"/>
          <w:sz w:val="24"/>
          <w:szCs w:val="24"/>
        </w:rPr>
        <w:lastRenderedPageBreak/>
        <w:t xml:space="preserve">78% населения района. Отдаленные деревни, не имеющие библиотек, обслуживаются 9 передвижными пунктами выдачи. Важнейшим показателем результативности муниципальных библиотечных учреждений района является динамика численности обслуженных посетителей. </w:t>
      </w:r>
      <w:r w:rsidRPr="00C117BF">
        <w:rPr>
          <w:rFonts w:ascii="Times New Roman" w:hAnsi="Times New Roman"/>
          <w:sz w:val="24"/>
          <w:szCs w:val="24"/>
          <w:shd w:val="clear" w:color="auto" w:fill="FFFFFF"/>
        </w:rPr>
        <w:t xml:space="preserve">Так за последние три года ежегодное число читателей в муниципальных библиотеках стабильно сохраняется: 144439 человек, количество посещений -115343,  книговыдач -333879 экз. Число культурно-массовых мероприятий – 4481, количество присутствующих на мероприятиях достигло в 2018 г. 121258 человека. </w:t>
      </w:r>
      <w:proofErr w:type="gramStart"/>
      <w:r w:rsidRPr="00C117BF">
        <w:rPr>
          <w:rFonts w:ascii="Times New Roman" w:hAnsi="Times New Roman"/>
          <w:bCs/>
          <w:sz w:val="24"/>
          <w:szCs w:val="24"/>
        </w:rPr>
        <w:t>Приоритетными направлениями развития МБУК «Большемуртинский краеведческий музей»</w:t>
      </w:r>
      <w:r w:rsidRPr="00C117BF">
        <w:rPr>
          <w:rFonts w:ascii="Times New Roman" w:hAnsi="Times New Roman"/>
          <w:sz w:val="24"/>
          <w:szCs w:val="24"/>
        </w:rPr>
        <w:t xml:space="preserve"> (далее – музей) являются обеспечение сохранности, безопасности и дальнейшее комплектование</w:t>
      </w:r>
      <w:r w:rsidRPr="00C117BF">
        <w:rPr>
          <w:rStyle w:val="apple-converted-space"/>
          <w:rFonts w:ascii="Times New Roman" w:hAnsi="Times New Roman"/>
          <w:sz w:val="24"/>
          <w:szCs w:val="24"/>
        </w:rPr>
        <w:t> </w:t>
      </w:r>
      <w:r w:rsidRPr="00C117BF">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C117BF">
        <w:rPr>
          <w:rFonts w:ascii="Times New Roman" w:hAnsi="Times New Roman"/>
          <w:sz w:val="24"/>
          <w:szCs w:val="24"/>
        </w:rPr>
        <w:t>Госкаталоге</w:t>
      </w:r>
      <w:proofErr w:type="spellEnd"/>
      <w:r w:rsidRPr="00C117BF">
        <w:rPr>
          <w:rFonts w:ascii="Times New Roman" w:hAnsi="Times New Roman"/>
          <w:sz w:val="24"/>
          <w:szCs w:val="24"/>
        </w:rPr>
        <w:t xml:space="preserve"> РФ; внесение музейных предметов в электронный каталог; оцифровка фондов; развитие образовательной деятельности; участие музея в </w:t>
      </w:r>
      <w:proofErr w:type="spellStart"/>
      <w:r w:rsidRPr="00C117BF">
        <w:rPr>
          <w:rFonts w:ascii="Times New Roman" w:hAnsi="Times New Roman"/>
          <w:sz w:val="24"/>
          <w:szCs w:val="24"/>
        </w:rPr>
        <w:t>грантовых</w:t>
      </w:r>
      <w:proofErr w:type="spellEnd"/>
      <w:r w:rsidRPr="00C117BF">
        <w:rPr>
          <w:rFonts w:ascii="Times New Roman" w:hAnsi="Times New Roman"/>
          <w:sz w:val="24"/>
          <w:szCs w:val="24"/>
        </w:rPr>
        <w:t xml:space="preserve"> и социокультурных проектах;</w:t>
      </w:r>
      <w:proofErr w:type="gramEnd"/>
      <w:r w:rsidRPr="00C117BF">
        <w:rPr>
          <w:rFonts w:ascii="Times New Roman" w:hAnsi="Times New Roman"/>
          <w:sz w:val="24"/>
          <w:szCs w:val="24"/>
        </w:rPr>
        <w:t xml:space="preserve"> сотрудничество с архивом г. Красноярска; краеведческая работа по сбору и пропаганде материалов о репрессированных Большемуртинского района. </w:t>
      </w:r>
      <w:r w:rsidRPr="00C117BF">
        <w:rPr>
          <w:rFonts w:ascii="Times New Roman" w:hAnsi="Times New Roman"/>
          <w:sz w:val="24"/>
          <w:szCs w:val="24"/>
          <w:shd w:val="clear" w:color="auto" w:fill="FFFFFF"/>
        </w:rPr>
        <w:t xml:space="preserve">Фонд музея содержит 2835 предмета, количество экспонируемых музейных предметов составляет 1296 ед. хр. основного фонда. В течение 2018 года фонд пополнился  на 50 предметов. В 2018 году материально-техническая база музея сохранена в полном объеме. </w:t>
      </w:r>
      <w:r w:rsidRPr="00C117BF">
        <w:rPr>
          <w:rFonts w:ascii="Times New Roman" w:hAnsi="Times New Roman"/>
          <w:sz w:val="24"/>
          <w:szCs w:val="24"/>
        </w:rPr>
        <w:t xml:space="preserve">Для качественного музейного обслуживания необходимы серьезные преобразования самого учреждения (требуется капитальный ремонт выставочного зала музея).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Одним из центров просветительской деятельности в сфере культуры является</w:t>
      </w:r>
      <w:r w:rsidRPr="00C117BF">
        <w:rPr>
          <w:rFonts w:ascii="Times New Roman" w:hAnsi="Times New Roman"/>
          <w:b/>
          <w:bCs/>
          <w:i/>
          <w:iCs/>
          <w:sz w:val="24"/>
          <w:szCs w:val="24"/>
        </w:rPr>
        <w:t xml:space="preserve"> </w:t>
      </w:r>
      <w:r w:rsidRPr="00C117BF">
        <w:rPr>
          <w:rFonts w:ascii="Times New Roman" w:hAnsi="Times New Roman"/>
          <w:bCs/>
          <w:iCs/>
          <w:sz w:val="24"/>
          <w:szCs w:val="24"/>
        </w:rPr>
        <w:t>МБУДО «Большемуртинская ДШИ» (далее – ДШИ)</w:t>
      </w:r>
      <w:r w:rsidRPr="00C117BF">
        <w:rPr>
          <w:rFonts w:ascii="Times New Roman" w:hAnsi="Times New Roman"/>
          <w:sz w:val="24"/>
          <w:szCs w:val="24"/>
        </w:rPr>
        <w:t>, которая с 2012г. носит имя М.И.Спиридонова, основателя детской музыкальной школы в Большемуртинском районе. В школе обучается 162 человек от 7 до 18 лет по дополнительным общеразвивающим и дополнительным предпрофессиональным программам. Основными целями школы являются:</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мероприятиями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20 % от общего контингента учащихся.</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E267C0" w:rsidRPr="00C117BF" w:rsidRDefault="00E267C0" w:rsidP="00D67ADA">
      <w:pPr>
        <w:autoSpaceDE w:val="0"/>
        <w:autoSpaceDN w:val="0"/>
        <w:adjustRightInd w:val="0"/>
        <w:spacing w:after="0" w:line="240" w:lineRule="auto"/>
        <w:ind w:left="-426" w:firstLine="720"/>
        <w:jc w:val="both"/>
        <w:rPr>
          <w:rFonts w:ascii="Times New Roman" w:hAnsi="Times New Roman"/>
          <w:sz w:val="24"/>
          <w:szCs w:val="24"/>
        </w:rPr>
      </w:pPr>
      <w:r w:rsidRPr="00C117BF">
        <w:rPr>
          <w:rFonts w:ascii="Times New Roman" w:hAnsi="Times New Roman"/>
          <w:sz w:val="24"/>
          <w:szCs w:val="24"/>
        </w:rPr>
        <w:t xml:space="preserve">Деятельность </w:t>
      </w:r>
      <w:r w:rsidRPr="00C117BF">
        <w:rPr>
          <w:rFonts w:ascii="Times New Roman" w:hAnsi="Times New Roman"/>
          <w:bCs/>
          <w:iCs/>
          <w:sz w:val="24"/>
          <w:szCs w:val="24"/>
        </w:rPr>
        <w:t xml:space="preserve">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 </w:t>
      </w:r>
      <w:r w:rsidRPr="00C117BF">
        <w:rPr>
          <w:rFonts w:ascii="Times New Roman" w:hAnsi="Times New Roman"/>
          <w:sz w:val="24"/>
          <w:szCs w:val="24"/>
        </w:rPr>
        <w:t>Основным показателем результативности работы является динамика численности обслуженных посетителей. Доля детей, участников творческих мероприятий районного и краевого уровня, составила 20% от общего числа участников. На 01.01.2019 г ч</w:t>
      </w:r>
      <w:r w:rsidRPr="00C117BF">
        <w:rPr>
          <w:rFonts w:ascii="Times New Roman" w:hAnsi="Times New Roman"/>
          <w:sz w:val="24"/>
          <w:szCs w:val="24"/>
          <w:lang w:eastAsia="ru-RU"/>
        </w:rPr>
        <w:t xml:space="preserve">исло участников клубных формирований -2428 человек. Число посетителей культурно-досугового типа на платной основе составляет 27095 чел. </w:t>
      </w:r>
      <w:r w:rsidRPr="00C117BF">
        <w:rPr>
          <w:rFonts w:ascii="Times New Roman" w:hAnsi="Times New Roman"/>
          <w:sz w:val="24"/>
          <w:szCs w:val="24"/>
        </w:rPr>
        <w:t xml:space="preserve">Четыре коллектива любительского художественного творчества имеют почетное звание «народный».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xml:space="preserve">Вместе с тем в деятельности муниципальных учреждений культуры существует ряд проблем, требующих </w:t>
      </w:r>
      <w:proofErr w:type="gramStart"/>
      <w:r w:rsidRPr="00C117BF">
        <w:rPr>
          <w:rFonts w:ascii="Times New Roman" w:hAnsi="Times New Roman"/>
          <w:sz w:val="24"/>
          <w:szCs w:val="24"/>
        </w:rPr>
        <w:t>планомерного</w:t>
      </w:r>
      <w:proofErr w:type="gramEnd"/>
      <w:r w:rsidRPr="00C117BF">
        <w:rPr>
          <w:rFonts w:ascii="Times New Roman" w:hAnsi="Times New Roman"/>
          <w:sz w:val="24"/>
          <w:szCs w:val="24"/>
        </w:rPr>
        <w:t xml:space="preserve"> решения: оснащение учреждений современным цифровым и компьютерным оборудованием, усиление  работы с молодежной аудиторией.</w:t>
      </w:r>
    </w:p>
    <w:p w:rsidR="00E267C0" w:rsidRPr="00C117BF" w:rsidRDefault="00E267C0" w:rsidP="00D67ADA">
      <w:pPr>
        <w:autoSpaceDE w:val="0"/>
        <w:autoSpaceDN w:val="0"/>
        <w:adjustRightInd w:val="0"/>
        <w:spacing w:after="0" w:line="240" w:lineRule="auto"/>
        <w:ind w:left="-426" w:firstLine="426"/>
        <w:jc w:val="both"/>
        <w:rPr>
          <w:rFonts w:ascii="Times New Roman" w:hAnsi="Times New Roman"/>
          <w:bCs/>
          <w:sz w:val="24"/>
          <w:szCs w:val="24"/>
        </w:rPr>
      </w:pPr>
      <w:r w:rsidRPr="00C117BF">
        <w:rPr>
          <w:rFonts w:ascii="Times New Roman" w:hAnsi="Times New Roman"/>
          <w:sz w:val="24"/>
          <w:szCs w:val="24"/>
        </w:rPr>
        <w:t>Состояние материально-технической</w:t>
      </w:r>
      <w:r w:rsidRPr="00C117BF">
        <w:rPr>
          <w:rFonts w:ascii="Times New Roman" w:hAnsi="Times New Roman"/>
          <w:b/>
          <w:i/>
          <w:sz w:val="24"/>
          <w:szCs w:val="24"/>
        </w:rPr>
        <w:t xml:space="preserve"> </w:t>
      </w:r>
      <w:r w:rsidRPr="00C117BF">
        <w:rPr>
          <w:rFonts w:ascii="Times New Roman" w:hAnsi="Times New Roman"/>
          <w:sz w:val="24"/>
          <w:szCs w:val="24"/>
        </w:rPr>
        <w:t>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 ощущается недостаток методической и музыкальной литературы. Проблемой является состояние зданий, в которых расположены учреждения культуры района, 24 необходим капитальный ремонт, ремонт электрооборудования, о</w:t>
      </w:r>
      <w:r w:rsidRPr="00C117BF">
        <w:rPr>
          <w:rFonts w:ascii="Times New Roman" w:hAnsi="Times New Roman"/>
          <w:bCs/>
          <w:sz w:val="24"/>
          <w:szCs w:val="24"/>
        </w:rPr>
        <w:t>беспечение современными системами безопасности, внедрение современных сре</w:t>
      </w:r>
      <w:proofErr w:type="gramStart"/>
      <w:r w:rsidRPr="00C117BF">
        <w:rPr>
          <w:rFonts w:ascii="Times New Roman" w:hAnsi="Times New Roman"/>
          <w:bCs/>
          <w:sz w:val="24"/>
          <w:szCs w:val="24"/>
        </w:rPr>
        <w:t>дств</w:t>
      </w:r>
      <w:r w:rsidRPr="00C117BF">
        <w:rPr>
          <w:rFonts w:ascii="Times New Roman" w:hAnsi="Times New Roman"/>
          <w:b/>
          <w:bCs/>
          <w:sz w:val="24"/>
          <w:szCs w:val="24"/>
        </w:rPr>
        <w:t xml:space="preserve">  </w:t>
      </w:r>
      <w:r w:rsidRPr="00C117BF">
        <w:rPr>
          <w:rFonts w:ascii="Times New Roman" w:hAnsi="Times New Roman"/>
          <w:bCs/>
          <w:sz w:val="24"/>
          <w:szCs w:val="24"/>
        </w:rPr>
        <w:t>пр</w:t>
      </w:r>
      <w:proofErr w:type="gramEnd"/>
      <w:r w:rsidRPr="00C117BF">
        <w:rPr>
          <w:rFonts w:ascii="Times New Roman" w:hAnsi="Times New Roman"/>
          <w:bCs/>
          <w:sz w:val="24"/>
          <w:szCs w:val="24"/>
        </w:rPr>
        <w:t>отивопожарной защиты.</w:t>
      </w:r>
    </w:p>
    <w:p w:rsidR="00E267C0" w:rsidRPr="00C117BF" w:rsidRDefault="00E267C0" w:rsidP="00D67ADA">
      <w:pPr>
        <w:tabs>
          <w:tab w:val="left" w:pos="176"/>
        </w:tabs>
        <w:spacing w:after="0" w:line="240" w:lineRule="auto"/>
        <w:ind w:left="-426" w:firstLine="567"/>
        <w:jc w:val="both"/>
        <w:rPr>
          <w:rFonts w:ascii="Times New Roman" w:hAnsi="Times New Roman"/>
          <w:bCs/>
          <w:sz w:val="24"/>
          <w:szCs w:val="24"/>
        </w:rPr>
      </w:pPr>
      <w:r w:rsidRPr="00C117BF">
        <w:rPr>
          <w:rFonts w:ascii="Times New Roman" w:hAnsi="Times New Roman"/>
          <w:bCs/>
          <w:sz w:val="24"/>
          <w:szCs w:val="24"/>
        </w:rPr>
        <w:lastRenderedPageBreak/>
        <w:t>В 2018 году проведены ремонты в 15 учреждениях культуры. Все учреждения культуры оснащены специальным противопожарным оборудованием.</w:t>
      </w:r>
    </w:p>
    <w:p w:rsidR="00E267C0" w:rsidRPr="00C117BF" w:rsidRDefault="00E267C0" w:rsidP="00D67ADA">
      <w:pPr>
        <w:tabs>
          <w:tab w:val="left" w:pos="176"/>
        </w:tabs>
        <w:spacing w:after="0" w:line="240" w:lineRule="auto"/>
        <w:ind w:left="-426" w:firstLine="567"/>
        <w:jc w:val="both"/>
        <w:rPr>
          <w:rFonts w:ascii="Times New Roman" w:hAnsi="Times New Roman"/>
          <w:bCs/>
          <w:sz w:val="24"/>
          <w:szCs w:val="24"/>
        </w:rPr>
      </w:pPr>
      <w:r w:rsidRPr="00C117BF">
        <w:rPr>
          <w:rFonts w:ascii="Times New Roman" w:hAnsi="Times New Roman"/>
          <w:bCs/>
          <w:sz w:val="24"/>
          <w:szCs w:val="24"/>
        </w:rPr>
        <w:t xml:space="preserve">В 2018 году проведен ремонт системы отопления Российского сельского дома культуры </w:t>
      </w:r>
      <w:proofErr w:type="gramStart"/>
      <w:r w:rsidRPr="00C117BF">
        <w:rPr>
          <w:rFonts w:ascii="Times New Roman" w:hAnsi="Times New Roman"/>
          <w:bCs/>
          <w:sz w:val="24"/>
          <w:szCs w:val="24"/>
        </w:rPr>
        <w:t>–ф</w:t>
      </w:r>
      <w:proofErr w:type="gramEnd"/>
      <w:r w:rsidRPr="00C117BF">
        <w:rPr>
          <w:rFonts w:ascii="Times New Roman" w:hAnsi="Times New Roman"/>
          <w:bCs/>
          <w:sz w:val="24"/>
          <w:szCs w:val="24"/>
        </w:rPr>
        <w:t>илиала МБУК «ЦКС Большемуртинского района» и Российской сельской библиотеки-филиала</w:t>
      </w:r>
      <w:r w:rsidRPr="00C117BF">
        <w:rPr>
          <w:rFonts w:ascii="Times New Roman" w:hAnsi="Times New Roman"/>
          <w:sz w:val="24"/>
          <w:szCs w:val="24"/>
        </w:rPr>
        <w:t xml:space="preserve"> МБУК «БМБС», проведена замена котла в </w:t>
      </w:r>
      <w:proofErr w:type="spellStart"/>
      <w:r w:rsidRPr="00C117BF">
        <w:rPr>
          <w:rFonts w:ascii="Times New Roman" w:hAnsi="Times New Roman"/>
          <w:sz w:val="24"/>
          <w:szCs w:val="24"/>
        </w:rPr>
        <w:t>Таловском</w:t>
      </w:r>
      <w:proofErr w:type="spellEnd"/>
      <w:r w:rsidRPr="00C117BF">
        <w:rPr>
          <w:rFonts w:ascii="Times New Roman" w:hAnsi="Times New Roman"/>
          <w:sz w:val="24"/>
          <w:szCs w:val="24"/>
        </w:rPr>
        <w:t xml:space="preserve"> СДК, проведен ремонт зрительного зала и фойе </w:t>
      </w:r>
      <w:proofErr w:type="spellStart"/>
      <w:r w:rsidRPr="00C117BF">
        <w:rPr>
          <w:rFonts w:ascii="Times New Roman" w:hAnsi="Times New Roman"/>
          <w:sz w:val="24"/>
          <w:szCs w:val="24"/>
        </w:rPr>
        <w:t>Межпоселенческого</w:t>
      </w:r>
      <w:proofErr w:type="spellEnd"/>
      <w:r w:rsidRPr="00C117BF">
        <w:rPr>
          <w:rFonts w:ascii="Times New Roman" w:hAnsi="Times New Roman"/>
          <w:sz w:val="24"/>
          <w:szCs w:val="24"/>
        </w:rPr>
        <w:t xml:space="preserve"> дома культуры, проведен капитальный ремонт здания Казанского СК, реконструкция здания Межовского СДК, проведен ремонт пожарной сигнализации в 5 учреждениях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lang w:eastAsia="ru-RU"/>
        </w:rPr>
      </w:pPr>
      <w:r w:rsidRPr="00C117BF">
        <w:rPr>
          <w:rFonts w:ascii="Times New Roman" w:hAnsi="Times New Roman"/>
          <w:sz w:val="24"/>
          <w:szCs w:val="24"/>
        </w:rPr>
        <w:t>В целях формирования современной информационной и телекоммуникационной инфраструктуры в сфере культуры 25 библиотек и 7 клубных учреждений</w:t>
      </w:r>
      <w:r w:rsidRPr="00C117BF">
        <w:rPr>
          <w:rFonts w:ascii="Times New Roman" w:hAnsi="Times New Roman"/>
          <w:sz w:val="24"/>
          <w:szCs w:val="24"/>
          <w:lang w:eastAsia="ru-RU"/>
        </w:rPr>
        <w:t xml:space="preserve">, музей, ДШИ оснащены компьютерной техникой и программным обеспечением, 19 библиотек подключены к сети Интернет, что составляет 76% в общем количестве библиотек Большемуртинского района. В муниципальных бюджетных учреждениях культуры «Большемуртинская </w:t>
      </w:r>
      <w:proofErr w:type="spellStart"/>
      <w:r w:rsidRPr="00C117BF">
        <w:rPr>
          <w:rFonts w:ascii="Times New Roman" w:hAnsi="Times New Roman"/>
          <w:sz w:val="24"/>
          <w:szCs w:val="24"/>
          <w:lang w:eastAsia="ru-RU"/>
        </w:rPr>
        <w:t>межпоселенческая</w:t>
      </w:r>
      <w:proofErr w:type="spellEnd"/>
      <w:r w:rsidRPr="00C117BF">
        <w:rPr>
          <w:rFonts w:ascii="Times New Roman" w:hAnsi="Times New Roman"/>
          <w:sz w:val="24"/>
          <w:szCs w:val="24"/>
          <w:lang w:eastAsia="ru-RU"/>
        </w:rPr>
        <w:t xml:space="preserve"> библиотечная система», ДШИ, музей, «ЦКС </w:t>
      </w:r>
      <w:proofErr w:type="spellStart"/>
      <w:r w:rsidRPr="00C117BF">
        <w:rPr>
          <w:rFonts w:ascii="Times New Roman" w:hAnsi="Times New Roman"/>
          <w:sz w:val="24"/>
          <w:szCs w:val="24"/>
          <w:lang w:eastAsia="ru-RU"/>
        </w:rPr>
        <w:t>Большемуртинскогго</w:t>
      </w:r>
      <w:proofErr w:type="spellEnd"/>
      <w:r w:rsidRPr="00C117BF">
        <w:rPr>
          <w:rFonts w:ascii="Times New Roman" w:hAnsi="Times New Roman"/>
          <w:sz w:val="24"/>
          <w:szCs w:val="24"/>
          <w:lang w:eastAsia="ru-RU"/>
        </w:rPr>
        <w:t xml:space="preserve"> района» функционируют сайты. Создание единой информационной библиотечной сети позволяет всем читателям пользоваться информационными резервами как </w:t>
      </w:r>
      <w:proofErr w:type="gramStart"/>
      <w:r w:rsidRPr="00C117BF">
        <w:rPr>
          <w:rFonts w:ascii="Times New Roman" w:hAnsi="Times New Roman"/>
          <w:sz w:val="24"/>
          <w:szCs w:val="24"/>
          <w:lang w:eastAsia="ru-RU"/>
        </w:rPr>
        <w:t>краевого</w:t>
      </w:r>
      <w:proofErr w:type="gramEnd"/>
      <w:r w:rsidRPr="00C117BF">
        <w:rPr>
          <w:rFonts w:ascii="Times New Roman" w:hAnsi="Times New Roman"/>
          <w:sz w:val="24"/>
          <w:szCs w:val="24"/>
          <w:lang w:eastAsia="ru-RU"/>
        </w:rPr>
        <w:t>, так и крупнейших российских книгохранилищ.</w:t>
      </w:r>
    </w:p>
    <w:p w:rsidR="00E267C0" w:rsidRPr="00C117BF" w:rsidRDefault="00E267C0" w:rsidP="00D67ADA">
      <w:pPr>
        <w:autoSpaceDE w:val="0"/>
        <w:autoSpaceDN w:val="0"/>
        <w:adjustRightInd w:val="0"/>
        <w:spacing w:after="0" w:line="240" w:lineRule="auto"/>
        <w:ind w:left="-567" w:right="-3" w:firstLine="567"/>
        <w:jc w:val="both"/>
        <w:rPr>
          <w:rFonts w:ascii="Times New Roman" w:hAnsi="Times New Roman"/>
          <w:sz w:val="24"/>
          <w:szCs w:val="24"/>
        </w:rPr>
      </w:pPr>
      <w:r w:rsidRPr="00C117BF">
        <w:rPr>
          <w:rFonts w:ascii="Times New Roman" w:hAnsi="Times New Roman"/>
          <w:sz w:val="24"/>
          <w:szCs w:val="24"/>
          <w:lang w:eastAsia="ru-RU"/>
        </w:rPr>
        <w:t xml:space="preserve">В числе основных задач остается подготовка и переподготовка специалистов для отрасли (за 2018 год 45 специалистов прошли обучение на краевых курсах повышения квалификации, </w:t>
      </w:r>
      <w:r w:rsidRPr="00C117BF">
        <w:rPr>
          <w:rFonts w:ascii="Times New Roman" w:hAnsi="Times New Roman"/>
          <w:sz w:val="24"/>
          <w:szCs w:val="24"/>
        </w:rPr>
        <w:t xml:space="preserve">3 специалиста получают среднее профессиональное образование, 3 специалиста  высшее образование).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lang w:eastAsia="ru-RU"/>
        </w:rPr>
        <w:t xml:space="preserve"> С целью обеспечения</w:t>
      </w:r>
      <w:r w:rsidRPr="00C117BF">
        <w:rPr>
          <w:rFonts w:ascii="Times New Roman" w:hAnsi="Times New Roman"/>
          <w:sz w:val="24"/>
          <w:szCs w:val="24"/>
        </w:rPr>
        <w:t xml:space="preserve"> учреждений культуры специалистами, обладающими современными знаниями, ежегодно проходят курсы повышения квалификации, семинары. </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За последние годы разработан туристический маршрут «Святой Лука - человек божий и гениальный хирург», поддержанный министерством культуры Красноярского края. 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в том числе недостаточный уровень развития инфраструктуры: информационной, гостиничной, транспортной, известности туристического бренда.</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По </w:t>
      </w:r>
      <w:proofErr w:type="gramStart"/>
      <w:r w:rsidRPr="00C117BF">
        <w:rPr>
          <w:rFonts w:ascii="Times New Roman" w:hAnsi="Times New Roman"/>
          <w:sz w:val="24"/>
          <w:szCs w:val="24"/>
        </w:rPr>
        <w:t>сути, определяющей проблемой для дальнейшего развития туристической отрасли Большемуртинского района является</w:t>
      </w:r>
      <w:proofErr w:type="gramEnd"/>
      <w:r w:rsidRPr="00C117BF">
        <w:rPr>
          <w:rFonts w:ascii="Times New Roman" w:hAnsi="Times New Roman"/>
          <w:sz w:val="24"/>
          <w:szCs w:val="24"/>
        </w:rPr>
        <w:t xml:space="preserve"> несоответствие спроса и предложения. В структуре туристического потока Большемуртинского района преобладают краткосрочные поездки (однодневные)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марийцы – 0,5%. </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E267C0" w:rsidRPr="00C117BF" w:rsidRDefault="00E267C0" w:rsidP="00D67ADA">
      <w:pPr>
        <w:pStyle w:val="western"/>
        <w:shd w:val="clear" w:color="auto" w:fill="FFFFFF"/>
        <w:spacing w:before="0" w:beforeAutospacing="0" w:after="0" w:afterAutospacing="0"/>
        <w:ind w:left="-426" w:firstLine="568"/>
        <w:jc w:val="both"/>
        <w:rPr>
          <w:lang w:eastAsia="en-US"/>
        </w:rPr>
      </w:pPr>
      <w:r w:rsidRPr="00C117BF">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Накоплен богатый опыт сохранения и развития национальных традиций. Уже 25 лет в районе проводится праздник татарской культуры «Сабантуй». Ежегодно чуваши, проживающие на территории Большемуртинского района, участвуют в краевых праздниках «</w:t>
      </w:r>
      <w:proofErr w:type="spellStart"/>
      <w:r w:rsidRPr="00C117BF">
        <w:rPr>
          <w:rFonts w:ascii="Times New Roman" w:hAnsi="Times New Roman"/>
          <w:sz w:val="24"/>
          <w:szCs w:val="24"/>
          <w:lang w:eastAsia="en-US"/>
        </w:rPr>
        <w:t>Акатуй</w:t>
      </w:r>
      <w:proofErr w:type="spellEnd"/>
      <w:r w:rsidRPr="00C117BF">
        <w:rPr>
          <w:rFonts w:ascii="Times New Roman" w:hAnsi="Times New Roman"/>
          <w:sz w:val="24"/>
          <w:szCs w:val="24"/>
          <w:lang w:eastAsia="en-US"/>
        </w:rPr>
        <w:t>» и «</w:t>
      </w:r>
      <w:proofErr w:type="spellStart"/>
      <w:r w:rsidRPr="00C117BF">
        <w:rPr>
          <w:rFonts w:ascii="Times New Roman" w:hAnsi="Times New Roman"/>
          <w:sz w:val="24"/>
          <w:szCs w:val="24"/>
          <w:lang w:eastAsia="en-US"/>
        </w:rPr>
        <w:t>Чуклеме</w:t>
      </w:r>
      <w:proofErr w:type="spellEnd"/>
      <w:r w:rsidRPr="00C117BF">
        <w:rPr>
          <w:rFonts w:ascii="Times New Roman" w:hAnsi="Times New Roman"/>
          <w:sz w:val="24"/>
          <w:szCs w:val="24"/>
          <w:lang w:eastAsia="en-US"/>
        </w:rPr>
        <w:t>». В 2018 году прошел второй межнациональный районный фестиваль «Славься, земля Большемуртинская», а также районные фестивали национальных культур «</w:t>
      </w:r>
      <w:proofErr w:type="spellStart"/>
      <w:r w:rsidRPr="00C117BF">
        <w:rPr>
          <w:rFonts w:ascii="Times New Roman" w:hAnsi="Times New Roman"/>
          <w:sz w:val="24"/>
          <w:szCs w:val="24"/>
          <w:lang w:eastAsia="en-US"/>
        </w:rPr>
        <w:t>Акатуй</w:t>
      </w:r>
      <w:proofErr w:type="spellEnd"/>
      <w:r w:rsidRPr="00C117BF">
        <w:rPr>
          <w:rFonts w:ascii="Times New Roman" w:hAnsi="Times New Roman"/>
          <w:sz w:val="24"/>
          <w:szCs w:val="24"/>
          <w:lang w:eastAsia="en-US"/>
        </w:rPr>
        <w:t xml:space="preserve">», «Сабантуй». Впервые в рамках всероссийской акции проведена  «Ночь искусства», в которой приняли участие все учреждения культуры. 8 год проходит районный фестиваль русской культуры «Лейся, песня русская». </w:t>
      </w:r>
    </w:p>
    <w:p w:rsidR="00E267C0" w:rsidRPr="00C117BF" w:rsidRDefault="00E267C0" w:rsidP="00D67ADA">
      <w:pPr>
        <w:pStyle w:val="ConsPlusNormal"/>
        <w:ind w:left="-426"/>
        <w:jc w:val="both"/>
        <w:rPr>
          <w:rFonts w:ascii="Times New Roman" w:hAnsi="Times New Roman"/>
          <w:sz w:val="24"/>
          <w:szCs w:val="24"/>
          <w:lang w:eastAsia="en-US"/>
        </w:rPr>
      </w:pPr>
      <w:proofErr w:type="gramStart"/>
      <w:r w:rsidRPr="00C117BF">
        <w:rPr>
          <w:rFonts w:ascii="Times New Roman" w:hAnsi="Times New Roman"/>
          <w:sz w:val="24"/>
          <w:szCs w:val="24"/>
          <w:lang w:eastAsia="en-US"/>
        </w:rPr>
        <w:t xml:space="preserve">Однако молодежь представляет собой особую социальную группу, которая в условиях </w:t>
      </w:r>
      <w:r w:rsidRPr="00C117BF">
        <w:rPr>
          <w:rFonts w:ascii="Times New Roman" w:hAnsi="Times New Roman"/>
          <w:sz w:val="24"/>
          <w:szCs w:val="24"/>
          <w:lang w:eastAsia="en-US"/>
        </w:rPr>
        <w:lastRenderedPageBreak/>
        <w:t>происходящих общественных трансформаций чаще всего оказывается наиболее уязвимой с экономической и социальной точек зрения.</w:t>
      </w:r>
      <w:proofErr w:type="gramEnd"/>
      <w:r w:rsidRPr="00C117BF">
        <w:rPr>
          <w:rFonts w:ascii="Times New Roman" w:hAnsi="Times New Roman"/>
          <w:sz w:val="24"/>
          <w:szCs w:val="24"/>
          <w:lang w:eastAsia="en-US"/>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C117BF" w:rsidRDefault="00E267C0" w:rsidP="00D67ADA">
      <w:pPr>
        <w:pStyle w:val="western"/>
        <w:shd w:val="clear" w:color="auto" w:fill="FFFFFF"/>
        <w:spacing w:before="0" w:beforeAutospacing="0" w:after="0" w:afterAutospacing="0"/>
        <w:ind w:left="-426" w:firstLine="710"/>
        <w:jc w:val="both"/>
      </w:pPr>
      <w:r w:rsidRPr="00C117BF">
        <w:rPr>
          <w:lang w:eastAsia="en-US"/>
        </w:rPr>
        <w:t xml:space="preserve">Необходимо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w:t>
      </w:r>
      <w:proofErr w:type="gramStart"/>
      <w:r w:rsidRPr="00C117BF">
        <w:rPr>
          <w:lang w:eastAsia="en-US"/>
        </w:rPr>
        <w:t>направлена</w:t>
      </w:r>
      <w:proofErr w:type="gramEnd"/>
      <w:r w:rsidRPr="00C117BF">
        <w:rPr>
          <w:lang w:eastAsia="en-US"/>
        </w:rPr>
        <w:t xml:space="preserve">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r w:rsidRPr="00C117BF">
        <w:t xml:space="preserve">  </w:t>
      </w:r>
    </w:p>
    <w:p w:rsidR="00E267C0" w:rsidRPr="00C117BF" w:rsidRDefault="00E267C0" w:rsidP="00D67ADA">
      <w:pPr>
        <w:pStyle w:val="western"/>
        <w:shd w:val="clear" w:color="auto" w:fill="FFFFFF"/>
        <w:spacing w:before="0" w:beforeAutospacing="0" w:after="0" w:afterAutospacing="0"/>
        <w:ind w:left="-426" w:firstLine="710"/>
        <w:jc w:val="both"/>
        <w:rPr>
          <w:lang w:eastAsia="en-US"/>
        </w:rPr>
      </w:pPr>
      <w:r w:rsidRPr="00C117BF">
        <w:t xml:space="preserve"> Таким образом, существующие проблемы деятельности муниципальных учреждений культуры свидетельствуют о том, что в современных условиях накопленный культурный потенциал Большемуртинского района требует модернизации. При этом решение поставленных проблем, достижения целей должно идти с использованием программно-целевого метода,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01.01.2019 года 5134 единиц  хранения (далее-дел).</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p>
    <w:p w:rsidR="00E267C0" w:rsidRPr="00C117BF" w:rsidRDefault="00E267C0" w:rsidP="00D67ADA">
      <w:pPr>
        <w:widowControl w:val="0"/>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программы, целевые индикаторы</w:t>
      </w:r>
    </w:p>
    <w:p w:rsidR="00E267C0" w:rsidRPr="00C117BF" w:rsidRDefault="00E267C0" w:rsidP="00D67ADA">
      <w:pPr>
        <w:widowControl w:val="0"/>
        <w:autoSpaceDE w:val="0"/>
        <w:autoSpaceDN w:val="0"/>
        <w:adjustRightInd w:val="0"/>
        <w:spacing w:after="0" w:line="240" w:lineRule="auto"/>
        <w:ind w:left="-426"/>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Цели программы:</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xml:space="preserve">1. Создание условий для дальнейшего развития творческих способностей, участия населения в культурной жизни района. </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3. Реализация мер по укреплению межнационального и межконфессионального согласия.</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Для достижения цели необходимо решить следующие задачи:</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обеспечение сохранения и использования культурных традиций народов, проживающих на территории Большемуртинского района;</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содействие повышению качества туристических услуг;</w:t>
      </w:r>
    </w:p>
    <w:p w:rsidR="00E267C0" w:rsidRPr="00C117BF" w:rsidRDefault="00E267C0" w:rsidP="00D67ADA">
      <w:pPr>
        <w:pStyle w:val="ConsPlusNonformat"/>
        <w:widowControl/>
        <w:shd w:val="clear" w:color="auto" w:fill="FFFFFF"/>
        <w:ind w:left="-426" w:firstLine="568"/>
        <w:jc w:val="both"/>
        <w:rPr>
          <w:rFonts w:ascii="Times New Roman" w:hAnsi="Times New Roman" w:cs="Times New Roman"/>
          <w:sz w:val="24"/>
          <w:szCs w:val="24"/>
          <w:lang w:eastAsia="en-US"/>
        </w:rPr>
      </w:pPr>
      <w:r w:rsidRPr="00C117BF">
        <w:rPr>
          <w:rFonts w:ascii="Times New Roman" w:hAnsi="Times New Roman" w:cs="Times New Roman"/>
          <w:sz w:val="24"/>
          <w:szCs w:val="24"/>
          <w:lang w:eastAsia="en-US"/>
        </w:rPr>
        <w:t>- осуществление государственных полномочий в области архивного дела;</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профилактика межнациональных (межэтнических) конфликтов.</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Целевыми индикаторами  реализации программы являются: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xml:space="preserve">- количество потребителей муниципальных услуг учреждений клубного типа; </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lastRenderedPageBreak/>
        <w:t>- число  клубных формирований;</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xml:space="preserve">- количество проведенных мероприятий; </w:t>
      </w:r>
    </w:p>
    <w:p w:rsidR="00E267C0" w:rsidRPr="00C117BF" w:rsidRDefault="00E267C0" w:rsidP="00D67ADA">
      <w:pPr>
        <w:pStyle w:val="ConsPlusNormal"/>
        <w:tabs>
          <w:tab w:val="left" w:pos="263"/>
        </w:tabs>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число обучающихся по программам дополнительного образования детей общей художественно-эстетической направленности; </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пользователей общедоступных библиотек;</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доля экспонируемых предметов из числа основного музейного фонда;</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число предметов основного фонда;</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уровень исполнения бюджета; </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количество специалистов, повысивших квалификацию, прошедших переподготовку, обученных на </w:t>
      </w:r>
      <w:proofErr w:type="gramStart"/>
      <w:r w:rsidRPr="00C117BF">
        <w:rPr>
          <w:rFonts w:ascii="Times New Roman" w:hAnsi="Times New Roman"/>
          <w:sz w:val="24"/>
          <w:szCs w:val="24"/>
          <w:lang w:eastAsia="en-US"/>
        </w:rPr>
        <w:t>семинарах</w:t>
      </w:r>
      <w:proofErr w:type="gramEnd"/>
      <w:r w:rsidRPr="00C117BF">
        <w:rPr>
          <w:rFonts w:ascii="Times New Roman" w:hAnsi="Times New Roman"/>
          <w:sz w:val="24"/>
          <w:szCs w:val="24"/>
          <w:lang w:eastAsia="en-US"/>
        </w:rPr>
        <w:t xml:space="preserve"> и других мероприятиях;</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доля учреждений, </w:t>
      </w:r>
      <w:proofErr w:type="gramStart"/>
      <w:r w:rsidRPr="00C117BF">
        <w:rPr>
          <w:rFonts w:ascii="Times New Roman" w:hAnsi="Times New Roman"/>
          <w:sz w:val="24"/>
          <w:szCs w:val="24"/>
          <w:lang w:eastAsia="en-US"/>
        </w:rPr>
        <w:t>оснащенных</w:t>
      </w:r>
      <w:proofErr w:type="gramEnd"/>
      <w:r w:rsidRPr="00C117BF">
        <w:rPr>
          <w:rFonts w:ascii="Times New Roman" w:hAnsi="Times New Roman"/>
          <w:sz w:val="24"/>
          <w:szCs w:val="24"/>
          <w:lang w:eastAsia="en-US"/>
        </w:rPr>
        <w:t xml:space="preserve"> противопожарным оборудованием;</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оснащение ДШИ оборудованием в соответствии с требованиями модельного стандарта качества;</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количество посетителей объектов экскурсионного показа; </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проявлений межнациональных, межконфессиональных конфликтов;</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bCs/>
          <w:sz w:val="24"/>
          <w:szCs w:val="24"/>
        </w:rPr>
        <w:t xml:space="preserve">-  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bCs/>
          <w:sz w:val="24"/>
          <w:szCs w:val="24"/>
        </w:rPr>
      </w:pPr>
      <w:r w:rsidRPr="00C117BF">
        <w:rPr>
          <w:rFonts w:ascii="Times New Roman" w:hAnsi="Times New Roman"/>
          <w:sz w:val="24"/>
          <w:szCs w:val="24"/>
        </w:rPr>
        <w:t>-</w:t>
      </w:r>
      <w:r w:rsidRPr="00C117BF">
        <w:rPr>
          <w:rFonts w:ascii="Times New Roman" w:hAnsi="Times New Roman"/>
          <w:bCs/>
          <w:sz w:val="24"/>
          <w:szCs w:val="24"/>
        </w:rPr>
        <w:t xml:space="preserve"> количество оцифрованных описей дел.</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bCs/>
          <w:sz w:val="24"/>
          <w:szCs w:val="24"/>
        </w:rPr>
      </w:pPr>
      <w:r w:rsidRPr="00C117BF">
        <w:rPr>
          <w:rFonts w:ascii="Times New Roman" w:hAnsi="Times New Roman"/>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C117BF">
        <w:rPr>
          <w:rFonts w:ascii="Times New Roman" w:hAnsi="Times New Roman"/>
          <w:sz w:val="24"/>
          <w:szCs w:val="24"/>
        </w:rPr>
        <w:t>приложении № 1, 2 к Паспорту программы.</w:t>
      </w:r>
    </w:p>
    <w:p w:rsidR="00E267C0" w:rsidRPr="00C117BF" w:rsidRDefault="00E267C0" w:rsidP="00D67ADA">
      <w:pPr>
        <w:autoSpaceDE w:val="0"/>
        <w:autoSpaceDN w:val="0"/>
        <w:adjustRightInd w:val="0"/>
        <w:spacing w:after="0" w:line="240" w:lineRule="auto"/>
        <w:ind w:left="-426"/>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2.3. Механизм реализации программы</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i/>
          <w:sz w:val="24"/>
          <w:szCs w:val="24"/>
        </w:rPr>
      </w:pPr>
      <w:r w:rsidRPr="00C117BF">
        <w:rPr>
          <w:rFonts w:ascii="Times New Roman" w:hAnsi="Times New Roman"/>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Выделение средств на реализацию программы осуществляется финансовым управлением  администрации Большемуртинского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w:t>
      </w:r>
      <w:proofErr w:type="gramStart"/>
      <w:r w:rsidRPr="00C117BF">
        <w:rPr>
          <w:rFonts w:ascii="Times New Roman" w:hAnsi="Times New Roman"/>
          <w:sz w:val="24"/>
          <w:szCs w:val="24"/>
        </w:rPr>
        <w:t>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оказанные услуги и поставленные товары на</w:t>
      </w:r>
      <w:proofErr w:type="gramEnd"/>
      <w:r w:rsidRPr="00C117BF">
        <w:rPr>
          <w:rFonts w:ascii="Times New Roman" w:hAnsi="Times New Roman"/>
          <w:sz w:val="24"/>
          <w:szCs w:val="24"/>
        </w:rPr>
        <w:t xml:space="preserve"> основании документов, подтверждающих целевое и обоснованное направление средств на реализацию программы</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b/>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 xml:space="preserve">2.4. Управление 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 обеспечивает реализацию целей и задач программы путем:</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оказания организационно-методической помощи учреждениям культуры Большемуртинского района, в том числе по реализации районных и краевых проектов;</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вынесения на совещание при Главе Большемуртинского района актуальных вопросов  развития культуры;</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осуществление мониторинга реализации программы;</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осуществление информационной поддержки программы через средства массовой информации;</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обеспечение эффективного использования денежных средств, контроля выполнения работ.</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Исполнители мероприятий программы несут ответственность за своевременную и полную реализацию мероприятий и за достижение утвержденных значений целевых индикаторов программы.</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Координацию деятельности исполнителей программы по реализации мероприятий программы осуществляет  администрация Большемуртинского района на основе ежеквартальных, </w:t>
      </w:r>
      <w:r w:rsidRPr="00C117BF">
        <w:rPr>
          <w:rFonts w:ascii="Times New Roman" w:hAnsi="Times New Roman"/>
          <w:sz w:val="24"/>
          <w:szCs w:val="24"/>
        </w:rPr>
        <w:lastRenderedPageBreak/>
        <w:t>ежегодных сведений по мониторингу и анализу хода реализации программы, которые  предоставляет отдел культуры и кино в финансовое управление администрации Большемуртинского района по установленным формам  до 10 числа месяца, следующим за последним месяцем отчетного  квартала.</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программы осуществляет  администрация Большемуртинского района.</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Текущее управление реализацией подпрограммы «Осуществление государственных полномочий в области архивного дела» осуществляет архивное агентство Красноярского края.</w:t>
      </w:r>
    </w:p>
    <w:p w:rsidR="00E267C0" w:rsidRPr="00C117BF" w:rsidRDefault="00E267C0" w:rsidP="00D67ADA">
      <w:pPr>
        <w:shd w:val="clear" w:color="auto" w:fill="FFFFFF"/>
        <w:spacing w:after="0" w:line="240" w:lineRule="auto"/>
        <w:ind w:left="-426" w:right="10"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осуществлением расходов бюджета муниципального</w:t>
      </w:r>
      <w:r w:rsidRPr="00C117BF">
        <w:rPr>
          <w:rFonts w:ascii="Times New Roman" w:hAnsi="Times New Roman"/>
          <w:spacing w:val="1"/>
          <w:sz w:val="24"/>
          <w:szCs w:val="24"/>
        </w:rPr>
        <w:t xml:space="preserve"> </w:t>
      </w:r>
      <w:r w:rsidRPr="00C117BF">
        <w:rPr>
          <w:rFonts w:ascii="Times New Roman" w:hAnsi="Times New Roman"/>
          <w:spacing w:val="4"/>
          <w:sz w:val="24"/>
          <w:szCs w:val="24"/>
        </w:rPr>
        <w:t xml:space="preserve">образования, источником финансового обеспечения которого является </w:t>
      </w:r>
      <w:r w:rsidRPr="00C117BF">
        <w:rPr>
          <w:rFonts w:ascii="Times New Roman" w:hAnsi="Times New Roman"/>
          <w:spacing w:val="-1"/>
          <w:sz w:val="24"/>
          <w:szCs w:val="24"/>
        </w:rPr>
        <w:t xml:space="preserve">субвенция, возлагается на архивное агентство Красноярского края и службу </w:t>
      </w:r>
      <w:r w:rsidRPr="00C117BF">
        <w:rPr>
          <w:rFonts w:ascii="Times New Roman" w:hAnsi="Times New Roman"/>
          <w:sz w:val="24"/>
          <w:szCs w:val="24"/>
        </w:rPr>
        <w:t>финансово-экономического контроля Красноярского края.</w:t>
      </w:r>
    </w:p>
    <w:p w:rsidR="00E267C0" w:rsidRPr="00C117BF" w:rsidRDefault="00E267C0" w:rsidP="00D67ADA">
      <w:pPr>
        <w:shd w:val="clear" w:color="auto" w:fill="FFFFFF"/>
        <w:spacing w:after="0" w:line="240" w:lineRule="auto"/>
        <w:ind w:left="-426" w:right="10"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Реализация программы будет способствовать:</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сохранению культурного потенциала и культурного наследия района, внедрению культурных инноваций в деятельность муниципальных бюджетных учреждений культуры Большемуртинского района;</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активизации информационной деятельности отрасли, внедрению новых информационных технологий в процессах предоставления государственных услуг;</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обеспечению пожарной безопасности учреждений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повышению качества обслуживания посетителей муниципальных бюджетных учреждений культуры, комфортности предоставления услуг;</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 - выявлению и поддержке молодых дарований, обучению их в образовательных учреждениях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поддержке творческих самодеятельных коллективов, любительских объединений, активизации гастрольной практики лучших коллективов района;</w:t>
      </w:r>
    </w:p>
    <w:p w:rsidR="00E267C0" w:rsidRPr="00C117BF" w:rsidRDefault="00E267C0" w:rsidP="00D67ADA">
      <w:pPr>
        <w:pStyle w:val="ConsPlusNormal"/>
        <w:widowControl/>
        <w:ind w:left="-426" w:firstLine="567"/>
        <w:jc w:val="both"/>
        <w:rPr>
          <w:rFonts w:ascii="Times New Roman" w:hAnsi="Times New Roman"/>
          <w:sz w:val="24"/>
          <w:szCs w:val="24"/>
        </w:rPr>
      </w:pPr>
      <w:r w:rsidRPr="00C117BF">
        <w:rPr>
          <w:rFonts w:ascii="Times New Roman" w:hAnsi="Times New Roman"/>
          <w:sz w:val="24"/>
          <w:szCs w:val="24"/>
        </w:rPr>
        <w:t>-  обеспечению широкого доступа граждан к музейным предметам и коллекциям;</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сохранению и укреплению кадрового потенциала сферы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созданию нормативных условий хранения архивных документов;</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формированию современной информационно-технологической инфраструктуры муниципального архива;</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развитию туристической деятельности в Большемуртинском районе;</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снижению социально-экономической напряженности, поддержке этнокультурной самобытности.</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Основной социальный эффект программы состоит в обеспечении доступа населения к культурным ценностям, участию в культурной жизни граждан, дополнительного образования детей общей художественно-эстетической направленности, сохранении и использовании культурного и исторического наследия библиотечными учреждениями, краеведческим музеем, учреждениями клубного типа.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b/>
          <w:sz w:val="24"/>
          <w:szCs w:val="24"/>
        </w:rPr>
      </w:pPr>
      <w:r w:rsidRPr="00C117BF">
        <w:rPr>
          <w:rFonts w:ascii="Times New Roman" w:hAnsi="Times New Roman"/>
          <w:sz w:val="24"/>
          <w:szCs w:val="24"/>
        </w:rPr>
        <w:t xml:space="preserve">Реализация мероприятий подпрограммы «Осуществление государственных полномочий в области архивного дела» позволит создать нормативные условия хранения архивных документов, оградить их от негативного воздействия пыли и света, </w:t>
      </w:r>
      <w:proofErr w:type="spellStart"/>
      <w:r w:rsidRPr="00C117BF">
        <w:rPr>
          <w:rFonts w:ascii="Times New Roman" w:hAnsi="Times New Roman"/>
          <w:sz w:val="24"/>
          <w:szCs w:val="24"/>
        </w:rPr>
        <w:t>закартонировать</w:t>
      </w:r>
      <w:proofErr w:type="spellEnd"/>
      <w:r w:rsidRPr="00C117BF">
        <w:rPr>
          <w:rFonts w:ascii="Times New Roman" w:hAnsi="Times New Roman"/>
          <w:sz w:val="24"/>
          <w:szCs w:val="24"/>
        </w:rPr>
        <w:t>, оцифровать дела.</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2.6. Мероприятия программы</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 xml:space="preserve">Перечень программных мероприятий с указанием главных распорядителей, распорядителей бюджетных средств, форм расходования бюджетных средств, исполнителей программных мероприятий, сроков исполнения, объемов и источников финансирования всего и с разбивкой по годам  представлены в приложении № 1,2  к программе. </w:t>
      </w:r>
    </w:p>
    <w:p w:rsidR="00E267C0" w:rsidRPr="00C117BF" w:rsidRDefault="00E267C0" w:rsidP="00D67ADA">
      <w:pPr>
        <w:autoSpaceDE w:val="0"/>
        <w:autoSpaceDN w:val="0"/>
        <w:adjustRightInd w:val="0"/>
        <w:spacing w:after="0" w:line="240" w:lineRule="auto"/>
        <w:ind w:left="-426"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426"/>
        <w:jc w:val="center"/>
        <w:rPr>
          <w:rFonts w:ascii="Times New Roman" w:hAnsi="Times New Roman"/>
          <w:b/>
          <w:sz w:val="24"/>
          <w:szCs w:val="24"/>
        </w:rPr>
      </w:pPr>
      <w:r w:rsidRPr="00C117BF">
        <w:rPr>
          <w:rFonts w:ascii="Times New Roman" w:hAnsi="Times New Roman"/>
          <w:b/>
          <w:sz w:val="24"/>
          <w:szCs w:val="24"/>
        </w:rPr>
        <w:t>2.7. Обоснование финансовых, материальных и трудовых затрат (ресурсное обеспечение программы) с указанием источников финансирования</w:t>
      </w:r>
    </w:p>
    <w:p w:rsidR="00E267C0" w:rsidRPr="00C117BF" w:rsidRDefault="00E267C0" w:rsidP="00D67ADA">
      <w:pPr>
        <w:autoSpaceDE w:val="0"/>
        <w:autoSpaceDN w:val="0"/>
        <w:adjustRightInd w:val="0"/>
        <w:spacing w:after="0" w:line="240" w:lineRule="auto"/>
        <w:ind w:left="-426" w:firstLine="426"/>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 xml:space="preserve">Деятельность отдела культуры и кино администрации Большемуртинского района направлена на формирование более эффективной экономической политики в отрасли «культура», </w:t>
      </w:r>
      <w:r w:rsidRPr="00C117BF">
        <w:rPr>
          <w:rFonts w:ascii="Times New Roman" w:hAnsi="Times New Roman"/>
          <w:sz w:val="24"/>
          <w:szCs w:val="24"/>
        </w:rPr>
        <w:lastRenderedPageBreak/>
        <w:t>разработку нормативных актов в пределах полномочий, бюджетных и расходных обязательств по организации деятельности муниципальных бюджетных учреждений района.</w:t>
      </w: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 xml:space="preserve">В соответствии со сложившейся схемой финансирования ресурсы отрасли культуры представлены как поступлениями местного бюджета, так и внебюджетными средствами. Выделение средств осуществляется финансовым управлением администрации Большемуртинского района в соответствии с программой и на основании решения сессии  Большемуртинского районного Совета депутатов о районном бюджете на соответствующий финансовый год. </w:t>
      </w: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Объемы необходимых ассигнований носят прогнозный характер, подлежат ежегодному уточнению в установленном порядке при формировании районного бюджета на соответствующий год.</w:t>
      </w:r>
    </w:p>
    <w:p w:rsidR="002955D6" w:rsidRPr="00C117BF" w:rsidRDefault="002955D6" w:rsidP="002955D6">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w:t>
      </w:r>
      <w:r>
        <w:rPr>
          <w:rFonts w:ascii="Times New Roman" w:hAnsi="Times New Roman"/>
          <w:sz w:val="24"/>
          <w:szCs w:val="24"/>
        </w:rPr>
        <w:t>392967,6</w:t>
      </w:r>
      <w:r w:rsidRPr="00C117BF">
        <w:rPr>
          <w:rFonts w:ascii="Times New Roman" w:hAnsi="Times New Roman"/>
          <w:sz w:val="24"/>
          <w:szCs w:val="24"/>
        </w:rPr>
        <w:t xml:space="preserve"> тыс. рублей, в том числе:</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300038,1</w:t>
      </w:r>
      <w:r w:rsidRPr="00C117BF">
        <w:rPr>
          <w:rFonts w:ascii="Times New Roman" w:hAnsi="Times New Roman"/>
          <w:sz w:val="24"/>
          <w:szCs w:val="24"/>
        </w:rPr>
        <w:t xml:space="preserve">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61680,2</w:t>
      </w:r>
      <w:r w:rsidRPr="00C117BF">
        <w:rPr>
          <w:rFonts w:ascii="Times New Roman" w:hAnsi="Times New Roman"/>
          <w:sz w:val="24"/>
          <w:szCs w:val="24"/>
        </w:rPr>
        <w:t xml:space="preserve">тыс. рублей; </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606,5</w:t>
      </w:r>
      <w:r w:rsidRPr="00C117BF">
        <w:rPr>
          <w:rFonts w:ascii="Times New Roman" w:hAnsi="Times New Roman"/>
          <w:sz w:val="24"/>
          <w:szCs w:val="24"/>
        </w:rPr>
        <w:t xml:space="preserve"> тыс. рублей; </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266,6</w:t>
      </w:r>
      <w:r w:rsidRPr="00C117BF">
        <w:rPr>
          <w:rFonts w:ascii="Times New Roman" w:hAnsi="Times New Roman"/>
          <w:sz w:val="24"/>
          <w:szCs w:val="24"/>
        </w:rPr>
        <w:t xml:space="preserve">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30376,2</w:t>
      </w:r>
      <w:r w:rsidRPr="00C117BF">
        <w:rPr>
          <w:rFonts w:ascii="Times New Roman" w:hAnsi="Times New Roman"/>
          <w:sz w:val="24"/>
          <w:szCs w:val="24"/>
        </w:rPr>
        <w:t xml:space="preserve">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2018 год – 83290,8 тыс. рублей, в том числе:</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местного бюджета 60520,5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  22409,5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федерального бюджета – 94,2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внебюджетных источников - 266,6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89198,6</w:t>
      </w:r>
      <w:r w:rsidRPr="00C117BF">
        <w:rPr>
          <w:rFonts w:ascii="Times New Roman" w:hAnsi="Times New Roman"/>
          <w:sz w:val="24"/>
          <w:szCs w:val="24"/>
        </w:rPr>
        <w:t xml:space="preserve"> тыс. рублей, в том числе:</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45707,3</w:t>
      </w:r>
      <w:r w:rsidRPr="00C117BF">
        <w:rPr>
          <w:rFonts w:ascii="Times New Roman" w:hAnsi="Times New Roman"/>
          <w:sz w:val="24"/>
          <w:szCs w:val="24"/>
        </w:rPr>
        <w:t xml:space="preserve"> тыс. рублей; </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32092,6</w:t>
      </w:r>
      <w:r w:rsidRPr="00C117BF">
        <w:rPr>
          <w:rFonts w:ascii="Times New Roman" w:hAnsi="Times New Roman"/>
          <w:sz w:val="24"/>
          <w:szCs w:val="24"/>
        </w:rPr>
        <w:t xml:space="preserve"> тыс. рублей;</w:t>
      </w:r>
    </w:p>
    <w:p w:rsidR="002955D6"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284,0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2020 год –</w:t>
      </w:r>
      <w:r>
        <w:rPr>
          <w:rFonts w:ascii="Times New Roman" w:hAnsi="Times New Roman"/>
          <w:sz w:val="24"/>
          <w:szCs w:val="24"/>
        </w:rPr>
        <w:t xml:space="preserve">84013,9 </w:t>
      </w:r>
      <w:r w:rsidRPr="00C117BF">
        <w:rPr>
          <w:rFonts w:ascii="Times New Roman" w:hAnsi="Times New Roman"/>
          <w:sz w:val="24"/>
          <w:szCs w:val="24"/>
        </w:rPr>
        <w:t>тыс. рублей, в том числе:</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71221,2</w:t>
      </w:r>
      <w:r w:rsidRPr="00C117BF">
        <w:rPr>
          <w:rFonts w:ascii="Times New Roman" w:hAnsi="Times New Roman"/>
          <w:sz w:val="24"/>
          <w:szCs w:val="24"/>
        </w:rPr>
        <w:t xml:space="preserve"> тыс. рублей; </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6143,9</w:t>
      </w:r>
      <w:r w:rsidRPr="00C117BF">
        <w:rPr>
          <w:rFonts w:ascii="Times New Roman" w:hAnsi="Times New Roman"/>
          <w:sz w:val="24"/>
          <w:szCs w:val="24"/>
        </w:rPr>
        <w:t>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2955D6" w:rsidRPr="00C117BF"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69718</w:t>
      </w:r>
      <w:r w:rsidRPr="00C117BF">
        <w:rPr>
          <w:rFonts w:ascii="Times New Roman" w:hAnsi="Times New Roman"/>
          <w:sz w:val="24"/>
          <w:szCs w:val="24"/>
        </w:rPr>
        <w:t xml:space="preserve"> тыс. рублей, в том числе:</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62780,4</w:t>
      </w:r>
      <w:r w:rsidRPr="00C117BF">
        <w:rPr>
          <w:rFonts w:ascii="Times New Roman" w:hAnsi="Times New Roman"/>
          <w:sz w:val="24"/>
          <w:szCs w:val="24"/>
        </w:rPr>
        <w:t xml:space="preserve"> тыс. рублей; </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517,1</w:t>
      </w:r>
      <w:r w:rsidRPr="00C117BF">
        <w:rPr>
          <w:rFonts w:ascii="Times New Roman" w:hAnsi="Times New Roman"/>
          <w:sz w:val="24"/>
          <w:szCs w:val="24"/>
        </w:rPr>
        <w:t xml:space="preserve"> тыс. рублей;</w:t>
      </w:r>
    </w:p>
    <w:p w:rsidR="002955D6"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2955D6"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 год - 66746,3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59808,7</w:t>
      </w:r>
      <w:r w:rsidRPr="00C117BF">
        <w:rPr>
          <w:rFonts w:ascii="Times New Roman" w:hAnsi="Times New Roman"/>
          <w:sz w:val="24"/>
          <w:szCs w:val="24"/>
        </w:rPr>
        <w:t xml:space="preserve"> тыс. рублей; </w:t>
      </w:r>
    </w:p>
    <w:p w:rsidR="002955D6" w:rsidRPr="00C117BF" w:rsidRDefault="002955D6" w:rsidP="002955D6">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517,1</w:t>
      </w:r>
      <w:r w:rsidRPr="00C117BF">
        <w:rPr>
          <w:rFonts w:ascii="Times New Roman" w:hAnsi="Times New Roman"/>
          <w:sz w:val="24"/>
          <w:szCs w:val="24"/>
        </w:rPr>
        <w:t xml:space="preserve"> тыс. рублей;</w:t>
      </w:r>
    </w:p>
    <w:p w:rsidR="002955D6" w:rsidRDefault="002955D6" w:rsidP="002955D6">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E267C0" w:rsidRPr="00C117BF" w:rsidRDefault="002955D6" w:rsidP="004802FB">
      <w:pPr>
        <w:autoSpaceDE w:val="0"/>
        <w:autoSpaceDN w:val="0"/>
        <w:adjustRightInd w:val="0"/>
        <w:spacing w:after="0" w:line="240" w:lineRule="auto"/>
        <w:ind w:left="11340"/>
        <w:rPr>
          <w:rFonts w:ascii="Times New Roman" w:hAnsi="Times New Roman"/>
          <w:sz w:val="24"/>
          <w:szCs w:val="24"/>
        </w:rPr>
        <w:sectPr w:rsidR="00E267C0" w:rsidRPr="00C117BF" w:rsidSect="004802FB">
          <w:pgSz w:w="11905" w:h="16838"/>
          <w:pgMar w:top="284" w:right="851" w:bottom="567" w:left="1276" w:header="425" w:footer="720" w:gutter="0"/>
          <w:cols w:space="720"/>
          <w:noEndnote/>
          <w:docGrid w:linePitch="299"/>
        </w:sectPr>
      </w:pPr>
      <w:proofErr w:type="spellStart"/>
      <w:r>
        <w:rPr>
          <w:rFonts w:ascii="Times New Roman" w:hAnsi="Times New Roman"/>
          <w:sz w:val="24"/>
          <w:szCs w:val="24"/>
        </w:rPr>
        <w:t>льтуры</w:t>
      </w:r>
      <w:proofErr w:type="spellEnd"/>
      <w:r>
        <w:rPr>
          <w:rFonts w:ascii="Times New Roman" w:hAnsi="Times New Roman"/>
          <w:sz w:val="24"/>
          <w:szCs w:val="24"/>
        </w:rPr>
        <w:t xml:space="preserve"> на </w:t>
      </w:r>
      <w:proofErr w:type="spellStart"/>
      <w:r>
        <w:rPr>
          <w:rFonts w:ascii="Times New Roman" w:hAnsi="Times New Roman"/>
          <w:sz w:val="24"/>
          <w:szCs w:val="24"/>
        </w:rPr>
        <w:t>терри</w:t>
      </w:r>
      <w:r w:rsidR="00E267C0" w:rsidRPr="00C117BF">
        <w:rPr>
          <w:rFonts w:ascii="Times New Roman" w:hAnsi="Times New Roman"/>
          <w:sz w:val="24"/>
          <w:szCs w:val="24"/>
        </w:rPr>
        <w:t>Б</w:t>
      </w:r>
      <w:proofErr w:type="spellEnd"/>
    </w:p>
    <w:p w:rsidR="00E267C0" w:rsidRPr="00C117BF" w:rsidRDefault="00E267C0" w:rsidP="004802FB">
      <w:pPr>
        <w:autoSpaceDE w:val="0"/>
        <w:autoSpaceDN w:val="0"/>
        <w:adjustRightInd w:val="0"/>
        <w:spacing w:after="0" w:line="240" w:lineRule="auto"/>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 xml:space="preserve">Перечень целевых индикаторов программы </w:t>
      </w: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8"/>
          <w:szCs w:val="28"/>
        </w:rPr>
      </w:pPr>
    </w:p>
    <w:p w:rsidR="00E267C0" w:rsidRPr="00C117BF" w:rsidRDefault="00E267C0" w:rsidP="00D67ADA">
      <w:pPr>
        <w:pStyle w:val="ConsPlusNormal"/>
        <w:widowControl/>
        <w:ind w:firstLine="0"/>
        <w:jc w:val="center"/>
        <w:rPr>
          <w:rFonts w:ascii="Times New Roman" w:hAnsi="Times New Roman"/>
          <w:sz w:val="23"/>
          <w:szCs w:val="23"/>
        </w:rPr>
        <w:sectPr w:rsidR="00E267C0" w:rsidRPr="00C117BF" w:rsidSect="004802FB">
          <w:pgSz w:w="16838" w:h="11905" w:orient="landscape"/>
          <w:pgMar w:top="851" w:right="567" w:bottom="1276" w:left="284" w:header="425" w:footer="720" w:gutter="0"/>
          <w:cols w:space="720"/>
          <w:noEndnote/>
          <w:docGrid w:linePitch="299"/>
        </w:sectPr>
      </w:pPr>
    </w:p>
    <w:tbl>
      <w:tblPr>
        <w:tblW w:w="15521" w:type="dxa"/>
        <w:tblLayout w:type="fixed"/>
        <w:tblCellMar>
          <w:left w:w="70" w:type="dxa"/>
          <w:right w:w="70" w:type="dxa"/>
        </w:tblCellMar>
        <w:tblLook w:val="0000" w:firstRow="0" w:lastRow="0" w:firstColumn="0" w:lastColumn="0" w:noHBand="0" w:noVBand="0"/>
      </w:tblPr>
      <w:tblGrid>
        <w:gridCol w:w="779"/>
        <w:gridCol w:w="31"/>
        <w:gridCol w:w="2590"/>
        <w:gridCol w:w="1065"/>
        <w:gridCol w:w="1417"/>
        <w:gridCol w:w="1276"/>
        <w:gridCol w:w="1276"/>
        <w:gridCol w:w="1559"/>
        <w:gridCol w:w="1701"/>
        <w:gridCol w:w="1843"/>
        <w:gridCol w:w="1984"/>
      </w:tblGrid>
      <w:tr w:rsidR="00E267C0"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lastRenderedPageBreak/>
              <w:t xml:space="preserve">№  </w:t>
            </w:r>
            <w:r w:rsidRPr="00CA251D">
              <w:rPr>
                <w:rFonts w:ascii="Times New Roman" w:eastAsia="Times New Roman" w:hAnsi="Times New Roman"/>
                <w:sz w:val="23"/>
                <w:szCs w:val="23"/>
              </w:rPr>
              <w:br/>
            </w:r>
            <w:proofErr w:type="gramStart"/>
            <w:r w:rsidRPr="00CA251D">
              <w:rPr>
                <w:rFonts w:ascii="Times New Roman" w:eastAsia="Times New Roman" w:hAnsi="Times New Roman"/>
                <w:sz w:val="23"/>
                <w:szCs w:val="23"/>
              </w:rPr>
              <w:t>п</w:t>
            </w:r>
            <w:proofErr w:type="gramEnd"/>
            <w:r w:rsidRPr="00CA251D">
              <w:rPr>
                <w:rFonts w:ascii="Times New Roman" w:eastAsia="Times New Roman" w:hAnsi="Times New Roman"/>
                <w:sz w:val="23"/>
                <w:szCs w:val="23"/>
              </w:rPr>
              <w:t>/п</w:t>
            </w:r>
          </w:p>
        </w:tc>
        <w:tc>
          <w:tcPr>
            <w:tcW w:w="2590"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Цель,</w:t>
            </w:r>
            <w:r w:rsidRPr="00CA251D">
              <w:rPr>
                <w:rFonts w:ascii="Times New Roman" w:eastAsia="Times New Roman" w:hAnsi="Times New Roman"/>
                <w:sz w:val="23"/>
                <w:szCs w:val="23"/>
              </w:rPr>
              <w:br/>
              <w:t xml:space="preserve">целевые индикаторы </w:t>
            </w:r>
            <w:r w:rsidRPr="00CA251D">
              <w:rPr>
                <w:rFonts w:ascii="Times New Roman" w:eastAsia="Times New Roman" w:hAnsi="Times New Roman"/>
                <w:sz w:val="23"/>
                <w:szCs w:val="23"/>
              </w:rPr>
              <w:br/>
            </w:r>
          </w:p>
        </w:tc>
        <w:tc>
          <w:tcPr>
            <w:tcW w:w="1065"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Единица</w:t>
            </w:r>
            <w:r w:rsidRPr="00CA251D">
              <w:rPr>
                <w:rFonts w:ascii="Times New Roman" w:eastAsia="Times New Roman" w:hAnsi="Times New Roman"/>
                <w:sz w:val="23"/>
                <w:szCs w:val="23"/>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 xml:space="preserve">Источник </w:t>
            </w:r>
            <w:r w:rsidRPr="00CA251D">
              <w:rPr>
                <w:rFonts w:ascii="Times New Roman" w:eastAsia="Times New Roman" w:hAnsi="Times New Roman"/>
                <w:sz w:val="23"/>
                <w:szCs w:val="23"/>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2016 год</w:t>
            </w:r>
          </w:p>
        </w:tc>
        <w:tc>
          <w:tcPr>
            <w:tcW w:w="1276"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2017 год</w:t>
            </w:r>
          </w:p>
        </w:tc>
        <w:tc>
          <w:tcPr>
            <w:tcW w:w="1559"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Отчетный финансовый год</w:t>
            </w: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2018</w:t>
            </w:r>
          </w:p>
        </w:tc>
        <w:tc>
          <w:tcPr>
            <w:tcW w:w="1701"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Текущий финансовый год 2019</w:t>
            </w:r>
          </w:p>
        </w:tc>
        <w:tc>
          <w:tcPr>
            <w:tcW w:w="1843" w:type="dxa"/>
            <w:tcBorders>
              <w:top w:val="single" w:sz="6" w:space="0" w:color="auto"/>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Очередной финансовый год 2020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Первый год планового периода</w:t>
            </w: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2021</w:t>
            </w:r>
          </w:p>
        </w:tc>
      </w:tr>
      <w:tr w:rsidR="00E267C0"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b/>
                <w:bCs/>
                <w:sz w:val="23"/>
                <w:szCs w:val="23"/>
              </w:rPr>
            </w:pPr>
          </w:p>
        </w:tc>
        <w:tc>
          <w:tcPr>
            <w:tcW w:w="14711"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b/>
                <w:bCs/>
                <w:sz w:val="23"/>
                <w:szCs w:val="23"/>
              </w:rPr>
            </w:pPr>
            <w:r w:rsidRPr="00CA251D">
              <w:rPr>
                <w:rFonts w:ascii="Times New Roman" w:eastAsia="Times New Roman" w:hAnsi="Times New Roman"/>
                <w:b/>
                <w:bCs/>
                <w:sz w:val="23"/>
                <w:szCs w:val="23"/>
              </w:rPr>
              <w:t>Цель 1: Создание условий для дальнейшего развития творческих способностей, участия населения в культурной жизни района</w:t>
            </w:r>
          </w:p>
          <w:p w:rsidR="00E267C0" w:rsidRPr="00CA251D" w:rsidRDefault="00E267C0" w:rsidP="00D67ADA">
            <w:pPr>
              <w:pStyle w:val="ConsPlusNormal"/>
              <w:widowControl/>
              <w:ind w:firstLine="0"/>
              <w:jc w:val="center"/>
              <w:rPr>
                <w:rFonts w:ascii="Times New Roman" w:eastAsia="Times New Roman" w:hAnsi="Times New Roman"/>
                <w:b/>
                <w:bCs/>
                <w:sz w:val="23"/>
                <w:szCs w:val="23"/>
              </w:rPr>
            </w:pPr>
          </w:p>
          <w:p w:rsidR="00E267C0" w:rsidRPr="00CA251D" w:rsidRDefault="00E267C0" w:rsidP="00D67ADA">
            <w:pPr>
              <w:pStyle w:val="ConsPlusNormal"/>
              <w:widowControl/>
              <w:ind w:firstLine="0"/>
              <w:jc w:val="center"/>
              <w:rPr>
                <w:rFonts w:ascii="Times New Roman" w:eastAsia="Times New Roman" w:hAnsi="Times New Roman"/>
                <w:b/>
                <w:bCs/>
                <w:sz w:val="23"/>
                <w:szCs w:val="23"/>
              </w:rPr>
            </w:pPr>
            <w:r w:rsidRPr="00CA251D">
              <w:rPr>
                <w:rFonts w:ascii="Times New Roman" w:eastAsia="Times New Roman" w:hAnsi="Times New Roman"/>
                <w:b/>
                <w:bCs/>
                <w:sz w:val="23"/>
                <w:szCs w:val="23"/>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1567EF"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1.1.1.</w:t>
            </w:r>
          </w:p>
        </w:tc>
        <w:tc>
          <w:tcPr>
            <w:tcW w:w="2590"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Количество участников мероприятий</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7-НК</w:t>
            </w:r>
          </w:p>
          <w:p w:rsidR="001567EF" w:rsidRPr="00CA251D" w:rsidRDefault="001567EF"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125000</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125000</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121258</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121300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118767</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118767</w:t>
            </w:r>
          </w:p>
        </w:tc>
      </w:tr>
      <w:tr w:rsidR="00E267C0"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1.1.2.</w:t>
            </w:r>
          </w:p>
        </w:tc>
        <w:tc>
          <w:tcPr>
            <w:tcW w:w="259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Число обучающихся по программам дополнительного образования детей общей художественно-эстетической направленности</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Ф №1 -ДМШ</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160</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161</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162</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162</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162</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162</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b/>
                <w:bCs/>
                <w:sz w:val="23"/>
                <w:szCs w:val="23"/>
              </w:rPr>
            </w:pPr>
            <w:r w:rsidRPr="00CA251D">
              <w:rPr>
                <w:rFonts w:ascii="Times New Roman" w:eastAsia="Times New Roman" w:hAnsi="Times New Roman"/>
                <w:b/>
                <w:bCs/>
                <w:sz w:val="23"/>
                <w:szCs w:val="23"/>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1567EF"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1567EF" w:rsidRPr="00CA251D" w:rsidRDefault="001567EF"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1.2.1.</w:t>
            </w:r>
          </w:p>
        </w:tc>
        <w:tc>
          <w:tcPr>
            <w:tcW w:w="2621" w:type="dxa"/>
            <w:gridSpan w:val="2"/>
            <w:tcBorders>
              <w:top w:val="single" w:sz="6" w:space="0" w:color="auto"/>
              <w:left w:val="single" w:sz="4"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 xml:space="preserve">Количество посещений </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b/>
                <w:sz w:val="23"/>
                <w:szCs w:val="23"/>
              </w:rPr>
            </w:pPr>
            <w:r w:rsidRPr="00CA251D">
              <w:rPr>
                <w:rFonts w:ascii="Times New Roman" w:eastAsia="Times New Roman" w:hAnsi="Times New Roman"/>
                <w:b/>
                <w:sz w:val="23"/>
                <w:szCs w:val="23"/>
              </w:rPr>
              <w:t>6-НК</w:t>
            </w:r>
          </w:p>
          <w:p w:rsidR="001567EF" w:rsidRPr="00CA251D" w:rsidRDefault="001567EF"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114825</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114825</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115343</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117102</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117102</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117102</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1.2.2.</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Доля экспонируемых предметов из числа основного музейного фонда</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b/>
                <w:sz w:val="23"/>
                <w:szCs w:val="23"/>
              </w:rPr>
            </w:pPr>
            <w:r w:rsidRPr="00CA251D">
              <w:rPr>
                <w:rFonts w:ascii="Times New Roman" w:eastAsia="Times New Roman" w:hAnsi="Times New Roman"/>
                <w:b/>
                <w:sz w:val="23"/>
                <w:szCs w:val="23"/>
              </w:rPr>
              <w:t>8-НК</w:t>
            </w:r>
          </w:p>
          <w:p w:rsidR="00E267C0" w:rsidRPr="00CA251D" w:rsidRDefault="00E267C0"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66,8</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66,9</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67,1</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67,1</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67,1</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p>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67,1</w:t>
            </w:r>
          </w:p>
        </w:tc>
      </w:tr>
      <w:tr w:rsidR="001567EF"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lastRenderedPageBreak/>
              <w:t>1.2.3.</w:t>
            </w:r>
          </w:p>
        </w:tc>
        <w:tc>
          <w:tcPr>
            <w:tcW w:w="2621"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bCs/>
                <w:sz w:val="23"/>
                <w:szCs w:val="23"/>
              </w:rPr>
            </w:pPr>
            <w:r w:rsidRPr="00CA251D">
              <w:rPr>
                <w:rFonts w:ascii="Times New Roman" w:eastAsia="Times New Roman" w:hAnsi="Times New Roman"/>
                <w:bCs/>
                <w:sz w:val="23"/>
                <w:szCs w:val="23"/>
              </w:rPr>
              <w:t>Число предметов основного фонда</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b/>
                <w:sz w:val="23"/>
                <w:szCs w:val="23"/>
              </w:rPr>
            </w:pPr>
            <w:r w:rsidRPr="00CA251D">
              <w:rPr>
                <w:rFonts w:ascii="Times New Roman" w:eastAsia="Times New Roman" w:hAnsi="Times New Roman"/>
                <w:b/>
                <w:sz w:val="23"/>
                <w:szCs w:val="23"/>
              </w:rPr>
              <w:t>8-НК</w:t>
            </w:r>
          </w:p>
          <w:p w:rsidR="001567EF" w:rsidRPr="00CA251D" w:rsidRDefault="001567EF"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1894</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1910</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1930</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2000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2000</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3"/>
                <w:szCs w:val="23"/>
              </w:rPr>
            </w:pPr>
            <w:r w:rsidRPr="001567EF">
              <w:rPr>
                <w:rFonts w:ascii="Times New Roman" w:eastAsia="Times New Roman" w:hAnsi="Times New Roman"/>
                <w:sz w:val="23"/>
                <w:szCs w:val="23"/>
              </w:rPr>
              <w:t>2000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b/>
                <w:sz w:val="23"/>
                <w:szCs w:val="23"/>
              </w:rPr>
            </w:pPr>
            <w:r w:rsidRPr="00CA251D">
              <w:rPr>
                <w:rFonts w:ascii="Times New Roman" w:eastAsia="Times New Roman" w:hAnsi="Times New Roman"/>
                <w:b/>
                <w:sz w:val="23"/>
                <w:szCs w:val="23"/>
              </w:rPr>
              <w:t>Задача 3. Создание благоприятных условий для устойчивого развития сферы культуры района</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1.3.1.</w:t>
            </w:r>
          </w:p>
        </w:tc>
        <w:tc>
          <w:tcPr>
            <w:tcW w:w="2621" w:type="dxa"/>
            <w:gridSpan w:val="2"/>
            <w:tcBorders>
              <w:top w:val="single" w:sz="6" w:space="0" w:color="auto"/>
              <w:left w:val="single" w:sz="6" w:space="0" w:color="auto"/>
              <w:bottom w:val="single" w:sz="4"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 xml:space="preserve">Количество специалистов, повысивших квалификацию, прошедших переподготовку, обученных на </w:t>
            </w:r>
            <w:proofErr w:type="gramStart"/>
            <w:r w:rsidRPr="00C117BF">
              <w:rPr>
                <w:rFonts w:ascii="Times New Roman" w:hAnsi="Times New Roman"/>
                <w:sz w:val="23"/>
                <w:szCs w:val="23"/>
              </w:rPr>
              <w:t>семинарах</w:t>
            </w:r>
            <w:proofErr w:type="gramEnd"/>
            <w:r w:rsidRPr="00C117BF">
              <w:rPr>
                <w:rFonts w:ascii="Times New Roman" w:hAnsi="Times New Roman"/>
                <w:sz w:val="23"/>
                <w:szCs w:val="23"/>
              </w:rPr>
              <w:t xml:space="preserve"> и других мероприятиях</w:t>
            </w:r>
          </w:p>
        </w:tc>
        <w:tc>
          <w:tcPr>
            <w:tcW w:w="1065"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чел</w:t>
            </w:r>
          </w:p>
        </w:tc>
        <w:tc>
          <w:tcPr>
            <w:tcW w:w="1417"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3"/>
                <w:szCs w:val="23"/>
              </w:rPr>
            </w:pPr>
            <w:r w:rsidRPr="00CA251D">
              <w:rPr>
                <w:rFonts w:ascii="Times New Roman" w:eastAsia="Times New Roman" w:hAnsi="Times New Roman"/>
                <w:sz w:val="23"/>
                <w:szCs w:val="23"/>
              </w:rPr>
              <w:t>Ведомственная отчетность</w:t>
            </w:r>
          </w:p>
        </w:tc>
        <w:tc>
          <w:tcPr>
            <w:tcW w:w="1276"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до 30</w:t>
            </w:r>
          </w:p>
        </w:tc>
        <w:tc>
          <w:tcPr>
            <w:tcW w:w="1276"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до 30</w:t>
            </w:r>
          </w:p>
        </w:tc>
        <w:tc>
          <w:tcPr>
            <w:tcW w:w="1559"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45</w:t>
            </w:r>
          </w:p>
        </w:tc>
        <w:tc>
          <w:tcPr>
            <w:tcW w:w="1701"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до 30</w:t>
            </w:r>
          </w:p>
        </w:tc>
        <w:tc>
          <w:tcPr>
            <w:tcW w:w="1843"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до 30</w:t>
            </w:r>
          </w:p>
        </w:tc>
        <w:tc>
          <w:tcPr>
            <w:tcW w:w="1984"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до 30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1.3.2</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 xml:space="preserve">Доля учреждений, </w:t>
            </w:r>
            <w:proofErr w:type="gramStart"/>
            <w:r w:rsidRPr="00C117BF">
              <w:rPr>
                <w:rFonts w:ascii="Times New Roman" w:hAnsi="Times New Roman"/>
                <w:sz w:val="23"/>
                <w:szCs w:val="23"/>
              </w:rPr>
              <w:t>оснащенных</w:t>
            </w:r>
            <w:proofErr w:type="gramEnd"/>
            <w:r w:rsidRPr="00C117BF">
              <w:rPr>
                <w:rFonts w:ascii="Times New Roman" w:hAnsi="Times New Roman"/>
                <w:sz w:val="23"/>
                <w:szCs w:val="23"/>
              </w:rPr>
              <w:t xml:space="preserve"> противопожарным  оборудованием</w:t>
            </w: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1.3.3.</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Оснащение ДШИ оборудованием в соответствии с требованиями модельного стандарта качества</w:t>
            </w:r>
          </w:p>
          <w:p w:rsidR="00E267C0" w:rsidRPr="00C117BF" w:rsidRDefault="00E267C0" w:rsidP="00D67ADA">
            <w:pPr>
              <w:spacing w:after="0" w:line="240" w:lineRule="auto"/>
              <w:rPr>
                <w:rFonts w:ascii="Times New Roman" w:hAnsi="Times New Roman"/>
                <w:sz w:val="23"/>
                <w:szCs w:val="23"/>
              </w:rPr>
            </w:pPr>
          </w:p>
          <w:p w:rsidR="00E267C0" w:rsidRPr="00C117BF" w:rsidRDefault="00E267C0" w:rsidP="00D67ADA">
            <w:pPr>
              <w:spacing w:after="0" w:line="240" w:lineRule="auto"/>
              <w:rPr>
                <w:rFonts w:ascii="Times New Roman" w:hAnsi="Times New Roman"/>
                <w:sz w:val="23"/>
                <w:szCs w:val="23"/>
              </w:rPr>
            </w:pP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95</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95</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100</w:t>
            </w:r>
          </w:p>
        </w:tc>
      </w:tr>
      <w:tr w:rsidR="00E267C0" w:rsidRPr="00C117BF" w:rsidTr="00AF548B">
        <w:trPr>
          <w:cantSplit/>
          <w:trHeight w:val="240"/>
        </w:trPr>
        <w:tc>
          <w:tcPr>
            <w:tcW w:w="15521" w:type="dxa"/>
            <w:gridSpan w:val="11"/>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b/>
                <w:sz w:val="23"/>
                <w:szCs w:val="23"/>
              </w:rPr>
            </w:pPr>
            <w:r w:rsidRPr="00CA251D">
              <w:rPr>
                <w:rFonts w:ascii="Times New Roman" w:eastAsia="Times New Roman" w:hAnsi="Times New Roman"/>
                <w:b/>
                <w:sz w:val="23"/>
                <w:szCs w:val="23"/>
              </w:rPr>
              <w:t>Задача 4.</w:t>
            </w:r>
            <w:r w:rsidRPr="00CA251D">
              <w:rPr>
                <w:rFonts w:ascii="Times New Roman" w:eastAsia="Times New Roman" w:hAnsi="Times New Roman"/>
                <w:sz w:val="23"/>
                <w:szCs w:val="23"/>
              </w:rPr>
              <w:t xml:space="preserve"> </w:t>
            </w:r>
            <w:r w:rsidRPr="00CA251D">
              <w:rPr>
                <w:rFonts w:ascii="Times New Roman" w:eastAsia="Times New Roman" w:hAnsi="Times New Roman"/>
                <w:b/>
                <w:sz w:val="23"/>
                <w:szCs w:val="23"/>
              </w:rPr>
              <w:t>Содействие повышению качества туристических услуг</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1.4.1.</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посетителей объектов экскурсионного показа</w:t>
            </w: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единицы</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Ежегодная 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450</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500</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600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b/>
                <w:sz w:val="23"/>
                <w:szCs w:val="23"/>
              </w:rPr>
            </w:pPr>
          </w:p>
        </w:tc>
        <w:tc>
          <w:tcPr>
            <w:tcW w:w="14742" w:type="dxa"/>
            <w:gridSpan w:val="10"/>
            <w:tcBorders>
              <w:top w:val="single" w:sz="4"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b/>
                <w:sz w:val="23"/>
                <w:szCs w:val="23"/>
              </w:rPr>
            </w:pPr>
            <w:r w:rsidRPr="00CA251D">
              <w:rPr>
                <w:rFonts w:ascii="Times New Roman" w:eastAsia="Times New Roman" w:hAnsi="Times New Roman"/>
                <w:b/>
                <w:sz w:val="23"/>
                <w:szCs w:val="23"/>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widowControl/>
              <w:ind w:firstLine="0"/>
              <w:jc w:val="center"/>
              <w:rPr>
                <w:rFonts w:ascii="Times New Roman" w:eastAsia="Times New Roman" w:hAnsi="Times New Roman"/>
                <w:b/>
                <w:sz w:val="23"/>
                <w:szCs w:val="23"/>
              </w:rPr>
            </w:pPr>
            <w:r w:rsidRPr="00CA251D">
              <w:rPr>
                <w:rFonts w:ascii="Times New Roman" w:eastAsia="Times New Roman" w:hAnsi="Times New Roman"/>
                <w:b/>
                <w:sz w:val="23"/>
                <w:szCs w:val="23"/>
              </w:rPr>
              <w:t>Задача 1. Создание нормативных условий хранения архивных документов (</w:t>
            </w:r>
            <w:proofErr w:type="spellStart"/>
            <w:r w:rsidRPr="00CA251D">
              <w:rPr>
                <w:rFonts w:ascii="Times New Roman" w:eastAsia="Times New Roman" w:hAnsi="Times New Roman"/>
                <w:b/>
                <w:sz w:val="23"/>
                <w:szCs w:val="23"/>
              </w:rPr>
              <w:t>картонирование</w:t>
            </w:r>
            <w:proofErr w:type="spellEnd"/>
            <w:r w:rsidRPr="00CA251D">
              <w:rPr>
                <w:rFonts w:ascii="Times New Roman" w:eastAsia="Times New Roman" w:hAnsi="Times New Roman"/>
                <w:b/>
                <w:sz w:val="23"/>
                <w:szCs w:val="23"/>
              </w:rPr>
              <w:t xml:space="preserve">)  </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2.1.1</w:t>
            </w:r>
          </w:p>
          <w:p w:rsidR="00E267C0" w:rsidRPr="00C117BF" w:rsidRDefault="00E267C0" w:rsidP="00D67ADA">
            <w:pPr>
              <w:pStyle w:val="ConsPlusCell"/>
              <w:rPr>
                <w:rFonts w:ascii="Times New Roman" w:hAnsi="Times New Roman" w:cs="Times New Roman"/>
                <w:sz w:val="23"/>
                <w:szCs w:val="23"/>
              </w:rPr>
            </w:pPr>
          </w:p>
        </w:tc>
        <w:tc>
          <w:tcPr>
            <w:tcW w:w="3686" w:type="dxa"/>
            <w:gridSpan w:val="3"/>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 xml:space="preserve">Количество </w:t>
            </w:r>
            <w:proofErr w:type="spellStart"/>
            <w:r w:rsidRPr="00C117BF">
              <w:rPr>
                <w:rFonts w:ascii="Times New Roman" w:hAnsi="Times New Roman"/>
                <w:sz w:val="23"/>
                <w:szCs w:val="23"/>
              </w:rPr>
              <w:t>закартонированных</w:t>
            </w:r>
            <w:proofErr w:type="spellEnd"/>
            <w:r w:rsidRPr="00C117BF">
              <w:rPr>
                <w:rFonts w:ascii="Times New Roman" w:hAnsi="Times New Roman"/>
                <w:sz w:val="23"/>
                <w:szCs w:val="23"/>
              </w:rPr>
              <w:t xml:space="preserve"> дел </w:t>
            </w:r>
          </w:p>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Описи дел</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55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не менее 400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не менее 400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не менее 400</w:t>
            </w:r>
          </w:p>
        </w:tc>
      </w:tr>
      <w:tr w:rsidR="00E267C0" w:rsidRPr="00C117BF" w:rsidTr="00AF548B">
        <w:trPr>
          <w:cantSplit/>
          <w:trHeight w:val="240"/>
        </w:trPr>
        <w:tc>
          <w:tcPr>
            <w:tcW w:w="15521" w:type="dxa"/>
            <w:gridSpan w:val="11"/>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b/>
                <w:sz w:val="23"/>
                <w:szCs w:val="23"/>
              </w:rPr>
            </w:pPr>
            <w:r w:rsidRPr="00CA251D">
              <w:rPr>
                <w:rFonts w:ascii="Times New Roman" w:eastAsia="Times New Roman" w:hAnsi="Times New Roman"/>
                <w:b/>
                <w:sz w:val="23"/>
                <w:szCs w:val="23"/>
              </w:rPr>
              <w:lastRenderedPageBreak/>
              <w:t>Задача 2. Оцифровка описей дел</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2.2.1.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оцифрованных дел</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Данные оцифровки заголовков дел</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55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не менее 500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не менее 500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не менее 500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 xml:space="preserve"> </w:t>
            </w:r>
          </w:p>
        </w:tc>
        <w:tc>
          <w:tcPr>
            <w:tcW w:w="14742" w:type="dxa"/>
            <w:gridSpan w:val="10"/>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b/>
                <w:sz w:val="23"/>
                <w:szCs w:val="23"/>
              </w:rPr>
            </w:pPr>
            <w:r w:rsidRPr="00CA251D">
              <w:rPr>
                <w:rFonts w:ascii="Times New Roman" w:eastAsia="Times New Roman" w:hAnsi="Times New Roman"/>
                <w:b/>
                <w:sz w:val="23"/>
                <w:szCs w:val="23"/>
              </w:rPr>
              <w:t>Цель 3: Реализация мер по укреплению межнационального и межконфессионального согласия</w:t>
            </w:r>
          </w:p>
          <w:p w:rsidR="00E267C0" w:rsidRPr="00CA251D" w:rsidRDefault="00E267C0" w:rsidP="00D67ADA">
            <w:pPr>
              <w:pStyle w:val="ConsPlusNormal"/>
              <w:widowControl/>
              <w:ind w:firstLine="0"/>
              <w:jc w:val="center"/>
              <w:rPr>
                <w:rFonts w:ascii="Times New Roman" w:eastAsia="Times New Roman" w:hAnsi="Times New Roman"/>
                <w:b/>
                <w:sz w:val="23"/>
                <w:szCs w:val="23"/>
              </w:rPr>
            </w:pPr>
            <w:r w:rsidRPr="00CA251D">
              <w:rPr>
                <w:rFonts w:ascii="Times New Roman" w:eastAsia="Times New Roman" w:hAnsi="Times New Roman"/>
                <w:b/>
                <w:sz w:val="23"/>
                <w:szCs w:val="23"/>
              </w:rPr>
              <w:t>Задача 1. Профилактика межнациональных (межэтнических) конфликтов</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3.1.1.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3"/>
                <w:szCs w:val="23"/>
                <w:shd w:val="clear" w:color="auto" w:fill="FFFFFF"/>
              </w:rPr>
            </w:pPr>
            <w:r w:rsidRPr="00CA251D">
              <w:rPr>
                <w:rFonts w:ascii="Times New Roman" w:eastAsia="Times New Roman" w:hAnsi="Times New Roman"/>
                <w:sz w:val="23"/>
                <w:szCs w:val="23"/>
                <w:shd w:val="clear" w:color="auto" w:fill="FFFFFF"/>
              </w:rPr>
              <w:t>Количество проявлений межнациональных, межконфессиональных конфликтов</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3"/>
                <w:szCs w:val="23"/>
              </w:rPr>
            </w:pPr>
            <w:r w:rsidRPr="00CA251D">
              <w:rPr>
                <w:rFonts w:ascii="Times New Roman" w:eastAsia="Times New Roman" w:hAnsi="Times New Roman"/>
                <w:sz w:val="23"/>
                <w:szCs w:val="23"/>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0</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0</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0</w:t>
            </w:r>
          </w:p>
        </w:tc>
      </w:tr>
    </w:tbl>
    <w:p w:rsidR="00E267C0" w:rsidRPr="00C117BF" w:rsidRDefault="00E267C0" w:rsidP="00D67ADA">
      <w:pPr>
        <w:pStyle w:val="ConsPlusNormal"/>
        <w:widowControl/>
        <w:ind w:firstLine="0"/>
        <w:jc w:val="both"/>
        <w:rPr>
          <w:rFonts w:ascii="Times New Roman" w:hAnsi="Times New Roman"/>
          <w:sz w:val="24"/>
          <w:szCs w:val="24"/>
          <w:lang w:eastAsia="en-US"/>
        </w:rPr>
      </w:pPr>
      <w:r w:rsidRPr="00C117BF">
        <w:rPr>
          <w:rFonts w:ascii="Times New Roman" w:hAnsi="Times New Roman"/>
          <w:sz w:val="24"/>
          <w:szCs w:val="24"/>
          <w:lang w:eastAsia="en-US"/>
        </w:rPr>
        <w:t xml:space="preserve">      </w:t>
      </w:r>
    </w:p>
    <w:p w:rsidR="00E267C0" w:rsidRPr="00C117BF" w:rsidRDefault="00E267C0" w:rsidP="00D67ADA">
      <w:pPr>
        <w:pStyle w:val="ConsPlusNormal"/>
        <w:widowControl/>
        <w:ind w:firstLine="1134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11340"/>
        <w:outlineLvl w:val="2"/>
        <w:rPr>
          <w:rFonts w:ascii="Times New Roman" w:hAnsi="Times New Roman"/>
          <w:sz w:val="24"/>
          <w:szCs w:val="24"/>
          <w:lang w:val="en-US"/>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r w:rsidRPr="00C117BF">
        <w:rPr>
          <w:rFonts w:ascii="Times New Roman" w:hAnsi="Times New Roman"/>
          <w:sz w:val="24"/>
          <w:szCs w:val="24"/>
        </w:rPr>
        <w:lastRenderedPageBreak/>
        <w:t>Приложение 2</w:t>
      </w:r>
    </w:p>
    <w:p w:rsidR="00E267C0" w:rsidRPr="00C117BF" w:rsidRDefault="00E267C0" w:rsidP="00D67ADA">
      <w:pPr>
        <w:autoSpaceDE w:val="0"/>
        <w:autoSpaceDN w:val="0"/>
        <w:adjustRightInd w:val="0"/>
        <w:spacing w:after="0" w:line="240" w:lineRule="auto"/>
        <w:ind w:left="11340"/>
        <w:rPr>
          <w:rFonts w:ascii="Times New Roman" w:hAnsi="Times New Roman"/>
          <w:sz w:val="24"/>
          <w:szCs w:val="24"/>
        </w:rPr>
      </w:pPr>
      <w:r w:rsidRPr="00C117BF">
        <w:rPr>
          <w:rFonts w:ascii="Times New Roman" w:hAnsi="Times New Roman"/>
          <w:sz w:val="24"/>
          <w:szCs w:val="24"/>
        </w:rPr>
        <w:t xml:space="preserve">к Паспорту муниципальной программы «Развитие культуры на территории Большемуртинского района» </w:t>
      </w:r>
    </w:p>
    <w:p w:rsidR="00E267C0" w:rsidRPr="00C117BF" w:rsidRDefault="00E267C0" w:rsidP="00D67ADA">
      <w:pPr>
        <w:pStyle w:val="ConsPlusNormal"/>
        <w:widowControl/>
        <w:ind w:firstLine="0"/>
        <w:jc w:val="center"/>
        <w:rPr>
          <w:rFonts w:ascii="Times New Roman" w:hAnsi="Times New Roman"/>
          <w:b/>
          <w:sz w:val="24"/>
          <w:szCs w:val="24"/>
        </w:rPr>
      </w:pPr>
      <w:r w:rsidRPr="00C117BF">
        <w:rPr>
          <w:rFonts w:ascii="Times New Roman" w:hAnsi="Times New Roman"/>
          <w:b/>
          <w:sz w:val="24"/>
          <w:szCs w:val="24"/>
        </w:rPr>
        <w:t>Целевые показатели программы</w:t>
      </w:r>
    </w:p>
    <w:p w:rsidR="00E267C0" w:rsidRPr="00C117BF" w:rsidRDefault="00E267C0" w:rsidP="00D67ADA">
      <w:pPr>
        <w:pStyle w:val="ConsPlusNormal"/>
        <w:widowControl/>
        <w:ind w:firstLine="0"/>
        <w:jc w:val="center"/>
        <w:rPr>
          <w:rFonts w:ascii="Times New Roman" w:hAnsi="Times New Roman"/>
          <w:b/>
          <w:sz w:val="24"/>
          <w:szCs w:val="24"/>
        </w:rPr>
      </w:pP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pStyle w:val="ConsPlusNormal"/>
        <w:widowControl/>
        <w:ind w:firstLine="0"/>
        <w:rPr>
          <w:rFonts w:ascii="Times New Roman" w:hAnsi="Times New Roman"/>
          <w:sz w:val="28"/>
          <w:szCs w:val="28"/>
        </w:rPr>
      </w:pPr>
    </w:p>
    <w:tbl>
      <w:tblPr>
        <w:tblW w:w="25421" w:type="dxa"/>
        <w:tblLayout w:type="fixed"/>
        <w:tblCellMar>
          <w:left w:w="70" w:type="dxa"/>
          <w:right w:w="70" w:type="dxa"/>
        </w:tblCellMar>
        <w:tblLook w:val="0000" w:firstRow="0" w:lastRow="0" w:firstColumn="0" w:lastColumn="0" w:noHBand="0" w:noVBand="0"/>
      </w:tblPr>
      <w:tblGrid>
        <w:gridCol w:w="779"/>
        <w:gridCol w:w="1985"/>
        <w:gridCol w:w="567"/>
        <w:gridCol w:w="830"/>
        <w:gridCol w:w="1154"/>
        <w:gridCol w:w="992"/>
        <w:gridCol w:w="1020"/>
        <w:gridCol w:w="20"/>
        <w:gridCol w:w="20"/>
        <w:gridCol w:w="40"/>
        <w:gridCol w:w="20"/>
        <w:gridCol w:w="20"/>
        <w:gridCol w:w="20"/>
        <w:gridCol w:w="967"/>
        <w:gridCol w:w="1548"/>
        <w:gridCol w:w="252"/>
        <w:gridCol w:w="34"/>
        <w:gridCol w:w="8"/>
        <w:gridCol w:w="1126"/>
        <w:gridCol w:w="900"/>
        <w:gridCol w:w="180"/>
        <w:gridCol w:w="900"/>
        <w:gridCol w:w="900"/>
        <w:gridCol w:w="1239"/>
        <w:gridCol w:w="900"/>
        <w:gridCol w:w="900"/>
        <w:gridCol w:w="900"/>
        <w:gridCol w:w="900"/>
        <w:gridCol w:w="900"/>
        <w:gridCol w:w="900"/>
        <w:gridCol w:w="900"/>
        <w:gridCol w:w="900"/>
        <w:gridCol w:w="900"/>
        <w:gridCol w:w="900"/>
        <w:gridCol w:w="900"/>
      </w:tblGrid>
      <w:tr w:rsidR="00E267C0" w:rsidRPr="00C117BF" w:rsidTr="00AF548B">
        <w:trPr>
          <w:gridAfter w:val="11"/>
          <w:wAfter w:w="9900" w:type="dxa"/>
          <w:cantSplit/>
          <w:trHeight w:val="423"/>
        </w:trPr>
        <w:tc>
          <w:tcPr>
            <w:tcW w:w="779"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 xml:space="preserve">№  </w:t>
            </w:r>
            <w:r w:rsidRPr="00CA251D">
              <w:rPr>
                <w:rFonts w:ascii="Times New Roman" w:eastAsia="Times New Roman" w:hAnsi="Times New Roman"/>
                <w:sz w:val="22"/>
              </w:rPr>
              <w:br/>
            </w:r>
            <w:proofErr w:type="gramStart"/>
            <w:r w:rsidRPr="00CA251D">
              <w:rPr>
                <w:rFonts w:ascii="Times New Roman" w:eastAsia="Times New Roman" w:hAnsi="Times New Roman"/>
                <w:sz w:val="22"/>
              </w:rPr>
              <w:t>п</w:t>
            </w:r>
            <w:proofErr w:type="gramEnd"/>
            <w:r w:rsidRPr="00CA251D">
              <w:rPr>
                <w:rFonts w:ascii="Times New Roman" w:eastAsia="Times New Roman" w:hAnsi="Times New Roman"/>
                <w:sz w:val="22"/>
              </w:rPr>
              <w:t>/п</w:t>
            </w:r>
          </w:p>
        </w:tc>
        <w:tc>
          <w:tcPr>
            <w:tcW w:w="1985"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 xml:space="preserve">Цель,    </w:t>
            </w:r>
            <w:r w:rsidRPr="00CA251D">
              <w:rPr>
                <w:rFonts w:ascii="Times New Roman" w:eastAsia="Times New Roman" w:hAnsi="Times New Roman"/>
                <w:sz w:val="22"/>
              </w:rPr>
              <w:br/>
              <w:t xml:space="preserve">целевые индикаторы </w:t>
            </w:r>
            <w:r w:rsidRPr="00CA251D">
              <w:rPr>
                <w:rFonts w:ascii="Times New Roman" w:eastAsia="Times New Roman" w:hAnsi="Times New Roman"/>
                <w:sz w:val="22"/>
              </w:rPr>
              <w:br/>
            </w:r>
          </w:p>
        </w:tc>
        <w:tc>
          <w:tcPr>
            <w:tcW w:w="1397" w:type="dxa"/>
            <w:gridSpan w:val="2"/>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Единица</w:t>
            </w:r>
            <w:r w:rsidRPr="00CA251D">
              <w:rPr>
                <w:rFonts w:ascii="Times New Roman" w:eastAsia="Times New Roman" w:hAnsi="Times New Roman"/>
                <w:sz w:val="22"/>
              </w:rPr>
              <w:br/>
              <w:t>измерения</w:t>
            </w:r>
          </w:p>
        </w:tc>
        <w:tc>
          <w:tcPr>
            <w:tcW w:w="1154"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2016 год</w:t>
            </w:r>
          </w:p>
        </w:tc>
        <w:tc>
          <w:tcPr>
            <w:tcW w:w="992"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Отчетный финансовый год 2017</w:t>
            </w:r>
          </w:p>
        </w:tc>
        <w:tc>
          <w:tcPr>
            <w:tcW w:w="1020" w:type="dxa"/>
            <w:vMerge w:val="restart"/>
            <w:tcBorders>
              <w:top w:val="single" w:sz="6" w:space="0" w:color="auto"/>
              <w:left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Текущий финансовый год 2018</w:t>
            </w:r>
          </w:p>
        </w:tc>
        <w:tc>
          <w:tcPr>
            <w:tcW w:w="1107" w:type="dxa"/>
            <w:gridSpan w:val="7"/>
            <w:vMerge w:val="restart"/>
            <w:tcBorders>
              <w:top w:val="single" w:sz="6" w:space="0" w:color="auto"/>
              <w:left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Очередной финансовый год</w:t>
            </w:r>
          </w:p>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2019</w:t>
            </w:r>
          </w:p>
        </w:tc>
        <w:tc>
          <w:tcPr>
            <w:tcW w:w="2968" w:type="dxa"/>
            <w:gridSpan w:val="5"/>
            <w:tcBorders>
              <w:top w:val="single" w:sz="6" w:space="0" w:color="auto"/>
              <w:left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Плановый период</w:t>
            </w:r>
          </w:p>
        </w:tc>
        <w:tc>
          <w:tcPr>
            <w:tcW w:w="4119" w:type="dxa"/>
            <w:gridSpan w:val="5"/>
            <w:tcBorders>
              <w:top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Долгосрочный период по годам</w:t>
            </w:r>
          </w:p>
        </w:tc>
      </w:tr>
      <w:tr w:rsidR="00E267C0" w:rsidRPr="00C117BF" w:rsidTr="00AF548B">
        <w:trPr>
          <w:gridAfter w:val="11"/>
          <w:wAfter w:w="9900" w:type="dxa"/>
          <w:cantSplit/>
          <w:trHeight w:val="1115"/>
        </w:trPr>
        <w:tc>
          <w:tcPr>
            <w:tcW w:w="779"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2"/>
              </w:rPr>
            </w:pPr>
          </w:p>
        </w:tc>
        <w:tc>
          <w:tcPr>
            <w:tcW w:w="1985"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2"/>
              </w:rPr>
            </w:pPr>
          </w:p>
        </w:tc>
        <w:tc>
          <w:tcPr>
            <w:tcW w:w="1397" w:type="dxa"/>
            <w:gridSpan w:val="2"/>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2"/>
              </w:rPr>
            </w:pPr>
          </w:p>
        </w:tc>
        <w:tc>
          <w:tcPr>
            <w:tcW w:w="1154"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p>
        </w:tc>
        <w:tc>
          <w:tcPr>
            <w:tcW w:w="992"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p>
        </w:tc>
        <w:tc>
          <w:tcPr>
            <w:tcW w:w="1020" w:type="dxa"/>
            <w:vMerge/>
            <w:tcBorders>
              <w:left w:val="single" w:sz="6"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p>
        </w:tc>
        <w:tc>
          <w:tcPr>
            <w:tcW w:w="1107" w:type="dxa"/>
            <w:gridSpan w:val="7"/>
            <w:vMerge/>
            <w:tcBorders>
              <w:left w:val="single" w:sz="4"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p>
        </w:tc>
        <w:tc>
          <w:tcPr>
            <w:tcW w:w="1800" w:type="dxa"/>
            <w:gridSpan w:val="2"/>
            <w:tcBorders>
              <w:top w:val="single" w:sz="4" w:space="0" w:color="auto"/>
              <w:left w:val="single" w:sz="4"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Первый год планового периода</w:t>
            </w:r>
          </w:p>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2020</w:t>
            </w:r>
          </w:p>
        </w:tc>
        <w:tc>
          <w:tcPr>
            <w:tcW w:w="1168" w:type="dxa"/>
            <w:gridSpan w:val="3"/>
            <w:tcBorders>
              <w:top w:val="single" w:sz="4" w:space="0" w:color="auto"/>
              <w:left w:val="single" w:sz="6"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Второй год планового периода</w:t>
            </w:r>
          </w:p>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2021</w:t>
            </w:r>
          </w:p>
        </w:tc>
        <w:tc>
          <w:tcPr>
            <w:tcW w:w="1080" w:type="dxa"/>
            <w:gridSpan w:val="2"/>
            <w:tcBorders>
              <w:top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2022</w:t>
            </w:r>
          </w:p>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год</w:t>
            </w:r>
          </w:p>
        </w:tc>
        <w:tc>
          <w:tcPr>
            <w:tcW w:w="900" w:type="dxa"/>
            <w:tcBorders>
              <w:top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2023</w:t>
            </w:r>
          </w:p>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год</w:t>
            </w:r>
          </w:p>
        </w:tc>
        <w:tc>
          <w:tcPr>
            <w:tcW w:w="900" w:type="dxa"/>
            <w:tcBorders>
              <w:top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2024</w:t>
            </w:r>
          </w:p>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год</w:t>
            </w:r>
          </w:p>
        </w:tc>
        <w:tc>
          <w:tcPr>
            <w:tcW w:w="1239" w:type="dxa"/>
            <w:tcBorders>
              <w:top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2025</w:t>
            </w:r>
          </w:p>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год</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b/>
                <w:bCs/>
                <w:sz w:val="22"/>
              </w:rPr>
            </w:pPr>
          </w:p>
        </w:tc>
        <w:tc>
          <w:tcPr>
            <w:tcW w:w="14742" w:type="dxa"/>
            <w:gridSpan w:val="23"/>
            <w:tcBorders>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b/>
                <w:bCs/>
                <w:sz w:val="22"/>
              </w:rPr>
            </w:pPr>
            <w:r w:rsidRPr="00CA251D">
              <w:rPr>
                <w:rFonts w:ascii="Times New Roman" w:eastAsia="Times New Roman" w:hAnsi="Times New Roman"/>
                <w:b/>
                <w:bCs/>
                <w:sz w:val="22"/>
              </w:rPr>
              <w:t>Цель 1: Создание условий для дальнейшего развития творческих способностей, участия населения в культурной жизни района</w:t>
            </w:r>
          </w:p>
          <w:p w:rsidR="00E267C0" w:rsidRPr="00C117BF" w:rsidRDefault="00E267C0" w:rsidP="00D67ADA">
            <w:pPr>
              <w:spacing w:after="0" w:line="240" w:lineRule="auto"/>
              <w:jc w:val="center"/>
              <w:rPr>
                <w:rFonts w:ascii="Times New Roman" w:hAnsi="Times New Roman"/>
              </w:rPr>
            </w:pPr>
            <w:r w:rsidRPr="00C117BF">
              <w:rPr>
                <w:rFonts w:ascii="Times New Roman" w:hAnsi="Times New Roman"/>
                <w:b/>
                <w:bCs/>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1567EF"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1.1.1</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Количество участников мероприятий</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125000</w:t>
            </w:r>
          </w:p>
        </w:tc>
        <w:tc>
          <w:tcPr>
            <w:tcW w:w="992"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121170</w:t>
            </w:r>
          </w:p>
        </w:tc>
        <w:tc>
          <w:tcPr>
            <w:tcW w:w="1040" w:type="dxa"/>
            <w:gridSpan w:val="2"/>
            <w:tcBorders>
              <w:top w:val="single" w:sz="6" w:space="0" w:color="auto"/>
              <w:left w:val="single" w:sz="6" w:space="0" w:color="auto"/>
              <w:bottom w:val="single" w:sz="6" w:space="0" w:color="auto"/>
              <w:right w:val="single" w:sz="4" w:space="0" w:color="auto"/>
            </w:tcBorders>
          </w:tcPr>
          <w:p w:rsidR="001567EF" w:rsidRPr="00CA251D" w:rsidRDefault="001567EF"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121258</w:t>
            </w:r>
          </w:p>
        </w:tc>
        <w:tc>
          <w:tcPr>
            <w:tcW w:w="1087" w:type="dxa"/>
            <w:gridSpan w:val="6"/>
            <w:tcBorders>
              <w:top w:val="single" w:sz="6" w:space="0" w:color="auto"/>
              <w:left w:val="single" w:sz="4"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121300</w:t>
            </w:r>
          </w:p>
        </w:tc>
        <w:tc>
          <w:tcPr>
            <w:tcW w:w="1834" w:type="dxa"/>
            <w:gridSpan w:val="3"/>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118767</w:t>
            </w:r>
          </w:p>
        </w:tc>
        <w:tc>
          <w:tcPr>
            <w:tcW w:w="1134" w:type="dxa"/>
            <w:gridSpan w:val="2"/>
            <w:tcBorders>
              <w:top w:val="single" w:sz="6" w:space="0" w:color="auto"/>
              <w:left w:val="single" w:sz="6" w:space="0" w:color="auto"/>
              <w:bottom w:val="single" w:sz="6"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118767</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121305</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121305</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121305</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121305</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1.1.2.</w:t>
            </w:r>
          </w:p>
        </w:tc>
        <w:tc>
          <w:tcPr>
            <w:tcW w:w="198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Число обучающихся по программам дополнительного образования детей общей художественн</w:t>
            </w:r>
            <w:proofErr w:type="gramStart"/>
            <w:r w:rsidRPr="00CA251D">
              <w:rPr>
                <w:rFonts w:ascii="Times New Roman" w:eastAsia="Times New Roman" w:hAnsi="Times New Roman"/>
                <w:sz w:val="22"/>
              </w:rPr>
              <w:t>о-</w:t>
            </w:r>
            <w:proofErr w:type="gramEnd"/>
            <w:r w:rsidRPr="00CA251D">
              <w:rPr>
                <w:rFonts w:ascii="Times New Roman" w:eastAsia="Times New Roman" w:hAnsi="Times New Roman"/>
                <w:sz w:val="22"/>
              </w:rPr>
              <w:t xml:space="preserve"> этетической направленности</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161</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1040" w:type="dxa"/>
            <w:gridSpan w:val="2"/>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1087" w:type="dxa"/>
            <w:gridSpan w:val="6"/>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1834" w:type="dxa"/>
            <w:gridSpan w:val="3"/>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1134" w:type="dxa"/>
            <w:gridSpan w:val="2"/>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162</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b/>
                <w:bCs/>
                <w:sz w:val="22"/>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1567EF"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1.2.1.</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 xml:space="preserve">Количество посещений </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ед.</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114825</w:t>
            </w:r>
          </w:p>
        </w:tc>
        <w:tc>
          <w:tcPr>
            <w:tcW w:w="992" w:type="dxa"/>
            <w:tcBorders>
              <w:top w:val="single" w:sz="6" w:space="0" w:color="auto"/>
              <w:left w:val="single" w:sz="6" w:space="0" w:color="auto"/>
              <w:bottom w:val="single" w:sz="6" w:space="0" w:color="auto"/>
              <w:right w:val="single" w:sz="6" w:space="0" w:color="auto"/>
            </w:tcBorders>
          </w:tcPr>
          <w:p w:rsidR="001567EF" w:rsidRPr="00C117BF" w:rsidRDefault="001567EF" w:rsidP="00D67ADA">
            <w:pPr>
              <w:spacing w:after="0" w:line="240" w:lineRule="auto"/>
              <w:rPr>
                <w:rFonts w:ascii="Times New Roman" w:hAnsi="Times New Roman"/>
              </w:rPr>
            </w:pPr>
            <w:r w:rsidRPr="00C117BF">
              <w:rPr>
                <w:rFonts w:ascii="Times New Roman" w:hAnsi="Times New Roman"/>
              </w:rPr>
              <w:t>115216</w:t>
            </w:r>
          </w:p>
        </w:tc>
        <w:tc>
          <w:tcPr>
            <w:tcW w:w="1060" w:type="dxa"/>
            <w:gridSpan w:val="3"/>
            <w:tcBorders>
              <w:top w:val="single" w:sz="6" w:space="0" w:color="auto"/>
              <w:left w:val="single" w:sz="6" w:space="0" w:color="auto"/>
              <w:bottom w:val="single" w:sz="6" w:space="0" w:color="auto"/>
              <w:right w:val="single" w:sz="4" w:space="0" w:color="auto"/>
            </w:tcBorders>
          </w:tcPr>
          <w:p w:rsidR="001567EF" w:rsidRPr="00C117BF" w:rsidRDefault="001567EF" w:rsidP="00D67ADA">
            <w:pPr>
              <w:spacing w:after="0" w:line="240" w:lineRule="auto"/>
              <w:rPr>
                <w:rFonts w:ascii="Times New Roman" w:hAnsi="Times New Roman"/>
              </w:rPr>
            </w:pPr>
            <w:r w:rsidRPr="00C117BF">
              <w:rPr>
                <w:rFonts w:ascii="Times New Roman" w:hAnsi="Times New Roman"/>
              </w:rPr>
              <w:t>115343</w:t>
            </w:r>
          </w:p>
        </w:tc>
        <w:tc>
          <w:tcPr>
            <w:tcW w:w="1067" w:type="dxa"/>
            <w:gridSpan w:val="5"/>
            <w:tcBorders>
              <w:top w:val="single" w:sz="6" w:space="0" w:color="auto"/>
              <w:left w:val="single" w:sz="4" w:space="0" w:color="auto"/>
              <w:bottom w:val="single" w:sz="6" w:space="0" w:color="auto"/>
              <w:right w:val="single" w:sz="6" w:space="0" w:color="auto"/>
            </w:tcBorders>
          </w:tcPr>
          <w:p w:rsidR="001567EF" w:rsidRPr="001567EF" w:rsidRDefault="001567EF" w:rsidP="00CD35D0">
            <w:pPr>
              <w:spacing w:after="0" w:line="240" w:lineRule="auto"/>
              <w:jc w:val="center"/>
              <w:rPr>
                <w:rFonts w:ascii="Times New Roman" w:hAnsi="Times New Roman"/>
              </w:rPr>
            </w:pPr>
            <w:r w:rsidRPr="001567EF">
              <w:rPr>
                <w:rFonts w:ascii="Times New Roman" w:hAnsi="Times New Roman"/>
              </w:rPr>
              <w:t>117102</w:t>
            </w:r>
          </w:p>
        </w:tc>
        <w:tc>
          <w:tcPr>
            <w:tcW w:w="1842" w:type="dxa"/>
            <w:gridSpan w:val="4"/>
            <w:tcBorders>
              <w:top w:val="single" w:sz="6" w:space="0" w:color="auto"/>
              <w:left w:val="single" w:sz="6" w:space="0" w:color="auto"/>
              <w:bottom w:val="single" w:sz="6" w:space="0" w:color="auto"/>
              <w:right w:val="single" w:sz="6" w:space="0" w:color="auto"/>
            </w:tcBorders>
          </w:tcPr>
          <w:p w:rsidR="001567EF" w:rsidRPr="001567EF" w:rsidRDefault="001567EF" w:rsidP="00CD35D0">
            <w:pPr>
              <w:spacing w:after="0" w:line="240" w:lineRule="auto"/>
              <w:jc w:val="center"/>
              <w:rPr>
                <w:rFonts w:ascii="Times New Roman" w:hAnsi="Times New Roman"/>
              </w:rPr>
            </w:pPr>
            <w:r w:rsidRPr="001567EF">
              <w:rPr>
                <w:rFonts w:ascii="Times New Roman" w:hAnsi="Times New Roman"/>
              </w:rPr>
              <w:t>117102</w:t>
            </w:r>
          </w:p>
        </w:tc>
        <w:tc>
          <w:tcPr>
            <w:tcW w:w="1126" w:type="dxa"/>
            <w:tcBorders>
              <w:top w:val="single" w:sz="6" w:space="0" w:color="auto"/>
              <w:left w:val="single" w:sz="6" w:space="0" w:color="auto"/>
              <w:bottom w:val="single" w:sz="6" w:space="0" w:color="auto"/>
              <w:right w:val="single" w:sz="4" w:space="0" w:color="auto"/>
            </w:tcBorders>
          </w:tcPr>
          <w:p w:rsidR="001567EF" w:rsidRPr="001567EF" w:rsidRDefault="001567EF" w:rsidP="00CD35D0">
            <w:pPr>
              <w:spacing w:after="0" w:line="240" w:lineRule="auto"/>
              <w:jc w:val="center"/>
              <w:rPr>
                <w:rFonts w:ascii="Times New Roman" w:hAnsi="Times New Roman"/>
              </w:rPr>
            </w:pPr>
            <w:r w:rsidRPr="001567EF">
              <w:rPr>
                <w:rFonts w:ascii="Times New Roman" w:hAnsi="Times New Roman"/>
              </w:rPr>
              <w:t>117102</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rPr>
            </w:pPr>
            <w:r w:rsidRPr="001567EF">
              <w:rPr>
                <w:rFonts w:ascii="Times New Roman" w:hAnsi="Times New Roman"/>
              </w:rPr>
              <w:t>117102</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rPr>
            </w:pPr>
            <w:r w:rsidRPr="001567EF">
              <w:rPr>
                <w:rFonts w:ascii="Times New Roman" w:hAnsi="Times New Roman"/>
              </w:rPr>
              <w:t>117102</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r w:rsidRPr="001567EF">
              <w:rPr>
                <w:rFonts w:ascii="Times New Roman" w:hAnsi="Times New Roman"/>
              </w:rPr>
              <w:t>117102</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1567EF" w:rsidP="00CD35D0">
            <w:r w:rsidRPr="001567EF">
              <w:rPr>
                <w:rFonts w:ascii="Times New Roman" w:hAnsi="Times New Roman"/>
              </w:rPr>
              <w:t>117102</w:t>
            </w:r>
          </w:p>
        </w:tc>
      </w:tr>
      <w:tr w:rsidR="00E267C0" w:rsidRPr="00C117BF"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lastRenderedPageBreak/>
              <w:t>1.2.2.</w:t>
            </w:r>
          </w:p>
        </w:tc>
        <w:tc>
          <w:tcPr>
            <w:tcW w:w="198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Доля экспонируемых предметов из числа основного музейного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66,8</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66,9</w:t>
            </w:r>
          </w:p>
        </w:tc>
        <w:tc>
          <w:tcPr>
            <w:tcW w:w="1060" w:type="dxa"/>
            <w:gridSpan w:val="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c>
          <w:tcPr>
            <w:tcW w:w="1067" w:type="dxa"/>
            <w:gridSpan w:val="5"/>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c>
          <w:tcPr>
            <w:tcW w:w="1842" w:type="dxa"/>
            <w:gridSpan w:val="4"/>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c>
          <w:tcPr>
            <w:tcW w:w="1126"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p>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67,1</w:t>
            </w:r>
          </w:p>
        </w:tc>
      </w:tr>
      <w:tr w:rsidR="001567EF" w:rsidRPr="00C117BF"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1.2.3.</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Число предметов основного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2"/>
              </w:rPr>
            </w:pPr>
          </w:p>
          <w:p w:rsidR="001567EF" w:rsidRPr="00CA251D" w:rsidRDefault="001567EF"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1894</w:t>
            </w:r>
          </w:p>
        </w:tc>
        <w:tc>
          <w:tcPr>
            <w:tcW w:w="992"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2"/>
              </w:rPr>
            </w:pPr>
          </w:p>
          <w:p w:rsidR="001567EF" w:rsidRPr="00CA251D" w:rsidRDefault="001567EF"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1910</w:t>
            </w:r>
          </w:p>
        </w:tc>
        <w:tc>
          <w:tcPr>
            <w:tcW w:w="1060" w:type="dxa"/>
            <w:gridSpan w:val="3"/>
            <w:tcBorders>
              <w:top w:val="single" w:sz="6" w:space="0" w:color="auto"/>
              <w:left w:val="single" w:sz="6" w:space="0" w:color="auto"/>
              <w:bottom w:val="single" w:sz="6" w:space="0" w:color="auto"/>
              <w:right w:val="single" w:sz="4" w:space="0" w:color="auto"/>
            </w:tcBorders>
          </w:tcPr>
          <w:p w:rsidR="001567EF" w:rsidRPr="00CA251D" w:rsidRDefault="001567EF" w:rsidP="00D67ADA">
            <w:pPr>
              <w:pStyle w:val="ConsPlusNormal"/>
              <w:widowControl/>
              <w:ind w:firstLine="0"/>
              <w:jc w:val="center"/>
              <w:rPr>
                <w:rFonts w:ascii="Times New Roman" w:eastAsia="Times New Roman" w:hAnsi="Times New Roman"/>
                <w:sz w:val="22"/>
              </w:rPr>
            </w:pPr>
          </w:p>
          <w:p w:rsidR="001567EF" w:rsidRPr="00CA251D" w:rsidRDefault="001567EF"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1930</w:t>
            </w:r>
          </w:p>
        </w:tc>
        <w:tc>
          <w:tcPr>
            <w:tcW w:w="1067" w:type="dxa"/>
            <w:gridSpan w:val="5"/>
            <w:tcBorders>
              <w:top w:val="single" w:sz="6" w:space="0" w:color="auto"/>
              <w:left w:val="single" w:sz="4"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eastAsia="Times New Roman" w:hAnsi="Times New Roman"/>
                <w:sz w:val="22"/>
              </w:rPr>
            </w:pPr>
          </w:p>
          <w:p w:rsidR="001567EF" w:rsidRPr="00CA251D" w:rsidRDefault="001567EF"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1930</w:t>
            </w:r>
          </w:p>
        </w:tc>
        <w:tc>
          <w:tcPr>
            <w:tcW w:w="1842" w:type="dxa"/>
            <w:gridSpan w:val="4"/>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p>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2000</w:t>
            </w:r>
          </w:p>
        </w:tc>
        <w:tc>
          <w:tcPr>
            <w:tcW w:w="1126" w:type="dxa"/>
            <w:tcBorders>
              <w:top w:val="single" w:sz="6" w:space="0" w:color="auto"/>
              <w:left w:val="single" w:sz="6" w:space="0" w:color="auto"/>
              <w:bottom w:val="single" w:sz="6"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p>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2000</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p>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2000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p>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2000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p>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2000</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eastAsia="Times New Roman" w:hAnsi="Times New Roman"/>
                <w:sz w:val="22"/>
              </w:rPr>
            </w:pPr>
          </w:p>
          <w:p w:rsidR="001567EF" w:rsidRPr="001567EF" w:rsidRDefault="001567EF" w:rsidP="00CD35D0">
            <w:pPr>
              <w:pStyle w:val="ConsPlusNormal"/>
              <w:widowControl/>
              <w:ind w:firstLine="0"/>
              <w:jc w:val="center"/>
              <w:rPr>
                <w:rFonts w:ascii="Times New Roman" w:eastAsia="Times New Roman" w:hAnsi="Times New Roman"/>
                <w:sz w:val="22"/>
              </w:rPr>
            </w:pPr>
            <w:r w:rsidRPr="001567EF">
              <w:rPr>
                <w:rFonts w:ascii="Times New Roman" w:eastAsia="Times New Roman" w:hAnsi="Times New Roman"/>
                <w:sz w:val="22"/>
              </w:rPr>
              <w:t>2000</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b/>
                <w:bCs/>
                <w:sz w:val="22"/>
              </w:rPr>
              <w:t>Задача 3. Создание благоприятных условий для устойчивого развития сферы культуры района</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1.3.1.</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 xml:space="preserve">Количество специалистов, повысивших квалификацию, прошедших переподготовку, обученных на </w:t>
            </w:r>
            <w:proofErr w:type="gramStart"/>
            <w:r w:rsidRPr="00C117BF">
              <w:rPr>
                <w:rFonts w:ascii="Times New Roman" w:hAnsi="Times New Roman"/>
                <w:lang w:eastAsia="ru-RU"/>
              </w:rPr>
              <w:t>семинарах</w:t>
            </w:r>
            <w:proofErr w:type="gramEnd"/>
            <w:r w:rsidRPr="00C117BF">
              <w:rPr>
                <w:rFonts w:ascii="Times New Roman" w:hAnsi="Times New Roman"/>
                <w:lang w:eastAsia="ru-RU"/>
              </w:rPr>
              <w:t xml:space="preserve"> и других мероприятиях</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p w:rsidR="00E267C0" w:rsidRPr="00CA251D" w:rsidRDefault="00E267C0" w:rsidP="00D67ADA">
            <w:pPr>
              <w:pStyle w:val="ConsPlusNormal"/>
              <w:widowControl/>
              <w:ind w:firstLine="0"/>
              <w:rPr>
                <w:rFonts w:ascii="Times New Roman" w:eastAsia="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p w:rsidR="00E267C0" w:rsidRPr="00CA251D" w:rsidRDefault="00E267C0" w:rsidP="00D67ADA">
            <w:pPr>
              <w:pStyle w:val="ConsPlusNormal"/>
              <w:widowControl/>
              <w:ind w:firstLine="0"/>
              <w:rPr>
                <w:rFonts w:ascii="Times New Roman" w:eastAsia="Times New Roman" w:hAnsi="Times New Roman"/>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p w:rsidR="00E267C0" w:rsidRPr="00CA251D" w:rsidRDefault="00E267C0" w:rsidP="00D67ADA">
            <w:pPr>
              <w:pStyle w:val="ConsPlusNormal"/>
              <w:widowControl/>
              <w:ind w:firstLine="0"/>
              <w:rPr>
                <w:rFonts w:ascii="Times New Roman" w:eastAsia="Times New Roman" w:hAnsi="Times New Roman"/>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p w:rsidR="00E267C0" w:rsidRPr="00CA251D" w:rsidRDefault="00E267C0" w:rsidP="00D67ADA">
            <w:pPr>
              <w:pStyle w:val="ConsPlusNormal"/>
              <w:widowControl/>
              <w:ind w:firstLine="0"/>
              <w:rPr>
                <w:rFonts w:ascii="Times New Roman" w:eastAsia="Times New Roman" w:hAnsi="Times New Roman"/>
                <w:sz w:val="22"/>
              </w:rPr>
            </w:pP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до 30</w:t>
            </w:r>
          </w:p>
          <w:p w:rsidR="00E267C0" w:rsidRPr="00CA251D" w:rsidRDefault="00E267C0" w:rsidP="00D67ADA">
            <w:pPr>
              <w:pStyle w:val="ConsPlusNormal"/>
              <w:widowControl/>
              <w:ind w:firstLine="0"/>
              <w:rPr>
                <w:rFonts w:ascii="Times New Roman" w:eastAsia="Times New Roman" w:hAnsi="Times New Roman"/>
                <w:sz w:val="22"/>
              </w:rPr>
            </w:pP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1.3.2.</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 xml:space="preserve">Доля учреждений, </w:t>
            </w:r>
            <w:proofErr w:type="gramStart"/>
            <w:r w:rsidRPr="00C117BF">
              <w:rPr>
                <w:rFonts w:ascii="Times New Roman" w:hAnsi="Times New Roman"/>
                <w:lang w:eastAsia="ru-RU"/>
              </w:rPr>
              <w:t>оснащенных</w:t>
            </w:r>
            <w:proofErr w:type="gramEnd"/>
            <w:r w:rsidRPr="00C117BF">
              <w:rPr>
                <w:rFonts w:ascii="Times New Roman" w:hAnsi="Times New Roman"/>
                <w:lang w:eastAsia="ru-RU"/>
              </w:rPr>
              <w:t xml:space="preserve"> противопожарным оборудованием</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2"/>
              </w:rPr>
            </w:pPr>
            <w:r w:rsidRPr="00CA251D">
              <w:rPr>
                <w:rFonts w:ascii="Times New Roman" w:eastAsia="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p w:rsidR="00E267C0" w:rsidRPr="00CA251D" w:rsidRDefault="00E267C0" w:rsidP="00D67ADA">
            <w:pPr>
              <w:pStyle w:val="ConsPlusNormal"/>
              <w:widowControl/>
              <w:ind w:firstLine="0"/>
              <w:jc w:val="center"/>
              <w:rPr>
                <w:rFonts w:ascii="Times New Roman" w:eastAsia="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1.3.3.</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Оснащение ДШИ оборудованием в соответствии с требованиями модельного стандарта качества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2"/>
              </w:rPr>
            </w:pPr>
            <w:r w:rsidRPr="00CA251D">
              <w:rPr>
                <w:rFonts w:ascii="Times New Roman" w:eastAsia="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95</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p w:rsidR="00E267C0" w:rsidRPr="00CA251D" w:rsidRDefault="00E267C0" w:rsidP="00D67ADA">
            <w:pPr>
              <w:pStyle w:val="ConsPlusNormal"/>
              <w:widowControl/>
              <w:ind w:firstLine="0"/>
              <w:jc w:val="center"/>
              <w:rPr>
                <w:rFonts w:ascii="Times New Roman" w:eastAsia="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100</w:t>
            </w:r>
          </w:p>
        </w:tc>
      </w:tr>
      <w:tr w:rsidR="00E267C0" w:rsidRPr="00C117BF" w:rsidTr="00AF548B">
        <w:trPr>
          <w:cantSplit/>
          <w:trHeight w:val="285"/>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b/>
                <w:bCs/>
                <w:sz w:val="22"/>
              </w:rPr>
            </w:pPr>
          </w:p>
        </w:tc>
        <w:tc>
          <w:tcPr>
            <w:tcW w:w="14742" w:type="dxa"/>
            <w:gridSpan w:val="23"/>
            <w:tcBorders>
              <w:top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b/>
                <w:bCs/>
                <w:sz w:val="22"/>
              </w:rPr>
            </w:pPr>
            <w:r w:rsidRPr="00CA251D">
              <w:rPr>
                <w:rFonts w:ascii="Times New Roman" w:eastAsia="Times New Roman" w:hAnsi="Times New Roman"/>
                <w:b/>
                <w:bCs/>
                <w:sz w:val="22"/>
              </w:rPr>
              <w:t>Задача 4. Содействие повышению качества туристических услуг</w:t>
            </w: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A251D" w:rsidRDefault="00E267C0" w:rsidP="00D67ADA">
            <w:pPr>
              <w:pStyle w:val="ConsPlusNormal"/>
              <w:widowControl/>
              <w:ind w:firstLine="0"/>
              <w:rPr>
                <w:rFonts w:ascii="Times New Roman" w:eastAsia="Times New Roman" w:hAnsi="Times New Roman"/>
                <w:sz w:val="22"/>
              </w:rPr>
            </w:pPr>
          </w:p>
        </w:tc>
        <w:tc>
          <w:tcPr>
            <w:tcW w:w="900" w:type="dxa"/>
          </w:tcPr>
          <w:p w:rsidR="00E267C0" w:rsidRPr="00CA251D" w:rsidRDefault="00E267C0" w:rsidP="00D67ADA">
            <w:pPr>
              <w:pStyle w:val="ConsPlusNormal"/>
              <w:widowControl/>
              <w:ind w:firstLine="0"/>
              <w:rPr>
                <w:rFonts w:ascii="Times New Roman" w:eastAsia="Times New Roman" w:hAnsi="Times New Roman"/>
                <w:sz w:val="22"/>
              </w:rPr>
            </w:pPr>
          </w:p>
        </w:tc>
        <w:tc>
          <w:tcPr>
            <w:tcW w:w="900" w:type="dxa"/>
          </w:tcPr>
          <w:p w:rsidR="00E267C0" w:rsidRPr="00CA251D" w:rsidRDefault="00E267C0" w:rsidP="00D67ADA">
            <w:pPr>
              <w:pStyle w:val="ConsPlusNormal"/>
              <w:widowControl/>
              <w:ind w:firstLine="0"/>
              <w:rPr>
                <w:rFonts w:ascii="Times New Roman" w:eastAsia="Times New Roman" w:hAnsi="Times New Roman"/>
                <w:sz w:val="22"/>
              </w:rPr>
            </w:pPr>
          </w:p>
        </w:tc>
        <w:tc>
          <w:tcPr>
            <w:tcW w:w="900" w:type="dxa"/>
          </w:tcPr>
          <w:p w:rsidR="00E267C0" w:rsidRPr="00CA251D" w:rsidRDefault="00E267C0" w:rsidP="00D67ADA">
            <w:pPr>
              <w:pStyle w:val="ConsPlusNormal"/>
              <w:widowControl/>
              <w:ind w:firstLine="0"/>
              <w:rPr>
                <w:rFonts w:ascii="Times New Roman" w:eastAsia="Times New Roman" w:hAnsi="Times New Roman"/>
                <w:sz w:val="22"/>
              </w:rPr>
            </w:pP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1.4.1.</w:t>
            </w:r>
          </w:p>
        </w:tc>
        <w:tc>
          <w:tcPr>
            <w:tcW w:w="1985" w:type="dxa"/>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Количество посетителей объектов экскурсионного показа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2"/>
              </w:rPr>
            </w:pPr>
            <w:r w:rsidRPr="00CA251D">
              <w:rPr>
                <w:rFonts w:ascii="Times New Roman" w:eastAsia="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450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500</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c>
          <w:tcPr>
            <w:tcW w:w="1080" w:type="dxa"/>
            <w:gridSpan w:val="2"/>
            <w:tcBorders>
              <w:top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600</w:t>
            </w:r>
          </w:p>
        </w:tc>
      </w:tr>
      <w:tr w:rsidR="00E267C0" w:rsidRPr="00C117BF" w:rsidTr="00AF548B">
        <w:trPr>
          <w:gridAfter w:val="11"/>
          <w:wAfter w:w="9900" w:type="dxa"/>
          <w:cantSplit/>
          <w:trHeight w:val="939"/>
        </w:trPr>
        <w:tc>
          <w:tcPr>
            <w:tcW w:w="15521" w:type="dxa"/>
            <w:gridSpan w:val="24"/>
            <w:tcBorders>
              <w:top w:val="single" w:sz="6" w:space="0" w:color="auto"/>
              <w:left w:val="single" w:sz="6" w:space="0" w:color="auto"/>
              <w:right w:val="single" w:sz="4" w:space="0" w:color="auto"/>
            </w:tcBorders>
          </w:tcPr>
          <w:p w:rsidR="00E267C0" w:rsidRPr="00CA251D" w:rsidRDefault="00E267C0" w:rsidP="00D67ADA">
            <w:pPr>
              <w:pStyle w:val="ConsPlusNormal"/>
              <w:ind w:firstLine="0"/>
              <w:jc w:val="center"/>
              <w:rPr>
                <w:rFonts w:ascii="Times New Roman" w:eastAsia="Times New Roman" w:hAnsi="Times New Roman"/>
                <w:b/>
                <w:bCs/>
                <w:sz w:val="22"/>
              </w:rPr>
            </w:pPr>
            <w:r w:rsidRPr="00CA251D">
              <w:rPr>
                <w:rFonts w:ascii="Times New Roman" w:eastAsia="Times New Roman" w:hAnsi="Times New Roman"/>
                <w:b/>
                <w:bCs/>
                <w:sz w:val="22"/>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jc w:val="center"/>
              <w:rPr>
                <w:rFonts w:ascii="Times New Roman" w:eastAsia="Times New Roman" w:hAnsi="Times New Roman"/>
                <w:b/>
                <w:bCs/>
                <w:sz w:val="22"/>
              </w:rPr>
            </w:pPr>
            <w:r w:rsidRPr="00CA251D">
              <w:rPr>
                <w:rFonts w:ascii="Times New Roman" w:eastAsia="Times New Roman" w:hAnsi="Times New Roman"/>
                <w:b/>
                <w:bCs/>
                <w:sz w:val="22"/>
              </w:rPr>
              <w:t>Задача 1: Создание нормативных условий хранения архивных документов (</w:t>
            </w:r>
            <w:proofErr w:type="spellStart"/>
            <w:r w:rsidRPr="00CA251D">
              <w:rPr>
                <w:rFonts w:ascii="Times New Roman" w:eastAsia="Times New Roman" w:hAnsi="Times New Roman"/>
                <w:b/>
                <w:bCs/>
                <w:sz w:val="22"/>
              </w:rPr>
              <w:t>картонирование</w:t>
            </w:r>
            <w:proofErr w:type="spellEnd"/>
            <w:r w:rsidRPr="00CA251D">
              <w:rPr>
                <w:rFonts w:ascii="Times New Roman" w:eastAsia="Times New Roman" w:hAnsi="Times New Roman"/>
                <w:b/>
                <w:bCs/>
                <w:sz w:val="22"/>
              </w:rPr>
              <w:t xml:space="preserve">) </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lastRenderedPageBreak/>
              <w:t>2.1.1.</w:t>
            </w:r>
          </w:p>
          <w:p w:rsidR="00E267C0" w:rsidRPr="00C117BF" w:rsidRDefault="00E267C0" w:rsidP="00D67ADA">
            <w:pPr>
              <w:pStyle w:val="ConsPlusCell"/>
              <w:rPr>
                <w:rFonts w:ascii="Times New Roman" w:hAnsi="Times New Roman" w:cs="Times New Roman"/>
                <w:sz w:val="22"/>
                <w:szCs w:val="22"/>
              </w:rPr>
            </w:pPr>
          </w:p>
        </w:tc>
        <w:tc>
          <w:tcPr>
            <w:tcW w:w="2552"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 xml:space="preserve">Количество </w:t>
            </w:r>
            <w:proofErr w:type="spellStart"/>
            <w:r w:rsidRPr="00C117BF">
              <w:rPr>
                <w:rFonts w:ascii="Times New Roman" w:hAnsi="Times New Roman"/>
                <w:lang w:eastAsia="ru-RU"/>
              </w:rPr>
              <w:t>закартонированных</w:t>
            </w:r>
            <w:proofErr w:type="spellEnd"/>
            <w:r w:rsidRPr="00C117BF">
              <w:rPr>
                <w:rFonts w:ascii="Times New Roman" w:hAnsi="Times New Roman"/>
                <w:lang w:eastAsia="ru-RU"/>
              </w:rPr>
              <w:t xml:space="preserve"> дел</w:t>
            </w:r>
          </w:p>
        </w:tc>
        <w:tc>
          <w:tcPr>
            <w:tcW w:w="83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2"/>
              </w:rPr>
            </w:pPr>
            <w:r w:rsidRPr="00CA251D">
              <w:rPr>
                <w:rFonts w:ascii="Times New Roman" w:eastAsia="Times New Roman" w:hAnsi="Times New Roman"/>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807</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439</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589</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420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400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400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150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150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150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150</w:t>
            </w:r>
          </w:p>
        </w:tc>
      </w:tr>
      <w:tr w:rsidR="00E267C0" w:rsidRPr="00C117BF"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b/>
                <w:sz w:val="22"/>
              </w:rPr>
            </w:pPr>
            <w:r w:rsidRPr="00CA251D">
              <w:rPr>
                <w:rFonts w:ascii="Times New Roman" w:eastAsia="Times New Roman" w:hAnsi="Times New Roman"/>
                <w:b/>
                <w:sz w:val="22"/>
              </w:rPr>
              <w:t>Задача 2. Оцифровка описей дел</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t>2.2.1.</w:t>
            </w:r>
          </w:p>
        </w:tc>
        <w:tc>
          <w:tcPr>
            <w:tcW w:w="2552"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оцифрованных дел</w:t>
            </w:r>
          </w:p>
        </w:tc>
        <w:tc>
          <w:tcPr>
            <w:tcW w:w="83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eastAsia="Times New Roman" w:hAnsi="Times New Roman"/>
                <w:sz w:val="22"/>
              </w:rPr>
            </w:pPr>
            <w:r w:rsidRPr="00CA251D">
              <w:rPr>
                <w:rFonts w:ascii="Times New Roman" w:eastAsia="Times New Roman" w:hAnsi="Times New Roman"/>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1120</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602</w:t>
            </w:r>
          </w:p>
        </w:tc>
        <w:tc>
          <w:tcPr>
            <w:tcW w:w="1140" w:type="dxa"/>
            <w:gridSpan w:val="6"/>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506</w:t>
            </w:r>
          </w:p>
        </w:tc>
        <w:tc>
          <w:tcPr>
            <w:tcW w:w="987" w:type="dxa"/>
            <w:gridSpan w:val="2"/>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200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50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50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eastAsia="Times New Roman" w:hAnsi="Times New Roman"/>
                <w:sz w:val="22"/>
              </w:rPr>
            </w:pPr>
            <w:r w:rsidRPr="00CA251D">
              <w:rPr>
                <w:rFonts w:ascii="Times New Roman" w:eastAsia="Times New Roman" w:hAnsi="Times New Roman"/>
                <w:sz w:val="22"/>
              </w:rPr>
              <w:t>не менее 50</w:t>
            </w:r>
          </w:p>
        </w:tc>
      </w:tr>
      <w:tr w:rsidR="00E267C0" w:rsidRPr="00C117BF"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ind w:firstLine="0"/>
              <w:jc w:val="center"/>
              <w:rPr>
                <w:rFonts w:ascii="Times New Roman" w:eastAsia="Times New Roman" w:hAnsi="Times New Roman"/>
                <w:b/>
                <w:bCs/>
                <w:sz w:val="22"/>
              </w:rPr>
            </w:pPr>
            <w:r w:rsidRPr="00CA251D">
              <w:rPr>
                <w:rFonts w:ascii="Times New Roman" w:eastAsia="Times New Roman" w:hAnsi="Times New Roman"/>
                <w:b/>
                <w:bCs/>
                <w:sz w:val="22"/>
              </w:rPr>
              <w:t>Цель 3: Реализация мер по укреплению межнационального и межконфессионального согласия</w:t>
            </w:r>
          </w:p>
          <w:p w:rsidR="00E267C0" w:rsidRPr="00CA251D" w:rsidRDefault="00E267C0" w:rsidP="00D67ADA">
            <w:pPr>
              <w:pStyle w:val="ConsPlusNormal"/>
              <w:ind w:firstLine="0"/>
              <w:jc w:val="center"/>
              <w:rPr>
                <w:rFonts w:ascii="Times New Roman" w:eastAsia="Times New Roman" w:hAnsi="Times New Roman"/>
                <w:b/>
                <w:bCs/>
                <w:sz w:val="22"/>
              </w:rPr>
            </w:pPr>
            <w:r w:rsidRPr="00CA251D">
              <w:rPr>
                <w:rFonts w:ascii="Times New Roman" w:eastAsia="Times New Roman" w:hAnsi="Times New Roman"/>
                <w:b/>
                <w:bCs/>
                <w:sz w:val="22"/>
              </w:rPr>
              <w:t>Задача 1: Профилактика межнациональных (межэтнических) конфликтов</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t>3.1.1.</w:t>
            </w:r>
          </w:p>
        </w:tc>
        <w:tc>
          <w:tcPr>
            <w:tcW w:w="2552" w:type="dxa"/>
            <w:gridSpan w:val="2"/>
            <w:tcBorders>
              <w:top w:val="single" w:sz="4"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проявлений межнациональных, межконфессиональных конфликтов</w:t>
            </w:r>
          </w:p>
        </w:tc>
        <w:tc>
          <w:tcPr>
            <w:tcW w:w="830" w:type="dxa"/>
            <w:tcBorders>
              <w:top w:val="single" w:sz="4"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единица</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160" w:type="dxa"/>
            <w:gridSpan w:val="7"/>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67" w:type="dxa"/>
            <w:tcBorders>
              <w:top w:val="single" w:sz="6" w:space="0" w:color="auto"/>
              <w:left w:val="single" w:sz="4"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548"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239"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r>
    </w:tbl>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Default="00E267C0" w:rsidP="00D67ADA">
      <w:pPr>
        <w:pStyle w:val="ConsPlusNormal"/>
        <w:widowControl/>
        <w:ind w:firstLine="11340"/>
        <w:outlineLvl w:val="2"/>
        <w:rPr>
          <w:rFonts w:ascii="Times New Roman" w:hAnsi="Times New Roman"/>
          <w:sz w:val="24"/>
          <w:szCs w:val="24"/>
        </w:rPr>
      </w:pPr>
    </w:p>
    <w:p w:rsidR="00A875DD" w:rsidRPr="00C117BF" w:rsidRDefault="00A875DD"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a8"/>
        <w:ind w:left="11057"/>
        <w:rPr>
          <w:rFonts w:ascii="Times New Roman" w:hAnsi="Times New Roman"/>
          <w:sz w:val="24"/>
          <w:szCs w:val="24"/>
        </w:rPr>
      </w:pPr>
      <w:r w:rsidRPr="00C117BF">
        <w:rPr>
          <w:rFonts w:ascii="Times New Roman" w:hAnsi="Times New Roman"/>
          <w:sz w:val="24"/>
          <w:szCs w:val="24"/>
        </w:rPr>
        <w:lastRenderedPageBreak/>
        <w:t>Приложение №3</w:t>
      </w:r>
    </w:p>
    <w:p w:rsidR="00E267C0" w:rsidRPr="00C117BF" w:rsidRDefault="00E267C0" w:rsidP="00D67ADA">
      <w:pPr>
        <w:pStyle w:val="a8"/>
        <w:ind w:left="11057"/>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a8"/>
        <w:jc w:val="both"/>
        <w:rPr>
          <w:rFonts w:ascii="Times New Roman" w:hAnsi="Times New Roman"/>
          <w:sz w:val="28"/>
          <w:szCs w:val="28"/>
        </w:rPr>
      </w:pPr>
    </w:p>
    <w:p w:rsidR="00E267C0" w:rsidRPr="00C117BF" w:rsidRDefault="00E267C0" w:rsidP="00D67ADA">
      <w:pPr>
        <w:pStyle w:val="a8"/>
        <w:jc w:val="both"/>
        <w:rPr>
          <w:rFonts w:ascii="Times New Roman" w:hAnsi="Times New Roman"/>
          <w:sz w:val="28"/>
          <w:szCs w:val="28"/>
        </w:rPr>
      </w:pPr>
    </w:p>
    <w:p w:rsidR="00E267C0" w:rsidRPr="00C117BF" w:rsidRDefault="00E267C0" w:rsidP="00D67ADA">
      <w:pPr>
        <w:pStyle w:val="a8"/>
        <w:jc w:val="center"/>
        <w:rPr>
          <w:rFonts w:ascii="Times New Roman" w:hAnsi="Times New Roman"/>
          <w:sz w:val="24"/>
          <w:szCs w:val="24"/>
        </w:rPr>
      </w:pPr>
      <w:r w:rsidRPr="00C117BF">
        <w:rPr>
          <w:rFonts w:ascii="Times New Roman" w:hAnsi="Times New Roman"/>
          <w:sz w:val="28"/>
          <w:szCs w:val="28"/>
        </w:rPr>
        <w:t xml:space="preserve">Прогноз сводных показателей муниципальных заданий на оказание (выполнение) муниципальных услуг (работ) муниципальными учреждениями культуры по муниципальной программе </w:t>
      </w:r>
      <w:r w:rsidRPr="00C117BF">
        <w:rPr>
          <w:rFonts w:ascii="Times New Roman" w:hAnsi="Times New Roman"/>
          <w:sz w:val="24"/>
          <w:szCs w:val="24"/>
        </w:rPr>
        <w:t>«Развитие культуры на территории Большемуртинского района»</w:t>
      </w:r>
    </w:p>
    <w:tbl>
      <w:tblPr>
        <w:tblW w:w="15735" w:type="dxa"/>
        <w:tblInd w:w="-34" w:type="dxa"/>
        <w:tblLayout w:type="fixed"/>
        <w:tblLook w:val="00A0" w:firstRow="1" w:lastRow="0" w:firstColumn="1" w:lastColumn="0" w:noHBand="0" w:noVBand="0"/>
      </w:tblPr>
      <w:tblGrid>
        <w:gridCol w:w="2552"/>
        <w:gridCol w:w="1276"/>
        <w:gridCol w:w="1134"/>
        <w:gridCol w:w="1659"/>
        <w:gridCol w:w="184"/>
        <w:gridCol w:w="38"/>
        <w:gridCol w:w="986"/>
        <w:gridCol w:w="9"/>
        <w:gridCol w:w="1093"/>
        <w:gridCol w:w="1559"/>
        <w:gridCol w:w="1701"/>
        <w:gridCol w:w="1134"/>
        <w:gridCol w:w="1276"/>
        <w:gridCol w:w="1134"/>
      </w:tblGrid>
      <w:tr w:rsidR="00E267C0" w:rsidRPr="00C117BF" w:rsidTr="00596586">
        <w:trPr>
          <w:trHeight w:val="300"/>
        </w:trPr>
        <w:tc>
          <w:tcPr>
            <w:tcW w:w="2552" w:type="dxa"/>
            <w:vMerge w:val="restart"/>
            <w:tcBorders>
              <w:top w:val="single" w:sz="4" w:space="0" w:color="auto"/>
              <w:left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показателя объема услуги (работы)</w:t>
            </w:r>
          </w:p>
        </w:tc>
        <w:tc>
          <w:tcPr>
            <w:tcW w:w="6379" w:type="dxa"/>
            <w:gridSpan w:val="8"/>
            <w:tcBorders>
              <w:top w:val="single" w:sz="4" w:space="0" w:color="auto"/>
              <w:left w:val="nil"/>
              <w:bottom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rPr>
            </w:pPr>
            <w:r w:rsidRPr="00C117BF">
              <w:rPr>
                <w:rFonts w:ascii="Times New Roman" w:hAnsi="Times New Roman"/>
                <w:lang w:eastAsia="ru-RU"/>
              </w:rPr>
              <w:t>Значение показателя объема услуги (работы)</w:t>
            </w:r>
          </w:p>
        </w:tc>
        <w:tc>
          <w:tcPr>
            <w:tcW w:w="6804" w:type="dxa"/>
            <w:gridSpan w:val="5"/>
            <w:tcBorders>
              <w:top w:val="single" w:sz="4" w:space="0" w:color="auto"/>
              <w:left w:val="nil"/>
              <w:bottom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Расходы районного бюджета на оказание (выполнение) муниципальной услуги (работы), тыс. руб.</w:t>
            </w:r>
          </w:p>
        </w:tc>
      </w:tr>
      <w:tr w:rsidR="00596586" w:rsidRPr="00C117BF" w:rsidTr="00596586">
        <w:trPr>
          <w:trHeight w:val="300"/>
        </w:trPr>
        <w:tc>
          <w:tcPr>
            <w:tcW w:w="2552" w:type="dxa"/>
            <w:vMerge/>
            <w:tcBorders>
              <w:left w:val="single" w:sz="4" w:space="0" w:color="auto"/>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lang w:eastAsia="ru-RU"/>
              </w:rPr>
            </w:pPr>
          </w:p>
        </w:tc>
        <w:tc>
          <w:tcPr>
            <w:tcW w:w="1276" w:type="dxa"/>
            <w:tcBorders>
              <w:top w:val="nil"/>
              <w:left w:val="nil"/>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Отчетный финансовый год</w:t>
            </w:r>
          </w:p>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rPr>
              <w:t>201</w:t>
            </w:r>
            <w:r>
              <w:rPr>
                <w:rFonts w:ascii="Times New Roman" w:hAnsi="Times New Roman"/>
              </w:rPr>
              <w:t>8</w:t>
            </w:r>
          </w:p>
        </w:tc>
        <w:tc>
          <w:tcPr>
            <w:tcW w:w="1134" w:type="dxa"/>
            <w:tcBorders>
              <w:top w:val="nil"/>
              <w:left w:val="nil"/>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 xml:space="preserve">Текущий финансовый год </w:t>
            </w:r>
          </w:p>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rPr>
              <w:t>201</w:t>
            </w:r>
            <w:r>
              <w:rPr>
                <w:rFonts w:ascii="Times New Roman" w:hAnsi="Times New Roman"/>
              </w:rPr>
              <w:t>9</w:t>
            </w:r>
          </w:p>
        </w:tc>
        <w:tc>
          <w:tcPr>
            <w:tcW w:w="1843" w:type="dxa"/>
            <w:gridSpan w:val="2"/>
            <w:tcBorders>
              <w:top w:val="nil"/>
              <w:left w:val="nil"/>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lang w:eastAsia="ru-RU"/>
              </w:rPr>
            </w:pPr>
            <w:r>
              <w:rPr>
                <w:rFonts w:ascii="Times New Roman" w:hAnsi="Times New Roman"/>
              </w:rPr>
              <w:t>Очередной финансовый год 2020</w:t>
            </w:r>
            <w:r w:rsidRPr="00C117BF">
              <w:rPr>
                <w:rFonts w:ascii="Times New Roman" w:hAnsi="Times New Roman"/>
              </w:rPr>
              <w:t xml:space="preserve"> </w:t>
            </w:r>
          </w:p>
        </w:tc>
        <w:tc>
          <w:tcPr>
            <w:tcW w:w="1033" w:type="dxa"/>
            <w:gridSpan w:val="3"/>
            <w:tcBorders>
              <w:top w:val="nil"/>
              <w:left w:val="nil"/>
              <w:bottom w:val="single" w:sz="4" w:space="0" w:color="auto"/>
              <w:right w:val="single" w:sz="4" w:space="0" w:color="auto"/>
            </w:tcBorders>
            <w:noWrap/>
            <w:vAlign w:val="center"/>
          </w:tcPr>
          <w:p w:rsidR="00596586" w:rsidRPr="00C117BF" w:rsidRDefault="00596586" w:rsidP="00596586">
            <w:pPr>
              <w:spacing w:after="0" w:line="240" w:lineRule="auto"/>
              <w:jc w:val="center"/>
              <w:rPr>
                <w:rFonts w:ascii="Times New Roman" w:hAnsi="Times New Roman"/>
                <w:lang w:eastAsia="ru-RU"/>
              </w:rPr>
            </w:pPr>
            <w:r w:rsidRPr="00C117BF">
              <w:rPr>
                <w:rFonts w:ascii="Times New Roman" w:hAnsi="Times New Roman"/>
              </w:rPr>
              <w:t>П</w:t>
            </w:r>
            <w:r>
              <w:rPr>
                <w:rFonts w:ascii="Times New Roman" w:hAnsi="Times New Roman"/>
              </w:rPr>
              <w:t>ервый год планового периода 2021</w:t>
            </w:r>
            <w:r w:rsidRPr="00C117BF">
              <w:rPr>
                <w:rFonts w:ascii="Times New Roman" w:hAnsi="Times New Roman"/>
              </w:rPr>
              <w:t xml:space="preserve"> </w:t>
            </w:r>
          </w:p>
        </w:tc>
        <w:tc>
          <w:tcPr>
            <w:tcW w:w="1093" w:type="dxa"/>
            <w:tcBorders>
              <w:top w:val="nil"/>
              <w:left w:val="nil"/>
              <w:bottom w:val="single" w:sz="4" w:space="0" w:color="auto"/>
              <w:right w:val="single" w:sz="4" w:space="0" w:color="auto"/>
            </w:tcBorders>
            <w:vAlign w:val="center"/>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Второй год планового периода</w:t>
            </w:r>
          </w:p>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rPr>
              <w:t>202</w:t>
            </w:r>
            <w:r>
              <w:rPr>
                <w:rFonts w:ascii="Times New Roman" w:hAnsi="Times New Roman"/>
              </w:rPr>
              <w:t>2</w:t>
            </w:r>
          </w:p>
        </w:tc>
        <w:tc>
          <w:tcPr>
            <w:tcW w:w="1559" w:type="dxa"/>
            <w:tcBorders>
              <w:top w:val="nil"/>
              <w:left w:val="nil"/>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Отчетный финансовый год</w:t>
            </w:r>
          </w:p>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20</w:t>
            </w:r>
            <w:r>
              <w:rPr>
                <w:rFonts w:ascii="Times New Roman" w:hAnsi="Times New Roman"/>
              </w:rPr>
              <w:t>18</w:t>
            </w:r>
          </w:p>
        </w:tc>
        <w:tc>
          <w:tcPr>
            <w:tcW w:w="1701" w:type="dxa"/>
            <w:tcBorders>
              <w:top w:val="nil"/>
              <w:left w:val="nil"/>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Текущий финансовый год</w:t>
            </w:r>
          </w:p>
          <w:p w:rsidR="00596586" w:rsidRPr="00C117BF" w:rsidRDefault="00596586" w:rsidP="00596586">
            <w:pPr>
              <w:spacing w:after="0" w:line="240" w:lineRule="auto"/>
              <w:jc w:val="center"/>
              <w:rPr>
                <w:rFonts w:ascii="Times New Roman" w:hAnsi="Times New Roman"/>
                <w:lang w:eastAsia="ru-RU"/>
              </w:rPr>
            </w:pPr>
            <w:r w:rsidRPr="00C117BF">
              <w:rPr>
                <w:rFonts w:ascii="Times New Roman" w:hAnsi="Times New Roman"/>
              </w:rPr>
              <w:t>201</w:t>
            </w:r>
            <w:r>
              <w:rPr>
                <w:rFonts w:ascii="Times New Roman" w:hAnsi="Times New Roman"/>
              </w:rPr>
              <w:t>9</w:t>
            </w:r>
            <w:r w:rsidRPr="00C117BF">
              <w:rPr>
                <w:rFonts w:ascii="Times New Roman" w:hAnsi="Times New Roman"/>
              </w:rPr>
              <w:t xml:space="preserve"> </w:t>
            </w:r>
          </w:p>
        </w:tc>
        <w:tc>
          <w:tcPr>
            <w:tcW w:w="1134" w:type="dxa"/>
            <w:tcBorders>
              <w:top w:val="nil"/>
              <w:left w:val="nil"/>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Очередной финансовый год</w:t>
            </w:r>
          </w:p>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rPr>
              <w:t>20</w:t>
            </w:r>
            <w:r>
              <w:rPr>
                <w:rFonts w:ascii="Times New Roman" w:hAnsi="Times New Roman"/>
              </w:rPr>
              <w:t>20</w:t>
            </w:r>
          </w:p>
        </w:tc>
        <w:tc>
          <w:tcPr>
            <w:tcW w:w="1276" w:type="dxa"/>
            <w:tcBorders>
              <w:top w:val="nil"/>
              <w:left w:val="nil"/>
              <w:bottom w:val="single" w:sz="4" w:space="0" w:color="auto"/>
              <w:right w:val="single" w:sz="4" w:space="0" w:color="auto"/>
            </w:tcBorders>
            <w:noWrap/>
            <w:vAlign w:val="center"/>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Первый год планового периода</w:t>
            </w:r>
          </w:p>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rPr>
              <w:t>20</w:t>
            </w:r>
            <w:r>
              <w:rPr>
                <w:rFonts w:ascii="Times New Roman" w:hAnsi="Times New Roman"/>
              </w:rPr>
              <w:t>21</w:t>
            </w:r>
          </w:p>
        </w:tc>
        <w:tc>
          <w:tcPr>
            <w:tcW w:w="1134" w:type="dxa"/>
            <w:tcBorders>
              <w:top w:val="nil"/>
              <w:left w:val="nil"/>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rPr>
              <w:t>Второй год планового периода</w:t>
            </w:r>
          </w:p>
          <w:p w:rsidR="00596586" w:rsidRPr="00C117BF" w:rsidRDefault="00596586" w:rsidP="00596586">
            <w:pPr>
              <w:spacing w:after="0" w:line="240" w:lineRule="auto"/>
              <w:jc w:val="center"/>
              <w:rPr>
                <w:rFonts w:ascii="Times New Roman" w:hAnsi="Times New Roman"/>
              </w:rPr>
            </w:pPr>
            <w:r w:rsidRPr="00C117BF">
              <w:rPr>
                <w:rFonts w:ascii="Times New Roman" w:hAnsi="Times New Roman"/>
              </w:rPr>
              <w:t>202</w:t>
            </w:r>
            <w:r>
              <w:rPr>
                <w:rFonts w:ascii="Times New Roman" w:hAnsi="Times New Roman"/>
              </w:rPr>
              <w:t>2</w:t>
            </w:r>
            <w:r w:rsidRPr="00C117BF">
              <w:rPr>
                <w:rFonts w:ascii="Times New Roman" w:hAnsi="Times New Roman"/>
              </w:rPr>
              <w:t xml:space="preserve"> </w:t>
            </w:r>
          </w:p>
        </w:tc>
      </w:tr>
      <w:tr w:rsidR="00E267C0" w:rsidRPr="00C117BF" w:rsidTr="00AF548B">
        <w:trPr>
          <w:trHeight w:val="300"/>
        </w:trPr>
        <w:tc>
          <w:tcPr>
            <w:tcW w:w="15735" w:type="dxa"/>
            <w:gridSpan w:val="14"/>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
                <w:lang w:eastAsia="ru-RU"/>
              </w:rPr>
            </w:pPr>
            <w:r w:rsidRPr="00C117BF">
              <w:rPr>
                <w:rFonts w:ascii="Times New Roman" w:hAnsi="Times New Roman"/>
                <w:b/>
                <w:lang w:eastAsia="ru-RU"/>
              </w:rPr>
              <w:t>Подпрограмма 1 «Искусство и народное творчество»</w:t>
            </w:r>
          </w:p>
        </w:tc>
      </w:tr>
      <w:tr w:rsidR="00E267C0" w:rsidRPr="00C117BF" w:rsidTr="00AF548B">
        <w:trPr>
          <w:trHeight w:val="300"/>
        </w:trPr>
        <w:tc>
          <w:tcPr>
            <w:tcW w:w="15735" w:type="dxa"/>
            <w:gridSpan w:val="14"/>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и проведение мероприятий (платная)</w:t>
            </w:r>
          </w:p>
        </w:tc>
      </w:tr>
      <w:tr w:rsidR="001567EF" w:rsidRPr="00C117BF" w:rsidTr="00596586">
        <w:trPr>
          <w:trHeight w:val="300"/>
        </w:trPr>
        <w:tc>
          <w:tcPr>
            <w:tcW w:w="2552"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Количество участников мероприятий</w:t>
            </w:r>
          </w:p>
        </w:tc>
        <w:tc>
          <w:tcPr>
            <w:tcW w:w="1276" w:type="dxa"/>
            <w:tcBorders>
              <w:top w:val="nil"/>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28951 </w:t>
            </w:r>
          </w:p>
        </w:tc>
        <w:tc>
          <w:tcPr>
            <w:tcW w:w="1134" w:type="dxa"/>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27514</w:t>
            </w:r>
          </w:p>
        </w:tc>
        <w:tc>
          <w:tcPr>
            <w:tcW w:w="1843" w:type="dxa"/>
            <w:gridSpan w:val="2"/>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28567</w:t>
            </w:r>
          </w:p>
        </w:tc>
        <w:tc>
          <w:tcPr>
            <w:tcW w:w="1033" w:type="dxa"/>
            <w:gridSpan w:val="3"/>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28567</w:t>
            </w:r>
          </w:p>
        </w:tc>
        <w:tc>
          <w:tcPr>
            <w:tcW w:w="1093" w:type="dxa"/>
            <w:tcBorders>
              <w:top w:val="nil"/>
              <w:left w:val="nil"/>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28572</w:t>
            </w:r>
          </w:p>
        </w:tc>
        <w:tc>
          <w:tcPr>
            <w:tcW w:w="1559" w:type="dxa"/>
            <w:tcBorders>
              <w:top w:val="nil"/>
              <w:left w:val="single" w:sz="4" w:space="0" w:color="auto"/>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3874,40</w:t>
            </w:r>
          </w:p>
        </w:tc>
        <w:tc>
          <w:tcPr>
            <w:tcW w:w="1701" w:type="dxa"/>
            <w:tcBorders>
              <w:top w:val="nil"/>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4469,3</w:t>
            </w:r>
          </w:p>
        </w:tc>
        <w:tc>
          <w:tcPr>
            <w:tcW w:w="1134" w:type="dxa"/>
            <w:tcBorders>
              <w:top w:val="nil"/>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4130,3</w:t>
            </w:r>
          </w:p>
        </w:tc>
        <w:tc>
          <w:tcPr>
            <w:tcW w:w="1276" w:type="dxa"/>
            <w:tcBorders>
              <w:top w:val="nil"/>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2700,0 </w:t>
            </w:r>
          </w:p>
        </w:tc>
        <w:tc>
          <w:tcPr>
            <w:tcW w:w="1134" w:type="dxa"/>
            <w:tcBorders>
              <w:top w:val="nil"/>
              <w:left w:val="nil"/>
              <w:bottom w:val="single" w:sz="4" w:space="0" w:color="auto"/>
              <w:right w:val="single" w:sz="4" w:space="0" w:color="auto"/>
            </w:tcBorders>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2430,0</w:t>
            </w:r>
          </w:p>
        </w:tc>
      </w:tr>
      <w:tr w:rsidR="00E267C0" w:rsidRPr="00C117BF" w:rsidTr="00AF548B">
        <w:trPr>
          <w:trHeight w:val="300"/>
        </w:trPr>
        <w:tc>
          <w:tcPr>
            <w:tcW w:w="15735" w:type="dxa"/>
            <w:gridSpan w:val="14"/>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мероприятий (бесплатная)</w:t>
            </w:r>
          </w:p>
        </w:tc>
      </w:tr>
      <w:tr w:rsidR="001567EF" w:rsidRPr="00C117BF" w:rsidTr="00596586">
        <w:trPr>
          <w:trHeight w:val="300"/>
        </w:trPr>
        <w:tc>
          <w:tcPr>
            <w:tcW w:w="2552" w:type="dxa"/>
            <w:tcBorders>
              <w:top w:val="nil"/>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Количество участников мероприятий</w:t>
            </w:r>
          </w:p>
        </w:tc>
        <w:tc>
          <w:tcPr>
            <w:tcW w:w="1276" w:type="dxa"/>
            <w:tcBorders>
              <w:top w:val="nil"/>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96049</w:t>
            </w:r>
          </w:p>
        </w:tc>
        <w:tc>
          <w:tcPr>
            <w:tcW w:w="1134" w:type="dxa"/>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93786</w:t>
            </w:r>
          </w:p>
        </w:tc>
        <w:tc>
          <w:tcPr>
            <w:tcW w:w="1843" w:type="dxa"/>
            <w:gridSpan w:val="2"/>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90200</w:t>
            </w:r>
          </w:p>
        </w:tc>
        <w:tc>
          <w:tcPr>
            <w:tcW w:w="1033" w:type="dxa"/>
            <w:gridSpan w:val="3"/>
            <w:tcBorders>
              <w:top w:val="nil"/>
              <w:left w:val="nil"/>
              <w:bottom w:val="single" w:sz="4" w:space="0" w:color="auto"/>
              <w:right w:val="single" w:sz="4" w:space="0" w:color="auto"/>
            </w:tcBorders>
            <w:noWrap/>
          </w:tcPr>
          <w:p w:rsidR="001567EF" w:rsidRPr="001567EF" w:rsidRDefault="001567EF" w:rsidP="00CD35D0">
            <w:pPr>
              <w:spacing w:after="0" w:line="240" w:lineRule="auto"/>
              <w:rPr>
                <w:rFonts w:ascii="Times New Roman" w:hAnsi="Times New Roman"/>
              </w:rPr>
            </w:pPr>
            <w:r w:rsidRPr="001567EF">
              <w:rPr>
                <w:rFonts w:ascii="Times New Roman" w:hAnsi="Times New Roman"/>
                <w:lang w:eastAsia="ru-RU"/>
              </w:rPr>
              <w:t>90200</w:t>
            </w:r>
          </w:p>
        </w:tc>
        <w:tc>
          <w:tcPr>
            <w:tcW w:w="1093" w:type="dxa"/>
            <w:tcBorders>
              <w:top w:val="nil"/>
              <w:left w:val="nil"/>
              <w:bottom w:val="single" w:sz="4" w:space="0" w:color="auto"/>
              <w:right w:val="single" w:sz="4" w:space="0" w:color="auto"/>
            </w:tcBorders>
          </w:tcPr>
          <w:p w:rsidR="001567EF" w:rsidRPr="001567EF" w:rsidRDefault="001567EF" w:rsidP="00CD35D0">
            <w:pPr>
              <w:spacing w:after="0" w:line="240" w:lineRule="auto"/>
              <w:rPr>
                <w:rFonts w:ascii="Times New Roman" w:hAnsi="Times New Roman"/>
              </w:rPr>
            </w:pPr>
            <w:r w:rsidRPr="001567EF">
              <w:rPr>
                <w:rFonts w:ascii="Times New Roman" w:hAnsi="Times New Roman"/>
                <w:lang w:eastAsia="ru-RU"/>
              </w:rPr>
              <w:t>92733</w:t>
            </w:r>
          </w:p>
        </w:tc>
        <w:tc>
          <w:tcPr>
            <w:tcW w:w="1559" w:type="dxa"/>
            <w:tcBorders>
              <w:top w:val="nil"/>
              <w:left w:val="single" w:sz="4" w:space="0" w:color="auto"/>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18268,0</w:t>
            </w:r>
          </w:p>
        </w:tc>
        <w:tc>
          <w:tcPr>
            <w:tcW w:w="1701" w:type="dxa"/>
            <w:tcBorders>
              <w:top w:val="nil"/>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18473,1 </w:t>
            </w:r>
          </w:p>
        </w:tc>
        <w:tc>
          <w:tcPr>
            <w:tcW w:w="1134" w:type="dxa"/>
            <w:tcBorders>
              <w:top w:val="nil"/>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rPr>
            </w:pPr>
            <w:r w:rsidRPr="00C117BF">
              <w:rPr>
                <w:rFonts w:ascii="Times New Roman" w:hAnsi="Times New Roman"/>
                <w:lang w:eastAsia="ru-RU"/>
              </w:rPr>
              <w:t>14479,0</w:t>
            </w:r>
          </w:p>
        </w:tc>
        <w:tc>
          <w:tcPr>
            <w:tcW w:w="1276" w:type="dxa"/>
            <w:tcBorders>
              <w:top w:val="nil"/>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rPr>
            </w:pPr>
            <w:r w:rsidRPr="00C117BF">
              <w:rPr>
                <w:rFonts w:ascii="Times New Roman" w:hAnsi="Times New Roman"/>
              </w:rPr>
              <w:t>9465,0</w:t>
            </w:r>
          </w:p>
        </w:tc>
        <w:tc>
          <w:tcPr>
            <w:tcW w:w="1134" w:type="dxa"/>
            <w:tcBorders>
              <w:top w:val="nil"/>
              <w:left w:val="nil"/>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8518,5</w:t>
            </w:r>
          </w:p>
        </w:tc>
      </w:tr>
      <w:tr w:rsidR="00E267C0" w:rsidRPr="00C117BF" w:rsidTr="00AF548B">
        <w:trPr>
          <w:trHeight w:val="300"/>
        </w:trPr>
        <w:tc>
          <w:tcPr>
            <w:tcW w:w="15735" w:type="dxa"/>
            <w:gridSpan w:val="14"/>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w:t>
            </w:r>
          </w:p>
        </w:tc>
      </w:tr>
      <w:tr w:rsidR="001567EF" w:rsidRPr="00C117BF" w:rsidTr="00596586">
        <w:trPr>
          <w:trHeight w:val="300"/>
        </w:trPr>
        <w:tc>
          <w:tcPr>
            <w:tcW w:w="2552" w:type="dxa"/>
            <w:tcBorders>
              <w:top w:val="nil"/>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Число участников</w:t>
            </w:r>
          </w:p>
        </w:tc>
        <w:tc>
          <w:tcPr>
            <w:tcW w:w="1276" w:type="dxa"/>
            <w:tcBorders>
              <w:top w:val="nil"/>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2570</w:t>
            </w:r>
          </w:p>
        </w:tc>
        <w:tc>
          <w:tcPr>
            <w:tcW w:w="1134" w:type="dxa"/>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2457</w:t>
            </w:r>
          </w:p>
        </w:tc>
        <w:tc>
          <w:tcPr>
            <w:tcW w:w="1843" w:type="dxa"/>
            <w:gridSpan w:val="2"/>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2451</w:t>
            </w:r>
          </w:p>
        </w:tc>
        <w:tc>
          <w:tcPr>
            <w:tcW w:w="1033" w:type="dxa"/>
            <w:gridSpan w:val="3"/>
            <w:tcBorders>
              <w:top w:val="nil"/>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2451</w:t>
            </w:r>
          </w:p>
        </w:tc>
        <w:tc>
          <w:tcPr>
            <w:tcW w:w="1093" w:type="dxa"/>
            <w:tcBorders>
              <w:top w:val="nil"/>
              <w:left w:val="nil"/>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2456</w:t>
            </w:r>
          </w:p>
        </w:tc>
        <w:tc>
          <w:tcPr>
            <w:tcW w:w="1559" w:type="dxa"/>
            <w:tcBorders>
              <w:top w:val="nil"/>
              <w:left w:val="single" w:sz="4" w:space="0" w:color="auto"/>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3686,9</w:t>
            </w:r>
          </w:p>
        </w:tc>
        <w:tc>
          <w:tcPr>
            <w:tcW w:w="1701" w:type="dxa"/>
            <w:tcBorders>
              <w:top w:val="nil"/>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6853,0</w:t>
            </w:r>
          </w:p>
        </w:tc>
        <w:tc>
          <w:tcPr>
            <w:tcW w:w="1134" w:type="dxa"/>
            <w:tcBorders>
              <w:top w:val="nil"/>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4336,9</w:t>
            </w:r>
          </w:p>
        </w:tc>
        <w:tc>
          <w:tcPr>
            <w:tcW w:w="1276" w:type="dxa"/>
            <w:tcBorders>
              <w:top w:val="nil"/>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rPr>
            </w:pPr>
            <w:r w:rsidRPr="00C117BF">
              <w:rPr>
                <w:rFonts w:ascii="Times New Roman" w:hAnsi="Times New Roman"/>
              </w:rPr>
              <w:t>2835,0</w:t>
            </w:r>
          </w:p>
        </w:tc>
        <w:tc>
          <w:tcPr>
            <w:tcW w:w="1134" w:type="dxa"/>
            <w:tcBorders>
              <w:top w:val="nil"/>
              <w:left w:val="nil"/>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2551,5</w:t>
            </w:r>
          </w:p>
        </w:tc>
      </w:tr>
      <w:tr w:rsidR="00E267C0" w:rsidRPr="00C117BF" w:rsidTr="00AF548B">
        <w:trPr>
          <w:trHeight w:val="300"/>
        </w:trPr>
        <w:tc>
          <w:tcPr>
            <w:tcW w:w="15735" w:type="dxa"/>
            <w:gridSpan w:val="14"/>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Реализация дополнительных общеразвивающих программ</w:t>
            </w:r>
          </w:p>
        </w:tc>
      </w:tr>
      <w:tr w:rsidR="00596586" w:rsidRPr="00C117BF" w:rsidTr="00596586">
        <w:trPr>
          <w:trHeight w:val="300"/>
        </w:trPr>
        <w:tc>
          <w:tcPr>
            <w:tcW w:w="2552" w:type="dxa"/>
            <w:tcBorders>
              <w:top w:val="nil"/>
              <w:left w:val="single" w:sz="4" w:space="0" w:color="auto"/>
              <w:bottom w:val="single" w:sz="4" w:space="0" w:color="auto"/>
              <w:right w:val="single" w:sz="4" w:space="0" w:color="auto"/>
            </w:tcBorders>
          </w:tcPr>
          <w:p w:rsidR="00596586" w:rsidRPr="00C117BF" w:rsidRDefault="00596586" w:rsidP="00D67ADA">
            <w:pPr>
              <w:spacing w:after="0" w:line="240" w:lineRule="auto"/>
              <w:rPr>
                <w:rFonts w:ascii="Times New Roman" w:hAnsi="Times New Roman"/>
                <w:lang w:eastAsia="ru-RU"/>
              </w:rPr>
            </w:pPr>
            <w:r w:rsidRPr="00C117BF">
              <w:rPr>
                <w:rFonts w:ascii="Times New Roman" w:hAnsi="Times New Roman"/>
                <w:lang w:eastAsia="ru-RU"/>
              </w:rPr>
              <w:t>Количество человеко-часов</w:t>
            </w:r>
          </w:p>
          <w:p w:rsidR="00596586" w:rsidRPr="00C117BF" w:rsidRDefault="00596586" w:rsidP="00D67ADA">
            <w:pPr>
              <w:spacing w:after="0" w:line="240" w:lineRule="auto"/>
              <w:rPr>
                <w:rFonts w:ascii="Times New Roman" w:hAnsi="Times New Roman"/>
                <w:lang w:eastAsia="ru-RU"/>
              </w:rPr>
            </w:pPr>
          </w:p>
        </w:tc>
        <w:tc>
          <w:tcPr>
            <w:tcW w:w="1276"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Pr>
                <w:rFonts w:ascii="Times New Roman" w:hAnsi="Times New Roman"/>
                <w:lang w:eastAsia="ru-RU"/>
              </w:rPr>
              <w:t>0</w:t>
            </w:r>
          </w:p>
        </w:tc>
        <w:tc>
          <w:tcPr>
            <w:tcW w:w="1134"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659"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1217" w:type="dxa"/>
            <w:gridSpan w:val="4"/>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1093" w:type="dxa"/>
            <w:tcBorders>
              <w:top w:val="nil"/>
              <w:left w:val="nil"/>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1559" w:type="dxa"/>
            <w:tcBorders>
              <w:top w:val="nil"/>
              <w:left w:val="single" w:sz="4" w:space="0" w:color="auto"/>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4542,6</w:t>
            </w:r>
          </w:p>
        </w:tc>
        <w:tc>
          <w:tcPr>
            <w:tcW w:w="1701"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4985,10</w:t>
            </w:r>
          </w:p>
        </w:tc>
        <w:tc>
          <w:tcPr>
            <w:tcW w:w="1134" w:type="dxa"/>
            <w:tcBorders>
              <w:top w:val="nil"/>
              <w:left w:val="nil"/>
              <w:bottom w:val="single" w:sz="4" w:space="0" w:color="auto"/>
              <w:right w:val="single" w:sz="4" w:space="0" w:color="auto"/>
            </w:tcBorders>
            <w:noWrap/>
          </w:tcPr>
          <w:p w:rsidR="00596586" w:rsidRPr="00C117BF" w:rsidRDefault="00596586" w:rsidP="00D67ADA">
            <w:pPr>
              <w:spacing w:after="0" w:line="240" w:lineRule="auto"/>
              <w:rPr>
                <w:rFonts w:ascii="Times New Roman" w:hAnsi="Times New Roman"/>
              </w:rPr>
            </w:pPr>
            <w:r w:rsidRPr="00C117BF">
              <w:rPr>
                <w:rFonts w:ascii="Times New Roman" w:hAnsi="Times New Roman"/>
                <w:lang w:eastAsia="ru-RU"/>
              </w:rPr>
              <w:t>4339,6</w:t>
            </w:r>
          </w:p>
        </w:tc>
        <w:tc>
          <w:tcPr>
            <w:tcW w:w="1276" w:type="dxa"/>
            <w:tcBorders>
              <w:top w:val="nil"/>
              <w:left w:val="nil"/>
              <w:bottom w:val="single" w:sz="4" w:space="0" w:color="auto"/>
              <w:right w:val="single" w:sz="4" w:space="0" w:color="auto"/>
            </w:tcBorders>
            <w:noWrap/>
          </w:tcPr>
          <w:p w:rsidR="00596586" w:rsidRPr="00C117BF" w:rsidRDefault="00596586" w:rsidP="00D67ADA">
            <w:pPr>
              <w:spacing w:after="0" w:line="240" w:lineRule="auto"/>
              <w:rPr>
                <w:rFonts w:ascii="Times New Roman" w:hAnsi="Times New Roman"/>
              </w:rPr>
            </w:pPr>
            <w:r w:rsidRPr="00C117BF">
              <w:rPr>
                <w:rFonts w:ascii="Times New Roman" w:hAnsi="Times New Roman"/>
              </w:rPr>
              <w:t>4076,8</w:t>
            </w:r>
          </w:p>
        </w:tc>
        <w:tc>
          <w:tcPr>
            <w:tcW w:w="1134" w:type="dxa"/>
            <w:tcBorders>
              <w:top w:val="nil"/>
              <w:left w:val="nil"/>
              <w:bottom w:val="single" w:sz="4" w:space="0" w:color="auto"/>
              <w:right w:val="single" w:sz="4" w:space="0" w:color="auto"/>
            </w:tcBorders>
          </w:tcPr>
          <w:p w:rsidR="00596586" w:rsidRPr="00C117BF" w:rsidRDefault="00596586" w:rsidP="00D67ADA">
            <w:pPr>
              <w:spacing w:after="0" w:line="240" w:lineRule="auto"/>
              <w:rPr>
                <w:rFonts w:ascii="Times New Roman" w:hAnsi="Times New Roman"/>
                <w:lang w:eastAsia="ru-RU"/>
              </w:rPr>
            </w:pPr>
            <w:r w:rsidRPr="00C117BF">
              <w:rPr>
                <w:rFonts w:ascii="Times New Roman" w:hAnsi="Times New Roman"/>
                <w:lang w:eastAsia="ru-RU"/>
              </w:rPr>
              <w:t>2080,0</w:t>
            </w:r>
          </w:p>
        </w:tc>
      </w:tr>
      <w:tr w:rsidR="00E267C0" w:rsidRPr="00C117BF" w:rsidTr="00AF548B">
        <w:trPr>
          <w:trHeight w:val="300"/>
        </w:trPr>
        <w:tc>
          <w:tcPr>
            <w:tcW w:w="14601" w:type="dxa"/>
            <w:gridSpan w:val="13"/>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c>
          <w:tcPr>
            <w:tcW w:w="1134"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lang w:eastAsia="ru-RU"/>
              </w:rPr>
            </w:pPr>
          </w:p>
        </w:tc>
      </w:tr>
      <w:tr w:rsidR="00596586" w:rsidRPr="00C117BF" w:rsidTr="00596586">
        <w:trPr>
          <w:trHeight w:val="300"/>
        </w:trPr>
        <w:tc>
          <w:tcPr>
            <w:tcW w:w="2552" w:type="dxa"/>
            <w:tcBorders>
              <w:top w:val="nil"/>
              <w:left w:val="single" w:sz="4" w:space="0" w:color="auto"/>
              <w:bottom w:val="single" w:sz="4" w:space="0" w:color="auto"/>
              <w:right w:val="single" w:sz="4" w:space="0" w:color="auto"/>
            </w:tcBorders>
          </w:tcPr>
          <w:p w:rsidR="00596586" w:rsidRPr="00C117BF" w:rsidRDefault="00596586" w:rsidP="00D67ADA">
            <w:pPr>
              <w:spacing w:after="0" w:line="240" w:lineRule="auto"/>
              <w:rPr>
                <w:rFonts w:ascii="Times New Roman" w:hAnsi="Times New Roman"/>
                <w:lang w:eastAsia="ru-RU"/>
              </w:rPr>
            </w:pPr>
            <w:r w:rsidRPr="00C117BF">
              <w:rPr>
                <w:rFonts w:ascii="Times New Roman" w:hAnsi="Times New Roman"/>
                <w:lang w:eastAsia="ru-RU"/>
              </w:rPr>
              <w:t>Количество человеко-часов</w:t>
            </w:r>
          </w:p>
          <w:p w:rsidR="00596586" w:rsidRPr="00C117BF" w:rsidRDefault="00596586" w:rsidP="00D67ADA">
            <w:pPr>
              <w:spacing w:after="0" w:line="240" w:lineRule="auto"/>
              <w:rPr>
                <w:rFonts w:ascii="Times New Roman" w:hAnsi="Times New Roman"/>
                <w:lang w:eastAsia="ru-RU"/>
              </w:rPr>
            </w:pPr>
          </w:p>
        </w:tc>
        <w:tc>
          <w:tcPr>
            <w:tcW w:w="1276"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 </w:t>
            </w:r>
          </w:p>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134"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659"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1217" w:type="dxa"/>
            <w:gridSpan w:val="4"/>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1093" w:type="dxa"/>
            <w:tcBorders>
              <w:top w:val="nil"/>
              <w:left w:val="nil"/>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1559" w:type="dxa"/>
            <w:tcBorders>
              <w:top w:val="nil"/>
              <w:left w:val="single" w:sz="4" w:space="0" w:color="auto"/>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438,3</w:t>
            </w:r>
          </w:p>
        </w:tc>
        <w:tc>
          <w:tcPr>
            <w:tcW w:w="1701" w:type="dxa"/>
            <w:tcBorders>
              <w:top w:val="nil"/>
              <w:left w:val="nil"/>
              <w:bottom w:val="single" w:sz="4" w:space="0" w:color="auto"/>
              <w:right w:val="single" w:sz="4" w:space="0" w:color="auto"/>
            </w:tcBorders>
            <w:noWrap/>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511,2</w:t>
            </w:r>
          </w:p>
        </w:tc>
        <w:tc>
          <w:tcPr>
            <w:tcW w:w="1134" w:type="dxa"/>
            <w:tcBorders>
              <w:top w:val="nil"/>
              <w:left w:val="nil"/>
              <w:bottom w:val="single" w:sz="4" w:space="0" w:color="auto"/>
              <w:right w:val="single" w:sz="4" w:space="0" w:color="auto"/>
            </w:tcBorders>
            <w:noWrap/>
          </w:tcPr>
          <w:p w:rsidR="00596586" w:rsidRPr="00C117BF" w:rsidRDefault="00596586" w:rsidP="00D67ADA">
            <w:pPr>
              <w:spacing w:after="0" w:line="240" w:lineRule="auto"/>
              <w:rPr>
                <w:rFonts w:ascii="Times New Roman" w:hAnsi="Times New Roman"/>
              </w:rPr>
            </w:pPr>
            <w:r w:rsidRPr="00C117BF">
              <w:rPr>
                <w:rFonts w:ascii="Times New Roman" w:hAnsi="Times New Roman"/>
                <w:lang w:eastAsia="ru-RU"/>
              </w:rPr>
              <w:t>876,3</w:t>
            </w:r>
          </w:p>
        </w:tc>
        <w:tc>
          <w:tcPr>
            <w:tcW w:w="1276" w:type="dxa"/>
            <w:tcBorders>
              <w:top w:val="nil"/>
              <w:left w:val="nil"/>
              <w:bottom w:val="single" w:sz="4" w:space="0" w:color="auto"/>
              <w:right w:val="single" w:sz="4" w:space="0" w:color="auto"/>
            </w:tcBorders>
            <w:noWrap/>
          </w:tcPr>
          <w:p w:rsidR="00596586" w:rsidRPr="00C117BF" w:rsidRDefault="00596586" w:rsidP="00D67ADA">
            <w:pPr>
              <w:spacing w:after="0" w:line="240" w:lineRule="auto"/>
              <w:rPr>
                <w:rFonts w:ascii="Times New Roman" w:hAnsi="Times New Roman"/>
              </w:rPr>
            </w:pPr>
            <w:r w:rsidRPr="00C117BF">
              <w:rPr>
                <w:rFonts w:ascii="Times New Roman" w:hAnsi="Times New Roman"/>
              </w:rPr>
              <w:t>823,2</w:t>
            </w:r>
          </w:p>
        </w:tc>
        <w:tc>
          <w:tcPr>
            <w:tcW w:w="1134" w:type="dxa"/>
            <w:tcBorders>
              <w:top w:val="nil"/>
              <w:left w:val="nil"/>
              <w:bottom w:val="single" w:sz="4" w:space="0" w:color="auto"/>
              <w:right w:val="single" w:sz="4" w:space="0" w:color="auto"/>
            </w:tcBorders>
          </w:tcPr>
          <w:p w:rsidR="00596586" w:rsidRPr="00C117BF" w:rsidRDefault="00596586" w:rsidP="00D67ADA">
            <w:pPr>
              <w:spacing w:after="0" w:line="240" w:lineRule="auto"/>
              <w:rPr>
                <w:rFonts w:ascii="Times New Roman" w:hAnsi="Times New Roman"/>
                <w:lang w:eastAsia="ru-RU"/>
              </w:rPr>
            </w:pPr>
            <w:r w:rsidRPr="00C117BF">
              <w:rPr>
                <w:rFonts w:ascii="Times New Roman" w:hAnsi="Times New Roman"/>
                <w:lang w:eastAsia="ru-RU"/>
              </w:rPr>
              <w:t>420,0</w:t>
            </w:r>
          </w:p>
        </w:tc>
      </w:tr>
      <w:tr w:rsidR="00E267C0" w:rsidRPr="00C117BF" w:rsidTr="00AF548B">
        <w:trPr>
          <w:trHeight w:val="300"/>
        </w:trPr>
        <w:tc>
          <w:tcPr>
            <w:tcW w:w="15735" w:type="dxa"/>
            <w:gridSpan w:val="14"/>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
                <w:lang w:eastAsia="ru-RU"/>
              </w:rPr>
            </w:pPr>
            <w:r w:rsidRPr="00C117BF">
              <w:rPr>
                <w:rFonts w:ascii="Times New Roman" w:hAnsi="Times New Roman"/>
                <w:b/>
                <w:lang w:eastAsia="ru-RU"/>
              </w:rPr>
              <w:t>Подпрограмма 2 «Наследие»</w:t>
            </w:r>
          </w:p>
        </w:tc>
      </w:tr>
      <w:tr w:rsidR="00E267C0" w:rsidRPr="00C117BF" w:rsidTr="00AF548B">
        <w:trPr>
          <w:trHeight w:val="300"/>
        </w:trPr>
        <w:tc>
          <w:tcPr>
            <w:tcW w:w="14601" w:type="dxa"/>
            <w:gridSpan w:val="13"/>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lastRenderedPageBreak/>
              <w:t>Наименование услуги (работы) и ее содержание: Библиотечное, библиографическое и информационное обслуживание пользователей (стационар)</w:t>
            </w:r>
          </w:p>
        </w:tc>
        <w:tc>
          <w:tcPr>
            <w:tcW w:w="1134"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p>
        </w:tc>
      </w:tr>
      <w:tr w:rsidR="001567EF" w:rsidRPr="00C117BF" w:rsidTr="00596586">
        <w:trPr>
          <w:trHeight w:val="434"/>
        </w:trPr>
        <w:tc>
          <w:tcPr>
            <w:tcW w:w="2552"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Количество посещений</w:t>
            </w:r>
          </w:p>
        </w:tc>
        <w:tc>
          <w:tcPr>
            <w:tcW w:w="1276"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rPr>
            </w:pPr>
            <w:r w:rsidRPr="00C117BF">
              <w:rPr>
                <w:rFonts w:ascii="Times New Roman" w:hAnsi="Times New Roman"/>
                <w:lang w:eastAsia="ru-RU"/>
              </w:rPr>
              <w:t>114825</w:t>
            </w:r>
          </w:p>
        </w:tc>
        <w:tc>
          <w:tcPr>
            <w:tcW w:w="1134" w:type="dxa"/>
            <w:tcBorders>
              <w:top w:val="single" w:sz="4" w:space="0" w:color="auto"/>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117102</w:t>
            </w:r>
          </w:p>
        </w:tc>
        <w:tc>
          <w:tcPr>
            <w:tcW w:w="1659" w:type="dxa"/>
            <w:tcBorders>
              <w:top w:val="single" w:sz="4" w:space="0" w:color="auto"/>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117102</w:t>
            </w:r>
          </w:p>
        </w:tc>
        <w:tc>
          <w:tcPr>
            <w:tcW w:w="1217" w:type="dxa"/>
            <w:gridSpan w:val="4"/>
            <w:tcBorders>
              <w:top w:val="single" w:sz="4" w:space="0" w:color="auto"/>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117102</w:t>
            </w:r>
          </w:p>
        </w:tc>
        <w:tc>
          <w:tcPr>
            <w:tcW w:w="1093" w:type="dxa"/>
            <w:tcBorders>
              <w:top w:val="single" w:sz="4" w:space="0" w:color="auto"/>
              <w:left w:val="nil"/>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117102</w:t>
            </w:r>
          </w:p>
        </w:tc>
        <w:tc>
          <w:tcPr>
            <w:tcW w:w="1559" w:type="dxa"/>
            <w:tcBorders>
              <w:top w:val="single" w:sz="4" w:space="0" w:color="auto"/>
              <w:left w:val="single" w:sz="4" w:space="0" w:color="auto"/>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rPr>
            </w:pPr>
            <w:r w:rsidRPr="00C117BF">
              <w:rPr>
                <w:rFonts w:ascii="Times New Roman" w:hAnsi="Times New Roman"/>
                <w:lang w:eastAsia="ru-RU"/>
              </w:rPr>
              <w:t>8227,7</w:t>
            </w:r>
          </w:p>
        </w:tc>
        <w:tc>
          <w:tcPr>
            <w:tcW w:w="1701"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9611,3</w:t>
            </w:r>
          </w:p>
        </w:tc>
        <w:tc>
          <w:tcPr>
            <w:tcW w:w="1134"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rPr>
            </w:pPr>
            <w:r w:rsidRPr="00C117BF">
              <w:rPr>
                <w:rFonts w:ascii="Times New Roman" w:hAnsi="Times New Roman"/>
                <w:lang w:eastAsia="ru-RU"/>
              </w:rPr>
              <w:t>9669,3 </w:t>
            </w:r>
          </w:p>
        </w:tc>
        <w:tc>
          <w:tcPr>
            <w:tcW w:w="1276"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rPr>
            </w:pPr>
            <w:r w:rsidRPr="00C117BF">
              <w:rPr>
                <w:rFonts w:ascii="Times New Roman" w:hAnsi="Times New Roman"/>
              </w:rPr>
              <w:t>7980,7</w:t>
            </w:r>
          </w:p>
        </w:tc>
        <w:tc>
          <w:tcPr>
            <w:tcW w:w="1134" w:type="dxa"/>
            <w:tcBorders>
              <w:top w:val="single" w:sz="4" w:space="0" w:color="auto"/>
              <w:left w:val="nil"/>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4663,0</w:t>
            </w:r>
          </w:p>
        </w:tc>
      </w:tr>
      <w:tr w:rsidR="00E267C0" w:rsidRPr="00C117BF" w:rsidTr="00AF548B">
        <w:trPr>
          <w:trHeight w:val="415"/>
        </w:trPr>
        <w:tc>
          <w:tcPr>
            <w:tcW w:w="15735" w:type="dxa"/>
            <w:gridSpan w:val="14"/>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C117BF">
              <w:rPr>
                <w:rFonts w:ascii="Times New Roman" w:hAnsi="Times New Roman"/>
                <w:lang w:eastAsia="ru-RU"/>
              </w:rPr>
              <w:t>вне</w:t>
            </w:r>
            <w:proofErr w:type="gramEnd"/>
            <w:r w:rsidRPr="00C117BF">
              <w:rPr>
                <w:rFonts w:ascii="Times New Roman" w:hAnsi="Times New Roman"/>
                <w:lang w:eastAsia="ru-RU"/>
              </w:rPr>
              <w:t xml:space="preserve"> стационар)</w:t>
            </w:r>
          </w:p>
        </w:tc>
      </w:tr>
      <w:tr w:rsidR="001567EF" w:rsidRPr="00C117BF" w:rsidTr="00596586">
        <w:trPr>
          <w:trHeight w:val="559"/>
        </w:trPr>
        <w:tc>
          <w:tcPr>
            <w:tcW w:w="2552"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Количество посещений удаленных пользователей</w:t>
            </w:r>
          </w:p>
        </w:tc>
        <w:tc>
          <w:tcPr>
            <w:tcW w:w="1276"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rPr>
            </w:pPr>
            <w:r w:rsidRPr="00C117BF">
              <w:rPr>
                <w:rFonts w:ascii="Times New Roman" w:hAnsi="Times New Roman"/>
                <w:lang w:eastAsia="ru-RU"/>
              </w:rPr>
              <w:t>2812</w:t>
            </w:r>
          </w:p>
        </w:tc>
        <w:tc>
          <w:tcPr>
            <w:tcW w:w="1134" w:type="dxa"/>
            <w:tcBorders>
              <w:top w:val="single" w:sz="4" w:space="0" w:color="auto"/>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1881" w:type="dxa"/>
            <w:gridSpan w:val="3"/>
            <w:tcBorders>
              <w:top w:val="single" w:sz="4" w:space="0" w:color="auto"/>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986" w:type="dxa"/>
            <w:tcBorders>
              <w:top w:val="single" w:sz="4" w:space="0" w:color="auto"/>
              <w:left w:val="nil"/>
              <w:bottom w:val="single" w:sz="4" w:space="0" w:color="auto"/>
              <w:right w:val="single" w:sz="4" w:space="0" w:color="auto"/>
            </w:tcBorders>
            <w:noWrap/>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1102" w:type="dxa"/>
            <w:gridSpan w:val="2"/>
            <w:tcBorders>
              <w:top w:val="single" w:sz="4" w:space="0" w:color="auto"/>
              <w:left w:val="nil"/>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1559" w:type="dxa"/>
            <w:tcBorders>
              <w:top w:val="single" w:sz="4" w:space="0" w:color="auto"/>
              <w:left w:val="single" w:sz="4" w:space="0" w:color="auto"/>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rPr>
            </w:pPr>
            <w:r w:rsidRPr="00C117BF">
              <w:rPr>
                <w:rFonts w:ascii="Times New Roman" w:hAnsi="Times New Roman"/>
                <w:lang w:eastAsia="ru-RU"/>
              </w:rPr>
              <w:t>1857,9</w:t>
            </w:r>
          </w:p>
        </w:tc>
        <w:tc>
          <w:tcPr>
            <w:tcW w:w="1701"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2215,6</w:t>
            </w:r>
          </w:p>
        </w:tc>
        <w:tc>
          <w:tcPr>
            <w:tcW w:w="1134"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rPr>
            </w:pPr>
            <w:r w:rsidRPr="00C117BF">
              <w:rPr>
                <w:rFonts w:ascii="Times New Roman" w:hAnsi="Times New Roman"/>
                <w:lang w:eastAsia="ru-RU"/>
              </w:rPr>
              <w:t>2061,1</w:t>
            </w:r>
          </w:p>
        </w:tc>
        <w:tc>
          <w:tcPr>
            <w:tcW w:w="1276" w:type="dxa"/>
            <w:tcBorders>
              <w:top w:val="single" w:sz="4" w:space="0" w:color="auto"/>
              <w:left w:val="nil"/>
              <w:bottom w:val="single" w:sz="4" w:space="0" w:color="auto"/>
              <w:right w:val="single" w:sz="4" w:space="0" w:color="auto"/>
            </w:tcBorders>
            <w:noWrap/>
          </w:tcPr>
          <w:p w:rsidR="001567EF" w:rsidRPr="00C117BF" w:rsidRDefault="001567EF" w:rsidP="00D67ADA">
            <w:pPr>
              <w:spacing w:after="0" w:line="240" w:lineRule="auto"/>
              <w:rPr>
                <w:rFonts w:ascii="Times New Roman" w:hAnsi="Times New Roman"/>
              </w:rPr>
            </w:pPr>
            <w:r w:rsidRPr="00C117BF">
              <w:rPr>
                <w:rFonts w:ascii="Times New Roman" w:hAnsi="Times New Roman"/>
              </w:rPr>
              <w:t>1701,2</w:t>
            </w:r>
          </w:p>
        </w:tc>
        <w:tc>
          <w:tcPr>
            <w:tcW w:w="1134" w:type="dxa"/>
            <w:tcBorders>
              <w:top w:val="single" w:sz="4" w:space="0" w:color="auto"/>
              <w:left w:val="nil"/>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994,0</w:t>
            </w:r>
          </w:p>
        </w:tc>
      </w:tr>
      <w:tr w:rsidR="00E267C0" w:rsidRPr="00C117BF" w:rsidTr="00AF548B">
        <w:trPr>
          <w:trHeight w:val="428"/>
        </w:trPr>
        <w:tc>
          <w:tcPr>
            <w:tcW w:w="15735" w:type="dxa"/>
            <w:gridSpan w:val="14"/>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Формирование, учет, сохранение фондов библиотеки</w:t>
            </w:r>
          </w:p>
        </w:tc>
      </w:tr>
      <w:tr w:rsidR="001567EF" w:rsidRPr="00C117BF" w:rsidTr="00596586">
        <w:trPr>
          <w:trHeight w:val="444"/>
        </w:trPr>
        <w:tc>
          <w:tcPr>
            <w:tcW w:w="2552"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Количество документов  (всего)</w:t>
            </w:r>
          </w:p>
        </w:tc>
        <w:tc>
          <w:tcPr>
            <w:tcW w:w="1276"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jc w:val="center"/>
              <w:rPr>
                <w:rFonts w:ascii="Times New Roman" w:hAnsi="Times New Roman"/>
                <w:lang w:eastAsia="ru-RU"/>
              </w:rPr>
            </w:pPr>
            <w:r>
              <w:rPr>
                <w:rFonts w:ascii="Times New Roman" w:hAnsi="Times New Roman"/>
                <w:lang w:eastAsia="ru-RU"/>
              </w:rPr>
              <w:t>199434</w:t>
            </w:r>
          </w:p>
        </w:tc>
        <w:tc>
          <w:tcPr>
            <w:tcW w:w="1134"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192303</w:t>
            </w:r>
          </w:p>
        </w:tc>
        <w:tc>
          <w:tcPr>
            <w:tcW w:w="1881" w:type="dxa"/>
            <w:gridSpan w:val="3"/>
            <w:tcBorders>
              <w:top w:val="single" w:sz="4" w:space="0" w:color="auto"/>
              <w:left w:val="single" w:sz="4" w:space="0" w:color="auto"/>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192303</w:t>
            </w:r>
          </w:p>
        </w:tc>
        <w:tc>
          <w:tcPr>
            <w:tcW w:w="986"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192303</w:t>
            </w:r>
          </w:p>
        </w:tc>
        <w:tc>
          <w:tcPr>
            <w:tcW w:w="1102"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spacing w:after="0" w:line="240" w:lineRule="auto"/>
              <w:jc w:val="center"/>
              <w:rPr>
                <w:rFonts w:ascii="Times New Roman" w:hAnsi="Times New Roman"/>
                <w:lang w:eastAsia="ru-RU"/>
              </w:rPr>
            </w:pPr>
            <w:r w:rsidRPr="001567EF">
              <w:rPr>
                <w:rFonts w:ascii="Times New Roman" w:hAnsi="Times New Roman"/>
                <w:lang w:eastAsia="ru-RU"/>
              </w:rPr>
              <w:t>192303</w:t>
            </w:r>
          </w:p>
        </w:tc>
        <w:tc>
          <w:tcPr>
            <w:tcW w:w="1559"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3185,0</w:t>
            </w:r>
          </w:p>
        </w:tc>
        <w:tc>
          <w:tcPr>
            <w:tcW w:w="1701"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jc w:val="center"/>
              <w:rPr>
                <w:rFonts w:ascii="Times New Roman" w:hAnsi="Times New Roman"/>
                <w:lang w:eastAsia="ru-RU"/>
              </w:rPr>
            </w:pPr>
            <w:r w:rsidRPr="00C117BF">
              <w:rPr>
                <w:rFonts w:ascii="Times New Roman" w:hAnsi="Times New Roman"/>
                <w:lang w:eastAsia="ru-RU"/>
              </w:rPr>
              <w:t>3775,8</w:t>
            </w:r>
          </w:p>
        </w:tc>
        <w:tc>
          <w:tcPr>
            <w:tcW w:w="1134"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rPr>
            </w:pPr>
            <w:r w:rsidRPr="00C117BF">
              <w:rPr>
                <w:rFonts w:ascii="Times New Roman" w:hAnsi="Times New Roman"/>
                <w:lang w:eastAsia="ru-RU"/>
              </w:rPr>
              <w:t>3425,2</w:t>
            </w:r>
          </w:p>
        </w:tc>
        <w:tc>
          <w:tcPr>
            <w:tcW w:w="1276"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rPr>
            </w:pPr>
            <w:r w:rsidRPr="00C117BF">
              <w:rPr>
                <w:rFonts w:ascii="Times New Roman" w:hAnsi="Times New Roman"/>
              </w:rPr>
              <w:t>2827,0</w:t>
            </w:r>
          </w:p>
        </w:tc>
        <w:tc>
          <w:tcPr>
            <w:tcW w:w="1134" w:type="dxa"/>
            <w:tcBorders>
              <w:top w:val="single" w:sz="4" w:space="0" w:color="auto"/>
              <w:left w:val="single" w:sz="4" w:space="0" w:color="auto"/>
              <w:bottom w:val="single" w:sz="4" w:space="0" w:color="auto"/>
              <w:right w:val="single" w:sz="4" w:space="0" w:color="auto"/>
            </w:tcBorders>
          </w:tcPr>
          <w:p w:rsidR="001567EF" w:rsidRPr="00C117BF" w:rsidRDefault="001567EF" w:rsidP="00D67ADA">
            <w:pPr>
              <w:spacing w:after="0" w:line="240" w:lineRule="auto"/>
              <w:rPr>
                <w:rFonts w:ascii="Times New Roman" w:hAnsi="Times New Roman"/>
                <w:lang w:eastAsia="ru-RU"/>
              </w:rPr>
            </w:pPr>
            <w:r w:rsidRPr="00C117BF">
              <w:rPr>
                <w:rFonts w:ascii="Times New Roman" w:hAnsi="Times New Roman"/>
                <w:lang w:eastAsia="ru-RU"/>
              </w:rPr>
              <w:t>1651,9</w:t>
            </w:r>
          </w:p>
        </w:tc>
      </w:tr>
      <w:tr w:rsidR="00E267C0" w:rsidRPr="00C117BF" w:rsidTr="00AF548B">
        <w:trPr>
          <w:trHeight w:val="362"/>
        </w:trPr>
        <w:tc>
          <w:tcPr>
            <w:tcW w:w="15735" w:type="dxa"/>
            <w:gridSpan w:val="14"/>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Создание экспозиций (выставок) музеев, организация выездных выставок</w:t>
            </w:r>
          </w:p>
        </w:tc>
      </w:tr>
      <w:tr w:rsidR="00596586" w:rsidRPr="00C117BF" w:rsidTr="00596586">
        <w:trPr>
          <w:trHeight w:val="411"/>
        </w:trPr>
        <w:tc>
          <w:tcPr>
            <w:tcW w:w="2552"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rPr>
                <w:rFonts w:ascii="Times New Roman" w:hAnsi="Times New Roman"/>
                <w:lang w:eastAsia="ru-RU"/>
              </w:rPr>
            </w:pPr>
            <w:r w:rsidRPr="00C117BF">
              <w:rPr>
                <w:rFonts w:ascii="Times New Roman" w:hAnsi="Times New Roman"/>
                <w:lang w:eastAsia="ru-RU"/>
              </w:rPr>
              <w:t>Количество  экспозиций</w:t>
            </w:r>
          </w:p>
        </w:tc>
        <w:tc>
          <w:tcPr>
            <w:tcW w:w="1276"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lang w:eastAsia="ru-RU"/>
              </w:rPr>
              <w:t>30</w:t>
            </w:r>
          </w:p>
        </w:tc>
        <w:tc>
          <w:tcPr>
            <w:tcW w:w="1134"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1881" w:type="dxa"/>
            <w:gridSpan w:val="3"/>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986"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1102" w:type="dxa"/>
            <w:gridSpan w:val="2"/>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1559"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rPr>
            </w:pPr>
            <w:r w:rsidRPr="00C117BF">
              <w:rPr>
                <w:rFonts w:ascii="Times New Roman" w:hAnsi="Times New Roman"/>
                <w:lang w:eastAsia="ru-RU"/>
              </w:rPr>
              <w:t>999,2</w:t>
            </w:r>
          </w:p>
        </w:tc>
        <w:tc>
          <w:tcPr>
            <w:tcW w:w="1701"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jc w:val="center"/>
              <w:rPr>
                <w:rFonts w:ascii="Times New Roman" w:hAnsi="Times New Roman"/>
                <w:lang w:eastAsia="ru-RU"/>
              </w:rPr>
            </w:pPr>
            <w:r w:rsidRPr="00C117BF">
              <w:rPr>
                <w:rFonts w:ascii="Times New Roman" w:hAnsi="Times New Roman"/>
                <w:lang w:eastAsia="ru-RU"/>
              </w:rPr>
              <w:t>1179,8</w:t>
            </w:r>
          </w:p>
        </w:tc>
        <w:tc>
          <w:tcPr>
            <w:tcW w:w="1134"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rPr>
                <w:rFonts w:ascii="Times New Roman" w:hAnsi="Times New Roman"/>
              </w:rPr>
            </w:pPr>
            <w:r w:rsidRPr="00C117BF">
              <w:rPr>
                <w:rFonts w:ascii="Times New Roman" w:hAnsi="Times New Roman"/>
                <w:lang w:eastAsia="ru-RU"/>
              </w:rPr>
              <w:t>1081,1</w:t>
            </w:r>
          </w:p>
        </w:tc>
        <w:tc>
          <w:tcPr>
            <w:tcW w:w="1276"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rPr>
                <w:rFonts w:ascii="Times New Roman" w:hAnsi="Times New Roman"/>
              </w:rPr>
            </w:pPr>
            <w:r w:rsidRPr="00C117BF">
              <w:rPr>
                <w:rFonts w:ascii="Times New Roman" w:hAnsi="Times New Roman"/>
              </w:rPr>
              <w:t>991,1</w:t>
            </w:r>
          </w:p>
        </w:tc>
        <w:tc>
          <w:tcPr>
            <w:tcW w:w="1134" w:type="dxa"/>
            <w:tcBorders>
              <w:top w:val="single" w:sz="4" w:space="0" w:color="auto"/>
              <w:left w:val="single" w:sz="4" w:space="0" w:color="auto"/>
              <w:bottom w:val="single" w:sz="4" w:space="0" w:color="auto"/>
              <w:right w:val="single" w:sz="4" w:space="0" w:color="auto"/>
            </w:tcBorders>
          </w:tcPr>
          <w:p w:rsidR="00596586" w:rsidRPr="00C117BF" w:rsidRDefault="00596586" w:rsidP="00D67ADA">
            <w:pPr>
              <w:spacing w:after="0" w:line="240" w:lineRule="auto"/>
              <w:rPr>
                <w:rFonts w:ascii="Times New Roman" w:hAnsi="Times New Roman"/>
                <w:lang w:eastAsia="ru-RU"/>
              </w:rPr>
            </w:pPr>
            <w:r w:rsidRPr="00C117BF">
              <w:rPr>
                <w:rFonts w:ascii="Times New Roman" w:hAnsi="Times New Roman"/>
                <w:lang w:eastAsia="ru-RU"/>
              </w:rPr>
              <w:t>991,1</w:t>
            </w:r>
          </w:p>
        </w:tc>
      </w:tr>
    </w:tbl>
    <w:p w:rsidR="00E267C0" w:rsidRDefault="00E267C0"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tbl>
      <w:tblPr>
        <w:tblW w:w="16416" w:type="dxa"/>
        <w:tblInd w:w="93" w:type="dxa"/>
        <w:tblLayout w:type="fixed"/>
        <w:tblLook w:val="04A0" w:firstRow="1" w:lastRow="0" w:firstColumn="1" w:lastColumn="0" w:noHBand="0" w:noVBand="1"/>
      </w:tblPr>
      <w:tblGrid>
        <w:gridCol w:w="1315"/>
        <w:gridCol w:w="2311"/>
        <w:gridCol w:w="1878"/>
        <w:gridCol w:w="866"/>
        <w:gridCol w:w="578"/>
        <w:gridCol w:w="161"/>
        <w:gridCol w:w="478"/>
        <w:gridCol w:w="84"/>
        <w:gridCol w:w="568"/>
        <w:gridCol w:w="10"/>
        <w:gridCol w:w="230"/>
        <w:gridCol w:w="1070"/>
        <w:gridCol w:w="1300"/>
        <w:gridCol w:w="1444"/>
        <w:gridCol w:w="1300"/>
        <w:gridCol w:w="1444"/>
        <w:gridCol w:w="1379"/>
      </w:tblGrid>
      <w:tr w:rsidR="0002492A" w:rsidRPr="0002492A" w:rsidTr="001C621F">
        <w:trPr>
          <w:trHeight w:val="1500"/>
        </w:trPr>
        <w:tc>
          <w:tcPr>
            <w:tcW w:w="1315" w:type="dxa"/>
            <w:tcBorders>
              <w:top w:val="nil"/>
              <w:left w:val="nil"/>
              <w:bottom w:val="nil"/>
              <w:right w:val="nil"/>
            </w:tcBorders>
            <w:shd w:val="clear" w:color="auto" w:fill="auto"/>
            <w:vAlign w:val="bottom"/>
            <w:hideMark/>
          </w:tcPr>
          <w:p w:rsidR="0002492A" w:rsidRPr="0002492A" w:rsidRDefault="0002492A" w:rsidP="0002492A">
            <w:pPr>
              <w:spacing w:after="0" w:line="240" w:lineRule="auto"/>
              <w:rPr>
                <w:color w:val="000000"/>
                <w:lang w:eastAsia="ru-RU"/>
              </w:rPr>
            </w:pPr>
          </w:p>
        </w:tc>
        <w:tc>
          <w:tcPr>
            <w:tcW w:w="2311" w:type="dxa"/>
            <w:tcBorders>
              <w:top w:val="nil"/>
              <w:left w:val="nil"/>
              <w:bottom w:val="nil"/>
              <w:right w:val="nil"/>
            </w:tcBorders>
            <w:shd w:val="clear" w:color="auto" w:fill="auto"/>
            <w:vAlign w:val="bottom"/>
            <w:hideMark/>
          </w:tcPr>
          <w:p w:rsidR="0002492A" w:rsidRPr="0002492A" w:rsidRDefault="0002492A" w:rsidP="0002492A">
            <w:pPr>
              <w:spacing w:after="0" w:line="240" w:lineRule="auto"/>
              <w:rPr>
                <w:color w:val="000000"/>
                <w:lang w:eastAsia="ru-RU"/>
              </w:rPr>
            </w:pPr>
          </w:p>
        </w:tc>
        <w:tc>
          <w:tcPr>
            <w:tcW w:w="1878" w:type="dxa"/>
            <w:tcBorders>
              <w:top w:val="nil"/>
              <w:left w:val="nil"/>
              <w:bottom w:val="nil"/>
              <w:right w:val="nil"/>
            </w:tcBorders>
            <w:shd w:val="clear" w:color="auto" w:fill="auto"/>
            <w:vAlign w:val="bottom"/>
            <w:hideMark/>
          </w:tcPr>
          <w:p w:rsidR="0002492A" w:rsidRPr="0002492A" w:rsidRDefault="0002492A" w:rsidP="0002492A">
            <w:pPr>
              <w:spacing w:after="0" w:line="240" w:lineRule="auto"/>
              <w:rPr>
                <w:color w:val="000000"/>
                <w:lang w:eastAsia="ru-RU"/>
              </w:rPr>
            </w:pPr>
          </w:p>
        </w:tc>
        <w:tc>
          <w:tcPr>
            <w:tcW w:w="1605" w:type="dxa"/>
            <w:gridSpan w:val="3"/>
            <w:tcBorders>
              <w:top w:val="nil"/>
              <w:left w:val="nil"/>
              <w:bottom w:val="nil"/>
              <w:right w:val="nil"/>
            </w:tcBorders>
            <w:shd w:val="clear" w:color="auto" w:fill="auto"/>
            <w:vAlign w:val="bottom"/>
            <w:hideMark/>
          </w:tcPr>
          <w:p w:rsidR="0002492A" w:rsidRPr="0002492A" w:rsidRDefault="0002492A" w:rsidP="0002492A">
            <w:pPr>
              <w:spacing w:after="0" w:line="240" w:lineRule="auto"/>
              <w:rPr>
                <w:color w:val="000000"/>
                <w:lang w:eastAsia="ru-RU"/>
              </w:rPr>
            </w:pPr>
          </w:p>
        </w:tc>
        <w:tc>
          <w:tcPr>
            <w:tcW w:w="478" w:type="dxa"/>
            <w:tcBorders>
              <w:top w:val="nil"/>
              <w:left w:val="nil"/>
              <w:bottom w:val="nil"/>
              <w:right w:val="nil"/>
            </w:tcBorders>
            <w:shd w:val="clear" w:color="auto" w:fill="auto"/>
            <w:vAlign w:val="bottom"/>
            <w:hideMark/>
          </w:tcPr>
          <w:p w:rsidR="0002492A" w:rsidRPr="0002492A" w:rsidRDefault="0002492A" w:rsidP="0002492A">
            <w:pPr>
              <w:spacing w:after="0" w:line="240" w:lineRule="auto"/>
              <w:rPr>
                <w:color w:val="000000"/>
                <w:lang w:eastAsia="ru-RU"/>
              </w:rPr>
            </w:pPr>
          </w:p>
        </w:tc>
        <w:tc>
          <w:tcPr>
            <w:tcW w:w="652" w:type="dxa"/>
            <w:gridSpan w:val="2"/>
            <w:tcBorders>
              <w:top w:val="nil"/>
              <w:left w:val="nil"/>
              <w:bottom w:val="nil"/>
              <w:right w:val="nil"/>
            </w:tcBorders>
            <w:shd w:val="clear" w:color="auto" w:fill="auto"/>
            <w:vAlign w:val="bottom"/>
            <w:hideMark/>
          </w:tcPr>
          <w:p w:rsidR="0002492A" w:rsidRPr="0002492A" w:rsidRDefault="0002492A" w:rsidP="0002492A">
            <w:pPr>
              <w:spacing w:after="0" w:line="240" w:lineRule="auto"/>
              <w:rPr>
                <w:color w:val="000000"/>
                <w:lang w:eastAsia="ru-RU"/>
              </w:rPr>
            </w:pPr>
          </w:p>
        </w:tc>
        <w:tc>
          <w:tcPr>
            <w:tcW w:w="240" w:type="dxa"/>
            <w:gridSpan w:val="2"/>
            <w:tcBorders>
              <w:top w:val="nil"/>
              <w:left w:val="nil"/>
              <w:bottom w:val="nil"/>
              <w:right w:val="nil"/>
            </w:tcBorders>
            <w:shd w:val="clear" w:color="auto" w:fill="auto"/>
            <w:vAlign w:val="bottom"/>
            <w:hideMark/>
          </w:tcPr>
          <w:p w:rsidR="0002492A" w:rsidRPr="0002492A" w:rsidRDefault="0002492A" w:rsidP="0002492A">
            <w:pPr>
              <w:spacing w:after="0" w:line="240" w:lineRule="auto"/>
              <w:rPr>
                <w:color w:val="000000"/>
                <w:lang w:eastAsia="ru-RU"/>
              </w:rPr>
            </w:pPr>
          </w:p>
        </w:tc>
        <w:tc>
          <w:tcPr>
            <w:tcW w:w="7937" w:type="dxa"/>
            <w:gridSpan w:val="6"/>
            <w:tcBorders>
              <w:top w:val="nil"/>
              <w:left w:val="nil"/>
              <w:bottom w:val="single" w:sz="8" w:space="0" w:color="auto"/>
              <w:right w:val="nil"/>
            </w:tcBorders>
            <w:shd w:val="clear" w:color="auto" w:fill="auto"/>
            <w:vAlign w:val="bottom"/>
            <w:hideMark/>
          </w:tcPr>
          <w:p w:rsidR="0002492A" w:rsidRPr="0002492A" w:rsidRDefault="0002492A" w:rsidP="0002492A">
            <w:pPr>
              <w:spacing w:after="0" w:line="240" w:lineRule="auto"/>
              <w:jc w:val="right"/>
              <w:rPr>
                <w:color w:val="000000"/>
                <w:lang w:eastAsia="ru-RU"/>
              </w:rPr>
            </w:pPr>
            <w:r w:rsidRPr="0002492A">
              <w:rPr>
                <w:color w:val="000000"/>
                <w:lang w:eastAsia="ru-RU"/>
              </w:rPr>
              <w:t>Приложение № 1</w:t>
            </w:r>
            <w:r w:rsidRPr="0002492A">
              <w:rPr>
                <w:color w:val="000000"/>
                <w:lang w:eastAsia="ru-RU"/>
              </w:rPr>
              <w:br/>
              <w:t>к  муниципальной программе «Развитие культуры на территории Большемуртинского района»</w:t>
            </w:r>
          </w:p>
        </w:tc>
      </w:tr>
      <w:tr w:rsidR="0002492A" w:rsidRPr="0002492A" w:rsidTr="001C621F">
        <w:trPr>
          <w:trHeight w:val="300"/>
        </w:trPr>
        <w:tc>
          <w:tcPr>
            <w:tcW w:w="1315" w:type="dxa"/>
            <w:vMerge w:val="restart"/>
            <w:tcBorders>
              <w:top w:val="single" w:sz="8" w:space="0" w:color="auto"/>
              <w:left w:val="single" w:sz="8" w:space="0" w:color="auto"/>
              <w:bottom w:val="nil"/>
              <w:right w:val="single" w:sz="8" w:space="0" w:color="auto"/>
            </w:tcBorders>
            <w:shd w:val="clear" w:color="auto" w:fill="auto"/>
            <w:vAlign w:val="bottom"/>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Статус (муниципальная программа, подпрограмма)</w:t>
            </w:r>
          </w:p>
        </w:tc>
        <w:tc>
          <w:tcPr>
            <w:tcW w:w="2311" w:type="dxa"/>
            <w:vMerge w:val="restart"/>
            <w:tcBorders>
              <w:top w:val="single" w:sz="8" w:space="0" w:color="auto"/>
              <w:left w:val="single" w:sz="8" w:space="0" w:color="auto"/>
              <w:bottom w:val="nil"/>
              <w:right w:val="single" w:sz="8" w:space="0" w:color="auto"/>
            </w:tcBorders>
            <w:shd w:val="clear" w:color="auto" w:fill="auto"/>
            <w:vAlign w:val="bottom"/>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Наименование  программы, подпрограммы</w:t>
            </w:r>
          </w:p>
        </w:tc>
        <w:tc>
          <w:tcPr>
            <w:tcW w:w="1878" w:type="dxa"/>
            <w:vMerge w:val="restart"/>
            <w:tcBorders>
              <w:top w:val="single" w:sz="8" w:space="0" w:color="auto"/>
              <w:left w:val="single" w:sz="8" w:space="0" w:color="auto"/>
              <w:bottom w:val="nil"/>
              <w:right w:val="single" w:sz="8" w:space="0" w:color="auto"/>
            </w:tcBorders>
            <w:shd w:val="clear" w:color="auto" w:fill="auto"/>
            <w:vAlign w:val="center"/>
            <w:hideMark/>
          </w:tcPr>
          <w:p w:rsidR="0002492A" w:rsidRPr="0002492A" w:rsidRDefault="0002492A" w:rsidP="00431494">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Наименование ГРБС</w:t>
            </w:r>
          </w:p>
        </w:tc>
        <w:tc>
          <w:tcPr>
            <w:tcW w:w="274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Код бюджетной классификации </w:t>
            </w:r>
          </w:p>
        </w:tc>
        <w:tc>
          <w:tcPr>
            <w:tcW w:w="8167" w:type="dxa"/>
            <w:gridSpan w:val="7"/>
            <w:tcBorders>
              <w:top w:val="single" w:sz="8" w:space="0" w:color="auto"/>
              <w:left w:val="nil"/>
              <w:bottom w:val="nil"/>
              <w:right w:val="single" w:sz="8" w:space="0" w:color="000000"/>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315"/>
        </w:trPr>
        <w:tc>
          <w:tcPr>
            <w:tcW w:w="1315" w:type="dxa"/>
            <w:vMerge/>
            <w:tcBorders>
              <w:top w:val="single" w:sz="8"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8"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single" w:sz="8" w:space="0" w:color="auto"/>
              <w:left w:val="single" w:sz="8" w:space="0" w:color="auto"/>
              <w:bottom w:val="nil"/>
              <w:right w:val="single" w:sz="8" w:space="0" w:color="auto"/>
            </w:tcBorders>
            <w:vAlign w:val="center"/>
            <w:hideMark/>
          </w:tcPr>
          <w:p w:rsidR="0002492A" w:rsidRPr="0002492A" w:rsidRDefault="0002492A" w:rsidP="00431494">
            <w:pPr>
              <w:spacing w:after="0" w:line="240" w:lineRule="auto"/>
              <w:jc w:val="center"/>
              <w:rPr>
                <w:rFonts w:ascii="Arial" w:hAnsi="Arial" w:cs="Arial"/>
                <w:color w:val="000000"/>
                <w:sz w:val="20"/>
                <w:szCs w:val="20"/>
                <w:lang w:eastAsia="ru-RU"/>
              </w:rPr>
            </w:pPr>
          </w:p>
        </w:tc>
        <w:tc>
          <w:tcPr>
            <w:tcW w:w="2745" w:type="dxa"/>
            <w:gridSpan w:val="7"/>
            <w:vMerge/>
            <w:tcBorders>
              <w:top w:val="single" w:sz="8" w:space="0" w:color="auto"/>
              <w:left w:val="single" w:sz="8" w:space="0" w:color="auto"/>
              <w:bottom w:val="single" w:sz="4" w:space="0" w:color="auto"/>
              <w:right w:val="single" w:sz="8" w:space="0" w:color="000000"/>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8167" w:type="dxa"/>
            <w:gridSpan w:val="7"/>
            <w:tcBorders>
              <w:top w:val="nil"/>
              <w:left w:val="nil"/>
              <w:bottom w:val="single" w:sz="4" w:space="0" w:color="auto"/>
              <w:right w:val="single" w:sz="8" w:space="0" w:color="000000"/>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1020"/>
        </w:trPr>
        <w:tc>
          <w:tcPr>
            <w:tcW w:w="1315" w:type="dxa"/>
            <w:vMerge/>
            <w:tcBorders>
              <w:top w:val="single" w:sz="8"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8"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single" w:sz="8" w:space="0" w:color="auto"/>
              <w:left w:val="single" w:sz="8" w:space="0" w:color="auto"/>
              <w:bottom w:val="nil"/>
              <w:right w:val="single" w:sz="4" w:space="0" w:color="auto"/>
            </w:tcBorders>
            <w:vAlign w:val="center"/>
            <w:hideMark/>
          </w:tcPr>
          <w:p w:rsidR="0002492A" w:rsidRPr="0002492A" w:rsidRDefault="0002492A" w:rsidP="00431494">
            <w:pPr>
              <w:spacing w:after="0" w:line="240" w:lineRule="auto"/>
              <w:jc w:val="center"/>
              <w:rPr>
                <w:rFonts w:ascii="Arial" w:hAnsi="Arial" w:cs="Arial"/>
                <w:color w:val="000000"/>
                <w:sz w:val="20"/>
                <w:szCs w:val="20"/>
                <w:lang w:eastAsia="ru-RU"/>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ГРБС</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proofErr w:type="spellStart"/>
            <w:r w:rsidRPr="0002492A">
              <w:rPr>
                <w:rFonts w:ascii="Arial" w:hAnsi="Arial" w:cs="Arial"/>
                <w:color w:val="000000"/>
                <w:sz w:val="20"/>
                <w:szCs w:val="20"/>
                <w:lang w:eastAsia="ru-RU"/>
              </w:rPr>
              <w:t>Рз</w:t>
            </w:r>
            <w:proofErr w:type="spellEnd"/>
            <w:r w:rsidRPr="0002492A">
              <w:rPr>
                <w:rFonts w:ascii="Arial" w:hAnsi="Arial" w:cs="Arial"/>
                <w:color w:val="000000"/>
                <w:sz w:val="20"/>
                <w:szCs w:val="20"/>
                <w:lang w:eastAsia="ru-RU"/>
              </w:rPr>
              <w:t xml:space="preserve">              </w:t>
            </w:r>
            <w:proofErr w:type="spellStart"/>
            <w:proofErr w:type="gramStart"/>
            <w:r w:rsidRPr="0002492A">
              <w:rPr>
                <w:rFonts w:ascii="Arial" w:hAnsi="Arial" w:cs="Arial"/>
                <w:color w:val="000000"/>
                <w:sz w:val="20"/>
                <w:szCs w:val="20"/>
                <w:lang w:eastAsia="ru-RU"/>
              </w:rPr>
              <w:t>Пр</w:t>
            </w:r>
            <w:proofErr w:type="spellEnd"/>
            <w:proofErr w:type="gramEnd"/>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ЦСР</w:t>
            </w:r>
          </w:p>
        </w:tc>
        <w:tc>
          <w:tcPr>
            <w:tcW w:w="5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ВР</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Отчетный финансовый год 2018</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Текущий финансовый год 2019</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Очередной финансовый год 2020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Первый год планового периода 2021</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Второй год планового периода 2022</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Итого на период</w:t>
            </w:r>
          </w:p>
        </w:tc>
      </w:tr>
      <w:tr w:rsidR="0002492A" w:rsidRPr="0002492A" w:rsidTr="001C621F">
        <w:trPr>
          <w:trHeight w:val="315"/>
        </w:trPr>
        <w:tc>
          <w:tcPr>
            <w:tcW w:w="1315" w:type="dxa"/>
            <w:vMerge/>
            <w:tcBorders>
              <w:top w:val="single" w:sz="8"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8"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single" w:sz="8" w:space="0" w:color="auto"/>
              <w:left w:val="single" w:sz="8" w:space="0" w:color="auto"/>
              <w:bottom w:val="nil"/>
              <w:right w:val="single" w:sz="8" w:space="0" w:color="auto"/>
            </w:tcBorders>
            <w:vAlign w:val="center"/>
            <w:hideMark/>
          </w:tcPr>
          <w:p w:rsidR="0002492A" w:rsidRPr="0002492A" w:rsidRDefault="0002492A" w:rsidP="00431494">
            <w:pPr>
              <w:spacing w:after="0" w:line="240" w:lineRule="auto"/>
              <w:jc w:val="center"/>
              <w:rPr>
                <w:rFonts w:ascii="Arial" w:hAnsi="Arial" w:cs="Arial"/>
                <w:color w:val="000000"/>
                <w:sz w:val="20"/>
                <w:szCs w:val="20"/>
                <w:lang w:eastAsia="ru-RU"/>
              </w:rPr>
            </w:pPr>
          </w:p>
        </w:tc>
        <w:tc>
          <w:tcPr>
            <w:tcW w:w="866"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723" w:type="dxa"/>
            <w:gridSpan w:val="3"/>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gridSpan w:val="2"/>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gridSpan w:val="2"/>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79"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r>
      <w:tr w:rsidR="0002492A" w:rsidRPr="0002492A" w:rsidTr="001C621F">
        <w:trPr>
          <w:trHeight w:val="1065"/>
        </w:trPr>
        <w:tc>
          <w:tcPr>
            <w:tcW w:w="1315" w:type="dxa"/>
            <w:vMerge w:val="restart"/>
            <w:tcBorders>
              <w:top w:val="nil"/>
              <w:left w:val="single" w:sz="8" w:space="0" w:color="auto"/>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Муниципальная программа</w:t>
            </w:r>
          </w:p>
        </w:tc>
        <w:tc>
          <w:tcPr>
            <w:tcW w:w="2311" w:type="dxa"/>
            <w:vMerge w:val="restart"/>
            <w:tcBorders>
              <w:top w:val="nil"/>
              <w:left w:val="single" w:sz="8" w:space="0" w:color="auto"/>
              <w:bottom w:val="nil"/>
              <w:right w:val="single" w:sz="8" w:space="0" w:color="auto"/>
            </w:tcBorders>
            <w:shd w:val="clear" w:color="auto" w:fill="auto"/>
            <w:hideMark/>
          </w:tcPr>
          <w:p w:rsidR="0002492A" w:rsidRPr="0002492A" w:rsidRDefault="0002492A" w:rsidP="002955D6">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«Развитие культуры на территории Большемуртинского района»</w:t>
            </w:r>
          </w:p>
        </w:tc>
        <w:tc>
          <w:tcPr>
            <w:tcW w:w="1878" w:type="dxa"/>
            <w:tcBorders>
              <w:top w:val="nil"/>
              <w:left w:val="nil"/>
              <w:bottom w:val="nil"/>
              <w:right w:val="single" w:sz="8" w:space="0" w:color="auto"/>
            </w:tcBorders>
            <w:shd w:val="clear" w:color="auto" w:fill="auto"/>
            <w:vAlign w:val="center"/>
            <w:hideMark/>
          </w:tcPr>
          <w:p w:rsidR="0002492A" w:rsidRPr="0002492A" w:rsidRDefault="0002492A" w:rsidP="00431494">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всего расходные обязательства по программе</w:t>
            </w:r>
          </w:p>
        </w:tc>
        <w:tc>
          <w:tcPr>
            <w:tcW w:w="866"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nil"/>
              <w:right w:val="single" w:sz="8" w:space="0" w:color="auto"/>
            </w:tcBorders>
            <w:shd w:val="clear" w:color="auto" w:fill="auto"/>
            <w:hideMark/>
          </w:tcPr>
          <w:p w:rsidR="0002492A" w:rsidRPr="0002492A" w:rsidRDefault="0002492A" w:rsidP="0002492A">
            <w:pPr>
              <w:spacing w:after="0" w:line="240" w:lineRule="auto"/>
              <w:jc w:val="right"/>
              <w:rPr>
                <w:rFonts w:ascii="Arial" w:hAnsi="Arial" w:cs="Arial"/>
                <w:b/>
                <w:bCs/>
                <w:color w:val="000000"/>
                <w:sz w:val="20"/>
                <w:szCs w:val="20"/>
                <w:lang w:eastAsia="ru-RU"/>
              </w:rPr>
            </w:pPr>
            <w:r w:rsidRPr="0002492A">
              <w:rPr>
                <w:rFonts w:ascii="Arial" w:hAnsi="Arial" w:cs="Arial"/>
                <w:b/>
                <w:bCs/>
                <w:color w:val="000000"/>
                <w:sz w:val="20"/>
                <w:szCs w:val="20"/>
                <w:lang w:eastAsia="ru-RU"/>
              </w:rPr>
              <w:t>83290,8</w:t>
            </w:r>
          </w:p>
        </w:tc>
        <w:tc>
          <w:tcPr>
            <w:tcW w:w="1300"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jc w:val="right"/>
              <w:rPr>
                <w:rFonts w:ascii="Arial" w:hAnsi="Arial" w:cs="Arial"/>
                <w:b/>
                <w:bCs/>
                <w:color w:val="000000"/>
                <w:sz w:val="20"/>
                <w:szCs w:val="20"/>
                <w:lang w:eastAsia="ru-RU"/>
              </w:rPr>
            </w:pPr>
            <w:r w:rsidRPr="0002492A">
              <w:rPr>
                <w:rFonts w:ascii="Arial" w:hAnsi="Arial" w:cs="Arial"/>
                <w:b/>
                <w:bCs/>
                <w:color w:val="000000"/>
                <w:sz w:val="20"/>
                <w:szCs w:val="20"/>
                <w:lang w:eastAsia="ru-RU"/>
              </w:rPr>
              <w:t>89198,6</w:t>
            </w:r>
          </w:p>
        </w:tc>
        <w:tc>
          <w:tcPr>
            <w:tcW w:w="1444"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jc w:val="right"/>
              <w:rPr>
                <w:rFonts w:ascii="Arial" w:hAnsi="Arial" w:cs="Arial"/>
                <w:b/>
                <w:bCs/>
                <w:color w:val="000000"/>
                <w:sz w:val="20"/>
                <w:szCs w:val="20"/>
                <w:lang w:eastAsia="ru-RU"/>
              </w:rPr>
            </w:pPr>
            <w:r w:rsidRPr="0002492A">
              <w:rPr>
                <w:rFonts w:ascii="Arial" w:hAnsi="Arial" w:cs="Arial"/>
                <w:b/>
                <w:bCs/>
                <w:color w:val="000000"/>
                <w:sz w:val="20"/>
                <w:szCs w:val="20"/>
                <w:lang w:eastAsia="ru-RU"/>
              </w:rPr>
              <w:t>84013,9</w:t>
            </w:r>
          </w:p>
        </w:tc>
        <w:tc>
          <w:tcPr>
            <w:tcW w:w="1300" w:type="dxa"/>
            <w:tcBorders>
              <w:top w:val="nil"/>
              <w:left w:val="nil"/>
              <w:bottom w:val="nil"/>
              <w:right w:val="single" w:sz="8" w:space="0" w:color="auto"/>
            </w:tcBorders>
            <w:shd w:val="clear" w:color="auto" w:fill="auto"/>
            <w:hideMark/>
          </w:tcPr>
          <w:p w:rsidR="0002492A" w:rsidRPr="0002492A" w:rsidRDefault="00C3140B" w:rsidP="0002492A">
            <w:pPr>
              <w:spacing w:after="0" w:line="240" w:lineRule="auto"/>
              <w:jc w:val="right"/>
              <w:rPr>
                <w:rFonts w:ascii="Arial" w:hAnsi="Arial" w:cs="Arial"/>
                <w:b/>
                <w:bCs/>
                <w:color w:val="000000"/>
                <w:sz w:val="20"/>
                <w:szCs w:val="20"/>
                <w:lang w:eastAsia="ru-RU"/>
              </w:rPr>
            </w:pPr>
            <w:r>
              <w:rPr>
                <w:rFonts w:ascii="Arial" w:hAnsi="Arial" w:cs="Arial"/>
                <w:b/>
                <w:bCs/>
                <w:color w:val="000000"/>
                <w:sz w:val="20"/>
                <w:szCs w:val="20"/>
                <w:lang w:eastAsia="ru-RU"/>
              </w:rPr>
              <w:t>697</w:t>
            </w:r>
            <w:r w:rsidR="0002492A" w:rsidRPr="0002492A">
              <w:rPr>
                <w:rFonts w:ascii="Arial" w:hAnsi="Arial" w:cs="Arial"/>
                <w:b/>
                <w:bCs/>
                <w:color w:val="000000"/>
                <w:sz w:val="20"/>
                <w:szCs w:val="20"/>
                <w:lang w:eastAsia="ru-RU"/>
              </w:rPr>
              <w:t>18,0</w:t>
            </w:r>
          </w:p>
        </w:tc>
        <w:tc>
          <w:tcPr>
            <w:tcW w:w="1444" w:type="dxa"/>
            <w:tcBorders>
              <w:top w:val="nil"/>
              <w:left w:val="nil"/>
              <w:bottom w:val="nil"/>
              <w:right w:val="single" w:sz="8" w:space="0" w:color="auto"/>
            </w:tcBorders>
            <w:shd w:val="clear" w:color="auto" w:fill="auto"/>
            <w:hideMark/>
          </w:tcPr>
          <w:p w:rsidR="0002492A" w:rsidRPr="0002492A" w:rsidRDefault="00C3140B" w:rsidP="0002492A">
            <w:pPr>
              <w:spacing w:after="0" w:line="240" w:lineRule="auto"/>
              <w:jc w:val="right"/>
              <w:rPr>
                <w:rFonts w:ascii="Arial" w:hAnsi="Arial" w:cs="Arial"/>
                <w:b/>
                <w:bCs/>
                <w:color w:val="000000"/>
                <w:sz w:val="20"/>
                <w:szCs w:val="20"/>
                <w:lang w:eastAsia="ru-RU"/>
              </w:rPr>
            </w:pPr>
            <w:r>
              <w:rPr>
                <w:rFonts w:ascii="Arial" w:hAnsi="Arial" w:cs="Arial"/>
                <w:b/>
                <w:bCs/>
                <w:color w:val="000000"/>
                <w:sz w:val="20"/>
                <w:szCs w:val="20"/>
                <w:lang w:eastAsia="ru-RU"/>
              </w:rPr>
              <w:t>667</w:t>
            </w:r>
            <w:r w:rsidR="0002492A" w:rsidRPr="0002492A">
              <w:rPr>
                <w:rFonts w:ascii="Arial" w:hAnsi="Arial" w:cs="Arial"/>
                <w:b/>
                <w:bCs/>
                <w:color w:val="000000"/>
                <w:sz w:val="20"/>
                <w:szCs w:val="20"/>
                <w:lang w:eastAsia="ru-RU"/>
              </w:rPr>
              <w:t>46,3</w:t>
            </w:r>
          </w:p>
        </w:tc>
        <w:tc>
          <w:tcPr>
            <w:tcW w:w="1379" w:type="dxa"/>
            <w:tcBorders>
              <w:top w:val="nil"/>
              <w:left w:val="nil"/>
              <w:bottom w:val="nil"/>
              <w:right w:val="single" w:sz="8" w:space="0" w:color="auto"/>
            </w:tcBorders>
            <w:shd w:val="clear" w:color="auto" w:fill="auto"/>
            <w:hideMark/>
          </w:tcPr>
          <w:p w:rsidR="0002492A" w:rsidRPr="0002492A" w:rsidRDefault="002955D6" w:rsidP="0002492A">
            <w:pPr>
              <w:spacing w:after="0" w:line="240" w:lineRule="auto"/>
              <w:jc w:val="right"/>
              <w:rPr>
                <w:rFonts w:ascii="Arial" w:hAnsi="Arial" w:cs="Arial"/>
                <w:b/>
                <w:bCs/>
                <w:color w:val="000000"/>
                <w:sz w:val="20"/>
                <w:szCs w:val="20"/>
                <w:lang w:eastAsia="ru-RU"/>
              </w:rPr>
            </w:pPr>
            <w:r>
              <w:rPr>
                <w:rFonts w:ascii="Arial" w:hAnsi="Arial" w:cs="Arial"/>
                <w:b/>
                <w:bCs/>
                <w:color w:val="000000"/>
                <w:sz w:val="20"/>
                <w:szCs w:val="20"/>
                <w:lang w:eastAsia="ru-RU"/>
              </w:rPr>
              <w:t>392967,6</w:t>
            </w:r>
          </w:p>
        </w:tc>
      </w:tr>
      <w:tr w:rsidR="0002492A" w:rsidRPr="0002492A" w:rsidTr="001C621F">
        <w:trPr>
          <w:trHeight w:val="52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vAlign w:val="center"/>
            <w:hideMark/>
          </w:tcPr>
          <w:p w:rsidR="0002492A" w:rsidRPr="0002492A" w:rsidRDefault="0002492A" w:rsidP="00431494">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в том числе по ГРБС:</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 </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 </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780"/>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Отдел культуры и кино </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55</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72953,3</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78908,7</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81985,7</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C3140B" w:rsidP="0002492A">
            <w:pPr>
              <w:spacing w:after="0" w:line="240" w:lineRule="auto"/>
              <w:rPr>
                <w:rFonts w:ascii="Arial" w:hAnsi="Arial" w:cs="Arial"/>
                <w:color w:val="000000"/>
                <w:sz w:val="20"/>
                <w:szCs w:val="20"/>
                <w:lang w:eastAsia="ru-RU"/>
              </w:rPr>
            </w:pPr>
            <w:r>
              <w:rPr>
                <w:rFonts w:ascii="Arial" w:hAnsi="Arial" w:cs="Arial"/>
                <w:color w:val="000000"/>
                <w:sz w:val="20"/>
                <w:szCs w:val="20"/>
                <w:lang w:eastAsia="ru-RU"/>
              </w:rPr>
              <w:t>695</w:t>
            </w:r>
            <w:r w:rsidR="0002492A" w:rsidRPr="0002492A">
              <w:rPr>
                <w:rFonts w:ascii="Arial" w:hAnsi="Arial" w:cs="Arial"/>
                <w:color w:val="000000"/>
                <w:sz w:val="20"/>
                <w:szCs w:val="20"/>
                <w:lang w:eastAsia="ru-RU"/>
              </w:rPr>
              <w:t>52,3</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C3140B" w:rsidP="0002492A">
            <w:pPr>
              <w:spacing w:after="0" w:line="240" w:lineRule="auto"/>
              <w:rPr>
                <w:rFonts w:ascii="Arial" w:hAnsi="Arial" w:cs="Arial"/>
                <w:color w:val="000000"/>
                <w:sz w:val="20"/>
                <w:szCs w:val="20"/>
                <w:lang w:eastAsia="ru-RU"/>
              </w:rPr>
            </w:pPr>
            <w:r>
              <w:rPr>
                <w:rFonts w:ascii="Arial" w:hAnsi="Arial" w:cs="Arial"/>
                <w:color w:val="000000"/>
                <w:sz w:val="20"/>
                <w:szCs w:val="20"/>
                <w:lang w:eastAsia="ru-RU"/>
              </w:rPr>
              <w:t>665</w:t>
            </w:r>
            <w:r w:rsidR="0002492A" w:rsidRPr="0002492A">
              <w:rPr>
                <w:rFonts w:ascii="Arial" w:hAnsi="Arial" w:cs="Arial"/>
                <w:color w:val="000000"/>
                <w:sz w:val="20"/>
                <w:szCs w:val="20"/>
                <w:lang w:eastAsia="ru-RU"/>
              </w:rPr>
              <w:t>80,6</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2955D6" w:rsidP="0002492A">
            <w:pPr>
              <w:spacing w:after="0" w:line="240" w:lineRule="auto"/>
              <w:rPr>
                <w:rFonts w:ascii="Arial" w:hAnsi="Arial" w:cs="Arial"/>
                <w:color w:val="000000"/>
                <w:sz w:val="20"/>
                <w:szCs w:val="20"/>
                <w:lang w:eastAsia="ru-RU"/>
              </w:rPr>
            </w:pPr>
            <w:r>
              <w:rPr>
                <w:rFonts w:ascii="Arial" w:hAnsi="Arial" w:cs="Arial"/>
                <w:color w:val="000000"/>
                <w:sz w:val="20"/>
                <w:szCs w:val="20"/>
                <w:lang w:eastAsia="ru-RU"/>
              </w:rPr>
              <w:t>369980,6</w:t>
            </w:r>
          </w:p>
        </w:tc>
      </w:tr>
      <w:tr w:rsidR="0002492A" w:rsidRPr="0002492A" w:rsidTr="001C621F">
        <w:trPr>
          <w:trHeight w:val="103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Администрация Большемуртинского района</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9</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154,4</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157,5</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165,7</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165,7</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165,7</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809,0</w:t>
            </w:r>
          </w:p>
        </w:tc>
      </w:tr>
      <w:tr w:rsidR="0002492A" w:rsidRPr="0002492A" w:rsidTr="001C621F">
        <w:trPr>
          <w:trHeight w:val="1654"/>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Отдел жилищно-коммунального хозяйства и строительства Большемуртинского района</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511</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10183,1</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10132,4</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1862,5</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0,0</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0,0</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22178,0</w:t>
            </w:r>
          </w:p>
        </w:tc>
      </w:tr>
      <w:tr w:rsidR="0002492A" w:rsidRPr="0002492A" w:rsidTr="001C621F">
        <w:trPr>
          <w:trHeight w:val="1395"/>
        </w:trPr>
        <w:tc>
          <w:tcPr>
            <w:tcW w:w="1315" w:type="dxa"/>
            <w:vMerge w:val="restart"/>
            <w:tcBorders>
              <w:top w:val="nil"/>
              <w:left w:val="single" w:sz="8" w:space="0" w:color="auto"/>
              <w:bottom w:val="nil"/>
              <w:right w:val="single" w:sz="8" w:space="0" w:color="auto"/>
            </w:tcBorders>
            <w:shd w:val="clear" w:color="auto" w:fill="auto"/>
            <w:hideMark/>
          </w:tcPr>
          <w:p w:rsidR="0002492A" w:rsidRPr="0002492A" w:rsidRDefault="002955D6" w:rsidP="0002492A">
            <w:pPr>
              <w:spacing w:after="0" w:line="240" w:lineRule="auto"/>
              <w:rPr>
                <w:rFonts w:ascii="Arial" w:hAnsi="Arial" w:cs="Arial"/>
                <w:color w:val="000000"/>
                <w:sz w:val="20"/>
                <w:szCs w:val="20"/>
                <w:lang w:eastAsia="ru-RU"/>
              </w:rPr>
            </w:pPr>
            <w:r>
              <w:rPr>
                <w:rFonts w:ascii="Arial" w:hAnsi="Arial" w:cs="Arial"/>
                <w:color w:val="000000"/>
                <w:sz w:val="20"/>
                <w:szCs w:val="20"/>
                <w:lang w:eastAsia="ru-RU"/>
              </w:rPr>
              <w:lastRenderedPageBreak/>
              <w:t>Подпро</w:t>
            </w:r>
            <w:r w:rsidR="0002492A" w:rsidRPr="0002492A">
              <w:rPr>
                <w:rFonts w:ascii="Arial" w:hAnsi="Arial" w:cs="Arial"/>
                <w:color w:val="000000"/>
                <w:sz w:val="20"/>
                <w:szCs w:val="20"/>
                <w:lang w:eastAsia="ru-RU"/>
              </w:rPr>
              <w:t>грамма 1</w:t>
            </w:r>
          </w:p>
        </w:tc>
        <w:tc>
          <w:tcPr>
            <w:tcW w:w="2311" w:type="dxa"/>
            <w:vMerge w:val="restart"/>
            <w:tcBorders>
              <w:top w:val="nil"/>
              <w:left w:val="single" w:sz="8" w:space="0" w:color="auto"/>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"Поддержка искусства и народного творчества</w:t>
            </w:r>
          </w:p>
        </w:tc>
        <w:tc>
          <w:tcPr>
            <w:tcW w:w="1878"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всего расходные обязательства по подпрограмме</w:t>
            </w:r>
          </w:p>
        </w:tc>
        <w:tc>
          <w:tcPr>
            <w:tcW w:w="866"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55</w:t>
            </w:r>
          </w:p>
        </w:tc>
        <w:tc>
          <w:tcPr>
            <w:tcW w:w="578"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45384,9</w:t>
            </w:r>
          </w:p>
        </w:tc>
        <w:tc>
          <w:tcPr>
            <w:tcW w:w="1300"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41138,9</w:t>
            </w:r>
          </w:p>
        </w:tc>
        <w:tc>
          <w:tcPr>
            <w:tcW w:w="1444"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40104,5</w:t>
            </w:r>
          </w:p>
        </w:tc>
        <w:tc>
          <w:tcPr>
            <w:tcW w:w="1300" w:type="dxa"/>
            <w:tcBorders>
              <w:top w:val="nil"/>
              <w:left w:val="nil"/>
              <w:bottom w:val="nil"/>
              <w:right w:val="single" w:sz="8" w:space="0" w:color="auto"/>
            </w:tcBorders>
            <w:shd w:val="clear" w:color="auto" w:fill="auto"/>
            <w:hideMark/>
          </w:tcPr>
          <w:p w:rsidR="0002492A" w:rsidRPr="0002492A" w:rsidRDefault="00C3140B" w:rsidP="0002492A">
            <w:pPr>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309</w:t>
            </w:r>
            <w:r w:rsidR="0002492A" w:rsidRPr="0002492A">
              <w:rPr>
                <w:rFonts w:ascii="Arial" w:hAnsi="Arial" w:cs="Arial"/>
                <w:b/>
                <w:bCs/>
                <w:color w:val="000000"/>
                <w:sz w:val="20"/>
                <w:szCs w:val="20"/>
                <w:lang w:eastAsia="ru-RU"/>
              </w:rPr>
              <w:t>80,0</w:t>
            </w:r>
          </w:p>
        </w:tc>
        <w:tc>
          <w:tcPr>
            <w:tcW w:w="1444" w:type="dxa"/>
            <w:tcBorders>
              <w:top w:val="nil"/>
              <w:left w:val="nil"/>
              <w:bottom w:val="nil"/>
              <w:right w:val="single" w:sz="8" w:space="0" w:color="auto"/>
            </w:tcBorders>
            <w:shd w:val="clear" w:color="auto" w:fill="auto"/>
            <w:hideMark/>
          </w:tcPr>
          <w:p w:rsidR="0002492A" w:rsidRPr="0002492A" w:rsidRDefault="0002492A" w:rsidP="00C3140B">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29</w:t>
            </w:r>
            <w:r w:rsidR="00C3140B">
              <w:rPr>
                <w:rFonts w:ascii="Arial" w:hAnsi="Arial" w:cs="Arial"/>
                <w:b/>
                <w:bCs/>
                <w:color w:val="000000"/>
                <w:sz w:val="20"/>
                <w:szCs w:val="20"/>
                <w:lang w:eastAsia="ru-RU"/>
              </w:rPr>
              <w:t>1</w:t>
            </w:r>
            <w:r w:rsidRPr="0002492A">
              <w:rPr>
                <w:rFonts w:ascii="Arial" w:hAnsi="Arial" w:cs="Arial"/>
                <w:b/>
                <w:bCs/>
                <w:color w:val="000000"/>
                <w:sz w:val="20"/>
                <w:szCs w:val="20"/>
                <w:lang w:eastAsia="ru-RU"/>
              </w:rPr>
              <w:t>70,0</w:t>
            </w:r>
          </w:p>
        </w:tc>
        <w:tc>
          <w:tcPr>
            <w:tcW w:w="1379" w:type="dxa"/>
            <w:tcBorders>
              <w:top w:val="nil"/>
              <w:left w:val="nil"/>
              <w:bottom w:val="nil"/>
              <w:right w:val="single" w:sz="8" w:space="0" w:color="auto"/>
            </w:tcBorders>
            <w:shd w:val="clear" w:color="auto" w:fill="auto"/>
            <w:hideMark/>
          </w:tcPr>
          <w:p w:rsidR="0002492A" w:rsidRPr="0002492A" w:rsidRDefault="002955D6" w:rsidP="0002492A">
            <w:pPr>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186778,3</w:t>
            </w:r>
          </w:p>
        </w:tc>
      </w:tr>
      <w:tr w:rsidR="0002492A" w:rsidRPr="0002492A" w:rsidTr="001C621F">
        <w:trPr>
          <w:trHeight w:val="52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 том числе по ГРБС:</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49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Отдел культуры и кино </w:t>
            </w:r>
          </w:p>
        </w:tc>
        <w:tc>
          <w:tcPr>
            <w:tcW w:w="866" w:type="dxa"/>
            <w:tcBorders>
              <w:top w:val="nil"/>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35201,8</w:t>
            </w:r>
          </w:p>
        </w:tc>
        <w:tc>
          <w:tcPr>
            <w:tcW w:w="1300"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35662,3</w:t>
            </w:r>
          </w:p>
        </w:tc>
        <w:tc>
          <w:tcPr>
            <w:tcW w:w="1444"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38242,0</w:t>
            </w:r>
          </w:p>
        </w:tc>
        <w:tc>
          <w:tcPr>
            <w:tcW w:w="1300"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C3140B" w:rsidP="00C3140B">
            <w:pPr>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309</w:t>
            </w:r>
            <w:r w:rsidR="0002492A" w:rsidRPr="0002492A">
              <w:rPr>
                <w:rFonts w:ascii="Arial" w:hAnsi="Arial" w:cs="Arial"/>
                <w:color w:val="000000"/>
                <w:sz w:val="20"/>
                <w:szCs w:val="20"/>
                <w:lang w:eastAsia="ru-RU"/>
              </w:rPr>
              <w:t>80,0</w:t>
            </w:r>
          </w:p>
        </w:tc>
        <w:tc>
          <w:tcPr>
            <w:tcW w:w="1444"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C3140B">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29</w:t>
            </w:r>
            <w:r w:rsidR="00C3140B">
              <w:rPr>
                <w:rFonts w:ascii="Arial" w:hAnsi="Arial" w:cs="Arial"/>
                <w:color w:val="000000"/>
                <w:sz w:val="20"/>
                <w:szCs w:val="20"/>
                <w:lang w:eastAsia="ru-RU"/>
              </w:rPr>
              <w:t>1</w:t>
            </w:r>
            <w:r w:rsidRPr="0002492A">
              <w:rPr>
                <w:rFonts w:ascii="Arial" w:hAnsi="Arial" w:cs="Arial"/>
                <w:color w:val="000000"/>
                <w:sz w:val="20"/>
                <w:szCs w:val="20"/>
                <w:lang w:eastAsia="ru-RU"/>
              </w:rPr>
              <w:t>70,0</w:t>
            </w:r>
          </w:p>
        </w:tc>
        <w:tc>
          <w:tcPr>
            <w:tcW w:w="1379"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169656,1</w:t>
            </w:r>
          </w:p>
        </w:tc>
      </w:tr>
      <w:tr w:rsidR="0002492A" w:rsidRPr="0002492A" w:rsidTr="001C621F">
        <w:trPr>
          <w:trHeight w:val="31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055 </w:t>
            </w:r>
          </w:p>
        </w:tc>
        <w:tc>
          <w:tcPr>
            <w:tcW w:w="578"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723" w:type="dxa"/>
            <w:gridSpan w:val="3"/>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gridSpan w:val="2"/>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gridSpan w:val="2"/>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79"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r>
      <w:tr w:rsidR="0002492A" w:rsidRPr="0002492A" w:rsidTr="001C621F">
        <w:trPr>
          <w:trHeight w:val="1751"/>
        </w:trPr>
        <w:tc>
          <w:tcPr>
            <w:tcW w:w="1315" w:type="dxa"/>
            <w:vMerge/>
            <w:tcBorders>
              <w:top w:val="nil"/>
              <w:left w:val="single" w:sz="8" w:space="0" w:color="auto"/>
              <w:bottom w:val="single" w:sz="4" w:space="0" w:color="auto"/>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single" w:sz="4" w:space="0" w:color="auto"/>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Отдел жилищно-коммунального хозяйства и строительства администрации Большемуртинского района</w:t>
            </w:r>
          </w:p>
        </w:tc>
        <w:tc>
          <w:tcPr>
            <w:tcW w:w="866"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511</w:t>
            </w:r>
          </w:p>
        </w:tc>
        <w:tc>
          <w:tcPr>
            <w:tcW w:w="578"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10183,1</w:t>
            </w:r>
          </w:p>
        </w:tc>
        <w:tc>
          <w:tcPr>
            <w:tcW w:w="1300"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5476,6</w:t>
            </w:r>
          </w:p>
        </w:tc>
        <w:tc>
          <w:tcPr>
            <w:tcW w:w="1444"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1862,5</w:t>
            </w:r>
          </w:p>
        </w:tc>
        <w:tc>
          <w:tcPr>
            <w:tcW w:w="1300"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0,0</w:t>
            </w:r>
          </w:p>
        </w:tc>
        <w:tc>
          <w:tcPr>
            <w:tcW w:w="1444"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0,0</w:t>
            </w:r>
          </w:p>
        </w:tc>
        <w:tc>
          <w:tcPr>
            <w:tcW w:w="1379"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17522,2</w:t>
            </w:r>
          </w:p>
        </w:tc>
      </w:tr>
      <w:tr w:rsidR="0002492A" w:rsidRPr="0002492A" w:rsidTr="001C621F">
        <w:trPr>
          <w:trHeight w:val="898"/>
        </w:trPr>
        <w:tc>
          <w:tcPr>
            <w:tcW w:w="13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2955D6">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Подпрограмма 2</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«Сохранение культурного наследия»</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всего расходные обязательства по подпрограмме</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2955D6" w:rsidRDefault="0002492A" w:rsidP="002955D6">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19388,5</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25015,7</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b/>
                <w:bCs/>
                <w:color w:val="000000"/>
                <w:sz w:val="20"/>
                <w:szCs w:val="20"/>
                <w:lang w:eastAsia="ru-RU"/>
              </w:rPr>
            </w:pPr>
            <w:r w:rsidRPr="0002492A">
              <w:rPr>
                <w:rFonts w:ascii="Arial" w:hAnsi="Arial" w:cs="Arial"/>
                <w:b/>
                <w:bCs/>
                <w:color w:val="000000"/>
                <w:sz w:val="20"/>
                <w:szCs w:val="20"/>
                <w:lang w:eastAsia="ru-RU"/>
              </w:rPr>
              <w:t>20323,0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16153,1</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14991,4</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95871,7</w:t>
            </w:r>
          </w:p>
        </w:tc>
      </w:tr>
      <w:tr w:rsidR="0002492A" w:rsidRPr="0002492A" w:rsidTr="001C621F">
        <w:trPr>
          <w:trHeight w:val="60"/>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723" w:type="dxa"/>
            <w:gridSpan w:val="3"/>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r>
      <w:tr w:rsidR="0002492A" w:rsidRPr="0002492A" w:rsidTr="001C621F">
        <w:trPr>
          <w:trHeight w:val="525"/>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 том числе по ГРБС:</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495"/>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Отдел культуры и кино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right"/>
              <w:rPr>
                <w:rFonts w:ascii="Arial" w:hAnsi="Arial" w:cs="Arial"/>
                <w:color w:val="000000"/>
                <w:sz w:val="20"/>
                <w:szCs w:val="20"/>
                <w:lang w:eastAsia="ru-RU"/>
              </w:rPr>
            </w:pPr>
            <w:r w:rsidRPr="0002492A">
              <w:rPr>
                <w:rFonts w:ascii="Arial" w:hAnsi="Arial" w:cs="Arial"/>
                <w:color w:val="000000"/>
                <w:sz w:val="20"/>
                <w:szCs w:val="20"/>
                <w:lang w:eastAsia="ru-RU"/>
              </w:rPr>
              <w:t>19388,5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right"/>
              <w:rPr>
                <w:rFonts w:ascii="Arial" w:hAnsi="Arial" w:cs="Arial"/>
                <w:color w:val="000000"/>
                <w:sz w:val="20"/>
                <w:szCs w:val="20"/>
                <w:lang w:eastAsia="ru-RU"/>
              </w:rPr>
            </w:pPr>
            <w:r w:rsidRPr="0002492A">
              <w:rPr>
                <w:rFonts w:ascii="Arial" w:hAnsi="Arial" w:cs="Arial"/>
                <w:color w:val="000000"/>
                <w:sz w:val="20"/>
                <w:szCs w:val="20"/>
                <w:lang w:eastAsia="ru-RU"/>
              </w:rPr>
              <w:t>20359,9</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right"/>
              <w:rPr>
                <w:rFonts w:ascii="Arial" w:hAnsi="Arial" w:cs="Arial"/>
                <w:color w:val="000000"/>
                <w:sz w:val="20"/>
                <w:szCs w:val="20"/>
                <w:lang w:eastAsia="ru-RU"/>
              </w:rPr>
            </w:pPr>
            <w:r w:rsidRPr="0002492A">
              <w:rPr>
                <w:rFonts w:ascii="Arial" w:hAnsi="Arial" w:cs="Arial"/>
                <w:color w:val="000000"/>
                <w:sz w:val="20"/>
                <w:szCs w:val="20"/>
                <w:lang w:eastAsia="ru-RU"/>
              </w:rPr>
              <w:t>20323</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right"/>
              <w:rPr>
                <w:rFonts w:ascii="Arial" w:hAnsi="Arial" w:cs="Arial"/>
                <w:color w:val="000000"/>
                <w:sz w:val="20"/>
                <w:szCs w:val="20"/>
                <w:lang w:eastAsia="ru-RU"/>
              </w:rPr>
            </w:pPr>
            <w:r w:rsidRPr="0002492A">
              <w:rPr>
                <w:rFonts w:ascii="Arial" w:hAnsi="Arial" w:cs="Arial"/>
                <w:color w:val="000000"/>
                <w:sz w:val="20"/>
                <w:szCs w:val="20"/>
                <w:lang w:eastAsia="ru-RU"/>
              </w:rPr>
              <w:t>16153,1</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right"/>
              <w:rPr>
                <w:rFonts w:ascii="Arial" w:hAnsi="Arial" w:cs="Arial"/>
                <w:color w:val="000000"/>
                <w:sz w:val="20"/>
                <w:szCs w:val="20"/>
                <w:lang w:eastAsia="ru-RU"/>
              </w:rPr>
            </w:pPr>
            <w:r w:rsidRPr="0002492A">
              <w:rPr>
                <w:rFonts w:ascii="Arial" w:hAnsi="Arial" w:cs="Arial"/>
                <w:color w:val="000000"/>
                <w:sz w:val="20"/>
                <w:szCs w:val="20"/>
                <w:lang w:eastAsia="ru-RU"/>
              </w:rPr>
              <w:t>14991,4</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right"/>
              <w:rPr>
                <w:rFonts w:ascii="Arial" w:hAnsi="Arial" w:cs="Arial"/>
                <w:color w:val="000000"/>
                <w:sz w:val="20"/>
                <w:szCs w:val="20"/>
                <w:lang w:eastAsia="ru-RU"/>
              </w:rPr>
            </w:pPr>
            <w:r w:rsidRPr="0002492A">
              <w:rPr>
                <w:rFonts w:ascii="Arial" w:hAnsi="Arial" w:cs="Arial"/>
                <w:color w:val="000000"/>
                <w:sz w:val="20"/>
                <w:szCs w:val="20"/>
                <w:lang w:eastAsia="ru-RU"/>
              </w:rPr>
              <w:t>91215,9</w:t>
            </w:r>
          </w:p>
        </w:tc>
      </w:tr>
      <w:tr w:rsidR="0002492A" w:rsidRPr="0002492A" w:rsidTr="001C621F">
        <w:trPr>
          <w:trHeight w:val="495"/>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Отдел жилищно-коммунального хозяйства и строительства администрации Большемуртинского района</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55</w:t>
            </w: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723" w:type="dxa"/>
            <w:gridSpan w:val="3"/>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4655,8</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4655,8</w:t>
            </w:r>
          </w:p>
        </w:tc>
      </w:tr>
      <w:tr w:rsidR="0002492A" w:rsidRPr="0002492A" w:rsidTr="001C621F">
        <w:trPr>
          <w:trHeight w:val="765"/>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723" w:type="dxa"/>
            <w:gridSpan w:val="3"/>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r>
      <w:tr w:rsidR="0002492A" w:rsidRPr="0002492A" w:rsidTr="001C621F">
        <w:trPr>
          <w:trHeight w:val="1425"/>
        </w:trPr>
        <w:tc>
          <w:tcPr>
            <w:tcW w:w="1315" w:type="dxa"/>
            <w:vMerge w:val="restart"/>
            <w:tcBorders>
              <w:top w:val="single" w:sz="4" w:space="0" w:color="auto"/>
              <w:left w:val="single" w:sz="8" w:space="0" w:color="auto"/>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Подпрограмма 3</w:t>
            </w:r>
          </w:p>
        </w:tc>
        <w:tc>
          <w:tcPr>
            <w:tcW w:w="2311" w:type="dxa"/>
            <w:vMerge w:val="restart"/>
            <w:tcBorders>
              <w:top w:val="single" w:sz="4" w:space="0" w:color="auto"/>
              <w:left w:val="single" w:sz="8" w:space="0" w:color="auto"/>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«Обеспечение условий реализации программы»</w:t>
            </w:r>
          </w:p>
        </w:tc>
        <w:tc>
          <w:tcPr>
            <w:tcW w:w="1878"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всего расходные обязательства по подпрограмме </w:t>
            </w:r>
          </w:p>
        </w:tc>
        <w:tc>
          <w:tcPr>
            <w:tcW w:w="866"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18163,8</w:t>
            </w:r>
          </w:p>
        </w:tc>
        <w:tc>
          <w:tcPr>
            <w:tcW w:w="1300"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22677,9</w:t>
            </w:r>
          </w:p>
        </w:tc>
        <w:tc>
          <w:tcPr>
            <w:tcW w:w="1444" w:type="dxa"/>
            <w:vMerge w:val="restart"/>
            <w:tcBorders>
              <w:top w:val="single" w:sz="4" w:space="0" w:color="auto"/>
              <w:left w:val="single" w:sz="8" w:space="0" w:color="auto"/>
              <w:bottom w:val="nil"/>
              <w:right w:val="single" w:sz="8" w:space="0" w:color="auto"/>
            </w:tcBorders>
            <w:shd w:val="clear" w:color="auto" w:fill="auto"/>
            <w:hideMark/>
          </w:tcPr>
          <w:p w:rsidR="0002492A" w:rsidRPr="0002492A" w:rsidRDefault="0002492A" w:rsidP="0002492A">
            <w:pPr>
              <w:spacing w:after="0" w:line="240" w:lineRule="auto"/>
              <w:jc w:val="center"/>
              <w:rPr>
                <w:rFonts w:ascii="Arial" w:hAnsi="Arial" w:cs="Arial"/>
                <w:b/>
                <w:bCs/>
                <w:color w:val="000000"/>
                <w:sz w:val="20"/>
                <w:szCs w:val="20"/>
                <w:lang w:eastAsia="ru-RU"/>
              </w:rPr>
            </w:pPr>
            <w:r w:rsidRPr="0002492A">
              <w:rPr>
                <w:rFonts w:ascii="Arial" w:hAnsi="Arial" w:cs="Arial"/>
                <w:b/>
                <w:bCs/>
                <w:color w:val="000000"/>
                <w:sz w:val="20"/>
                <w:szCs w:val="20"/>
                <w:lang w:eastAsia="ru-RU"/>
              </w:rPr>
              <w:t>23359,7</w:t>
            </w:r>
          </w:p>
        </w:tc>
        <w:tc>
          <w:tcPr>
            <w:tcW w:w="1300"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22358,2</w:t>
            </w:r>
          </w:p>
        </w:tc>
        <w:tc>
          <w:tcPr>
            <w:tcW w:w="1444"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22358,2</w:t>
            </w:r>
          </w:p>
        </w:tc>
        <w:tc>
          <w:tcPr>
            <w:tcW w:w="1379" w:type="dxa"/>
            <w:tcBorders>
              <w:top w:val="single" w:sz="4" w:space="0" w:color="auto"/>
              <w:left w:val="nil"/>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108917,8</w:t>
            </w:r>
          </w:p>
        </w:tc>
      </w:tr>
      <w:tr w:rsidR="0002492A" w:rsidRPr="0002492A" w:rsidTr="001C621F">
        <w:trPr>
          <w:trHeight w:val="52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 том числе по ГРБС:</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960"/>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Отдел культуры и кино</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18163,8</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1C621F" w:rsidRDefault="0002492A" w:rsidP="0002492A">
            <w:pPr>
              <w:spacing w:after="0" w:line="240" w:lineRule="auto"/>
              <w:rPr>
                <w:rFonts w:ascii="Arial" w:hAnsi="Arial" w:cs="Arial"/>
                <w:bCs/>
                <w:color w:val="000000"/>
                <w:sz w:val="20"/>
                <w:szCs w:val="20"/>
                <w:lang w:eastAsia="ru-RU"/>
              </w:rPr>
            </w:pPr>
            <w:r w:rsidRPr="001C621F">
              <w:rPr>
                <w:rFonts w:ascii="Arial" w:hAnsi="Arial" w:cs="Arial"/>
                <w:bCs/>
                <w:color w:val="000000"/>
                <w:sz w:val="20"/>
                <w:szCs w:val="20"/>
                <w:lang w:eastAsia="ru-RU"/>
              </w:rPr>
              <w:t>22677,9</w:t>
            </w:r>
          </w:p>
        </w:tc>
        <w:tc>
          <w:tcPr>
            <w:tcW w:w="1444" w:type="dxa"/>
            <w:tcBorders>
              <w:top w:val="nil"/>
              <w:left w:val="nil"/>
              <w:bottom w:val="nil"/>
              <w:right w:val="nil"/>
            </w:tcBorders>
            <w:shd w:val="clear" w:color="auto" w:fill="auto"/>
            <w:hideMark/>
          </w:tcPr>
          <w:p w:rsidR="0002492A" w:rsidRPr="001C621F" w:rsidRDefault="0002492A" w:rsidP="0002492A">
            <w:pPr>
              <w:spacing w:after="0" w:line="240" w:lineRule="auto"/>
              <w:rPr>
                <w:rFonts w:ascii="Arial" w:hAnsi="Arial" w:cs="Arial"/>
                <w:bCs/>
                <w:color w:val="000000"/>
                <w:sz w:val="20"/>
                <w:szCs w:val="20"/>
                <w:lang w:eastAsia="ru-RU"/>
              </w:rPr>
            </w:pPr>
            <w:r w:rsidRPr="001C621F">
              <w:rPr>
                <w:rFonts w:ascii="Arial" w:hAnsi="Arial" w:cs="Arial"/>
                <w:bCs/>
                <w:color w:val="000000"/>
                <w:sz w:val="20"/>
                <w:szCs w:val="20"/>
                <w:lang w:eastAsia="ru-RU"/>
              </w:rPr>
              <w:t>23359,7</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22358,2</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22358,2</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108917,8</w:t>
            </w:r>
          </w:p>
        </w:tc>
      </w:tr>
      <w:tr w:rsidR="0002492A" w:rsidRPr="0002492A" w:rsidTr="001C621F">
        <w:trPr>
          <w:trHeight w:val="1290"/>
        </w:trPr>
        <w:tc>
          <w:tcPr>
            <w:tcW w:w="1315"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Подпрограмма 4</w:t>
            </w:r>
          </w:p>
        </w:tc>
        <w:tc>
          <w:tcPr>
            <w:tcW w:w="2311" w:type="dxa"/>
            <w:vMerge w:val="restart"/>
            <w:tcBorders>
              <w:top w:val="nil"/>
              <w:left w:val="single" w:sz="8" w:space="0" w:color="auto"/>
              <w:bottom w:val="single" w:sz="8" w:space="0" w:color="000000"/>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«Осуществление государственных полномочий в области архивного дела»</w:t>
            </w: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всего расходные обязательства по подпрограмме</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9</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154,4</w:t>
            </w:r>
          </w:p>
        </w:tc>
        <w:tc>
          <w:tcPr>
            <w:tcW w:w="1300" w:type="dxa"/>
            <w:tcBorders>
              <w:top w:val="nil"/>
              <w:left w:val="nil"/>
              <w:bottom w:val="single" w:sz="8" w:space="0" w:color="auto"/>
              <w:right w:val="nil"/>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157,5</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165,7</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165,7</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165,7</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809,0</w:t>
            </w:r>
          </w:p>
        </w:tc>
      </w:tr>
      <w:tr w:rsidR="0002492A" w:rsidRPr="0002492A" w:rsidTr="001C621F">
        <w:trPr>
          <w:trHeight w:val="525"/>
        </w:trPr>
        <w:tc>
          <w:tcPr>
            <w:tcW w:w="1315"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 том числе по ГРБС:</w:t>
            </w:r>
          </w:p>
        </w:tc>
        <w:tc>
          <w:tcPr>
            <w:tcW w:w="866"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tcBorders>
              <w:top w:val="nil"/>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1035"/>
        </w:trPr>
        <w:tc>
          <w:tcPr>
            <w:tcW w:w="1315"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Администрация Большемуртинского района</w:t>
            </w:r>
          </w:p>
        </w:tc>
        <w:tc>
          <w:tcPr>
            <w:tcW w:w="866"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9</w:t>
            </w:r>
          </w:p>
        </w:tc>
        <w:tc>
          <w:tcPr>
            <w:tcW w:w="578"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154,4</w:t>
            </w:r>
          </w:p>
        </w:tc>
        <w:tc>
          <w:tcPr>
            <w:tcW w:w="1300"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157,5</w:t>
            </w:r>
          </w:p>
        </w:tc>
        <w:tc>
          <w:tcPr>
            <w:tcW w:w="1444"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165,7</w:t>
            </w:r>
          </w:p>
        </w:tc>
        <w:tc>
          <w:tcPr>
            <w:tcW w:w="1300"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165,7</w:t>
            </w:r>
          </w:p>
        </w:tc>
        <w:tc>
          <w:tcPr>
            <w:tcW w:w="1444"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165,7</w:t>
            </w:r>
          </w:p>
        </w:tc>
        <w:tc>
          <w:tcPr>
            <w:tcW w:w="1379" w:type="dxa"/>
            <w:tcBorders>
              <w:top w:val="nil"/>
              <w:left w:val="nil"/>
              <w:bottom w:val="single" w:sz="4"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809,0</w:t>
            </w:r>
          </w:p>
        </w:tc>
      </w:tr>
      <w:tr w:rsidR="0002492A" w:rsidRPr="0002492A" w:rsidTr="001C621F">
        <w:trPr>
          <w:trHeight w:val="952"/>
        </w:trPr>
        <w:tc>
          <w:tcPr>
            <w:tcW w:w="1315" w:type="dxa"/>
            <w:vMerge w:val="restart"/>
            <w:tcBorders>
              <w:top w:val="nil"/>
              <w:left w:val="single" w:sz="8" w:space="0" w:color="auto"/>
              <w:bottom w:val="nil"/>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Подпрограмма 5</w:t>
            </w:r>
          </w:p>
        </w:tc>
        <w:tc>
          <w:tcPr>
            <w:tcW w:w="2311" w:type="dxa"/>
            <w:vMerge w:val="restart"/>
            <w:tcBorders>
              <w:top w:val="nil"/>
              <w:left w:val="single" w:sz="8" w:space="0" w:color="auto"/>
              <w:bottom w:val="nil"/>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«Создание условий для развития туризма в Большемуртинском районе»</w:t>
            </w:r>
          </w:p>
        </w:tc>
        <w:tc>
          <w:tcPr>
            <w:tcW w:w="18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всего расходные обязательства по подпрограмме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2,0</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b/>
                <w:bCs/>
                <w:color w:val="000000"/>
                <w:sz w:val="20"/>
                <w:szCs w:val="20"/>
                <w:lang w:eastAsia="ru-RU"/>
              </w:rPr>
            </w:pPr>
            <w:r w:rsidRPr="0002492A">
              <w:rPr>
                <w:rFonts w:ascii="Arial" w:hAnsi="Arial" w:cs="Arial"/>
                <w:b/>
                <w:bCs/>
                <w:color w:val="000000"/>
                <w:sz w:val="20"/>
                <w:szCs w:val="20"/>
                <w:lang w:eastAsia="ru-RU"/>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10,0</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34,0</w:t>
            </w:r>
          </w:p>
        </w:tc>
      </w:tr>
      <w:tr w:rsidR="0002492A" w:rsidRPr="0002492A" w:rsidTr="001C621F">
        <w:trPr>
          <w:trHeight w:val="52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 том числе по ГРБС:</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b/>
                <w:bCs/>
                <w:color w:val="000000"/>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495"/>
        </w:trPr>
        <w:tc>
          <w:tcPr>
            <w:tcW w:w="1315" w:type="dxa"/>
            <w:vMerge/>
            <w:tcBorders>
              <w:top w:val="nil"/>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nil"/>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Отдел культуры и кино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2,0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2,0</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jc w:val="center"/>
              <w:rPr>
                <w:rFonts w:ascii="Arial" w:hAnsi="Arial" w:cs="Arial"/>
                <w:color w:val="000000"/>
                <w:sz w:val="20"/>
                <w:szCs w:val="20"/>
                <w:lang w:eastAsia="ru-RU"/>
              </w:rPr>
            </w:pPr>
            <w:r w:rsidRPr="0002492A">
              <w:rPr>
                <w:rFonts w:ascii="Arial" w:hAnsi="Arial" w:cs="Arial"/>
                <w:color w:val="000000"/>
                <w:sz w:val="20"/>
                <w:szCs w:val="20"/>
                <w:lang w:eastAsia="ru-RU"/>
              </w:rPr>
              <w:t>10,0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10,0</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10,0</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34,0</w:t>
            </w:r>
          </w:p>
        </w:tc>
      </w:tr>
      <w:tr w:rsidR="0002492A" w:rsidRPr="0002492A" w:rsidTr="001C621F">
        <w:trPr>
          <w:trHeight w:val="315"/>
        </w:trPr>
        <w:tc>
          <w:tcPr>
            <w:tcW w:w="1315" w:type="dxa"/>
            <w:vMerge/>
            <w:tcBorders>
              <w:top w:val="nil"/>
              <w:left w:val="single" w:sz="8" w:space="0" w:color="auto"/>
              <w:bottom w:val="single" w:sz="4" w:space="0" w:color="auto"/>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nil"/>
              <w:left w:val="single" w:sz="8"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55</w:t>
            </w: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723" w:type="dxa"/>
            <w:gridSpan w:val="3"/>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r>
      <w:tr w:rsidR="0002492A" w:rsidRPr="0002492A" w:rsidTr="001C621F">
        <w:trPr>
          <w:trHeight w:val="945"/>
        </w:trPr>
        <w:tc>
          <w:tcPr>
            <w:tcW w:w="13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Подпрограмма 6</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18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xml:space="preserve">Отдел культуры и кино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X</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X</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X</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197,2</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206,6</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51,0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51,0</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51,0</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b/>
                <w:bCs/>
                <w:color w:val="000000"/>
                <w:sz w:val="20"/>
                <w:szCs w:val="20"/>
                <w:lang w:eastAsia="ru-RU"/>
              </w:rPr>
            </w:pPr>
            <w:r w:rsidRPr="0002492A">
              <w:rPr>
                <w:rFonts w:ascii="Arial" w:hAnsi="Arial" w:cs="Arial"/>
                <w:b/>
                <w:bCs/>
                <w:color w:val="000000"/>
                <w:sz w:val="20"/>
                <w:szCs w:val="20"/>
                <w:lang w:eastAsia="ru-RU"/>
              </w:rPr>
              <w:t>556,8</w:t>
            </w:r>
          </w:p>
        </w:tc>
      </w:tr>
      <w:tr w:rsidR="0002492A" w:rsidRPr="0002492A" w:rsidTr="001C621F">
        <w:trPr>
          <w:trHeight w:val="525"/>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в том числе по ГРБС:</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Х</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r>
      <w:tr w:rsidR="0002492A" w:rsidRPr="0002492A" w:rsidTr="001C621F">
        <w:trPr>
          <w:trHeight w:val="495"/>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Отдел культуры и кино</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58</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X</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X</w:t>
            </w:r>
          </w:p>
        </w:tc>
        <w:tc>
          <w:tcPr>
            <w:tcW w:w="5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X</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197,2</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206,6</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51,0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51,0</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51,0</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556,8</w:t>
            </w:r>
          </w:p>
        </w:tc>
      </w:tr>
      <w:tr w:rsidR="0002492A" w:rsidRPr="0002492A" w:rsidTr="001C621F">
        <w:trPr>
          <w:trHeight w:val="915"/>
        </w:trPr>
        <w:tc>
          <w:tcPr>
            <w:tcW w:w="1315"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2311" w:type="dxa"/>
            <w:vMerge/>
            <w:tcBorders>
              <w:top w:val="single" w:sz="4" w:space="0" w:color="auto"/>
              <w:left w:val="single" w:sz="8" w:space="0" w:color="auto"/>
              <w:bottom w:val="nil"/>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878" w:type="dxa"/>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866" w:type="dxa"/>
            <w:tcBorders>
              <w:top w:val="single" w:sz="4" w:space="0" w:color="auto"/>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55</w:t>
            </w:r>
          </w:p>
        </w:tc>
        <w:tc>
          <w:tcPr>
            <w:tcW w:w="578" w:type="dxa"/>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723" w:type="dxa"/>
            <w:gridSpan w:val="3"/>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578" w:type="dxa"/>
            <w:gridSpan w:val="2"/>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gridSpan w:val="2"/>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00" w:type="dxa"/>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tcBorders>
              <w:top w:val="single" w:sz="4" w:space="0" w:color="auto"/>
              <w:left w:val="nil"/>
              <w:bottom w:val="single" w:sz="8" w:space="0" w:color="auto"/>
              <w:right w:val="single" w:sz="8" w:space="0" w:color="auto"/>
            </w:tcBorders>
            <w:shd w:val="clear" w:color="auto" w:fill="auto"/>
            <w:hideMark/>
          </w:tcPr>
          <w:p w:rsidR="0002492A" w:rsidRPr="0002492A" w:rsidRDefault="0002492A" w:rsidP="0002492A">
            <w:pPr>
              <w:spacing w:after="0" w:line="240" w:lineRule="auto"/>
              <w:rPr>
                <w:rFonts w:ascii="Arial" w:hAnsi="Arial" w:cs="Arial"/>
                <w:color w:val="000000"/>
                <w:sz w:val="20"/>
                <w:szCs w:val="20"/>
                <w:lang w:eastAsia="ru-RU"/>
              </w:rPr>
            </w:pPr>
            <w:r w:rsidRPr="0002492A">
              <w:rPr>
                <w:rFonts w:ascii="Arial" w:hAnsi="Arial" w:cs="Arial"/>
                <w:color w:val="000000"/>
                <w:sz w:val="20"/>
                <w:szCs w:val="20"/>
                <w:lang w:eastAsia="ru-RU"/>
              </w:rPr>
              <w:t> </w:t>
            </w:r>
          </w:p>
        </w:tc>
        <w:tc>
          <w:tcPr>
            <w:tcW w:w="1300" w:type="dxa"/>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444" w:type="dxa"/>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c>
          <w:tcPr>
            <w:tcW w:w="1379" w:type="dxa"/>
            <w:vMerge/>
            <w:tcBorders>
              <w:top w:val="single" w:sz="4" w:space="0" w:color="auto"/>
              <w:left w:val="single" w:sz="8" w:space="0" w:color="auto"/>
              <w:bottom w:val="single" w:sz="8" w:space="0" w:color="000000"/>
              <w:right w:val="single" w:sz="8" w:space="0" w:color="auto"/>
            </w:tcBorders>
            <w:vAlign w:val="center"/>
            <w:hideMark/>
          </w:tcPr>
          <w:p w:rsidR="0002492A" w:rsidRPr="0002492A" w:rsidRDefault="0002492A" w:rsidP="0002492A">
            <w:pPr>
              <w:spacing w:after="0" w:line="240" w:lineRule="auto"/>
              <w:rPr>
                <w:rFonts w:ascii="Arial" w:hAnsi="Arial" w:cs="Arial"/>
                <w:color w:val="000000"/>
                <w:sz w:val="20"/>
                <w:szCs w:val="20"/>
                <w:lang w:eastAsia="ru-RU"/>
              </w:rPr>
            </w:pPr>
          </w:p>
        </w:tc>
      </w:tr>
    </w:tbl>
    <w:tbl>
      <w:tblPr>
        <w:tblpPr w:leftFromText="180" w:rightFromText="180" w:vertAnchor="text" w:horzAnchor="margin" w:tblpY="1"/>
        <w:tblW w:w="16416" w:type="dxa"/>
        <w:tblLook w:val="04A0" w:firstRow="1" w:lastRow="0" w:firstColumn="1" w:lastColumn="0" w:noHBand="0" w:noVBand="1"/>
      </w:tblPr>
      <w:tblGrid>
        <w:gridCol w:w="1724"/>
        <w:gridCol w:w="3484"/>
        <w:gridCol w:w="2234"/>
        <w:gridCol w:w="1267"/>
        <w:gridCol w:w="284"/>
        <w:gridCol w:w="992"/>
        <w:gridCol w:w="289"/>
        <w:gridCol w:w="1410"/>
        <w:gridCol w:w="1559"/>
        <w:gridCol w:w="1559"/>
        <w:gridCol w:w="1614"/>
      </w:tblGrid>
      <w:tr w:rsidR="001C621F" w:rsidRPr="00431494" w:rsidTr="001C621F">
        <w:trPr>
          <w:trHeight w:val="1373"/>
        </w:trPr>
        <w:tc>
          <w:tcPr>
            <w:tcW w:w="1575" w:type="dxa"/>
            <w:tcBorders>
              <w:top w:val="single" w:sz="4" w:space="0" w:color="auto"/>
              <w:left w:val="single" w:sz="4" w:space="0" w:color="auto"/>
              <w:bottom w:val="nil"/>
              <w:right w:val="nil"/>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lastRenderedPageBreak/>
              <w:t> </w:t>
            </w:r>
          </w:p>
        </w:tc>
        <w:tc>
          <w:tcPr>
            <w:tcW w:w="3543" w:type="dxa"/>
            <w:tcBorders>
              <w:top w:val="single" w:sz="4" w:space="0" w:color="auto"/>
              <w:left w:val="nil"/>
              <w:bottom w:val="nil"/>
              <w:right w:val="nil"/>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2268" w:type="dxa"/>
            <w:tcBorders>
              <w:top w:val="single" w:sz="4" w:space="0" w:color="auto"/>
              <w:left w:val="nil"/>
              <w:bottom w:val="nil"/>
              <w:right w:val="nil"/>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77" w:type="dxa"/>
            <w:tcBorders>
              <w:top w:val="single" w:sz="4" w:space="0" w:color="auto"/>
              <w:left w:val="nil"/>
              <w:bottom w:val="nil"/>
              <w:right w:val="nil"/>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lang w:eastAsia="ru-RU"/>
              </w:rPr>
            </w:pPr>
            <w:r w:rsidRPr="00431494">
              <w:rPr>
                <w:rFonts w:ascii="Times New Roman" w:hAnsi="Times New Roman"/>
                <w:color w:val="000000"/>
                <w:lang w:eastAsia="ru-RU"/>
              </w:rPr>
              <w:t> </w:t>
            </w:r>
          </w:p>
        </w:tc>
        <w:tc>
          <w:tcPr>
            <w:tcW w:w="1281" w:type="dxa"/>
            <w:gridSpan w:val="2"/>
            <w:tcBorders>
              <w:top w:val="single" w:sz="4" w:space="0" w:color="auto"/>
              <w:left w:val="nil"/>
              <w:bottom w:val="nil"/>
              <w:right w:val="nil"/>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lang w:eastAsia="ru-RU"/>
              </w:rPr>
            </w:pPr>
            <w:r w:rsidRPr="00431494">
              <w:rPr>
                <w:rFonts w:ascii="Times New Roman" w:hAnsi="Times New Roman"/>
                <w:color w:val="000000"/>
                <w:lang w:eastAsia="ru-RU"/>
              </w:rPr>
              <w:t> </w:t>
            </w:r>
          </w:p>
        </w:tc>
        <w:tc>
          <w:tcPr>
            <w:tcW w:w="6472" w:type="dxa"/>
            <w:gridSpan w:val="5"/>
            <w:tcBorders>
              <w:top w:val="single" w:sz="4" w:space="0" w:color="auto"/>
              <w:left w:val="nil"/>
              <w:bottom w:val="nil"/>
              <w:right w:val="nil"/>
            </w:tcBorders>
            <w:shd w:val="clear" w:color="auto" w:fill="auto"/>
            <w:vAlign w:val="center"/>
            <w:hideMark/>
          </w:tcPr>
          <w:p w:rsidR="001C621F" w:rsidRPr="00431494" w:rsidRDefault="001C621F" w:rsidP="001C621F">
            <w:pPr>
              <w:spacing w:after="0" w:line="240" w:lineRule="auto"/>
              <w:jc w:val="right"/>
              <w:rPr>
                <w:rFonts w:ascii="Times New Roman" w:hAnsi="Times New Roman"/>
                <w:color w:val="000000"/>
                <w:lang w:eastAsia="ru-RU"/>
              </w:rPr>
            </w:pPr>
            <w:r w:rsidRPr="00431494">
              <w:rPr>
                <w:rFonts w:ascii="Times New Roman" w:hAnsi="Times New Roman"/>
                <w:color w:val="000000"/>
                <w:lang w:eastAsia="ru-RU"/>
              </w:rPr>
              <w:t>Приложение № 2</w:t>
            </w:r>
            <w:r w:rsidRPr="00431494">
              <w:rPr>
                <w:rFonts w:ascii="Times New Roman" w:hAnsi="Times New Roman"/>
                <w:color w:val="000000"/>
                <w:lang w:eastAsia="ru-RU"/>
              </w:rPr>
              <w:br/>
              <w:t xml:space="preserve">к муниципальной программе «Развитие культуры на территории Большемуртинского района»                                                                                                                                                    </w:t>
            </w:r>
          </w:p>
        </w:tc>
      </w:tr>
      <w:tr w:rsidR="001C621F" w:rsidRPr="00431494" w:rsidTr="001C621F">
        <w:trPr>
          <w:trHeight w:val="55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Статус</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Наименование муниципальной программы, подпрограммы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Ответственный исполнитель, соисполнители</w:t>
            </w:r>
          </w:p>
        </w:tc>
        <w:tc>
          <w:tcPr>
            <w:tcW w:w="9030" w:type="dxa"/>
            <w:gridSpan w:val="8"/>
            <w:tcBorders>
              <w:top w:val="single" w:sz="4" w:space="0" w:color="auto"/>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r>
      <w:tr w:rsidR="001C621F" w:rsidRPr="00431494" w:rsidTr="001C621F">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9030" w:type="dxa"/>
            <w:gridSpan w:val="8"/>
            <w:tcBorders>
              <w:top w:val="single" w:sz="4" w:space="0" w:color="auto"/>
              <w:left w:val="nil"/>
              <w:bottom w:val="single" w:sz="4" w:space="0" w:color="auto"/>
              <w:right w:val="single" w:sz="4" w:space="0" w:color="000000"/>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r>
      <w:tr w:rsidR="001C621F" w:rsidRPr="00431494" w:rsidTr="001C621F">
        <w:trPr>
          <w:trHeight w:val="112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 Отчетный финансовый год 2018</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Текущий финансовый год 2019</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Очередной финансовый год 2020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Первый год планового периода 2021 года</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Второй год планового периода 2022 года</w:t>
            </w:r>
          </w:p>
        </w:tc>
        <w:tc>
          <w:tcPr>
            <w:tcW w:w="1648" w:type="dxa"/>
            <w:tcBorders>
              <w:top w:val="nil"/>
              <w:left w:val="nil"/>
              <w:bottom w:val="nil"/>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Итого на период</w:t>
            </w:r>
          </w:p>
        </w:tc>
      </w:tr>
      <w:tr w:rsidR="001C621F" w:rsidRPr="00431494" w:rsidTr="001C621F">
        <w:trPr>
          <w:trHeight w:val="3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Муници</w:t>
            </w:r>
            <w:r>
              <w:rPr>
                <w:rFonts w:ascii="Times New Roman" w:hAnsi="Times New Roman"/>
                <w:b/>
                <w:bCs/>
                <w:color w:val="000000"/>
                <w:sz w:val="20"/>
                <w:szCs w:val="20"/>
                <w:lang w:eastAsia="ru-RU"/>
              </w:rPr>
              <w:t>пальная програм</w:t>
            </w:r>
            <w:r w:rsidRPr="00431494">
              <w:rPr>
                <w:rFonts w:ascii="Times New Roman" w:hAnsi="Times New Roman"/>
                <w:b/>
                <w:bCs/>
                <w:color w:val="000000"/>
                <w:sz w:val="20"/>
                <w:szCs w:val="20"/>
                <w:lang w:eastAsia="ru-RU"/>
              </w:rPr>
              <w:t>ма</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«Развитие культуры на территории Большемуртинского района»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xml:space="preserve">Всего                    </w:t>
            </w:r>
          </w:p>
        </w:tc>
        <w:tc>
          <w:tcPr>
            <w:tcW w:w="15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83290,8</w:t>
            </w:r>
          </w:p>
        </w:tc>
        <w:tc>
          <w:tcPr>
            <w:tcW w:w="12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89198,6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84013,9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697</w:t>
            </w:r>
            <w:r w:rsidRPr="00431494">
              <w:rPr>
                <w:rFonts w:ascii="Times New Roman" w:hAnsi="Times New Roman"/>
                <w:b/>
                <w:bCs/>
                <w:color w:val="000000"/>
                <w:sz w:val="20"/>
                <w:szCs w:val="20"/>
                <w:lang w:eastAsia="ru-RU"/>
              </w:rPr>
              <w:t>18</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667</w:t>
            </w:r>
            <w:r w:rsidRPr="00431494">
              <w:rPr>
                <w:rFonts w:ascii="Times New Roman" w:hAnsi="Times New Roman"/>
                <w:b/>
                <w:bCs/>
                <w:color w:val="000000"/>
                <w:sz w:val="20"/>
                <w:szCs w:val="20"/>
                <w:lang w:eastAsia="ru-RU"/>
              </w:rPr>
              <w:t>46,3</w:t>
            </w:r>
          </w:p>
        </w:tc>
        <w:tc>
          <w:tcPr>
            <w:tcW w:w="1648" w:type="dxa"/>
            <w:vMerge w:val="restart"/>
            <w:tcBorders>
              <w:top w:val="nil"/>
              <w:left w:val="single" w:sz="4" w:space="0" w:color="auto"/>
              <w:bottom w:val="single" w:sz="4" w:space="0" w:color="000000"/>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392967,6</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1566" w:type="dxa"/>
            <w:gridSpan w:val="2"/>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1648" w:type="dxa"/>
            <w:vMerge/>
            <w:tcBorders>
              <w:top w:val="nil"/>
              <w:left w:val="single" w:sz="4" w:space="0" w:color="auto"/>
              <w:bottom w:val="single" w:sz="4" w:space="0" w:color="000000"/>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 том числе: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федеральный бюджет</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94,2</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284,0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228,3</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606,5</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краевой бюджет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22409,5</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32092,6</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6143,9</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517,1</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517,1</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61680,2</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внебюджетные  источники</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266,6</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266,6</w:t>
            </w:r>
          </w:p>
        </w:tc>
      </w:tr>
      <w:tr w:rsidR="001C621F" w:rsidRPr="00431494" w:rsidTr="001C621F">
        <w:trPr>
          <w:trHeight w:val="1395"/>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бюджеты муниципальных   образований</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60520,5</w:t>
            </w:r>
          </w:p>
        </w:tc>
        <w:tc>
          <w:tcPr>
            <w:tcW w:w="12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45707,3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71221,2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627</w:t>
            </w:r>
            <w:r w:rsidRPr="00431494">
              <w:rPr>
                <w:rFonts w:ascii="Times New Roman" w:hAnsi="Times New Roman"/>
                <w:color w:val="000000"/>
                <w:sz w:val="20"/>
                <w:szCs w:val="20"/>
                <w:lang w:eastAsia="ru-RU"/>
              </w:rPr>
              <w:t>80,4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598</w:t>
            </w:r>
            <w:r w:rsidRPr="00431494">
              <w:rPr>
                <w:rFonts w:ascii="Times New Roman" w:hAnsi="Times New Roman"/>
                <w:color w:val="000000"/>
                <w:sz w:val="20"/>
                <w:szCs w:val="20"/>
                <w:lang w:eastAsia="ru-RU"/>
              </w:rPr>
              <w:t>08,7</w:t>
            </w:r>
          </w:p>
        </w:tc>
        <w:tc>
          <w:tcPr>
            <w:tcW w:w="1648"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300</w:t>
            </w:r>
            <w:r>
              <w:rPr>
                <w:rFonts w:ascii="Times New Roman" w:hAnsi="Times New Roman"/>
                <w:color w:val="000000"/>
                <w:sz w:val="20"/>
                <w:szCs w:val="20"/>
                <w:lang w:eastAsia="ru-RU"/>
              </w:rPr>
              <w:t>03</w:t>
            </w:r>
            <w:r w:rsidRPr="00431494">
              <w:rPr>
                <w:rFonts w:ascii="Times New Roman" w:hAnsi="Times New Roman"/>
                <w:color w:val="000000"/>
                <w:sz w:val="20"/>
                <w:szCs w:val="20"/>
                <w:lang w:eastAsia="ru-RU"/>
              </w:rPr>
              <w:t>8,1</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566" w:type="dxa"/>
            <w:gridSpan w:val="2"/>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648"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юридические лица</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в т.ч. за счет бюджетов поселений</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11114,7</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6420,5</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6420,5</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6420,5</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30376,2</w:t>
            </w:r>
          </w:p>
        </w:tc>
      </w:tr>
      <w:tr w:rsidR="001C621F" w:rsidRPr="00431494" w:rsidTr="001C621F">
        <w:trPr>
          <w:trHeight w:val="3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Подпрограмма 1</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"Поддержка искусства и народного творчества</w:t>
            </w: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Всего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45384,9</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41138,9</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40104,5</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309</w:t>
            </w:r>
            <w:r w:rsidRPr="00431494">
              <w:rPr>
                <w:rFonts w:ascii="Times New Roman" w:hAnsi="Times New Roman"/>
                <w:b/>
                <w:bCs/>
                <w:color w:val="000000"/>
                <w:lang w:eastAsia="ru-RU"/>
              </w:rPr>
              <w:t>80,0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29</w:t>
            </w:r>
            <w:r>
              <w:rPr>
                <w:rFonts w:ascii="Times New Roman" w:hAnsi="Times New Roman"/>
                <w:b/>
                <w:bCs/>
                <w:color w:val="000000"/>
                <w:lang w:eastAsia="ru-RU"/>
              </w:rPr>
              <w:t>1</w:t>
            </w:r>
            <w:r w:rsidRPr="00431494">
              <w:rPr>
                <w:rFonts w:ascii="Times New Roman" w:hAnsi="Times New Roman"/>
                <w:b/>
                <w:bCs/>
                <w:color w:val="000000"/>
                <w:lang w:eastAsia="ru-RU"/>
              </w:rPr>
              <w:t>70,0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186778,3</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 том числе: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федеральный бюджет</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74,2</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164,8</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239,0</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краевой бюджет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18786,1</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14004,3</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2419,6</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35210,0</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внебюджетные  источники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266,6</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266,6</w:t>
            </w:r>
          </w:p>
        </w:tc>
      </w:tr>
      <w:tr w:rsidR="001C621F" w:rsidRPr="00431494" w:rsidTr="001C621F">
        <w:trPr>
          <w:trHeight w:val="765"/>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бюджеты муниципальных   образований</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26258,0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15855,1</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31264,4</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24</w:t>
            </w:r>
            <w:r>
              <w:rPr>
                <w:rFonts w:ascii="Times New Roman" w:hAnsi="Times New Roman"/>
                <w:color w:val="000000"/>
                <w:sz w:val="20"/>
                <w:szCs w:val="20"/>
                <w:lang w:eastAsia="ru-RU"/>
              </w:rPr>
              <w:t>5</w:t>
            </w:r>
            <w:r w:rsidRPr="00431494">
              <w:rPr>
                <w:rFonts w:ascii="Times New Roman" w:hAnsi="Times New Roman"/>
                <w:color w:val="000000"/>
                <w:sz w:val="20"/>
                <w:szCs w:val="20"/>
                <w:lang w:eastAsia="ru-RU"/>
              </w:rPr>
              <w:t>59,5</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22</w:t>
            </w:r>
            <w:r>
              <w:rPr>
                <w:rFonts w:ascii="Times New Roman" w:hAnsi="Times New Roman"/>
                <w:color w:val="000000"/>
                <w:sz w:val="20"/>
                <w:szCs w:val="20"/>
                <w:lang w:eastAsia="ru-RU"/>
              </w:rPr>
              <w:t>7</w:t>
            </w:r>
            <w:r w:rsidRPr="00431494">
              <w:rPr>
                <w:rFonts w:ascii="Times New Roman" w:hAnsi="Times New Roman"/>
                <w:color w:val="000000"/>
                <w:sz w:val="20"/>
                <w:szCs w:val="20"/>
                <w:lang w:eastAsia="ru-RU"/>
              </w:rPr>
              <w:t>49,5</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12</w:t>
            </w:r>
            <w:r>
              <w:rPr>
                <w:rFonts w:ascii="Times New Roman" w:hAnsi="Times New Roman"/>
                <w:color w:val="000000"/>
                <w:sz w:val="20"/>
                <w:szCs w:val="20"/>
                <w:lang w:eastAsia="ru-RU"/>
              </w:rPr>
              <w:t>06</w:t>
            </w:r>
            <w:r w:rsidRPr="00431494">
              <w:rPr>
                <w:rFonts w:ascii="Times New Roman" w:hAnsi="Times New Roman"/>
                <w:color w:val="000000"/>
                <w:sz w:val="20"/>
                <w:szCs w:val="20"/>
                <w:lang w:eastAsia="ru-RU"/>
              </w:rPr>
              <w:t>86,5</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юридические лица</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В т. ч. за счет бюджетов поселений</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11114,7</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6420,5</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6420,5</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6420,5</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30376,2</w:t>
            </w:r>
          </w:p>
        </w:tc>
      </w:tr>
      <w:tr w:rsidR="001C621F" w:rsidRPr="00431494" w:rsidTr="001C621F">
        <w:trPr>
          <w:trHeight w:val="3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Подпрограмма 2</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«Сохранение культурного наследия»</w:t>
            </w: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Всего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19388,5</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25015,7</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20323,0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16153,1</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14991,4</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95871,7</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 том числе: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федеральный бюджет</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119,2</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228,3</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367,5</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краевой бюджет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1183,5</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12290,7</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2639,6</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351,4</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351,4</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16816,6</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внебюджетные  источники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87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бюджеты муниципальных образований</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18185,0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12605,8</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17455,1</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15801,7</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14640,0</w:t>
            </w:r>
          </w:p>
        </w:tc>
        <w:tc>
          <w:tcPr>
            <w:tcW w:w="1648" w:type="dxa"/>
            <w:tcBorders>
              <w:top w:val="nil"/>
              <w:left w:val="nil"/>
              <w:bottom w:val="nil"/>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78687,6</w:t>
            </w:r>
          </w:p>
        </w:tc>
      </w:tr>
      <w:tr w:rsidR="001C621F" w:rsidRPr="00431494" w:rsidTr="001C621F">
        <w:trPr>
          <w:trHeight w:val="375"/>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юридические лица</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nil"/>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В т. ч. за счет бюджетов поселений</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3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Подпрограмма 3</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«Обеспечение условий реализации программы»</w:t>
            </w: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Всего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18163,8</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22677,9</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23359,7</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22358,2</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22358,2</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108917,8</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 том числе: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федеральный бюджет</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краевой бюджет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2139,3</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5484,5</w:t>
            </w:r>
          </w:p>
        </w:tc>
        <w:tc>
          <w:tcPr>
            <w:tcW w:w="1417" w:type="dxa"/>
            <w:tcBorders>
              <w:top w:val="nil"/>
              <w:left w:val="nil"/>
              <w:bottom w:val="nil"/>
              <w:right w:val="nil"/>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919,0</w:t>
            </w:r>
          </w:p>
        </w:tc>
        <w:tc>
          <w:tcPr>
            <w:tcW w:w="1559" w:type="dxa"/>
            <w:tcBorders>
              <w:top w:val="nil"/>
              <w:left w:val="nil"/>
              <w:bottom w:val="nil"/>
              <w:right w:val="nil"/>
            </w:tcBorders>
            <w:shd w:val="clear" w:color="auto" w:fill="auto"/>
            <w:noWrap/>
            <w:vAlign w:val="center"/>
            <w:hideMark/>
          </w:tcPr>
          <w:p w:rsidR="001C621F" w:rsidRPr="00431494" w:rsidRDefault="001C621F" w:rsidP="001C621F">
            <w:pPr>
              <w:spacing w:after="0" w:line="240" w:lineRule="auto"/>
              <w:jc w:val="center"/>
              <w:rPr>
                <w:rFonts w:ascii="Times New Roman" w:hAnsi="Times New Roman"/>
                <w:color w:val="000000"/>
                <w:lang w:eastAsia="ru-RU"/>
              </w:rPr>
            </w:pPr>
            <w:r w:rsidRPr="00431494">
              <w:rPr>
                <w:rFonts w:ascii="Times New Roman" w:hAnsi="Times New Roman"/>
                <w:color w:val="000000"/>
                <w:lang w:eastAsia="ru-RU"/>
              </w:rPr>
              <w:t>0,0</w:t>
            </w:r>
          </w:p>
        </w:tc>
        <w:tc>
          <w:tcPr>
            <w:tcW w:w="1559" w:type="dxa"/>
            <w:tcBorders>
              <w:top w:val="nil"/>
              <w:left w:val="nil"/>
              <w:bottom w:val="nil"/>
              <w:right w:val="nil"/>
            </w:tcBorders>
            <w:shd w:val="clear" w:color="auto" w:fill="auto"/>
            <w:noWrap/>
            <w:vAlign w:val="center"/>
            <w:hideMark/>
          </w:tcPr>
          <w:p w:rsidR="001C621F" w:rsidRPr="00431494" w:rsidRDefault="001C621F" w:rsidP="001C621F">
            <w:pPr>
              <w:spacing w:after="0" w:line="240" w:lineRule="auto"/>
              <w:jc w:val="center"/>
              <w:rPr>
                <w:rFonts w:ascii="Times New Roman" w:hAnsi="Times New Roman"/>
                <w:color w:val="000000"/>
                <w:lang w:eastAsia="ru-RU"/>
              </w:rPr>
            </w:pPr>
            <w:r w:rsidRPr="00431494">
              <w:rPr>
                <w:rFonts w:ascii="Times New Roman" w:hAnsi="Times New Roman"/>
                <w:color w:val="000000"/>
                <w:lang w:eastAsia="ru-RU"/>
              </w:rPr>
              <w:t>0,0</w:t>
            </w:r>
          </w:p>
        </w:tc>
        <w:tc>
          <w:tcPr>
            <w:tcW w:w="1648" w:type="dxa"/>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8542,8</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внебюджетные  источники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765"/>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бюджеты муниципальных   образований</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16024,5</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17193,4</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22440,7</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22358,2</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22358,2</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100375,0</w:t>
            </w:r>
          </w:p>
        </w:tc>
      </w:tr>
      <w:tr w:rsidR="001C621F" w:rsidRPr="00431494" w:rsidTr="001C621F">
        <w:trPr>
          <w:trHeight w:val="3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Подпрограмма 4</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«Осуществление государственных полномочий в области архивного дела»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Всего                    </w:t>
            </w:r>
          </w:p>
        </w:tc>
        <w:tc>
          <w:tcPr>
            <w:tcW w:w="15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154,4</w:t>
            </w:r>
          </w:p>
        </w:tc>
        <w:tc>
          <w:tcPr>
            <w:tcW w:w="12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157,5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165,7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165,7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165,7</w:t>
            </w:r>
          </w:p>
        </w:tc>
        <w:tc>
          <w:tcPr>
            <w:tcW w:w="1648" w:type="dxa"/>
            <w:vMerge w:val="restart"/>
            <w:tcBorders>
              <w:top w:val="nil"/>
              <w:left w:val="single" w:sz="4" w:space="0" w:color="auto"/>
              <w:bottom w:val="single" w:sz="4" w:space="0" w:color="000000"/>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809,0</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color w:val="000000"/>
                <w:sz w:val="20"/>
                <w:szCs w:val="20"/>
                <w:lang w:eastAsia="ru-RU"/>
              </w:rPr>
            </w:pPr>
          </w:p>
        </w:tc>
        <w:tc>
          <w:tcPr>
            <w:tcW w:w="1566" w:type="dxa"/>
            <w:gridSpan w:val="2"/>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lang w:eastAsia="ru-RU"/>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lang w:eastAsia="ru-RU"/>
              </w:rPr>
            </w:pPr>
          </w:p>
        </w:tc>
        <w:tc>
          <w:tcPr>
            <w:tcW w:w="1648" w:type="dxa"/>
            <w:vMerge/>
            <w:tcBorders>
              <w:top w:val="nil"/>
              <w:left w:val="single" w:sz="4" w:space="0" w:color="auto"/>
              <w:bottom w:val="single" w:sz="4" w:space="0" w:color="000000"/>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 том числе: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федеральный бюджет</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краевой бюджет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154,4</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157,5</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165,7</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165,7</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165,7</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809,0</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внебюджетные  источники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nil"/>
              <w:right w:val="nil"/>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p>
        </w:tc>
        <w:tc>
          <w:tcPr>
            <w:tcW w:w="1559" w:type="dxa"/>
            <w:tcBorders>
              <w:top w:val="nil"/>
              <w:left w:val="nil"/>
              <w:bottom w:val="nil"/>
              <w:right w:val="nil"/>
            </w:tcBorders>
            <w:shd w:val="clear" w:color="auto" w:fill="auto"/>
            <w:noWrap/>
            <w:vAlign w:val="center"/>
            <w:hideMark/>
          </w:tcPr>
          <w:p w:rsidR="001C621F" w:rsidRPr="00431494" w:rsidRDefault="001C621F" w:rsidP="001C621F">
            <w:pPr>
              <w:spacing w:after="0" w:line="240" w:lineRule="auto"/>
              <w:jc w:val="center"/>
              <w:rPr>
                <w:rFonts w:ascii="Times New Roman" w:hAnsi="Times New Roman"/>
                <w:color w:val="000000"/>
                <w:lang w:eastAsia="ru-RU"/>
              </w:rPr>
            </w:pPr>
          </w:p>
        </w:tc>
        <w:tc>
          <w:tcPr>
            <w:tcW w:w="1559" w:type="dxa"/>
            <w:tcBorders>
              <w:top w:val="nil"/>
              <w:left w:val="nil"/>
              <w:bottom w:val="nil"/>
              <w:right w:val="nil"/>
            </w:tcBorders>
            <w:shd w:val="clear" w:color="auto" w:fill="auto"/>
            <w:noWrap/>
            <w:vAlign w:val="center"/>
            <w:hideMark/>
          </w:tcPr>
          <w:p w:rsidR="001C621F" w:rsidRPr="00431494" w:rsidRDefault="001C621F" w:rsidP="001C621F">
            <w:pPr>
              <w:spacing w:after="0" w:line="240" w:lineRule="auto"/>
              <w:jc w:val="center"/>
              <w:rPr>
                <w:rFonts w:ascii="Times New Roman" w:hAnsi="Times New Roman"/>
                <w:color w:val="000000"/>
                <w:lang w:eastAsia="ru-RU"/>
              </w:rPr>
            </w:pPr>
          </w:p>
        </w:tc>
        <w:tc>
          <w:tcPr>
            <w:tcW w:w="1648" w:type="dxa"/>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 </w:t>
            </w:r>
          </w:p>
        </w:tc>
      </w:tr>
      <w:tr w:rsidR="001C621F" w:rsidRPr="00431494" w:rsidTr="001C621F">
        <w:trPr>
          <w:trHeight w:val="765"/>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бюджеты муниципальных   образований</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3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Подпрограмма 5</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«Создание условий для развития</w:t>
            </w:r>
            <w:r>
              <w:rPr>
                <w:rFonts w:ascii="Times New Roman" w:hAnsi="Times New Roman"/>
                <w:b/>
                <w:bCs/>
                <w:color w:val="000000"/>
                <w:sz w:val="20"/>
                <w:szCs w:val="20"/>
                <w:lang w:eastAsia="ru-RU"/>
              </w:rPr>
              <w:t xml:space="preserve"> </w:t>
            </w:r>
            <w:r w:rsidRPr="00431494">
              <w:rPr>
                <w:rFonts w:ascii="Times New Roman" w:hAnsi="Times New Roman"/>
                <w:b/>
                <w:bCs/>
                <w:color w:val="000000"/>
                <w:sz w:val="20"/>
                <w:szCs w:val="20"/>
                <w:lang w:eastAsia="ru-RU"/>
              </w:rPr>
              <w:t>туризма в Большемуртинском районе»</w:t>
            </w: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Всего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2,0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10,0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lang w:eastAsia="ru-RU"/>
              </w:rPr>
            </w:pPr>
            <w:r w:rsidRPr="00431494">
              <w:rPr>
                <w:rFonts w:ascii="Times New Roman" w:hAnsi="Times New Roman"/>
                <w:b/>
                <w:bCs/>
                <w:color w:val="000000"/>
                <w:lang w:eastAsia="ru-RU"/>
              </w:rPr>
              <w:t>34,0</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 том числе: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федеральный бюджет</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краевой бюджет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внебюджетные  источники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765"/>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бюджеты муниципальных   образований</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34,0</w:t>
            </w:r>
          </w:p>
        </w:tc>
      </w:tr>
      <w:tr w:rsidR="001C621F" w:rsidRPr="00431494" w:rsidTr="001C621F">
        <w:trPr>
          <w:trHeight w:val="3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Подпрограмма 6</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Всего</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197,2</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206,6</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51,0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51,0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51,0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b/>
                <w:bCs/>
                <w:color w:val="000000"/>
                <w:sz w:val="20"/>
                <w:szCs w:val="20"/>
                <w:lang w:eastAsia="ru-RU"/>
              </w:rPr>
            </w:pPr>
            <w:r w:rsidRPr="00431494">
              <w:rPr>
                <w:rFonts w:ascii="Times New Roman" w:hAnsi="Times New Roman"/>
                <w:b/>
                <w:bCs/>
                <w:color w:val="000000"/>
                <w:sz w:val="20"/>
                <w:szCs w:val="20"/>
                <w:lang w:eastAsia="ru-RU"/>
              </w:rPr>
              <w:t>556,8</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в том числе:</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федеральный бюджет</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30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краевой бюджет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146,2</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155,6</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301,8</w:t>
            </w:r>
          </w:p>
        </w:tc>
      </w:tr>
      <w:tr w:rsidR="001C621F" w:rsidRPr="00431494" w:rsidTr="001C621F">
        <w:trPr>
          <w:trHeight w:val="51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 xml:space="preserve">внебюджетные  источники        </w:t>
            </w:r>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0,0</w:t>
            </w:r>
          </w:p>
        </w:tc>
      </w:tr>
      <w:tr w:rsidR="001C621F" w:rsidRPr="00431494" w:rsidTr="001C621F">
        <w:trPr>
          <w:trHeight w:val="1530"/>
        </w:trPr>
        <w:tc>
          <w:tcPr>
            <w:tcW w:w="1575"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1C621F" w:rsidRPr="00431494" w:rsidRDefault="001C621F" w:rsidP="001C621F">
            <w:pPr>
              <w:spacing w:after="0" w:line="240" w:lineRule="auto"/>
              <w:rPr>
                <w:rFonts w:ascii="Times New Roman" w:hAnsi="Times New Roman"/>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бюджеты муниципальных   образований</w:t>
            </w:r>
            <w:proofErr w:type="gramStart"/>
            <w:r w:rsidRPr="00431494">
              <w:rPr>
                <w:rFonts w:ascii="Times New Roman" w:hAnsi="Times New Roman"/>
                <w:color w:val="000000"/>
                <w:sz w:val="20"/>
                <w:szCs w:val="20"/>
                <w:lang w:eastAsia="ru-RU"/>
              </w:rPr>
              <w:t xml:space="preserve"> (**)    </w:t>
            </w:r>
            <w:proofErr w:type="gramEnd"/>
          </w:p>
        </w:tc>
        <w:tc>
          <w:tcPr>
            <w:tcW w:w="1566"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51,0</w:t>
            </w:r>
          </w:p>
        </w:tc>
        <w:tc>
          <w:tcPr>
            <w:tcW w:w="1281" w:type="dxa"/>
            <w:gridSpan w:val="2"/>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51,0</w:t>
            </w:r>
          </w:p>
        </w:tc>
        <w:tc>
          <w:tcPr>
            <w:tcW w:w="1417"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51,0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51,0</w:t>
            </w:r>
          </w:p>
        </w:tc>
        <w:tc>
          <w:tcPr>
            <w:tcW w:w="1559"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51,0</w:t>
            </w:r>
          </w:p>
        </w:tc>
        <w:tc>
          <w:tcPr>
            <w:tcW w:w="1648" w:type="dxa"/>
            <w:tcBorders>
              <w:top w:val="nil"/>
              <w:left w:val="nil"/>
              <w:bottom w:val="single" w:sz="4" w:space="0" w:color="auto"/>
              <w:right w:val="single" w:sz="4" w:space="0" w:color="auto"/>
            </w:tcBorders>
            <w:shd w:val="clear" w:color="auto" w:fill="auto"/>
            <w:vAlign w:val="center"/>
            <w:hideMark/>
          </w:tcPr>
          <w:p w:rsidR="001C621F" w:rsidRPr="00431494" w:rsidRDefault="001C621F" w:rsidP="001C621F">
            <w:pPr>
              <w:spacing w:after="0" w:line="240" w:lineRule="auto"/>
              <w:jc w:val="center"/>
              <w:rPr>
                <w:rFonts w:ascii="Times New Roman" w:hAnsi="Times New Roman"/>
                <w:color w:val="000000"/>
                <w:sz w:val="20"/>
                <w:szCs w:val="20"/>
                <w:lang w:eastAsia="ru-RU"/>
              </w:rPr>
            </w:pPr>
            <w:r w:rsidRPr="00431494">
              <w:rPr>
                <w:rFonts w:ascii="Times New Roman" w:hAnsi="Times New Roman"/>
                <w:color w:val="000000"/>
                <w:sz w:val="20"/>
                <w:szCs w:val="20"/>
                <w:lang w:eastAsia="ru-RU"/>
              </w:rPr>
              <w:t>255,0</w:t>
            </w:r>
          </w:p>
        </w:tc>
      </w:tr>
    </w:tbl>
    <w:p w:rsidR="00E53A15" w:rsidRDefault="00E53A15" w:rsidP="001C621F">
      <w:pPr>
        <w:spacing w:after="0" w:line="240" w:lineRule="auto"/>
        <w:rPr>
          <w:rFonts w:ascii="Times New Roman" w:hAnsi="Times New Roman"/>
          <w:sz w:val="28"/>
          <w:szCs w:val="28"/>
          <w:lang w:eastAsia="ru-RU"/>
        </w:rPr>
      </w:pPr>
    </w:p>
    <w:p w:rsidR="00E53A15" w:rsidRPr="00C117BF" w:rsidRDefault="00E53A15" w:rsidP="004802FB">
      <w:pPr>
        <w:spacing w:after="0" w:line="240" w:lineRule="auto"/>
        <w:rPr>
          <w:rFonts w:ascii="Times New Roman" w:hAnsi="Times New Roman"/>
          <w:sz w:val="28"/>
          <w:szCs w:val="28"/>
          <w:lang w:eastAsia="ru-RU"/>
        </w:rPr>
        <w:sectPr w:rsidR="00E53A15" w:rsidRPr="00C117BF" w:rsidSect="004802FB">
          <w:pgSz w:w="16838" w:h="11905" w:orient="landscape"/>
          <w:pgMar w:top="851" w:right="567" w:bottom="1276" w:left="284" w:header="425" w:footer="720" w:gutter="0"/>
          <w:cols w:space="720"/>
          <w:noEndnote/>
          <w:docGrid w:linePitch="299"/>
        </w:sectPr>
      </w:pPr>
    </w:p>
    <w:p w:rsidR="00E267C0" w:rsidRPr="00C117BF" w:rsidRDefault="00E267C0" w:rsidP="004802FB">
      <w:pPr>
        <w:spacing w:after="0" w:line="240" w:lineRule="auto"/>
        <w:rPr>
          <w:rFonts w:ascii="Times New Roman" w:hAnsi="Times New Roman"/>
          <w:sz w:val="28"/>
          <w:szCs w:val="28"/>
          <w:lang w:eastAsia="ru-RU"/>
        </w:rPr>
      </w:pPr>
    </w:p>
    <w:p w:rsidR="00E267C0" w:rsidRPr="00C117BF" w:rsidRDefault="00E267C0" w:rsidP="00D67ADA">
      <w:pPr>
        <w:pStyle w:val="a8"/>
        <w:ind w:firstLine="5580"/>
        <w:rPr>
          <w:rFonts w:ascii="Times New Roman" w:hAnsi="Times New Roman"/>
          <w:sz w:val="24"/>
          <w:szCs w:val="24"/>
        </w:rPr>
      </w:pPr>
      <w:r w:rsidRPr="00C117BF">
        <w:rPr>
          <w:rFonts w:ascii="Times New Roman" w:hAnsi="Times New Roman"/>
          <w:sz w:val="24"/>
          <w:szCs w:val="24"/>
        </w:rPr>
        <w:t>Приложение № 4</w:t>
      </w:r>
    </w:p>
    <w:p w:rsidR="00E267C0" w:rsidRPr="00C117BF" w:rsidRDefault="00E267C0" w:rsidP="00D67ADA">
      <w:pPr>
        <w:pStyle w:val="a8"/>
        <w:ind w:left="5580"/>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a8"/>
        <w:ind w:left="5580"/>
        <w:rPr>
          <w:rFonts w:ascii="Times New Roman" w:hAnsi="Times New Roman"/>
          <w:sz w:val="24"/>
          <w:szCs w:val="24"/>
        </w:rPr>
      </w:pP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Подпрограмма 1</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bCs/>
          <w:sz w:val="24"/>
          <w:szCs w:val="24"/>
        </w:rPr>
        <w:t xml:space="preserve">«Искусство и народное творчество, </w:t>
      </w:r>
      <w:proofErr w:type="gramStart"/>
      <w:r w:rsidRPr="00C117BF">
        <w:rPr>
          <w:rFonts w:ascii="Times New Roman" w:hAnsi="Times New Roman"/>
          <w:b/>
          <w:bCs/>
          <w:sz w:val="24"/>
          <w:szCs w:val="24"/>
        </w:rPr>
        <w:t>реализуемая</w:t>
      </w:r>
      <w:proofErr w:type="gramEnd"/>
      <w:r w:rsidRPr="00C117BF">
        <w:rPr>
          <w:rFonts w:ascii="Times New Roman" w:hAnsi="Times New Roman"/>
          <w:b/>
          <w:bCs/>
          <w:sz w:val="24"/>
          <w:szCs w:val="24"/>
        </w:rPr>
        <w:t xml:space="preserve"> в рамках муниципальной программы «</w:t>
      </w: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pStyle w:val="a8"/>
        <w:rPr>
          <w:rFonts w:ascii="Times New Roman" w:hAnsi="Times New Roman"/>
          <w:b/>
          <w:sz w:val="24"/>
          <w:szCs w:val="24"/>
        </w:rPr>
      </w:pPr>
    </w:p>
    <w:p w:rsidR="00E267C0" w:rsidRPr="00C117BF" w:rsidRDefault="00E267C0" w:rsidP="00D67ADA">
      <w:pPr>
        <w:pStyle w:val="a8"/>
        <w:numPr>
          <w:ilvl w:val="0"/>
          <w:numId w:val="10"/>
        </w:numPr>
        <w:jc w:val="center"/>
        <w:rPr>
          <w:rFonts w:ascii="Times New Roman" w:hAnsi="Times New Roman"/>
          <w:b/>
          <w:sz w:val="24"/>
          <w:szCs w:val="24"/>
        </w:rPr>
      </w:pPr>
      <w:r w:rsidRPr="00C117BF">
        <w:rPr>
          <w:rFonts w:ascii="Times New Roman" w:hAnsi="Times New Roman"/>
          <w:b/>
          <w:sz w:val="24"/>
          <w:szCs w:val="24"/>
        </w:rPr>
        <w:t>Паспорт подпрограммы</w:t>
      </w:r>
    </w:p>
    <w:p w:rsidR="00E267C0" w:rsidRPr="00C117BF" w:rsidRDefault="00E267C0" w:rsidP="00D67ADA">
      <w:pPr>
        <w:pStyle w:val="a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192"/>
      </w:tblGrid>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Наименование подпрограммы</w:t>
            </w:r>
          </w:p>
        </w:tc>
        <w:tc>
          <w:tcPr>
            <w:tcW w:w="0" w:type="auto"/>
          </w:tcPr>
          <w:p w:rsidR="00E267C0" w:rsidRPr="00C117BF" w:rsidRDefault="00E267C0" w:rsidP="00D67ADA">
            <w:pPr>
              <w:pStyle w:val="a8"/>
              <w:jc w:val="both"/>
              <w:rPr>
                <w:rFonts w:ascii="Times New Roman" w:hAnsi="Times New Roman"/>
                <w:bCs/>
                <w:sz w:val="24"/>
                <w:szCs w:val="24"/>
                <w:lang w:eastAsia="en-US"/>
              </w:rPr>
            </w:pPr>
            <w:r w:rsidRPr="00C117BF">
              <w:rPr>
                <w:rFonts w:ascii="Times New Roman" w:hAnsi="Times New Roman"/>
                <w:bCs/>
                <w:sz w:val="24"/>
                <w:szCs w:val="24"/>
              </w:rPr>
              <w:t>«Искусство и народное творчество»</w:t>
            </w:r>
            <w:r w:rsidRPr="00C117BF">
              <w:rPr>
                <w:rFonts w:ascii="Times New Roman" w:hAnsi="Times New Roman"/>
                <w:sz w:val="24"/>
                <w:szCs w:val="24"/>
              </w:rPr>
              <w:t xml:space="preserve"> (далее – подпрограмма)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Наименование муниципальной 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(далее – программа)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Муниципальный заказчик</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Исполнитель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 xml:space="preserve">Цель подпрограммы </w:t>
            </w:r>
          </w:p>
          <w:p w:rsidR="00E267C0" w:rsidRPr="00C117BF" w:rsidRDefault="00E267C0" w:rsidP="00D67ADA">
            <w:pPr>
              <w:pStyle w:val="a8"/>
              <w:rPr>
                <w:rFonts w:ascii="Times New Roman" w:hAnsi="Times New Roman"/>
                <w:sz w:val="24"/>
                <w:szCs w:val="24"/>
                <w:lang w:eastAsia="en-US"/>
              </w:rPr>
            </w:pP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Формирование и развитие единого культурного пространства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Задача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Целевые индикаторы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потребителей муниципальных услуг учреждений клубного типа;</w:t>
            </w:r>
          </w:p>
          <w:p w:rsidR="00E267C0" w:rsidRPr="00C117BF" w:rsidRDefault="00E267C0" w:rsidP="00D67ADA">
            <w:pPr>
              <w:pStyle w:val="a8"/>
              <w:jc w:val="both"/>
              <w:rPr>
                <w:rFonts w:ascii="Times New Roman" w:hAnsi="Times New Roman"/>
                <w:b/>
                <w:sz w:val="24"/>
                <w:szCs w:val="24"/>
              </w:rPr>
            </w:pPr>
            <w:r w:rsidRPr="00C117BF">
              <w:rPr>
                <w:rFonts w:ascii="Times New Roman" w:hAnsi="Times New Roman"/>
                <w:sz w:val="24"/>
                <w:szCs w:val="24"/>
              </w:rPr>
              <w:t>- количество культурно-массовых мероприятий учреждений клубного типа района;</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участников клубных формирований;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участников клубных формирований в возрасте до 14 лет;</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число обучающихся по</w:t>
            </w:r>
            <w:r w:rsidRPr="00C117BF">
              <w:rPr>
                <w:rFonts w:ascii="Times New Roman" w:hAnsi="Times New Roman"/>
                <w:b/>
                <w:sz w:val="24"/>
                <w:szCs w:val="24"/>
              </w:rPr>
              <w:t xml:space="preserve"> </w:t>
            </w:r>
            <w:r w:rsidRPr="00C117BF">
              <w:rPr>
                <w:rFonts w:ascii="Times New Roman" w:hAnsi="Times New Roman"/>
                <w:sz w:val="24"/>
                <w:szCs w:val="24"/>
              </w:rPr>
              <w:t>программам дополнительного образования детей;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доля детей, ставших победителями и призерами мероприятий различного уровня.</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pStyle w:val="a8"/>
              <w:rPr>
                <w:rFonts w:ascii="Times New Roman" w:hAnsi="Times New Roman"/>
                <w:sz w:val="24"/>
                <w:szCs w:val="24"/>
                <w:lang w:eastAsia="en-US"/>
              </w:rPr>
            </w:pPr>
          </w:p>
        </w:tc>
        <w:tc>
          <w:tcPr>
            <w:tcW w:w="0" w:type="auto"/>
          </w:tcPr>
          <w:p w:rsidR="00CE2DD4" w:rsidRPr="00C117BF" w:rsidRDefault="00CE2DD4" w:rsidP="00CE2DD4">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431494">
              <w:rPr>
                <w:rFonts w:ascii="Times New Roman" w:hAnsi="Times New Roman"/>
                <w:sz w:val="24"/>
                <w:szCs w:val="24"/>
              </w:rPr>
              <w:t>18</w:t>
            </w:r>
            <w:r w:rsidR="005F60D4">
              <w:rPr>
                <w:rFonts w:ascii="Times New Roman" w:hAnsi="Times New Roman"/>
                <w:sz w:val="24"/>
                <w:szCs w:val="24"/>
              </w:rPr>
              <w:t>67</w:t>
            </w:r>
            <w:r w:rsidR="00431494">
              <w:rPr>
                <w:rFonts w:ascii="Times New Roman" w:hAnsi="Times New Roman"/>
                <w:sz w:val="24"/>
                <w:szCs w:val="24"/>
              </w:rPr>
              <w:t>78,3</w:t>
            </w:r>
            <w:r w:rsidRPr="00C117BF">
              <w:rPr>
                <w:rFonts w:ascii="Times New Roman" w:hAnsi="Times New Roman"/>
                <w:sz w:val="24"/>
                <w:szCs w:val="24"/>
              </w:rPr>
              <w:t xml:space="preserve"> тыс. рублей, в том числе:</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431494">
              <w:rPr>
                <w:rFonts w:ascii="Times New Roman" w:hAnsi="Times New Roman"/>
                <w:sz w:val="24"/>
                <w:szCs w:val="24"/>
              </w:rPr>
              <w:t>120</w:t>
            </w:r>
            <w:r w:rsidR="005F60D4">
              <w:rPr>
                <w:rFonts w:ascii="Times New Roman" w:hAnsi="Times New Roman"/>
                <w:sz w:val="24"/>
                <w:szCs w:val="24"/>
              </w:rPr>
              <w:t>6</w:t>
            </w:r>
            <w:r w:rsidR="00431494">
              <w:rPr>
                <w:rFonts w:ascii="Times New Roman" w:hAnsi="Times New Roman"/>
                <w:sz w:val="24"/>
                <w:szCs w:val="24"/>
              </w:rPr>
              <w:t>86,5</w:t>
            </w:r>
            <w:r w:rsidRPr="00C117BF">
              <w:rPr>
                <w:rFonts w:ascii="Times New Roman" w:hAnsi="Times New Roman"/>
                <w:sz w:val="24"/>
                <w:szCs w:val="24"/>
              </w:rPr>
              <w:t xml:space="preserve">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4E78FD">
              <w:rPr>
                <w:rFonts w:ascii="Times New Roman" w:hAnsi="Times New Roman"/>
                <w:sz w:val="24"/>
                <w:szCs w:val="24"/>
              </w:rPr>
              <w:t>35210,0</w:t>
            </w:r>
            <w:r w:rsidRPr="00C117BF">
              <w:rPr>
                <w:rFonts w:ascii="Times New Roman" w:hAnsi="Times New Roman"/>
                <w:sz w:val="24"/>
                <w:szCs w:val="24"/>
              </w:rPr>
              <w:t xml:space="preserve"> тыс. рублей; </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239,0</w:t>
            </w:r>
            <w:r w:rsidRPr="00C117BF">
              <w:rPr>
                <w:rFonts w:ascii="Times New Roman" w:hAnsi="Times New Roman"/>
                <w:sz w:val="24"/>
                <w:szCs w:val="24"/>
              </w:rPr>
              <w:t xml:space="preserve"> тыс. рублей; </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266,6</w:t>
            </w:r>
            <w:r w:rsidRPr="00C117BF">
              <w:rPr>
                <w:rFonts w:ascii="Times New Roman" w:hAnsi="Times New Roman"/>
                <w:sz w:val="24"/>
                <w:szCs w:val="24"/>
              </w:rPr>
              <w:t xml:space="preserve">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30376,2</w:t>
            </w:r>
            <w:r w:rsidRPr="00C117BF">
              <w:rPr>
                <w:rFonts w:ascii="Times New Roman" w:hAnsi="Times New Roman"/>
                <w:sz w:val="24"/>
                <w:szCs w:val="24"/>
              </w:rPr>
              <w:t xml:space="preserve">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2018 год – </w:t>
            </w:r>
            <w:r>
              <w:rPr>
                <w:rFonts w:ascii="Times New Roman" w:hAnsi="Times New Roman"/>
                <w:sz w:val="24"/>
                <w:szCs w:val="24"/>
              </w:rPr>
              <w:t>45384,9</w:t>
            </w:r>
            <w:r w:rsidRPr="00C117BF">
              <w:rPr>
                <w:rFonts w:ascii="Times New Roman" w:hAnsi="Times New Roman"/>
                <w:sz w:val="24"/>
                <w:szCs w:val="24"/>
              </w:rPr>
              <w:t xml:space="preserve"> тыс. рублей, в том числе:</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26258,0</w:t>
            </w:r>
            <w:r w:rsidRPr="00C117BF">
              <w:rPr>
                <w:rFonts w:ascii="Times New Roman" w:hAnsi="Times New Roman"/>
                <w:sz w:val="24"/>
                <w:szCs w:val="24"/>
              </w:rPr>
              <w:t xml:space="preserve">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18786,1</w:t>
            </w:r>
            <w:r w:rsidRPr="00C117BF">
              <w:rPr>
                <w:rFonts w:ascii="Times New Roman" w:hAnsi="Times New Roman"/>
                <w:sz w:val="24"/>
                <w:szCs w:val="24"/>
              </w:rPr>
              <w:t xml:space="preserve">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74,2</w:t>
            </w:r>
            <w:r w:rsidRPr="00C117BF">
              <w:rPr>
                <w:rFonts w:ascii="Times New Roman" w:hAnsi="Times New Roman"/>
                <w:sz w:val="24"/>
                <w:szCs w:val="24"/>
              </w:rPr>
              <w:t xml:space="preserve">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внебюджетных источников - 266,6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41</w:t>
            </w:r>
            <w:r w:rsidR="00902A0D">
              <w:rPr>
                <w:rFonts w:ascii="Times New Roman" w:hAnsi="Times New Roman"/>
                <w:sz w:val="24"/>
                <w:szCs w:val="24"/>
              </w:rPr>
              <w:t>138,9</w:t>
            </w:r>
            <w:r w:rsidRPr="00C117BF">
              <w:rPr>
                <w:rFonts w:ascii="Times New Roman" w:hAnsi="Times New Roman"/>
                <w:sz w:val="24"/>
                <w:szCs w:val="24"/>
              </w:rPr>
              <w:t xml:space="preserve"> тыс. рублей, в том числе:</w:t>
            </w:r>
          </w:p>
          <w:p w:rsidR="00CE2DD4" w:rsidRPr="00C117BF" w:rsidRDefault="00CE2DD4" w:rsidP="00CE2DD4">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w:t>
            </w:r>
            <w:r w:rsidR="00902A0D">
              <w:rPr>
                <w:rFonts w:ascii="Times New Roman" w:hAnsi="Times New Roman"/>
                <w:sz w:val="24"/>
                <w:szCs w:val="24"/>
              </w:rPr>
              <w:t>5855,1</w:t>
            </w:r>
            <w:r w:rsidRPr="00C117BF">
              <w:rPr>
                <w:rFonts w:ascii="Times New Roman" w:hAnsi="Times New Roman"/>
                <w:sz w:val="24"/>
                <w:szCs w:val="24"/>
              </w:rPr>
              <w:t xml:space="preserve"> тыс. рублей; </w:t>
            </w:r>
          </w:p>
          <w:p w:rsidR="00CE2DD4" w:rsidRPr="00C117BF" w:rsidRDefault="00CE2DD4" w:rsidP="00CE2DD4">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902A0D">
              <w:rPr>
                <w:rFonts w:ascii="Times New Roman" w:hAnsi="Times New Roman"/>
                <w:sz w:val="24"/>
                <w:szCs w:val="24"/>
              </w:rPr>
              <w:t>14004,3</w:t>
            </w:r>
            <w:r w:rsidRPr="00C117BF">
              <w:rPr>
                <w:rFonts w:ascii="Times New Roman" w:hAnsi="Times New Roman"/>
                <w:sz w:val="24"/>
                <w:szCs w:val="24"/>
              </w:rPr>
              <w:t xml:space="preserve"> тыс. рублей;</w:t>
            </w:r>
          </w:p>
          <w:p w:rsidR="00CE2DD4"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164,8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lastRenderedPageBreak/>
              <w:t xml:space="preserve">за счет бюджетов поселений – </w:t>
            </w:r>
            <w:r>
              <w:rPr>
                <w:rFonts w:ascii="Times New Roman" w:hAnsi="Times New Roman"/>
                <w:sz w:val="24"/>
                <w:szCs w:val="24"/>
              </w:rPr>
              <w:t>11114,7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4E78FD">
              <w:rPr>
                <w:rFonts w:ascii="Times New Roman" w:hAnsi="Times New Roman"/>
                <w:sz w:val="24"/>
                <w:szCs w:val="24"/>
              </w:rPr>
              <w:t>40104,5</w:t>
            </w:r>
            <w:r w:rsidRPr="00C117BF">
              <w:rPr>
                <w:rFonts w:ascii="Times New Roman" w:hAnsi="Times New Roman"/>
                <w:sz w:val="24"/>
                <w:szCs w:val="24"/>
              </w:rPr>
              <w:t xml:space="preserve"> тыс. рублей, в том числе:</w:t>
            </w:r>
          </w:p>
          <w:p w:rsidR="00CE2DD4" w:rsidRPr="00C117BF" w:rsidRDefault="00CE2DD4" w:rsidP="00CE2DD4">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4E78FD">
              <w:rPr>
                <w:rFonts w:ascii="Times New Roman" w:hAnsi="Times New Roman"/>
                <w:sz w:val="24"/>
                <w:szCs w:val="24"/>
              </w:rPr>
              <w:t>31264,4</w:t>
            </w:r>
            <w:r w:rsidRPr="00C117BF">
              <w:rPr>
                <w:rFonts w:ascii="Times New Roman" w:hAnsi="Times New Roman"/>
                <w:sz w:val="24"/>
                <w:szCs w:val="24"/>
              </w:rPr>
              <w:t xml:space="preserve"> тыс. рублей; </w:t>
            </w:r>
          </w:p>
          <w:p w:rsidR="00CE2DD4" w:rsidRPr="00C117BF" w:rsidRDefault="00CE2DD4" w:rsidP="00CE2DD4">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4E78FD">
              <w:rPr>
                <w:rFonts w:ascii="Times New Roman" w:hAnsi="Times New Roman"/>
                <w:sz w:val="24"/>
                <w:szCs w:val="24"/>
              </w:rPr>
              <w:t>2419,6</w:t>
            </w:r>
            <w:r w:rsidRPr="00C117BF">
              <w:rPr>
                <w:rFonts w:ascii="Times New Roman" w:hAnsi="Times New Roman"/>
                <w:sz w:val="24"/>
                <w:szCs w:val="24"/>
              </w:rPr>
              <w:t xml:space="preserve">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CE2DD4"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5F60D4">
              <w:rPr>
                <w:rFonts w:ascii="Times New Roman" w:hAnsi="Times New Roman"/>
                <w:sz w:val="24"/>
                <w:szCs w:val="24"/>
              </w:rPr>
              <w:t>309</w:t>
            </w:r>
            <w:r w:rsidR="00F110EB">
              <w:rPr>
                <w:rFonts w:ascii="Times New Roman" w:hAnsi="Times New Roman"/>
                <w:sz w:val="24"/>
                <w:szCs w:val="24"/>
              </w:rPr>
              <w:t>80</w:t>
            </w:r>
            <w:r w:rsidRPr="00C117BF">
              <w:rPr>
                <w:rFonts w:ascii="Times New Roman" w:hAnsi="Times New Roman"/>
                <w:sz w:val="24"/>
                <w:szCs w:val="24"/>
              </w:rPr>
              <w:t xml:space="preserve"> тыс. рублей, в том числе:</w:t>
            </w:r>
          </w:p>
          <w:p w:rsidR="00CE2DD4" w:rsidRPr="00C117BF" w:rsidRDefault="00CE2DD4" w:rsidP="00CE2DD4">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w:t>
            </w:r>
            <w:r w:rsidR="005F60D4">
              <w:rPr>
                <w:rFonts w:ascii="Times New Roman" w:hAnsi="Times New Roman"/>
                <w:sz w:val="24"/>
                <w:szCs w:val="24"/>
              </w:rPr>
              <w:t>45</w:t>
            </w:r>
            <w:r w:rsidR="00F110EB">
              <w:rPr>
                <w:rFonts w:ascii="Times New Roman" w:hAnsi="Times New Roman"/>
                <w:sz w:val="24"/>
                <w:szCs w:val="24"/>
              </w:rPr>
              <w:t>59,5</w:t>
            </w:r>
            <w:r w:rsidRPr="00C117BF">
              <w:rPr>
                <w:rFonts w:ascii="Times New Roman" w:hAnsi="Times New Roman"/>
                <w:sz w:val="24"/>
                <w:szCs w:val="24"/>
              </w:rPr>
              <w:t xml:space="preserve"> тыс. рублей; </w:t>
            </w:r>
          </w:p>
          <w:p w:rsidR="00CE2DD4"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CE2DD4"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 xml:space="preserve">2022 год - </w:t>
            </w:r>
            <w:r w:rsidR="005F60D4">
              <w:rPr>
                <w:rFonts w:ascii="Times New Roman" w:hAnsi="Times New Roman"/>
                <w:sz w:val="24"/>
                <w:szCs w:val="24"/>
              </w:rPr>
              <w:t>291</w:t>
            </w:r>
            <w:r w:rsidR="00F110EB">
              <w:rPr>
                <w:rFonts w:ascii="Times New Roman" w:hAnsi="Times New Roman"/>
                <w:sz w:val="24"/>
                <w:szCs w:val="24"/>
              </w:rPr>
              <w:t>70,0</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CE2DD4" w:rsidRPr="00C117BF" w:rsidRDefault="00CE2DD4" w:rsidP="00CE2DD4">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F110EB">
              <w:rPr>
                <w:rFonts w:ascii="Times New Roman" w:hAnsi="Times New Roman"/>
                <w:sz w:val="24"/>
                <w:szCs w:val="24"/>
              </w:rPr>
              <w:t>22</w:t>
            </w:r>
            <w:r w:rsidR="005F60D4">
              <w:rPr>
                <w:rFonts w:ascii="Times New Roman" w:hAnsi="Times New Roman"/>
                <w:sz w:val="24"/>
                <w:szCs w:val="24"/>
              </w:rPr>
              <w:t>7</w:t>
            </w:r>
            <w:r w:rsidR="00F110EB">
              <w:rPr>
                <w:rFonts w:ascii="Times New Roman" w:hAnsi="Times New Roman"/>
                <w:sz w:val="24"/>
                <w:szCs w:val="24"/>
              </w:rPr>
              <w:t>49,5</w:t>
            </w:r>
            <w:r w:rsidRPr="00C117BF">
              <w:rPr>
                <w:rFonts w:ascii="Times New Roman" w:hAnsi="Times New Roman"/>
                <w:sz w:val="24"/>
                <w:szCs w:val="24"/>
              </w:rPr>
              <w:t xml:space="preserve"> тыс. рублей; </w:t>
            </w:r>
          </w:p>
          <w:p w:rsidR="00E267C0" w:rsidRPr="00C117BF" w:rsidRDefault="00CE2DD4" w:rsidP="00CE2DD4">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tc>
      </w:tr>
      <w:tr w:rsidR="00E267C0" w:rsidRPr="00C117BF" w:rsidTr="00AF548B">
        <w:trPr>
          <w:trHeight w:val="1256"/>
        </w:trPr>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pStyle w:val="a8"/>
              <w:jc w:val="both"/>
              <w:rPr>
                <w:rFonts w:ascii="Times New Roman" w:hAnsi="Times New Roman"/>
                <w:sz w:val="24"/>
                <w:szCs w:val="24"/>
                <w:lang w:eastAsia="en-US"/>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pStyle w:val="a8"/>
        <w:rPr>
          <w:rFonts w:ascii="Times New Roman" w:hAnsi="Times New Roman"/>
          <w:b/>
          <w:bCs/>
          <w:sz w:val="24"/>
          <w:szCs w:val="24"/>
          <w:lang w:eastAsia="en-US"/>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w:t>
      </w:r>
      <w:r w:rsidRPr="00C117BF">
        <w:rPr>
          <w:rFonts w:ascii="Times New Roman" w:hAnsi="Times New Roman"/>
          <w:b/>
          <w:sz w:val="24"/>
          <w:szCs w:val="24"/>
        </w:rPr>
        <w:t xml:space="preserve"> п</w:t>
      </w:r>
      <w:r w:rsidRPr="00C117BF">
        <w:rPr>
          <w:rFonts w:ascii="Times New Roman" w:hAnsi="Times New Roman"/>
          <w:b/>
          <w:bCs/>
          <w:sz w:val="24"/>
          <w:szCs w:val="24"/>
        </w:rPr>
        <w:t>одпрограммы</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2.1.1. Сохранение и развитие традиционной народной культуры, поддержка творческих инициатив населения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Культурная деятельность района проводится МБУК «ЦКС Большемуртинского района», в </w:t>
      </w:r>
      <w:proofErr w:type="gramStart"/>
      <w:r w:rsidRPr="00C117BF">
        <w:rPr>
          <w:rFonts w:ascii="Times New Roman" w:hAnsi="Times New Roman"/>
          <w:sz w:val="24"/>
          <w:szCs w:val="24"/>
        </w:rPr>
        <w:t>состав</w:t>
      </w:r>
      <w:proofErr w:type="gramEnd"/>
      <w:r w:rsidRPr="00C117BF">
        <w:rPr>
          <w:rFonts w:ascii="Times New Roman" w:hAnsi="Times New Roman"/>
          <w:sz w:val="24"/>
          <w:szCs w:val="24"/>
        </w:rPr>
        <w:t xml:space="preserve"> которого входит 6 филиала. Основным показателем результативности работы клубных учреждений культуры является количество потребителей муниципальных услуг.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Доля населения, участвующего в платных  культурно-досуговых мероприятиях, составляет 148%. Число участников клубных формирований -2428 человека. Четыре коллектива любительского художественного творчества имеют почетное звание «народный».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коллективов художественной самодеятельности в фестивалях и других мероприятиях художественно-творческого характера. </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Вместе с тем в деятельности учреждений культуры и искусства существует ряд проблем, требующих планомерного решения:                                                                                                                    оснащение учреждений культуры современным цифровым и компьютерным оборудованием, усиление работы с молодежной аудиторией.</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Необходимо сосредоточить усилия на </w:t>
      </w:r>
      <w:proofErr w:type="gramStart"/>
      <w:r w:rsidRPr="00C117BF">
        <w:rPr>
          <w:rFonts w:ascii="Times New Roman" w:hAnsi="Times New Roman"/>
          <w:sz w:val="24"/>
          <w:szCs w:val="24"/>
        </w:rPr>
        <w:t>обеспечении</w:t>
      </w:r>
      <w:proofErr w:type="gramEnd"/>
      <w:r w:rsidRPr="00C117BF">
        <w:rPr>
          <w:rFonts w:ascii="Times New Roman" w:hAnsi="Times New Roman"/>
          <w:sz w:val="24"/>
          <w:szCs w:val="24"/>
        </w:rPr>
        <w:t xml:space="preserve"> равного доступа населения к услугам учреждений культурно-досугового типа, повышении просветительской роли учреждений.</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Одним из центров просветительской деятельности в сфере культуры является</w:t>
      </w:r>
      <w:r w:rsidRPr="00C117BF">
        <w:rPr>
          <w:rFonts w:ascii="Times New Roman" w:hAnsi="Times New Roman"/>
          <w:b/>
          <w:bCs/>
          <w:i/>
          <w:iCs/>
          <w:sz w:val="24"/>
          <w:szCs w:val="24"/>
        </w:rPr>
        <w:t xml:space="preserve"> </w:t>
      </w:r>
      <w:r w:rsidRPr="00C117BF">
        <w:rPr>
          <w:rFonts w:ascii="Times New Roman" w:hAnsi="Times New Roman"/>
          <w:bCs/>
          <w:iCs/>
          <w:sz w:val="24"/>
          <w:szCs w:val="24"/>
        </w:rPr>
        <w:t>МБУДО «Большемуртинская ДШИ» (далее – ДШИ)</w:t>
      </w:r>
      <w:r w:rsidRPr="00C117BF">
        <w:rPr>
          <w:rFonts w:ascii="Times New Roman" w:hAnsi="Times New Roman"/>
          <w:sz w:val="24"/>
          <w:szCs w:val="24"/>
        </w:rPr>
        <w:t xml:space="preserve">, которая с 2012г. носит имя М.И.Спиридонова, основателя детской музыкальной школы в Большемуртинском районе. В школе обучается 162 человека от 7 до 18 лет по дополнительным общеразвивающим и дополнительным предпрофессиональным программам. Основными целями работы школы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w:t>
      </w:r>
      <w:r w:rsidRPr="00C117BF">
        <w:rPr>
          <w:rFonts w:ascii="Times New Roman" w:hAnsi="Times New Roman"/>
          <w:sz w:val="24"/>
          <w:szCs w:val="24"/>
        </w:rPr>
        <w:lastRenderedPageBreak/>
        <w:t xml:space="preserve">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в мероприятиях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20 % от общего контингента учащихся.</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E267C0" w:rsidRPr="00C117BF" w:rsidRDefault="00E267C0" w:rsidP="00D67ADA">
      <w:pPr>
        <w:autoSpaceDE w:val="0"/>
        <w:autoSpaceDN w:val="0"/>
        <w:adjustRightInd w:val="0"/>
        <w:spacing w:after="0" w:line="240" w:lineRule="auto"/>
        <w:ind w:firstLine="709"/>
        <w:jc w:val="both"/>
        <w:rPr>
          <w:rFonts w:ascii="Times New Roman" w:hAnsi="Times New Roman"/>
          <w:bCs/>
          <w:sz w:val="24"/>
          <w:szCs w:val="24"/>
        </w:rPr>
      </w:pPr>
      <w:r w:rsidRPr="00C117BF">
        <w:rPr>
          <w:rFonts w:ascii="Times New Roman" w:hAnsi="Times New Roman"/>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jc w:val="both"/>
        <w:rPr>
          <w:rFonts w:ascii="Times New Roman" w:hAnsi="Times New Roman"/>
          <w:b/>
          <w:sz w:val="24"/>
          <w:szCs w:val="24"/>
        </w:rPr>
      </w:pPr>
      <w:r w:rsidRPr="00C117BF">
        <w:rPr>
          <w:rFonts w:ascii="Times New Roman" w:hAnsi="Times New Roman"/>
          <w:b/>
          <w:sz w:val="24"/>
          <w:szCs w:val="24"/>
        </w:rPr>
        <w:t xml:space="preserve">2.2. Основная цель, задачи, этапы и сроки выполнения подпрограммы, </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целевые индикаторы</w:t>
      </w:r>
    </w:p>
    <w:p w:rsidR="00E267C0" w:rsidRPr="00C117BF" w:rsidRDefault="00E267C0" w:rsidP="00D67ADA">
      <w:pPr>
        <w:pStyle w:val="a8"/>
        <w:jc w:val="center"/>
        <w:rPr>
          <w:rFonts w:ascii="Times New Roman" w:hAnsi="Times New Roman"/>
          <w:b/>
          <w:sz w:val="24"/>
          <w:szCs w:val="24"/>
          <w:u w:val="single"/>
        </w:rPr>
      </w:pP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сохранение культурного и исторического наследия района.</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Для достижения указанной цели предусматривается решение следующих задач: </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 сохранение и развитие народной культуры, поддержка творческих инициатив населения;</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Целевые индикаторы приведены в приложении № 1 к подпрограмме.</w:t>
      </w:r>
    </w:p>
    <w:p w:rsidR="00E267C0" w:rsidRPr="00C117BF" w:rsidRDefault="00E267C0" w:rsidP="00D67ADA">
      <w:pPr>
        <w:pStyle w:val="a8"/>
        <w:jc w:val="both"/>
        <w:rPr>
          <w:rFonts w:ascii="Times New Roman" w:hAnsi="Times New Roman"/>
          <w:sz w:val="24"/>
          <w:szCs w:val="24"/>
        </w:rPr>
      </w:pP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pStyle w:val="a8"/>
        <w:jc w:val="center"/>
        <w:rPr>
          <w:rFonts w:ascii="Times New Roman" w:hAnsi="Times New Roman"/>
          <w:b/>
          <w:sz w:val="24"/>
          <w:szCs w:val="24"/>
        </w:rPr>
      </w:pP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pStyle w:val="a8"/>
        <w:jc w:val="both"/>
        <w:rPr>
          <w:rFonts w:ascii="Times New Roman" w:hAnsi="Times New Roman"/>
          <w:sz w:val="24"/>
          <w:szCs w:val="24"/>
        </w:rPr>
      </w:pP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pStyle w:val="a8"/>
        <w:jc w:val="both"/>
        <w:rPr>
          <w:rFonts w:ascii="Times New Roman" w:hAnsi="Times New Roman"/>
          <w:sz w:val="24"/>
          <w:szCs w:val="24"/>
        </w:rPr>
      </w:pP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 </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pStyle w:val="a8"/>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pStyle w:val="a8"/>
        <w:jc w:val="both"/>
        <w:rPr>
          <w:rFonts w:ascii="Times New Roman" w:hAnsi="Times New Roman"/>
          <w:sz w:val="24"/>
          <w:szCs w:val="24"/>
        </w:rPr>
      </w:pP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pStyle w:val="a8"/>
        <w:jc w:val="both"/>
        <w:rPr>
          <w:rFonts w:ascii="Times New Roman" w:hAnsi="Times New Roman"/>
          <w:sz w:val="24"/>
          <w:szCs w:val="24"/>
        </w:rPr>
      </w:pP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Ожидаемые результаты подпрограммы:</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клубных формирований на 1тыс. чел населения составит 13 единиц;</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участников клубных формирований на 1тыс. чел населения 13 человек;</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охват детского населения в возрасте от 7 до 18 лет обучением в ДШИ составит 12,5 %.</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участников клубных формирований для детей в возрасте до 14 лет включительно составит 1375 человек;</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доля учащихся группы профессиональной ориентации (от общего контингента учащихся) ДШИ составит 20 %;</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Количество участников мероприятий за 2018 год составило 121258 человек.</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доступности культурно-досуговых услуг, уровня </w:t>
      </w:r>
      <w:proofErr w:type="gramStart"/>
      <w:r w:rsidRPr="00C117BF">
        <w:rPr>
          <w:rFonts w:ascii="Times New Roman" w:hAnsi="Times New Roman"/>
          <w:sz w:val="24"/>
          <w:szCs w:val="24"/>
        </w:rPr>
        <w:t>проведения культурно-просветительских мероприятий росту вовлеченности всех групп населения</w:t>
      </w:r>
      <w:proofErr w:type="gramEnd"/>
      <w:r w:rsidRPr="00C117BF">
        <w:rPr>
          <w:rFonts w:ascii="Times New Roman" w:hAnsi="Times New Roman"/>
          <w:sz w:val="24"/>
          <w:szCs w:val="24"/>
        </w:rPr>
        <w:t xml:space="preserve">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E267C0" w:rsidRPr="00C117BF" w:rsidRDefault="00E267C0" w:rsidP="00D67ADA">
      <w:pPr>
        <w:pStyle w:val="a8"/>
        <w:jc w:val="both"/>
        <w:rPr>
          <w:rFonts w:ascii="Times New Roman" w:hAnsi="Times New Roman"/>
          <w:sz w:val="24"/>
          <w:szCs w:val="24"/>
        </w:rPr>
      </w:pP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E267C0" w:rsidP="00D67ADA">
      <w:pPr>
        <w:pStyle w:val="a8"/>
        <w:jc w:val="both"/>
        <w:rPr>
          <w:rFonts w:ascii="Times New Roman" w:hAnsi="Times New Roman"/>
          <w:sz w:val="24"/>
          <w:szCs w:val="24"/>
        </w:rPr>
      </w:pP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 xml:space="preserve">2.7. Обоснование </w:t>
      </w:r>
      <w:proofErr w:type="gramStart"/>
      <w:r w:rsidRPr="00C117BF">
        <w:rPr>
          <w:rFonts w:ascii="Times New Roman" w:hAnsi="Times New Roman"/>
          <w:b/>
          <w:sz w:val="24"/>
          <w:szCs w:val="24"/>
        </w:rPr>
        <w:t>финансовых</w:t>
      </w:r>
      <w:proofErr w:type="gramEnd"/>
      <w:r w:rsidRPr="00C117BF">
        <w:rPr>
          <w:rFonts w:ascii="Times New Roman" w:hAnsi="Times New Roman"/>
          <w:b/>
          <w:sz w:val="24"/>
          <w:szCs w:val="24"/>
        </w:rPr>
        <w:t>, материальных и трудовых</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затрат (ресурсное обеспечение подпрограммы) с указанием источников финансирования</w:t>
      </w:r>
    </w:p>
    <w:p w:rsidR="00E267C0" w:rsidRPr="00C117BF" w:rsidRDefault="00E267C0" w:rsidP="00D67ADA">
      <w:pPr>
        <w:pStyle w:val="a8"/>
        <w:jc w:val="both"/>
        <w:rPr>
          <w:rFonts w:ascii="Times New Roman" w:hAnsi="Times New Roman"/>
          <w:sz w:val="24"/>
          <w:szCs w:val="24"/>
        </w:rPr>
      </w:pPr>
    </w:p>
    <w:p w:rsidR="00CE5B4D" w:rsidRDefault="00E267C0" w:rsidP="00CE5B4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r w:rsidR="00CE5B4D" w:rsidRPr="00CE5B4D">
        <w:rPr>
          <w:rFonts w:ascii="Times New Roman" w:hAnsi="Times New Roman"/>
          <w:sz w:val="24"/>
          <w:szCs w:val="24"/>
        </w:rPr>
        <w:t xml:space="preserve"> </w:t>
      </w:r>
    </w:p>
    <w:p w:rsidR="004E78FD" w:rsidRPr="00C117BF" w:rsidRDefault="004E78FD" w:rsidP="004E78F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256E24">
        <w:rPr>
          <w:rFonts w:ascii="Times New Roman" w:hAnsi="Times New Roman"/>
          <w:sz w:val="24"/>
          <w:szCs w:val="24"/>
        </w:rPr>
        <w:t>1867</w:t>
      </w:r>
      <w:r>
        <w:rPr>
          <w:rFonts w:ascii="Times New Roman" w:hAnsi="Times New Roman"/>
          <w:sz w:val="24"/>
          <w:szCs w:val="24"/>
        </w:rPr>
        <w:t>78,3</w:t>
      </w:r>
      <w:r w:rsidRPr="00C117BF">
        <w:rPr>
          <w:rFonts w:ascii="Times New Roman" w:hAnsi="Times New Roman"/>
          <w:sz w:val="24"/>
          <w:szCs w:val="24"/>
        </w:rPr>
        <w:t xml:space="preserve"> тыс. рублей, в том числе:</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256E24">
        <w:rPr>
          <w:rFonts w:ascii="Times New Roman" w:hAnsi="Times New Roman"/>
          <w:sz w:val="24"/>
          <w:szCs w:val="24"/>
        </w:rPr>
        <w:t>12</w:t>
      </w:r>
      <w:r>
        <w:rPr>
          <w:rFonts w:ascii="Times New Roman" w:hAnsi="Times New Roman"/>
          <w:sz w:val="24"/>
          <w:szCs w:val="24"/>
        </w:rPr>
        <w:t>0</w:t>
      </w:r>
      <w:r w:rsidR="00256E24">
        <w:rPr>
          <w:rFonts w:ascii="Times New Roman" w:hAnsi="Times New Roman"/>
          <w:sz w:val="24"/>
          <w:szCs w:val="24"/>
        </w:rPr>
        <w:t>6</w:t>
      </w:r>
      <w:r>
        <w:rPr>
          <w:rFonts w:ascii="Times New Roman" w:hAnsi="Times New Roman"/>
          <w:sz w:val="24"/>
          <w:szCs w:val="24"/>
        </w:rPr>
        <w:t>86,5</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35210,0</w:t>
      </w:r>
      <w:r w:rsidRPr="00C117BF">
        <w:rPr>
          <w:rFonts w:ascii="Times New Roman" w:hAnsi="Times New Roman"/>
          <w:sz w:val="24"/>
          <w:szCs w:val="24"/>
        </w:rPr>
        <w:t xml:space="preserve"> тыс. рублей; </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239,0</w:t>
      </w:r>
      <w:r w:rsidRPr="00C117BF">
        <w:rPr>
          <w:rFonts w:ascii="Times New Roman" w:hAnsi="Times New Roman"/>
          <w:sz w:val="24"/>
          <w:szCs w:val="24"/>
        </w:rPr>
        <w:t xml:space="preserve"> тыс. рублей; </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266,6</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30376,2</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2018 год – </w:t>
      </w:r>
      <w:r>
        <w:rPr>
          <w:rFonts w:ascii="Times New Roman" w:hAnsi="Times New Roman"/>
          <w:sz w:val="24"/>
          <w:szCs w:val="24"/>
        </w:rPr>
        <w:t>45384,9</w:t>
      </w:r>
      <w:r w:rsidRPr="00C117BF">
        <w:rPr>
          <w:rFonts w:ascii="Times New Roman" w:hAnsi="Times New Roman"/>
          <w:sz w:val="24"/>
          <w:szCs w:val="24"/>
        </w:rPr>
        <w:t xml:space="preserve"> тыс. рублей, в том числе:</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26258,0</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18786,1</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74,2</w:t>
      </w:r>
      <w:r w:rsidRPr="00C117BF">
        <w:rPr>
          <w:rFonts w:ascii="Times New Roman" w:hAnsi="Times New Roman"/>
          <w:sz w:val="24"/>
          <w:szCs w:val="24"/>
        </w:rPr>
        <w:t xml:space="preserve">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средств внебюджетных источников - 266,6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41138,9</w:t>
      </w:r>
      <w:r w:rsidRPr="00C117BF">
        <w:rPr>
          <w:rFonts w:ascii="Times New Roman" w:hAnsi="Times New Roman"/>
          <w:sz w:val="24"/>
          <w:szCs w:val="24"/>
        </w:rPr>
        <w:t xml:space="preserve"> тыс. рублей, в том числе:</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15855,1</w:t>
      </w:r>
      <w:r w:rsidRPr="00C117BF">
        <w:rPr>
          <w:rFonts w:ascii="Times New Roman" w:hAnsi="Times New Roman"/>
          <w:sz w:val="24"/>
          <w:szCs w:val="24"/>
        </w:rPr>
        <w:t xml:space="preserve"> тыс. рублей; </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14004,3</w:t>
      </w:r>
      <w:r w:rsidRPr="00C117BF">
        <w:rPr>
          <w:rFonts w:ascii="Times New Roman" w:hAnsi="Times New Roman"/>
          <w:sz w:val="24"/>
          <w:szCs w:val="24"/>
        </w:rPr>
        <w:t xml:space="preserve"> тыс. рублей;</w:t>
      </w:r>
    </w:p>
    <w:p w:rsidR="004E78FD"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164,8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40104,5</w:t>
      </w:r>
      <w:r w:rsidRPr="00C117BF">
        <w:rPr>
          <w:rFonts w:ascii="Times New Roman" w:hAnsi="Times New Roman"/>
          <w:sz w:val="24"/>
          <w:szCs w:val="24"/>
        </w:rPr>
        <w:t xml:space="preserve"> тыс. рублей, в том числе:</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31264,4</w:t>
      </w:r>
      <w:r w:rsidRPr="00C117BF">
        <w:rPr>
          <w:rFonts w:ascii="Times New Roman" w:hAnsi="Times New Roman"/>
          <w:sz w:val="24"/>
          <w:szCs w:val="24"/>
        </w:rPr>
        <w:t xml:space="preserve"> тыс. рублей; </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2419,6</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256E24">
        <w:rPr>
          <w:rFonts w:ascii="Times New Roman" w:hAnsi="Times New Roman"/>
          <w:sz w:val="24"/>
          <w:szCs w:val="24"/>
        </w:rPr>
        <w:t>309</w:t>
      </w:r>
      <w:r>
        <w:rPr>
          <w:rFonts w:ascii="Times New Roman" w:hAnsi="Times New Roman"/>
          <w:sz w:val="24"/>
          <w:szCs w:val="24"/>
        </w:rPr>
        <w:t>80</w:t>
      </w:r>
      <w:r w:rsidRPr="00C117BF">
        <w:rPr>
          <w:rFonts w:ascii="Times New Roman" w:hAnsi="Times New Roman"/>
          <w:sz w:val="24"/>
          <w:szCs w:val="24"/>
        </w:rPr>
        <w:t xml:space="preserve"> тыс. рублей, в том числе:</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24</w:t>
      </w:r>
      <w:r w:rsidR="00256E24">
        <w:rPr>
          <w:rFonts w:ascii="Times New Roman" w:hAnsi="Times New Roman"/>
          <w:sz w:val="24"/>
          <w:szCs w:val="24"/>
        </w:rPr>
        <w:t>5</w:t>
      </w:r>
      <w:r>
        <w:rPr>
          <w:rFonts w:ascii="Times New Roman" w:hAnsi="Times New Roman"/>
          <w:sz w:val="24"/>
          <w:szCs w:val="24"/>
        </w:rPr>
        <w:t>59,5</w:t>
      </w:r>
      <w:r w:rsidRPr="00C117BF">
        <w:rPr>
          <w:rFonts w:ascii="Times New Roman" w:hAnsi="Times New Roman"/>
          <w:sz w:val="24"/>
          <w:szCs w:val="24"/>
        </w:rPr>
        <w:t xml:space="preserve"> тыс. рублей; </w:t>
      </w:r>
    </w:p>
    <w:p w:rsidR="004E78FD"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4E78FD"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 год - 29</w:t>
      </w:r>
      <w:r w:rsidR="00256E24">
        <w:rPr>
          <w:rFonts w:ascii="Times New Roman" w:hAnsi="Times New Roman"/>
          <w:sz w:val="24"/>
          <w:szCs w:val="24"/>
        </w:rPr>
        <w:t>1</w:t>
      </w:r>
      <w:r>
        <w:rPr>
          <w:rFonts w:ascii="Times New Roman" w:hAnsi="Times New Roman"/>
          <w:sz w:val="24"/>
          <w:szCs w:val="24"/>
        </w:rPr>
        <w:t>70,0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22</w:t>
      </w:r>
      <w:r w:rsidR="00256E24">
        <w:rPr>
          <w:rFonts w:ascii="Times New Roman" w:hAnsi="Times New Roman"/>
          <w:sz w:val="24"/>
          <w:szCs w:val="24"/>
        </w:rPr>
        <w:t>7</w:t>
      </w:r>
      <w:r>
        <w:rPr>
          <w:rFonts w:ascii="Times New Roman" w:hAnsi="Times New Roman"/>
          <w:sz w:val="24"/>
          <w:szCs w:val="24"/>
        </w:rPr>
        <w:t>49,5</w:t>
      </w:r>
      <w:r w:rsidRPr="00C117BF">
        <w:rPr>
          <w:rFonts w:ascii="Times New Roman" w:hAnsi="Times New Roman"/>
          <w:sz w:val="24"/>
          <w:szCs w:val="24"/>
        </w:rPr>
        <w:t xml:space="preserve"> тыс. рублей; </w:t>
      </w:r>
    </w:p>
    <w:p w:rsidR="00E267C0" w:rsidRPr="00C117BF" w:rsidRDefault="004E78FD" w:rsidP="004E78FD">
      <w:pPr>
        <w:pStyle w:val="a8"/>
        <w:rPr>
          <w:rFonts w:ascii="Times New Roman" w:hAnsi="Times New Roman"/>
          <w:sz w:val="28"/>
          <w:szCs w:val="28"/>
        </w:rPr>
        <w:sectPr w:rsidR="00E267C0" w:rsidRPr="00C117BF" w:rsidSect="004802FB">
          <w:pgSz w:w="11905" w:h="16838"/>
          <w:pgMar w:top="284" w:right="851" w:bottom="567" w:left="1276" w:header="425" w:footer="720" w:gutter="0"/>
          <w:cols w:space="720"/>
          <w:noEndnote/>
          <w:docGrid w:linePitch="299"/>
        </w:sect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6420,5 тыс. рублей.</w:t>
      </w:r>
    </w:p>
    <w:p w:rsidR="00E267C0" w:rsidRPr="00C117BF" w:rsidRDefault="00E267C0" w:rsidP="00D67ADA">
      <w:pPr>
        <w:pStyle w:val="a8"/>
        <w:ind w:left="11057"/>
        <w:jc w:val="both"/>
        <w:rPr>
          <w:rFonts w:ascii="Times New Roman" w:hAnsi="Times New Roman"/>
          <w:sz w:val="24"/>
          <w:szCs w:val="24"/>
        </w:rPr>
      </w:pPr>
      <w:r w:rsidRPr="00C117BF">
        <w:rPr>
          <w:rFonts w:ascii="Times New Roman" w:hAnsi="Times New Roman"/>
          <w:sz w:val="24"/>
          <w:szCs w:val="24"/>
        </w:rPr>
        <w:lastRenderedPageBreak/>
        <w:t>Приложение №1</w:t>
      </w:r>
    </w:p>
    <w:p w:rsidR="00E267C0" w:rsidRPr="00C117BF" w:rsidRDefault="00E267C0" w:rsidP="00D67ADA">
      <w:pPr>
        <w:autoSpaceDE w:val="0"/>
        <w:autoSpaceDN w:val="0"/>
        <w:adjustRightInd w:val="0"/>
        <w:spacing w:after="0" w:line="240" w:lineRule="auto"/>
        <w:ind w:left="11057" w:right="536"/>
        <w:jc w:val="both"/>
        <w:rPr>
          <w:rFonts w:ascii="Times New Roman" w:hAnsi="Times New Roman"/>
          <w:sz w:val="24"/>
          <w:szCs w:val="24"/>
        </w:rPr>
      </w:pPr>
      <w:r w:rsidRPr="00C117BF">
        <w:rPr>
          <w:rFonts w:ascii="Times New Roman" w:hAnsi="Times New Roman"/>
          <w:sz w:val="24"/>
          <w:szCs w:val="24"/>
        </w:rPr>
        <w:t>к подпрограмме 1 «</w:t>
      </w:r>
      <w:r w:rsidR="00E53A15">
        <w:rPr>
          <w:rFonts w:ascii="Times New Roman" w:hAnsi="Times New Roman"/>
          <w:sz w:val="24"/>
          <w:szCs w:val="24"/>
        </w:rPr>
        <w:t>Поддержка и</w:t>
      </w:r>
      <w:r w:rsidRPr="00C117BF">
        <w:rPr>
          <w:rFonts w:ascii="Times New Roman" w:hAnsi="Times New Roman"/>
          <w:sz w:val="24"/>
          <w:szCs w:val="24"/>
        </w:rPr>
        <w:t>скусств</w:t>
      </w:r>
      <w:r w:rsidR="00E53A15">
        <w:rPr>
          <w:rFonts w:ascii="Times New Roman" w:hAnsi="Times New Roman"/>
          <w:sz w:val="24"/>
          <w:szCs w:val="24"/>
        </w:rPr>
        <w:t>а и народного</w:t>
      </w:r>
      <w:r w:rsidRPr="00C117BF">
        <w:rPr>
          <w:rFonts w:ascii="Times New Roman" w:hAnsi="Times New Roman"/>
          <w:sz w:val="24"/>
          <w:szCs w:val="24"/>
        </w:rPr>
        <w:t xml:space="preserve"> творчеств</w:t>
      </w:r>
      <w:r w:rsidR="00E53A15">
        <w:rPr>
          <w:rFonts w:ascii="Times New Roman" w:hAnsi="Times New Roman"/>
          <w:sz w:val="24"/>
          <w:szCs w:val="24"/>
        </w:rPr>
        <w:t>а</w:t>
      </w:r>
      <w:r w:rsidRPr="00C117BF">
        <w:rPr>
          <w:rFonts w:ascii="Times New Roman" w:hAnsi="Times New Roman"/>
          <w:sz w:val="24"/>
          <w:szCs w:val="24"/>
        </w:rPr>
        <w:t>», реализуемой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Перечень целевых индикаторов подпрограммы 1 «Искусство и народное творчество»</w:t>
      </w:r>
    </w:p>
    <w:p w:rsidR="00E267C0" w:rsidRPr="00C117BF" w:rsidRDefault="00E267C0" w:rsidP="00D67ADA">
      <w:pPr>
        <w:autoSpaceDE w:val="0"/>
        <w:autoSpaceDN w:val="0"/>
        <w:adjustRightInd w:val="0"/>
        <w:spacing w:after="0" w:line="240" w:lineRule="auto"/>
        <w:ind w:left="180"/>
        <w:jc w:val="center"/>
        <w:outlineLvl w:val="0"/>
        <w:rPr>
          <w:rFonts w:ascii="Times New Roman" w:hAnsi="Times New Roman"/>
          <w:b/>
          <w:sz w:val="28"/>
          <w:szCs w:val="28"/>
        </w:rPr>
      </w:pPr>
    </w:p>
    <w:tbl>
      <w:tblPr>
        <w:tblW w:w="15047" w:type="dxa"/>
        <w:tblLayout w:type="fixed"/>
        <w:tblCellMar>
          <w:left w:w="70" w:type="dxa"/>
          <w:right w:w="70" w:type="dxa"/>
        </w:tblCellMar>
        <w:tblLook w:val="0000" w:firstRow="0" w:lastRow="0" w:firstColumn="0" w:lastColumn="0" w:noHBand="0" w:noVBand="0"/>
      </w:tblPr>
      <w:tblGrid>
        <w:gridCol w:w="810"/>
        <w:gridCol w:w="3513"/>
        <w:gridCol w:w="1417"/>
        <w:gridCol w:w="2077"/>
        <w:gridCol w:w="993"/>
        <w:gridCol w:w="1275"/>
        <w:gridCol w:w="1560"/>
        <w:gridCol w:w="1843"/>
        <w:gridCol w:w="1559"/>
      </w:tblGrid>
      <w:tr w:rsidR="00E53A15" w:rsidRPr="00C117BF" w:rsidTr="00E53A15">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  </w:t>
            </w:r>
            <w:r w:rsidRPr="00CA251D">
              <w:rPr>
                <w:rFonts w:ascii="Times New Roman" w:eastAsia="Times New Roman" w:hAnsi="Times New Roman"/>
                <w:sz w:val="24"/>
                <w:szCs w:val="24"/>
              </w:rPr>
              <w:br/>
            </w:r>
            <w:proofErr w:type="gramStart"/>
            <w:r w:rsidRPr="00CA251D">
              <w:rPr>
                <w:rFonts w:ascii="Times New Roman" w:eastAsia="Times New Roman" w:hAnsi="Times New Roman"/>
                <w:sz w:val="24"/>
                <w:szCs w:val="24"/>
              </w:rPr>
              <w:t>п</w:t>
            </w:r>
            <w:proofErr w:type="gramEnd"/>
            <w:r w:rsidRPr="00CA251D">
              <w:rPr>
                <w:rFonts w:ascii="Times New Roman" w:eastAsia="Times New Roman" w:hAnsi="Times New Roman"/>
                <w:sz w:val="24"/>
                <w:szCs w:val="24"/>
              </w:rPr>
              <w:t>/п</w:t>
            </w:r>
          </w:p>
        </w:tc>
        <w:tc>
          <w:tcPr>
            <w:tcW w:w="3513" w:type="dxa"/>
            <w:tcBorders>
              <w:top w:val="single" w:sz="6" w:space="0" w:color="auto"/>
              <w:left w:val="single" w:sz="6" w:space="0" w:color="auto"/>
              <w:bottom w:val="single" w:sz="6" w:space="0" w:color="auto"/>
              <w:right w:val="single" w:sz="6" w:space="0" w:color="auto"/>
            </w:tcBorders>
            <w:vAlign w:val="center"/>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Цель,    </w:t>
            </w:r>
            <w:r w:rsidRPr="00CA251D">
              <w:rPr>
                <w:rFonts w:ascii="Times New Roman" w:eastAsia="Times New Roman" w:hAnsi="Times New Roman"/>
                <w:sz w:val="24"/>
                <w:szCs w:val="24"/>
              </w:rPr>
              <w:br/>
              <w:t xml:space="preserve">целевые индикаторы </w:t>
            </w:r>
            <w:r w:rsidRPr="00CA251D">
              <w:rPr>
                <w:rFonts w:ascii="Times New Roman" w:eastAsia="Times New Roman" w:hAnsi="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Единица</w:t>
            </w:r>
            <w:r w:rsidRPr="00CA251D">
              <w:rPr>
                <w:rFonts w:ascii="Times New Roman" w:eastAsia="Times New Roman" w:hAnsi="Times New Roman"/>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Источник </w:t>
            </w:r>
            <w:r w:rsidRPr="00CA251D">
              <w:rPr>
                <w:rFonts w:ascii="Times New Roman" w:eastAsia="Times New Roman" w:hAnsi="Times New Roman"/>
                <w:sz w:val="24"/>
                <w:szCs w:val="24"/>
              </w:rPr>
              <w:br/>
              <w:t>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E53A15" w:rsidRPr="00CA251D" w:rsidRDefault="00E53A15" w:rsidP="00E53A15">
            <w:pPr>
              <w:pStyle w:val="ConsPlusNormal"/>
              <w:widowControl/>
              <w:ind w:firstLine="0"/>
              <w:jc w:val="center"/>
              <w:rPr>
                <w:rFonts w:ascii="Times New Roman" w:eastAsia="Times New Roman" w:hAnsi="Times New Roman"/>
                <w:sz w:val="23"/>
                <w:szCs w:val="23"/>
              </w:rPr>
            </w:pPr>
            <w:r w:rsidRPr="00CA251D">
              <w:rPr>
                <w:rFonts w:ascii="Times New Roman" w:eastAsia="Times New Roman" w:hAnsi="Times New Roman"/>
                <w:sz w:val="23"/>
                <w:szCs w:val="23"/>
              </w:rPr>
              <w:t>Отчетный финансовый год</w:t>
            </w:r>
          </w:p>
          <w:p w:rsidR="00E53A15" w:rsidRPr="00CA251D" w:rsidRDefault="00E53A15" w:rsidP="00E53A1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2018</w:t>
            </w:r>
          </w:p>
        </w:tc>
        <w:tc>
          <w:tcPr>
            <w:tcW w:w="1275" w:type="dxa"/>
            <w:tcBorders>
              <w:top w:val="single" w:sz="6" w:space="0" w:color="auto"/>
              <w:left w:val="single" w:sz="6" w:space="0" w:color="auto"/>
              <w:bottom w:val="single" w:sz="6" w:space="0" w:color="auto"/>
              <w:right w:val="single" w:sz="6" w:space="0" w:color="auto"/>
            </w:tcBorders>
            <w:vAlign w:val="center"/>
          </w:tcPr>
          <w:p w:rsidR="00E53A15" w:rsidRPr="00CA251D" w:rsidRDefault="00E53A15" w:rsidP="00E53A15">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Текущий финансовый год</w:t>
            </w:r>
          </w:p>
          <w:p w:rsidR="00E53A15" w:rsidRPr="00CA251D" w:rsidRDefault="00E53A15" w:rsidP="00E53A1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2019</w:t>
            </w:r>
          </w:p>
        </w:tc>
        <w:tc>
          <w:tcPr>
            <w:tcW w:w="1560" w:type="dxa"/>
            <w:tcBorders>
              <w:top w:val="single" w:sz="6" w:space="0" w:color="auto"/>
              <w:left w:val="single" w:sz="6" w:space="0" w:color="auto"/>
              <w:bottom w:val="single" w:sz="6" w:space="0" w:color="auto"/>
              <w:right w:val="single" w:sz="6" w:space="0" w:color="auto"/>
            </w:tcBorders>
            <w:vAlign w:val="center"/>
          </w:tcPr>
          <w:p w:rsidR="00E53A15" w:rsidRPr="00CA251D" w:rsidRDefault="00E53A15" w:rsidP="00E53A15">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Очередной финансовый год</w:t>
            </w:r>
          </w:p>
          <w:p w:rsidR="00E53A15" w:rsidRPr="00CA251D" w:rsidRDefault="00E53A15" w:rsidP="00E53A1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2020</w:t>
            </w:r>
          </w:p>
        </w:tc>
        <w:tc>
          <w:tcPr>
            <w:tcW w:w="1843" w:type="dxa"/>
            <w:tcBorders>
              <w:top w:val="single" w:sz="6" w:space="0" w:color="auto"/>
              <w:left w:val="single" w:sz="6" w:space="0" w:color="auto"/>
              <w:bottom w:val="single" w:sz="6" w:space="0" w:color="auto"/>
              <w:right w:val="single" w:sz="4" w:space="0" w:color="auto"/>
            </w:tcBorders>
            <w:vAlign w:val="center"/>
          </w:tcPr>
          <w:p w:rsidR="00E53A15" w:rsidRPr="00CA251D" w:rsidRDefault="00E53A15" w:rsidP="00E53A15">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Первый  год планового периода</w:t>
            </w:r>
          </w:p>
          <w:p w:rsidR="00E53A15" w:rsidRPr="00CA251D" w:rsidRDefault="00E53A15" w:rsidP="00E53A1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559" w:type="dxa"/>
            <w:tcBorders>
              <w:top w:val="single" w:sz="6" w:space="0" w:color="auto"/>
              <w:left w:val="single" w:sz="4" w:space="0" w:color="auto"/>
              <w:bottom w:val="single" w:sz="6" w:space="0" w:color="auto"/>
              <w:right w:val="single" w:sz="6" w:space="0" w:color="auto"/>
            </w:tcBorders>
          </w:tcPr>
          <w:p w:rsidR="00E53A15" w:rsidRPr="00CA251D" w:rsidRDefault="00E53A15" w:rsidP="00E53A15">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Второй год планового периода</w:t>
            </w:r>
          </w:p>
          <w:p w:rsidR="00E53A15" w:rsidRPr="00CA251D" w:rsidRDefault="00E53A15" w:rsidP="00E53A1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2022</w:t>
            </w:r>
            <w:r w:rsidRPr="00CA251D">
              <w:rPr>
                <w:rFonts w:ascii="Times New Roman" w:eastAsia="Times New Roman" w:hAnsi="Times New Roman"/>
                <w:sz w:val="24"/>
                <w:szCs w:val="24"/>
              </w:rPr>
              <w:t xml:space="preserve"> </w:t>
            </w:r>
          </w:p>
        </w:tc>
      </w:tr>
      <w:tr w:rsidR="00E53A15" w:rsidRPr="00C117BF"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eastAsia="Times New Roman" w:hAnsi="Times New Roman"/>
                <w:b/>
                <w:bCs/>
                <w:sz w:val="24"/>
                <w:szCs w:val="24"/>
              </w:rPr>
            </w:pPr>
          </w:p>
        </w:tc>
        <w:tc>
          <w:tcPr>
            <w:tcW w:w="14237" w:type="dxa"/>
            <w:gridSpan w:val="8"/>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b/>
                <w:bCs/>
                <w:sz w:val="24"/>
                <w:szCs w:val="24"/>
              </w:rPr>
            </w:pPr>
            <w:r w:rsidRPr="00CA251D">
              <w:rPr>
                <w:rFonts w:ascii="Times New Roman" w:eastAsia="Times New Roman" w:hAnsi="Times New Roman"/>
                <w:b/>
                <w:bCs/>
                <w:sz w:val="24"/>
                <w:szCs w:val="24"/>
              </w:rPr>
              <w:t>Цель: Формирование и развитие единого культурного пространства  района</w:t>
            </w:r>
          </w:p>
          <w:p w:rsidR="00E53A15" w:rsidRPr="00CA251D" w:rsidRDefault="00E53A15" w:rsidP="00D67ADA">
            <w:pPr>
              <w:pStyle w:val="ConsPlusNormal"/>
              <w:widowControl/>
              <w:ind w:firstLine="0"/>
              <w:jc w:val="center"/>
              <w:rPr>
                <w:rFonts w:ascii="Times New Roman" w:eastAsia="Times New Roman" w:hAnsi="Times New Roman"/>
                <w:b/>
                <w:bCs/>
                <w:sz w:val="24"/>
                <w:szCs w:val="24"/>
              </w:rPr>
            </w:pPr>
            <w:r w:rsidRPr="00CA251D">
              <w:rPr>
                <w:rFonts w:ascii="Times New Roman" w:eastAsia="Times New Roman" w:hAnsi="Times New Roman"/>
                <w:b/>
                <w:bCs/>
                <w:sz w:val="24"/>
                <w:szCs w:val="24"/>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B60A79" w:rsidRPr="00C117BF" w:rsidTr="00E53A15">
        <w:trPr>
          <w:cantSplit/>
          <w:trHeight w:val="701"/>
        </w:trPr>
        <w:tc>
          <w:tcPr>
            <w:tcW w:w="810"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bCs/>
                <w:sz w:val="24"/>
                <w:szCs w:val="24"/>
              </w:rPr>
            </w:pPr>
            <w:r w:rsidRPr="00CA251D">
              <w:rPr>
                <w:rFonts w:ascii="Times New Roman" w:eastAsia="Times New Roman" w:hAnsi="Times New Roman"/>
                <w:bCs/>
                <w:sz w:val="24"/>
                <w:szCs w:val="24"/>
              </w:rPr>
              <w:t>1</w:t>
            </w:r>
          </w:p>
        </w:tc>
        <w:tc>
          <w:tcPr>
            <w:tcW w:w="3513"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bCs/>
                <w:sz w:val="24"/>
                <w:szCs w:val="24"/>
              </w:rPr>
            </w:pPr>
            <w:r w:rsidRPr="00CA251D">
              <w:rPr>
                <w:rFonts w:ascii="Times New Roman" w:eastAsia="Times New Roman" w:hAnsi="Times New Roman"/>
                <w:sz w:val="24"/>
                <w:szCs w:val="24"/>
              </w:rPr>
              <w:t>Количество участников мероприятий</w:t>
            </w:r>
          </w:p>
        </w:tc>
        <w:tc>
          <w:tcPr>
            <w:tcW w:w="1417"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7-НК</w:t>
            </w:r>
          </w:p>
          <w:p w:rsidR="00B60A79" w:rsidRPr="00CA251D" w:rsidRDefault="00B60A79"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121218</w:t>
            </w:r>
          </w:p>
        </w:tc>
        <w:tc>
          <w:tcPr>
            <w:tcW w:w="1275" w:type="dxa"/>
            <w:tcBorders>
              <w:top w:val="single" w:sz="6" w:space="0" w:color="auto"/>
              <w:left w:val="single" w:sz="6" w:space="0" w:color="auto"/>
              <w:bottom w:val="single" w:sz="6" w:space="0" w:color="auto"/>
              <w:right w:val="single" w:sz="6"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121300</w:t>
            </w:r>
          </w:p>
        </w:tc>
        <w:tc>
          <w:tcPr>
            <w:tcW w:w="1560" w:type="dxa"/>
            <w:tcBorders>
              <w:top w:val="single" w:sz="6" w:space="0" w:color="auto"/>
              <w:left w:val="single" w:sz="6" w:space="0" w:color="auto"/>
              <w:bottom w:val="single" w:sz="6" w:space="0" w:color="auto"/>
              <w:right w:val="single" w:sz="6"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118767</w:t>
            </w:r>
          </w:p>
        </w:tc>
        <w:tc>
          <w:tcPr>
            <w:tcW w:w="1843" w:type="dxa"/>
            <w:tcBorders>
              <w:top w:val="single" w:sz="6" w:space="0" w:color="auto"/>
              <w:left w:val="single" w:sz="6" w:space="0" w:color="auto"/>
              <w:bottom w:val="single" w:sz="6" w:space="0" w:color="auto"/>
              <w:right w:val="single" w:sz="4"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118767</w:t>
            </w:r>
          </w:p>
        </w:tc>
        <w:tc>
          <w:tcPr>
            <w:tcW w:w="1559" w:type="dxa"/>
            <w:tcBorders>
              <w:top w:val="single" w:sz="6" w:space="0" w:color="auto"/>
              <w:left w:val="single" w:sz="4" w:space="0" w:color="auto"/>
              <w:bottom w:val="single" w:sz="6" w:space="0" w:color="auto"/>
              <w:right w:val="single" w:sz="6"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121305</w:t>
            </w:r>
          </w:p>
        </w:tc>
      </w:tr>
      <w:tr w:rsidR="00B60A79" w:rsidRPr="00C117BF"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bCs/>
                <w:sz w:val="24"/>
                <w:szCs w:val="24"/>
              </w:rPr>
            </w:pPr>
            <w:r w:rsidRPr="00CA251D">
              <w:rPr>
                <w:rFonts w:ascii="Times New Roman" w:eastAsia="Times New Roman" w:hAnsi="Times New Roman"/>
                <w:bCs/>
                <w:sz w:val="24"/>
                <w:szCs w:val="24"/>
              </w:rPr>
              <w:t>2</w:t>
            </w:r>
          </w:p>
        </w:tc>
        <w:tc>
          <w:tcPr>
            <w:tcW w:w="3513"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B60A79" w:rsidRPr="00CA251D" w:rsidRDefault="00B60A79"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7-НК</w:t>
            </w:r>
          </w:p>
          <w:p w:rsidR="00B60A79" w:rsidRPr="00CA251D" w:rsidRDefault="00B60A79"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2428</w:t>
            </w:r>
          </w:p>
        </w:tc>
        <w:tc>
          <w:tcPr>
            <w:tcW w:w="1275" w:type="dxa"/>
            <w:tcBorders>
              <w:top w:val="single" w:sz="6" w:space="0" w:color="auto"/>
              <w:left w:val="single" w:sz="6" w:space="0" w:color="auto"/>
              <w:bottom w:val="single" w:sz="6" w:space="0" w:color="auto"/>
              <w:right w:val="single" w:sz="6"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2451</w:t>
            </w:r>
          </w:p>
        </w:tc>
        <w:tc>
          <w:tcPr>
            <w:tcW w:w="1560" w:type="dxa"/>
            <w:tcBorders>
              <w:top w:val="single" w:sz="6" w:space="0" w:color="auto"/>
              <w:left w:val="single" w:sz="6" w:space="0" w:color="auto"/>
              <w:bottom w:val="single" w:sz="6" w:space="0" w:color="auto"/>
              <w:right w:val="single" w:sz="6" w:space="0" w:color="auto"/>
            </w:tcBorders>
          </w:tcPr>
          <w:p w:rsidR="00B60A79" w:rsidRPr="00B60A79" w:rsidRDefault="00B60A79" w:rsidP="00CD35D0">
            <w:pPr>
              <w:pStyle w:val="ConsPlusNormal"/>
              <w:widowControl/>
              <w:ind w:firstLine="0"/>
              <w:jc w:val="center"/>
              <w:rPr>
                <w:rFonts w:ascii="Times New Roman" w:eastAsia="Times New Roman" w:hAnsi="Times New Roman"/>
                <w:sz w:val="24"/>
                <w:szCs w:val="24"/>
              </w:rPr>
            </w:pPr>
            <w:r w:rsidRPr="00B60A79">
              <w:rPr>
                <w:rFonts w:ascii="Times New Roman" w:eastAsia="Times New Roman" w:hAnsi="Times New Roman"/>
                <w:sz w:val="24"/>
                <w:szCs w:val="24"/>
              </w:rPr>
              <w:t>2451</w:t>
            </w:r>
          </w:p>
        </w:tc>
        <w:tc>
          <w:tcPr>
            <w:tcW w:w="1843" w:type="dxa"/>
            <w:tcBorders>
              <w:top w:val="single" w:sz="6" w:space="0" w:color="auto"/>
              <w:left w:val="single" w:sz="6" w:space="0" w:color="auto"/>
              <w:bottom w:val="single" w:sz="6" w:space="0" w:color="auto"/>
              <w:right w:val="single" w:sz="4" w:space="0" w:color="auto"/>
            </w:tcBorders>
          </w:tcPr>
          <w:p w:rsidR="00B60A79" w:rsidRPr="00B60A79" w:rsidRDefault="00B60A79" w:rsidP="00CD35D0">
            <w:pPr>
              <w:spacing w:after="0" w:line="240" w:lineRule="auto"/>
              <w:jc w:val="center"/>
              <w:rPr>
                <w:rFonts w:ascii="Times New Roman" w:hAnsi="Times New Roman"/>
              </w:rPr>
            </w:pPr>
            <w:r w:rsidRPr="00B60A79">
              <w:rPr>
                <w:rFonts w:ascii="Times New Roman" w:hAnsi="Times New Roman"/>
                <w:sz w:val="24"/>
                <w:szCs w:val="24"/>
              </w:rPr>
              <w:t>2451</w:t>
            </w:r>
          </w:p>
        </w:tc>
        <w:tc>
          <w:tcPr>
            <w:tcW w:w="1559" w:type="dxa"/>
            <w:tcBorders>
              <w:top w:val="single" w:sz="6" w:space="0" w:color="auto"/>
              <w:left w:val="single" w:sz="4" w:space="0" w:color="auto"/>
              <w:bottom w:val="single" w:sz="6" w:space="0" w:color="auto"/>
              <w:right w:val="single" w:sz="6" w:space="0" w:color="auto"/>
            </w:tcBorders>
          </w:tcPr>
          <w:p w:rsidR="00B60A79" w:rsidRPr="00B60A79" w:rsidRDefault="00B60A79" w:rsidP="00CD35D0">
            <w:pPr>
              <w:spacing w:after="0" w:line="240" w:lineRule="auto"/>
              <w:jc w:val="center"/>
              <w:rPr>
                <w:rFonts w:ascii="Times New Roman" w:hAnsi="Times New Roman"/>
              </w:rPr>
            </w:pPr>
            <w:r w:rsidRPr="00B60A79">
              <w:rPr>
                <w:rFonts w:ascii="Times New Roman" w:hAnsi="Times New Roman"/>
                <w:sz w:val="24"/>
                <w:szCs w:val="24"/>
              </w:rPr>
              <w:t>2456</w:t>
            </w:r>
          </w:p>
        </w:tc>
      </w:tr>
      <w:tr w:rsidR="00E53A15" w:rsidRPr="00C117BF"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eastAsia="Times New Roman" w:hAnsi="Times New Roman"/>
                <w:bCs/>
                <w:sz w:val="24"/>
                <w:szCs w:val="24"/>
              </w:rPr>
            </w:pPr>
            <w:r w:rsidRPr="00CA251D">
              <w:rPr>
                <w:rFonts w:ascii="Times New Roman" w:eastAsia="Times New Roman" w:hAnsi="Times New Roman"/>
                <w:bCs/>
                <w:sz w:val="24"/>
                <w:szCs w:val="24"/>
              </w:rPr>
              <w:t>3</w:t>
            </w:r>
          </w:p>
        </w:tc>
        <w:tc>
          <w:tcPr>
            <w:tcW w:w="3513" w:type="dxa"/>
            <w:tcBorders>
              <w:top w:val="single" w:sz="6" w:space="0" w:color="auto"/>
              <w:left w:val="single" w:sz="6" w:space="0" w:color="auto"/>
              <w:bottom w:val="single" w:sz="6" w:space="0" w:color="auto"/>
              <w:right w:val="single" w:sz="6" w:space="0" w:color="auto"/>
            </w:tcBorders>
          </w:tcPr>
          <w:p w:rsidR="00E53A15" w:rsidRPr="00C117BF" w:rsidRDefault="00E53A15" w:rsidP="00D67ADA">
            <w:pPr>
              <w:pStyle w:val="a8"/>
              <w:rPr>
                <w:rFonts w:ascii="Times New Roman" w:hAnsi="Times New Roman"/>
                <w:sz w:val="24"/>
                <w:szCs w:val="24"/>
              </w:rPr>
            </w:pPr>
            <w:r w:rsidRPr="00C117BF">
              <w:rPr>
                <w:rFonts w:ascii="Times New Roman" w:hAnsi="Times New Roman"/>
                <w:sz w:val="24"/>
                <w:szCs w:val="24"/>
              </w:rPr>
              <w:t xml:space="preserve">Количество </w:t>
            </w:r>
            <w:proofErr w:type="gramStart"/>
            <w:r w:rsidRPr="00C117BF">
              <w:rPr>
                <w:rFonts w:ascii="Times New Roman" w:hAnsi="Times New Roman"/>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eastAsia="Times New Roman" w:hAnsi="Times New Roman"/>
                <w:sz w:val="24"/>
                <w:szCs w:val="24"/>
              </w:rPr>
            </w:pPr>
            <w:proofErr w:type="spellStart"/>
            <w:r>
              <w:rPr>
                <w:rFonts w:ascii="Times New Roman" w:eastAsia="Times New Roman" w:hAnsi="Times New Roman"/>
                <w:sz w:val="24"/>
                <w:szCs w:val="24"/>
              </w:rPr>
              <w:t>чел</w:t>
            </w:r>
            <w:proofErr w:type="gramStart"/>
            <w:r>
              <w:rPr>
                <w:rFonts w:ascii="Times New Roman" w:eastAsia="Times New Roman" w:hAnsi="Times New Roman"/>
                <w:sz w:val="24"/>
                <w:szCs w:val="24"/>
              </w:rPr>
              <w:t>.</w:t>
            </w:r>
            <w:r w:rsidRPr="00CA251D">
              <w:rPr>
                <w:rFonts w:ascii="Times New Roman" w:eastAsia="Times New Roman" w:hAnsi="Times New Roman"/>
                <w:sz w:val="24"/>
                <w:szCs w:val="24"/>
              </w:rPr>
              <w:t>ч</w:t>
            </w:r>
            <w:proofErr w:type="gramEnd"/>
            <w:r w:rsidRPr="00CA251D">
              <w:rPr>
                <w:rFonts w:ascii="Times New Roman" w:eastAsia="Times New Roman" w:hAnsi="Times New Roman"/>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Ф №1 -ДМШ</w:t>
            </w:r>
          </w:p>
        </w:tc>
        <w:tc>
          <w:tcPr>
            <w:tcW w:w="993"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843" w:type="dxa"/>
            <w:tcBorders>
              <w:top w:val="single" w:sz="6" w:space="0" w:color="auto"/>
              <w:left w:val="single" w:sz="6" w:space="0" w:color="auto"/>
              <w:bottom w:val="single" w:sz="6" w:space="0" w:color="auto"/>
              <w:right w:val="single" w:sz="4"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1717</w:t>
            </w:r>
          </w:p>
        </w:tc>
        <w:tc>
          <w:tcPr>
            <w:tcW w:w="1559" w:type="dxa"/>
            <w:tcBorders>
              <w:top w:val="single" w:sz="6" w:space="0" w:color="auto"/>
              <w:left w:val="single" w:sz="4"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1717</w:t>
            </w:r>
          </w:p>
        </w:tc>
      </w:tr>
      <w:tr w:rsidR="00E53A15" w:rsidRPr="00C117BF" w:rsidTr="00E53A15">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eastAsia="Times New Roman" w:hAnsi="Times New Roman"/>
                <w:bCs/>
                <w:sz w:val="24"/>
                <w:szCs w:val="24"/>
              </w:rPr>
            </w:pPr>
            <w:r w:rsidRPr="00CA251D">
              <w:rPr>
                <w:rFonts w:ascii="Times New Roman" w:eastAsia="Times New Roman" w:hAnsi="Times New Roman"/>
                <w:bCs/>
                <w:sz w:val="24"/>
                <w:szCs w:val="24"/>
              </w:rPr>
              <w:t>4</w:t>
            </w:r>
          </w:p>
        </w:tc>
        <w:tc>
          <w:tcPr>
            <w:tcW w:w="3513" w:type="dxa"/>
            <w:tcBorders>
              <w:top w:val="single" w:sz="6" w:space="0" w:color="auto"/>
              <w:left w:val="single" w:sz="6" w:space="0" w:color="auto"/>
              <w:bottom w:val="single" w:sz="6" w:space="0" w:color="auto"/>
              <w:right w:val="single" w:sz="6" w:space="0" w:color="auto"/>
            </w:tcBorders>
          </w:tcPr>
          <w:p w:rsidR="00E53A15" w:rsidRPr="00C117BF" w:rsidRDefault="00E53A15" w:rsidP="00D67ADA">
            <w:pPr>
              <w:pStyle w:val="a8"/>
              <w:rPr>
                <w:rFonts w:ascii="Times New Roman" w:hAnsi="Times New Roman"/>
                <w:sz w:val="24"/>
                <w:szCs w:val="24"/>
              </w:rPr>
            </w:pPr>
            <w:r w:rsidRPr="00C117BF">
              <w:rPr>
                <w:rFonts w:ascii="Times New Roman" w:hAnsi="Times New Roman"/>
                <w:sz w:val="24"/>
                <w:szCs w:val="24"/>
              </w:rPr>
              <w:t xml:space="preserve">Количество </w:t>
            </w:r>
            <w:proofErr w:type="gramStart"/>
            <w:r w:rsidRPr="00C117BF">
              <w:rPr>
                <w:rFonts w:ascii="Times New Roman" w:hAnsi="Times New Roman"/>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eastAsia="Times New Roman" w:hAnsi="Times New Roman"/>
                <w:sz w:val="24"/>
                <w:szCs w:val="24"/>
              </w:rPr>
            </w:pPr>
            <w:proofErr w:type="spellStart"/>
            <w:r>
              <w:rPr>
                <w:rFonts w:ascii="Times New Roman" w:eastAsia="Times New Roman" w:hAnsi="Times New Roman"/>
                <w:sz w:val="24"/>
                <w:szCs w:val="24"/>
              </w:rPr>
              <w:t>чел</w:t>
            </w:r>
            <w:proofErr w:type="gramStart"/>
            <w:r>
              <w:rPr>
                <w:rFonts w:ascii="Times New Roman" w:eastAsia="Times New Roman" w:hAnsi="Times New Roman"/>
                <w:sz w:val="24"/>
                <w:szCs w:val="24"/>
              </w:rPr>
              <w:t>.</w:t>
            </w:r>
            <w:r w:rsidRPr="00CA251D">
              <w:rPr>
                <w:rFonts w:ascii="Times New Roman" w:eastAsia="Times New Roman" w:hAnsi="Times New Roman"/>
                <w:sz w:val="24"/>
                <w:szCs w:val="24"/>
              </w:rPr>
              <w:t>ч</w:t>
            </w:r>
            <w:proofErr w:type="gramEnd"/>
            <w:r w:rsidRPr="00CA251D">
              <w:rPr>
                <w:rFonts w:ascii="Times New Roman" w:eastAsia="Times New Roman" w:hAnsi="Times New Roman"/>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eastAsia="Times New Roman" w:hAnsi="Times New Roman"/>
                <w:b/>
                <w:sz w:val="24"/>
                <w:szCs w:val="24"/>
              </w:rPr>
            </w:pPr>
            <w:r w:rsidRPr="00CA251D">
              <w:rPr>
                <w:rFonts w:ascii="Times New Roman" w:eastAsia="Times New Roman" w:hAnsi="Times New Roman"/>
                <w:sz w:val="24"/>
                <w:szCs w:val="24"/>
              </w:rPr>
              <w:t xml:space="preserve">Ф №1 –ДМШ </w:t>
            </w:r>
          </w:p>
        </w:tc>
        <w:tc>
          <w:tcPr>
            <w:tcW w:w="993"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843" w:type="dxa"/>
            <w:tcBorders>
              <w:top w:val="single" w:sz="6" w:space="0" w:color="auto"/>
              <w:left w:val="single" w:sz="6" w:space="0" w:color="auto"/>
              <w:bottom w:val="single" w:sz="6" w:space="0" w:color="auto"/>
              <w:right w:val="single" w:sz="4"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8568</w:t>
            </w:r>
          </w:p>
        </w:tc>
        <w:tc>
          <w:tcPr>
            <w:tcW w:w="1559" w:type="dxa"/>
            <w:tcBorders>
              <w:top w:val="single" w:sz="6" w:space="0" w:color="auto"/>
              <w:left w:val="single" w:sz="4"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8568</w:t>
            </w:r>
          </w:p>
        </w:tc>
      </w:tr>
    </w:tbl>
    <w:p w:rsidR="00E267C0" w:rsidRPr="00C117BF" w:rsidRDefault="00E267C0" w:rsidP="00D67ADA">
      <w:pPr>
        <w:autoSpaceDE w:val="0"/>
        <w:autoSpaceDN w:val="0"/>
        <w:adjustRightInd w:val="0"/>
        <w:spacing w:after="0" w:line="240" w:lineRule="auto"/>
        <w:ind w:left="11057"/>
        <w:jc w:val="both"/>
        <w:rPr>
          <w:rFonts w:ascii="Times New Roman" w:hAnsi="Times New Roman"/>
        </w:rPr>
      </w:pPr>
    </w:p>
    <w:p w:rsidR="00E267C0" w:rsidRPr="00C117BF" w:rsidRDefault="00E267C0" w:rsidP="00D67ADA">
      <w:pPr>
        <w:autoSpaceDE w:val="0"/>
        <w:autoSpaceDN w:val="0"/>
        <w:adjustRightInd w:val="0"/>
        <w:spacing w:after="0" w:line="240" w:lineRule="auto"/>
        <w:ind w:left="11057"/>
        <w:jc w:val="both"/>
        <w:rPr>
          <w:rFonts w:ascii="Times New Roman" w:hAnsi="Times New Roman"/>
          <w:sz w:val="24"/>
          <w:szCs w:val="24"/>
        </w:rPr>
      </w:pPr>
    </w:p>
    <w:p w:rsidR="001F0E1E" w:rsidRDefault="001F0E1E"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tbl>
      <w:tblPr>
        <w:tblW w:w="17020" w:type="dxa"/>
        <w:tblInd w:w="93" w:type="dxa"/>
        <w:tblLayout w:type="fixed"/>
        <w:tblLook w:val="04A0" w:firstRow="1" w:lastRow="0" w:firstColumn="1" w:lastColumn="0" w:noHBand="0" w:noVBand="1"/>
      </w:tblPr>
      <w:tblGrid>
        <w:gridCol w:w="516"/>
        <w:gridCol w:w="1920"/>
        <w:gridCol w:w="1123"/>
        <w:gridCol w:w="700"/>
        <w:gridCol w:w="656"/>
        <w:gridCol w:w="1371"/>
        <w:gridCol w:w="546"/>
        <w:gridCol w:w="1281"/>
        <w:gridCol w:w="1281"/>
        <w:gridCol w:w="1281"/>
        <w:gridCol w:w="1096"/>
        <w:gridCol w:w="1096"/>
        <w:gridCol w:w="966"/>
        <w:gridCol w:w="1961"/>
        <w:gridCol w:w="960"/>
        <w:gridCol w:w="266"/>
      </w:tblGrid>
      <w:tr w:rsidR="00256E24" w:rsidRPr="00256E24" w:rsidTr="00256E24">
        <w:trPr>
          <w:trHeight w:val="315"/>
        </w:trPr>
        <w:tc>
          <w:tcPr>
            <w:tcW w:w="51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bookmarkStart w:id="1" w:name="RANGE!A1:N47"/>
            <w:bookmarkEnd w:id="1"/>
          </w:p>
        </w:tc>
        <w:tc>
          <w:tcPr>
            <w:tcW w:w="192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123"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281" w:type="dxa"/>
            <w:tcBorders>
              <w:top w:val="nil"/>
              <w:left w:val="nil"/>
              <w:bottom w:val="nil"/>
              <w:right w:val="nil"/>
            </w:tcBorders>
            <w:shd w:val="clear" w:color="000000" w:fill="FFFFFF"/>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r w:rsidRPr="00256E24">
              <w:rPr>
                <w:rFonts w:ascii="Times New Roman" w:hAnsi="Times New Roman"/>
                <w:color w:val="000000"/>
                <w:sz w:val="24"/>
                <w:szCs w:val="24"/>
                <w:lang w:eastAsia="ru-RU"/>
              </w:rPr>
              <w:t> </w:t>
            </w:r>
          </w:p>
        </w:tc>
        <w:tc>
          <w:tcPr>
            <w:tcW w:w="7681" w:type="dxa"/>
            <w:gridSpan w:val="6"/>
            <w:vMerge w:val="restart"/>
            <w:tcBorders>
              <w:top w:val="nil"/>
              <w:left w:val="nil"/>
              <w:bottom w:val="nil"/>
              <w:right w:val="nil"/>
            </w:tcBorders>
            <w:shd w:val="clear" w:color="auto" w:fill="auto"/>
            <w:vAlign w:val="bottom"/>
            <w:hideMark/>
          </w:tcPr>
          <w:p w:rsidR="00256E24" w:rsidRPr="00256E24" w:rsidRDefault="00256E24" w:rsidP="00256E24">
            <w:pPr>
              <w:spacing w:after="0" w:line="240" w:lineRule="auto"/>
              <w:jc w:val="center"/>
              <w:rPr>
                <w:rFonts w:ascii="Times New Roman" w:hAnsi="Times New Roman"/>
                <w:color w:val="000000"/>
                <w:sz w:val="24"/>
                <w:szCs w:val="24"/>
                <w:lang w:eastAsia="ru-RU"/>
              </w:rPr>
            </w:pPr>
            <w:r w:rsidRPr="00256E24">
              <w:rPr>
                <w:rFonts w:ascii="Times New Roman" w:hAnsi="Times New Roman"/>
                <w:color w:val="000000"/>
                <w:sz w:val="24"/>
                <w:szCs w:val="24"/>
                <w:lang w:eastAsia="ru-RU"/>
              </w:rPr>
              <w:t>Приложение 2</w:t>
            </w:r>
            <w:r w:rsidRPr="00256E24">
              <w:rPr>
                <w:rFonts w:ascii="Times New Roman" w:hAnsi="Times New Roman"/>
                <w:color w:val="000000"/>
                <w:sz w:val="24"/>
                <w:szCs w:val="24"/>
                <w:lang w:eastAsia="ru-RU"/>
              </w:rPr>
              <w:br/>
              <w:t>к подпрограмме 1 «Поддержка искусства и народного творчества», реализуемой в рамках муниципальной  программы  «Развитие культуры  на территории Большемуртинского района»</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1170"/>
        </w:trPr>
        <w:tc>
          <w:tcPr>
            <w:tcW w:w="51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192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123"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281" w:type="dxa"/>
            <w:tcBorders>
              <w:top w:val="nil"/>
              <w:left w:val="nil"/>
              <w:bottom w:val="nil"/>
              <w:right w:val="nil"/>
            </w:tcBorders>
            <w:shd w:val="clear" w:color="000000" w:fill="FFFFFF"/>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r w:rsidRPr="00256E24">
              <w:rPr>
                <w:rFonts w:ascii="Times New Roman" w:hAnsi="Times New Roman"/>
                <w:color w:val="000000"/>
                <w:sz w:val="24"/>
                <w:szCs w:val="24"/>
                <w:lang w:eastAsia="ru-RU"/>
              </w:rPr>
              <w:t> </w:t>
            </w:r>
          </w:p>
        </w:tc>
        <w:tc>
          <w:tcPr>
            <w:tcW w:w="7681" w:type="dxa"/>
            <w:gridSpan w:val="6"/>
            <w:vMerge/>
            <w:tcBorders>
              <w:top w:val="nil"/>
              <w:left w:val="nil"/>
              <w:bottom w:val="nil"/>
              <w:right w:val="nil"/>
            </w:tcBorders>
            <w:vAlign w:val="center"/>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15"/>
        </w:trPr>
        <w:tc>
          <w:tcPr>
            <w:tcW w:w="51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192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123"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281" w:type="dxa"/>
            <w:tcBorders>
              <w:top w:val="nil"/>
              <w:left w:val="nil"/>
              <w:bottom w:val="nil"/>
              <w:right w:val="nil"/>
            </w:tcBorders>
            <w:shd w:val="clear" w:color="000000" w:fill="FFFFFF"/>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r w:rsidRPr="00256E24">
              <w:rPr>
                <w:rFonts w:ascii="Times New Roman" w:hAnsi="Times New Roman"/>
                <w:color w:val="000000"/>
                <w:sz w:val="24"/>
                <w:szCs w:val="24"/>
                <w:lang w:eastAsia="ru-RU"/>
              </w:rPr>
              <w:t> </w:t>
            </w:r>
          </w:p>
        </w:tc>
        <w:tc>
          <w:tcPr>
            <w:tcW w:w="7681" w:type="dxa"/>
            <w:gridSpan w:val="6"/>
            <w:vMerge/>
            <w:tcBorders>
              <w:top w:val="nil"/>
              <w:left w:val="nil"/>
              <w:bottom w:val="nil"/>
              <w:right w:val="nil"/>
            </w:tcBorders>
            <w:vAlign w:val="center"/>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15"/>
        </w:trPr>
        <w:tc>
          <w:tcPr>
            <w:tcW w:w="51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15278" w:type="dxa"/>
            <w:gridSpan w:val="13"/>
            <w:tcBorders>
              <w:top w:val="nil"/>
              <w:left w:val="nil"/>
              <w:bottom w:val="nil"/>
              <w:right w:val="nil"/>
            </w:tcBorders>
            <w:shd w:val="clear" w:color="auto" w:fill="auto"/>
            <w:vAlign w:val="bottom"/>
            <w:hideMark/>
          </w:tcPr>
          <w:p w:rsidR="00256E24" w:rsidRPr="00256E24" w:rsidRDefault="00256E24" w:rsidP="00256E24">
            <w:pPr>
              <w:spacing w:after="0" w:line="240" w:lineRule="auto"/>
              <w:jc w:val="center"/>
              <w:rPr>
                <w:rFonts w:ascii="Times New Roman" w:hAnsi="Times New Roman"/>
                <w:b/>
                <w:bCs/>
                <w:color w:val="000000"/>
                <w:sz w:val="24"/>
                <w:szCs w:val="24"/>
                <w:lang w:eastAsia="ru-RU"/>
              </w:rPr>
            </w:pPr>
            <w:r w:rsidRPr="00256E24">
              <w:rPr>
                <w:rFonts w:ascii="Times New Roman" w:hAnsi="Times New Roman"/>
                <w:b/>
                <w:bCs/>
                <w:color w:val="000000"/>
                <w:sz w:val="24"/>
                <w:szCs w:val="24"/>
                <w:lang w:eastAsia="ru-RU"/>
              </w:rPr>
              <w:t>Перечень мероприятий подпрограммы 1 «Поддержка искусства и народного творчества»</w:t>
            </w:r>
            <w:r w:rsidRPr="00256E24">
              <w:rPr>
                <w:rFonts w:ascii="Times New Roman" w:hAnsi="Times New Roman"/>
                <w:b/>
                <w:bCs/>
                <w:color w:val="000000"/>
                <w:sz w:val="24"/>
                <w:szCs w:val="24"/>
                <w:lang w:eastAsia="ru-RU"/>
              </w:rPr>
              <w:br/>
              <w:t>с указанием объема средств на их реализацию и ожидаемых результатов</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15"/>
        </w:trPr>
        <w:tc>
          <w:tcPr>
            <w:tcW w:w="51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192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123"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281" w:type="dxa"/>
            <w:tcBorders>
              <w:top w:val="nil"/>
              <w:left w:val="nil"/>
              <w:bottom w:val="nil"/>
              <w:right w:val="nil"/>
            </w:tcBorders>
            <w:shd w:val="clear" w:color="000000" w:fill="FFFFFF"/>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r w:rsidRPr="00256E24">
              <w:rPr>
                <w:rFonts w:ascii="Times New Roman" w:hAnsi="Times New Roman"/>
                <w:color w:val="000000"/>
                <w:sz w:val="24"/>
                <w:szCs w:val="24"/>
                <w:lang w:eastAsia="ru-RU"/>
              </w:rPr>
              <w:t> </w:t>
            </w:r>
          </w:p>
        </w:tc>
        <w:tc>
          <w:tcPr>
            <w:tcW w:w="1281"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281"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09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09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9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1961"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rFonts w:ascii="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 xml:space="preserve">№ </w:t>
            </w:r>
            <w:proofErr w:type="gramStart"/>
            <w:r w:rsidRPr="00256E24">
              <w:rPr>
                <w:rFonts w:ascii="Times New Roman" w:hAnsi="Times New Roman"/>
                <w:color w:val="000000"/>
                <w:lang w:eastAsia="ru-RU"/>
              </w:rPr>
              <w:t>п</w:t>
            </w:r>
            <w:proofErr w:type="gramEnd"/>
            <w:r w:rsidRPr="00256E24">
              <w:rPr>
                <w:rFonts w:ascii="Times New Roman" w:hAnsi="Times New Roman"/>
                <w:color w:val="000000"/>
                <w:lang w:eastAsia="ru-RU"/>
              </w:rPr>
              <w:t>/п</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Программные мероприятия, обеспечивающие выполнение задач</w:t>
            </w:r>
          </w:p>
        </w:tc>
        <w:tc>
          <w:tcPr>
            <w:tcW w:w="11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ГРБС</w:t>
            </w:r>
          </w:p>
        </w:tc>
        <w:tc>
          <w:tcPr>
            <w:tcW w:w="3273" w:type="dxa"/>
            <w:gridSpan w:val="4"/>
            <w:tcBorders>
              <w:top w:val="single" w:sz="4" w:space="0" w:color="auto"/>
              <w:left w:val="nil"/>
              <w:bottom w:val="single" w:sz="4" w:space="0" w:color="auto"/>
              <w:right w:val="single" w:sz="4" w:space="0" w:color="000000"/>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 xml:space="preserve">Код </w:t>
            </w:r>
            <w:proofErr w:type="gramStart"/>
            <w:r w:rsidRPr="00256E24">
              <w:rPr>
                <w:rFonts w:ascii="Times New Roman" w:hAnsi="Times New Roman"/>
                <w:color w:val="000000"/>
                <w:sz w:val="20"/>
                <w:szCs w:val="20"/>
                <w:lang w:eastAsia="ru-RU"/>
              </w:rPr>
              <w:t>бюджетной</w:t>
            </w:r>
            <w:proofErr w:type="gramEnd"/>
            <w:r w:rsidRPr="00256E24">
              <w:rPr>
                <w:rFonts w:ascii="Times New Roman" w:hAnsi="Times New Roman"/>
                <w:color w:val="000000"/>
                <w:sz w:val="20"/>
                <w:szCs w:val="20"/>
                <w:lang w:eastAsia="ru-RU"/>
              </w:rPr>
              <w:t xml:space="preserve"> </w:t>
            </w:r>
            <w:proofErr w:type="spellStart"/>
            <w:r w:rsidRPr="00256E24">
              <w:rPr>
                <w:rFonts w:ascii="Times New Roman" w:hAnsi="Times New Roman"/>
                <w:color w:val="000000"/>
                <w:sz w:val="20"/>
                <w:szCs w:val="20"/>
                <w:lang w:eastAsia="ru-RU"/>
              </w:rPr>
              <w:t>классификаци</w:t>
            </w:r>
            <w:proofErr w:type="spellEnd"/>
          </w:p>
        </w:tc>
        <w:tc>
          <w:tcPr>
            <w:tcW w:w="7001" w:type="dxa"/>
            <w:gridSpan w:val="6"/>
            <w:tcBorders>
              <w:top w:val="nil"/>
              <w:left w:val="nil"/>
              <w:bottom w:val="single" w:sz="4" w:space="0" w:color="auto"/>
              <w:right w:val="single" w:sz="4" w:space="0" w:color="000000"/>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Расходы (тыс</w:t>
            </w:r>
            <w:proofErr w:type="gramStart"/>
            <w:r w:rsidRPr="00256E24">
              <w:rPr>
                <w:rFonts w:ascii="Times New Roman" w:hAnsi="Times New Roman"/>
                <w:color w:val="000000"/>
                <w:sz w:val="20"/>
                <w:szCs w:val="20"/>
                <w:lang w:eastAsia="ru-RU"/>
              </w:rPr>
              <w:t>.р</w:t>
            </w:r>
            <w:proofErr w:type="gramEnd"/>
            <w:r w:rsidRPr="00256E24">
              <w:rPr>
                <w:rFonts w:ascii="Times New Roman" w:hAnsi="Times New Roman"/>
                <w:color w:val="000000"/>
                <w:sz w:val="20"/>
                <w:szCs w:val="20"/>
                <w:lang w:eastAsia="ru-RU"/>
              </w:rPr>
              <w:t>ублей), годы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Ожидаемый результат от</w:t>
            </w:r>
            <w:r w:rsidRPr="00256E24">
              <w:rPr>
                <w:rFonts w:ascii="Times New Roman" w:hAnsi="Times New Roman"/>
                <w:color w:val="000000"/>
                <w:sz w:val="20"/>
                <w:szCs w:val="20"/>
                <w:lang w:eastAsia="ru-RU"/>
              </w:rPr>
              <w:br/>
              <w:t>реализованных программных мероприятий (в натуральном  выражении), эффект</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175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ГРБС</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proofErr w:type="spellStart"/>
            <w:r w:rsidRPr="00256E24">
              <w:rPr>
                <w:rFonts w:ascii="Times New Roman" w:hAnsi="Times New Roman"/>
                <w:color w:val="000000"/>
                <w:sz w:val="20"/>
                <w:szCs w:val="20"/>
                <w:lang w:eastAsia="ru-RU"/>
              </w:rPr>
              <w:t>РзПр</w:t>
            </w:r>
            <w:proofErr w:type="spellEnd"/>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ВР</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Отчетный финансовый год 2018</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Текущий финансовый год 2019</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Очередной финансовый год 2020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Первый год планового периода 2021</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Второй год планового периода 2022</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Итого на период</w:t>
            </w: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570"/>
        </w:trPr>
        <w:tc>
          <w:tcPr>
            <w:tcW w:w="1579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lang w:eastAsia="ru-RU"/>
              </w:rPr>
            </w:pPr>
            <w:r w:rsidRPr="00256E24">
              <w:rPr>
                <w:rFonts w:ascii="Times New Roman" w:hAnsi="Times New Roman"/>
                <w:b/>
                <w:bCs/>
                <w:color w:val="000000"/>
                <w:lang w:eastAsia="ru-RU"/>
              </w:rPr>
              <w:t>Цель: Формирование и развитие единого культурного пространства  района</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870"/>
        </w:trPr>
        <w:tc>
          <w:tcPr>
            <w:tcW w:w="1579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lang w:eastAsia="ru-RU"/>
              </w:rPr>
            </w:pPr>
            <w:r w:rsidRPr="00256E24">
              <w:rPr>
                <w:rFonts w:ascii="Times New Roman" w:hAnsi="Times New Roman"/>
                <w:b/>
                <w:bCs/>
                <w:color w:val="000000"/>
                <w:lang w:eastAsia="ru-RU"/>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780"/>
        </w:trPr>
        <w:tc>
          <w:tcPr>
            <w:tcW w:w="516" w:type="dxa"/>
            <w:vMerge w:val="restart"/>
            <w:tcBorders>
              <w:top w:val="nil"/>
              <w:left w:val="single" w:sz="4" w:space="0" w:color="auto"/>
              <w:bottom w:val="nil"/>
              <w:right w:val="single" w:sz="4" w:space="0" w:color="auto"/>
            </w:tcBorders>
            <w:shd w:val="clear" w:color="auto" w:fill="auto"/>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1.1.</w:t>
            </w:r>
          </w:p>
        </w:tc>
        <w:tc>
          <w:tcPr>
            <w:tcW w:w="1920" w:type="dxa"/>
            <w:vMerge w:val="restart"/>
            <w:tcBorders>
              <w:top w:val="nil"/>
              <w:left w:val="single" w:sz="4" w:space="0" w:color="auto"/>
              <w:bottom w:val="nil"/>
              <w:right w:val="single" w:sz="4" w:space="0" w:color="auto"/>
            </w:tcBorders>
            <w:shd w:val="clear" w:color="auto" w:fill="auto"/>
            <w:hideMark/>
          </w:tcPr>
          <w:p w:rsidR="00256E24" w:rsidRPr="00256E24" w:rsidRDefault="00BC58D5" w:rsidP="00256E2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Обеспечение деятель</w:t>
            </w:r>
            <w:r w:rsidR="00256E24" w:rsidRPr="00256E24">
              <w:rPr>
                <w:rFonts w:ascii="Times New Roman" w:hAnsi="Times New Roman"/>
                <w:color w:val="000000"/>
                <w:sz w:val="20"/>
                <w:szCs w:val="20"/>
                <w:lang w:eastAsia="ru-RU"/>
              </w:rPr>
              <w:t xml:space="preserve">ности (оказания услуг) культурно-досуговых учреждений клубного типа </w:t>
            </w:r>
          </w:p>
        </w:tc>
        <w:tc>
          <w:tcPr>
            <w:tcW w:w="1123" w:type="dxa"/>
            <w:vMerge w:val="restart"/>
            <w:tcBorders>
              <w:top w:val="nil"/>
              <w:left w:val="single" w:sz="4" w:space="0" w:color="auto"/>
              <w:bottom w:val="single" w:sz="4" w:space="0" w:color="000000"/>
              <w:right w:val="single" w:sz="4" w:space="0" w:color="auto"/>
            </w:tcBorders>
            <w:shd w:val="clear" w:color="auto" w:fill="auto"/>
            <w:hideMark/>
          </w:tcPr>
          <w:p w:rsidR="00256E24" w:rsidRPr="00256E24" w:rsidRDefault="00256E24" w:rsidP="00256E24">
            <w:pPr>
              <w:spacing w:after="24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 xml:space="preserve">Отдел культуры </w:t>
            </w:r>
            <w:r w:rsidRPr="00256E24">
              <w:rPr>
                <w:rFonts w:ascii="Times New Roman" w:hAnsi="Times New Roman"/>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0318061     0310080610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611</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10265,6</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9688,7</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22834,3</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18919,5</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17939,5</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79647,6</w:t>
            </w:r>
          </w:p>
        </w:tc>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r w:rsidRPr="00256E24">
              <w:rPr>
                <w:rFonts w:ascii="Times New Roman" w:hAnsi="Times New Roman"/>
                <w:color w:val="000000"/>
                <w:sz w:val="20"/>
                <w:szCs w:val="20"/>
                <w:lang w:eastAsia="ru-RU"/>
              </w:rPr>
              <w:t>число клубных формирований на 1тыс. чел населения составит 13 единиц</w:t>
            </w:r>
            <w:r w:rsidRPr="00256E24">
              <w:rPr>
                <w:rFonts w:ascii="Times New Roman" w:hAnsi="Times New Roman"/>
                <w:color w:val="000000"/>
                <w:sz w:val="20"/>
                <w:szCs w:val="20"/>
                <w:lang w:eastAsia="ru-RU"/>
              </w:rPr>
              <w:br/>
              <w:t>число участников клубных формирований на 1тыс. чел населения 13, 1человек</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93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058         055</w:t>
            </w:r>
          </w:p>
        </w:tc>
        <w:tc>
          <w:tcPr>
            <w:tcW w:w="65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0318065     0310080650-0310080760</w:t>
            </w:r>
          </w:p>
        </w:tc>
        <w:tc>
          <w:tcPr>
            <w:tcW w:w="54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611</w:t>
            </w:r>
          </w:p>
        </w:tc>
        <w:tc>
          <w:tcPr>
            <w:tcW w:w="1281" w:type="dxa"/>
            <w:tcBorders>
              <w:top w:val="nil"/>
              <w:left w:val="nil"/>
              <w:bottom w:val="nil"/>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9660,0</w:t>
            </w:r>
          </w:p>
        </w:tc>
        <w:tc>
          <w:tcPr>
            <w:tcW w:w="1281"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11060,0</w:t>
            </w:r>
          </w:p>
        </w:tc>
        <w:tc>
          <w:tcPr>
            <w:tcW w:w="1281"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6420,5</w:t>
            </w:r>
          </w:p>
        </w:tc>
        <w:tc>
          <w:tcPr>
            <w:tcW w:w="109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6420,5</w:t>
            </w:r>
          </w:p>
        </w:tc>
        <w:tc>
          <w:tcPr>
            <w:tcW w:w="109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6420,5</w:t>
            </w:r>
          </w:p>
        </w:tc>
        <w:tc>
          <w:tcPr>
            <w:tcW w:w="96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39981,5</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63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058         055</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 xml:space="preserve">0311021    0310010210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611</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0,0</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6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310010480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1028,6</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1028,6</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5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310010470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454,1</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454,1</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05"/>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.0310010490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6225,2</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8019,9</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14245,1</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57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0310076410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308,7</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308,7</w:t>
            </w:r>
          </w:p>
        </w:tc>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 xml:space="preserve">Ремонт </w:t>
            </w:r>
            <w:proofErr w:type="spellStart"/>
            <w:r w:rsidRPr="00256E24">
              <w:rPr>
                <w:rFonts w:ascii="Times New Roman" w:hAnsi="Times New Roman"/>
                <w:color w:val="000000"/>
                <w:sz w:val="20"/>
                <w:szCs w:val="20"/>
                <w:lang w:eastAsia="ru-RU"/>
              </w:rPr>
              <w:t>Межпоселенческого</w:t>
            </w:r>
            <w:proofErr w:type="spellEnd"/>
            <w:r w:rsidRPr="00256E24">
              <w:rPr>
                <w:rFonts w:ascii="Times New Roman" w:hAnsi="Times New Roman"/>
                <w:color w:val="000000"/>
                <w:sz w:val="20"/>
                <w:szCs w:val="20"/>
                <w:lang w:eastAsia="ru-RU"/>
              </w:rPr>
              <w:t xml:space="preserve"> дома культуры в рамках подпрограммы "Искусство и народное творчество" муниципальной программы "Развитие культуры на территории Большемуртинского района"</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57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18,2</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18,2</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57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25,5</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25,5</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57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11,0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11,0</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111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03100L5190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50,0</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r w:rsidRPr="00256E24">
              <w:rPr>
                <w:rFonts w:ascii="Times New Roman" w:hAnsi="Times New Roman"/>
                <w:color w:val="000000"/>
                <w:sz w:val="20"/>
                <w:szCs w:val="20"/>
                <w:lang w:eastAsia="ru-RU"/>
              </w:rPr>
              <w:t>Поддержка отрасли культуры в рамках программы "Обеспечение реализации государственной программы и прочие мероприятия" (лучший сотрудник)</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75"/>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0310082110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220,0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70,0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290,0</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r w:rsidRPr="00256E24">
              <w:rPr>
                <w:rFonts w:ascii="Times New Roman" w:hAnsi="Times New Roman"/>
                <w:color w:val="000000"/>
                <w:sz w:val="20"/>
                <w:szCs w:val="20"/>
                <w:lang w:eastAsia="ru-RU"/>
              </w:rPr>
              <w:t xml:space="preserve">Ремонт сцены парк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2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0318211</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156,8</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156,8</w:t>
            </w:r>
          </w:p>
        </w:tc>
        <w:tc>
          <w:tcPr>
            <w:tcW w:w="1961" w:type="dxa"/>
            <w:vMerge w:val="restart"/>
            <w:tcBorders>
              <w:top w:val="nil"/>
              <w:left w:val="single" w:sz="4" w:space="0" w:color="auto"/>
              <w:bottom w:val="single" w:sz="8" w:space="0" w:color="000000"/>
              <w:right w:val="nil"/>
            </w:tcBorders>
            <w:shd w:val="clear" w:color="auto" w:fill="auto"/>
            <w:hideMark/>
          </w:tcPr>
          <w:p w:rsidR="00256E24" w:rsidRPr="00256E24" w:rsidRDefault="00256E24" w:rsidP="00256E24">
            <w:pPr>
              <w:spacing w:after="0" w:line="240" w:lineRule="auto"/>
              <w:rPr>
                <w:rFonts w:ascii="Times New Roman" w:hAnsi="Times New Roman"/>
                <w:color w:val="000000"/>
                <w:sz w:val="20"/>
                <w:szCs w:val="20"/>
                <w:lang w:eastAsia="ru-RU"/>
              </w:rPr>
            </w:pPr>
            <w:r w:rsidRPr="00256E24">
              <w:rPr>
                <w:rFonts w:ascii="Times New Roman" w:hAnsi="Times New Roman"/>
                <w:color w:val="000000"/>
                <w:sz w:val="20"/>
                <w:szCs w:val="20"/>
                <w:lang w:eastAsia="ru-RU"/>
              </w:rPr>
              <w:t xml:space="preserve">Приобретение </w:t>
            </w:r>
            <w:proofErr w:type="spellStart"/>
            <w:r w:rsidRPr="00256E24">
              <w:rPr>
                <w:rFonts w:ascii="Times New Roman" w:hAnsi="Times New Roman"/>
                <w:color w:val="000000"/>
                <w:sz w:val="20"/>
                <w:szCs w:val="20"/>
                <w:lang w:eastAsia="ru-RU"/>
              </w:rPr>
              <w:t>электрокотла</w:t>
            </w:r>
            <w:proofErr w:type="spellEnd"/>
            <w:r w:rsidRPr="00256E24">
              <w:rPr>
                <w:rFonts w:ascii="Times New Roman" w:hAnsi="Times New Roman"/>
                <w:color w:val="000000"/>
                <w:sz w:val="20"/>
                <w:szCs w:val="20"/>
                <w:lang w:eastAsia="ru-RU"/>
              </w:rPr>
              <w:t xml:space="preserve"> и установка в </w:t>
            </w:r>
            <w:proofErr w:type="spellStart"/>
            <w:r w:rsidRPr="00256E24">
              <w:rPr>
                <w:rFonts w:ascii="Times New Roman" w:hAnsi="Times New Roman"/>
                <w:color w:val="000000"/>
                <w:sz w:val="20"/>
                <w:szCs w:val="20"/>
                <w:lang w:eastAsia="ru-RU"/>
              </w:rPr>
              <w:t>Таловский</w:t>
            </w:r>
            <w:proofErr w:type="spellEnd"/>
            <w:r w:rsidRPr="00256E24">
              <w:rPr>
                <w:rFonts w:ascii="Times New Roman" w:hAnsi="Times New Roman"/>
                <w:color w:val="000000"/>
                <w:sz w:val="20"/>
                <w:szCs w:val="20"/>
                <w:lang w:eastAsia="ru-RU"/>
              </w:rPr>
              <w:t xml:space="preserve"> СДК</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765"/>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03182110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386,0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386,0</w:t>
            </w:r>
          </w:p>
        </w:tc>
        <w:tc>
          <w:tcPr>
            <w:tcW w:w="1961" w:type="dxa"/>
            <w:vMerge/>
            <w:tcBorders>
              <w:top w:val="nil"/>
              <w:left w:val="single" w:sz="4" w:space="0" w:color="auto"/>
              <w:bottom w:val="single" w:sz="8" w:space="0" w:color="000000"/>
              <w:right w:val="nil"/>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15"/>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055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03100L4670</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38,2</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38,2</w:t>
            </w:r>
          </w:p>
        </w:tc>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24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Р</w:t>
            </w:r>
            <w:r w:rsidR="00F90D8F">
              <w:rPr>
                <w:rFonts w:ascii="Times New Roman" w:hAnsi="Times New Roman"/>
                <w:color w:val="000000"/>
                <w:sz w:val="20"/>
                <w:szCs w:val="20"/>
                <w:lang w:eastAsia="ru-RU"/>
              </w:rPr>
              <w:t>азвитие и укрепление МТБ муници</w:t>
            </w:r>
            <w:r w:rsidRPr="00256E24">
              <w:rPr>
                <w:rFonts w:ascii="Times New Roman" w:hAnsi="Times New Roman"/>
                <w:color w:val="000000"/>
                <w:sz w:val="20"/>
                <w:szCs w:val="20"/>
                <w:lang w:eastAsia="ru-RU"/>
              </w:rPr>
              <w:t xml:space="preserve">пальных домов культуры – </w:t>
            </w:r>
            <w:proofErr w:type="spellStart"/>
            <w:r w:rsidRPr="00256E24">
              <w:rPr>
                <w:rFonts w:ascii="Times New Roman" w:hAnsi="Times New Roman"/>
                <w:color w:val="000000"/>
                <w:sz w:val="20"/>
                <w:szCs w:val="20"/>
                <w:lang w:eastAsia="ru-RU"/>
              </w:rPr>
              <w:t>Тигинский</w:t>
            </w:r>
            <w:proofErr w:type="spellEnd"/>
            <w:r w:rsidRPr="00256E24">
              <w:rPr>
                <w:rFonts w:ascii="Times New Roman" w:hAnsi="Times New Roman"/>
                <w:color w:val="000000"/>
                <w:sz w:val="20"/>
                <w:szCs w:val="20"/>
                <w:lang w:eastAsia="ru-RU"/>
              </w:rPr>
              <w:t xml:space="preserve"> СК</w:t>
            </w:r>
            <w:proofErr w:type="gramStart"/>
            <w:r w:rsidRPr="00256E24">
              <w:rPr>
                <w:rFonts w:ascii="Times New Roman" w:hAnsi="Times New Roman"/>
                <w:color w:val="000000"/>
                <w:sz w:val="20"/>
                <w:szCs w:val="20"/>
                <w:lang w:eastAsia="ru-RU"/>
              </w:rPr>
              <w:t xml:space="preserve"> ,</w:t>
            </w:r>
            <w:proofErr w:type="gramEnd"/>
            <w:r w:rsidRPr="00256E24">
              <w:rPr>
                <w:rFonts w:ascii="Times New Roman" w:hAnsi="Times New Roman"/>
                <w:color w:val="000000"/>
                <w:sz w:val="20"/>
                <w:szCs w:val="20"/>
                <w:lang w:eastAsia="ru-RU"/>
              </w:rPr>
              <w:t xml:space="preserve"> В-Казанский СК</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3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54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98,9</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114,8</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213,7</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3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54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3,0</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3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56E24" w:rsidRPr="00256E24" w:rsidRDefault="00256E24" w:rsidP="00256E24">
            <w:pPr>
              <w:spacing w:after="0" w:line="240" w:lineRule="auto"/>
              <w:jc w:val="center"/>
              <w:rPr>
                <w:color w:val="000000"/>
                <w:sz w:val="20"/>
                <w:szCs w:val="20"/>
                <w:lang w:eastAsia="ru-RU"/>
              </w:rPr>
            </w:pPr>
            <w:r w:rsidRPr="00256E24">
              <w:rPr>
                <w:color w:val="000000"/>
                <w:sz w:val="20"/>
                <w:szCs w:val="20"/>
                <w:lang w:eastAsia="ru-RU"/>
              </w:rPr>
              <w:t>055</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56E24" w:rsidRPr="00256E24" w:rsidRDefault="00256E24" w:rsidP="00256E24">
            <w:pPr>
              <w:spacing w:after="0" w:line="240" w:lineRule="auto"/>
              <w:jc w:val="center"/>
              <w:rPr>
                <w:color w:val="000000"/>
                <w:sz w:val="20"/>
                <w:szCs w:val="20"/>
                <w:lang w:eastAsia="ru-RU"/>
              </w:rPr>
            </w:pPr>
            <w:r w:rsidRPr="00256E24">
              <w:rPr>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0310078400</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2340,0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2340,0</w:t>
            </w:r>
          </w:p>
        </w:tc>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Укрепление МТБ Межовского ДК</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8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03100S8400</w:t>
            </w:r>
          </w:p>
        </w:tc>
        <w:tc>
          <w:tcPr>
            <w:tcW w:w="546" w:type="dxa"/>
            <w:vMerge/>
            <w:tcBorders>
              <w:top w:val="nil"/>
              <w:left w:val="single" w:sz="4" w:space="0" w:color="auto"/>
              <w:bottom w:val="single" w:sz="4" w:space="0" w:color="auto"/>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73,8</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73,8</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5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val="restart"/>
            <w:tcBorders>
              <w:top w:val="nil"/>
              <w:left w:val="single" w:sz="4" w:space="0" w:color="auto"/>
              <w:bottom w:val="nil"/>
              <w:right w:val="single" w:sz="4" w:space="0" w:color="auto"/>
            </w:tcBorders>
            <w:shd w:val="clear" w:color="auto" w:fill="auto"/>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Отдел жилищно-коммунал</w:t>
            </w:r>
            <w:r w:rsidRPr="00256E24">
              <w:rPr>
                <w:rFonts w:ascii="Times New Roman" w:hAnsi="Times New Roman"/>
                <w:color w:val="000000"/>
                <w:sz w:val="20"/>
                <w:szCs w:val="20"/>
                <w:lang w:eastAsia="ru-RU"/>
              </w:rPr>
              <w:lastRenderedPageBreak/>
              <w:t xml:space="preserve">ьного хозяйства и </w:t>
            </w:r>
            <w:proofErr w:type="gramStart"/>
            <w:r w:rsidRPr="00256E24">
              <w:rPr>
                <w:rFonts w:ascii="Times New Roman" w:hAnsi="Times New Roman"/>
                <w:color w:val="000000"/>
                <w:sz w:val="20"/>
                <w:szCs w:val="20"/>
                <w:lang w:eastAsia="ru-RU"/>
              </w:rPr>
              <w:t>строи-</w:t>
            </w:r>
            <w:proofErr w:type="spellStart"/>
            <w:r w:rsidRPr="00256E24">
              <w:rPr>
                <w:rFonts w:ascii="Times New Roman" w:hAnsi="Times New Roman"/>
                <w:color w:val="000000"/>
                <w:sz w:val="20"/>
                <w:szCs w:val="20"/>
                <w:lang w:eastAsia="ru-RU"/>
              </w:rPr>
              <w:t>тельства</w:t>
            </w:r>
            <w:proofErr w:type="spellEnd"/>
            <w:proofErr w:type="gramEnd"/>
            <w:r w:rsidRPr="00256E24">
              <w:rPr>
                <w:rFonts w:ascii="Times New Roman" w:hAnsi="Times New Roman"/>
                <w:color w:val="000000"/>
                <w:sz w:val="20"/>
                <w:szCs w:val="20"/>
                <w:lang w:eastAsia="ru-RU"/>
              </w:rPr>
              <w:t xml:space="preserve"> администрации Большемуртинского района</w:t>
            </w: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lastRenderedPageBreak/>
              <w:t>511</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0310076410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244</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4195,5</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3179,1</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7374,6</w:t>
            </w:r>
          </w:p>
        </w:tc>
        <w:tc>
          <w:tcPr>
            <w:tcW w:w="1961" w:type="dxa"/>
            <w:vMerge w:val="restart"/>
            <w:tcBorders>
              <w:top w:val="nil"/>
              <w:left w:val="single" w:sz="4" w:space="0" w:color="auto"/>
              <w:bottom w:val="single" w:sz="4" w:space="0" w:color="000000"/>
              <w:right w:val="single" w:sz="4" w:space="0" w:color="auto"/>
            </w:tcBorders>
            <w:shd w:val="clear" w:color="auto" w:fill="auto"/>
            <w:hideMark/>
          </w:tcPr>
          <w:p w:rsidR="00256E24" w:rsidRPr="00256E24" w:rsidRDefault="00256E24" w:rsidP="00256E24">
            <w:pPr>
              <w:spacing w:after="0" w:line="240" w:lineRule="auto"/>
              <w:jc w:val="both"/>
              <w:rPr>
                <w:rFonts w:ascii="Times New Roman" w:hAnsi="Times New Roman"/>
                <w:color w:val="000000"/>
                <w:sz w:val="20"/>
                <w:szCs w:val="20"/>
                <w:lang w:eastAsia="ru-RU"/>
              </w:rPr>
            </w:pPr>
            <w:r w:rsidRPr="00256E24">
              <w:rPr>
                <w:rFonts w:ascii="Times New Roman" w:hAnsi="Times New Roman"/>
                <w:color w:val="000000"/>
                <w:sz w:val="20"/>
                <w:szCs w:val="20"/>
                <w:lang w:eastAsia="ru-RU"/>
              </w:rPr>
              <w:t>2018 -Ремонт зрительного зала и фойе ДК п. Б-</w:t>
            </w:r>
            <w:r w:rsidRPr="00256E24">
              <w:rPr>
                <w:rFonts w:ascii="Times New Roman" w:hAnsi="Times New Roman"/>
                <w:color w:val="000000"/>
                <w:sz w:val="20"/>
                <w:szCs w:val="20"/>
                <w:lang w:eastAsia="ru-RU"/>
              </w:rPr>
              <w:lastRenderedPageBreak/>
              <w:t xml:space="preserve">Мурта, здание Российского СДК ремонт здания Казанского  СДК,         2019г. - Ремонт танцевальный зал ДК </w:t>
            </w:r>
            <w:proofErr w:type="spellStart"/>
            <w:r w:rsidRPr="00256E24">
              <w:rPr>
                <w:rFonts w:ascii="Times New Roman" w:hAnsi="Times New Roman"/>
                <w:color w:val="000000"/>
                <w:sz w:val="20"/>
                <w:szCs w:val="20"/>
                <w:lang w:eastAsia="ru-RU"/>
              </w:rPr>
              <w:t>пгт</w:t>
            </w:r>
            <w:proofErr w:type="spellEnd"/>
            <w:r w:rsidRPr="00256E24">
              <w:rPr>
                <w:rFonts w:ascii="Times New Roman" w:hAnsi="Times New Roman"/>
                <w:color w:val="000000"/>
                <w:sz w:val="20"/>
                <w:szCs w:val="20"/>
                <w:lang w:eastAsia="ru-RU"/>
              </w:rPr>
              <w:t xml:space="preserve">. Б-Мурта, </w:t>
            </w:r>
            <w:proofErr w:type="spellStart"/>
            <w:r w:rsidRPr="00256E24">
              <w:rPr>
                <w:rFonts w:ascii="Times New Roman" w:hAnsi="Times New Roman"/>
                <w:color w:val="000000"/>
                <w:sz w:val="20"/>
                <w:szCs w:val="20"/>
                <w:lang w:eastAsia="ru-RU"/>
              </w:rPr>
              <w:t>Бартатский</w:t>
            </w:r>
            <w:proofErr w:type="spellEnd"/>
            <w:r w:rsidRPr="00256E24">
              <w:rPr>
                <w:rFonts w:ascii="Times New Roman" w:hAnsi="Times New Roman"/>
                <w:color w:val="000000"/>
                <w:sz w:val="20"/>
                <w:szCs w:val="20"/>
                <w:lang w:eastAsia="ru-RU"/>
              </w:rPr>
              <w:t xml:space="preserve"> СДК, </w:t>
            </w:r>
            <w:proofErr w:type="spellStart"/>
            <w:r w:rsidRPr="00256E24">
              <w:rPr>
                <w:rFonts w:ascii="Times New Roman" w:hAnsi="Times New Roman"/>
                <w:color w:val="000000"/>
                <w:sz w:val="20"/>
                <w:szCs w:val="20"/>
                <w:lang w:eastAsia="ru-RU"/>
              </w:rPr>
              <w:t>Предивинский</w:t>
            </w:r>
            <w:proofErr w:type="spellEnd"/>
            <w:r w:rsidRPr="00256E24">
              <w:rPr>
                <w:rFonts w:ascii="Times New Roman" w:hAnsi="Times New Roman"/>
                <w:color w:val="000000"/>
                <w:sz w:val="20"/>
                <w:szCs w:val="20"/>
                <w:lang w:eastAsia="ru-RU"/>
              </w:rPr>
              <w:t xml:space="preserve"> СДК</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5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244</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344,1</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205,8</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549,9</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5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244</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361,7</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259,5</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621,2</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5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244</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173,0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114,0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287,0</w:t>
            </w:r>
          </w:p>
        </w:tc>
        <w:tc>
          <w:tcPr>
            <w:tcW w:w="1961"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78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511</w:t>
            </w:r>
          </w:p>
        </w:tc>
        <w:tc>
          <w:tcPr>
            <w:tcW w:w="65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0310078400</w:t>
            </w:r>
          </w:p>
        </w:tc>
        <w:tc>
          <w:tcPr>
            <w:tcW w:w="54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414</w:t>
            </w:r>
          </w:p>
        </w:tc>
        <w:tc>
          <w:tcPr>
            <w:tcW w:w="1281" w:type="dxa"/>
            <w:tcBorders>
              <w:top w:val="nil"/>
              <w:left w:val="nil"/>
              <w:bottom w:val="nil"/>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4961,2</w:t>
            </w:r>
          </w:p>
        </w:tc>
        <w:tc>
          <w:tcPr>
            <w:tcW w:w="1281"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1718,2</w:t>
            </w:r>
          </w:p>
        </w:tc>
        <w:tc>
          <w:tcPr>
            <w:tcW w:w="1281"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6679,4</w:t>
            </w:r>
          </w:p>
        </w:tc>
        <w:tc>
          <w:tcPr>
            <w:tcW w:w="1961" w:type="dxa"/>
            <w:tcBorders>
              <w:top w:val="nil"/>
              <w:left w:val="nil"/>
              <w:bottom w:val="nil"/>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r w:rsidRPr="00256E24">
              <w:rPr>
                <w:rFonts w:ascii="Times New Roman" w:hAnsi="Times New Roman"/>
                <w:color w:val="000000"/>
                <w:sz w:val="20"/>
                <w:szCs w:val="20"/>
                <w:lang w:eastAsia="ru-RU"/>
              </w:rPr>
              <w:t>Ремонт здания Межовского ДК (расходы на развитие и повышение качества работы муниципальных учреждений)</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3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511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03100L4670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 </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1862,5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1862,5</w:t>
            </w:r>
          </w:p>
        </w:tc>
        <w:tc>
          <w:tcPr>
            <w:tcW w:w="1961" w:type="dxa"/>
            <w:tcBorders>
              <w:top w:val="single" w:sz="4" w:space="0" w:color="auto"/>
              <w:left w:val="nil"/>
              <w:bottom w:val="nil"/>
              <w:right w:val="nil"/>
            </w:tcBorders>
            <w:shd w:val="clear" w:color="auto" w:fill="auto"/>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r w:rsidRPr="00256E24">
              <w:rPr>
                <w:rFonts w:ascii="Times New Roman" w:hAnsi="Times New Roman"/>
                <w:color w:val="000000"/>
                <w:sz w:val="20"/>
                <w:szCs w:val="20"/>
                <w:lang w:eastAsia="ru-RU"/>
              </w:rPr>
              <w:t xml:space="preserve">Ремонт </w:t>
            </w:r>
            <w:proofErr w:type="gramStart"/>
            <w:r w:rsidRPr="00256E24">
              <w:rPr>
                <w:rFonts w:ascii="Times New Roman" w:hAnsi="Times New Roman"/>
                <w:color w:val="000000"/>
                <w:sz w:val="20"/>
                <w:szCs w:val="20"/>
                <w:lang w:eastAsia="ru-RU"/>
              </w:rPr>
              <w:t>Российского</w:t>
            </w:r>
            <w:proofErr w:type="gramEnd"/>
            <w:r w:rsidRPr="00256E24">
              <w:rPr>
                <w:rFonts w:ascii="Times New Roman" w:hAnsi="Times New Roman"/>
                <w:color w:val="000000"/>
                <w:sz w:val="20"/>
                <w:szCs w:val="20"/>
                <w:lang w:eastAsia="ru-RU"/>
              </w:rPr>
              <w:t xml:space="preserve"> СДК</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450"/>
        </w:trPr>
        <w:tc>
          <w:tcPr>
            <w:tcW w:w="516"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920"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1123" w:type="dxa"/>
            <w:vMerge/>
            <w:tcBorders>
              <w:top w:val="nil"/>
              <w:left w:val="single" w:sz="4" w:space="0" w:color="auto"/>
              <w:bottom w:val="nil"/>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sz w:val="20"/>
                <w:szCs w:val="20"/>
                <w:lang w:eastAsia="ru-RU"/>
              </w:rPr>
            </w:pPr>
          </w:p>
        </w:tc>
        <w:tc>
          <w:tcPr>
            <w:tcW w:w="327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ИТОГО</w:t>
            </w:r>
          </w:p>
        </w:tc>
        <w:tc>
          <w:tcPr>
            <w:tcW w:w="1281" w:type="dxa"/>
            <w:tcBorders>
              <w:top w:val="nil"/>
              <w:left w:val="nil"/>
              <w:bottom w:val="single" w:sz="4" w:space="0" w:color="auto"/>
              <w:right w:val="single" w:sz="4" w:space="0" w:color="auto"/>
            </w:tcBorders>
            <w:shd w:val="clear" w:color="000000" w:fill="FFFFFF"/>
            <w:noWrap/>
            <w:vAlign w:val="bottom"/>
            <w:hideMark/>
          </w:tcPr>
          <w:p w:rsidR="00256E24" w:rsidRPr="00256E24" w:rsidRDefault="00256E24" w:rsidP="00256E24">
            <w:pPr>
              <w:spacing w:after="0" w:line="240" w:lineRule="auto"/>
              <w:jc w:val="right"/>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39696,9</w:t>
            </w:r>
          </w:p>
        </w:tc>
        <w:tc>
          <w:tcPr>
            <w:tcW w:w="1281" w:type="dxa"/>
            <w:tcBorders>
              <w:top w:val="nil"/>
              <w:left w:val="nil"/>
              <w:bottom w:val="single" w:sz="4" w:space="0" w:color="auto"/>
              <w:right w:val="single" w:sz="4" w:space="0" w:color="auto"/>
            </w:tcBorders>
            <w:shd w:val="clear" w:color="auto" w:fill="auto"/>
            <w:noWrap/>
            <w:vAlign w:val="bottom"/>
            <w:hideMark/>
          </w:tcPr>
          <w:p w:rsidR="00256E24" w:rsidRPr="00256E24" w:rsidRDefault="00256E24" w:rsidP="00256E24">
            <w:pPr>
              <w:spacing w:after="0" w:line="240" w:lineRule="auto"/>
              <w:jc w:val="right"/>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35033,6</w:t>
            </w:r>
          </w:p>
        </w:tc>
        <w:tc>
          <w:tcPr>
            <w:tcW w:w="1281" w:type="dxa"/>
            <w:tcBorders>
              <w:top w:val="nil"/>
              <w:left w:val="nil"/>
              <w:bottom w:val="single" w:sz="4" w:space="0" w:color="auto"/>
              <w:right w:val="single" w:sz="4" w:space="0" w:color="auto"/>
            </w:tcBorders>
            <w:shd w:val="clear" w:color="auto" w:fill="auto"/>
            <w:noWrap/>
            <w:vAlign w:val="bottom"/>
            <w:hideMark/>
          </w:tcPr>
          <w:p w:rsidR="00256E24" w:rsidRPr="00256E24" w:rsidRDefault="00256E24" w:rsidP="00256E24">
            <w:pPr>
              <w:spacing w:after="0" w:line="240" w:lineRule="auto"/>
              <w:jc w:val="right"/>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32215,9</w:t>
            </w:r>
          </w:p>
        </w:tc>
        <w:tc>
          <w:tcPr>
            <w:tcW w:w="1096" w:type="dxa"/>
            <w:tcBorders>
              <w:top w:val="nil"/>
              <w:left w:val="nil"/>
              <w:bottom w:val="single" w:sz="4" w:space="0" w:color="auto"/>
              <w:right w:val="single" w:sz="4" w:space="0" w:color="auto"/>
            </w:tcBorders>
            <w:shd w:val="clear" w:color="000000" w:fill="FFFFFF"/>
            <w:noWrap/>
            <w:vAlign w:val="bottom"/>
            <w:hideMark/>
          </w:tcPr>
          <w:p w:rsidR="00256E24" w:rsidRPr="00256E24" w:rsidRDefault="00256E24" w:rsidP="00256E24">
            <w:pPr>
              <w:spacing w:after="0" w:line="240" w:lineRule="auto"/>
              <w:jc w:val="right"/>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25340,0</w:t>
            </w:r>
          </w:p>
        </w:tc>
        <w:tc>
          <w:tcPr>
            <w:tcW w:w="1096" w:type="dxa"/>
            <w:tcBorders>
              <w:top w:val="nil"/>
              <w:left w:val="nil"/>
              <w:bottom w:val="single" w:sz="4" w:space="0" w:color="auto"/>
              <w:right w:val="single" w:sz="4" w:space="0" w:color="auto"/>
            </w:tcBorders>
            <w:shd w:val="clear" w:color="000000" w:fill="FFFFFF"/>
            <w:noWrap/>
            <w:vAlign w:val="bottom"/>
            <w:hideMark/>
          </w:tcPr>
          <w:p w:rsidR="00256E24" w:rsidRPr="00256E24" w:rsidRDefault="00256E24" w:rsidP="00256E24">
            <w:pPr>
              <w:spacing w:after="0" w:line="240" w:lineRule="auto"/>
              <w:jc w:val="right"/>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24360,0</w:t>
            </w:r>
          </w:p>
        </w:tc>
        <w:tc>
          <w:tcPr>
            <w:tcW w:w="966" w:type="dxa"/>
            <w:tcBorders>
              <w:top w:val="nil"/>
              <w:left w:val="nil"/>
              <w:bottom w:val="single" w:sz="4" w:space="0" w:color="auto"/>
              <w:right w:val="single" w:sz="4" w:space="0" w:color="auto"/>
            </w:tcBorders>
            <w:shd w:val="clear" w:color="auto" w:fill="auto"/>
            <w:noWrap/>
            <w:vAlign w:val="bottom"/>
            <w:hideMark/>
          </w:tcPr>
          <w:p w:rsidR="00256E24" w:rsidRPr="00256E24" w:rsidRDefault="00256E24" w:rsidP="00256E24">
            <w:pPr>
              <w:spacing w:after="0" w:line="240" w:lineRule="auto"/>
              <w:jc w:val="right"/>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156646,4</w:t>
            </w:r>
          </w:p>
        </w:tc>
        <w:tc>
          <w:tcPr>
            <w:tcW w:w="1961" w:type="dxa"/>
            <w:tcBorders>
              <w:top w:val="single" w:sz="4" w:space="0" w:color="auto"/>
              <w:left w:val="nil"/>
              <w:bottom w:val="single" w:sz="4" w:space="0" w:color="auto"/>
              <w:right w:val="nil"/>
            </w:tcBorders>
            <w:shd w:val="clear" w:color="auto" w:fill="auto"/>
            <w:noWrap/>
            <w:vAlign w:val="bottom"/>
            <w:hideMark/>
          </w:tcPr>
          <w:p w:rsidR="00256E24" w:rsidRPr="00256E24" w:rsidRDefault="00256E24" w:rsidP="00256E24">
            <w:pPr>
              <w:spacing w:after="0" w:line="240" w:lineRule="auto"/>
              <w:rPr>
                <w:color w:val="000000"/>
                <w:sz w:val="20"/>
                <w:szCs w:val="20"/>
                <w:lang w:eastAsia="ru-RU"/>
              </w:rPr>
            </w:pPr>
            <w:r w:rsidRPr="00256E24">
              <w:rPr>
                <w:color w:val="000000"/>
                <w:sz w:val="20"/>
                <w:szCs w:val="20"/>
                <w:lang w:eastAsia="ru-RU"/>
              </w:rPr>
              <w:t> </w:t>
            </w:r>
          </w:p>
        </w:tc>
        <w:tc>
          <w:tcPr>
            <w:tcW w:w="960" w:type="dxa"/>
            <w:tcBorders>
              <w:top w:val="single" w:sz="4" w:space="0" w:color="auto"/>
              <w:left w:val="nil"/>
              <w:bottom w:val="single" w:sz="4" w:space="0" w:color="auto"/>
              <w:right w:val="nil"/>
            </w:tcBorders>
            <w:shd w:val="clear" w:color="auto" w:fill="auto"/>
            <w:noWrap/>
            <w:vAlign w:val="bottom"/>
            <w:hideMark/>
          </w:tcPr>
          <w:p w:rsidR="00256E24" w:rsidRPr="00256E24" w:rsidRDefault="00256E24" w:rsidP="00256E24">
            <w:pPr>
              <w:spacing w:after="0" w:line="240" w:lineRule="auto"/>
              <w:rPr>
                <w:color w:val="000000"/>
                <w:lang w:eastAsia="ru-RU"/>
              </w:rPr>
            </w:pPr>
            <w:r w:rsidRPr="00256E24">
              <w:rPr>
                <w:color w:val="000000"/>
                <w:lang w:eastAsia="ru-RU"/>
              </w:rPr>
              <w:t> </w:t>
            </w:r>
          </w:p>
        </w:tc>
        <w:tc>
          <w:tcPr>
            <w:tcW w:w="266" w:type="dxa"/>
            <w:tcBorders>
              <w:top w:val="single" w:sz="4" w:space="0" w:color="auto"/>
              <w:left w:val="nil"/>
              <w:bottom w:val="single" w:sz="4" w:space="0" w:color="auto"/>
              <w:right w:val="nil"/>
            </w:tcBorders>
            <w:shd w:val="clear" w:color="auto" w:fill="auto"/>
            <w:noWrap/>
            <w:vAlign w:val="bottom"/>
            <w:hideMark/>
          </w:tcPr>
          <w:p w:rsidR="00256E24" w:rsidRPr="00256E24" w:rsidRDefault="00256E24" w:rsidP="00256E24">
            <w:pPr>
              <w:spacing w:after="0" w:line="240" w:lineRule="auto"/>
              <w:rPr>
                <w:color w:val="000000"/>
                <w:lang w:eastAsia="ru-RU"/>
              </w:rPr>
            </w:pPr>
            <w:r w:rsidRPr="00256E24">
              <w:rPr>
                <w:color w:val="000000"/>
                <w:lang w:eastAsia="ru-RU"/>
              </w:rPr>
              <w:t> </w:t>
            </w:r>
          </w:p>
        </w:tc>
      </w:tr>
      <w:tr w:rsidR="00256E24" w:rsidRPr="00256E24" w:rsidTr="00256E24">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lang w:eastAsia="ru-RU"/>
              </w:rPr>
            </w:pPr>
            <w:r w:rsidRPr="00256E24">
              <w:rPr>
                <w:rFonts w:ascii="Times New Roman" w:hAnsi="Times New Roman"/>
                <w:b/>
                <w:bCs/>
                <w:color w:val="000000"/>
                <w:lang w:eastAsia="ru-RU"/>
              </w:rPr>
              <w:t>2</w:t>
            </w:r>
          </w:p>
        </w:tc>
        <w:tc>
          <w:tcPr>
            <w:tcW w:w="15278" w:type="dxa"/>
            <w:gridSpan w:val="13"/>
            <w:tcBorders>
              <w:top w:val="nil"/>
              <w:left w:val="nil"/>
              <w:bottom w:val="single" w:sz="4" w:space="0" w:color="auto"/>
              <w:right w:val="single" w:sz="4" w:space="0" w:color="000000"/>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lang w:eastAsia="ru-RU"/>
              </w:rPr>
            </w:pPr>
            <w:r w:rsidRPr="00256E24">
              <w:rPr>
                <w:rFonts w:ascii="Times New Roman" w:hAnsi="Times New Roman"/>
                <w:b/>
                <w:bCs/>
                <w:color w:val="000000"/>
                <w:lang w:eastAsia="ru-RU"/>
              </w:rPr>
              <w:t>Задача 2 Обеспечение качества условий предоставления образовательных услуг учреждениям дополнительного образования детей в сфере культуры</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90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2.1</w:t>
            </w:r>
          </w:p>
        </w:tc>
        <w:tc>
          <w:tcPr>
            <w:tcW w:w="1920" w:type="dxa"/>
            <w:vMerge w:val="restart"/>
            <w:tcBorders>
              <w:top w:val="nil"/>
              <w:left w:val="single" w:sz="4" w:space="0" w:color="auto"/>
              <w:bottom w:val="single" w:sz="4" w:space="0" w:color="000000"/>
              <w:right w:val="single" w:sz="4" w:space="0" w:color="auto"/>
            </w:tcBorders>
            <w:shd w:val="clear" w:color="auto" w:fill="auto"/>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Обеспечение деятельности (оказания услуг) образовательным учреждением дополнительного образования</w:t>
            </w:r>
          </w:p>
        </w:tc>
        <w:tc>
          <w:tcPr>
            <w:tcW w:w="1123" w:type="dxa"/>
            <w:vMerge w:val="restart"/>
            <w:tcBorders>
              <w:top w:val="nil"/>
              <w:left w:val="single" w:sz="4" w:space="0" w:color="auto"/>
              <w:bottom w:val="single" w:sz="4" w:space="0" w:color="000000"/>
              <w:right w:val="single" w:sz="4" w:space="0" w:color="auto"/>
            </w:tcBorders>
            <w:shd w:val="clear" w:color="auto" w:fill="auto"/>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 xml:space="preserve">Отдел культуры </w:t>
            </w:r>
            <w:r w:rsidRPr="00256E24">
              <w:rPr>
                <w:rFonts w:ascii="Times New Roman" w:hAnsi="Times New Roman"/>
                <w:color w:val="00000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0318062       0310080610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611</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4978,6</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5477,4</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6497,6</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5640,0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4810,0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27403,6</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720"/>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0311021      0310010210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611</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30,5</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81,5</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91,0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203,0</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525"/>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058      055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0311022               0310010480</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611</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1300,0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1300,0</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.0310010370</w:t>
            </w:r>
          </w:p>
        </w:tc>
        <w:tc>
          <w:tcPr>
            <w:tcW w:w="54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14,1</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14,1</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310010470</w:t>
            </w:r>
          </w:p>
        </w:tc>
        <w:tc>
          <w:tcPr>
            <w:tcW w:w="54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170,0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170,0</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310010480</w:t>
            </w:r>
          </w:p>
        </w:tc>
        <w:tc>
          <w:tcPr>
            <w:tcW w:w="54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366,0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460,0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826,0</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600"/>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0311031      0310010310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611</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117,8</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71,0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188,8</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0703</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310082110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612</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25,1</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25,1</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516"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920"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256E24" w:rsidRPr="00256E24" w:rsidRDefault="00256E24" w:rsidP="00256E24">
            <w:pPr>
              <w:spacing w:after="0" w:line="240" w:lineRule="auto"/>
              <w:rPr>
                <w:rFonts w:ascii="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703</w:t>
            </w:r>
          </w:p>
        </w:tc>
        <w:tc>
          <w:tcPr>
            <w:tcW w:w="137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310010230</w:t>
            </w:r>
          </w:p>
        </w:tc>
        <w:tc>
          <w:tcPr>
            <w:tcW w:w="54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lang w:eastAsia="ru-RU"/>
              </w:rPr>
            </w:pPr>
            <w:r w:rsidRPr="00256E24">
              <w:rPr>
                <w:rFonts w:ascii="Times New Roman" w:hAnsi="Times New Roman"/>
                <w:color w:val="000000"/>
                <w:lang w:eastAsia="ru-RU"/>
              </w:rPr>
              <w:t>611</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1,3</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color w:val="000000"/>
                <w:sz w:val="20"/>
                <w:szCs w:val="20"/>
                <w:lang w:eastAsia="ru-RU"/>
              </w:rPr>
            </w:pPr>
            <w:r w:rsidRPr="00256E24">
              <w:rPr>
                <w:rFonts w:ascii="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1,3</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68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lang w:eastAsia="ru-RU"/>
              </w:rPr>
            </w:pPr>
            <w:r w:rsidRPr="00256E24">
              <w:rPr>
                <w:rFonts w:ascii="Times New Roman" w:hAnsi="Times New Roman"/>
                <w:b/>
                <w:bCs/>
                <w:color w:val="000000"/>
                <w:lang w:eastAsia="ru-RU"/>
              </w:rPr>
              <w:t>ИТОГО:</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5688,0</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6105,3</w:t>
            </w:r>
          </w:p>
        </w:tc>
        <w:tc>
          <w:tcPr>
            <w:tcW w:w="128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7888,6</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5640,0</w:t>
            </w:r>
          </w:p>
        </w:tc>
        <w:tc>
          <w:tcPr>
            <w:tcW w:w="109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4810,0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30131,9</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r w:rsidR="00256E24" w:rsidRPr="00256E24" w:rsidTr="00256E24">
        <w:trPr>
          <w:trHeight w:val="300"/>
        </w:trPr>
        <w:tc>
          <w:tcPr>
            <w:tcW w:w="68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lang w:eastAsia="ru-RU"/>
              </w:rPr>
            </w:pPr>
            <w:r w:rsidRPr="00256E24">
              <w:rPr>
                <w:rFonts w:ascii="Times New Roman" w:hAnsi="Times New Roman"/>
                <w:b/>
                <w:bCs/>
                <w:color w:val="000000"/>
                <w:lang w:eastAsia="ru-RU"/>
              </w:rPr>
              <w:t>ВСЕГО:</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45384,9</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41138,9</w:t>
            </w:r>
          </w:p>
        </w:tc>
        <w:tc>
          <w:tcPr>
            <w:tcW w:w="1281"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40104,5</w:t>
            </w:r>
          </w:p>
        </w:tc>
        <w:tc>
          <w:tcPr>
            <w:tcW w:w="1096"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30980,0</w:t>
            </w:r>
          </w:p>
        </w:tc>
        <w:tc>
          <w:tcPr>
            <w:tcW w:w="1096" w:type="dxa"/>
            <w:tcBorders>
              <w:top w:val="nil"/>
              <w:left w:val="nil"/>
              <w:bottom w:val="single" w:sz="4" w:space="0" w:color="auto"/>
              <w:right w:val="single" w:sz="4" w:space="0" w:color="auto"/>
            </w:tcBorders>
            <w:shd w:val="clear" w:color="000000" w:fill="FFFFFF"/>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29170,0</w:t>
            </w:r>
          </w:p>
        </w:tc>
        <w:tc>
          <w:tcPr>
            <w:tcW w:w="966"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jc w:val="center"/>
              <w:rPr>
                <w:rFonts w:ascii="Times New Roman" w:hAnsi="Times New Roman"/>
                <w:b/>
                <w:bCs/>
                <w:color w:val="000000"/>
                <w:sz w:val="20"/>
                <w:szCs w:val="20"/>
                <w:lang w:eastAsia="ru-RU"/>
              </w:rPr>
            </w:pPr>
            <w:r w:rsidRPr="00256E24">
              <w:rPr>
                <w:rFonts w:ascii="Times New Roman" w:hAnsi="Times New Roman"/>
                <w:b/>
                <w:bCs/>
                <w:color w:val="000000"/>
                <w:sz w:val="20"/>
                <w:szCs w:val="20"/>
                <w:lang w:eastAsia="ru-RU"/>
              </w:rPr>
              <w:t>186778,3</w:t>
            </w:r>
          </w:p>
        </w:tc>
        <w:tc>
          <w:tcPr>
            <w:tcW w:w="1961" w:type="dxa"/>
            <w:tcBorders>
              <w:top w:val="nil"/>
              <w:left w:val="nil"/>
              <w:bottom w:val="single" w:sz="4" w:space="0" w:color="auto"/>
              <w:right w:val="single" w:sz="4" w:space="0" w:color="auto"/>
            </w:tcBorders>
            <w:shd w:val="clear" w:color="auto" w:fill="auto"/>
            <w:vAlign w:val="center"/>
            <w:hideMark/>
          </w:tcPr>
          <w:p w:rsidR="00256E24" w:rsidRPr="00256E24" w:rsidRDefault="00256E24" w:rsidP="00256E24">
            <w:pPr>
              <w:spacing w:after="0" w:line="240" w:lineRule="auto"/>
              <w:rPr>
                <w:rFonts w:ascii="Times New Roman" w:hAnsi="Times New Roman"/>
                <w:color w:val="000000"/>
                <w:lang w:eastAsia="ru-RU"/>
              </w:rPr>
            </w:pPr>
            <w:r w:rsidRPr="00256E24">
              <w:rPr>
                <w:rFonts w:ascii="Times New Roman" w:hAnsi="Times New Roman"/>
                <w:color w:val="000000"/>
                <w:lang w:eastAsia="ru-RU"/>
              </w:rPr>
              <w:t> </w:t>
            </w:r>
          </w:p>
        </w:tc>
        <w:tc>
          <w:tcPr>
            <w:tcW w:w="960"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c>
          <w:tcPr>
            <w:tcW w:w="266" w:type="dxa"/>
            <w:tcBorders>
              <w:top w:val="nil"/>
              <w:left w:val="nil"/>
              <w:bottom w:val="nil"/>
              <w:right w:val="nil"/>
            </w:tcBorders>
            <w:shd w:val="clear" w:color="auto" w:fill="auto"/>
            <w:noWrap/>
            <w:vAlign w:val="bottom"/>
            <w:hideMark/>
          </w:tcPr>
          <w:p w:rsidR="00256E24" w:rsidRPr="00256E24" w:rsidRDefault="00256E24" w:rsidP="00256E24">
            <w:pPr>
              <w:spacing w:after="0" w:line="240" w:lineRule="auto"/>
              <w:rPr>
                <w:color w:val="000000"/>
                <w:lang w:eastAsia="ru-RU"/>
              </w:rPr>
            </w:pPr>
          </w:p>
        </w:tc>
      </w:tr>
    </w:tbl>
    <w:p w:rsidR="00E267C0" w:rsidRPr="00C117BF" w:rsidRDefault="00E267C0" w:rsidP="007C084F">
      <w:pPr>
        <w:autoSpaceDE w:val="0"/>
        <w:autoSpaceDN w:val="0"/>
        <w:adjustRightInd w:val="0"/>
        <w:spacing w:after="0" w:line="240" w:lineRule="auto"/>
        <w:jc w:val="both"/>
        <w:rPr>
          <w:rFonts w:ascii="Times New Roman" w:hAnsi="Times New Roman"/>
          <w:sz w:val="28"/>
          <w:szCs w:val="28"/>
        </w:rPr>
        <w:sectPr w:rsidR="00E267C0" w:rsidRPr="00C117BF" w:rsidSect="00E53A15">
          <w:pgSz w:w="16838" w:h="11905" w:orient="landscape"/>
          <w:pgMar w:top="567" w:right="680" w:bottom="510" w:left="567" w:header="425" w:footer="720" w:gutter="0"/>
          <w:cols w:space="720"/>
          <w:noEndnote/>
          <w:docGrid w:linePitch="299"/>
        </w:sectPr>
      </w:pP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lastRenderedPageBreak/>
        <w:t>Приложение № 5</w:t>
      </w: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t>к муниципальной программе</w:t>
      </w: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t xml:space="preserve">«Развитие культуры на территории Большемуртинского района»                              </w:t>
      </w:r>
    </w:p>
    <w:p w:rsidR="00E267C0" w:rsidRPr="00C117BF" w:rsidRDefault="00E267C0" w:rsidP="00D67ADA">
      <w:pPr>
        <w:tabs>
          <w:tab w:val="left" w:pos="8280"/>
        </w:tabs>
        <w:autoSpaceDE w:val="0"/>
        <w:autoSpaceDN w:val="0"/>
        <w:adjustRightInd w:val="0"/>
        <w:spacing w:after="0" w:line="240" w:lineRule="auto"/>
        <w:rPr>
          <w:rFonts w:ascii="Times New Roman" w:hAnsi="Times New Roman"/>
          <w:sz w:val="24"/>
          <w:szCs w:val="24"/>
        </w:rPr>
      </w:pP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Подпрограмма 2 </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w:t>
      </w:r>
      <w:r w:rsidR="00BD0BBC">
        <w:rPr>
          <w:rFonts w:ascii="Times New Roman" w:hAnsi="Times New Roman"/>
          <w:b/>
          <w:sz w:val="24"/>
          <w:szCs w:val="24"/>
        </w:rPr>
        <w:t>Сохранение культурного наследия</w:t>
      </w:r>
      <w:r w:rsidRPr="00C117BF">
        <w:rPr>
          <w:rFonts w:ascii="Times New Roman" w:hAnsi="Times New Roman"/>
          <w:b/>
          <w:sz w:val="24"/>
          <w:szCs w:val="24"/>
        </w:rPr>
        <w:t xml:space="preserve">»,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программы «Развитие культуры на территории</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Большемуртинского района»</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p>
    <w:p w:rsidR="00E267C0" w:rsidRPr="00C117BF" w:rsidRDefault="00E267C0" w:rsidP="00D67ADA">
      <w:pPr>
        <w:numPr>
          <w:ilvl w:val="0"/>
          <w:numId w:val="11"/>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p w:rsidR="00E267C0" w:rsidRPr="00C117BF" w:rsidRDefault="00E267C0" w:rsidP="00D67ADA">
      <w:pPr>
        <w:autoSpaceDE w:val="0"/>
        <w:autoSpaceDN w:val="0"/>
        <w:adjustRightInd w:val="0"/>
        <w:spacing w:after="0" w:line="240" w:lineRule="auto"/>
        <w:ind w:left="720"/>
        <w:outlineLvl w:val="0"/>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r w:rsidRPr="00C117BF">
              <w:rPr>
                <w:rFonts w:ascii="Times New Roman" w:hAnsi="Times New Roman"/>
                <w:sz w:val="24"/>
                <w:szCs w:val="24"/>
              </w:rPr>
              <w:t>«</w:t>
            </w:r>
            <w:r w:rsidR="00BD0BBC">
              <w:rPr>
                <w:rFonts w:ascii="Times New Roman" w:hAnsi="Times New Roman"/>
                <w:b/>
                <w:sz w:val="24"/>
                <w:szCs w:val="24"/>
              </w:rPr>
              <w:t>Сохранение культурного наследия</w:t>
            </w:r>
            <w:r w:rsidRPr="00C117BF">
              <w:rPr>
                <w:rFonts w:ascii="Times New Roman" w:hAnsi="Times New Roman"/>
                <w:sz w:val="24"/>
                <w:szCs w:val="24"/>
              </w:rPr>
              <w:t>» (далее – подпрограмма)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353"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(далее – программа)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Главный распорядитель бюджетных средств</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Обеспечение сохранности и использования культурного и исторического наследия </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Задачи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1. Создание условий для развития библиотечного дела.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 Создание условий для развития музейного дела.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Целевые индикаторы</w:t>
            </w:r>
          </w:p>
        </w:tc>
        <w:tc>
          <w:tcPr>
            <w:tcW w:w="7353" w:type="dxa"/>
          </w:tcPr>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lang w:eastAsia="ru-RU"/>
              </w:rPr>
              <w:t>- количество пользователей общедоступных библиотек;</w:t>
            </w:r>
          </w:p>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lang w:eastAsia="ru-RU"/>
              </w:rPr>
              <w:t>- доля экспонируемых предметов из числа основного музейного фонда;</w:t>
            </w:r>
          </w:p>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rPr>
              <w:t>- число предметов основного</w:t>
            </w:r>
            <w:r w:rsidRPr="00C117BF">
              <w:rPr>
                <w:rFonts w:ascii="Times New Roman" w:hAnsi="Times New Roman"/>
                <w:b/>
                <w:sz w:val="24"/>
                <w:szCs w:val="24"/>
              </w:rPr>
              <w:t xml:space="preserve"> </w:t>
            </w:r>
            <w:r w:rsidRPr="00C117BF">
              <w:rPr>
                <w:rFonts w:ascii="Times New Roman" w:hAnsi="Times New Roman"/>
                <w:sz w:val="24"/>
                <w:szCs w:val="24"/>
              </w:rPr>
              <w:t>фонда.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53" w:type="dxa"/>
          </w:tcPr>
          <w:p w:rsidR="00E267C0" w:rsidRPr="00C117BF" w:rsidRDefault="00E267C0" w:rsidP="006F25C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4E78FD">
              <w:rPr>
                <w:rFonts w:ascii="Times New Roman" w:hAnsi="Times New Roman"/>
                <w:sz w:val="24"/>
                <w:szCs w:val="24"/>
              </w:rPr>
              <w:t>95871,7</w:t>
            </w:r>
            <w:r w:rsidRPr="00C117BF">
              <w:rPr>
                <w:rFonts w:ascii="Times New Roman" w:hAnsi="Times New Roman"/>
                <w:sz w:val="24"/>
                <w:szCs w:val="24"/>
              </w:rPr>
              <w:t xml:space="preserve"> тыс. рублей:</w:t>
            </w:r>
          </w:p>
          <w:p w:rsidR="00E267C0" w:rsidRPr="00C117BF" w:rsidRDefault="00E267C0" w:rsidP="006F25C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4E78FD">
              <w:rPr>
                <w:rFonts w:ascii="Times New Roman" w:hAnsi="Times New Roman"/>
                <w:sz w:val="24"/>
                <w:szCs w:val="24"/>
              </w:rPr>
              <w:t>78687,6</w:t>
            </w:r>
            <w:r w:rsidRPr="00C117BF">
              <w:rPr>
                <w:rFonts w:ascii="Times New Roman" w:hAnsi="Times New Roman"/>
                <w:sz w:val="24"/>
                <w:szCs w:val="24"/>
              </w:rPr>
              <w:t xml:space="preserve"> тыс. рублей; </w:t>
            </w:r>
          </w:p>
          <w:p w:rsidR="00E267C0" w:rsidRPr="00C117BF" w:rsidRDefault="00E267C0" w:rsidP="006F25C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4E78FD">
              <w:rPr>
                <w:rFonts w:ascii="Times New Roman" w:hAnsi="Times New Roman"/>
                <w:sz w:val="24"/>
                <w:szCs w:val="24"/>
              </w:rPr>
              <w:t>367,5</w:t>
            </w:r>
            <w:r w:rsidRPr="00C117BF">
              <w:rPr>
                <w:rFonts w:ascii="Times New Roman" w:hAnsi="Times New Roman"/>
                <w:sz w:val="24"/>
                <w:szCs w:val="24"/>
              </w:rPr>
              <w:t xml:space="preserve"> тыс. рублей;</w:t>
            </w:r>
          </w:p>
          <w:p w:rsidR="00E267C0" w:rsidRPr="00C117BF" w:rsidRDefault="00E267C0" w:rsidP="006F25C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4E78FD">
              <w:rPr>
                <w:rFonts w:ascii="Times New Roman" w:hAnsi="Times New Roman"/>
                <w:sz w:val="24"/>
                <w:szCs w:val="24"/>
              </w:rPr>
              <w:t>16816,6</w:t>
            </w:r>
            <w:r w:rsidRPr="00C117BF">
              <w:rPr>
                <w:rFonts w:ascii="Times New Roman" w:hAnsi="Times New Roman"/>
                <w:sz w:val="24"/>
                <w:szCs w:val="24"/>
              </w:rPr>
              <w:t xml:space="preserve"> тыс. рублей;</w:t>
            </w:r>
          </w:p>
          <w:p w:rsidR="00E267C0" w:rsidRPr="00C117BF" w:rsidRDefault="00E267C0" w:rsidP="006F25C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из них по годам:</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2018 год – </w:t>
            </w:r>
            <w:r w:rsidR="00481839">
              <w:rPr>
                <w:rFonts w:ascii="Times New Roman" w:hAnsi="Times New Roman"/>
                <w:sz w:val="24"/>
                <w:szCs w:val="24"/>
              </w:rPr>
              <w:t>19388,5</w:t>
            </w:r>
            <w:r w:rsidRPr="00C117BF">
              <w:rPr>
                <w:rFonts w:ascii="Times New Roman" w:hAnsi="Times New Roman"/>
                <w:sz w:val="24"/>
                <w:szCs w:val="24"/>
              </w:rPr>
              <w:t xml:space="preserve"> тыс. рублей, в том числе:</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481839">
              <w:rPr>
                <w:rFonts w:ascii="Times New Roman" w:hAnsi="Times New Roman"/>
                <w:sz w:val="24"/>
                <w:szCs w:val="24"/>
              </w:rPr>
              <w:t>18185,0</w:t>
            </w:r>
            <w:r w:rsidRPr="00C117BF">
              <w:rPr>
                <w:rFonts w:ascii="Times New Roman" w:hAnsi="Times New Roman"/>
                <w:sz w:val="24"/>
                <w:szCs w:val="24"/>
              </w:rPr>
              <w:t xml:space="preserve"> тыс. рублей;</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481839">
              <w:rPr>
                <w:rFonts w:ascii="Times New Roman" w:hAnsi="Times New Roman"/>
                <w:sz w:val="24"/>
                <w:szCs w:val="24"/>
              </w:rPr>
              <w:t>1183,5</w:t>
            </w:r>
            <w:r w:rsidRPr="00C117BF">
              <w:rPr>
                <w:rFonts w:ascii="Times New Roman" w:hAnsi="Times New Roman"/>
                <w:sz w:val="24"/>
                <w:szCs w:val="24"/>
              </w:rPr>
              <w:t xml:space="preserve"> тыс. рублей;</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481839">
              <w:rPr>
                <w:rFonts w:ascii="Times New Roman" w:hAnsi="Times New Roman"/>
                <w:sz w:val="24"/>
                <w:szCs w:val="24"/>
              </w:rPr>
              <w:t>20,0</w:t>
            </w:r>
            <w:r w:rsidRPr="00C117BF">
              <w:rPr>
                <w:rFonts w:ascii="Times New Roman" w:hAnsi="Times New Roman"/>
                <w:sz w:val="24"/>
                <w:szCs w:val="24"/>
              </w:rPr>
              <w:t xml:space="preserve">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sidR="00481839">
              <w:rPr>
                <w:rFonts w:ascii="Times New Roman" w:hAnsi="Times New Roman"/>
                <w:sz w:val="24"/>
                <w:szCs w:val="24"/>
              </w:rPr>
              <w:t>25</w:t>
            </w:r>
            <w:r w:rsidR="00F110EB">
              <w:rPr>
                <w:rFonts w:ascii="Times New Roman" w:hAnsi="Times New Roman"/>
                <w:sz w:val="24"/>
                <w:szCs w:val="24"/>
              </w:rPr>
              <w:t>015,7</w:t>
            </w:r>
            <w:r w:rsidRPr="00C117BF">
              <w:rPr>
                <w:rFonts w:ascii="Times New Roman" w:hAnsi="Times New Roman"/>
                <w:sz w:val="24"/>
                <w:szCs w:val="24"/>
              </w:rPr>
              <w:t xml:space="preserve"> тыс. рублей, в том числе:</w:t>
            </w:r>
          </w:p>
          <w:p w:rsidR="006F25CD" w:rsidRPr="00C117BF" w:rsidRDefault="006F25CD" w:rsidP="006F25C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F110EB">
              <w:rPr>
                <w:rFonts w:ascii="Times New Roman" w:hAnsi="Times New Roman"/>
                <w:sz w:val="24"/>
                <w:szCs w:val="24"/>
              </w:rPr>
              <w:t>12605,8</w:t>
            </w:r>
            <w:r w:rsidRPr="00C117BF">
              <w:rPr>
                <w:rFonts w:ascii="Times New Roman" w:hAnsi="Times New Roman"/>
                <w:sz w:val="24"/>
                <w:szCs w:val="24"/>
              </w:rPr>
              <w:t xml:space="preserve"> тыс. рублей; </w:t>
            </w:r>
          </w:p>
          <w:p w:rsidR="006F25CD" w:rsidRPr="00C117BF" w:rsidRDefault="006F25CD" w:rsidP="006F25C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F110EB">
              <w:rPr>
                <w:rFonts w:ascii="Times New Roman" w:hAnsi="Times New Roman"/>
                <w:sz w:val="24"/>
                <w:szCs w:val="24"/>
              </w:rPr>
              <w:t>12290,7</w:t>
            </w:r>
            <w:r w:rsidRPr="00C117BF">
              <w:rPr>
                <w:rFonts w:ascii="Times New Roman" w:hAnsi="Times New Roman"/>
                <w:sz w:val="24"/>
                <w:szCs w:val="24"/>
              </w:rPr>
              <w:t xml:space="preserve"> тыс. рублей;</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481839">
              <w:rPr>
                <w:rFonts w:ascii="Times New Roman" w:hAnsi="Times New Roman"/>
                <w:sz w:val="24"/>
                <w:szCs w:val="24"/>
              </w:rPr>
              <w:t>119,2</w:t>
            </w:r>
            <w:r>
              <w:rPr>
                <w:rFonts w:ascii="Times New Roman" w:hAnsi="Times New Roman"/>
                <w:sz w:val="24"/>
                <w:szCs w:val="24"/>
              </w:rPr>
              <w:t xml:space="preserve"> тыс. рублей;</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4E78FD">
              <w:rPr>
                <w:rFonts w:ascii="Times New Roman" w:hAnsi="Times New Roman"/>
                <w:sz w:val="24"/>
                <w:szCs w:val="24"/>
              </w:rPr>
              <w:t>20323,0</w:t>
            </w:r>
            <w:r w:rsidRPr="00C117BF">
              <w:rPr>
                <w:rFonts w:ascii="Times New Roman" w:hAnsi="Times New Roman"/>
                <w:sz w:val="24"/>
                <w:szCs w:val="24"/>
              </w:rPr>
              <w:t xml:space="preserve"> тыс. рублей, в том числе:</w:t>
            </w:r>
          </w:p>
          <w:p w:rsidR="006F25CD" w:rsidRPr="00C117BF" w:rsidRDefault="006F25CD" w:rsidP="006F25C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4E78FD">
              <w:rPr>
                <w:rFonts w:ascii="Times New Roman" w:hAnsi="Times New Roman"/>
                <w:sz w:val="24"/>
                <w:szCs w:val="24"/>
              </w:rPr>
              <w:t>17455,1</w:t>
            </w:r>
            <w:r w:rsidRPr="00C117BF">
              <w:rPr>
                <w:rFonts w:ascii="Times New Roman" w:hAnsi="Times New Roman"/>
                <w:sz w:val="24"/>
                <w:szCs w:val="24"/>
              </w:rPr>
              <w:t xml:space="preserve"> тыс. рублей; </w:t>
            </w:r>
          </w:p>
          <w:p w:rsidR="006F25CD" w:rsidRDefault="006F25CD" w:rsidP="006F25C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4E78FD">
              <w:rPr>
                <w:rFonts w:ascii="Times New Roman" w:hAnsi="Times New Roman"/>
                <w:sz w:val="24"/>
                <w:szCs w:val="24"/>
              </w:rPr>
              <w:t>2639,6</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228,3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6F25CD" w:rsidRPr="00C117BF"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F110EB">
              <w:rPr>
                <w:rFonts w:ascii="Times New Roman" w:hAnsi="Times New Roman"/>
                <w:sz w:val="24"/>
                <w:szCs w:val="24"/>
              </w:rPr>
              <w:t>16153,1</w:t>
            </w:r>
            <w:r w:rsidRPr="00C117BF">
              <w:rPr>
                <w:rFonts w:ascii="Times New Roman" w:hAnsi="Times New Roman"/>
                <w:sz w:val="24"/>
                <w:szCs w:val="24"/>
              </w:rPr>
              <w:t xml:space="preserve"> тыс. рублей, в том числе:</w:t>
            </w:r>
          </w:p>
          <w:p w:rsidR="006F25CD" w:rsidRPr="00C117BF" w:rsidRDefault="006F25CD" w:rsidP="006F25C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F110EB">
              <w:rPr>
                <w:rFonts w:ascii="Times New Roman" w:hAnsi="Times New Roman"/>
                <w:sz w:val="24"/>
                <w:szCs w:val="24"/>
              </w:rPr>
              <w:t>15801,7</w:t>
            </w:r>
            <w:r w:rsidRPr="00C117BF">
              <w:rPr>
                <w:rFonts w:ascii="Times New Roman" w:hAnsi="Times New Roman"/>
                <w:sz w:val="24"/>
                <w:szCs w:val="24"/>
              </w:rPr>
              <w:t xml:space="preserve"> тыс. рублей; </w:t>
            </w:r>
          </w:p>
          <w:p w:rsidR="006F25CD" w:rsidRPr="00C117BF" w:rsidRDefault="006F25CD" w:rsidP="006F25C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F110EB">
              <w:rPr>
                <w:rFonts w:ascii="Times New Roman" w:hAnsi="Times New Roman"/>
                <w:sz w:val="24"/>
                <w:szCs w:val="24"/>
              </w:rPr>
              <w:t>351,4</w:t>
            </w:r>
            <w:r w:rsidRPr="00C117BF">
              <w:rPr>
                <w:rFonts w:ascii="Times New Roman" w:hAnsi="Times New Roman"/>
                <w:sz w:val="24"/>
                <w:szCs w:val="24"/>
              </w:rPr>
              <w:t xml:space="preserve"> тыс. рублей;</w:t>
            </w:r>
          </w:p>
          <w:p w:rsidR="006F25CD" w:rsidRDefault="006F25CD" w:rsidP="006F25CD">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 xml:space="preserve">2022 год - </w:t>
            </w:r>
            <w:r w:rsidR="00F110EB">
              <w:rPr>
                <w:rFonts w:ascii="Times New Roman" w:hAnsi="Times New Roman"/>
                <w:sz w:val="24"/>
                <w:szCs w:val="24"/>
              </w:rPr>
              <w:t>14991,4</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6F25CD" w:rsidRPr="00C117BF" w:rsidRDefault="006F25CD" w:rsidP="006F25C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F110EB">
              <w:rPr>
                <w:rFonts w:ascii="Times New Roman" w:hAnsi="Times New Roman"/>
                <w:sz w:val="24"/>
                <w:szCs w:val="24"/>
              </w:rPr>
              <w:t>14640,0</w:t>
            </w:r>
            <w:r w:rsidRPr="00C117BF">
              <w:rPr>
                <w:rFonts w:ascii="Times New Roman" w:hAnsi="Times New Roman"/>
                <w:sz w:val="24"/>
                <w:szCs w:val="24"/>
              </w:rPr>
              <w:t xml:space="preserve"> тыс. рублей; </w:t>
            </w:r>
          </w:p>
          <w:p w:rsidR="00E267C0" w:rsidRPr="00C117BF" w:rsidRDefault="006F25CD" w:rsidP="00481839">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F110EB">
              <w:rPr>
                <w:rFonts w:ascii="Times New Roman" w:hAnsi="Times New Roman"/>
                <w:sz w:val="24"/>
                <w:szCs w:val="24"/>
              </w:rPr>
              <w:t>351,4</w:t>
            </w:r>
            <w:r w:rsidRPr="00C117BF">
              <w:rPr>
                <w:rFonts w:ascii="Times New Roman" w:hAnsi="Times New Roman"/>
                <w:sz w:val="24"/>
                <w:szCs w:val="24"/>
              </w:rPr>
              <w:t xml:space="preserve"> тыс. рублей</w:t>
            </w:r>
            <w:r w:rsidR="00481839">
              <w:rPr>
                <w:rFonts w:ascii="Times New Roman" w:hAnsi="Times New Roman"/>
                <w:sz w:val="24"/>
                <w:szCs w:val="24"/>
              </w:rPr>
              <w:t>.</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w:t>
            </w:r>
            <w:r w:rsidRPr="00C117BF">
              <w:rPr>
                <w:rFonts w:ascii="Times New Roman" w:hAnsi="Times New Roman"/>
                <w:sz w:val="24"/>
                <w:szCs w:val="24"/>
              </w:rPr>
              <w:lastRenderedPageBreak/>
              <w:t>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lastRenderedPageBreak/>
              <w:t>Администрация Большемуртинского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C117BF" w:rsidRDefault="00E267C0" w:rsidP="00D67ADA">
      <w:pPr>
        <w:autoSpaceDE w:val="0"/>
        <w:autoSpaceDN w:val="0"/>
        <w:adjustRightInd w:val="0"/>
        <w:spacing w:after="0" w:line="240" w:lineRule="auto"/>
        <w:jc w:val="center"/>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 подпрограммы</w:t>
      </w:r>
    </w:p>
    <w:p w:rsidR="00E267C0" w:rsidRPr="00C117BF" w:rsidRDefault="00E267C0" w:rsidP="00D67ADA">
      <w:pPr>
        <w:autoSpaceDE w:val="0"/>
        <w:autoSpaceDN w:val="0"/>
        <w:adjustRightInd w:val="0"/>
        <w:spacing w:after="0" w:line="240" w:lineRule="auto"/>
        <w:ind w:firstLine="540"/>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r w:rsidRPr="00C117BF">
        <w:rPr>
          <w:rFonts w:ascii="Times New Roman" w:hAnsi="Times New Roman"/>
          <w:sz w:val="24"/>
          <w:szCs w:val="24"/>
        </w:rPr>
        <w:t>Подпрограмма направлена на обеспечение сохранности и использования культурного и исторического наследия.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outlineLvl w:val="0"/>
        <w:rPr>
          <w:rFonts w:ascii="Times New Roman" w:hAnsi="Times New Roman"/>
          <w:b/>
          <w:sz w:val="24"/>
          <w:szCs w:val="24"/>
        </w:rPr>
      </w:pPr>
      <w:r w:rsidRPr="00C117BF">
        <w:rPr>
          <w:rFonts w:ascii="Times New Roman" w:hAnsi="Times New Roman"/>
          <w:b/>
          <w:sz w:val="24"/>
          <w:szCs w:val="24"/>
        </w:rPr>
        <w:t>2.1.1. 1.Создание условий для развития библиотечного дела</w:t>
      </w:r>
    </w:p>
    <w:p w:rsidR="00E267C0" w:rsidRPr="00C117BF" w:rsidRDefault="00E267C0" w:rsidP="00D67ADA">
      <w:pPr>
        <w:autoSpaceDE w:val="0"/>
        <w:autoSpaceDN w:val="0"/>
        <w:adjustRightInd w:val="0"/>
        <w:spacing w:after="0" w:line="240" w:lineRule="auto"/>
        <w:ind w:firstLine="567"/>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Библиотечное обслуживание населения района осуществляют 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и  23 </w:t>
      </w:r>
      <w:proofErr w:type="gramStart"/>
      <w:r w:rsidRPr="00C117BF">
        <w:rPr>
          <w:rFonts w:ascii="Times New Roman" w:hAnsi="Times New Roman"/>
          <w:sz w:val="24"/>
          <w:szCs w:val="24"/>
        </w:rPr>
        <w:t>сельских</w:t>
      </w:r>
      <w:proofErr w:type="gramEnd"/>
      <w:r w:rsidRPr="00C117BF">
        <w:rPr>
          <w:rFonts w:ascii="Times New Roman" w:hAnsi="Times New Roman"/>
          <w:sz w:val="24"/>
          <w:szCs w:val="24"/>
        </w:rPr>
        <w:t xml:space="preserve"> библиотеки-филиала.</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Библиотечным обслуживанием охвачено 78% населения района. Отдаленные деревни, не имеющие библиотек, обслуживаются 9 передвижными пунктами выдачи. Совокупный книжный фонд библиотек района насчитывает 201167 единиц хранения, что составляет 12 экземпляров в расчете на одного жителя района.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Важнейшим показателем результативности муниципальных библиотечных учреждений района является динамика численности обслуженных посетителей. За последние три года ежегодное число читателей в муниципальных библиотеках стабильно сохраняется численностью не менее 14439 человек  с количеством книговыдач 333879 экземпляров, 115343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35% детей и молодежи пользуется услугами библиотек.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С 2006 г. в 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на 100% обеспечена компьютерами. Установлена информационно-правовая программа «Консультант плюс», в 2013 году создан официальный сайт </w:t>
      </w:r>
      <w:proofErr w:type="spellStart"/>
      <w:r w:rsidRPr="00C117BF">
        <w:rPr>
          <w:rFonts w:ascii="Times New Roman" w:hAnsi="Times New Roman"/>
          <w:sz w:val="24"/>
          <w:szCs w:val="24"/>
        </w:rPr>
        <w:t>Межпоселенческой</w:t>
      </w:r>
      <w:proofErr w:type="spellEnd"/>
      <w:r w:rsidRPr="00C117BF">
        <w:rPr>
          <w:rFonts w:ascii="Times New Roman" w:hAnsi="Times New Roman"/>
          <w:sz w:val="24"/>
          <w:szCs w:val="24"/>
        </w:rPr>
        <w:t xml:space="preserve"> центральной библиотеки. 25  библиотек обеспечены современными техническими средствами, 19 из них подключены к сети Интернет.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pStyle w:val="a8"/>
        <w:ind w:firstLine="567"/>
        <w:jc w:val="center"/>
        <w:rPr>
          <w:rFonts w:ascii="Times New Roman" w:hAnsi="Times New Roman"/>
          <w:b/>
          <w:sz w:val="24"/>
          <w:szCs w:val="24"/>
        </w:rPr>
      </w:pPr>
      <w:r w:rsidRPr="00C117BF">
        <w:rPr>
          <w:rFonts w:ascii="Times New Roman" w:hAnsi="Times New Roman"/>
          <w:b/>
          <w:sz w:val="24"/>
          <w:szCs w:val="24"/>
        </w:rPr>
        <w:t>2.1.2. Создание условий для развития музейного дела</w:t>
      </w:r>
    </w:p>
    <w:p w:rsidR="00E267C0" w:rsidRPr="00C117BF" w:rsidRDefault="00E267C0" w:rsidP="00D67ADA">
      <w:pPr>
        <w:pStyle w:val="a8"/>
        <w:ind w:firstLine="567"/>
        <w:jc w:val="center"/>
        <w:rPr>
          <w:rFonts w:ascii="Times New Roman" w:hAnsi="Times New Roman"/>
          <w:b/>
          <w:sz w:val="24"/>
          <w:szCs w:val="24"/>
        </w:rPr>
      </w:pPr>
    </w:p>
    <w:p w:rsidR="00E267C0" w:rsidRPr="00C117BF" w:rsidRDefault="00E267C0" w:rsidP="00D67ADA">
      <w:pPr>
        <w:pStyle w:val="a8"/>
        <w:ind w:firstLine="567"/>
        <w:jc w:val="both"/>
        <w:rPr>
          <w:rFonts w:ascii="Times New Roman" w:hAnsi="Times New Roman"/>
          <w:sz w:val="24"/>
          <w:szCs w:val="24"/>
        </w:rPr>
      </w:pPr>
      <w:proofErr w:type="gramStart"/>
      <w:r w:rsidRPr="00C117BF">
        <w:rPr>
          <w:rStyle w:val="a9"/>
          <w:rFonts w:ascii="Times New Roman" w:hAnsi="Times New Roman"/>
          <w:b w:val="0"/>
          <w:bCs/>
          <w:sz w:val="24"/>
          <w:szCs w:val="24"/>
        </w:rPr>
        <w:t>Приоритетными направлениями развития музея</w:t>
      </w:r>
      <w:r w:rsidRPr="00C117BF">
        <w:rPr>
          <w:rStyle w:val="apple-converted-space"/>
          <w:rFonts w:ascii="Times New Roman" w:hAnsi="Times New Roman"/>
          <w:b/>
          <w:bCs/>
          <w:sz w:val="24"/>
          <w:szCs w:val="24"/>
        </w:rPr>
        <w:t xml:space="preserve">  </w:t>
      </w:r>
      <w:r w:rsidRPr="00C117BF">
        <w:rPr>
          <w:rStyle w:val="apple-converted-space"/>
          <w:rFonts w:ascii="Times New Roman" w:hAnsi="Times New Roman"/>
          <w:bCs/>
          <w:sz w:val="24"/>
          <w:szCs w:val="24"/>
        </w:rPr>
        <w:t xml:space="preserve">являются </w:t>
      </w:r>
      <w:r w:rsidRPr="00C117BF">
        <w:rPr>
          <w:rFonts w:ascii="Times New Roman" w:hAnsi="Times New Roman"/>
          <w:sz w:val="24"/>
          <w:szCs w:val="24"/>
        </w:rPr>
        <w:t>обеспечение сохранности, безопасности и дальнейшее комплектование</w:t>
      </w:r>
      <w:r w:rsidRPr="00C117BF">
        <w:rPr>
          <w:rStyle w:val="apple-converted-space"/>
          <w:rFonts w:ascii="Times New Roman" w:hAnsi="Times New Roman"/>
          <w:sz w:val="24"/>
          <w:szCs w:val="24"/>
        </w:rPr>
        <w:t> </w:t>
      </w:r>
      <w:r w:rsidRPr="00C117BF">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C117BF">
        <w:rPr>
          <w:rFonts w:ascii="Times New Roman" w:hAnsi="Times New Roman"/>
          <w:sz w:val="24"/>
          <w:szCs w:val="24"/>
        </w:rPr>
        <w:t>Госкаталоге</w:t>
      </w:r>
      <w:proofErr w:type="spellEnd"/>
      <w:r w:rsidRPr="00C117BF">
        <w:rPr>
          <w:rFonts w:ascii="Times New Roman" w:hAnsi="Times New Roman"/>
          <w:sz w:val="24"/>
          <w:szCs w:val="24"/>
        </w:rPr>
        <w:t xml:space="preserve"> РФ, внесение музейных предметов в электронный каталог, оцифровка 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roofErr w:type="gramEnd"/>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 xml:space="preserve">Фонд музея содержит 2785 предметов, количество экспонируемых музейных предметов составляет 1296 единиц  хранения основного фонда.  В течение 2018 года фонд пополнился на 19предметов.  </w:t>
      </w:r>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 xml:space="preserve">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обеспечивает доступ населения к музейным коллекциям. Ежегодно в среднем краеведческим музеем демонстрируется 30 выставок и экспозиций с количеством посещений около 4800  человек. </w:t>
      </w:r>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lastRenderedPageBreak/>
        <w:t xml:space="preserve">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u w:val="single"/>
        </w:rPr>
      </w:pPr>
      <w:r w:rsidRPr="00C117BF">
        <w:rPr>
          <w:rFonts w:ascii="Times New Roman" w:hAnsi="Times New Roman"/>
          <w:b/>
          <w:sz w:val="24"/>
          <w:szCs w:val="24"/>
        </w:rPr>
        <w:t>выполнения подпрограммы, целевые индикаторы</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u w:val="single"/>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2009-2020годы, утвержденных постановлением Правительства Красноярского края от 20.01.2009 № 24-п, целью  подпрограммы определено </w:t>
      </w:r>
      <w:r w:rsidRPr="00C117BF">
        <w:rPr>
          <w:rFonts w:ascii="Times New Roman" w:hAnsi="Times New Roman"/>
          <w:bCs/>
          <w:sz w:val="24"/>
          <w:szCs w:val="24"/>
          <w:lang w:eastAsia="ru-RU"/>
        </w:rPr>
        <w:t xml:space="preserve"> </w:t>
      </w:r>
      <w:r w:rsidRPr="00C117BF">
        <w:rPr>
          <w:rFonts w:ascii="Times New Roman" w:hAnsi="Times New Roman"/>
          <w:sz w:val="24"/>
          <w:szCs w:val="24"/>
        </w:rPr>
        <w:t xml:space="preserve">обеспечение сохранности и использования культурного и исторического наследия библиотечными учреждениями района и краеведческим музеем. </w:t>
      </w:r>
    </w:p>
    <w:p w:rsidR="00E267C0" w:rsidRPr="00C117BF" w:rsidRDefault="00E267C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C117BF">
        <w:rPr>
          <w:rFonts w:ascii="Times New Roman" w:hAnsi="Times New Roman"/>
          <w:bCs/>
          <w:sz w:val="24"/>
          <w:szCs w:val="24"/>
          <w:lang w:eastAsia="ru-RU"/>
        </w:rPr>
        <w:t>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bCs/>
          <w:sz w:val="24"/>
          <w:szCs w:val="24"/>
          <w:lang w:eastAsia="ru-RU"/>
        </w:rPr>
        <w:t xml:space="preserve">которые будут осуществляться в рамках реализации подпрограммы:  </w:t>
      </w: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r w:rsidRPr="00C117BF">
        <w:rPr>
          <w:rFonts w:ascii="Times New Roman" w:hAnsi="Times New Roman"/>
          <w:sz w:val="24"/>
          <w:szCs w:val="24"/>
        </w:rPr>
        <w:t xml:space="preserve">1. Создание условий для развития библиотечного дела.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2. Создание условий для развития музейного дела.</w:t>
      </w:r>
    </w:p>
    <w:p w:rsidR="00E267C0" w:rsidRPr="00C117BF" w:rsidRDefault="00E267C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C117BF">
        <w:rPr>
          <w:rFonts w:ascii="Times New Roman" w:hAnsi="Times New Roman"/>
          <w:sz w:val="24"/>
          <w:szCs w:val="24"/>
        </w:rPr>
        <w:t>Целевые индикаторы приведены в приложении №1 к подпрограмме.</w:t>
      </w:r>
    </w:p>
    <w:p w:rsidR="00E267C0" w:rsidRPr="00C117BF" w:rsidRDefault="00E267C0" w:rsidP="00D67ADA">
      <w:pPr>
        <w:autoSpaceDE w:val="0"/>
        <w:autoSpaceDN w:val="0"/>
        <w:adjustRightInd w:val="0"/>
        <w:spacing w:after="0" w:line="240" w:lineRule="auto"/>
        <w:ind w:firstLine="567"/>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autoSpaceDE w:val="0"/>
        <w:autoSpaceDN w:val="0"/>
        <w:adjustRightInd w:val="0"/>
        <w:spacing w:after="0" w:line="240" w:lineRule="auto"/>
        <w:ind w:firstLine="567"/>
        <w:jc w:val="center"/>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firstLine="567"/>
        <w:jc w:val="both"/>
        <w:rPr>
          <w:rFonts w:ascii="Times New Roman" w:hAnsi="Times New Roman"/>
          <w:i/>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spacing w:after="0" w:line="240" w:lineRule="auto"/>
        <w:ind w:firstLine="567"/>
        <w:jc w:val="both"/>
        <w:rPr>
          <w:rFonts w:ascii="Times New Roman" w:hAnsi="Times New Roman"/>
          <w:sz w:val="24"/>
          <w:szCs w:val="24"/>
        </w:rPr>
      </w:pPr>
      <w:r w:rsidRPr="00C117BF">
        <w:rPr>
          <w:rFonts w:ascii="Times New Roman" w:hAnsi="Times New Roman"/>
          <w:sz w:val="24"/>
          <w:szCs w:val="24"/>
        </w:rPr>
        <w:t>Ожидаемые результаты подпрограммы к 2020 году:</w:t>
      </w:r>
    </w:p>
    <w:p w:rsidR="00E267C0" w:rsidRPr="00C117BF" w:rsidRDefault="00E267C0" w:rsidP="00D67ADA">
      <w:pPr>
        <w:spacing w:after="0" w:line="240" w:lineRule="auto"/>
        <w:ind w:firstLine="426"/>
        <w:rPr>
          <w:rFonts w:ascii="Times New Roman" w:hAnsi="Times New Roman"/>
          <w:sz w:val="24"/>
          <w:szCs w:val="24"/>
        </w:rPr>
      </w:pPr>
      <w:r w:rsidRPr="00C117BF">
        <w:rPr>
          <w:rFonts w:ascii="Times New Roman" w:hAnsi="Times New Roman"/>
          <w:sz w:val="24"/>
          <w:szCs w:val="24"/>
          <w:lang w:eastAsia="ru-RU"/>
        </w:rPr>
        <w:t xml:space="preserve">- количество пользователей общедоступных библиотек – 14450 чел.; </w:t>
      </w:r>
    </w:p>
    <w:p w:rsidR="00E267C0" w:rsidRPr="00C117BF" w:rsidRDefault="00E267C0" w:rsidP="00D67ADA">
      <w:pPr>
        <w:spacing w:after="0" w:line="240" w:lineRule="auto"/>
        <w:ind w:firstLine="426"/>
        <w:jc w:val="both"/>
        <w:rPr>
          <w:rFonts w:ascii="Times New Roman" w:hAnsi="Times New Roman"/>
          <w:sz w:val="24"/>
          <w:szCs w:val="24"/>
        </w:rPr>
      </w:pPr>
      <w:r w:rsidRPr="00C117BF">
        <w:rPr>
          <w:rFonts w:ascii="Times New Roman" w:hAnsi="Times New Roman"/>
          <w:sz w:val="24"/>
          <w:szCs w:val="24"/>
          <w:lang w:eastAsia="ru-RU"/>
        </w:rPr>
        <w:t>- доля экспонируемых предметов из числа основного музейного фонда – 66,9;</w:t>
      </w:r>
    </w:p>
    <w:p w:rsidR="00E267C0" w:rsidRPr="00C117BF" w:rsidRDefault="00E267C0" w:rsidP="00D67ADA">
      <w:pPr>
        <w:spacing w:after="0" w:line="240" w:lineRule="auto"/>
        <w:ind w:firstLine="426"/>
        <w:rPr>
          <w:rFonts w:ascii="Times New Roman" w:hAnsi="Times New Roman"/>
          <w:sz w:val="24"/>
          <w:szCs w:val="24"/>
        </w:rPr>
      </w:pPr>
      <w:r w:rsidRPr="00C117BF">
        <w:rPr>
          <w:rFonts w:ascii="Times New Roman" w:hAnsi="Times New Roman"/>
          <w:sz w:val="24"/>
          <w:szCs w:val="24"/>
          <w:lang w:eastAsia="ru-RU"/>
        </w:rPr>
        <w:t>- число предметов основного</w:t>
      </w:r>
      <w:r w:rsidRPr="00C117BF">
        <w:rPr>
          <w:rFonts w:ascii="Times New Roman" w:hAnsi="Times New Roman"/>
          <w:b/>
          <w:sz w:val="24"/>
          <w:szCs w:val="24"/>
          <w:lang w:eastAsia="ru-RU"/>
        </w:rPr>
        <w:t xml:space="preserve"> </w:t>
      </w:r>
      <w:r w:rsidRPr="00C117BF">
        <w:rPr>
          <w:rFonts w:ascii="Times New Roman" w:hAnsi="Times New Roman"/>
          <w:sz w:val="24"/>
          <w:szCs w:val="24"/>
          <w:lang w:eastAsia="ru-RU"/>
        </w:rPr>
        <w:t>фонда – 1930;</w:t>
      </w:r>
    </w:p>
    <w:p w:rsidR="00E267C0" w:rsidRPr="00C117BF" w:rsidRDefault="00E267C0" w:rsidP="00D67ADA">
      <w:pPr>
        <w:spacing w:after="0" w:line="240" w:lineRule="auto"/>
        <w:ind w:firstLine="284"/>
        <w:jc w:val="both"/>
        <w:rPr>
          <w:rFonts w:ascii="Times New Roman" w:hAnsi="Times New Roman"/>
          <w:sz w:val="24"/>
          <w:szCs w:val="24"/>
        </w:rPr>
      </w:pPr>
      <w:r w:rsidRPr="00C117BF">
        <w:rPr>
          <w:rFonts w:ascii="Times New Roman" w:hAnsi="Times New Roman"/>
          <w:sz w:val="24"/>
          <w:szCs w:val="24"/>
          <w:lang w:eastAsia="ru-RU"/>
        </w:rPr>
        <w:t xml:space="preserve">Реализация мероприятий подпрограммы будет способствовать </w:t>
      </w:r>
      <w:r w:rsidRPr="00C117BF">
        <w:rPr>
          <w:rFonts w:ascii="Times New Roman" w:hAnsi="Times New Roman"/>
          <w:sz w:val="24"/>
          <w:szCs w:val="24"/>
        </w:rPr>
        <w:t>созданию условий для развития библиотечного и музейного дела.</w:t>
      </w:r>
    </w:p>
    <w:p w:rsidR="00E267C0" w:rsidRPr="00C117BF" w:rsidRDefault="00E267C0" w:rsidP="00D67ADA">
      <w:pPr>
        <w:spacing w:after="0" w:line="240" w:lineRule="auto"/>
        <w:ind w:firstLine="284"/>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lang w:eastAsia="ru-RU"/>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 xml:space="preserve">2.7. Обоснование </w:t>
      </w:r>
      <w:proofErr w:type="gramStart"/>
      <w:r w:rsidRPr="00C117BF">
        <w:rPr>
          <w:rFonts w:ascii="Times New Roman" w:hAnsi="Times New Roman"/>
          <w:b/>
          <w:sz w:val="24"/>
          <w:szCs w:val="24"/>
        </w:rPr>
        <w:t>финансовых</w:t>
      </w:r>
      <w:proofErr w:type="gramEnd"/>
      <w:r w:rsidRPr="00C117BF">
        <w:rPr>
          <w:rFonts w:ascii="Times New Roman" w:hAnsi="Times New Roman"/>
          <w:b/>
          <w:sz w:val="24"/>
          <w:szCs w:val="24"/>
        </w:rPr>
        <w:t xml:space="preserve">, материальных и трудовых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lastRenderedPageBreak/>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4E78FD" w:rsidRPr="00C117BF" w:rsidRDefault="004E78FD" w:rsidP="004E78F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95871,7</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78687,6</w:t>
      </w:r>
      <w:r w:rsidRPr="00C117BF">
        <w:rPr>
          <w:rFonts w:ascii="Times New Roman" w:hAnsi="Times New Roman"/>
          <w:sz w:val="24"/>
          <w:szCs w:val="24"/>
        </w:rPr>
        <w:t xml:space="preserve"> тыс. рублей; </w:t>
      </w:r>
    </w:p>
    <w:p w:rsidR="004E78FD" w:rsidRPr="00C117BF" w:rsidRDefault="004E78FD" w:rsidP="004E78F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367,5</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16816,6</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из них по годам:</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2018 год – </w:t>
      </w:r>
      <w:r>
        <w:rPr>
          <w:rFonts w:ascii="Times New Roman" w:hAnsi="Times New Roman"/>
          <w:sz w:val="24"/>
          <w:szCs w:val="24"/>
        </w:rPr>
        <w:t>19388,5</w:t>
      </w:r>
      <w:r w:rsidRPr="00C117BF">
        <w:rPr>
          <w:rFonts w:ascii="Times New Roman" w:hAnsi="Times New Roman"/>
          <w:sz w:val="24"/>
          <w:szCs w:val="24"/>
        </w:rPr>
        <w:t xml:space="preserve"> тыс. рублей, в том числе:</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18185,0</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1183,5</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20,0</w:t>
      </w:r>
      <w:r w:rsidRPr="00C117BF">
        <w:rPr>
          <w:rFonts w:ascii="Times New Roman" w:hAnsi="Times New Roman"/>
          <w:sz w:val="24"/>
          <w:szCs w:val="24"/>
        </w:rPr>
        <w:t xml:space="preserve">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25015,7</w:t>
      </w:r>
      <w:r w:rsidRPr="00C117BF">
        <w:rPr>
          <w:rFonts w:ascii="Times New Roman" w:hAnsi="Times New Roman"/>
          <w:sz w:val="24"/>
          <w:szCs w:val="24"/>
        </w:rPr>
        <w:t xml:space="preserve"> тыс. рублей, в том числе:</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12605,8</w:t>
      </w:r>
      <w:r w:rsidRPr="00C117BF">
        <w:rPr>
          <w:rFonts w:ascii="Times New Roman" w:hAnsi="Times New Roman"/>
          <w:sz w:val="24"/>
          <w:szCs w:val="24"/>
        </w:rPr>
        <w:t xml:space="preserve"> тыс. рублей; </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12290,7</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119,2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20323,0</w:t>
      </w:r>
      <w:r w:rsidRPr="00C117BF">
        <w:rPr>
          <w:rFonts w:ascii="Times New Roman" w:hAnsi="Times New Roman"/>
          <w:sz w:val="24"/>
          <w:szCs w:val="24"/>
        </w:rPr>
        <w:t xml:space="preserve"> тыс. рублей, в том числе:</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17455,1</w:t>
      </w:r>
      <w:r w:rsidRPr="00C117BF">
        <w:rPr>
          <w:rFonts w:ascii="Times New Roman" w:hAnsi="Times New Roman"/>
          <w:sz w:val="24"/>
          <w:szCs w:val="24"/>
        </w:rPr>
        <w:t xml:space="preserve"> тыс. рублей; </w:t>
      </w:r>
    </w:p>
    <w:p w:rsidR="004E78FD"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2639,6</w:t>
      </w:r>
      <w:r w:rsidRPr="00C117BF">
        <w:rPr>
          <w:rFonts w:ascii="Times New Roman" w:hAnsi="Times New Roman"/>
          <w:sz w:val="24"/>
          <w:szCs w:val="24"/>
        </w:rPr>
        <w:t xml:space="preserve"> тыс. рублей;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228,3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4E78FD" w:rsidRPr="00C117BF"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16153,1</w:t>
      </w:r>
      <w:r w:rsidRPr="00C117BF">
        <w:rPr>
          <w:rFonts w:ascii="Times New Roman" w:hAnsi="Times New Roman"/>
          <w:sz w:val="24"/>
          <w:szCs w:val="24"/>
        </w:rPr>
        <w:t xml:space="preserve"> тыс. рублей, в том числе:</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15801,7</w:t>
      </w:r>
      <w:r w:rsidRPr="00C117BF">
        <w:rPr>
          <w:rFonts w:ascii="Times New Roman" w:hAnsi="Times New Roman"/>
          <w:sz w:val="24"/>
          <w:szCs w:val="24"/>
        </w:rPr>
        <w:t xml:space="preserve"> тыс. рублей; </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4E78FD" w:rsidRDefault="004E78FD" w:rsidP="004E78FD">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 год - 14991,4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14640,0</w:t>
      </w:r>
      <w:r w:rsidRPr="00C117BF">
        <w:rPr>
          <w:rFonts w:ascii="Times New Roman" w:hAnsi="Times New Roman"/>
          <w:sz w:val="24"/>
          <w:szCs w:val="24"/>
        </w:rPr>
        <w:t xml:space="preserve"> тыс. рублей; </w:t>
      </w:r>
    </w:p>
    <w:p w:rsidR="00E267C0" w:rsidRPr="00C117BF" w:rsidRDefault="004E78FD" w:rsidP="004E78FD">
      <w:pPr>
        <w:autoSpaceDE w:val="0"/>
        <w:autoSpaceDN w:val="0"/>
        <w:adjustRightInd w:val="0"/>
        <w:spacing w:after="0" w:line="240" w:lineRule="auto"/>
        <w:ind w:firstLine="567"/>
        <w:jc w:val="both"/>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r>
        <w:rPr>
          <w:rFonts w:ascii="Times New Roman" w:hAnsi="Times New Roman"/>
          <w:sz w:val="24"/>
          <w:szCs w:val="24"/>
        </w:rPr>
        <w:t>.</w:t>
      </w: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outlineLvl w:val="0"/>
        <w:rPr>
          <w:rFonts w:ascii="Times New Roman" w:hAnsi="Times New Roman"/>
        </w:rPr>
        <w:sectPr w:rsidR="00E267C0" w:rsidRPr="00C117BF" w:rsidSect="00AF548B">
          <w:pgSz w:w="11905" w:h="16838"/>
          <w:pgMar w:top="284" w:right="851" w:bottom="567" w:left="1418" w:header="425" w:footer="720" w:gutter="0"/>
          <w:cols w:space="720"/>
          <w:noEndnote/>
          <w:docGrid w:linePitch="299"/>
        </w:sectPr>
      </w:pPr>
    </w:p>
    <w:tbl>
      <w:tblPr>
        <w:tblW w:w="16110" w:type="dxa"/>
        <w:tblInd w:w="93" w:type="dxa"/>
        <w:tblLayout w:type="fixed"/>
        <w:tblLook w:val="04A0" w:firstRow="1" w:lastRow="0" w:firstColumn="1" w:lastColumn="0" w:noHBand="0" w:noVBand="1"/>
      </w:tblPr>
      <w:tblGrid>
        <w:gridCol w:w="500"/>
        <w:gridCol w:w="1695"/>
        <w:gridCol w:w="1506"/>
        <w:gridCol w:w="359"/>
        <w:gridCol w:w="350"/>
        <w:gridCol w:w="437"/>
        <w:gridCol w:w="271"/>
        <w:gridCol w:w="356"/>
        <w:gridCol w:w="920"/>
        <w:gridCol w:w="335"/>
        <w:gridCol w:w="374"/>
        <w:gridCol w:w="1352"/>
        <w:gridCol w:w="1222"/>
        <w:gridCol w:w="1222"/>
        <w:gridCol w:w="1047"/>
        <w:gridCol w:w="1047"/>
        <w:gridCol w:w="914"/>
        <w:gridCol w:w="2203"/>
      </w:tblGrid>
      <w:tr w:rsidR="004E78FD" w:rsidRPr="004E78FD" w:rsidTr="004E78FD">
        <w:trPr>
          <w:trHeight w:val="915"/>
        </w:trPr>
        <w:tc>
          <w:tcPr>
            <w:tcW w:w="500"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color w:val="000000"/>
                <w:sz w:val="20"/>
                <w:szCs w:val="20"/>
                <w:lang w:eastAsia="ru-RU"/>
              </w:rPr>
            </w:pPr>
            <w:bookmarkStart w:id="2" w:name="RANGE!A1:N24"/>
            <w:bookmarkEnd w:id="2"/>
          </w:p>
        </w:tc>
        <w:tc>
          <w:tcPr>
            <w:tcW w:w="1695"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865"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87"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627"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55"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374"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352"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color w:val="000000"/>
                <w:sz w:val="20"/>
                <w:szCs w:val="20"/>
                <w:lang w:eastAsia="ru-RU"/>
              </w:rPr>
            </w:pPr>
          </w:p>
        </w:tc>
        <w:tc>
          <w:tcPr>
            <w:tcW w:w="1222" w:type="dxa"/>
            <w:tcBorders>
              <w:top w:val="nil"/>
              <w:left w:val="nil"/>
              <w:bottom w:val="nil"/>
              <w:right w:val="nil"/>
            </w:tcBorders>
            <w:shd w:val="clear" w:color="auto" w:fill="auto"/>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6433" w:type="dxa"/>
            <w:gridSpan w:val="5"/>
            <w:vMerge w:val="restart"/>
            <w:tcBorders>
              <w:top w:val="nil"/>
              <w:left w:val="nil"/>
              <w:bottom w:val="nil"/>
              <w:right w:val="nil"/>
            </w:tcBorders>
            <w:shd w:val="clear" w:color="auto" w:fill="auto"/>
            <w:vAlign w:val="bottom"/>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Приложение № 2</w:t>
            </w:r>
            <w:r w:rsidRPr="004E78FD">
              <w:rPr>
                <w:rFonts w:ascii="Times New Roman" w:hAnsi="Times New Roman"/>
                <w:color w:val="000000"/>
                <w:sz w:val="20"/>
                <w:szCs w:val="20"/>
                <w:lang w:eastAsia="ru-RU"/>
              </w:rPr>
              <w:br/>
              <w:t>к подпрограмме 2 «Сохранение культурного наследия», реализуемой в рамках муниципальной программы  «Развитие культуры  на территории Большемуртинского района»</w:t>
            </w:r>
          </w:p>
        </w:tc>
      </w:tr>
      <w:tr w:rsidR="004E78FD" w:rsidRPr="004E78FD" w:rsidTr="004E78FD">
        <w:trPr>
          <w:trHeight w:val="750"/>
        </w:trPr>
        <w:tc>
          <w:tcPr>
            <w:tcW w:w="500"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color w:val="000000"/>
                <w:sz w:val="20"/>
                <w:szCs w:val="20"/>
                <w:lang w:eastAsia="ru-RU"/>
              </w:rPr>
            </w:pPr>
          </w:p>
        </w:tc>
        <w:tc>
          <w:tcPr>
            <w:tcW w:w="1695"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865"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87"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627"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55"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374"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352" w:type="dxa"/>
            <w:tcBorders>
              <w:top w:val="nil"/>
              <w:left w:val="nil"/>
              <w:bottom w:val="nil"/>
              <w:right w:val="nil"/>
            </w:tcBorders>
            <w:shd w:val="clear" w:color="auto" w:fill="auto"/>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22" w:type="dxa"/>
            <w:tcBorders>
              <w:top w:val="nil"/>
              <w:left w:val="nil"/>
              <w:bottom w:val="nil"/>
              <w:right w:val="nil"/>
            </w:tcBorders>
            <w:shd w:val="clear" w:color="auto" w:fill="auto"/>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6433" w:type="dxa"/>
            <w:gridSpan w:val="5"/>
            <w:vMerge/>
            <w:tcBorders>
              <w:top w:val="nil"/>
              <w:left w:val="nil"/>
              <w:bottom w:val="nil"/>
              <w:right w:val="nil"/>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990"/>
        </w:trPr>
        <w:tc>
          <w:tcPr>
            <w:tcW w:w="500"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color w:val="000000"/>
                <w:sz w:val="20"/>
                <w:szCs w:val="20"/>
                <w:lang w:eastAsia="ru-RU"/>
              </w:rPr>
            </w:pPr>
          </w:p>
        </w:tc>
        <w:tc>
          <w:tcPr>
            <w:tcW w:w="15610" w:type="dxa"/>
            <w:gridSpan w:val="17"/>
            <w:tcBorders>
              <w:top w:val="nil"/>
              <w:left w:val="nil"/>
              <w:bottom w:val="nil"/>
              <w:right w:val="nil"/>
            </w:tcBorders>
            <w:shd w:val="clear" w:color="auto" w:fill="auto"/>
            <w:vAlign w:val="bottom"/>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Перечень мероприятий подпрограммы 2 «Сохранение культурного наследия»  с  указанием объема средств на их реализацию и ожидаемых результатов</w:t>
            </w:r>
            <w:r w:rsidRPr="004E78FD">
              <w:rPr>
                <w:rFonts w:ascii="Times New Roman" w:hAnsi="Times New Roman"/>
                <w:b/>
                <w:bCs/>
                <w:color w:val="000000"/>
                <w:sz w:val="20"/>
                <w:szCs w:val="20"/>
                <w:lang w:eastAsia="ru-RU"/>
              </w:rPr>
              <w:br/>
              <w:t>с указанием объема средств на их реализацию и ожидаемых результатов</w:t>
            </w:r>
          </w:p>
        </w:tc>
      </w:tr>
      <w:tr w:rsidR="004E78FD" w:rsidRPr="004E78FD" w:rsidTr="004E78FD">
        <w:trPr>
          <w:trHeight w:val="255"/>
        </w:trPr>
        <w:tc>
          <w:tcPr>
            <w:tcW w:w="500"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color w:val="000000"/>
                <w:sz w:val="20"/>
                <w:szCs w:val="20"/>
                <w:lang w:eastAsia="ru-RU"/>
              </w:rPr>
            </w:pPr>
          </w:p>
        </w:tc>
        <w:tc>
          <w:tcPr>
            <w:tcW w:w="1695"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146" w:type="dxa"/>
            <w:gridSpan w:val="3"/>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627"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55"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374"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352"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22"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22"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047"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047"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914"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2203" w:type="dxa"/>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30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 </w:t>
            </w:r>
            <w:proofErr w:type="gramStart"/>
            <w:r w:rsidRPr="004E78FD">
              <w:rPr>
                <w:rFonts w:ascii="Times New Roman" w:hAnsi="Times New Roman"/>
                <w:color w:val="000000"/>
                <w:sz w:val="20"/>
                <w:szCs w:val="20"/>
                <w:lang w:eastAsia="ru-RU"/>
              </w:rPr>
              <w:t>п</w:t>
            </w:r>
            <w:proofErr w:type="gramEnd"/>
            <w:r w:rsidRPr="004E78FD">
              <w:rPr>
                <w:rFonts w:ascii="Times New Roman" w:hAnsi="Times New Roman"/>
                <w:color w:val="000000"/>
                <w:sz w:val="20"/>
                <w:szCs w:val="20"/>
                <w:lang w:eastAsia="ru-RU"/>
              </w:rPr>
              <w:t>/п</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Программные мероприятия, обеспечивающие выполнение задач</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ГРБС</w:t>
            </w:r>
          </w:p>
        </w:tc>
        <w:tc>
          <w:tcPr>
            <w:tcW w:w="3402" w:type="dxa"/>
            <w:gridSpan w:val="8"/>
            <w:tcBorders>
              <w:top w:val="single" w:sz="4" w:space="0" w:color="auto"/>
              <w:left w:val="nil"/>
              <w:bottom w:val="single" w:sz="4" w:space="0" w:color="auto"/>
              <w:right w:val="single" w:sz="4" w:space="0" w:color="000000"/>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Код </w:t>
            </w:r>
            <w:proofErr w:type="gramStart"/>
            <w:r w:rsidRPr="004E78FD">
              <w:rPr>
                <w:rFonts w:ascii="Times New Roman" w:hAnsi="Times New Roman"/>
                <w:color w:val="000000"/>
                <w:sz w:val="20"/>
                <w:szCs w:val="20"/>
                <w:lang w:eastAsia="ru-RU"/>
              </w:rPr>
              <w:t>бюджетной</w:t>
            </w:r>
            <w:proofErr w:type="gramEnd"/>
            <w:r w:rsidRPr="004E78FD">
              <w:rPr>
                <w:rFonts w:ascii="Times New Roman" w:hAnsi="Times New Roman"/>
                <w:color w:val="000000"/>
                <w:sz w:val="20"/>
                <w:szCs w:val="20"/>
                <w:lang w:eastAsia="ru-RU"/>
              </w:rPr>
              <w:t xml:space="preserve"> </w:t>
            </w:r>
            <w:proofErr w:type="spellStart"/>
            <w:r w:rsidRPr="004E78FD">
              <w:rPr>
                <w:rFonts w:ascii="Times New Roman" w:hAnsi="Times New Roman"/>
                <w:color w:val="000000"/>
                <w:sz w:val="20"/>
                <w:szCs w:val="20"/>
                <w:lang w:eastAsia="ru-RU"/>
              </w:rPr>
              <w:t>классификаци</w:t>
            </w:r>
            <w:proofErr w:type="spellEnd"/>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Расходы (тыс</w:t>
            </w:r>
            <w:proofErr w:type="gramStart"/>
            <w:r w:rsidRPr="004E78FD">
              <w:rPr>
                <w:rFonts w:ascii="Times New Roman" w:hAnsi="Times New Roman"/>
                <w:color w:val="000000"/>
                <w:sz w:val="20"/>
                <w:szCs w:val="20"/>
                <w:lang w:eastAsia="ru-RU"/>
              </w:rPr>
              <w:t>.р</w:t>
            </w:r>
            <w:proofErr w:type="gramEnd"/>
            <w:r w:rsidRPr="004E78FD">
              <w:rPr>
                <w:rFonts w:ascii="Times New Roman" w:hAnsi="Times New Roman"/>
                <w:color w:val="000000"/>
                <w:sz w:val="20"/>
                <w:szCs w:val="20"/>
                <w:lang w:eastAsia="ru-RU"/>
              </w:rPr>
              <w:t>ублей), годы</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Ожидаемый результат от</w:t>
            </w:r>
            <w:r w:rsidRPr="004E78FD">
              <w:rPr>
                <w:rFonts w:ascii="Times New Roman" w:hAnsi="Times New Roman"/>
                <w:color w:val="000000"/>
                <w:sz w:val="20"/>
                <w:szCs w:val="20"/>
                <w:lang w:eastAsia="ru-RU"/>
              </w:rPr>
              <w:br/>
              <w:t>реализованных программных мероприятий (в натуральном  выражении), эффект</w:t>
            </w:r>
          </w:p>
        </w:tc>
      </w:tr>
      <w:tr w:rsidR="004E78FD" w:rsidRPr="004E78FD" w:rsidTr="004E78FD">
        <w:trPr>
          <w:trHeight w:val="15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ГРБС</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proofErr w:type="spellStart"/>
            <w:r w:rsidRPr="004E78FD">
              <w:rPr>
                <w:rFonts w:ascii="Times New Roman" w:hAnsi="Times New Roman"/>
                <w:color w:val="000000"/>
                <w:sz w:val="20"/>
                <w:szCs w:val="20"/>
                <w:lang w:eastAsia="ru-RU"/>
              </w:rPr>
              <w:t>РзПр</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ВР</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Отчетный финансовый год 2018</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Текущий финансовый год 2019</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Очередной финансовый год 2020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Первый год планового периода 2021</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Второй год планового периода 2022</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Итого на период</w:t>
            </w:r>
          </w:p>
        </w:tc>
        <w:tc>
          <w:tcPr>
            <w:tcW w:w="2203"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570"/>
        </w:trPr>
        <w:tc>
          <w:tcPr>
            <w:tcW w:w="1611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4E78FD" w:rsidRPr="004E78FD" w:rsidTr="004E78FD">
        <w:trPr>
          <w:trHeight w:val="540"/>
        </w:trPr>
        <w:tc>
          <w:tcPr>
            <w:tcW w:w="1611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 xml:space="preserve">Задача 1.  Создание условий для развития библиотечного </w:t>
            </w:r>
            <w:proofErr w:type="spellStart"/>
            <w:r w:rsidRPr="004E78FD">
              <w:rPr>
                <w:rFonts w:ascii="Times New Roman" w:hAnsi="Times New Roman"/>
                <w:b/>
                <w:bCs/>
                <w:color w:val="000000"/>
                <w:sz w:val="20"/>
                <w:szCs w:val="20"/>
                <w:lang w:eastAsia="ru-RU"/>
              </w:rPr>
              <w:t>деладосуговых</w:t>
            </w:r>
            <w:proofErr w:type="spellEnd"/>
            <w:r w:rsidRPr="004E78FD">
              <w:rPr>
                <w:rFonts w:ascii="Times New Roman" w:hAnsi="Times New Roman"/>
                <w:b/>
                <w:bCs/>
                <w:color w:val="000000"/>
                <w:sz w:val="20"/>
                <w:szCs w:val="20"/>
                <w:lang w:eastAsia="ru-RU"/>
              </w:rPr>
              <w:t xml:space="preserve"> </w:t>
            </w:r>
            <w:proofErr w:type="gramStart"/>
            <w:r w:rsidRPr="004E78FD">
              <w:rPr>
                <w:rFonts w:ascii="Times New Roman" w:hAnsi="Times New Roman"/>
                <w:b/>
                <w:bCs/>
                <w:color w:val="000000"/>
                <w:sz w:val="20"/>
                <w:szCs w:val="20"/>
                <w:lang w:eastAsia="ru-RU"/>
              </w:rPr>
              <w:t>учреждениях</w:t>
            </w:r>
            <w:proofErr w:type="gramEnd"/>
            <w:r w:rsidRPr="004E78FD">
              <w:rPr>
                <w:rFonts w:ascii="Times New Roman" w:hAnsi="Times New Roman"/>
                <w:b/>
                <w:bCs/>
                <w:color w:val="000000"/>
                <w:sz w:val="20"/>
                <w:szCs w:val="20"/>
                <w:lang w:eastAsia="ru-RU"/>
              </w:rPr>
              <w:t xml:space="preserve"> клубного типа дополнительного образования детей общей художественно-эстетической направленности</w:t>
            </w:r>
          </w:p>
        </w:tc>
      </w:tr>
      <w:tr w:rsidR="004E78FD" w:rsidRPr="004E78FD" w:rsidTr="004E78FD">
        <w:trPr>
          <w:trHeight w:val="780"/>
        </w:trPr>
        <w:tc>
          <w:tcPr>
            <w:tcW w:w="500" w:type="dxa"/>
            <w:vMerge w:val="restart"/>
            <w:tcBorders>
              <w:top w:val="nil"/>
              <w:left w:val="single" w:sz="4" w:space="0" w:color="auto"/>
              <w:bottom w:val="nil"/>
              <w:right w:val="single" w:sz="4" w:space="0" w:color="auto"/>
            </w:tcBorders>
            <w:shd w:val="clear" w:color="auto" w:fill="auto"/>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1.1.</w:t>
            </w:r>
          </w:p>
        </w:tc>
        <w:tc>
          <w:tcPr>
            <w:tcW w:w="1695" w:type="dxa"/>
            <w:vMerge w:val="restart"/>
            <w:tcBorders>
              <w:top w:val="nil"/>
              <w:left w:val="single" w:sz="4" w:space="0" w:color="auto"/>
              <w:bottom w:val="nil"/>
              <w:right w:val="single" w:sz="4" w:space="0" w:color="auto"/>
            </w:tcBorders>
            <w:shd w:val="clear" w:color="auto" w:fill="auto"/>
            <w:hideMark/>
          </w:tcPr>
          <w:p w:rsidR="004E78FD" w:rsidRPr="004E78FD" w:rsidRDefault="004E78FD" w:rsidP="004E78FD">
            <w:pPr>
              <w:spacing w:after="0" w:line="240" w:lineRule="auto"/>
              <w:jc w:val="center"/>
              <w:rPr>
                <w:rFonts w:ascii="Times New Roman" w:hAnsi="Times New Roman"/>
                <w:color w:val="000000"/>
                <w:sz w:val="20"/>
                <w:szCs w:val="20"/>
                <w:lang w:eastAsia="ru-RU"/>
              </w:rPr>
            </w:pPr>
            <w:proofErr w:type="spellStart"/>
            <w:proofErr w:type="gramStart"/>
            <w:r w:rsidRPr="004E78FD">
              <w:rPr>
                <w:rFonts w:ascii="Times New Roman" w:hAnsi="Times New Roman"/>
                <w:color w:val="000000"/>
                <w:sz w:val="20"/>
                <w:szCs w:val="20"/>
                <w:lang w:eastAsia="ru-RU"/>
              </w:rPr>
              <w:t>Обеспе-чение</w:t>
            </w:r>
            <w:proofErr w:type="spellEnd"/>
            <w:proofErr w:type="gramEnd"/>
            <w:r w:rsidRPr="004E78FD">
              <w:rPr>
                <w:rFonts w:ascii="Times New Roman" w:hAnsi="Times New Roman"/>
                <w:color w:val="000000"/>
                <w:sz w:val="20"/>
                <w:szCs w:val="20"/>
                <w:lang w:eastAsia="ru-RU"/>
              </w:rPr>
              <w:t xml:space="preserve"> деятельности (</w:t>
            </w:r>
            <w:proofErr w:type="spellStart"/>
            <w:r w:rsidRPr="004E78FD">
              <w:rPr>
                <w:rFonts w:ascii="Times New Roman" w:hAnsi="Times New Roman"/>
                <w:color w:val="000000"/>
                <w:sz w:val="20"/>
                <w:szCs w:val="20"/>
                <w:lang w:eastAsia="ru-RU"/>
              </w:rPr>
              <w:t>оказа-ния</w:t>
            </w:r>
            <w:proofErr w:type="spellEnd"/>
            <w:r w:rsidRPr="004E78FD">
              <w:rPr>
                <w:rFonts w:ascii="Times New Roman" w:hAnsi="Times New Roman"/>
                <w:color w:val="000000"/>
                <w:sz w:val="20"/>
                <w:szCs w:val="20"/>
                <w:lang w:eastAsia="ru-RU"/>
              </w:rPr>
              <w:t xml:space="preserve"> услуг) </w:t>
            </w:r>
            <w:proofErr w:type="spellStart"/>
            <w:r w:rsidRPr="004E78FD">
              <w:rPr>
                <w:rFonts w:ascii="Times New Roman" w:hAnsi="Times New Roman"/>
                <w:color w:val="000000"/>
                <w:sz w:val="20"/>
                <w:szCs w:val="20"/>
                <w:lang w:eastAsia="ru-RU"/>
              </w:rPr>
              <w:t>подве</w:t>
            </w:r>
            <w:proofErr w:type="spellEnd"/>
            <w:r w:rsidRPr="004E78FD">
              <w:rPr>
                <w:rFonts w:ascii="Times New Roman" w:hAnsi="Times New Roman"/>
                <w:color w:val="000000"/>
                <w:sz w:val="20"/>
                <w:szCs w:val="20"/>
                <w:lang w:eastAsia="ru-RU"/>
              </w:rPr>
              <w:t>-</w:t>
            </w:r>
            <w:proofErr w:type="spellStart"/>
            <w:r w:rsidRPr="004E78FD">
              <w:rPr>
                <w:rFonts w:ascii="Times New Roman" w:hAnsi="Times New Roman"/>
                <w:color w:val="000000"/>
                <w:sz w:val="20"/>
                <w:szCs w:val="20"/>
                <w:lang w:eastAsia="ru-RU"/>
              </w:rPr>
              <w:t>домст</w:t>
            </w:r>
            <w:proofErr w:type="spellEnd"/>
            <w:r w:rsidRPr="004E78FD">
              <w:rPr>
                <w:rFonts w:ascii="Times New Roman" w:hAnsi="Times New Roman"/>
                <w:color w:val="000000"/>
                <w:sz w:val="20"/>
                <w:szCs w:val="20"/>
                <w:lang w:eastAsia="ru-RU"/>
              </w:rPr>
              <w:t>-венных учреждений</w:t>
            </w:r>
          </w:p>
        </w:tc>
        <w:tc>
          <w:tcPr>
            <w:tcW w:w="1506" w:type="dxa"/>
            <w:vMerge w:val="restart"/>
            <w:tcBorders>
              <w:top w:val="nil"/>
              <w:left w:val="single" w:sz="4" w:space="0" w:color="auto"/>
              <w:bottom w:val="nil"/>
              <w:right w:val="single" w:sz="4" w:space="0" w:color="auto"/>
            </w:tcBorders>
            <w:shd w:val="clear" w:color="auto" w:fill="auto"/>
            <w:hideMark/>
          </w:tcPr>
          <w:p w:rsidR="004E78FD" w:rsidRPr="004E78FD" w:rsidRDefault="004E78FD" w:rsidP="004E78FD">
            <w:pPr>
              <w:spacing w:after="24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Отдел культуры </w:t>
            </w:r>
            <w:r w:rsidRPr="004E78FD">
              <w:rPr>
                <w:rFonts w:ascii="Times New Roman" w:hAnsi="Times New Roman"/>
                <w:color w:val="000000"/>
                <w:sz w:val="20"/>
                <w:szCs w:val="20"/>
                <w:lang w:eastAsia="ru-RU"/>
              </w:rPr>
              <w:br/>
              <w:t xml:space="preserve">и кино </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058         055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0328290     0320082910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611</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12095,6</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11557,1</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16991,5</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14627,6</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13552,2</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68824,0</w:t>
            </w:r>
          </w:p>
        </w:tc>
        <w:tc>
          <w:tcPr>
            <w:tcW w:w="2203" w:type="dxa"/>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количество посещений- 115200</w:t>
            </w:r>
          </w:p>
        </w:tc>
      </w:tr>
      <w:tr w:rsidR="004E78FD" w:rsidRPr="004E78FD" w:rsidTr="004E78FD">
        <w:trPr>
          <w:trHeight w:val="93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        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0320010490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611</w:t>
            </w:r>
          </w:p>
        </w:tc>
        <w:tc>
          <w:tcPr>
            <w:tcW w:w="1352"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4301,4</w:t>
            </w:r>
          </w:p>
        </w:tc>
        <w:tc>
          <w:tcPr>
            <w:tcW w:w="1222"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5598,1</w:t>
            </w:r>
          </w:p>
        </w:tc>
        <w:tc>
          <w:tcPr>
            <w:tcW w:w="1222"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9899,5</w:t>
            </w:r>
          </w:p>
        </w:tc>
        <w:tc>
          <w:tcPr>
            <w:tcW w:w="2203"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42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032001047</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455,0</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455,0</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r>
      <w:tr w:rsidR="004E78FD" w:rsidRPr="004E78FD" w:rsidTr="004E78FD">
        <w:trPr>
          <w:trHeight w:val="765"/>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058   055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0320074880    0320010480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308,5</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1000,0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1308,5</w:t>
            </w:r>
          </w:p>
        </w:tc>
        <w:tc>
          <w:tcPr>
            <w:tcW w:w="2203" w:type="dxa"/>
            <w:tcBorders>
              <w:top w:val="single" w:sz="8" w:space="0" w:color="auto"/>
              <w:left w:val="nil"/>
              <w:bottom w:val="nil"/>
              <w:right w:val="single" w:sz="8" w:space="0" w:color="auto"/>
            </w:tcBorders>
            <w:shd w:val="clear" w:color="auto" w:fill="auto"/>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Комплектование книжных фондов за счет сре</w:t>
            </w:r>
            <w:proofErr w:type="gramStart"/>
            <w:r w:rsidRPr="004E78FD">
              <w:rPr>
                <w:rFonts w:ascii="Times New Roman" w:hAnsi="Times New Roman"/>
                <w:color w:val="000000"/>
                <w:sz w:val="20"/>
                <w:szCs w:val="20"/>
                <w:lang w:eastAsia="ru-RU"/>
              </w:rPr>
              <w:t>дств кр</w:t>
            </w:r>
            <w:proofErr w:type="gramEnd"/>
            <w:r w:rsidRPr="004E78FD">
              <w:rPr>
                <w:rFonts w:ascii="Times New Roman" w:hAnsi="Times New Roman"/>
                <w:color w:val="000000"/>
                <w:sz w:val="20"/>
                <w:szCs w:val="20"/>
                <w:lang w:eastAsia="ru-RU"/>
              </w:rPr>
              <w:t>аевого бюджета</w:t>
            </w:r>
          </w:p>
        </w:tc>
      </w:tr>
      <w:tr w:rsidR="004E78FD" w:rsidRPr="004E78FD" w:rsidTr="004E78FD">
        <w:trPr>
          <w:trHeight w:val="765"/>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058    055</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0320078400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244</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246,7</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246,7</w:t>
            </w:r>
          </w:p>
        </w:tc>
        <w:tc>
          <w:tcPr>
            <w:tcW w:w="2203" w:type="dxa"/>
            <w:tcBorders>
              <w:top w:val="nil"/>
              <w:left w:val="nil"/>
              <w:bottom w:val="nil"/>
              <w:right w:val="nil"/>
            </w:tcBorders>
            <w:shd w:val="clear" w:color="auto" w:fill="auto"/>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ремонт пожарной сигнализации  Российской б-ка</w:t>
            </w:r>
          </w:p>
        </w:tc>
      </w:tr>
      <w:tr w:rsidR="004E78FD" w:rsidRPr="004E78FD" w:rsidTr="004E78FD">
        <w:trPr>
          <w:trHeight w:val="81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865,9</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865,9</w:t>
            </w:r>
          </w:p>
        </w:tc>
        <w:tc>
          <w:tcPr>
            <w:tcW w:w="2203" w:type="dxa"/>
            <w:tcBorders>
              <w:top w:val="single" w:sz="4" w:space="0" w:color="auto"/>
              <w:left w:val="nil"/>
              <w:bottom w:val="single" w:sz="4" w:space="0" w:color="auto"/>
              <w:right w:val="single" w:sz="4" w:space="0" w:color="auto"/>
            </w:tcBorders>
            <w:shd w:val="clear" w:color="auto" w:fill="auto"/>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Расходы на развитие и повышение качества работы муниципальных учреждений</w:t>
            </w:r>
          </w:p>
        </w:tc>
      </w:tr>
      <w:tr w:rsidR="004E78FD" w:rsidRPr="004E78FD" w:rsidTr="004E78FD">
        <w:trPr>
          <w:trHeight w:val="375"/>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032008291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185,0</w:t>
            </w:r>
          </w:p>
        </w:tc>
        <w:tc>
          <w:tcPr>
            <w:tcW w:w="1222" w:type="dxa"/>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185,0</w:t>
            </w:r>
          </w:p>
        </w:tc>
        <w:tc>
          <w:tcPr>
            <w:tcW w:w="2203" w:type="dxa"/>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Ремонт системы отопления Российской сельской библиотеки</w:t>
            </w:r>
            <w:r w:rsidRPr="004E78FD">
              <w:rPr>
                <w:rFonts w:ascii="Times New Roman" w:hAnsi="Times New Roman"/>
                <w:color w:val="000000"/>
                <w:sz w:val="20"/>
                <w:szCs w:val="20"/>
                <w:lang w:eastAsia="ru-RU"/>
              </w:rPr>
              <w:br/>
              <w:t>Заправка огнетушителя</w:t>
            </w:r>
          </w:p>
        </w:tc>
      </w:tr>
      <w:tr w:rsidR="004E78FD" w:rsidRPr="004E78FD" w:rsidTr="004E78FD">
        <w:trPr>
          <w:trHeight w:val="675"/>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vMerge/>
            <w:tcBorders>
              <w:top w:val="nil"/>
              <w:left w:val="single" w:sz="4" w:space="0" w:color="auto"/>
              <w:bottom w:val="single" w:sz="4" w:space="0" w:color="auto"/>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76" w:type="dxa"/>
            <w:gridSpan w:val="2"/>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352"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22"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22"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047"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914"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b/>
                <w:bCs/>
                <w:color w:val="000000"/>
                <w:sz w:val="20"/>
                <w:szCs w:val="20"/>
                <w:lang w:eastAsia="ru-RU"/>
              </w:rPr>
            </w:pPr>
          </w:p>
        </w:tc>
        <w:tc>
          <w:tcPr>
            <w:tcW w:w="2203"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138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nil"/>
              <w:left w:val="nil"/>
              <w:bottom w:val="nil"/>
              <w:right w:val="single" w:sz="4" w:space="0" w:color="auto"/>
            </w:tcBorders>
            <w:shd w:val="clear" w:color="auto" w:fill="auto"/>
            <w:noWrap/>
            <w:vAlign w:val="center"/>
            <w:hideMark/>
          </w:tcPr>
          <w:p w:rsidR="004E78FD" w:rsidRPr="004E78FD" w:rsidRDefault="004E78FD" w:rsidP="004E78FD">
            <w:pPr>
              <w:spacing w:after="0" w:line="240" w:lineRule="auto"/>
              <w:jc w:val="both"/>
              <w:rPr>
                <w:color w:val="000000"/>
                <w:sz w:val="20"/>
                <w:szCs w:val="20"/>
                <w:lang w:eastAsia="ru-RU"/>
              </w:rPr>
            </w:pPr>
            <w:r w:rsidRPr="004E78FD">
              <w:rPr>
                <w:color w:val="000000"/>
                <w:sz w:val="20"/>
                <w:szCs w:val="20"/>
                <w:lang w:eastAsia="ru-RU"/>
              </w:rPr>
              <w:t>055    058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78FD" w:rsidRPr="004E78FD" w:rsidRDefault="004E78FD" w:rsidP="004E78FD">
            <w:pPr>
              <w:spacing w:after="0" w:line="240" w:lineRule="auto"/>
              <w:jc w:val="both"/>
              <w:rPr>
                <w:color w:val="000000"/>
                <w:sz w:val="20"/>
                <w:szCs w:val="20"/>
                <w:lang w:eastAsia="ru-RU"/>
              </w:rPr>
            </w:pPr>
            <w:r w:rsidRPr="004E78FD">
              <w:rPr>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0328292     03200R5190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379,2</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50,7</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429,9</w:t>
            </w:r>
          </w:p>
        </w:tc>
        <w:tc>
          <w:tcPr>
            <w:tcW w:w="2203"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Поддержка отросли культуры в рамках программы "Обеспечение реализации государственной </w:t>
            </w:r>
            <w:proofErr w:type="spellStart"/>
            <w:r w:rsidRPr="004E78FD">
              <w:rPr>
                <w:rFonts w:ascii="Times New Roman" w:hAnsi="Times New Roman"/>
                <w:color w:val="000000"/>
                <w:sz w:val="20"/>
                <w:szCs w:val="20"/>
                <w:lang w:eastAsia="ru-RU"/>
              </w:rPr>
              <w:t>програмы</w:t>
            </w:r>
            <w:proofErr w:type="spellEnd"/>
            <w:r w:rsidRPr="004E78FD">
              <w:rPr>
                <w:rFonts w:ascii="Times New Roman" w:hAnsi="Times New Roman"/>
                <w:color w:val="000000"/>
                <w:sz w:val="20"/>
                <w:szCs w:val="20"/>
                <w:lang w:eastAsia="ru-RU"/>
              </w:rPr>
              <w:t xml:space="preserve"> и прочие мероприятия"</w:t>
            </w:r>
          </w:p>
        </w:tc>
      </w:tr>
      <w:tr w:rsidR="004E78FD" w:rsidRPr="004E78FD" w:rsidTr="004E78FD">
        <w:trPr>
          <w:trHeight w:val="210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single" w:sz="4" w:space="0" w:color="auto"/>
              <w:left w:val="nil"/>
              <w:bottom w:val="nil"/>
              <w:right w:val="single" w:sz="4" w:space="0" w:color="auto"/>
            </w:tcBorders>
            <w:shd w:val="clear" w:color="auto" w:fill="auto"/>
            <w:noWrap/>
            <w:vAlign w:val="center"/>
            <w:hideMark/>
          </w:tcPr>
          <w:p w:rsidR="004E78FD" w:rsidRPr="004E78FD" w:rsidRDefault="004E78FD" w:rsidP="004E78FD">
            <w:pPr>
              <w:spacing w:after="0" w:line="240" w:lineRule="auto"/>
              <w:jc w:val="both"/>
              <w:rPr>
                <w:color w:val="000000"/>
                <w:sz w:val="20"/>
                <w:szCs w:val="20"/>
                <w:lang w:eastAsia="ru-RU"/>
              </w:rPr>
            </w:pPr>
            <w:r w:rsidRPr="004E78FD">
              <w:rPr>
                <w:color w:val="000000"/>
                <w:sz w:val="20"/>
                <w:szCs w:val="20"/>
                <w:lang w:eastAsia="ru-RU"/>
              </w:rPr>
              <w:t>055    058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78FD" w:rsidRPr="004E78FD" w:rsidRDefault="004E78FD" w:rsidP="004E78FD">
            <w:pPr>
              <w:spacing w:after="0" w:line="240" w:lineRule="auto"/>
              <w:jc w:val="both"/>
              <w:rPr>
                <w:color w:val="000000"/>
                <w:sz w:val="20"/>
                <w:szCs w:val="20"/>
                <w:lang w:eastAsia="ru-RU"/>
              </w:rPr>
            </w:pPr>
            <w:r w:rsidRPr="004E78FD">
              <w:rPr>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03200L5190   03200R5194    03200R5193</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100,0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150,0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250,0</w:t>
            </w:r>
          </w:p>
        </w:tc>
        <w:tc>
          <w:tcPr>
            <w:tcW w:w="2203" w:type="dxa"/>
            <w:tcBorders>
              <w:top w:val="single" w:sz="4" w:space="0" w:color="auto"/>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 за счет сре</w:t>
            </w:r>
            <w:proofErr w:type="gramStart"/>
            <w:r w:rsidRPr="004E78FD">
              <w:rPr>
                <w:rFonts w:ascii="Times New Roman" w:hAnsi="Times New Roman"/>
                <w:color w:val="000000"/>
                <w:sz w:val="20"/>
                <w:szCs w:val="20"/>
                <w:lang w:eastAsia="ru-RU"/>
              </w:rPr>
              <w:t>дств кр</w:t>
            </w:r>
            <w:proofErr w:type="gramEnd"/>
            <w:r w:rsidRPr="004E78FD">
              <w:rPr>
                <w:rFonts w:ascii="Times New Roman" w:hAnsi="Times New Roman"/>
                <w:color w:val="000000"/>
                <w:sz w:val="20"/>
                <w:szCs w:val="20"/>
                <w:lang w:eastAsia="ru-RU"/>
              </w:rPr>
              <w:t>аевого бюджета, поступивших из федерального бюджета 100+50</w:t>
            </w:r>
          </w:p>
        </w:tc>
      </w:tr>
      <w:tr w:rsidR="004E78FD" w:rsidRPr="004E78FD" w:rsidTr="004E78FD">
        <w:trPr>
          <w:trHeight w:val="45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16,0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19,2</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35,2</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повышение уровня комплектования библиотечных фондов</w:t>
            </w:r>
          </w:p>
        </w:tc>
      </w:tr>
      <w:tr w:rsidR="004E78FD" w:rsidRPr="004E78FD" w:rsidTr="004E78FD">
        <w:trPr>
          <w:trHeight w:val="645"/>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03200L5190   03200L5192</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76,0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14,9</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264,5</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355,4</w:t>
            </w:r>
          </w:p>
        </w:tc>
        <w:tc>
          <w:tcPr>
            <w:tcW w:w="2203"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57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val="restart"/>
            <w:tcBorders>
              <w:top w:val="nil"/>
              <w:left w:val="single" w:sz="4" w:space="0" w:color="auto"/>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058    055</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0325148      032007488</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351,4</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351,4</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351,4</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1054,2</w:t>
            </w:r>
          </w:p>
        </w:tc>
        <w:tc>
          <w:tcPr>
            <w:tcW w:w="2203"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45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03200S1440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0,0</w:t>
            </w:r>
          </w:p>
        </w:tc>
        <w:tc>
          <w:tcPr>
            <w:tcW w:w="2203"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45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03200S4880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77,2</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99,0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176,2</w:t>
            </w:r>
          </w:p>
        </w:tc>
        <w:tc>
          <w:tcPr>
            <w:tcW w:w="2203"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45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0320074810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142,3</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98,0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240,3</w:t>
            </w:r>
          </w:p>
        </w:tc>
        <w:tc>
          <w:tcPr>
            <w:tcW w:w="2203" w:type="dxa"/>
            <w:vMerge w:val="restart"/>
            <w:tcBorders>
              <w:top w:val="nil"/>
              <w:left w:val="single" w:sz="4" w:space="0" w:color="auto"/>
              <w:bottom w:val="single" w:sz="4" w:space="0" w:color="auto"/>
              <w:right w:val="single" w:sz="4" w:space="0" w:color="auto"/>
            </w:tcBorders>
            <w:shd w:val="clear" w:color="auto" w:fill="auto"/>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Реализация социокультурных проектов</w:t>
            </w:r>
          </w:p>
        </w:tc>
      </w:tr>
      <w:tr w:rsidR="004E78FD" w:rsidRPr="004E78FD" w:rsidTr="004E78FD">
        <w:trPr>
          <w:trHeight w:val="45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03200S4810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3,0</w:t>
            </w:r>
          </w:p>
        </w:tc>
        <w:tc>
          <w:tcPr>
            <w:tcW w:w="2203" w:type="dxa"/>
            <w:vMerge/>
            <w:tcBorders>
              <w:top w:val="nil"/>
              <w:left w:val="single" w:sz="4" w:space="0" w:color="auto"/>
              <w:bottom w:val="single" w:sz="4" w:space="0" w:color="auto"/>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r>
      <w:tr w:rsidR="004E78FD" w:rsidRPr="004E78FD" w:rsidTr="004E78FD">
        <w:trPr>
          <w:trHeight w:val="60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Отдел жилищно-коммунального хозяйства и </w:t>
            </w:r>
            <w:proofErr w:type="gramStart"/>
            <w:r w:rsidRPr="004E78FD">
              <w:rPr>
                <w:rFonts w:ascii="Times New Roman" w:hAnsi="Times New Roman"/>
                <w:color w:val="000000"/>
                <w:sz w:val="20"/>
                <w:szCs w:val="20"/>
                <w:lang w:eastAsia="ru-RU"/>
              </w:rPr>
              <w:t>строи-</w:t>
            </w:r>
            <w:proofErr w:type="spellStart"/>
            <w:r w:rsidRPr="004E78FD">
              <w:rPr>
                <w:rFonts w:ascii="Times New Roman" w:hAnsi="Times New Roman"/>
                <w:color w:val="000000"/>
                <w:sz w:val="20"/>
                <w:szCs w:val="20"/>
                <w:lang w:eastAsia="ru-RU"/>
              </w:rPr>
              <w:t>тельства</w:t>
            </w:r>
            <w:proofErr w:type="spellEnd"/>
            <w:proofErr w:type="gramEnd"/>
            <w:r w:rsidRPr="004E78FD">
              <w:rPr>
                <w:rFonts w:ascii="Times New Roman" w:hAnsi="Times New Roman"/>
                <w:color w:val="000000"/>
                <w:sz w:val="20"/>
                <w:szCs w:val="20"/>
                <w:lang w:eastAsia="ru-RU"/>
              </w:rPr>
              <w:t xml:space="preserve"> администрации Большемуртинского района</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511</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nil"/>
              <w:right w:val="nil"/>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320078400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jc w:val="right"/>
              <w:rPr>
                <w:color w:val="000000"/>
                <w:sz w:val="20"/>
                <w:szCs w:val="20"/>
                <w:lang w:eastAsia="ru-RU"/>
              </w:rPr>
            </w:pPr>
            <w:r w:rsidRPr="004E78FD">
              <w:rPr>
                <w:color w:val="000000"/>
                <w:sz w:val="20"/>
                <w:szCs w:val="20"/>
                <w:lang w:eastAsia="ru-RU"/>
              </w:rPr>
              <w:t>243</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2372,5</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2372,5</w:t>
            </w:r>
          </w:p>
        </w:tc>
        <w:tc>
          <w:tcPr>
            <w:tcW w:w="2203" w:type="dxa"/>
            <w:tcBorders>
              <w:top w:val="nil"/>
              <w:left w:val="nil"/>
              <w:bottom w:val="single" w:sz="4" w:space="0" w:color="auto"/>
              <w:right w:val="single" w:sz="4" w:space="0" w:color="auto"/>
            </w:tcBorders>
            <w:shd w:val="clear" w:color="auto" w:fill="auto"/>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ремонт Российской б-ки</w:t>
            </w:r>
          </w:p>
        </w:tc>
      </w:tr>
      <w:tr w:rsidR="004E78FD" w:rsidRPr="004E78FD" w:rsidTr="004E78FD">
        <w:trPr>
          <w:trHeight w:val="108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03200S7450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rPr>
                <w:color w:val="000000"/>
                <w:sz w:val="20"/>
                <w:szCs w:val="20"/>
                <w:lang w:eastAsia="ru-RU"/>
              </w:rPr>
            </w:pPr>
            <w:r w:rsidRPr="004E78FD">
              <w:rPr>
                <w:color w:val="000000"/>
                <w:sz w:val="20"/>
                <w:szCs w:val="20"/>
                <w:lang w:eastAsia="ru-RU"/>
              </w:rPr>
              <w:t> </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2248,4</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2248,4</w:t>
            </w:r>
          </w:p>
        </w:tc>
        <w:tc>
          <w:tcPr>
            <w:tcW w:w="2203" w:type="dxa"/>
            <w:tcBorders>
              <w:top w:val="nil"/>
              <w:left w:val="nil"/>
              <w:bottom w:val="single" w:sz="4" w:space="0" w:color="auto"/>
              <w:right w:val="single" w:sz="4" w:space="0" w:color="auto"/>
            </w:tcBorders>
            <w:shd w:val="clear" w:color="auto" w:fill="auto"/>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капитальный ремонт музея (кровля, оконные и дверные блоки, внутренние работы, фойе, тамбур)</w:t>
            </w:r>
          </w:p>
        </w:tc>
      </w:tr>
      <w:tr w:rsidR="004E78FD" w:rsidRPr="004E78FD" w:rsidTr="004E78FD">
        <w:trPr>
          <w:trHeight w:val="885"/>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03200S8400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243</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34,9</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34,9</w:t>
            </w:r>
          </w:p>
        </w:tc>
        <w:tc>
          <w:tcPr>
            <w:tcW w:w="2203" w:type="dxa"/>
            <w:tcBorders>
              <w:top w:val="nil"/>
              <w:left w:val="nil"/>
              <w:bottom w:val="single" w:sz="4" w:space="0" w:color="auto"/>
              <w:right w:val="single" w:sz="4" w:space="0" w:color="auto"/>
            </w:tcBorders>
            <w:shd w:val="clear" w:color="auto" w:fill="auto"/>
            <w:hideMark/>
          </w:tcPr>
          <w:p w:rsidR="004E78FD" w:rsidRPr="004E78FD" w:rsidRDefault="004E78FD" w:rsidP="004E78FD">
            <w:pPr>
              <w:spacing w:after="0" w:line="240" w:lineRule="auto"/>
              <w:rPr>
                <w:rFonts w:ascii="Times New Roman" w:hAnsi="Times New Roman"/>
                <w:color w:val="000000"/>
                <w:sz w:val="20"/>
                <w:szCs w:val="20"/>
                <w:lang w:eastAsia="ru-RU"/>
              </w:rPr>
            </w:pPr>
            <w:proofErr w:type="spellStart"/>
            <w:r w:rsidRPr="004E78FD">
              <w:rPr>
                <w:rFonts w:ascii="Times New Roman" w:hAnsi="Times New Roman"/>
                <w:color w:val="000000"/>
                <w:sz w:val="20"/>
                <w:szCs w:val="20"/>
                <w:lang w:eastAsia="ru-RU"/>
              </w:rPr>
              <w:t>софинансирование</w:t>
            </w:r>
            <w:proofErr w:type="spellEnd"/>
            <w:r w:rsidRPr="004E78FD">
              <w:rPr>
                <w:rFonts w:ascii="Times New Roman" w:hAnsi="Times New Roman"/>
                <w:color w:val="000000"/>
                <w:sz w:val="20"/>
                <w:szCs w:val="20"/>
                <w:lang w:eastAsia="ru-RU"/>
              </w:rPr>
              <w:t xml:space="preserve"> капитального ремонта Российской б-ки</w:t>
            </w:r>
          </w:p>
        </w:tc>
      </w:tr>
      <w:tr w:rsidR="004E78FD" w:rsidRPr="004E78FD" w:rsidTr="004E78FD">
        <w:trPr>
          <w:trHeight w:val="450"/>
        </w:trPr>
        <w:tc>
          <w:tcPr>
            <w:tcW w:w="500"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695" w:type="dxa"/>
            <w:vMerge/>
            <w:tcBorders>
              <w:top w:val="nil"/>
              <w:left w:val="single" w:sz="4" w:space="0" w:color="auto"/>
              <w:bottom w:val="nil"/>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1506" w:type="dxa"/>
            <w:tcBorders>
              <w:top w:val="nil"/>
              <w:left w:val="nil"/>
              <w:bottom w:val="single" w:sz="4" w:space="0" w:color="auto"/>
              <w:right w:val="single" w:sz="4" w:space="0" w:color="auto"/>
            </w:tcBorders>
            <w:shd w:val="clear" w:color="auto" w:fill="auto"/>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3402" w:type="dxa"/>
            <w:gridSpan w:val="8"/>
            <w:tcBorders>
              <w:top w:val="single" w:sz="4" w:space="0" w:color="auto"/>
              <w:left w:val="nil"/>
              <w:bottom w:val="single" w:sz="4" w:space="0" w:color="auto"/>
              <w:right w:val="single" w:sz="4" w:space="0" w:color="000000"/>
            </w:tcBorders>
            <w:shd w:val="clear" w:color="auto" w:fill="auto"/>
            <w:noWrap/>
            <w:vAlign w:val="bottom"/>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ИТОГО</w:t>
            </w:r>
          </w:p>
        </w:tc>
        <w:tc>
          <w:tcPr>
            <w:tcW w:w="1352" w:type="dxa"/>
            <w:tcBorders>
              <w:top w:val="nil"/>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jc w:val="right"/>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17652,5</w:t>
            </w:r>
          </w:p>
        </w:tc>
        <w:tc>
          <w:tcPr>
            <w:tcW w:w="1222" w:type="dxa"/>
            <w:tcBorders>
              <w:top w:val="nil"/>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jc w:val="right"/>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23593,1</w:t>
            </w:r>
          </w:p>
        </w:tc>
        <w:tc>
          <w:tcPr>
            <w:tcW w:w="1222" w:type="dxa"/>
            <w:tcBorders>
              <w:top w:val="nil"/>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jc w:val="right"/>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18856,4</w:t>
            </w:r>
          </w:p>
        </w:tc>
        <w:tc>
          <w:tcPr>
            <w:tcW w:w="1047" w:type="dxa"/>
            <w:tcBorders>
              <w:top w:val="nil"/>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jc w:val="right"/>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14979,0</w:t>
            </w:r>
          </w:p>
        </w:tc>
        <w:tc>
          <w:tcPr>
            <w:tcW w:w="1047" w:type="dxa"/>
            <w:tcBorders>
              <w:top w:val="nil"/>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jc w:val="right"/>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13903,6</w:t>
            </w:r>
          </w:p>
        </w:tc>
        <w:tc>
          <w:tcPr>
            <w:tcW w:w="914" w:type="dxa"/>
            <w:tcBorders>
              <w:top w:val="nil"/>
              <w:left w:val="nil"/>
              <w:bottom w:val="single" w:sz="4" w:space="0" w:color="auto"/>
              <w:right w:val="single" w:sz="4" w:space="0" w:color="auto"/>
            </w:tcBorders>
            <w:shd w:val="clear" w:color="auto" w:fill="auto"/>
            <w:noWrap/>
            <w:vAlign w:val="bottom"/>
            <w:hideMark/>
          </w:tcPr>
          <w:p w:rsidR="004E78FD" w:rsidRPr="004E78FD" w:rsidRDefault="004E78FD" w:rsidP="004E78FD">
            <w:pPr>
              <w:spacing w:after="0" w:line="240" w:lineRule="auto"/>
              <w:jc w:val="right"/>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88984,6</w:t>
            </w:r>
          </w:p>
        </w:tc>
        <w:tc>
          <w:tcPr>
            <w:tcW w:w="2203" w:type="dxa"/>
            <w:tcBorders>
              <w:top w:val="nil"/>
              <w:left w:val="nil"/>
              <w:bottom w:val="single" w:sz="4" w:space="0" w:color="auto"/>
              <w:right w:val="nil"/>
            </w:tcBorders>
            <w:shd w:val="clear" w:color="auto" w:fill="auto"/>
            <w:noWrap/>
            <w:vAlign w:val="bottom"/>
            <w:hideMark/>
          </w:tcPr>
          <w:p w:rsidR="004E78FD" w:rsidRPr="004E78FD" w:rsidRDefault="004E78FD" w:rsidP="004E78FD">
            <w:pPr>
              <w:spacing w:after="0" w:line="240" w:lineRule="auto"/>
              <w:rPr>
                <w:color w:val="000000"/>
                <w:sz w:val="20"/>
                <w:szCs w:val="20"/>
                <w:lang w:eastAsia="ru-RU"/>
              </w:rPr>
            </w:pPr>
            <w:r w:rsidRPr="004E78FD">
              <w:rPr>
                <w:color w:val="000000"/>
                <w:sz w:val="20"/>
                <w:szCs w:val="20"/>
                <w:lang w:eastAsia="ru-RU"/>
              </w:rPr>
              <w:t> </w:t>
            </w:r>
          </w:p>
        </w:tc>
      </w:tr>
      <w:tr w:rsidR="004E78FD" w:rsidRPr="004E78FD" w:rsidTr="004E78F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w:t>
            </w:r>
          </w:p>
        </w:tc>
        <w:tc>
          <w:tcPr>
            <w:tcW w:w="15610" w:type="dxa"/>
            <w:gridSpan w:val="17"/>
            <w:tcBorders>
              <w:top w:val="nil"/>
              <w:left w:val="nil"/>
              <w:bottom w:val="single" w:sz="4" w:space="0" w:color="auto"/>
              <w:right w:val="single" w:sz="4" w:space="0" w:color="000000"/>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Задача 2.  Создание условий для развития музейного дела</w:t>
            </w:r>
          </w:p>
        </w:tc>
      </w:tr>
      <w:tr w:rsidR="004E78FD" w:rsidRPr="004E78FD" w:rsidTr="004E78FD">
        <w:trPr>
          <w:trHeight w:val="13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2.1</w:t>
            </w:r>
          </w:p>
        </w:tc>
        <w:tc>
          <w:tcPr>
            <w:tcW w:w="1695" w:type="dxa"/>
            <w:tcBorders>
              <w:top w:val="nil"/>
              <w:left w:val="nil"/>
              <w:bottom w:val="single" w:sz="4" w:space="0" w:color="auto"/>
              <w:right w:val="single" w:sz="4" w:space="0" w:color="auto"/>
            </w:tcBorders>
            <w:shd w:val="clear" w:color="auto" w:fill="auto"/>
            <w:hideMark/>
          </w:tcPr>
          <w:p w:rsidR="004E78FD" w:rsidRPr="004E78FD" w:rsidRDefault="004E78FD" w:rsidP="004E78FD">
            <w:pPr>
              <w:spacing w:after="0" w:line="240" w:lineRule="auto"/>
              <w:jc w:val="both"/>
              <w:rPr>
                <w:rFonts w:ascii="Times New Roman" w:hAnsi="Times New Roman"/>
                <w:color w:val="000000"/>
                <w:sz w:val="20"/>
                <w:szCs w:val="20"/>
                <w:lang w:eastAsia="ru-RU"/>
              </w:rPr>
            </w:pPr>
            <w:r w:rsidRPr="004E78FD">
              <w:rPr>
                <w:rFonts w:ascii="Times New Roman" w:hAnsi="Times New Roman"/>
                <w:color w:val="000000"/>
                <w:sz w:val="20"/>
                <w:szCs w:val="20"/>
                <w:lang w:eastAsia="ru-RU"/>
              </w:rPr>
              <w:t>Обеспечение деятельности (оказания услуг) музея</w:t>
            </w:r>
          </w:p>
        </w:tc>
        <w:tc>
          <w:tcPr>
            <w:tcW w:w="1506"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Отдел культуры </w:t>
            </w:r>
            <w:r w:rsidRPr="004E78FD">
              <w:rPr>
                <w:rFonts w:ascii="Times New Roman" w:hAnsi="Times New Roman"/>
                <w:color w:val="000000"/>
                <w:sz w:val="20"/>
                <w:szCs w:val="20"/>
                <w:lang w:eastAsia="ru-RU"/>
              </w:rPr>
              <w:br/>
              <w:t xml:space="preserve">и кино </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058      055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0332008290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611</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984,1</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878,6</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1364,6</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1174,1</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1087,8</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5489,2</w:t>
            </w:r>
          </w:p>
        </w:tc>
        <w:tc>
          <w:tcPr>
            <w:tcW w:w="2203"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доля экспонируемых предметов из числа основного музейного фонда – 67,1</w:t>
            </w:r>
            <w:r w:rsidRPr="004E78FD">
              <w:rPr>
                <w:rFonts w:ascii="Times New Roman" w:hAnsi="Times New Roman"/>
                <w:color w:val="000000"/>
                <w:sz w:val="20"/>
                <w:szCs w:val="20"/>
                <w:lang w:eastAsia="ru-RU"/>
              </w:rPr>
              <w:br/>
              <w:t>число предметов основного фонда - 1930</w:t>
            </w:r>
          </w:p>
        </w:tc>
      </w:tr>
      <w:tr w:rsidR="004E78FD" w:rsidRPr="004E78FD" w:rsidTr="004E78F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506" w:type="dxa"/>
            <w:tcBorders>
              <w:top w:val="nil"/>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058      055</w:t>
            </w: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0320010480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right"/>
              <w:rPr>
                <w:rFonts w:ascii="Times New Roman" w:hAnsi="Times New Roman"/>
                <w:color w:val="000000"/>
                <w:sz w:val="20"/>
                <w:szCs w:val="20"/>
                <w:lang w:eastAsia="ru-RU"/>
              </w:rPr>
            </w:pPr>
            <w:r w:rsidRPr="004E78FD">
              <w:rPr>
                <w:rFonts w:ascii="Times New Roman" w:hAnsi="Times New Roman"/>
                <w:color w:val="000000"/>
                <w:sz w:val="20"/>
                <w:szCs w:val="20"/>
                <w:lang w:eastAsia="ru-RU"/>
              </w:rPr>
              <w:t>611</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102,0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122,0</w:t>
            </w:r>
          </w:p>
        </w:tc>
        <w:tc>
          <w:tcPr>
            <w:tcW w:w="2203"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r>
      <w:tr w:rsidR="004E78FD" w:rsidRPr="004E78FD" w:rsidTr="004E78FD">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506" w:type="dxa"/>
            <w:tcBorders>
              <w:top w:val="single" w:sz="4" w:space="0" w:color="auto"/>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709"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0320010490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right"/>
              <w:rPr>
                <w:rFonts w:ascii="Times New Roman" w:hAnsi="Times New Roman"/>
                <w:color w:val="000000"/>
                <w:sz w:val="20"/>
                <w:szCs w:val="20"/>
                <w:lang w:eastAsia="ru-RU"/>
              </w:rPr>
            </w:pPr>
            <w:r w:rsidRPr="004E78FD">
              <w:rPr>
                <w:rFonts w:ascii="Times New Roman" w:hAnsi="Times New Roman"/>
                <w:color w:val="000000"/>
                <w:sz w:val="20"/>
                <w:szCs w:val="20"/>
                <w:lang w:eastAsia="ru-RU"/>
              </w:rPr>
              <w:t>611</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226,8</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420,0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646,8</w:t>
            </w:r>
          </w:p>
        </w:tc>
        <w:tc>
          <w:tcPr>
            <w:tcW w:w="2203"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r>
      <w:tr w:rsidR="004E78FD" w:rsidRPr="004E78FD" w:rsidTr="004E78FD">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506" w:type="dxa"/>
            <w:tcBorders>
              <w:top w:val="single" w:sz="4" w:space="0" w:color="auto"/>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709"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0320074810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right"/>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500,0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86,0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586,0</w:t>
            </w:r>
          </w:p>
        </w:tc>
        <w:tc>
          <w:tcPr>
            <w:tcW w:w="2203" w:type="dxa"/>
            <w:tcBorders>
              <w:top w:val="nil"/>
              <w:left w:val="nil"/>
              <w:bottom w:val="single" w:sz="4" w:space="0" w:color="auto"/>
              <w:right w:val="single" w:sz="4" w:space="0" w:color="auto"/>
            </w:tcBorders>
            <w:shd w:val="clear" w:color="auto" w:fill="auto"/>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Реализация социокультурных проектов</w:t>
            </w:r>
          </w:p>
        </w:tc>
      </w:tr>
      <w:tr w:rsidR="004E78FD" w:rsidRPr="004E78FD" w:rsidTr="004E78FD">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506" w:type="dxa"/>
            <w:tcBorders>
              <w:top w:val="single" w:sz="4" w:space="0" w:color="auto"/>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709"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03200S4810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right"/>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1,0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1,0</w:t>
            </w:r>
          </w:p>
        </w:tc>
        <w:tc>
          <w:tcPr>
            <w:tcW w:w="2203" w:type="dxa"/>
            <w:tcBorders>
              <w:top w:val="nil"/>
              <w:left w:val="nil"/>
              <w:bottom w:val="single" w:sz="4" w:space="0" w:color="auto"/>
              <w:right w:val="single" w:sz="4" w:space="0" w:color="auto"/>
            </w:tcBorders>
            <w:shd w:val="clear" w:color="auto" w:fill="auto"/>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Софинансирование реализация социокультурных проектов</w:t>
            </w:r>
          </w:p>
        </w:tc>
      </w:tr>
      <w:tr w:rsidR="004E78FD" w:rsidRPr="004E78FD" w:rsidTr="004E78FD">
        <w:trPr>
          <w:trHeight w:val="10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lastRenderedPageBreak/>
              <w:t> </w:t>
            </w:r>
          </w:p>
        </w:tc>
        <w:tc>
          <w:tcPr>
            <w:tcW w:w="1695"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506" w:type="dxa"/>
            <w:tcBorders>
              <w:top w:val="single" w:sz="4" w:space="0" w:color="auto"/>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709" w:type="dxa"/>
            <w:gridSpan w:val="2"/>
            <w:vMerge/>
            <w:tcBorders>
              <w:top w:val="nil"/>
              <w:left w:val="single" w:sz="4" w:space="0" w:color="auto"/>
              <w:bottom w:val="single" w:sz="4" w:space="0" w:color="000000"/>
              <w:right w:val="single" w:sz="4" w:space="0" w:color="auto"/>
            </w:tcBorders>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03200S7480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right"/>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5,1</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5,1</w:t>
            </w:r>
          </w:p>
        </w:tc>
        <w:tc>
          <w:tcPr>
            <w:tcW w:w="2203" w:type="dxa"/>
            <w:tcBorders>
              <w:top w:val="nil"/>
              <w:left w:val="nil"/>
              <w:bottom w:val="single" w:sz="4" w:space="0" w:color="auto"/>
              <w:right w:val="single" w:sz="4" w:space="0" w:color="auto"/>
            </w:tcBorders>
            <w:shd w:val="clear" w:color="auto" w:fill="auto"/>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субсидия на организацию туристско-рекреационных зон на территории Красноярского края в 2018 году</w:t>
            </w:r>
          </w:p>
        </w:tc>
      </w:tr>
      <w:tr w:rsidR="004E78FD" w:rsidRPr="004E78FD" w:rsidTr="004E78FD">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1506" w:type="dxa"/>
            <w:tcBorders>
              <w:top w:val="single" w:sz="4" w:space="0" w:color="auto"/>
              <w:left w:val="nil"/>
              <w:bottom w:val="nil"/>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709" w:type="dxa"/>
            <w:gridSpan w:val="2"/>
            <w:tcBorders>
              <w:top w:val="nil"/>
              <w:left w:val="nil"/>
              <w:bottom w:val="single" w:sz="4" w:space="0" w:color="auto"/>
              <w:right w:val="nil"/>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0330082110</w:t>
            </w:r>
          </w:p>
        </w:tc>
        <w:tc>
          <w:tcPr>
            <w:tcW w:w="709" w:type="dxa"/>
            <w:gridSpan w:val="2"/>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right"/>
              <w:rPr>
                <w:rFonts w:ascii="Times New Roman" w:hAnsi="Times New Roman"/>
                <w:color w:val="000000"/>
                <w:sz w:val="20"/>
                <w:szCs w:val="20"/>
                <w:lang w:eastAsia="ru-RU"/>
              </w:rPr>
            </w:pPr>
            <w:r w:rsidRPr="004E78FD">
              <w:rPr>
                <w:rFonts w:ascii="Times New Roman" w:hAnsi="Times New Roman"/>
                <w:color w:val="000000"/>
                <w:sz w:val="20"/>
                <w:szCs w:val="20"/>
                <w:lang w:eastAsia="ru-RU"/>
              </w:rPr>
              <w:t>612</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37,0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color w:val="000000"/>
                <w:sz w:val="20"/>
                <w:szCs w:val="20"/>
                <w:lang w:eastAsia="ru-RU"/>
              </w:rPr>
            </w:pPr>
            <w:r w:rsidRPr="004E78FD">
              <w:rPr>
                <w:rFonts w:ascii="Times New Roman" w:hAnsi="Times New Roman"/>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37,0</w:t>
            </w:r>
          </w:p>
        </w:tc>
        <w:tc>
          <w:tcPr>
            <w:tcW w:w="2203" w:type="dxa"/>
            <w:tcBorders>
              <w:top w:val="nil"/>
              <w:left w:val="nil"/>
              <w:bottom w:val="single" w:sz="4" w:space="0" w:color="auto"/>
              <w:right w:val="single" w:sz="4" w:space="0" w:color="auto"/>
            </w:tcBorders>
            <w:shd w:val="clear" w:color="auto" w:fill="auto"/>
            <w:vAlign w:val="bottom"/>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xml:space="preserve">ремонт пожарной сигнализации  </w:t>
            </w:r>
          </w:p>
        </w:tc>
      </w:tr>
      <w:tr w:rsidR="004E78FD" w:rsidRPr="004E78FD" w:rsidTr="004E78FD">
        <w:trPr>
          <w:trHeight w:val="255"/>
        </w:trPr>
        <w:tc>
          <w:tcPr>
            <w:tcW w:w="7103"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ИТОГО:</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1736,0</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1422,6</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1466,6</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1174,1</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1087,8</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6887,1</w:t>
            </w:r>
          </w:p>
        </w:tc>
        <w:tc>
          <w:tcPr>
            <w:tcW w:w="2203"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r>
      <w:tr w:rsidR="004E78FD" w:rsidRPr="004E78FD" w:rsidTr="004E78FD">
        <w:trPr>
          <w:trHeight w:val="255"/>
        </w:trPr>
        <w:tc>
          <w:tcPr>
            <w:tcW w:w="7103"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ВСЕГО:</w:t>
            </w:r>
          </w:p>
        </w:tc>
        <w:tc>
          <w:tcPr>
            <w:tcW w:w="135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19388,5</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25015,7</w:t>
            </w:r>
          </w:p>
        </w:tc>
        <w:tc>
          <w:tcPr>
            <w:tcW w:w="1222"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20323,0</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16153,1</w:t>
            </w:r>
          </w:p>
        </w:tc>
        <w:tc>
          <w:tcPr>
            <w:tcW w:w="1047"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14991,4</w:t>
            </w:r>
          </w:p>
        </w:tc>
        <w:tc>
          <w:tcPr>
            <w:tcW w:w="914"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jc w:val="center"/>
              <w:rPr>
                <w:rFonts w:ascii="Times New Roman" w:hAnsi="Times New Roman"/>
                <w:b/>
                <w:bCs/>
                <w:color w:val="000000"/>
                <w:sz w:val="20"/>
                <w:szCs w:val="20"/>
                <w:lang w:eastAsia="ru-RU"/>
              </w:rPr>
            </w:pPr>
            <w:r w:rsidRPr="004E78FD">
              <w:rPr>
                <w:rFonts w:ascii="Times New Roman" w:hAnsi="Times New Roman"/>
                <w:b/>
                <w:bCs/>
                <w:color w:val="000000"/>
                <w:sz w:val="20"/>
                <w:szCs w:val="20"/>
                <w:lang w:eastAsia="ru-RU"/>
              </w:rPr>
              <w:t>95871,7</w:t>
            </w:r>
          </w:p>
        </w:tc>
        <w:tc>
          <w:tcPr>
            <w:tcW w:w="2203" w:type="dxa"/>
            <w:tcBorders>
              <w:top w:val="nil"/>
              <w:left w:val="nil"/>
              <w:bottom w:val="single" w:sz="4" w:space="0" w:color="auto"/>
              <w:right w:val="single" w:sz="4" w:space="0" w:color="auto"/>
            </w:tcBorders>
            <w:shd w:val="clear" w:color="auto" w:fill="auto"/>
            <w:vAlign w:val="center"/>
            <w:hideMark/>
          </w:tcPr>
          <w:p w:rsidR="004E78FD" w:rsidRPr="004E78FD" w:rsidRDefault="004E78FD" w:rsidP="004E78FD">
            <w:pPr>
              <w:spacing w:after="0" w:line="240" w:lineRule="auto"/>
              <w:rPr>
                <w:rFonts w:ascii="Times New Roman" w:hAnsi="Times New Roman"/>
                <w:color w:val="000000"/>
                <w:sz w:val="20"/>
                <w:szCs w:val="20"/>
                <w:lang w:eastAsia="ru-RU"/>
              </w:rPr>
            </w:pPr>
            <w:r w:rsidRPr="004E78FD">
              <w:rPr>
                <w:rFonts w:ascii="Times New Roman" w:hAnsi="Times New Roman"/>
                <w:color w:val="000000"/>
                <w:sz w:val="20"/>
                <w:szCs w:val="20"/>
                <w:lang w:eastAsia="ru-RU"/>
              </w:rPr>
              <w:t> </w:t>
            </w:r>
          </w:p>
        </w:tc>
      </w:tr>
    </w:tbl>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Default="002815C3" w:rsidP="00D67ADA">
      <w:pPr>
        <w:autoSpaceDE w:val="0"/>
        <w:autoSpaceDN w:val="0"/>
        <w:adjustRightInd w:val="0"/>
        <w:spacing w:after="0" w:line="240" w:lineRule="auto"/>
        <w:ind w:firstLine="567"/>
        <w:jc w:val="both"/>
        <w:outlineLvl w:val="0"/>
        <w:rPr>
          <w:rFonts w:ascii="Times New Roman" w:hAnsi="Times New Roman"/>
        </w:rPr>
      </w:pPr>
    </w:p>
    <w:p w:rsidR="002815C3" w:rsidRPr="00C117BF" w:rsidRDefault="002815C3" w:rsidP="00D67ADA">
      <w:pPr>
        <w:autoSpaceDE w:val="0"/>
        <w:autoSpaceDN w:val="0"/>
        <w:adjustRightInd w:val="0"/>
        <w:spacing w:after="0" w:line="240" w:lineRule="auto"/>
        <w:ind w:firstLine="567"/>
        <w:jc w:val="both"/>
        <w:outlineLvl w:val="0"/>
        <w:rPr>
          <w:rFonts w:ascii="Times New Roman" w:hAnsi="Times New Roman"/>
        </w:rPr>
        <w:sectPr w:rsidR="002815C3" w:rsidRPr="00C117BF" w:rsidSect="00AF548B">
          <w:pgSz w:w="16838" w:h="11905" w:orient="landscape"/>
          <w:pgMar w:top="1418" w:right="284" w:bottom="851" w:left="567" w:header="425" w:footer="720" w:gutter="0"/>
          <w:cols w:space="720"/>
          <w:noEndnote/>
          <w:docGrid w:linePitch="299"/>
        </w:sectPr>
      </w:pPr>
    </w:p>
    <w:p w:rsidR="00E267C0" w:rsidRPr="00C117BF" w:rsidRDefault="00E267C0" w:rsidP="00D67ADA">
      <w:pPr>
        <w:autoSpaceDE w:val="0"/>
        <w:autoSpaceDN w:val="0"/>
        <w:adjustRightInd w:val="0"/>
        <w:spacing w:after="0" w:line="240" w:lineRule="auto"/>
        <w:ind w:left="5670"/>
        <w:jc w:val="both"/>
        <w:rPr>
          <w:rFonts w:ascii="Times New Roman" w:hAnsi="Times New Roman"/>
          <w:sz w:val="24"/>
          <w:szCs w:val="24"/>
        </w:rPr>
      </w:pPr>
      <w:r w:rsidRPr="00C117BF">
        <w:rPr>
          <w:rFonts w:ascii="Times New Roman" w:hAnsi="Times New Roman"/>
          <w:sz w:val="24"/>
          <w:szCs w:val="24"/>
        </w:rPr>
        <w:lastRenderedPageBreak/>
        <w:t>Приложение № 6</w:t>
      </w:r>
    </w:p>
    <w:p w:rsidR="00E267C0" w:rsidRPr="00C117BF" w:rsidRDefault="00E267C0" w:rsidP="00D67ADA">
      <w:pPr>
        <w:autoSpaceDE w:val="0"/>
        <w:autoSpaceDN w:val="0"/>
        <w:adjustRightInd w:val="0"/>
        <w:spacing w:after="0" w:line="240" w:lineRule="auto"/>
        <w:ind w:left="5670"/>
        <w:jc w:val="both"/>
        <w:rPr>
          <w:rFonts w:ascii="Times New Roman" w:hAnsi="Times New Roman"/>
          <w:sz w:val="24"/>
          <w:szCs w:val="24"/>
        </w:rPr>
      </w:pPr>
      <w:r w:rsidRPr="00C117BF">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Подпрограмма 3</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«Обеспечение условий реализации программы»,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b/>
          <w:sz w:val="24"/>
          <w:szCs w:val="24"/>
        </w:rPr>
      </w:pPr>
    </w:p>
    <w:p w:rsidR="00E267C0" w:rsidRPr="00C117BF" w:rsidRDefault="00E267C0" w:rsidP="00D67ADA">
      <w:pPr>
        <w:numPr>
          <w:ilvl w:val="0"/>
          <w:numId w:val="15"/>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26"/>
      </w:tblGrid>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«Обеспечение условий реализации программы» (далее - подпрограмма)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w:t>
            </w:r>
            <w:r w:rsidRPr="00C117BF">
              <w:rPr>
                <w:rFonts w:ascii="Times New Roman" w:hAnsi="Times New Roman"/>
                <w:b/>
                <w:sz w:val="24"/>
                <w:szCs w:val="24"/>
              </w:rPr>
              <w:t xml:space="preserve"> (</w:t>
            </w:r>
            <w:r w:rsidRPr="00C117BF">
              <w:rPr>
                <w:rFonts w:ascii="Times New Roman" w:hAnsi="Times New Roman"/>
                <w:sz w:val="24"/>
                <w:szCs w:val="24"/>
              </w:rPr>
              <w:t>далее - программа)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Муниципальный заказчик координатор подпрограммы </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01779C">
        <w:trPr>
          <w:trHeight w:val="683"/>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Создание благоприятных условий для устойчивого развития сферы культуры района</w:t>
            </w:r>
            <w:r w:rsidR="0001779C">
              <w:rPr>
                <w:rFonts w:ascii="Times New Roman" w:hAnsi="Times New Roman"/>
                <w:sz w:val="24"/>
                <w:szCs w:val="24"/>
              </w:rPr>
              <w:t>.</w:t>
            </w:r>
          </w:p>
        </w:tc>
      </w:tr>
      <w:tr w:rsidR="00E267C0" w:rsidRPr="00C117BF" w:rsidTr="00AF548B">
        <w:trPr>
          <w:trHeight w:val="896"/>
        </w:trPr>
        <w:tc>
          <w:tcPr>
            <w:tcW w:w="3119"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Задачи подпрограммы</w:t>
            </w:r>
          </w:p>
        </w:tc>
        <w:tc>
          <w:tcPr>
            <w:tcW w:w="7371" w:type="dxa"/>
          </w:tcPr>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кадрового потенциала отрасли «культура».</w:t>
            </w:r>
          </w:p>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Укрепление материально-технической базы. </w:t>
            </w:r>
          </w:p>
        </w:tc>
      </w:tr>
      <w:tr w:rsidR="00E267C0" w:rsidRPr="00C117BF" w:rsidTr="00AF548B">
        <w:trPr>
          <w:trHeight w:val="2250"/>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Целевые индикаторы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E267C0" w:rsidRPr="00CA251D" w:rsidRDefault="00E267C0" w:rsidP="00D67ADA">
            <w:pPr>
              <w:pStyle w:val="ConsPlusNormal"/>
              <w:widowControl/>
              <w:ind w:firstLine="203"/>
              <w:jc w:val="both"/>
              <w:rPr>
                <w:rFonts w:ascii="Times New Roman" w:eastAsia="Times New Roman" w:hAnsi="Times New Roman"/>
                <w:sz w:val="24"/>
                <w:szCs w:val="24"/>
              </w:rPr>
            </w:pPr>
            <w:r w:rsidRPr="00CA251D">
              <w:rPr>
                <w:rFonts w:ascii="Times New Roman" w:eastAsia="Times New Roman" w:hAnsi="Times New Roman"/>
                <w:sz w:val="24"/>
                <w:szCs w:val="24"/>
              </w:rPr>
              <w:t>- уровень исполнения бюджета;</w:t>
            </w:r>
          </w:p>
          <w:p w:rsidR="00E267C0" w:rsidRPr="00CA251D" w:rsidRDefault="00E267C0" w:rsidP="00D67ADA">
            <w:pPr>
              <w:pStyle w:val="ConsPlusNormal"/>
              <w:widowControl/>
              <w:ind w:firstLine="203"/>
              <w:jc w:val="both"/>
              <w:rPr>
                <w:rFonts w:ascii="Times New Roman" w:eastAsia="Times New Roman" w:hAnsi="Times New Roman"/>
                <w:sz w:val="24"/>
                <w:szCs w:val="24"/>
              </w:rPr>
            </w:pPr>
            <w:r w:rsidRPr="00CA251D">
              <w:rPr>
                <w:rFonts w:ascii="Times New Roman" w:eastAsia="Times New Roman" w:hAnsi="Times New Roman"/>
                <w:sz w:val="24"/>
                <w:szCs w:val="24"/>
              </w:rPr>
              <w:t xml:space="preserve">- количество специалистов, повысивших квалификацию, прошедших переподготовку, обученных на </w:t>
            </w:r>
            <w:proofErr w:type="gramStart"/>
            <w:r w:rsidRPr="00CA251D">
              <w:rPr>
                <w:rFonts w:ascii="Times New Roman" w:eastAsia="Times New Roman" w:hAnsi="Times New Roman"/>
                <w:sz w:val="24"/>
                <w:szCs w:val="24"/>
              </w:rPr>
              <w:t>семинарах</w:t>
            </w:r>
            <w:proofErr w:type="gramEnd"/>
            <w:r w:rsidRPr="00CA251D">
              <w:rPr>
                <w:rFonts w:ascii="Times New Roman" w:eastAsia="Times New Roman" w:hAnsi="Times New Roman"/>
                <w:sz w:val="24"/>
                <w:szCs w:val="24"/>
              </w:rPr>
              <w:t xml:space="preserve"> и других мероприятиях;</w:t>
            </w:r>
          </w:p>
          <w:p w:rsidR="00E267C0" w:rsidRPr="00CA251D" w:rsidRDefault="00E267C0" w:rsidP="00D67ADA">
            <w:pPr>
              <w:pStyle w:val="ConsPlusNormal"/>
              <w:widowControl/>
              <w:ind w:firstLine="203"/>
              <w:jc w:val="both"/>
              <w:rPr>
                <w:rFonts w:ascii="Times New Roman" w:eastAsia="Times New Roman" w:hAnsi="Times New Roman"/>
                <w:sz w:val="24"/>
                <w:szCs w:val="24"/>
              </w:rPr>
            </w:pPr>
            <w:r w:rsidRPr="00CA251D">
              <w:rPr>
                <w:rFonts w:ascii="Times New Roman" w:eastAsia="Times New Roman" w:hAnsi="Times New Roman"/>
                <w:sz w:val="24"/>
                <w:szCs w:val="24"/>
              </w:rPr>
              <w:t xml:space="preserve">- доля учреждений, </w:t>
            </w:r>
            <w:proofErr w:type="gramStart"/>
            <w:r w:rsidRPr="00CA251D">
              <w:rPr>
                <w:rFonts w:ascii="Times New Roman" w:eastAsia="Times New Roman" w:hAnsi="Times New Roman"/>
                <w:sz w:val="24"/>
                <w:szCs w:val="24"/>
              </w:rPr>
              <w:t>оснащенных</w:t>
            </w:r>
            <w:proofErr w:type="gramEnd"/>
            <w:r w:rsidRPr="00CA251D">
              <w:rPr>
                <w:rFonts w:ascii="Times New Roman" w:eastAsia="Times New Roman" w:hAnsi="Times New Roman"/>
                <w:sz w:val="24"/>
                <w:szCs w:val="24"/>
              </w:rPr>
              <w:t xml:space="preserve"> противопожарным оборудованием;</w:t>
            </w:r>
          </w:p>
          <w:p w:rsidR="00E267C0" w:rsidRPr="00CA251D" w:rsidRDefault="00E267C0" w:rsidP="00D67ADA">
            <w:pPr>
              <w:pStyle w:val="ConsPlusNormal"/>
              <w:widowControl/>
              <w:ind w:firstLine="203"/>
              <w:jc w:val="both"/>
              <w:rPr>
                <w:rFonts w:ascii="Times New Roman" w:eastAsia="Times New Roman" w:hAnsi="Times New Roman"/>
                <w:sz w:val="24"/>
                <w:szCs w:val="24"/>
              </w:rPr>
            </w:pPr>
            <w:r w:rsidRPr="00CA251D">
              <w:rPr>
                <w:rFonts w:ascii="Times New Roman" w:eastAsia="Times New Roman" w:hAnsi="Times New Roman"/>
                <w:sz w:val="24"/>
                <w:szCs w:val="24"/>
              </w:rPr>
              <w:t>- оснащение ДШИ оборудованием в соответствии с требованиями модельного стандарта качества.</w:t>
            </w:r>
          </w:p>
        </w:tc>
      </w:tr>
      <w:tr w:rsidR="00E267C0" w:rsidRPr="00C117BF" w:rsidTr="0001779C">
        <w:trPr>
          <w:trHeight w:val="4546"/>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E6494D" w:rsidRPr="00C117BF" w:rsidRDefault="00E6494D" w:rsidP="00E6494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4E78FD">
              <w:rPr>
                <w:rFonts w:ascii="Times New Roman" w:hAnsi="Times New Roman"/>
                <w:sz w:val="24"/>
                <w:szCs w:val="24"/>
              </w:rPr>
              <w:t>108917,8</w:t>
            </w:r>
            <w:r w:rsidRPr="00C117BF">
              <w:rPr>
                <w:rFonts w:ascii="Times New Roman" w:hAnsi="Times New Roman"/>
                <w:sz w:val="24"/>
                <w:szCs w:val="24"/>
              </w:rPr>
              <w:t xml:space="preserve"> тыс. рублей, в том числе:</w:t>
            </w:r>
          </w:p>
          <w:p w:rsidR="00E6494D"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4E78FD">
              <w:rPr>
                <w:rFonts w:ascii="Times New Roman" w:hAnsi="Times New Roman"/>
                <w:sz w:val="24"/>
                <w:szCs w:val="24"/>
              </w:rPr>
              <w:t>100375,0</w:t>
            </w:r>
            <w:r w:rsidRPr="00C117BF">
              <w:rPr>
                <w:rFonts w:ascii="Times New Roman" w:hAnsi="Times New Roman"/>
                <w:sz w:val="24"/>
                <w:szCs w:val="24"/>
              </w:rPr>
              <w:t xml:space="preserve"> тыс. рублей;</w:t>
            </w:r>
          </w:p>
          <w:p w:rsidR="004E78FD" w:rsidRPr="00C117BF" w:rsidRDefault="004E78FD" w:rsidP="004E78F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8542,8 тыс. рублей;</w:t>
            </w:r>
          </w:p>
          <w:p w:rsidR="00E6494D" w:rsidRPr="00C117BF"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E6494D" w:rsidRPr="00C117BF"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2018 год – </w:t>
            </w:r>
            <w:r>
              <w:rPr>
                <w:rFonts w:ascii="Times New Roman" w:hAnsi="Times New Roman"/>
                <w:sz w:val="24"/>
                <w:szCs w:val="24"/>
              </w:rPr>
              <w:t>18163,8</w:t>
            </w:r>
            <w:r w:rsidRPr="00C117BF">
              <w:rPr>
                <w:rFonts w:ascii="Times New Roman" w:hAnsi="Times New Roman"/>
                <w:sz w:val="24"/>
                <w:szCs w:val="24"/>
              </w:rPr>
              <w:t xml:space="preserve"> тыс. рублей, в том числе:</w:t>
            </w:r>
          </w:p>
          <w:p w:rsidR="00E6494D" w:rsidRPr="00C117BF"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16024,5</w:t>
            </w:r>
            <w:r w:rsidRPr="00C117BF">
              <w:rPr>
                <w:rFonts w:ascii="Times New Roman" w:hAnsi="Times New Roman"/>
                <w:sz w:val="24"/>
                <w:szCs w:val="24"/>
              </w:rPr>
              <w:t xml:space="preserve"> тыс. рублей;</w:t>
            </w:r>
          </w:p>
          <w:p w:rsidR="00E6494D" w:rsidRPr="00C117BF"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2139,3</w:t>
            </w:r>
            <w:r w:rsidRPr="00C117BF">
              <w:rPr>
                <w:rFonts w:ascii="Times New Roman" w:hAnsi="Times New Roman"/>
                <w:sz w:val="24"/>
                <w:szCs w:val="24"/>
              </w:rPr>
              <w:t xml:space="preserve"> тыс. рублей;</w:t>
            </w:r>
          </w:p>
          <w:p w:rsidR="00E6494D" w:rsidRPr="00C117BF"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sidR="00AC1212">
              <w:rPr>
                <w:rFonts w:ascii="Times New Roman" w:hAnsi="Times New Roman"/>
                <w:sz w:val="24"/>
                <w:szCs w:val="24"/>
              </w:rPr>
              <w:t>22677,9</w:t>
            </w:r>
            <w:r w:rsidRPr="00C117BF">
              <w:rPr>
                <w:rFonts w:ascii="Times New Roman" w:hAnsi="Times New Roman"/>
                <w:sz w:val="24"/>
                <w:szCs w:val="24"/>
              </w:rPr>
              <w:t xml:space="preserve"> тыс. рублей, в том числе:</w:t>
            </w:r>
          </w:p>
          <w:p w:rsidR="00E6494D" w:rsidRPr="00C117BF" w:rsidRDefault="00E6494D" w:rsidP="00E6494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17</w:t>
            </w:r>
            <w:r w:rsidR="00AC1212">
              <w:rPr>
                <w:rFonts w:ascii="Times New Roman" w:hAnsi="Times New Roman"/>
                <w:sz w:val="24"/>
                <w:szCs w:val="24"/>
              </w:rPr>
              <w:t>193,4</w:t>
            </w:r>
            <w:r w:rsidRPr="00C117BF">
              <w:rPr>
                <w:rFonts w:ascii="Times New Roman" w:hAnsi="Times New Roman"/>
                <w:sz w:val="24"/>
                <w:szCs w:val="24"/>
              </w:rPr>
              <w:t xml:space="preserve"> тыс. рублей; </w:t>
            </w:r>
          </w:p>
          <w:p w:rsidR="00E6494D" w:rsidRPr="00C117BF" w:rsidRDefault="00E6494D" w:rsidP="00E6494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AC1212">
              <w:rPr>
                <w:rFonts w:ascii="Times New Roman" w:hAnsi="Times New Roman"/>
                <w:sz w:val="24"/>
                <w:szCs w:val="24"/>
              </w:rPr>
              <w:t>5484,5</w:t>
            </w:r>
            <w:r w:rsidRPr="00C117BF">
              <w:rPr>
                <w:rFonts w:ascii="Times New Roman" w:hAnsi="Times New Roman"/>
                <w:sz w:val="24"/>
                <w:szCs w:val="24"/>
              </w:rPr>
              <w:t xml:space="preserve"> тыс. рублей;</w:t>
            </w:r>
          </w:p>
          <w:p w:rsidR="00E6494D" w:rsidRPr="00C117BF"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B13893">
              <w:rPr>
                <w:rFonts w:ascii="Times New Roman" w:hAnsi="Times New Roman"/>
                <w:sz w:val="24"/>
                <w:szCs w:val="24"/>
              </w:rPr>
              <w:t>23359,7</w:t>
            </w:r>
            <w:r w:rsidRPr="00C117BF">
              <w:rPr>
                <w:rFonts w:ascii="Times New Roman" w:hAnsi="Times New Roman"/>
                <w:sz w:val="24"/>
                <w:szCs w:val="24"/>
              </w:rPr>
              <w:t xml:space="preserve"> тыс. рублей, в том числе:</w:t>
            </w:r>
          </w:p>
          <w:p w:rsidR="00E6494D" w:rsidRPr="00C117BF" w:rsidRDefault="00E6494D" w:rsidP="00E6494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B13893">
              <w:rPr>
                <w:rFonts w:ascii="Times New Roman" w:hAnsi="Times New Roman"/>
                <w:sz w:val="24"/>
                <w:szCs w:val="24"/>
              </w:rPr>
              <w:t>22440,7</w:t>
            </w:r>
            <w:r w:rsidRPr="00C117BF">
              <w:rPr>
                <w:rFonts w:ascii="Times New Roman" w:hAnsi="Times New Roman"/>
                <w:sz w:val="24"/>
                <w:szCs w:val="24"/>
              </w:rPr>
              <w:t xml:space="preserve"> тыс. рублей; </w:t>
            </w:r>
          </w:p>
          <w:p w:rsidR="00E6494D" w:rsidRPr="00C117BF" w:rsidRDefault="00E6494D" w:rsidP="00E6494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919,0</w:t>
            </w:r>
            <w:r w:rsidRPr="00C117BF">
              <w:rPr>
                <w:rFonts w:ascii="Times New Roman" w:hAnsi="Times New Roman"/>
                <w:sz w:val="24"/>
                <w:szCs w:val="24"/>
              </w:rPr>
              <w:t xml:space="preserve"> тыс. рублей;</w:t>
            </w:r>
          </w:p>
          <w:p w:rsidR="00E6494D" w:rsidRPr="00C117BF" w:rsidRDefault="00E6494D" w:rsidP="00E6494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F44AD7">
              <w:rPr>
                <w:rFonts w:ascii="Times New Roman" w:hAnsi="Times New Roman"/>
                <w:sz w:val="24"/>
                <w:szCs w:val="24"/>
              </w:rPr>
              <w:t>2235</w:t>
            </w:r>
            <w:r w:rsidR="00AC1212">
              <w:rPr>
                <w:rFonts w:ascii="Times New Roman" w:hAnsi="Times New Roman"/>
                <w:sz w:val="24"/>
                <w:szCs w:val="24"/>
              </w:rPr>
              <w:t>8,2</w:t>
            </w:r>
            <w:r w:rsidRPr="00C117BF">
              <w:rPr>
                <w:rFonts w:ascii="Times New Roman" w:hAnsi="Times New Roman"/>
                <w:sz w:val="24"/>
                <w:szCs w:val="24"/>
              </w:rPr>
              <w:t xml:space="preserve"> тыс. рублей, в том числе:</w:t>
            </w:r>
          </w:p>
          <w:p w:rsidR="00E6494D" w:rsidRPr="00C117BF" w:rsidRDefault="00E6494D" w:rsidP="00E6494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F44AD7">
              <w:rPr>
                <w:rFonts w:ascii="Times New Roman" w:hAnsi="Times New Roman"/>
                <w:sz w:val="24"/>
                <w:szCs w:val="24"/>
              </w:rPr>
              <w:t>2235</w:t>
            </w:r>
            <w:r w:rsidR="00AC1212">
              <w:rPr>
                <w:rFonts w:ascii="Times New Roman" w:hAnsi="Times New Roman"/>
                <w:sz w:val="24"/>
                <w:szCs w:val="24"/>
              </w:rPr>
              <w:t>8,2</w:t>
            </w:r>
            <w:r w:rsidRPr="00C117BF">
              <w:rPr>
                <w:rFonts w:ascii="Times New Roman" w:hAnsi="Times New Roman"/>
                <w:sz w:val="24"/>
                <w:szCs w:val="24"/>
              </w:rPr>
              <w:t xml:space="preserve"> тыс. рублей; </w:t>
            </w:r>
          </w:p>
          <w:p w:rsidR="00F44AD7" w:rsidRPr="00C117BF" w:rsidRDefault="00F44AD7" w:rsidP="00F44AD7">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22353,2</w:t>
            </w:r>
            <w:r w:rsidRPr="00C117BF">
              <w:rPr>
                <w:rFonts w:ascii="Times New Roman" w:hAnsi="Times New Roman"/>
                <w:sz w:val="24"/>
                <w:szCs w:val="24"/>
              </w:rPr>
              <w:t xml:space="preserve"> тыс. рублей, в том числе:</w:t>
            </w:r>
          </w:p>
          <w:p w:rsidR="00E267C0" w:rsidRPr="00C117BF" w:rsidRDefault="00F44AD7" w:rsidP="0001779C">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AC1212">
              <w:rPr>
                <w:rFonts w:ascii="Times New Roman" w:hAnsi="Times New Roman"/>
                <w:sz w:val="24"/>
                <w:szCs w:val="24"/>
              </w:rPr>
              <w:t>22358,2</w:t>
            </w:r>
            <w:r w:rsidRPr="00C117BF">
              <w:rPr>
                <w:rFonts w:ascii="Times New Roman" w:hAnsi="Times New Roman"/>
                <w:sz w:val="24"/>
                <w:szCs w:val="24"/>
              </w:rPr>
              <w:t xml:space="preserve"> тыс. рублей</w:t>
            </w:r>
            <w:r w:rsidR="0001779C">
              <w:rPr>
                <w:rFonts w:ascii="Times New Roman" w:hAnsi="Times New Roman"/>
                <w:sz w:val="24"/>
                <w:szCs w:val="24"/>
              </w:rPr>
              <w:t>.</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w:t>
            </w:r>
            <w:r w:rsidRPr="00C117BF">
              <w:rPr>
                <w:rFonts w:ascii="Times New Roman" w:hAnsi="Times New Roman"/>
                <w:sz w:val="24"/>
                <w:szCs w:val="24"/>
              </w:rPr>
              <w:lastRenderedPageBreak/>
              <w:t>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lastRenderedPageBreak/>
              <w:t>Администрация Большемуртинского района, финансовое 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567" w:right="-287" w:firstLine="567"/>
        <w:jc w:val="center"/>
        <w:outlineLvl w:val="0"/>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w:t>
      </w:r>
      <w:r w:rsidRPr="00C117BF">
        <w:rPr>
          <w:rFonts w:ascii="Times New Roman" w:hAnsi="Times New Roman"/>
          <w:sz w:val="24"/>
          <w:szCs w:val="24"/>
        </w:rPr>
        <w:t xml:space="preserve"> </w:t>
      </w:r>
      <w:r w:rsidRPr="00C117BF">
        <w:rPr>
          <w:rFonts w:ascii="Times New Roman" w:hAnsi="Times New Roman"/>
          <w:b/>
          <w:sz w:val="24"/>
          <w:szCs w:val="24"/>
        </w:rPr>
        <w:t>подпрограммы</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bCs/>
          <w:sz w:val="24"/>
          <w:szCs w:val="24"/>
        </w:rPr>
      </w:pPr>
      <w:r w:rsidRPr="00C117BF">
        <w:rPr>
          <w:rFonts w:ascii="Times New Roman" w:hAnsi="Times New Roman"/>
          <w:sz w:val="24"/>
          <w:szCs w:val="24"/>
        </w:rPr>
        <w:t>Подпрограмма направлена на с</w:t>
      </w:r>
      <w:r w:rsidRPr="00C117BF">
        <w:rPr>
          <w:rFonts w:ascii="Times New Roman" w:hAnsi="Times New Roman"/>
          <w:bCs/>
          <w:sz w:val="24"/>
          <w:szCs w:val="24"/>
        </w:rPr>
        <w:t>оздание благоприятных условий для устойчивого развития сферы культуры района.</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отрасли «культура» является одним из приоритетных направлений деятельности.</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39% </w:t>
      </w:r>
      <w:proofErr w:type="gramStart"/>
      <w:r w:rsidRPr="00C117BF">
        <w:rPr>
          <w:rFonts w:ascii="Times New Roman" w:hAnsi="Times New Roman"/>
          <w:sz w:val="24"/>
          <w:szCs w:val="24"/>
        </w:rPr>
        <w:t>творческих</w:t>
      </w:r>
      <w:proofErr w:type="gramEnd"/>
      <w:r w:rsidRPr="00C117BF">
        <w:rPr>
          <w:rFonts w:ascii="Times New Roman" w:hAnsi="Times New Roman"/>
          <w:sz w:val="24"/>
          <w:szCs w:val="24"/>
        </w:rPr>
        <w:t xml:space="preserve">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За 2018 г. 45 специалист повысил квалификацию.</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 3 специалиста получают среднее профессиональное образование.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Реализация данного раздела подпрограммы послужит решению проблем развития кадрового потенциала отрасли «культура».</w:t>
      </w:r>
    </w:p>
    <w:p w:rsidR="00E267C0" w:rsidRPr="00C117BF" w:rsidRDefault="00E267C0" w:rsidP="00D67ADA">
      <w:pPr>
        <w:tabs>
          <w:tab w:val="left" w:pos="176"/>
        </w:tabs>
        <w:spacing w:after="0" w:line="240" w:lineRule="auto"/>
        <w:ind w:left="-567" w:right="-287" w:firstLine="567"/>
        <w:jc w:val="both"/>
        <w:rPr>
          <w:rFonts w:ascii="Times New Roman" w:hAnsi="Times New Roman"/>
          <w:bCs/>
          <w:sz w:val="24"/>
          <w:szCs w:val="24"/>
        </w:rPr>
      </w:pPr>
      <w:r w:rsidRPr="00C117BF">
        <w:rPr>
          <w:rFonts w:ascii="Times New Roman" w:hAnsi="Times New Roman"/>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r w:rsidRPr="00C117BF">
        <w:rPr>
          <w:rFonts w:ascii="Times New Roman" w:hAnsi="Times New Roman"/>
          <w:bCs/>
          <w:sz w:val="24"/>
          <w:szCs w:val="24"/>
        </w:rPr>
        <w:t xml:space="preserve"> В 2018 году проведена замена светильников, монтаж пожарной сигнализации в здании </w:t>
      </w:r>
      <w:proofErr w:type="spellStart"/>
      <w:r w:rsidRPr="00C117BF">
        <w:rPr>
          <w:rFonts w:ascii="Times New Roman" w:hAnsi="Times New Roman"/>
          <w:bCs/>
          <w:sz w:val="24"/>
          <w:szCs w:val="24"/>
        </w:rPr>
        <w:t>Предивинского</w:t>
      </w:r>
      <w:proofErr w:type="spellEnd"/>
      <w:r w:rsidRPr="00C117BF">
        <w:rPr>
          <w:rFonts w:ascii="Times New Roman" w:hAnsi="Times New Roman"/>
          <w:bCs/>
          <w:sz w:val="24"/>
          <w:szCs w:val="24"/>
        </w:rPr>
        <w:t xml:space="preserve"> СДК.</w:t>
      </w:r>
    </w:p>
    <w:p w:rsidR="00E267C0" w:rsidRPr="00C117BF" w:rsidRDefault="00E267C0" w:rsidP="00D67ADA">
      <w:pPr>
        <w:tabs>
          <w:tab w:val="left" w:pos="176"/>
        </w:tabs>
        <w:spacing w:after="0" w:line="240" w:lineRule="auto"/>
        <w:ind w:left="-567" w:right="-287" w:firstLine="567"/>
        <w:jc w:val="both"/>
        <w:rPr>
          <w:rFonts w:ascii="Times New Roman" w:hAnsi="Times New Roman"/>
          <w:sz w:val="24"/>
          <w:szCs w:val="24"/>
        </w:rPr>
      </w:pPr>
      <w:r w:rsidRPr="00C117BF">
        <w:rPr>
          <w:rFonts w:ascii="Times New Roman" w:hAnsi="Times New Roman"/>
          <w:bCs/>
          <w:sz w:val="24"/>
          <w:szCs w:val="24"/>
        </w:rPr>
        <w:t xml:space="preserve">    </w:t>
      </w:r>
      <w:r w:rsidRPr="00C117BF">
        <w:rPr>
          <w:rFonts w:ascii="Times New Roman" w:hAnsi="Times New Roman"/>
          <w:sz w:val="24"/>
          <w:szCs w:val="24"/>
        </w:rPr>
        <w:t>Необходим капитальный ремонт 20 учреждениям культуры из 48, ремонт электрооборудования, о</w:t>
      </w:r>
      <w:r w:rsidRPr="00C117BF">
        <w:rPr>
          <w:rFonts w:ascii="Times New Roman" w:hAnsi="Times New Roman"/>
          <w:bCs/>
          <w:sz w:val="24"/>
          <w:szCs w:val="24"/>
        </w:rPr>
        <w:t>беспечение современными системами безопасности, внедрение современных сре</w:t>
      </w:r>
      <w:proofErr w:type="gramStart"/>
      <w:r w:rsidRPr="00C117BF">
        <w:rPr>
          <w:rFonts w:ascii="Times New Roman" w:hAnsi="Times New Roman"/>
          <w:bCs/>
          <w:sz w:val="24"/>
          <w:szCs w:val="24"/>
        </w:rPr>
        <w:t>дств</w:t>
      </w:r>
      <w:r w:rsidRPr="00C117BF">
        <w:rPr>
          <w:rFonts w:ascii="Times New Roman" w:hAnsi="Times New Roman"/>
          <w:b/>
          <w:bCs/>
          <w:sz w:val="24"/>
          <w:szCs w:val="24"/>
        </w:rPr>
        <w:t xml:space="preserve">  </w:t>
      </w:r>
      <w:r w:rsidRPr="00C117BF">
        <w:rPr>
          <w:rFonts w:ascii="Times New Roman" w:hAnsi="Times New Roman"/>
          <w:bCs/>
          <w:sz w:val="24"/>
          <w:szCs w:val="24"/>
        </w:rPr>
        <w:t>пр</w:t>
      </w:r>
      <w:proofErr w:type="gramEnd"/>
      <w:r w:rsidRPr="00C117BF">
        <w:rPr>
          <w:rFonts w:ascii="Times New Roman" w:hAnsi="Times New Roman"/>
          <w:bCs/>
          <w:sz w:val="24"/>
          <w:szCs w:val="24"/>
        </w:rPr>
        <w:t xml:space="preserve">отивопожарной защиты. </w:t>
      </w:r>
      <w:proofErr w:type="gramStart"/>
      <w:r w:rsidRPr="00C117BF">
        <w:rPr>
          <w:rFonts w:ascii="Times New Roman" w:hAnsi="Times New Roman"/>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roofErr w:type="gramEnd"/>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В целях формирования современной информационной и телекоммуникационной инфраструктуры в сфере культуры 25 библиотек и 7 клубных учреждений, музей, ДШИ оснащены компьютерной техникой и программным обеспечением, 19 библиотек подключены к сети Интернет, что составляет 76% в общем количестве библиотек Большемуртинского района. В муниципальном бюджетном учреждении культуры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музей, ДШИ функционируют сайты.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уровня, где они занимают призовые места (ежегодно не менее 15 человек). В рамках образовательной деятельности ДШИ проводится  не менее 53 культурно-просветительских мероприятий с увеличением количества зрителей и участников, вовлеченных в мероприятия на 1% в год.</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метода, то есть путем реализации Подпрограммы,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sz w:val="24"/>
          <w:szCs w:val="24"/>
          <w:u w:val="single"/>
        </w:rPr>
      </w:pPr>
      <w:r w:rsidRPr="00C117BF">
        <w:rPr>
          <w:rFonts w:ascii="Times New Roman" w:hAnsi="Times New Roman"/>
          <w:b/>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Основной целью подпрограммы  является создание благоприятных условий для устойчивого развития сферы культуры района.</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C117BF">
        <w:rPr>
          <w:rFonts w:ascii="Times New Roman" w:hAnsi="Times New Roman"/>
          <w:bCs/>
          <w:sz w:val="24"/>
          <w:szCs w:val="24"/>
          <w:lang w:eastAsia="ru-RU"/>
        </w:rPr>
        <w:t>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bCs/>
          <w:sz w:val="24"/>
          <w:szCs w:val="24"/>
          <w:lang w:eastAsia="ru-RU"/>
        </w:rPr>
        <w:t>которые будут осуществляться в рамках реализации подпрограммы:</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Развитие кадрового потенциала отрасли «культура».</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 xml:space="preserve">Укрепление материально-технической базы.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C117BF">
        <w:rPr>
          <w:rFonts w:ascii="Times New Roman" w:hAnsi="Times New Roman"/>
          <w:bCs/>
          <w:sz w:val="24"/>
          <w:szCs w:val="24"/>
          <w:lang w:eastAsia="ru-RU"/>
        </w:rPr>
        <w:lastRenderedPageBreak/>
        <w:t xml:space="preserve"> Решение поставленных задач планируется осуществить в течение трех лет.</w:t>
      </w:r>
    </w:p>
    <w:p w:rsidR="00E267C0" w:rsidRPr="00C117BF" w:rsidRDefault="00E267C0" w:rsidP="00D67ADA">
      <w:pPr>
        <w:pStyle w:val="ConsPlusNormal"/>
        <w:ind w:left="-567" w:right="-287" w:firstLine="567"/>
        <w:jc w:val="both"/>
        <w:rPr>
          <w:rFonts w:ascii="Times New Roman" w:hAnsi="Times New Roman"/>
          <w:sz w:val="24"/>
          <w:szCs w:val="24"/>
        </w:rPr>
      </w:pPr>
      <w:r w:rsidRPr="00C117BF">
        <w:rPr>
          <w:rFonts w:ascii="Times New Roman" w:hAnsi="Times New Roman"/>
          <w:bCs/>
          <w:sz w:val="24"/>
          <w:szCs w:val="24"/>
        </w:rPr>
        <w:t xml:space="preserve"> </w:t>
      </w:r>
      <w:r w:rsidRPr="00C117BF">
        <w:rPr>
          <w:rFonts w:ascii="Times New Roman" w:hAnsi="Times New Roman"/>
          <w:sz w:val="24"/>
          <w:szCs w:val="24"/>
        </w:rPr>
        <w:t>Целевые индикаторы  приведены в приложении №1 к подпрограмме.</w:t>
      </w:r>
    </w:p>
    <w:p w:rsidR="00E267C0" w:rsidRPr="00C117BF" w:rsidRDefault="00E267C0" w:rsidP="00D67ADA">
      <w:pPr>
        <w:pStyle w:val="ConsPlusNormal"/>
        <w:ind w:left="-567" w:right="-287"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i/>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i/>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E267C0" w:rsidRPr="00C117BF" w:rsidRDefault="00E267C0" w:rsidP="00D67ADA">
      <w:pPr>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Ожидаемые результаты подпрограммы: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обеспечение реализации муниципальной программы не менее 95 %;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специалисты, повысившие квалификацию  –  45 человек;</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xml:space="preserve">- улучшение условий для качественного оказания услуг населению  </w:t>
      </w:r>
      <w:proofErr w:type="spellStart"/>
      <w:r w:rsidRPr="00C117BF">
        <w:rPr>
          <w:rFonts w:ascii="Times New Roman" w:hAnsi="Times New Roman"/>
          <w:sz w:val="24"/>
          <w:szCs w:val="24"/>
          <w:lang w:eastAsia="ru-RU"/>
        </w:rPr>
        <w:t>пгт</w:t>
      </w:r>
      <w:proofErr w:type="spellEnd"/>
      <w:r w:rsidRPr="00C117BF">
        <w:rPr>
          <w:rFonts w:ascii="Times New Roman" w:hAnsi="Times New Roman"/>
          <w:sz w:val="24"/>
          <w:szCs w:val="24"/>
          <w:lang w:eastAsia="ru-RU"/>
        </w:rPr>
        <w:t>. Большая Мурта, с.</w:t>
      </w:r>
      <w:r w:rsidR="0001779C">
        <w:rPr>
          <w:rFonts w:ascii="Times New Roman" w:hAnsi="Times New Roman"/>
          <w:sz w:val="24"/>
          <w:szCs w:val="24"/>
          <w:lang w:eastAsia="ru-RU"/>
        </w:rPr>
        <w:t xml:space="preserve"> </w:t>
      </w:r>
      <w:proofErr w:type="spellStart"/>
      <w:r w:rsidRPr="00C117BF">
        <w:rPr>
          <w:rFonts w:ascii="Times New Roman" w:hAnsi="Times New Roman"/>
          <w:sz w:val="24"/>
          <w:szCs w:val="24"/>
          <w:lang w:eastAsia="ru-RU"/>
        </w:rPr>
        <w:t>Российка</w:t>
      </w:r>
      <w:proofErr w:type="spellEnd"/>
      <w:r w:rsidRPr="00C117BF">
        <w:rPr>
          <w:rFonts w:ascii="Times New Roman" w:hAnsi="Times New Roman"/>
          <w:sz w:val="24"/>
          <w:szCs w:val="24"/>
          <w:lang w:eastAsia="ru-RU"/>
        </w:rPr>
        <w:t xml:space="preserve">, д. Казанка, с. </w:t>
      </w:r>
      <w:proofErr w:type="spellStart"/>
      <w:r w:rsidRPr="00C117BF">
        <w:rPr>
          <w:rFonts w:ascii="Times New Roman" w:hAnsi="Times New Roman"/>
          <w:sz w:val="24"/>
          <w:szCs w:val="24"/>
          <w:lang w:eastAsia="ru-RU"/>
        </w:rPr>
        <w:t>Межово</w:t>
      </w:r>
      <w:proofErr w:type="spellEnd"/>
      <w:r w:rsidRPr="00C117BF">
        <w:rPr>
          <w:rFonts w:ascii="Times New Roman" w:hAnsi="Times New Roman"/>
          <w:sz w:val="24"/>
          <w:szCs w:val="24"/>
          <w:lang w:eastAsia="ru-RU"/>
        </w:rPr>
        <w:t>;</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ежегодное участие в творческих конкурсах различного уровня не менее 15 человек, гастрольных выездов не менее 7.</w:t>
      </w: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C90D7D"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hyperlink w:anchor="Par573" w:history="1">
        <w:r w:rsidR="00E267C0" w:rsidRPr="00C117BF">
          <w:rPr>
            <w:rFonts w:ascii="Times New Roman" w:hAnsi="Times New Roman"/>
            <w:sz w:val="24"/>
            <w:szCs w:val="24"/>
          </w:rPr>
          <w:t>Перечень</w:t>
        </w:r>
      </w:hyperlink>
      <w:r w:rsidR="00E267C0" w:rsidRPr="00C117BF">
        <w:rPr>
          <w:rFonts w:ascii="Times New Roman" w:hAnsi="Times New Roman"/>
          <w:sz w:val="24"/>
          <w:szCs w:val="24"/>
        </w:rPr>
        <w:t xml:space="preserve"> мероприятий подпрограммы приведен в приложении № 2 к подпрограмме.</w:t>
      </w:r>
    </w:p>
    <w:p w:rsidR="00E267C0" w:rsidRPr="00C117BF" w:rsidRDefault="00E267C0"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sz w:val="24"/>
          <w:szCs w:val="24"/>
        </w:rPr>
      </w:pPr>
      <w:r w:rsidRPr="00C117BF">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B13893" w:rsidRPr="00C117BF" w:rsidRDefault="00B13893" w:rsidP="00B13893">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108917,8</w:t>
      </w:r>
      <w:r w:rsidRPr="00C117BF">
        <w:rPr>
          <w:rFonts w:ascii="Times New Roman" w:hAnsi="Times New Roman"/>
          <w:sz w:val="24"/>
          <w:szCs w:val="24"/>
        </w:rPr>
        <w:t xml:space="preserve"> тыс. рублей, в том числе:</w:t>
      </w:r>
    </w:p>
    <w:p w:rsidR="00B13893"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100375,0</w:t>
      </w:r>
      <w:r w:rsidRPr="00C117BF">
        <w:rPr>
          <w:rFonts w:ascii="Times New Roman" w:hAnsi="Times New Roman"/>
          <w:sz w:val="24"/>
          <w:szCs w:val="24"/>
        </w:rPr>
        <w:t xml:space="preserve"> тыс. рублей;</w:t>
      </w:r>
    </w:p>
    <w:p w:rsidR="00B13893" w:rsidRPr="00C117BF" w:rsidRDefault="00B13893" w:rsidP="00B13893">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8542,8 тыс. рублей;</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2018 год – </w:t>
      </w:r>
      <w:r>
        <w:rPr>
          <w:rFonts w:ascii="Times New Roman" w:hAnsi="Times New Roman"/>
          <w:sz w:val="24"/>
          <w:szCs w:val="24"/>
        </w:rPr>
        <w:t>18163,8</w:t>
      </w:r>
      <w:r w:rsidRPr="00C117BF">
        <w:rPr>
          <w:rFonts w:ascii="Times New Roman" w:hAnsi="Times New Roman"/>
          <w:sz w:val="24"/>
          <w:szCs w:val="24"/>
        </w:rPr>
        <w:t xml:space="preserve"> тыс. рублей, в том числе:</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16024,5</w:t>
      </w:r>
      <w:r w:rsidRPr="00C117BF">
        <w:rPr>
          <w:rFonts w:ascii="Times New Roman" w:hAnsi="Times New Roman"/>
          <w:sz w:val="24"/>
          <w:szCs w:val="24"/>
        </w:rPr>
        <w:t xml:space="preserve"> тыс. рублей;</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2139,3</w:t>
      </w:r>
      <w:r w:rsidRPr="00C117BF">
        <w:rPr>
          <w:rFonts w:ascii="Times New Roman" w:hAnsi="Times New Roman"/>
          <w:sz w:val="24"/>
          <w:szCs w:val="24"/>
        </w:rPr>
        <w:t xml:space="preserve"> тыс. рублей;</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22677,9</w:t>
      </w:r>
      <w:r w:rsidRPr="00C117BF">
        <w:rPr>
          <w:rFonts w:ascii="Times New Roman" w:hAnsi="Times New Roman"/>
          <w:sz w:val="24"/>
          <w:szCs w:val="24"/>
        </w:rPr>
        <w:t xml:space="preserve"> тыс. рублей, в том числе:</w:t>
      </w:r>
    </w:p>
    <w:p w:rsidR="00B13893" w:rsidRPr="00C117BF" w:rsidRDefault="00B13893" w:rsidP="00B1389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17193,4</w:t>
      </w:r>
      <w:r w:rsidRPr="00C117BF">
        <w:rPr>
          <w:rFonts w:ascii="Times New Roman" w:hAnsi="Times New Roman"/>
          <w:sz w:val="24"/>
          <w:szCs w:val="24"/>
        </w:rPr>
        <w:t xml:space="preserve"> тыс. рублей; </w:t>
      </w:r>
    </w:p>
    <w:p w:rsidR="00B13893" w:rsidRPr="00C117BF" w:rsidRDefault="00B13893" w:rsidP="00B13893">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5484,5</w:t>
      </w:r>
      <w:r w:rsidRPr="00C117BF">
        <w:rPr>
          <w:rFonts w:ascii="Times New Roman" w:hAnsi="Times New Roman"/>
          <w:sz w:val="24"/>
          <w:szCs w:val="24"/>
        </w:rPr>
        <w:t xml:space="preserve"> тыс. рублей;</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23359,7</w:t>
      </w:r>
      <w:r w:rsidRPr="00C117BF">
        <w:rPr>
          <w:rFonts w:ascii="Times New Roman" w:hAnsi="Times New Roman"/>
          <w:sz w:val="24"/>
          <w:szCs w:val="24"/>
        </w:rPr>
        <w:t xml:space="preserve"> тыс. рублей, в том числе:</w:t>
      </w:r>
    </w:p>
    <w:p w:rsidR="00B13893" w:rsidRPr="00C117BF" w:rsidRDefault="00B13893" w:rsidP="00B1389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22440,7</w:t>
      </w:r>
      <w:r w:rsidRPr="00C117BF">
        <w:rPr>
          <w:rFonts w:ascii="Times New Roman" w:hAnsi="Times New Roman"/>
          <w:sz w:val="24"/>
          <w:szCs w:val="24"/>
        </w:rPr>
        <w:t xml:space="preserve"> тыс. рублей; </w:t>
      </w:r>
    </w:p>
    <w:p w:rsidR="00B13893" w:rsidRPr="00C117BF" w:rsidRDefault="00B13893" w:rsidP="00B13893">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919,0</w:t>
      </w:r>
      <w:r w:rsidRPr="00C117BF">
        <w:rPr>
          <w:rFonts w:ascii="Times New Roman" w:hAnsi="Times New Roman"/>
          <w:sz w:val="24"/>
          <w:szCs w:val="24"/>
        </w:rPr>
        <w:t xml:space="preserve"> тыс. рублей;</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22358,2</w:t>
      </w:r>
      <w:r w:rsidRPr="00C117BF">
        <w:rPr>
          <w:rFonts w:ascii="Times New Roman" w:hAnsi="Times New Roman"/>
          <w:sz w:val="24"/>
          <w:szCs w:val="24"/>
        </w:rPr>
        <w:t xml:space="preserve"> тыс. рублей, в том числе:</w:t>
      </w:r>
    </w:p>
    <w:p w:rsidR="00B13893" w:rsidRPr="00C117BF" w:rsidRDefault="00B13893" w:rsidP="00B1389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22358,2</w:t>
      </w:r>
      <w:r w:rsidRPr="00C117BF">
        <w:rPr>
          <w:rFonts w:ascii="Times New Roman" w:hAnsi="Times New Roman"/>
          <w:sz w:val="24"/>
          <w:szCs w:val="24"/>
        </w:rPr>
        <w:t xml:space="preserve"> тыс. рублей; </w:t>
      </w:r>
    </w:p>
    <w:p w:rsidR="00B13893" w:rsidRPr="00C117BF" w:rsidRDefault="00B13893" w:rsidP="00B13893">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22353,2</w:t>
      </w:r>
      <w:r w:rsidRPr="00C117BF">
        <w:rPr>
          <w:rFonts w:ascii="Times New Roman" w:hAnsi="Times New Roman"/>
          <w:sz w:val="24"/>
          <w:szCs w:val="24"/>
        </w:rPr>
        <w:t xml:space="preserve"> тыс. рублей, в том числе:</w:t>
      </w:r>
    </w:p>
    <w:p w:rsidR="00E267C0" w:rsidRPr="00C117BF" w:rsidRDefault="00B13893" w:rsidP="00B13893">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lastRenderedPageBreak/>
        <w:t xml:space="preserve">за счет средств местного бюджета </w:t>
      </w:r>
      <w:r>
        <w:rPr>
          <w:rFonts w:ascii="Times New Roman" w:hAnsi="Times New Roman"/>
          <w:sz w:val="24"/>
          <w:szCs w:val="24"/>
        </w:rPr>
        <w:t>22358,2</w:t>
      </w:r>
      <w:r w:rsidRPr="00C117BF">
        <w:rPr>
          <w:rFonts w:ascii="Times New Roman" w:hAnsi="Times New Roman"/>
          <w:sz w:val="24"/>
          <w:szCs w:val="24"/>
        </w:rPr>
        <w:t xml:space="preserve"> тыс. рублей</w:t>
      </w:r>
      <w:r>
        <w:rPr>
          <w:rFonts w:ascii="Times New Roman" w:hAnsi="Times New Roman"/>
          <w:sz w:val="24"/>
          <w:szCs w:val="24"/>
        </w:rPr>
        <w:t>.</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8"/>
          <w:szCs w:val="28"/>
        </w:rPr>
        <w:sectPr w:rsidR="00E267C0" w:rsidRPr="00C117BF" w:rsidSect="00AF548B">
          <w:pgSz w:w="11905" w:h="16838"/>
          <w:pgMar w:top="284" w:right="851" w:bottom="567" w:left="1418" w:header="425" w:footer="720" w:gutter="0"/>
          <w:cols w:space="720"/>
          <w:noEndnote/>
          <w:docGrid w:linePitch="299"/>
        </w:sectPr>
      </w:pP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lastRenderedPageBreak/>
        <w:t xml:space="preserve">Приложение № 1 </w:t>
      </w: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sz w:val="28"/>
          <w:szCs w:val="28"/>
        </w:rPr>
      </w:pPr>
      <w:r w:rsidRPr="00C117BF">
        <w:rPr>
          <w:rFonts w:ascii="Times New Roman" w:hAnsi="Times New Roman"/>
          <w:sz w:val="28"/>
          <w:szCs w:val="28"/>
        </w:rPr>
        <w:t>Перечень целевых индикаторов подпрограммы</w:t>
      </w:r>
    </w:p>
    <w:tbl>
      <w:tblPr>
        <w:tblW w:w="14317" w:type="dxa"/>
        <w:tblInd w:w="637" w:type="dxa"/>
        <w:tblLayout w:type="fixed"/>
        <w:tblCellMar>
          <w:left w:w="70" w:type="dxa"/>
          <w:right w:w="70" w:type="dxa"/>
        </w:tblCellMar>
        <w:tblLook w:val="0000" w:firstRow="0" w:lastRow="0" w:firstColumn="0" w:lastColumn="0" w:noHBand="0" w:noVBand="0"/>
      </w:tblPr>
      <w:tblGrid>
        <w:gridCol w:w="807"/>
        <w:gridCol w:w="4386"/>
        <w:gridCol w:w="47"/>
        <w:gridCol w:w="1213"/>
        <w:gridCol w:w="65"/>
        <w:gridCol w:w="1987"/>
        <w:gridCol w:w="1210"/>
        <w:gridCol w:w="11"/>
        <w:gridCol w:w="39"/>
        <w:gridCol w:w="1080"/>
        <w:gridCol w:w="15"/>
        <w:gridCol w:w="1232"/>
        <w:gridCol w:w="8"/>
        <w:gridCol w:w="1080"/>
        <w:gridCol w:w="17"/>
        <w:gridCol w:w="1120"/>
      </w:tblGrid>
      <w:tr w:rsidR="0001779C" w:rsidRPr="00C117BF" w:rsidTr="0001779C">
        <w:trPr>
          <w:cantSplit/>
          <w:trHeight w:val="240"/>
        </w:trPr>
        <w:tc>
          <w:tcPr>
            <w:tcW w:w="807" w:type="dxa"/>
            <w:tcBorders>
              <w:top w:val="single" w:sz="6" w:space="0" w:color="auto"/>
              <w:left w:val="single" w:sz="6" w:space="0" w:color="auto"/>
              <w:bottom w:val="single" w:sz="6"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  </w:t>
            </w:r>
            <w:r w:rsidRPr="00CA251D">
              <w:rPr>
                <w:rFonts w:ascii="Times New Roman" w:eastAsia="Times New Roman" w:hAnsi="Times New Roman"/>
                <w:sz w:val="24"/>
                <w:szCs w:val="24"/>
              </w:rPr>
              <w:br/>
            </w:r>
            <w:proofErr w:type="gramStart"/>
            <w:r w:rsidRPr="00CA251D">
              <w:rPr>
                <w:rFonts w:ascii="Times New Roman" w:eastAsia="Times New Roman" w:hAnsi="Times New Roman"/>
                <w:sz w:val="24"/>
                <w:szCs w:val="24"/>
              </w:rPr>
              <w:t>п</w:t>
            </w:r>
            <w:proofErr w:type="gramEnd"/>
            <w:r w:rsidRPr="00CA251D">
              <w:rPr>
                <w:rFonts w:ascii="Times New Roman" w:eastAsia="Times New Roman" w:hAnsi="Times New Roman"/>
                <w:sz w:val="24"/>
                <w:szCs w:val="24"/>
              </w:rPr>
              <w:t>/п</w:t>
            </w:r>
          </w:p>
        </w:tc>
        <w:tc>
          <w:tcPr>
            <w:tcW w:w="4433" w:type="dxa"/>
            <w:gridSpan w:val="2"/>
            <w:tcBorders>
              <w:top w:val="single" w:sz="6" w:space="0" w:color="auto"/>
              <w:left w:val="single" w:sz="6" w:space="0" w:color="auto"/>
              <w:bottom w:val="single" w:sz="6"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Цель,    </w:t>
            </w:r>
            <w:r w:rsidRPr="00CA251D">
              <w:rPr>
                <w:rFonts w:ascii="Times New Roman" w:eastAsia="Times New Roman" w:hAnsi="Times New Roman"/>
                <w:sz w:val="24"/>
                <w:szCs w:val="24"/>
              </w:rPr>
              <w:br/>
              <w:t xml:space="preserve">целевые индикаторы </w:t>
            </w:r>
            <w:r w:rsidRPr="00CA251D">
              <w:rPr>
                <w:rFonts w:ascii="Times New Roman" w:eastAsia="Times New Roman" w:hAnsi="Times New Roman"/>
                <w:sz w:val="24"/>
                <w:szCs w:val="24"/>
              </w:rPr>
              <w:br/>
            </w:r>
          </w:p>
        </w:tc>
        <w:tc>
          <w:tcPr>
            <w:tcW w:w="1278" w:type="dxa"/>
            <w:gridSpan w:val="2"/>
            <w:tcBorders>
              <w:top w:val="single" w:sz="6" w:space="0" w:color="auto"/>
              <w:left w:val="single" w:sz="6" w:space="0" w:color="auto"/>
              <w:bottom w:val="single" w:sz="6"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Единица</w:t>
            </w:r>
            <w:r w:rsidRPr="00CA251D">
              <w:rPr>
                <w:rFonts w:ascii="Times New Roman" w:eastAsia="Times New Roman" w:hAnsi="Times New Roman"/>
                <w:sz w:val="24"/>
                <w:szCs w:val="24"/>
              </w:rPr>
              <w:br/>
              <w:t>измерения</w:t>
            </w:r>
          </w:p>
        </w:tc>
        <w:tc>
          <w:tcPr>
            <w:tcW w:w="1987" w:type="dxa"/>
            <w:tcBorders>
              <w:top w:val="single" w:sz="6" w:space="0" w:color="auto"/>
              <w:left w:val="single" w:sz="6" w:space="0" w:color="auto"/>
              <w:bottom w:val="single" w:sz="6"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Источник </w:t>
            </w:r>
            <w:r w:rsidRPr="00CA251D">
              <w:rPr>
                <w:rFonts w:ascii="Times New Roman" w:eastAsia="Times New Roman" w:hAnsi="Times New Roman"/>
                <w:sz w:val="24"/>
                <w:szCs w:val="24"/>
              </w:rPr>
              <w:br/>
              <w:t>информации</w:t>
            </w:r>
          </w:p>
        </w:tc>
        <w:tc>
          <w:tcPr>
            <w:tcW w:w="1210" w:type="dxa"/>
            <w:tcBorders>
              <w:top w:val="single" w:sz="6" w:space="0" w:color="auto"/>
              <w:left w:val="single" w:sz="6" w:space="0" w:color="auto"/>
              <w:bottom w:val="single" w:sz="6" w:space="0" w:color="auto"/>
              <w:right w:val="single" w:sz="6" w:space="0" w:color="auto"/>
            </w:tcBorders>
          </w:tcPr>
          <w:p w:rsidR="0001779C" w:rsidRPr="00CA251D" w:rsidRDefault="0001779C" w:rsidP="001D35C0">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Отчетный финансовый год</w:t>
            </w:r>
          </w:p>
          <w:p w:rsidR="0001779C" w:rsidRPr="00CA251D" w:rsidRDefault="0001779C" w:rsidP="001D35C0">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2018</w:t>
            </w:r>
          </w:p>
        </w:tc>
        <w:tc>
          <w:tcPr>
            <w:tcW w:w="1145" w:type="dxa"/>
            <w:gridSpan w:val="4"/>
            <w:tcBorders>
              <w:top w:val="single" w:sz="6" w:space="0" w:color="auto"/>
              <w:left w:val="single" w:sz="6" w:space="0" w:color="auto"/>
              <w:bottom w:val="single" w:sz="6" w:space="0" w:color="auto"/>
              <w:right w:val="single" w:sz="6" w:space="0" w:color="auto"/>
            </w:tcBorders>
          </w:tcPr>
          <w:p w:rsidR="0001779C" w:rsidRPr="00CA251D" w:rsidRDefault="0001779C" w:rsidP="001D35C0">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Текущий финансовый год</w:t>
            </w:r>
          </w:p>
          <w:p w:rsidR="0001779C" w:rsidRPr="00CA251D" w:rsidRDefault="0001779C" w:rsidP="001D35C0">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2019</w:t>
            </w:r>
          </w:p>
        </w:tc>
        <w:tc>
          <w:tcPr>
            <w:tcW w:w="1232" w:type="dxa"/>
            <w:tcBorders>
              <w:top w:val="single" w:sz="6" w:space="0" w:color="auto"/>
              <w:left w:val="single" w:sz="6" w:space="0" w:color="auto"/>
              <w:bottom w:val="single" w:sz="6" w:space="0" w:color="auto"/>
              <w:right w:val="single" w:sz="6" w:space="0" w:color="auto"/>
            </w:tcBorders>
          </w:tcPr>
          <w:p w:rsidR="0001779C" w:rsidRPr="00CA251D" w:rsidRDefault="0001779C" w:rsidP="001D35C0">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Очередной финансовый год</w:t>
            </w:r>
          </w:p>
          <w:p w:rsidR="0001779C" w:rsidRPr="00CA251D" w:rsidRDefault="0001779C" w:rsidP="001D35C0">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2020</w:t>
            </w:r>
            <w:r w:rsidRPr="00CA251D">
              <w:rPr>
                <w:rFonts w:ascii="Times New Roman" w:eastAsia="Times New Roman" w:hAnsi="Times New Roman"/>
                <w:sz w:val="24"/>
                <w:szCs w:val="24"/>
              </w:rPr>
              <w:t xml:space="preserve"> </w:t>
            </w:r>
          </w:p>
        </w:tc>
        <w:tc>
          <w:tcPr>
            <w:tcW w:w="1105" w:type="dxa"/>
            <w:gridSpan w:val="3"/>
            <w:tcBorders>
              <w:top w:val="single" w:sz="6" w:space="0" w:color="auto"/>
              <w:left w:val="single" w:sz="6" w:space="0" w:color="auto"/>
              <w:bottom w:val="single" w:sz="6" w:space="0" w:color="auto"/>
              <w:right w:val="single" w:sz="6" w:space="0" w:color="auto"/>
            </w:tcBorders>
          </w:tcPr>
          <w:p w:rsidR="0001779C" w:rsidRPr="00CA251D" w:rsidRDefault="0001779C" w:rsidP="001D35C0">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Первый год планового периода</w:t>
            </w:r>
          </w:p>
          <w:p w:rsidR="0001779C" w:rsidRPr="00CA251D" w:rsidRDefault="0001779C" w:rsidP="001D35C0">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120" w:type="dxa"/>
            <w:tcBorders>
              <w:top w:val="single" w:sz="6" w:space="0" w:color="auto"/>
              <w:left w:val="single" w:sz="6" w:space="0" w:color="auto"/>
              <w:bottom w:val="single" w:sz="6" w:space="0" w:color="auto"/>
              <w:right w:val="single" w:sz="6" w:space="0" w:color="auto"/>
            </w:tcBorders>
          </w:tcPr>
          <w:p w:rsidR="0001779C" w:rsidRPr="00CA251D" w:rsidRDefault="0001779C" w:rsidP="001D35C0">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Второй год планового периода</w:t>
            </w:r>
          </w:p>
          <w:p w:rsidR="0001779C" w:rsidRPr="00CA251D" w:rsidRDefault="0001779C" w:rsidP="001D35C0">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2022</w:t>
            </w:r>
            <w:r w:rsidRPr="00CA251D">
              <w:rPr>
                <w:rFonts w:ascii="Times New Roman" w:eastAsia="Times New Roman" w:hAnsi="Times New Roman"/>
                <w:sz w:val="24"/>
                <w:szCs w:val="24"/>
              </w:rPr>
              <w:t xml:space="preserve"> </w:t>
            </w:r>
          </w:p>
        </w:tc>
      </w:tr>
      <w:tr w:rsidR="0001779C" w:rsidRPr="00C117BF" w:rsidTr="0001779C">
        <w:trPr>
          <w:cantSplit/>
          <w:trHeight w:val="281"/>
        </w:trPr>
        <w:tc>
          <w:tcPr>
            <w:tcW w:w="14317" w:type="dxa"/>
            <w:gridSpan w:val="16"/>
            <w:tcBorders>
              <w:top w:val="single" w:sz="6" w:space="0" w:color="auto"/>
              <w:left w:val="single" w:sz="6"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b/>
                <w:bCs/>
                <w:sz w:val="24"/>
                <w:szCs w:val="24"/>
              </w:rPr>
            </w:pPr>
            <w:r w:rsidRPr="00CA251D">
              <w:rPr>
                <w:rFonts w:ascii="Times New Roman" w:eastAsia="Times New Roman" w:hAnsi="Times New Roman"/>
                <w:b/>
                <w:bCs/>
                <w:sz w:val="24"/>
                <w:szCs w:val="24"/>
              </w:rPr>
              <w:t>Цель: Создание благоприятных условий для устойчивого развития сферы культуры района</w:t>
            </w:r>
          </w:p>
        </w:tc>
      </w:tr>
      <w:tr w:rsidR="0001779C" w:rsidRPr="00C117BF" w:rsidTr="0001779C">
        <w:trPr>
          <w:cantSplit/>
          <w:trHeight w:val="281"/>
        </w:trPr>
        <w:tc>
          <w:tcPr>
            <w:tcW w:w="14317" w:type="dxa"/>
            <w:gridSpan w:val="16"/>
            <w:tcBorders>
              <w:top w:val="single" w:sz="6" w:space="0" w:color="auto"/>
              <w:left w:val="single" w:sz="6" w:space="0" w:color="auto"/>
              <w:right w:val="single" w:sz="6" w:space="0" w:color="auto"/>
            </w:tcBorders>
          </w:tcPr>
          <w:p w:rsidR="0001779C" w:rsidRPr="00C117BF" w:rsidRDefault="0001779C" w:rsidP="00D67ADA">
            <w:pPr>
              <w:autoSpaceDE w:val="0"/>
              <w:autoSpaceDN w:val="0"/>
              <w:adjustRightInd w:val="0"/>
              <w:spacing w:after="0" w:line="240" w:lineRule="auto"/>
              <w:ind w:left="360"/>
              <w:jc w:val="center"/>
              <w:outlineLvl w:val="0"/>
              <w:rPr>
                <w:rFonts w:ascii="Times New Roman" w:hAnsi="Times New Roman"/>
                <w:b/>
                <w:sz w:val="24"/>
                <w:szCs w:val="24"/>
              </w:rPr>
            </w:pPr>
            <w:r w:rsidRPr="00C117BF">
              <w:rPr>
                <w:rFonts w:ascii="Times New Roman" w:hAnsi="Times New Roman"/>
                <w:b/>
                <w:bCs/>
                <w:sz w:val="24"/>
                <w:szCs w:val="24"/>
              </w:rPr>
              <w:t xml:space="preserve">Задача 1. </w:t>
            </w:r>
            <w:r w:rsidRPr="00C117BF">
              <w:rPr>
                <w:rFonts w:ascii="Times New Roman" w:hAnsi="Times New Roman"/>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01779C" w:rsidRPr="00C117BF" w:rsidTr="0001779C">
        <w:trPr>
          <w:cantSplit/>
          <w:trHeight w:val="320"/>
        </w:trPr>
        <w:tc>
          <w:tcPr>
            <w:tcW w:w="807" w:type="dxa"/>
            <w:tcBorders>
              <w:top w:val="single" w:sz="6"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1.1.</w:t>
            </w:r>
          </w:p>
        </w:tc>
        <w:tc>
          <w:tcPr>
            <w:tcW w:w="4386" w:type="dxa"/>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C117BF">
              <w:rPr>
                <w:rFonts w:ascii="Times New Roman" w:hAnsi="Times New Roman"/>
                <w:sz w:val="24"/>
                <w:szCs w:val="24"/>
                <w:lang w:eastAsia="ru-RU"/>
              </w:rPr>
              <w:t>Руководство и управление в сфере установленных функций</w:t>
            </w:r>
          </w:p>
        </w:tc>
        <w:tc>
          <w:tcPr>
            <w:tcW w:w="1260" w:type="dxa"/>
            <w:gridSpan w:val="2"/>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b/>
                <w:bCs/>
                <w:sz w:val="24"/>
                <w:szCs w:val="24"/>
              </w:rPr>
              <w:t>%</w:t>
            </w:r>
          </w:p>
        </w:tc>
        <w:tc>
          <w:tcPr>
            <w:tcW w:w="2052" w:type="dxa"/>
            <w:gridSpan w:val="2"/>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C117BF">
              <w:rPr>
                <w:rFonts w:ascii="Times New Roman" w:hAnsi="Times New Roman"/>
                <w:sz w:val="24"/>
                <w:szCs w:val="24"/>
              </w:rPr>
              <w:t>Ведомственная отчетность</w:t>
            </w:r>
          </w:p>
        </w:tc>
        <w:tc>
          <w:tcPr>
            <w:tcW w:w="1260" w:type="dxa"/>
            <w:gridSpan w:val="3"/>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080" w:type="dxa"/>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255" w:type="dxa"/>
            <w:gridSpan w:val="3"/>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080" w:type="dxa"/>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137" w:type="dxa"/>
            <w:gridSpan w:val="2"/>
            <w:tcBorders>
              <w:top w:val="single" w:sz="6" w:space="0" w:color="auto"/>
              <w:left w:val="single" w:sz="6" w:space="0" w:color="auto"/>
              <w:bottom w:val="single" w:sz="4" w:space="0" w:color="auto"/>
              <w:right w:val="single" w:sz="6" w:space="0" w:color="auto"/>
            </w:tcBorders>
          </w:tcPr>
          <w:p w:rsidR="0001779C" w:rsidRPr="00C117BF" w:rsidRDefault="0001779C" w:rsidP="00D67ADA">
            <w:pPr>
              <w:tabs>
                <w:tab w:val="left" w:pos="940"/>
              </w:tabs>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не менее 95</w:t>
            </w:r>
          </w:p>
        </w:tc>
      </w:tr>
      <w:tr w:rsidR="0001779C" w:rsidRPr="00C117BF" w:rsidTr="0001779C">
        <w:trPr>
          <w:cantSplit/>
          <w:trHeight w:val="438"/>
        </w:trPr>
        <w:tc>
          <w:tcPr>
            <w:tcW w:w="14317" w:type="dxa"/>
            <w:gridSpan w:val="16"/>
            <w:tcBorders>
              <w:top w:val="single" w:sz="6"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b/>
                <w:bCs/>
                <w:sz w:val="24"/>
                <w:szCs w:val="24"/>
              </w:rPr>
              <w:t>Задача 2. Развитие кадрового потенциала отрасли «культура»</w:t>
            </w:r>
          </w:p>
        </w:tc>
      </w:tr>
      <w:tr w:rsidR="0001779C" w:rsidRPr="00C117BF" w:rsidTr="0001779C">
        <w:trPr>
          <w:cantSplit/>
          <w:trHeight w:val="1535"/>
        </w:trPr>
        <w:tc>
          <w:tcPr>
            <w:tcW w:w="807"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jc w:val="center"/>
              <w:rPr>
                <w:rFonts w:ascii="Times New Roman" w:eastAsia="Times New Roman" w:hAnsi="Times New Roman"/>
                <w:sz w:val="24"/>
                <w:szCs w:val="24"/>
              </w:rPr>
            </w:pPr>
            <w:r w:rsidRPr="00CA251D">
              <w:rPr>
                <w:rFonts w:ascii="Times New Roman" w:eastAsia="Times New Roman" w:hAnsi="Times New Roman"/>
                <w:sz w:val="24"/>
                <w:szCs w:val="24"/>
              </w:rPr>
              <w:t>12.1.</w:t>
            </w:r>
          </w:p>
        </w:tc>
        <w:tc>
          <w:tcPr>
            <w:tcW w:w="4433" w:type="dxa"/>
            <w:gridSpan w:val="2"/>
            <w:tcBorders>
              <w:top w:val="single" w:sz="4" w:space="0" w:color="auto"/>
              <w:left w:val="single" w:sz="6" w:space="0" w:color="auto"/>
              <w:bottom w:val="single" w:sz="4"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 xml:space="preserve">Количество специалистов, повысивших квалификацию, прошедших переподготовку, обученных на </w:t>
            </w:r>
            <w:proofErr w:type="gramStart"/>
            <w:r w:rsidRPr="00C117BF">
              <w:rPr>
                <w:rFonts w:ascii="Times New Roman" w:hAnsi="Times New Roman"/>
                <w:sz w:val="24"/>
                <w:szCs w:val="24"/>
              </w:rPr>
              <w:t>семинарах</w:t>
            </w:r>
            <w:proofErr w:type="gramEnd"/>
            <w:r w:rsidRPr="00C117BF">
              <w:rPr>
                <w:rFonts w:ascii="Times New Roman" w:hAnsi="Times New Roman"/>
                <w:sz w:val="24"/>
                <w:szCs w:val="24"/>
              </w:rPr>
              <w:t xml:space="preserve"> и других мероприятиях</w:t>
            </w:r>
          </w:p>
        </w:tc>
        <w:tc>
          <w:tcPr>
            <w:tcW w:w="1278" w:type="dxa"/>
            <w:gridSpan w:val="2"/>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rPr>
                <w:rFonts w:ascii="Times New Roman" w:eastAsia="Times New Roman" w:hAnsi="Times New Roman"/>
                <w:sz w:val="24"/>
                <w:szCs w:val="24"/>
              </w:rPr>
            </w:pPr>
            <w:r w:rsidRPr="00CA251D">
              <w:rPr>
                <w:rFonts w:ascii="Times New Roman" w:eastAsia="Times New Roman" w:hAnsi="Times New Roman"/>
                <w:sz w:val="24"/>
                <w:szCs w:val="24"/>
              </w:rPr>
              <w:t>человек</w:t>
            </w:r>
          </w:p>
        </w:tc>
        <w:tc>
          <w:tcPr>
            <w:tcW w:w="1987"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rPr>
                <w:rFonts w:ascii="Times New Roman" w:eastAsia="Times New Roman" w:hAnsi="Times New Roman"/>
                <w:sz w:val="24"/>
                <w:szCs w:val="24"/>
              </w:rPr>
            </w:pPr>
            <w:r w:rsidRPr="00CA251D">
              <w:rPr>
                <w:rFonts w:ascii="Times New Roman" w:eastAsia="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до 30 </w:t>
            </w:r>
          </w:p>
        </w:tc>
        <w:tc>
          <w:tcPr>
            <w:tcW w:w="1134" w:type="dxa"/>
            <w:gridSpan w:val="3"/>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до 30</w:t>
            </w:r>
          </w:p>
        </w:tc>
        <w:tc>
          <w:tcPr>
            <w:tcW w:w="1232"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до 30</w:t>
            </w:r>
          </w:p>
        </w:tc>
        <w:tc>
          <w:tcPr>
            <w:tcW w:w="1105" w:type="dxa"/>
            <w:gridSpan w:val="3"/>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до 30</w:t>
            </w:r>
          </w:p>
        </w:tc>
        <w:tc>
          <w:tcPr>
            <w:tcW w:w="1120"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до 30</w:t>
            </w:r>
          </w:p>
        </w:tc>
      </w:tr>
      <w:tr w:rsidR="0001779C" w:rsidRPr="00C117BF" w:rsidTr="0001779C">
        <w:trPr>
          <w:cantSplit/>
          <w:trHeight w:val="584"/>
        </w:trPr>
        <w:tc>
          <w:tcPr>
            <w:tcW w:w="807"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3.1.</w:t>
            </w:r>
          </w:p>
        </w:tc>
        <w:tc>
          <w:tcPr>
            <w:tcW w:w="4433" w:type="dxa"/>
            <w:gridSpan w:val="2"/>
            <w:tcBorders>
              <w:top w:val="single" w:sz="4" w:space="0" w:color="auto"/>
              <w:left w:val="single" w:sz="6" w:space="0" w:color="auto"/>
              <w:bottom w:val="single" w:sz="4"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 xml:space="preserve">Доля учреждений, </w:t>
            </w:r>
            <w:proofErr w:type="gramStart"/>
            <w:r w:rsidRPr="00C117BF">
              <w:rPr>
                <w:rFonts w:ascii="Times New Roman" w:hAnsi="Times New Roman"/>
                <w:sz w:val="24"/>
                <w:szCs w:val="24"/>
              </w:rPr>
              <w:t>оснащенных</w:t>
            </w:r>
            <w:proofErr w:type="gramEnd"/>
            <w:r w:rsidRPr="00C117BF">
              <w:rPr>
                <w:rFonts w:ascii="Times New Roman" w:hAnsi="Times New Roman"/>
                <w:sz w:val="24"/>
                <w:szCs w:val="24"/>
              </w:rPr>
              <w:t xml:space="preserve"> противопожарным оборудованием</w:t>
            </w:r>
          </w:p>
        </w:tc>
        <w:tc>
          <w:tcPr>
            <w:tcW w:w="1278" w:type="dxa"/>
            <w:gridSpan w:val="2"/>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c>
          <w:tcPr>
            <w:tcW w:w="1105" w:type="dxa"/>
            <w:gridSpan w:val="3"/>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c>
          <w:tcPr>
            <w:tcW w:w="1120"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r>
      <w:tr w:rsidR="0001779C" w:rsidRPr="00C117BF" w:rsidTr="0001779C">
        <w:trPr>
          <w:cantSplit/>
          <w:trHeight w:val="1006"/>
        </w:trPr>
        <w:tc>
          <w:tcPr>
            <w:tcW w:w="807"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3.2.</w:t>
            </w:r>
          </w:p>
        </w:tc>
        <w:tc>
          <w:tcPr>
            <w:tcW w:w="4433" w:type="dxa"/>
            <w:gridSpan w:val="2"/>
            <w:tcBorders>
              <w:top w:val="single" w:sz="4" w:space="0" w:color="auto"/>
              <w:left w:val="single" w:sz="6" w:space="0" w:color="auto"/>
              <w:bottom w:val="single" w:sz="4"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Оснащение ДШИ  оборудованием в соответствии с требованиями модельного стандарта качества</w:t>
            </w:r>
          </w:p>
        </w:tc>
        <w:tc>
          <w:tcPr>
            <w:tcW w:w="1278" w:type="dxa"/>
            <w:gridSpan w:val="2"/>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c>
          <w:tcPr>
            <w:tcW w:w="1105" w:type="dxa"/>
            <w:gridSpan w:val="3"/>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c>
          <w:tcPr>
            <w:tcW w:w="1120" w:type="dxa"/>
            <w:tcBorders>
              <w:top w:val="single" w:sz="4" w:space="0" w:color="auto"/>
              <w:left w:val="single" w:sz="6" w:space="0" w:color="auto"/>
              <w:bottom w:val="single" w:sz="4" w:space="0" w:color="auto"/>
              <w:right w:val="single" w:sz="6" w:space="0" w:color="auto"/>
            </w:tcBorders>
          </w:tcPr>
          <w:p w:rsidR="0001779C" w:rsidRPr="00CA251D" w:rsidRDefault="0001779C"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100</w:t>
            </w:r>
          </w:p>
        </w:tc>
      </w:tr>
    </w:tbl>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Default="00E267C0" w:rsidP="00D67ADA">
      <w:pPr>
        <w:autoSpaceDE w:val="0"/>
        <w:autoSpaceDN w:val="0"/>
        <w:adjustRightInd w:val="0"/>
        <w:spacing w:after="0" w:line="240" w:lineRule="auto"/>
        <w:jc w:val="both"/>
        <w:rPr>
          <w:rFonts w:ascii="Times New Roman" w:hAnsi="Times New Roman"/>
          <w:sz w:val="24"/>
          <w:szCs w:val="24"/>
        </w:rPr>
      </w:pPr>
    </w:p>
    <w:p w:rsidR="0001779C" w:rsidRDefault="0001779C" w:rsidP="00D67ADA">
      <w:pPr>
        <w:autoSpaceDE w:val="0"/>
        <w:autoSpaceDN w:val="0"/>
        <w:adjustRightInd w:val="0"/>
        <w:spacing w:after="0" w:line="240" w:lineRule="auto"/>
        <w:jc w:val="both"/>
        <w:rPr>
          <w:rFonts w:ascii="Times New Roman" w:hAnsi="Times New Roman"/>
          <w:sz w:val="24"/>
          <w:szCs w:val="24"/>
        </w:rPr>
      </w:pPr>
    </w:p>
    <w:p w:rsidR="0001779C" w:rsidRPr="00C117BF" w:rsidRDefault="0001779C" w:rsidP="00D67ADA">
      <w:pPr>
        <w:autoSpaceDE w:val="0"/>
        <w:autoSpaceDN w:val="0"/>
        <w:adjustRightInd w:val="0"/>
        <w:spacing w:after="0" w:line="240" w:lineRule="auto"/>
        <w:jc w:val="both"/>
        <w:rPr>
          <w:rFonts w:ascii="Times New Roman" w:hAnsi="Times New Roman"/>
          <w:sz w:val="24"/>
          <w:szCs w:val="24"/>
        </w:rPr>
      </w:pPr>
    </w:p>
    <w:tbl>
      <w:tblPr>
        <w:tblW w:w="14240" w:type="dxa"/>
        <w:tblInd w:w="93" w:type="dxa"/>
        <w:tblLook w:val="04A0" w:firstRow="1" w:lastRow="0" w:firstColumn="1" w:lastColumn="0" w:noHBand="0" w:noVBand="1"/>
      </w:tblPr>
      <w:tblGrid>
        <w:gridCol w:w="516"/>
        <w:gridCol w:w="1814"/>
        <w:gridCol w:w="1026"/>
        <w:gridCol w:w="700"/>
        <w:gridCol w:w="651"/>
        <w:gridCol w:w="1320"/>
        <w:gridCol w:w="760"/>
        <w:gridCol w:w="1281"/>
        <w:gridCol w:w="1281"/>
        <w:gridCol w:w="1281"/>
        <w:gridCol w:w="1096"/>
        <w:gridCol w:w="1096"/>
        <w:gridCol w:w="966"/>
        <w:gridCol w:w="1681"/>
      </w:tblGrid>
      <w:tr w:rsidR="00B13893" w:rsidRPr="00B13893" w:rsidTr="00B13893">
        <w:trPr>
          <w:trHeight w:val="315"/>
        </w:trPr>
        <w:tc>
          <w:tcPr>
            <w:tcW w:w="481"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color w:val="000000"/>
                <w:sz w:val="20"/>
                <w:szCs w:val="20"/>
                <w:lang w:eastAsia="ru-RU"/>
              </w:rPr>
            </w:pPr>
            <w:bookmarkStart w:id="3" w:name="RANGE!A1:N27"/>
            <w:bookmarkEnd w:id="3"/>
          </w:p>
        </w:tc>
        <w:tc>
          <w:tcPr>
            <w:tcW w:w="17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6604" w:type="dxa"/>
            <w:gridSpan w:val="6"/>
            <w:vMerge w:val="restart"/>
            <w:tcBorders>
              <w:top w:val="nil"/>
              <w:left w:val="nil"/>
              <w:bottom w:val="nil"/>
              <w:right w:val="nil"/>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Приложение № 2 </w:t>
            </w:r>
            <w:r w:rsidRPr="00B13893">
              <w:rPr>
                <w:rFonts w:ascii="Times New Roman" w:hAnsi="Times New Roman"/>
                <w:color w:val="000000"/>
                <w:sz w:val="20"/>
                <w:szCs w:val="20"/>
                <w:lang w:eastAsia="ru-RU"/>
              </w:rPr>
              <w:b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tc>
      </w:tr>
      <w:tr w:rsidR="00B13893" w:rsidRPr="00B13893" w:rsidTr="00B13893">
        <w:trPr>
          <w:trHeight w:val="930"/>
        </w:trPr>
        <w:tc>
          <w:tcPr>
            <w:tcW w:w="481"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color w:val="000000"/>
                <w:sz w:val="20"/>
                <w:szCs w:val="20"/>
                <w:lang w:eastAsia="ru-RU"/>
              </w:rPr>
            </w:pPr>
          </w:p>
        </w:tc>
        <w:tc>
          <w:tcPr>
            <w:tcW w:w="17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6604" w:type="dxa"/>
            <w:gridSpan w:val="6"/>
            <w:vMerge/>
            <w:tcBorders>
              <w:top w:val="nil"/>
              <w:left w:val="nil"/>
              <w:bottom w:val="nil"/>
              <w:right w:val="nil"/>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r>
      <w:tr w:rsidR="00B13893" w:rsidRPr="00B13893" w:rsidTr="00B13893">
        <w:trPr>
          <w:trHeight w:val="255"/>
        </w:trPr>
        <w:tc>
          <w:tcPr>
            <w:tcW w:w="481"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color w:val="000000"/>
                <w:sz w:val="20"/>
                <w:szCs w:val="20"/>
                <w:lang w:eastAsia="ru-RU"/>
              </w:rPr>
            </w:pPr>
          </w:p>
        </w:tc>
        <w:tc>
          <w:tcPr>
            <w:tcW w:w="17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2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56"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852"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681"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r>
      <w:tr w:rsidR="00B13893" w:rsidRPr="00B13893" w:rsidTr="00B13893">
        <w:trPr>
          <w:trHeight w:val="615"/>
        </w:trPr>
        <w:tc>
          <w:tcPr>
            <w:tcW w:w="481"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color w:val="000000"/>
                <w:sz w:val="20"/>
                <w:szCs w:val="20"/>
                <w:lang w:eastAsia="ru-RU"/>
              </w:rPr>
            </w:pPr>
          </w:p>
        </w:tc>
        <w:tc>
          <w:tcPr>
            <w:tcW w:w="13759" w:type="dxa"/>
            <w:gridSpan w:val="13"/>
            <w:tcBorders>
              <w:top w:val="nil"/>
              <w:left w:val="nil"/>
              <w:bottom w:val="nil"/>
              <w:right w:val="nil"/>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Перечень мероприятий подпрограммы № 3 "Обеспечение условий реализации программы"  с указанием объема средств на их реализацию и ожидаемых результатов</w:t>
            </w:r>
          </w:p>
        </w:tc>
      </w:tr>
      <w:tr w:rsidR="00B13893" w:rsidRPr="00B13893" w:rsidTr="00B13893">
        <w:trPr>
          <w:trHeight w:val="255"/>
        </w:trPr>
        <w:tc>
          <w:tcPr>
            <w:tcW w:w="481"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color w:val="000000"/>
                <w:sz w:val="20"/>
                <w:szCs w:val="20"/>
                <w:lang w:eastAsia="ru-RU"/>
              </w:rPr>
            </w:pPr>
          </w:p>
        </w:tc>
        <w:tc>
          <w:tcPr>
            <w:tcW w:w="17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4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60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32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09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25"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956"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852"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c>
          <w:tcPr>
            <w:tcW w:w="1681" w:type="dxa"/>
            <w:tcBorders>
              <w:top w:val="nil"/>
              <w:left w:val="nil"/>
              <w:bottom w:val="nil"/>
              <w:right w:val="nil"/>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
        </w:tc>
      </w:tr>
      <w:tr w:rsidR="00B13893" w:rsidRPr="00B13893" w:rsidTr="00B13893">
        <w:trPr>
          <w:trHeight w:val="300"/>
        </w:trPr>
        <w:tc>
          <w:tcPr>
            <w:tcW w:w="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 </w:t>
            </w:r>
            <w:proofErr w:type="gramStart"/>
            <w:r w:rsidRPr="00B13893">
              <w:rPr>
                <w:rFonts w:ascii="Times New Roman" w:hAnsi="Times New Roman"/>
                <w:color w:val="000000"/>
                <w:sz w:val="20"/>
                <w:szCs w:val="20"/>
                <w:lang w:eastAsia="ru-RU"/>
              </w:rPr>
              <w:t>п</w:t>
            </w:r>
            <w:proofErr w:type="gramEnd"/>
            <w:r w:rsidRPr="00B13893">
              <w:rPr>
                <w:rFonts w:ascii="Times New Roman" w:hAnsi="Times New Roman"/>
                <w:color w:val="000000"/>
                <w:sz w:val="20"/>
                <w:szCs w:val="20"/>
                <w:lang w:eastAsia="ru-RU"/>
              </w:rPr>
              <w:t>/п</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Программные мероприятия, обеспечивающие выполнение задач</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ГРБС</w:t>
            </w:r>
          </w:p>
        </w:tc>
        <w:tc>
          <w:tcPr>
            <w:tcW w:w="3380" w:type="dxa"/>
            <w:gridSpan w:val="4"/>
            <w:tcBorders>
              <w:top w:val="single" w:sz="4" w:space="0" w:color="auto"/>
              <w:left w:val="nil"/>
              <w:bottom w:val="single" w:sz="4" w:space="0" w:color="auto"/>
              <w:right w:val="single" w:sz="4" w:space="0" w:color="000000"/>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Код </w:t>
            </w:r>
            <w:proofErr w:type="gramStart"/>
            <w:r w:rsidRPr="00B13893">
              <w:rPr>
                <w:rFonts w:ascii="Times New Roman" w:hAnsi="Times New Roman"/>
                <w:color w:val="000000"/>
                <w:sz w:val="20"/>
                <w:szCs w:val="20"/>
                <w:lang w:eastAsia="ru-RU"/>
              </w:rPr>
              <w:t>бюджетной</w:t>
            </w:r>
            <w:proofErr w:type="gramEnd"/>
            <w:r w:rsidRPr="00B13893">
              <w:rPr>
                <w:rFonts w:ascii="Times New Roman" w:hAnsi="Times New Roman"/>
                <w:color w:val="000000"/>
                <w:sz w:val="20"/>
                <w:szCs w:val="20"/>
                <w:lang w:eastAsia="ru-RU"/>
              </w:rPr>
              <w:t xml:space="preserve"> </w:t>
            </w:r>
            <w:proofErr w:type="spellStart"/>
            <w:r w:rsidRPr="00B13893">
              <w:rPr>
                <w:rFonts w:ascii="Times New Roman" w:hAnsi="Times New Roman"/>
                <w:color w:val="000000"/>
                <w:sz w:val="20"/>
                <w:szCs w:val="20"/>
                <w:lang w:eastAsia="ru-RU"/>
              </w:rPr>
              <w:t>классификаци</w:t>
            </w:r>
            <w:proofErr w:type="spellEnd"/>
          </w:p>
        </w:tc>
        <w:tc>
          <w:tcPr>
            <w:tcW w:w="6018" w:type="dxa"/>
            <w:gridSpan w:val="6"/>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Расходы (тыс</w:t>
            </w:r>
            <w:proofErr w:type="gramStart"/>
            <w:r w:rsidRPr="00B13893">
              <w:rPr>
                <w:rFonts w:ascii="Times New Roman" w:hAnsi="Times New Roman"/>
                <w:color w:val="000000"/>
                <w:sz w:val="20"/>
                <w:szCs w:val="20"/>
                <w:lang w:eastAsia="ru-RU"/>
              </w:rPr>
              <w:t>.р</w:t>
            </w:r>
            <w:proofErr w:type="gramEnd"/>
            <w:r w:rsidRPr="00B13893">
              <w:rPr>
                <w:rFonts w:ascii="Times New Roman" w:hAnsi="Times New Roman"/>
                <w:color w:val="000000"/>
                <w:sz w:val="20"/>
                <w:szCs w:val="20"/>
                <w:lang w:eastAsia="ru-RU"/>
              </w:rPr>
              <w:t>ублей), годы</w:t>
            </w:r>
          </w:p>
        </w:tc>
        <w:tc>
          <w:tcPr>
            <w:tcW w:w="1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Ожидаемый результат от</w:t>
            </w:r>
            <w:r w:rsidRPr="00B13893">
              <w:rPr>
                <w:rFonts w:ascii="Times New Roman" w:hAnsi="Times New Roman"/>
                <w:color w:val="000000"/>
                <w:sz w:val="20"/>
                <w:szCs w:val="20"/>
                <w:lang w:eastAsia="ru-RU"/>
              </w:rPr>
              <w:br/>
              <w:t>реализованных программных мероприятий (в натуральном  выражении), эффект</w:t>
            </w:r>
          </w:p>
        </w:tc>
      </w:tr>
      <w:tr w:rsidR="00B13893" w:rsidRPr="00B13893" w:rsidTr="00B13893">
        <w:trPr>
          <w:trHeight w:val="1545"/>
        </w:trPr>
        <w:tc>
          <w:tcPr>
            <w:tcW w:w="481" w:type="dxa"/>
            <w:vMerge/>
            <w:tcBorders>
              <w:top w:val="single" w:sz="4" w:space="0" w:color="auto"/>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ГРБС</w:t>
            </w:r>
          </w:p>
        </w:tc>
        <w:tc>
          <w:tcPr>
            <w:tcW w:w="6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proofErr w:type="spellStart"/>
            <w:r w:rsidRPr="00B13893">
              <w:rPr>
                <w:rFonts w:ascii="Times New Roman" w:hAnsi="Times New Roman"/>
                <w:color w:val="000000"/>
                <w:sz w:val="20"/>
                <w:szCs w:val="20"/>
                <w:lang w:eastAsia="ru-RU"/>
              </w:rPr>
              <w:t>РзПр</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ЦСР</w:t>
            </w: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ВР</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Отчетный финансовый год 2018</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Текущий финансовый год 2019</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Очередной финансовый год 2020</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Первый год планового периода 2021</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Второй год планового периода 2022</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Итого на период</w:t>
            </w: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r>
      <w:tr w:rsidR="00B13893" w:rsidRPr="00B13893" w:rsidTr="00B13893">
        <w:trPr>
          <w:trHeight w:val="570"/>
        </w:trPr>
        <w:tc>
          <w:tcPr>
            <w:tcW w:w="1424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Цель: Создание благоприятных условий для устойчивого развития сферы культуры района</w:t>
            </w:r>
          </w:p>
        </w:tc>
      </w:tr>
      <w:tr w:rsidR="00B13893" w:rsidRPr="00B13893" w:rsidTr="00B13893">
        <w:trPr>
          <w:trHeight w:val="540"/>
        </w:trPr>
        <w:tc>
          <w:tcPr>
            <w:tcW w:w="1424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Задача 1. Создание условий для эффективного и прозрачного управления отраслью «Культура» в рамках установленных функций и полномочий</w:t>
            </w:r>
          </w:p>
        </w:tc>
      </w:tr>
      <w:tr w:rsidR="00B13893" w:rsidRPr="00B13893" w:rsidTr="00B13893">
        <w:trPr>
          <w:trHeight w:val="780"/>
        </w:trPr>
        <w:tc>
          <w:tcPr>
            <w:tcW w:w="481" w:type="dxa"/>
            <w:vMerge w:val="restart"/>
            <w:tcBorders>
              <w:top w:val="nil"/>
              <w:left w:val="single" w:sz="4" w:space="0" w:color="auto"/>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1.1.</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Руководство и управление в сфере </w:t>
            </w:r>
            <w:proofErr w:type="gramStart"/>
            <w:r w:rsidRPr="00B13893">
              <w:rPr>
                <w:rFonts w:ascii="Times New Roman" w:hAnsi="Times New Roman"/>
                <w:color w:val="000000"/>
                <w:sz w:val="20"/>
                <w:szCs w:val="20"/>
                <w:lang w:eastAsia="ru-RU"/>
              </w:rPr>
              <w:t>установлен-</w:t>
            </w:r>
            <w:proofErr w:type="spellStart"/>
            <w:r w:rsidRPr="00B13893">
              <w:rPr>
                <w:rFonts w:ascii="Times New Roman" w:hAnsi="Times New Roman"/>
                <w:color w:val="000000"/>
                <w:sz w:val="20"/>
                <w:szCs w:val="20"/>
                <w:lang w:eastAsia="ru-RU"/>
              </w:rPr>
              <w:t>ных</w:t>
            </w:r>
            <w:proofErr w:type="spellEnd"/>
            <w:proofErr w:type="gramEnd"/>
            <w:r w:rsidRPr="00B13893">
              <w:rPr>
                <w:rFonts w:ascii="Times New Roman" w:hAnsi="Times New Roman"/>
                <w:color w:val="000000"/>
                <w:sz w:val="20"/>
                <w:szCs w:val="20"/>
                <w:lang w:eastAsia="ru-RU"/>
              </w:rPr>
              <w:t xml:space="preserve"> функций </w:t>
            </w:r>
          </w:p>
        </w:tc>
        <w:tc>
          <w:tcPr>
            <w:tcW w:w="940" w:type="dxa"/>
            <w:vMerge w:val="restart"/>
            <w:tcBorders>
              <w:top w:val="nil"/>
              <w:left w:val="single" w:sz="4" w:space="0" w:color="auto"/>
              <w:bottom w:val="nil"/>
              <w:right w:val="single" w:sz="4" w:space="0" w:color="auto"/>
            </w:tcBorders>
            <w:shd w:val="clear" w:color="auto" w:fill="auto"/>
            <w:vAlign w:val="center"/>
            <w:hideMark/>
          </w:tcPr>
          <w:p w:rsidR="00B13893" w:rsidRPr="00B13893" w:rsidRDefault="00B13893" w:rsidP="00B13893">
            <w:pPr>
              <w:spacing w:after="24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Отдел культуры </w:t>
            </w:r>
            <w:r w:rsidRPr="00B13893">
              <w:rPr>
                <w:rFonts w:ascii="Times New Roman" w:hAnsi="Times New Roman"/>
                <w:color w:val="000000"/>
                <w:sz w:val="20"/>
                <w:szCs w:val="20"/>
                <w:lang w:eastAsia="ru-RU"/>
              </w:rPr>
              <w:br/>
              <w:t xml:space="preserve">и кино </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058         055</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0804</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0330080210</w:t>
            </w: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121     129</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866,8</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1079,8</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1692,5</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1108,7</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1108,7</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5856,5</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Реализация</w:t>
            </w:r>
            <w:r w:rsidRPr="00B13893">
              <w:rPr>
                <w:rFonts w:ascii="Times New Roman" w:hAnsi="Times New Roman"/>
                <w:color w:val="000000"/>
                <w:sz w:val="20"/>
                <w:szCs w:val="20"/>
                <w:lang w:eastAsia="ru-RU"/>
              </w:rPr>
              <w:br/>
              <w:t xml:space="preserve">муниципальной программы не менее </w:t>
            </w:r>
            <w:r w:rsidRPr="00B13893">
              <w:rPr>
                <w:rFonts w:ascii="Times New Roman" w:hAnsi="Times New Roman"/>
                <w:color w:val="000000"/>
                <w:sz w:val="20"/>
                <w:szCs w:val="20"/>
                <w:lang w:eastAsia="ru-RU"/>
              </w:rPr>
              <w:br/>
              <w:t>95%</w:t>
            </w:r>
          </w:p>
        </w:tc>
      </w:tr>
      <w:tr w:rsidR="00B13893" w:rsidRPr="00B13893" w:rsidTr="00B13893">
        <w:trPr>
          <w:trHeight w:val="930"/>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60"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244</w:t>
            </w:r>
          </w:p>
        </w:tc>
        <w:tc>
          <w:tcPr>
            <w:tcW w:w="1095"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37,0</w:t>
            </w:r>
          </w:p>
        </w:tc>
        <w:tc>
          <w:tcPr>
            <w:tcW w:w="1095"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27,2</w:t>
            </w:r>
          </w:p>
        </w:tc>
        <w:tc>
          <w:tcPr>
            <w:tcW w:w="1095"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580,2</w:t>
            </w:r>
          </w:p>
        </w:tc>
        <w:tc>
          <w:tcPr>
            <w:tcW w:w="925"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27,2</w:t>
            </w:r>
          </w:p>
        </w:tc>
        <w:tc>
          <w:tcPr>
            <w:tcW w:w="956"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27,2</w:t>
            </w:r>
          </w:p>
        </w:tc>
        <w:tc>
          <w:tcPr>
            <w:tcW w:w="852"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698,8</w:t>
            </w:r>
          </w:p>
        </w:tc>
        <w:tc>
          <w:tcPr>
            <w:tcW w:w="1681" w:type="dxa"/>
            <w:vMerge/>
            <w:tcBorders>
              <w:top w:val="nil"/>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r>
      <w:tr w:rsidR="00B13893" w:rsidRPr="00B13893" w:rsidTr="00B13893">
        <w:trPr>
          <w:trHeight w:val="630"/>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vMerge w:val="restart"/>
            <w:tcBorders>
              <w:top w:val="nil"/>
              <w:left w:val="single" w:sz="4" w:space="0" w:color="auto"/>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058         055</w:t>
            </w:r>
          </w:p>
        </w:tc>
        <w:tc>
          <w:tcPr>
            <w:tcW w:w="600" w:type="dxa"/>
            <w:vMerge w:val="restart"/>
            <w:tcBorders>
              <w:top w:val="nil"/>
              <w:left w:val="single" w:sz="4" w:space="0" w:color="auto"/>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0804</w:t>
            </w:r>
          </w:p>
        </w:tc>
        <w:tc>
          <w:tcPr>
            <w:tcW w:w="1320" w:type="dxa"/>
            <w:vMerge w:val="restart"/>
            <w:tcBorders>
              <w:top w:val="nil"/>
              <w:left w:val="single" w:sz="4" w:space="0" w:color="auto"/>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330080610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110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14278,0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14053,5</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18960,7</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20085,5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20085,5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87463,2</w:t>
            </w:r>
          </w:p>
        </w:tc>
        <w:tc>
          <w:tcPr>
            <w:tcW w:w="1681" w:type="dxa"/>
            <w:vMerge/>
            <w:tcBorders>
              <w:top w:val="nil"/>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r>
      <w:tr w:rsidR="00B13893" w:rsidRPr="00B13893" w:rsidTr="00B13893">
        <w:trPr>
          <w:trHeight w:val="570"/>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60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32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244</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812,2</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1563,5</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894,8</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906,8</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906,8</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5084,1</w:t>
            </w:r>
          </w:p>
        </w:tc>
        <w:tc>
          <w:tcPr>
            <w:tcW w:w="1681"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r w:rsidR="00B13893" w:rsidRPr="00B13893" w:rsidTr="00B13893">
        <w:trPr>
          <w:trHeight w:val="585"/>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60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32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850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2,3</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5,3</w:t>
            </w:r>
          </w:p>
        </w:tc>
        <w:tc>
          <w:tcPr>
            <w:tcW w:w="1681"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r w:rsidR="00B13893" w:rsidRPr="00B13893" w:rsidTr="00B13893">
        <w:trPr>
          <w:trHeight w:val="555"/>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058         055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0804</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0330010210-0330010490</w:t>
            </w: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1946,6</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4976,2</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919,0</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7841,8</w:t>
            </w:r>
          </w:p>
        </w:tc>
        <w:tc>
          <w:tcPr>
            <w:tcW w:w="1681"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r w:rsidR="00B13893" w:rsidRPr="00B13893" w:rsidTr="00B13893">
        <w:trPr>
          <w:trHeight w:val="585"/>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058   055</w:t>
            </w:r>
          </w:p>
        </w:tc>
        <w:tc>
          <w:tcPr>
            <w:tcW w:w="6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0804</w:t>
            </w:r>
          </w:p>
        </w:tc>
        <w:tc>
          <w:tcPr>
            <w:tcW w:w="132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0330010380</w:t>
            </w: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95,0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53,2</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148,2</w:t>
            </w:r>
          </w:p>
        </w:tc>
        <w:tc>
          <w:tcPr>
            <w:tcW w:w="1681" w:type="dxa"/>
            <w:tcBorders>
              <w:top w:val="single" w:sz="8" w:space="0" w:color="auto"/>
              <w:left w:val="nil"/>
              <w:bottom w:val="single" w:sz="8" w:space="0" w:color="auto"/>
              <w:right w:val="single" w:sz="8"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r w:rsidR="00B13893" w:rsidRPr="00B13893" w:rsidTr="00B13893">
        <w:trPr>
          <w:trHeight w:val="585"/>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055</w:t>
            </w:r>
          </w:p>
        </w:tc>
        <w:tc>
          <w:tcPr>
            <w:tcW w:w="6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0804</w:t>
            </w:r>
          </w:p>
        </w:tc>
        <w:tc>
          <w:tcPr>
            <w:tcW w:w="132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0330010470</w:t>
            </w: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36,0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36,0</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r w:rsidR="00B13893" w:rsidRPr="00B13893" w:rsidTr="00B13893">
        <w:trPr>
          <w:trHeight w:val="585"/>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055</w:t>
            </w:r>
          </w:p>
        </w:tc>
        <w:tc>
          <w:tcPr>
            <w:tcW w:w="600"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0804</w:t>
            </w:r>
          </w:p>
        </w:tc>
        <w:tc>
          <w:tcPr>
            <w:tcW w:w="1320"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0330010400</w:t>
            </w:r>
          </w:p>
        </w:tc>
        <w:tc>
          <w:tcPr>
            <w:tcW w:w="760"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120</w:t>
            </w:r>
          </w:p>
        </w:tc>
        <w:tc>
          <w:tcPr>
            <w:tcW w:w="1095"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61,7</w:t>
            </w:r>
          </w:p>
        </w:tc>
        <w:tc>
          <w:tcPr>
            <w:tcW w:w="1095"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61,7</w:t>
            </w:r>
          </w:p>
        </w:tc>
        <w:tc>
          <w:tcPr>
            <w:tcW w:w="1681" w:type="dxa"/>
            <w:tcBorders>
              <w:top w:val="nil"/>
              <w:left w:val="nil"/>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r w:rsidR="00B13893" w:rsidRPr="00B13893" w:rsidTr="00B13893">
        <w:trPr>
          <w:trHeight w:val="450"/>
        </w:trPr>
        <w:tc>
          <w:tcPr>
            <w:tcW w:w="481"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c>
          <w:tcPr>
            <w:tcW w:w="33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ИТОГО</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18136,3</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21755,7</w:t>
            </w:r>
          </w:p>
        </w:tc>
        <w:tc>
          <w:tcPr>
            <w:tcW w:w="1095" w:type="dxa"/>
            <w:tcBorders>
              <w:top w:val="nil"/>
              <w:left w:val="nil"/>
              <w:bottom w:val="single" w:sz="4" w:space="0" w:color="auto"/>
              <w:right w:val="single" w:sz="4" w:space="0" w:color="auto"/>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23047,2</w:t>
            </w:r>
          </w:p>
        </w:tc>
        <w:tc>
          <w:tcPr>
            <w:tcW w:w="925" w:type="dxa"/>
            <w:tcBorders>
              <w:top w:val="nil"/>
              <w:left w:val="nil"/>
              <w:bottom w:val="single" w:sz="4" w:space="0" w:color="auto"/>
              <w:right w:val="single" w:sz="4" w:space="0" w:color="auto"/>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22128,2</w:t>
            </w:r>
          </w:p>
        </w:tc>
        <w:tc>
          <w:tcPr>
            <w:tcW w:w="956" w:type="dxa"/>
            <w:tcBorders>
              <w:top w:val="nil"/>
              <w:left w:val="nil"/>
              <w:bottom w:val="single" w:sz="4" w:space="0" w:color="auto"/>
              <w:right w:val="single" w:sz="4" w:space="0" w:color="auto"/>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22128,2</w:t>
            </w:r>
          </w:p>
        </w:tc>
        <w:tc>
          <w:tcPr>
            <w:tcW w:w="852" w:type="dxa"/>
            <w:tcBorders>
              <w:top w:val="nil"/>
              <w:left w:val="nil"/>
              <w:bottom w:val="single" w:sz="4" w:space="0" w:color="auto"/>
              <w:right w:val="single" w:sz="4" w:space="0" w:color="auto"/>
            </w:tcBorders>
            <w:shd w:val="clear" w:color="auto" w:fill="auto"/>
            <w:noWrap/>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107195,6</w:t>
            </w:r>
          </w:p>
        </w:tc>
        <w:tc>
          <w:tcPr>
            <w:tcW w:w="1681" w:type="dxa"/>
            <w:tcBorders>
              <w:top w:val="single" w:sz="4" w:space="0" w:color="auto"/>
              <w:left w:val="nil"/>
              <w:bottom w:val="single" w:sz="4" w:space="0" w:color="auto"/>
              <w:right w:val="nil"/>
            </w:tcBorders>
            <w:shd w:val="clear" w:color="auto" w:fill="auto"/>
            <w:noWrap/>
            <w:vAlign w:val="center"/>
            <w:hideMark/>
          </w:tcPr>
          <w:p w:rsidR="00B13893" w:rsidRPr="00B13893" w:rsidRDefault="00B13893" w:rsidP="00B13893">
            <w:pPr>
              <w:spacing w:after="0" w:line="240" w:lineRule="auto"/>
              <w:jc w:val="center"/>
              <w:rPr>
                <w:color w:val="000000"/>
                <w:sz w:val="20"/>
                <w:szCs w:val="20"/>
                <w:lang w:eastAsia="ru-RU"/>
              </w:rPr>
            </w:pPr>
            <w:r w:rsidRPr="00B13893">
              <w:rPr>
                <w:color w:val="000000"/>
                <w:sz w:val="20"/>
                <w:szCs w:val="20"/>
                <w:lang w:eastAsia="ru-RU"/>
              </w:rPr>
              <w:t> </w:t>
            </w:r>
          </w:p>
        </w:tc>
      </w:tr>
      <w:tr w:rsidR="00B13893" w:rsidRPr="00B13893" w:rsidTr="00B13893">
        <w:trPr>
          <w:trHeight w:val="420"/>
        </w:trPr>
        <w:tc>
          <w:tcPr>
            <w:tcW w:w="1424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Задача 2. Укрепление материально технической базы</w:t>
            </w:r>
          </w:p>
        </w:tc>
      </w:tr>
      <w:tr w:rsidR="00B13893" w:rsidRPr="00B13893" w:rsidTr="00B13893">
        <w:trPr>
          <w:trHeight w:val="1680"/>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3.1</w:t>
            </w:r>
          </w:p>
        </w:tc>
        <w:tc>
          <w:tcPr>
            <w:tcW w:w="174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Доля учреждений </w:t>
            </w:r>
            <w:proofErr w:type="gramStart"/>
            <w:r w:rsidRPr="00B13893">
              <w:rPr>
                <w:rFonts w:ascii="Times New Roman" w:hAnsi="Times New Roman"/>
                <w:color w:val="000000"/>
                <w:sz w:val="20"/>
                <w:szCs w:val="20"/>
                <w:lang w:eastAsia="ru-RU"/>
              </w:rPr>
              <w:t>оснащенных</w:t>
            </w:r>
            <w:proofErr w:type="gramEnd"/>
            <w:r w:rsidRPr="00B13893">
              <w:rPr>
                <w:rFonts w:ascii="Times New Roman" w:hAnsi="Times New Roman"/>
                <w:color w:val="000000"/>
                <w:sz w:val="20"/>
                <w:szCs w:val="20"/>
                <w:lang w:eastAsia="ru-RU"/>
              </w:rPr>
              <w:t xml:space="preserve"> противопожарным оборудованием</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Отдел культуры </w:t>
            </w:r>
            <w:r w:rsidRPr="00B13893">
              <w:rPr>
                <w:rFonts w:ascii="Times New Roman" w:hAnsi="Times New Roman"/>
                <w:color w:val="000000"/>
                <w:sz w:val="20"/>
                <w:szCs w:val="20"/>
                <w:lang w:eastAsia="ru-RU"/>
              </w:rPr>
              <w:br/>
              <w:t xml:space="preserve">и кино </w:t>
            </w:r>
          </w:p>
        </w:tc>
        <w:tc>
          <w:tcPr>
            <w:tcW w:w="700" w:type="dxa"/>
            <w:vMerge w:val="restart"/>
            <w:tcBorders>
              <w:top w:val="nil"/>
              <w:left w:val="single" w:sz="4" w:space="0" w:color="auto"/>
              <w:bottom w:val="nil"/>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058      055</w:t>
            </w:r>
          </w:p>
        </w:tc>
        <w:tc>
          <w:tcPr>
            <w:tcW w:w="6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0801</w:t>
            </w:r>
          </w:p>
        </w:tc>
        <w:tc>
          <w:tcPr>
            <w:tcW w:w="132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0330082110</w:t>
            </w: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612</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894,7</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277,5</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200,0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200,0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1572,2</w:t>
            </w:r>
          </w:p>
        </w:tc>
        <w:tc>
          <w:tcPr>
            <w:tcW w:w="1681"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Проведение мероприятий, направленных на укрепление МТБ учреждений культуры.</w:t>
            </w:r>
          </w:p>
        </w:tc>
      </w:tr>
      <w:tr w:rsidR="00B13893" w:rsidRPr="00B13893" w:rsidTr="00B13893">
        <w:trPr>
          <w:trHeight w:val="2955"/>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3.2</w:t>
            </w:r>
          </w:p>
        </w:tc>
        <w:tc>
          <w:tcPr>
            <w:tcW w:w="174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Материальное оснащение ДШИ в соответствии с требованиями модельного стандарта качества</w:t>
            </w:r>
            <w:r w:rsidRPr="00B13893">
              <w:rPr>
                <w:rFonts w:ascii="Times New Roman" w:hAnsi="Times New Roman"/>
                <w:color w:val="000000"/>
                <w:sz w:val="20"/>
                <w:szCs w:val="20"/>
                <w:lang w:eastAsia="ru-RU"/>
              </w:rPr>
              <w:br/>
              <w:t xml:space="preserve">Взносы на участие во всероссийских и </w:t>
            </w:r>
            <w:proofErr w:type="spellStart"/>
            <w:proofErr w:type="gramStart"/>
            <w:r w:rsidRPr="00B13893">
              <w:rPr>
                <w:rFonts w:ascii="Times New Roman" w:hAnsi="Times New Roman"/>
                <w:color w:val="000000"/>
                <w:sz w:val="20"/>
                <w:szCs w:val="20"/>
                <w:lang w:eastAsia="ru-RU"/>
              </w:rPr>
              <w:t>международ</w:t>
            </w:r>
            <w:proofErr w:type="spellEnd"/>
            <w:r w:rsidRPr="00B13893">
              <w:rPr>
                <w:rFonts w:ascii="Times New Roman" w:hAnsi="Times New Roman"/>
                <w:color w:val="000000"/>
                <w:sz w:val="20"/>
                <w:szCs w:val="20"/>
                <w:lang w:eastAsia="ru-RU"/>
              </w:rPr>
              <w:t xml:space="preserve"> </w:t>
            </w:r>
            <w:proofErr w:type="spellStart"/>
            <w:r w:rsidRPr="00B13893">
              <w:rPr>
                <w:rFonts w:ascii="Times New Roman" w:hAnsi="Times New Roman"/>
                <w:color w:val="000000"/>
                <w:sz w:val="20"/>
                <w:szCs w:val="20"/>
                <w:lang w:eastAsia="ru-RU"/>
              </w:rPr>
              <w:t>ных</w:t>
            </w:r>
            <w:proofErr w:type="spellEnd"/>
            <w:proofErr w:type="gramEnd"/>
            <w:r w:rsidRPr="00B13893">
              <w:rPr>
                <w:rFonts w:ascii="Times New Roman" w:hAnsi="Times New Roman"/>
                <w:color w:val="000000"/>
                <w:sz w:val="20"/>
                <w:szCs w:val="20"/>
                <w:lang w:eastAsia="ru-RU"/>
              </w:rPr>
              <w:t xml:space="preserve"> конкурсах</w:t>
            </w:r>
          </w:p>
        </w:tc>
        <w:tc>
          <w:tcPr>
            <w:tcW w:w="940" w:type="dxa"/>
            <w:vMerge/>
            <w:tcBorders>
              <w:top w:val="nil"/>
              <w:left w:val="single" w:sz="4" w:space="0" w:color="auto"/>
              <w:bottom w:val="single" w:sz="4" w:space="0" w:color="000000"/>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700" w:type="dxa"/>
            <w:vMerge/>
            <w:tcBorders>
              <w:top w:val="nil"/>
              <w:left w:val="single" w:sz="4" w:space="0" w:color="auto"/>
              <w:bottom w:val="nil"/>
              <w:right w:val="single" w:sz="4" w:space="0" w:color="auto"/>
            </w:tcBorders>
            <w:vAlign w:val="center"/>
            <w:hideMark/>
          </w:tcPr>
          <w:p w:rsidR="00B13893" w:rsidRPr="00B13893" w:rsidRDefault="00B13893" w:rsidP="00B13893">
            <w:pPr>
              <w:spacing w:after="0" w:line="240" w:lineRule="auto"/>
              <w:rPr>
                <w:rFonts w:ascii="Times New Roman" w:hAnsi="Times New Roman"/>
                <w:color w:val="000000"/>
                <w:sz w:val="20"/>
                <w:szCs w:val="20"/>
                <w:lang w:eastAsia="ru-RU"/>
              </w:rPr>
            </w:pPr>
          </w:p>
        </w:tc>
        <w:tc>
          <w:tcPr>
            <w:tcW w:w="60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0702     0703</w:t>
            </w:r>
          </w:p>
        </w:tc>
        <w:tc>
          <w:tcPr>
            <w:tcW w:w="132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0330082110 0330083190</w:t>
            </w:r>
          </w:p>
        </w:tc>
        <w:tc>
          <w:tcPr>
            <w:tcW w:w="760"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612</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27,5</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27,5</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35,0</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30,0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150,0</w:t>
            </w:r>
          </w:p>
        </w:tc>
        <w:tc>
          <w:tcPr>
            <w:tcW w:w="1681"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xml:space="preserve">Доля детей, ставших победителя ми </w:t>
            </w:r>
            <w:proofErr w:type="spellStart"/>
            <w:proofErr w:type="gramStart"/>
            <w:r w:rsidRPr="00B13893">
              <w:rPr>
                <w:rFonts w:ascii="Times New Roman" w:hAnsi="Times New Roman"/>
                <w:color w:val="000000"/>
                <w:sz w:val="20"/>
                <w:szCs w:val="20"/>
                <w:lang w:eastAsia="ru-RU"/>
              </w:rPr>
              <w:t>всерос</w:t>
            </w:r>
            <w:proofErr w:type="spellEnd"/>
            <w:r w:rsidRPr="00B13893">
              <w:rPr>
                <w:rFonts w:ascii="Times New Roman" w:hAnsi="Times New Roman"/>
                <w:color w:val="000000"/>
                <w:sz w:val="20"/>
                <w:szCs w:val="20"/>
                <w:lang w:eastAsia="ru-RU"/>
              </w:rPr>
              <w:t xml:space="preserve"> </w:t>
            </w:r>
            <w:proofErr w:type="spellStart"/>
            <w:r w:rsidRPr="00B13893">
              <w:rPr>
                <w:rFonts w:ascii="Times New Roman" w:hAnsi="Times New Roman"/>
                <w:color w:val="000000"/>
                <w:sz w:val="20"/>
                <w:szCs w:val="20"/>
                <w:lang w:eastAsia="ru-RU"/>
              </w:rPr>
              <w:t>сийских</w:t>
            </w:r>
            <w:proofErr w:type="spellEnd"/>
            <w:proofErr w:type="gramEnd"/>
            <w:r w:rsidRPr="00B13893">
              <w:rPr>
                <w:rFonts w:ascii="Times New Roman" w:hAnsi="Times New Roman"/>
                <w:color w:val="000000"/>
                <w:sz w:val="20"/>
                <w:szCs w:val="20"/>
                <w:lang w:eastAsia="ru-RU"/>
              </w:rPr>
              <w:t xml:space="preserve"> и международных конкурсов не менее 9 % от общего числа обучающихся в ДШИ</w:t>
            </w:r>
          </w:p>
        </w:tc>
      </w:tr>
      <w:tr w:rsidR="00B13893" w:rsidRPr="00B13893" w:rsidTr="00B13893">
        <w:trPr>
          <w:trHeight w:val="255"/>
        </w:trPr>
        <w:tc>
          <w:tcPr>
            <w:tcW w:w="654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ИТОГО:</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27,5</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922,2</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312,5</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230,0</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230,0</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1722,2</w:t>
            </w:r>
          </w:p>
        </w:tc>
        <w:tc>
          <w:tcPr>
            <w:tcW w:w="1681"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r w:rsidR="00B13893" w:rsidRPr="00B13893" w:rsidTr="00B13893">
        <w:trPr>
          <w:trHeight w:val="255"/>
        </w:trPr>
        <w:tc>
          <w:tcPr>
            <w:tcW w:w="654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ВСЕГО:</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18163,8</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22677,9</w:t>
            </w:r>
          </w:p>
        </w:tc>
        <w:tc>
          <w:tcPr>
            <w:tcW w:w="109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23359,7</w:t>
            </w:r>
          </w:p>
        </w:tc>
        <w:tc>
          <w:tcPr>
            <w:tcW w:w="925"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22358,2</w:t>
            </w:r>
          </w:p>
        </w:tc>
        <w:tc>
          <w:tcPr>
            <w:tcW w:w="956"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22358,2</w:t>
            </w:r>
          </w:p>
        </w:tc>
        <w:tc>
          <w:tcPr>
            <w:tcW w:w="852"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b/>
                <w:bCs/>
                <w:color w:val="000000"/>
                <w:sz w:val="20"/>
                <w:szCs w:val="20"/>
                <w:lang w:eastAsia="ru-RU"/>
              </w:rPr>
            </w:pPr>
            <w:r w:rsidRPr="00B13893">
              <w:rPr>
                <w:rFonts w:ascii="Times New Roman" w:hAnsi="Times New Roman"/>
                <w:b/>
                <w:bCs/>
                <w:color w:val="000000"/>
                <w:sz w:val="20"/>
                <w:szCs w:val="20"/>
                <w:lang w:eastAsia="ru-RU"/>
              </w:rPr>
              <w:t>108917,8</w:t>
            </w:r>
          </w:p>
        </w:tc>
        <w:tc>
          <w:tcPr>
            <w:tcW w:w="1681" w:type="dxa"/>
            <w:tcBorders>
              <w:top w:val="nil"/>
              <w:left w:val="nil"/>
              <w:bottom w:val="single" w:sz="4" w:space="0" w:color="auto"/>
              <w:right w:val="single" w:sz="4" w:space="0" w:color="auto"/>
            </w:tcBorders>
            <w:shd w:val="clear" w:color="auto" w:fill="auto"/>
            <w:vAlign w:val="center"/>
            <w:hideMark/>
          </w:tcPr>
          <w:p w:rsidR="00B13893" w:rsidRPr="00B13893" w:rsidRDefault="00B13893" w:rsidP="00B13893">
            <w:pPr>
              <w:spacing w:after="0" w:line="240" w:lineRule="auto"/>
              <w:jc w:val="center"/>
              <w:rPr>
                <w:rFonts w:ascii="Times New Roman" w:hAnsi="Times New Roman"/>
                <w:color w:val="000000"/>
                <w:sz w:val="20"/>
                <w:szCs w:val="20"/>
                <w:lang w:eastAsia="ru-RU"/>
              </w:rPr>
            </w:pPr>
            <w:r w:rsidRPr="00B13893">
              <w:rPr>
                <w:rFonts w:ascii="Times New Roman" w:hAnsi="Times New Roman"/>
                <w:color w:val="000000"/>
                <w:sz w:val="20"/>
                <w:szCs w:val="20"/>
                <w:lang w:eastAsia="ru-RU"/>
              </w:rPr>
              <w:t> </w:t>
            </w:r>
          </w:p>
        </w:tc>
      </w:tr>
    </w:tbl>
    <w:p w:rsidR="00AC1212" w:rsidRPr="00C117BF" w:rsidRDefault="00AC1212" w:rsidP="00D67ADA">
      <w:pPr>
        <w:autoSpaceDE w:val="0"/>
        <w:autoSpaceDN w:val="0"/>
        <w:adjustRightInd w:val="0"/>
        <w:spacing w:after="0" w:line="240" w:lineRule="auto"/>
        <w:jc w:val="both"/>
        <w:rPr>
          <w:rFonts w:ascii="Times New Roman" w:hAnsi="Times New Roman"/>
          <w:sz w:val="24"/>
          <w:szCs w:val="24"/>
        </w:rPr>
        <w:sectPr w:rsidR="00AC1212" w:rsidRPr="00C117BF" w:rsidSect="00C90EB5">
          <w:pgSz w:w="16838" w:h="11905" w:orient="landscape"/>
          <w:pgMar w:top="567" w:right="567" w:bottom="1134" w:left="425" w:header="425" w:footer="720" w:gutter="0"/>
          <w:cols w:space="720"/>
          <w:noEndnote/>
          <w:docGrid w:linePitch="299"/>
        </w:sect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pStyle w:val="ConsPlusTitle"/>
        <w:tabs>
          <w:tab w:val="left" w:pos="5040"/>
          <w:tab w:val="left" w:pos="5220"/>
          <w:tab w:val="left" w:pos="5387"/>
        </w:tabs>
        <w:ind w:left="5529"/>
        <w:jc w:val="both"/>
        <w:rPr>
          <w:b w:val="0"/>
        </w:rPr>
      </w:pPr>
      <w:r w:rsidRPr="00C117BF">
        <w:rPr>
          <w:b w:val="0"/>
        </w:rPr>
        <w:t>Приложение № 7</w:t>
      </w:r>
    </w:p>
    <w:p w:rsidR="00E267C0" w:rsidRPr="00C117BF" w:rsidRDefault="00E267C0" w:rsidP="00D67ADA">
      <w:pPr>
        <w:pStyle w:val="ConsPlusTitle"/>
        <w:tabs>
          <w:tab w:val="left" w:pos="5040"/>
          <w:tab w:val="left" w:pos="5220"/>
          <w:tab w:val="left" w:pos="5387"/>
        </w:tabs>
        <w:ind w:left="5529"/>
        <w:jc w:val="both"/>
        <w:rPr>
          <w:b w:val="0"/>
        </w:rPr>
      </w:pPr>
      <w:r w:rsidRPr="00C117BF">
        <w:rPr>
          <w:b w:val="0"/>
        </w:rPr>
        <w:t>к муниципальной программе  «Развитие культуры на территории Большемуртинского района»</w:t>
      </w:r>
    </w:p>
    <w:p w:rsidR="00E267C0" w:rsidRPr="00C117BF" w:rsidRDefault="00E267C0" w:rsidP="00D67ADA">
      <w:pPr>
        <w:pStyle w:val="ConsPlusTitle"/>
        <w:tabs>
          <w:tab w:val="left" w:pos="5040"/>
          <w:tab w:val="left" w:pos="5220"/>
        </w:tabs>
        <w:jc w:val="center"/>
        <w:rPr>
          <w:b w:val="0"/>
        </w:rPr>
      </w:pPr>
    </w:p>
    <w:p w:rsidR="00E267C0" w:rsidRPr="00C117BF" w:rsidRDefault="00E267C0" w:rsidP="00D67ADA">
      <w:pPr>
        <w:pStyle w:val="ConsPlusTitle"/>
        <w:tabs>
          <w:tab w:val="left" w:pos="5040"/>
          <w:tab w:val="left" w:pos="5220"/>
        </w:tabs>
        <w:jc w:val="center"/>
      </w:pPr>
      <w:r w:rsidRPr="00C117BF">
        <w:t xml:space="preserve">Подпрограмма 4 </w:t>
      </w:r>
    </w:p>
    <w:p w:rsidR="00E267C0" w:rsidRPr="00C117BF" w:rsidRDefault="00E267C0" w:rsidP="00D67ADA">
      <w:pPr>
        <w:pStyle w:val="ConsPlusTitle"/>
        <w:tabs>
          <w:tab w:val="left" w:pos="5040"/>
          <w:tab w:val="left" w:pos="5220"/>
        </w:tabs>
        <w:jc w:val="center"/>
      </w:pPr>
      <w:r w:rsidRPr="00C117BF">
        <w:t xml:space="preserve">«Осуществление государственных полномочий в области архивного дела» </w:t>
      </w: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pStyle w:val="ConsPlusTitle"/>
        <w:numPr>
          <w:ilvl w:val="0"/>
          <w:numId w:val="13"/>
        </w:numPr>
        <w:jc w:val="center"/>
      </w:pPr>
      <w:r w:rsidRPr="00C117BF">
        <w:t xml:space="preserve">Паспорт подпрограммы </w:t>
      </w:r>
    </w:p>
    <w:tbl>
      <w:tblPr>
        <w:tblpPr w:leftFromText="180" w:rightFromText="180" w:vertAnchor="text" w:horzAnchor="margin" w:tblpX="392" w:tblpY="22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591"/>
      </w:tblGrid>
      <w:tr w:rsidR="00E267C0" w:rsidRPr="00C117BF" w:rsidTr="00AF548B">
        <w:tc>
          <w:tcPr>
            <w:tcW w:w="3227" w:type="dxa"/>
          </w:tcPr>
          <w:p w:rsidR="00E267C0" w:rsidRPr="00C117BF" w:rsidRDefault="00E267C0" w:rsidP="00D67ADA">
            <w:pPr>
              <w:pStyle w:val="ConsPlusTitle"/>
              <w:rPr>
                <w:b w:val="0"/>
              </w:rPr>
            </w:pPr>
            <w:r w:rsidRPr="00C117BF">
              <w:rPr>
                <w:b w:val="0"/>
              </w:rPr>
              <w:t>Наименование подпрограммы</w:t>
            </w:r>
          </w:p>
        </w:tc>
        <w:tc>
          <w:tcPr>
            <w:tcW w:w="7591" w:type="dxa"/>
          </w:tcPr>
          <w:p w:rsidR="00E267C0" w:rsidRPr="00C117BF" w:rsidRDefault="00E267C0" w:rsidP="00D67ADA">
            <w:pPr>
              <w:pStyle w:val="ConsPlusTitle"/>
              <w:jc w:val="both"/>
              <w:rPr>
                <w:b w:val="0"/>
              </w:rPr>
            </w:pPr>
            <w:r w:rsidRPr="00C117BF">
              <w:rPr>
                <w:b w:val="0"/>
              </w:rPr>
              <w:t xml:space="preserve">«Осуществление государственных полномочий в области архивного дела» </w:t>
            </w:r>
          </w:p>
          <w:p w:rsidR="00E267C0" w:rsidRPr="00C117BF" w:rsidRDefault="00E267C0" w:rsidP="00D67ADA">
            <w:pPr>
              <w:pStyle w:val="ConsPlusTitle"/>
              <w:jc w:val="both"/>
              <w:rPr>
                <w:b w:val="0"/>
              </w:rPr>
            </w:pPr>
            <w:r w:rsidRPr="00C117BF">
              <w:rPr>
                <w:b w:val="0"/>
              </w:rPr>
              <w:t xml:space="preserve">(далее – подпрограмма) </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591" w:type="dxa"/>
          </w:tcPr>
          <w:p w:rsidR="00E267C0" w:rsidRPr="00C117BF" w:rsidRDefault="00E267C0" w:rsidP="00D67ADA">
            <w:pPr>
              <w:pStyle w:val="ConsPlusTitle"/>
              <w:jc w:val="both"/>
              <w:rPr>
                <w:b w:val="0"/>
              </w:rPr>
            </w:pPr>
            <w:r w:rsidRPr="00C117BF">
              <w:rPr>
                <w:b w:val="0"/>
              </w:rPr>
              <w:t>Муниципальная программа Большемуртинского района</w:t>
            </w:r>
            <w:r w:rsidRPr="00C117BF">
              <w:t xml:space="preserve"> </w:t>
            </w:r>
            <w:r w:rsidRPr="00C117BF">
              <w:rPr>
                <w:b w:val="0"/>
              </w:rPr>
              <w:t>«Развитие культуры» (далее – Программа)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Муниципальный заказчик координатор подпрограммы</w:t>
            </w:r>
          </w:p>
        </w:tc>
        <w:tc>
          <w:tcPr>
            <w:tcW w:w="7591" w:type="dxa"/>
          </w:tcPr>
          <w:p w:rsidR="00E267C0" w:rsidRPr="00C117BF" w:rsidRDefault="00E267C0" w:rsidP="00D67ADA">
            <w:pPr>
              <w:pStyle w:val="ConsPlusTitle"/>
              <w:jc w:val="both"/>
              <w:rPr>
                <w:b w:val="0"/>
              </w:rPr>
            </w:pPr>
            <w:r w:rsidRPr="00C117BF">
              <w:rPr>
                <w:b w:val="0"/>
              </w:rPr>
              <w:t>Администрация Большемуртинского района</w:t>
            </w:r>
          </w:p>
        </w:tc>
      </w:tr>
      <w:tr w:rsidR="00E267C0" w:rsidRPr="00C117BF" w:rsidTr="00AF548B">
        <w:trPr>
          <w:trHeight w:val="705"/>
        </w:trPr>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 xml:space="preserve">Исполнитель мероприятий подпрограммы </w:t>
            </w:r>
          </w:p>
        </w:tc>
        <w:tc>
          <w:tcPr>
            <w:tcW w:w="7591" w:type="dxa"/>
          </w:tcPr>
          <w:p w:rsidR="00E267C0" w:rsidRPr="00C117BF" w:rsidRDefault="00E267C0" w:rsidP="00D67ADA">
            <w:pPr>
              <w:pStyle w:val="ConsPlusTitle"/>
              <w:jc w:val="both"/>
              <w:rPr>
                <w:b w:val="0"/>
              </w:rPr>
            </w:pPr>
            <w:r w:rsidRPr="00C117BF">
              <w:rPr>
                <w:b w:val="0"/>
              </w:rPr>
              <w:t>Архив Большемуртинского района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 xml:space="preserve">Цель подпрограммы </w:t>
            </w:r>
          </w:p>
        </w:tc>
        <w:tc>
          <w:tcPr>
            <w:tcW w:w="759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Задачи подпрограммы</w:t>
            </w:r>
          </w:p>
        </w:tc>
        <w:tc>
          <w:tcPr>
            <w:tcW w:w="7591" w:type="dxa"/>
          </w:tcPr>
          <w:p w:rsidR="00E267C0" w:rsidRPr="00C117BF" w:rsidRDefault="00E267C0" w:rsidP="00D67ADA">
            <w:pPr>
              <w:pStyle w:val="ConsPlusNonformat"/>
              <w:widowControl/>
              <w:jc w:val="both"/>
              <w:rPr>
                <w:rFonts w:ascii="Times New Roman" w:hAnsi="Times New Roman" w:cs="Times New Roman"/>
                <w:sz w:val="24"/>
                <w:szCs w:val="24"/>
                <w:shd w:val="clear" w:color="auto" w:fill="FFFFFF"/>
              </w:rPr>
            </w:pPr>
            <w:r w:rsidRPr="00C117BF">
              <w:rPr>
                <w:rFonts w:ascii="Times New Roman" w:hAnsi="Times New Roman" w:cs="Times New Roman"/>
                <w:sz w:val="24"/>
                <w:szCs w:val="24"/>
                <w:shd w:val="clear" w:color="auto" w:fill="FFFFFF"/>
              </w:rPr>
              <w:t>1.Создание нормативных условий хранения архивных документов (</w:t>
            </w:r>
            <w:proofErr w:type="spellStart"/>
            <w:r w:rsidRPr="00C117BF">
              <w:rPr>
                <w:rFonts w:ascii="Times New Roman" w:hAnsi="Times New Roman" w:cs="Times New Roman"/>
                <w:sz w:val="24"/>
                <w:szCs w:val="24"/>
                <w:shd w:val="clear" w:color="auto" w:fill="FFFFFF"/>
              </w:rPr>
              <w:t>картонирование</w:t>
            </w:r>
            <w:proofErr w:type="spellEnd"/>
            <w:r w:rsidRPr="00C117BF">
              <w:rPr>
                <w:rFonts w:ascii="Times New Roman" w:hAnsi="Times New Roman" w:cs="Times New Roman"/>
                <w:sz w:val="24"/>
                <w:szCs w:val="24"/>
                <w:shd w:val="clear" w:color="auto" w:fill="FFFFFF"/>
              </w:rPr>
              <w:t>).</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2.Оцифровка описей дел.</w:t>
            </w:r>
          </w:p>
        </w:tc>
      </w:tr>
      <w:tr w:rsidR="00E267C0" w:rsidRPr="00C117BF" w:rsidTr="00AF548B">
        <w:tc>
          <w:tcPr>
            <w:tcW w:w="3227" w:type="dxa"/>
          </w:tcPr>
          <w:p w:rsidR="00E267C0" w:rsidRPr="00C117BF" w:rsidRDefault="00E267C0" w:rsidP="00D67ADA">
            <w:pPr>
              <w:pStyle w:val="ConsPlusTitle"/>
              <w:rPr>
                <w:b w:val="0"/>
              </w:rPr>
            </w:pPr>
            <w:r w:rsidRPr="00C117BF">
              <w:rPr>
                <w:b w:val="0"/>
              </w:rPr>
              <w:t>Целевые индикаторы подпрограммы</w:t>
            </w:r>
          </w:p>
        </w:tc>
        <w:tc>
          <w:tcPr>
            <w:tcW w:w="7591" w:type="dxa"/>
          </w:tcPr>
          <w:p w:rsidR="00E267C0" w:rsidRPr="00C117BF" w:rsidRDefault="00E267C0" w:rsidP="00D67ADA">
            <w:pPr>
              <w:spacing w:after="0" w:line="240" w:lineRule="auto"/>
              <w:jc w:val="both"/>
              <w:rPr>
                <w:rFonts w:ascii="Times New Roman" w:hAnsi="Times New Roman"/>
                <w:bCs/>
                <w:sz w:val="24"/>
                <w:szCs w:val="24"/>
              </w:rPr>
            </w:pPr>
            <w:r w:rsidRPr="00C117BF">
              <w:rPr>
                <w:rFonts w:ascii="Times New Roman" w:hAnsi="Times New Roman"/>
                <w:bCs/>
                <w:sz w:val="24"/>
                <w:szCs w:val="24"/>
              </w:rPr>
              <w:t xml:space="preserve">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spacing w:after="0" w:line="240" w:lineRule="auto"/>
              <w:jc w:val="both"/>
              <w:rPr>
                <w:rFonts w:ascii="Times New Roman" w:hAnsi="Times New Roman"/>
                <w:bCs/>
                <w:sz w:val="24"/>
                <w:szCs w:val="24"/>
              </w:rPr>
            </w:pPr>
            <w:r w:rsidRPr="00C117BF">
              <w:rPr>
                <w:rFonts w:ascii="Times New Roman" w:hAnsi="Times New Roman"/>
                <w:bCs/>
                <w:sz w:val="24"/>
                <w:szCs w:val="24"/>
              </w:rPr>
              <w:t>Количество оцифрованных описей дел.</w:t>
            </w:r>
          </w:p>
        </w:tc>
      </w:tr>
      <w:tr w:rsidR="00E267C0" w:rsidRPr="00C117BF" w:rsidTr="00AF548B">
        <w:tc>
          <w:tcPr>
            <w:tcW w:w="3227" w:type="dxa"/>
          </w:tcPr>
          <w:p w:rsidR="00E267C0" w:rsidRPr="00C117BF" w:rsidRDefault="00E267C0" w:rsidP="00D67ADA">
            <w:pPr>
              <w:pStyle w:val="ConsPlusTitle"/>
              <w:rPr>
                <w:b w:val="0"/>
              </w:rPr>
            </w:pPr>
            <w:r w:rsidRPr="00C117BF">
              <w:rPr>
                <w:b w:val="0"/>
              </w:rPr>
              <w:t xml:space="preserve">Объемы и источники финансирования подпрограммы </w:t>
            </w:r>
          </w:p>
        </w:tc>
        <w:tc>
          <w:tcPr>
            <w:tcW w:w="7591" w:type="dxa"/>
          </w:tcPr>
          <w:p w:rsidR="00E267C0" w:rsidRPr="00C117BF" w:rsidRDefault="00E267C0" w:rsidP="00D67ADA">
            <w:pPr>
              <w:autoSpaceDE w:val="0"/>
              <w:autoSpaceDN w:val="0"/>
              <w:adjustRightInd w:val="0"/>
              <w:spacing w:after="0" w:line="240" w:lineRule="auto"/>
              <w:ind w:left="34"/>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F44AD7">
              <w:rPr>
                <w:rFonts w:ascii="Times New Roman" w:hAnsi="Times New Roman"/>
                <w:sz w:val="24"/>
                <w:szCs w:val="24"/>
              </w:rPr>
              <w:t>809,0</w:t>
            </w:r>
            <w:r w:rsidRPr="00C117BF">
              <w:rPr>
                <w:rFonts w:ascii="Times New Roman" w:hAnsi="Times New Roman"/>
                <w:sz w:val="24"/>
                <w:szCs w:val="24"/>
              </w:rPr>
              <w:t xml:space="preserve"> тыс. рублей,</w:t>
            </w:r>
          </w:p>
          <w:p w:rsidR="00E267C0" w:rsidRPr="00C117BF" w:rsidRDefault="00E267C0" w:rsidP="00D67ADA">
            <w:pPr>
              <w:autoSpaceDE w:val="0"/>
              <w:autoSpaceDN w:val="0"/>
              <w:adjustRightInd w:val="0"/>
              <w:spacing w:after="0" w:line="240" w:lineRule="auto"/>
              <w:ind w:left="34"/>
              <w:outlineLvl w:val="0"/>
              <w:rPr>
                <w:rFonts w:ascii="Times New Roman" w:hAnsi="Times New Roman"/>
                <w:sz w:val="24"/>
                <w:szCs w:val="24"/>
              </w:rPr>
            </w:pPr>
            <w:r w:rsidRPr="00C117BF">
              <w:rPr>
                <w:rFonts w:ascii="Times New Roman" w:hAnsi="Times New Roman"/>
                <w:sz w:val="24"/>
                <w:szCs w:val="24"/>
              </w:rPr>
              <w:t>из них по годам:</w:t>
            </w:r>
          </w:p>
          <w:p w:rsidR="00E267C0" w:rsidRPr="00C117BF" w:rsidRDefault="00E267C0" w:rsidP="00D67ADA">
            <w:pPr>
              <w:pStyle w:val="ConsPlusTitle"/>
              <w:ind w:left="34"/>
              <w:rPr>
                <w:b w:val="0"/>
              </w:rPr>
            </w:pPr>
            <w:r w:rsidRPr="00C117BF">
              <w:rPr>
                <w:b w:val="0"/>
              </w:rPr>
              <w:t>2018 год – 154,4 тыс. рублей за счет сре</w:t>
            </w:r>
            <w:proofErr w:type="gramStart"/>
            <w:r w:rsidRPr="00C117BF">
              <w:rPr>
                <w:b w:val="0"/>
              </w:rPr>
              <w:t>дств  кр</w:t>
            </w:r>
            <w:proofErr w:type="gramEnd"/>
            <w:r w:rsidRPr="00C117BF">
              <w:rPr>
                <w:b w:val="0"/>
              </w:rPr>
              <w:t>аевого бюджета;</w:t>
            </w:r>
          </w:p>
          <w:p w:rsidR="00E267C0" w:rsidRPr="00C117BF" w:rsidRDefault="00F44AD7" w:rsidP="00D67ADA">
            <w:pPr>
              <w:pStyle w:val="ConsPlusTitle"/>
              <w:ind w:left="34"/>
              <w:rPr>
                <w:b w:val="0"/>
              </w:rPr>
            </w:pPr>
            <w:r>
              <w:rPr>
                <w:b w:val="0"/>
              </w:rPr>
              <w:t>2019 год –  157,5</w:t>
            </w:r>
            <w:r w:rsidR="00E267C0" w:rsidRPr="00C117BF">
              <w:rPr>
                <w:b w:val="0"/>
              </w:rPr>
              <w:t>тыс. рублей за счет сре</w:t>
            </w:r>
            <w:proofErr w:type="gramStart"/>
            <w:r w:rsidR="00E267C0" w:rsidRPr="00C117BF">
              <w:rPr>
                <w:b w:val="0"/>
              </w:rPr>
              <w:t>дств  кр</w:t>
            </w:r>
            <w:proofErr w:type="gramEnd"/>
            <w:r w:rsidR="00E267C0" w:rsidRPr="00C117BF">
              <w:rPr>
                <w:b w:val="0"/>
              </w:rPr>
              <w:t>аевого бюджета;</w:t>
            </w:r>
          </w:p>
          <w:p w:rsidR="00E267C0" w:rsidRPr="00C117BF" w:rsidRDefault="00F44AD7" w:rsidP="00D67ADA">
            <w:pPr>
              <w:pStyle w:val="ConsPlusTitle"/>
              <w:ind w:left="34"/>
              <w:rPr>
                <w:b w:val="0"/>
              </w:rPr>
            </w:pPr>
            <w:r>
              <w:rPr>
                <w:b w:val="0"/>
              </w:rPr>
              <w:t>2020 год – 165,7</w:t>
            </w:r>
            <w:r w:rsidR="00E267C0" w:rsidRPr="00C117BF">
              <w:rPr>
                <w:b w:val="0"/>
              </w:rPr>
              <w:t xml:space="preserve"> тыс. рублей за счет сре</w:t>
            </w:r>
            <w:proofErr w:type="gramStart"/>
            <w:r w:rsidR="00E267C0" w:rsidRPr="00C117BF">
              <w:rPr>
                <w:b w:val="0"/>
              </w:rPr>
              <w:t>дств  кр</w:t>
            </w:r>
            <w:proofErr w:type="gramEnd"/>
            <w:r w:rsidR="00E267C0" w:rsidRPr="00C117BF">
              <w:rPr>
                <w:b w:val="0"/>
              </w:rPr>
              <w:t>аевого бюджета;</w:t>
            </w:r>
          </w:p>
          <w:p w:rsidR="00E267C0" w:rsidRDefault="00F44AD7" w:rsidP="00D67ADA">
            <w:pPr>
              <w:pStyle w:val="ConsPlusTitle"/>
              <w:ind w:left="34"/>
              <w:rPr>
                <w:b w:val="0"/>
              </w:rPr>
            </w:pPr>
            <w:r>
              <w:rPr>
                <w:b w:val="0"/>
              </w:rPr>
              <w:t xml:space="preserve">2021 год  - </w:t>
            </w:r>
            <w:r w:rsidR="009A097D">
              <w:rPr>
                <w:b w:val="0"/>
              </w:rPr>
              <w:t>165,7</w:t>
            </w:r>
            <w:r w:rsidR="00E267C0" w:rsidRPr="00C117BF">
              <w:rPr>
                <w:b w:val="0"/>
              </w:rPr>
              <w:t xml:space="preserve"> тыс. рублей за счет сре</w:t>
            </w:r>
            <w:proofErr w:type="gramStart"/>
            <w:r w:rsidR="00E267C0" w:rsidRPr="00C117BF">
              <w:rPr>
                <w:b w:val="0"/>
              </w:rPr>
              <w:t>дств  кр</w:t>
            </w:r>
            <w:proofErr w:type="gramEnd"/>
            <w:r w:rsidR="00E267C0" w:rsidRPr="00C117BF">
              <w:rPr>
                <w:b w:val="0"/>
              </w:rPr>
              <w:t>аевого бюджета</w:t>
            </w:r>
            <w:r>
              <w:rPr>
                <w:b w:val="0"/>
              </w:rPr>
              <w:t>;</w:t>
            </w:r>
          </w:p>
          <w:p w:rsidR="00F44AD7" w:rsidRPr="00C117BF" w:rsidRDefault="009A097D" w:rsidP="00D67ADA">
            <w:pPr>
              <w:pStyle w:val="ConsPlusTitle"/>
              <w:ind w:left="34"/>
              <w:rPr>
                <w:b w:val="0"/>
              </w:rPr>
            </w:pPr>
            <w:r>
              <w:rPr>
                <w:b w:val="0"/>
              </w:rPr>
              <w:t>2022 год  - 165,7</w:t>
            </w:r>
            <w:r w:rsidR="00F44AD7" w:rsidRPr="00C117BF">
              <w:rPr>
                <w:b w:val="0"/>
              </w:rPr>
              <w:t xml:space="preserve"> тыс. рублей за счет сре</w:t>
            </w:r>
            <w:proofErr w:type="gramStart"/>
            <w:r w:rsidR="00F44AD7" w:rsidRPr="00C117BF">
              <w:rPr>
                <w:b w:val="0"/>
              </w:rPr>
              <w:t>дств  кр</w:t>
            </w:r>
            <w:proofErr w:type="gramEnd"/>
            <w:r w:rsidR="00F44AD7" w:rsidRPr="00C117BF">
              <w:rPr>
                <w:b w:val="0"/>
              </w:rPr>
              <w:t>аевого бюджета</w:t>
            </w:r>
            <w:r w:rsidR="00F44AD7">
              <w:rPr>
                <w:b w:val="0"/>
              </w:rPr>
              <w:t>.</w:t>
            </w:r>
          </w:p>
        </w:tc>
      </w:tr>
      <w:tr w:rsidR="00E267C0" w:rsidRPr="00C117BF" w:rsidTr="00AF548B">
        <w:tc>
          <w:tcPr>
            <w:tcW w:w="3227" w:type="dxa"/>
          </w:tcPr>
          <w:p w:rsidR="00E267C0" w:rsidRPr="00C117BF" w:rsidRDefault="00E267C0" w:rsidP="00D67ADA">
            <w:pPr>
              <w:pStyle w:val="ConsPlusTitle"/>
              <w:rPr>
                <w:b w:val="0"/>
              </w:rPr>
            </w:pPr>
            <w:r w:rsidRPr="00C117BF">
              <w:rPr>
                <w:b w:val="0"/>
              </w:rPr>
              <w:t xml:space="preserve">Система организации </w:t>
            </w:r>
            <w:proofErr w:type="gramStart"/>
            <w:r w:rsidRPr="00C117BF">
              <w:rPr>
                <w:b w:val="0"/>
              </w:rPr>
              <w:t>контроля за</w:t>
            </w:r>
            <w:proofErr w:type="gramEnd"/>
            <w:r w:rsidRPr="00C117BF">
              <w:rPr>
                <w:b w:val="0"/>
              </w:rPr>
              <w:t xml:space="preserve"> исполнением подпрограммы</w:t>
            </w:r>
          </w:p>
        </w:tc>
        <w:tc>
          <w:tcPr>
            <w:tcW w:w="759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Служба финансово-экономического контроля Красноярского края;</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архивное агентство Красноярского края                                </w:t>
            </w:r>
          </w:p>
        </w:tc>
      </w:tr>
    </w:tbl>
    <w:p w:rsidR="00E267C0" w:rsidRPr="00C117BF" w:rsidRDefault="00E267C0" w:rsidP="00D67ADA">
      <w:pPr>
        <w:autoSpaceDE w:val="0"/>
        <w:autoSpaceDN w:val="0"/>
        <w:adjustRightInd w:val="0"/>
        <w:spacing w:after="0" w:line="240" w:lineRule="auto"/>
        <w:outlineLvl w:val="1"/>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284" w:firstLine="709"/>
        <w:jc w:val="center"/>
        <w:outlineLvl w:val="1"/>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2.1. Обоснование необходимости разработки подпрограммы</w:t>
      </w:r>
    </w:p>
    <w:p w:rsidR="00E267C0" w:rsidRPr="00C117BF" w:rsidRDefault="00E267C0" w:rsidP="00D67ADA">
      <w:pPr>
        <w:autoSpaceDE w:val="0"/>
        <w:autoSpaceDN w:val="0"/>
        <w:adjustRightInd w:val="0"/>
        <w:spacing w:after="0" w:line="240" w:lineRule="auto"/>
        <w:ind w:left="284" w:firstLine="709"/>
        <w:jc w:val="center"/>
        <w:rPr>
          <w:rFonts w:ascii="Times New Roman" w:hAnsi="Times New Roman"/>
          <w:sz w:val="24"/>
          <w:szCs w:val="24"/>
        </w:rPr>
      </w:pP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Общий объем </w:t>
      </w:r>
      <w:proofErr w:type="gramStart"/>
      <w:r w:rsidRPr="00C117BF">
        <w:rPr>
          <w:rFonts w:ascii="Times New Roman" w:hAnsi="Times New Roman"/>
          <w:sz w:val="24"/>
          <w:szCs w:val="24"/>
        </w:rPr>
        <w:t>архивных документов, относящихся к собственности края и хранящийся в муниципальном архиве Большемуртинского района составляет</w:t>
      </w:r>
      <w:proofErr w:type="gramEnd"/>
      <w:r w:rsidRPr="00C117BF">
        <w:rPr>
          <w:rFonts w:ascii="Times New Roman" w:hAnsi="Times New Roman"/>
          <w:sz w:val="24"/>
          <w:szCs w:val="24"/>
        </w:rPr>
        <w:t xml:space="preserve"> по состоянию на 01.01.2019 года 5134 единиц хранения (далее - дел).</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Проводить работу по заполнению ПК «Архивный фонд», что будет способствовать </w:t>
      </w:r>
      <w:r w:rsidRPr="00C117BF">
        <w:rPr>
          <w:rFonts w:ascii="Times New Roman" w:hAnsi="Times New Roman"/>
          <w:sz w:val="24"/>
          <w:szCs w:val="24"/>
        </w:rPr>
        <w:lastRenderedPageBreak/>
        <w:t xml:space="preserve">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284" w:firstLine="709"/>
        <w:jc w:val="center"/>
        <w:outlineLvl w:val="2"/>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left="284" w:firstLine="709"/>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Основная цель: обеспечение сохранности архивных документов, относящихся к собственности края и хранящихся в муниципальном архиве, позволит реализовать государственные полномочия через решение следующих  задач: </w:t>
      </w:r>
    </w:p>
    <w:p w:rsidR="00E267C0" w:rsidRPr="00C117BF" w:rsidRDefault="00E267C0" w:rsidP="00D67ADA">
      <w:pPr>
        <w:pStyle w:val="ConsPlusNonformat"/>
        <w:widowControl/>
        <w:ind w:left="284" w:firstLine="709"/>
        <w:jc w:val="both"/>
        <w:rPr>
          <w:rFonts w:ascii="Times New Roman" w:hAnsi="Times New Roman" w:cs="Times New Roman"/>
          <w:sz w:val="24"/>
          <w:szCs w:val="24"/>
        </w:rPr>
      </w:pPr>
      <w:r w:rsidRPr="00C117BF">
        <w:rPr>
          <w:rFonts w:ascii="Times New Roman" w:hAnsi="Times New Roman" w:cs="Times New Roman"/>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C117BF">
        <w:rPr>
          <w:rFonts w:ascii="Times New Roman" w:hAnsi="Times New Roman" w:cs="Times New Roman"/>
          <w:sz w:val="24"/>
          <w:szCs w:val="24"/>
        </w:rPr>
        <w:t>картонирование</w:t>
      </w:r>
      <w:proofErr w:type="spellEnd"/>
      <w:r w:rsidRPr="00C117BF">
        <w:rPr>
          <w:rFonts w:ascii="Times New Roman" w:hAnsi="Times New Roman" w:cs="Times New Roman"/>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E267C0" w:rsidRPr="00C117BF" w:rsidRDefault="00E267C0" w:rsidP="00D67ADA">
      <w:pPr>
        <w:autoSpaceDE w:val="0"/>
        <w:autoSpaceDN w:val="0"/>
        <w:adjustRightInd w:val="0"/>
        <w:spacing w:after="0" w:line="240" w:lineRule="auto"/>
        <w:ind w:left="284" w:firstLine="709"/>
        <w:jc w:val="both"/>
        <w:outlineLvl w:val="2"/>
        <w:rPr>
          <w:rFonts w:ascii="Times New Roman" w:hAnsi="Times New Roman"/>
          <w:sz w:val="24"/>
          <w:szCs w:val="24"/>
        </w:rPr>
      </w:pPr>
      <w:r w:rsidRPr="00C117BF">
        <w:rPr>
          <w:rFonts w:ascii="Times New Roman" w:hAnsi="Times New Roman"/>
          <w:sz w:val="24"/>
          <w:szCs w:val="24"/>
        </w:rPr>
        <w:t>2. Ф</w:t>
      </w:r>
      <w:r w:rsidRPr="00C117BF">
        <w:rPr>
          <w:rFonts w:ascii="Times New Roman" w:hAnsi="Times New Roman"/>
          <w:sz w:val="24"/>
          <w:szCs w:val="24"/>
          <w:shd w:val="clear" w:color="auto" w:fill="FFFFFF"/>
        </w:rPr>
        <w:t>ормирование современной информационно-технологической инфраструктуры</w:t>
      </w:r>
      <w:r w:rsidRPr="00C117BF">
        <w:rPr>
          <w:rFonts w:ascii="Times New Roman" w:hAnsi="Times New Roman"/>
          <w:sz w:val="24"/>
          <w:szCs w:val="24"/>
        </w:rPr>
        <w:t xml:space="preserve"> муниципального архива». Решение задачи будет достигаться</w:t>
      </w:r>
      <w:r w:rsidRPr="00C117BF">
        <w:rPr>
          <w:rFonts w:ascii="Times New Roman" w:hAnsi="Times New Roman"/>
          <w:sz w:val="24"/>
          <w:szCs w:val="24"/>
          <w:shd w:val="clear" w:color="auto" w:fill="FFFFFF"/>
        </w:rPr>
        <w:t xml:space="preserve"> переводом архивных фондов в электронную форму </w:t>
      </w:r>
      <w:r w:rsidRPr="00C117BF">
        <w:rPr>
          <w:rFonts w:ascii="Times New Roman" w:hAnsi="Times New Roman"/>
          <w:sz w:val="24"/>
          <w:szCs w:val="24"/>
        </w:rPr>
        <w:t>(оцифровка).</w:t>
      </w:r>
    </w:p>
    <w:p w:rsidR="00E267C0" w:rsidRPr="00C117BF" w:rsidRDefault="00E267C0" w:rsidP="00D67ADA">
      <w:pPr>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Целевые индикаторы достижения поставленной цели приведены в приложении № 1 к подпрограмме.</w:t>
      </w:r>
    </w:p>
    <w:p w:rsidR="00E267C0" w:rsidRPr="00C117BF" w:rsidRDefault="00E267C0" w:rsidP="00D67ADA">
      <w:pPr>
        <w:shd w:val="clear" w:color="auto" w:fill="FFFFFF"/>
        <w:spacing w:after="0" w:line="240" w:lineRule="auto"/>
        <w:ind w:left="284" w:right="10" w:firstLine="709"/>
        <w:jc w:val="both"/>
        <w:rPr>
          <w:rFonts w:ascii="Times New Roman" w:hAnsi="Times New Roman"/>
          <w:b/>
          <w:spacing w:val="-1"/>
          <w:sz w:val="24"/>
          <w:szCs w:val="24"/>
        </w:rPr>
      </w:pPr>
      <w:r w:rsidRPr="00C117BF">
        <w:rPr>
          <w:rFonts w:ascii="Times New Roman" w:hAnsi="Times New Roman"/>
          <w:b/>
          <w:spacing w:val="-1"/>
          <w:sz w:val="24"/>
          <w:szCs w:val="24"/>
        </w:rPr>
        <w:t xml:space="preserve">           </w:t>
      </w:r>
    </w:p>
    <w:p w:rsidR="00E267C0" w:rsidRPr="00C117BF" w:rsidRDefault="00E267C0" w:rsidP="00D67ADA">
      <w:pPr>
        <w:shd w:val="clear" w:color="auto" w:fill="FFFFFF"/>
        <w:spacing w:after="0" w:line="240" w:lineRule="auto"/>
        <w:ind w:left="284" w:right="10" w:firstLine="709"/>
        <w:jc w:val="center"/>
        <w:rPr>
          <w:rFonts w:ascii="Times New Roman" w:hAnsi="Times New Roman"/>
          <w:b/>
          <w:spacing w:val="-1"/>
          <w:sz w:val="24"/>
          <w:szCs w:val="24"/>
        </w:rPr>
      </w:pPr>
      <w:r w:rsidRPr="00C117BF">
        <w:rPr>
          <w:rFonts w:ascii="Times New Roman" w:hAnsi="Times New Roman"/>
          <w:b/>
          <w:spacing w:val="-1"/>
          <w:sz w:val="24"/>
          <w:szCs w:val="24"/>
        </w:rPr>
        <w:t>2.3. Мероприятия подпрограммы</w:t>
      </w:r>
    </w:p>
    <w:p w:rsidR="00E267C0" w:rsidRPr="00C117BF" w:rsidRDefault="00E267C0" w:rsidP="00D67ADA">
      <w:pPr>
        <w:shd w:val="clear" w:color="auto" w:fill="FFFFFF"/>
        <w:spacing w:after="0" w:line="240" w:lineRule="auto"/>
        <w:ind w:left="284" w:right="10" w:firstLine="709"/>
        <w:jc w:val="both"/>
        <w:rPr>
          <w:rFonts w:ascii="Times New Roman" w:hAnsi="Times New Roman"/>
          <w:sz w:val="24"/>
          <w:szCs w:val="24"/>
        </w:rPr>
      </w:pPr>
      <w:r w:rsidRPr="00C117BF">
        <w:rPr>
          <w:rFonts w:ascii="Times New Roman" w:hAnsi="Times New Roman"/>
          <w:spacing w:val="-1"/>
          <w:sz w:val="24"/>
          <w:szCs w:val="24"/>
        </w:rPr>
        <w:t xml:space="preserve">Мероприятия подпрограммы приведены в приложении № 2 к подпрограмме «Осуществление государственных полномочий в области архивного дела» в </w:t>
      </w:r>
      <w:r w:rsidRPr="00C117BF">
        <w:rPr>
          <w:rFonts w:ascii="Times New Roman" w:hAnsi="Times New Roman"/>
          <w:sz w:val="24"/>
          <w:szCs w:val="24"/>
        </w:rPr>
        <w:t>Большемуртинском муниципальном архиве.</w:t>
      </w:r>
    </w:p>
    <w:p w:rsidR="00E267C0" w:rsidRPr="00C117BF" w:rsidRDefault="00E267C0" w:rsidP="00D67ADA">
      <w:pPr>
        <w:shd w:val="clear" w:color="auto" w:fill="FFFFFF"/>
        <w:spacing w:after="0" w:line="240" w:lineRule="auto"/>
        <w:ind w:left="284" w:right="10" w:firstLine="709"/>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r w:rsidRPr="00C117BF">
        <w:rPr>
          <w:rFonts w:ascii="Times New Roman" w:hAnsi="Times New Roman"/>
          <w:spacing w:val="10"/>
          <w:sz w:val="24"/>
          <w:szCs w:val="24"/>
        </w:rPr>
        <w:t xml:space="preserve">Текущее управление реализацией подпрограммы осуществляет </w:t>
      </w:r>
      <w:r w:rsidRPr="00C117BF">
        <w:rPr>
          <w:rFonts w:ascii="Times New Roman" w:hAnsi="Times New Roman"/>
          <w:sz w:val="24"/>
          <w:szCs w:val="24"/>
        </w:rPr>
        <w:t>архивное агентство Красноярского края.</w:t>
      </w:r>
    </w:p>
    <w:p w:rsidR="00E267C0" w:rsidRPr="00C117BF" w:rsidRDefault="00E267C0" w:rsidP="00D67ADA">
      <w:pPr>
        <w:shd w:val="clear" w:color="auto" w:fill="FFFFFF"/>
        <w:spacing w:after="0" w:line="240" w:lineRule="auto"/>
        <w:ind w:left="284" w:right="10" w:firstLine="709"/>
        <w:jc w:val="both"/>
        <w:rPr>
          <w:rFonts w:ascii="Times New Roman" w:hAnsi="Times New Roman"/>
          <w:sz w:val="24"/>
          <w:szCs w:val="24"/>
        </w:rPr>
      </w:pPr>
      <w:proofErr w:type="gramStart"/>
      <w:r w:rsidRPr="00C117BF">
        <w:rPr>
          <w:rFonts w:ascii="Times New Roman" w:hAnsi="Times New Roman"/>
          <w:spacing w:val="1"/>
          <w:sz w:val="24"/>
          <w:szCs w:val="24"/>
        </w:rPr>
        <w:t>Контроль за</w:t>
      </w:r>
      <w:proofErr w:type="gramEnd"/>
      <w:r w:rsidRPr="00C117BF">
        <w:rPr>
          <w:rFonts w:ascii="Times New Roman" w:hAnsi="Times New Roman"/>
          <w:spacing w:val="1"/>
          <w:sz w:val="24"/>
          <w:szCs w:val="24"/>
        </w:rPr>
        <w:t xml:space="preserve"> осуществлением расходов бюджета муниципального </w:t>
      </w:r>
      <w:r w:rsidRPr="00C117BF">
        <w:rPr>
          <w:rFonts w:ascii="Times New Roman" w:hAnsi="Times New Roman"/>
          <w:spacing w:val="4"/>
          <w:sz w:val="24"/>
          <w:szCs w:val="24"/>
        </w:rPr>
        <w:t xml:space="preserve">образования, источником финансового обеспечения которого является </w:t>
      </w:r>
      <w:r w:rsidRPr="00C117BF">
        <w:rPr>
          <w:rFonts w:ascii="Times New Roman" w:hAnsi="Times New Roman"/>
          <w:spacing w:val="-1"/>
          <w:sz w:val="24"/>
          <w:szCs w:val="24"/>
        </w:rPr>
        <w:t xml:space="preserve">субвенция, возлагается на архивное агентство Красноярского края и службу </w:t>
      </w:r>
      <w:r w:rsidRPr="00C117BF">
        <w:rPr>
          <w:rFonts w:ascii="Times New Roman" w:hAnsi="Times New Roman"/>
          <w:sz w:val="24"/>
          <w:szCs w:val="24"/>
        </w:rPr>
        <w:t>финансово-экономического контроля Красноярского края.</w:t>
      </w:r>
    </w:p>
    <w:p w:rsidR="00E267C0" w:rsidRPr="00C117BF" w:rsidRDefault="00E267C0" w:rsidP="00D67ADA">
      <w:pPr>
        <w:shd w:val="clear" w:color="auto" w:fill="FFFFFF"/>
        <w:spacing w:after="0" w:line="240" w:lineRule="auto"/>
        <w:ind w:left="284" w:right="10" w:firstLine="709"/>
        <w:jc w:val="both"/>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 подпрограммы</w:t>
      </w:r>
    </w:p>
    <w:p w:rsidR="00E267C0" w:rsidRPr="00C117BF" w:rsidRDefault="00E267C0" w:rsidP="00D67ADA">
      <w:pPr>
        <w:shd w:val="clear" w:color="auto" w:fill="FFFFFF"/>
        <w:spacing w:after="0" w:line="240" w:lineRule="auto"/>
        <w:ind w:left="284" w:firstLine="709"/>
        <w:jc w:val="center"/>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Реализация мероприятий подпрограммы позволит создать нормативные условия хранения архивных документов, оградить их от негативного воздействия пыли и света (</w:t>
      </w:r>
      <w:proofErr w:type="spellStart"/>
      <w:r w:rsidRPr="00C117BF">
        <w:rPr>
          <w:rFonts w:ascii="Times New Roman" w:hAnsi="Times New Roman"/>
          <w:sz w:val="24"/>
          <w:szCs w:val="24"/>
        </w:rPr>
        <w:t>закартонировать</w:t>
      </w:r>
      <w:proofErr w:type="spellEnd"/>
      <w:r w:rsidRPr="00C117BF">
        <w:rPr>
          <w:rFonts w:ascii="Times New Roman" w:hAnsi="Times New Roman"/>
          <w:sz w:val="24"/>
          <w:szCs w:val="24"/>
        </w:rPr>
        <w:t xml:space="preserve"> дела); оцифровать описи дел.</w:t>
      </w: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E267C0" w:rsidP="00D67ADA">
      <w:pPr>
        <w:shd w:val="clear" w:color="auto" w:fill="FFFFFF"/>
        <w:spacing w:after="0" w:line="240" w:lineRule="auto"/>
        <w:ind w:left="284" w:firstLine="709"/>
        <w:rPr>
          <w:rFonts w:ascii="Times New Roman" w:hAnsi="Times New Roman"/>
          <w:b/>
          <w:sz w:val="24"/>
          <w:szCs w:val="24"/>
        </w:rPr>
      </w:pPr>
    </w:p>
    <w:p w:rsidR="00E267C0" w:rsidRPr="00C117BF" w:rsidRDefault="00E267C0" w:rsidP="00D67ADA">
      <w:pPr>
        <w:shd w:val="clear" w:color="auto" w:fill="FFFFFF"/>
        <w:spacing w:after="0" w:line="240" w:lineRule="auto"/>
        <w:ind w:left="284" w:firstLine="709"/>
        <w:rPr>
          <w:rFonts w:ascii="Times New Roman" w:hAnsi="Times New Roman"/>
          <w:spacing w:val="-1"/>
          <w:sz w:val="24"/>
          <w:szCs w:val="24"/>
        </w:rPr>
      </w:pPr>
      <w:r w:rsidRPr="00C117BF">
        <w:rPr>
          <w:rFonts w:ascii="Times New Roman" w:hAnsi="Times New Roman"/>
          <w:sz w:val="24"/>
          <w:szCs w:val="24"/>
        </w:rPr>
        <w:t xml:space="preserve">Перечень мероприятий подпрограммы приведен в приложении </w:t>
      </w:r>
      <w:r w:rsidRPr="00C117BF">
        <w:rPr>
          <w:rFonts w:ascii="Times New Roman" w:hAnsi="Times New Roman"/>
          <w:spacing w:val="-1"/>
          <w:sz w:val="24"/>
          <w:szCs w:val="24"/>
        </w:rPr>
        <w:t>№ 2 к подпрограмме.</w:t>
      </w:r>
    </w:p>
    <w:p w:rsidR="00E267C0" w:rsidRPr="00C117BF" w:rsidRDefault="00E267C0" w:rsidP="00D67ADA">
      <w:pPr>
        <w:shd w:val="clear" w:color="auto" w:fill="FFFFFF"/>
        <w:spacing w:after="0" w:line="240" w:lineRule="auto"/>
        <w:ind w:left="284" w:firstLine="709"/>
        <w:rPr>
          <w:rFonts w:ascii="Times New Roman" w:hAnsi="Times New Roman"/>
          <w:sz w:val="24"/>
          <w:szCs w:val="24"/>
        </w:rPr>
      </w:pPr>
    </w:p>
    <w:p w:rsidR="00E267C0" w:rsidRPr="00C117BF" w:rsidRDefault="00E267C0" w:rsidP="00D67ADA">
      <w:pPr>
        <w:shd w:val="clear" w:color="auto" w:fill="FFFFFF"/>
        <w:tabs>
          <w:tab w:val="left" w:pos="1620"/>
        </w:tabs>
        <w:spacing w:after="0" w:line="240" w:lineRule="auto"/>
        <w:ind w:left="284" w:firstLine="709"/>
        <w:jc w:val="center"/>
        <w:rPr>
          <w:rFonts w:ascii="Times New Roman" w:hAnsi="Times New Roman"/>
          <w:b/>
          <w:spacing w:val="-2"/>
          <w:sz w:val="24"/>
          <w:szCs w:val="24"/>
        </w:rPr>
      </w:pPr>
      <w:r w:rsidRPr="00C117BF">
        <w:rPr>
          <w:rFonts w:ascii="Times New Roman" w:hAnsi="Times New Roman"/>
          <w:b/>
          <w:spacing w:val="-2"/>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267C0" w:rsidRPr="00C117BF" w:rsidRDefault="00E267C0" w:rsidP="00D67ADA">
      <w:pPr>
        <w:shd w:val="clear" w:color="auto" w:fill="FFFFFF"/>
        <w:tabs>
          <w:tab w:val="left" w:pos="1620"/>
        </w:tabs>
        <w:spacing w:after="0" w:line="240" w:lineRule="auto"/>
        <w:ind w:left="284" w:firstLine="709"/>
        <w:jc w:val="center"/>
        <w:rPr>
          <w:rFonts w:ascii="Times New Roman" w:hAnsi="Times New Roman"/>
          <w:b/>
          <w:sz w:val="24"/>
          <w:szCs w:val="24"/>
        </w:rPr>
      </w:pP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Финансовое обеспечение реализации мероприятий подпрограммы осуществляется 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w:t>
      </w:r>
    </w:p>
    <w:p w:rsidR="009A097D" w:rsidRPr="00C117BF" w:rsidRDefault="009A097D" w:rsidP="009A097D">
      <w:pPr>
        <w:framePr w:w="10411" w:h="2116" w:hRule="exact" w:hSpace="180" w:wrap="around" w:vAnchor="text" w:hAnchor="margin" w:x="392" w:y="221"/>
        <w:autoSpaceDE w:val="0"/>
        <w:autoSpaceDN w:val="0"/>
        <w:adjustRightInd w:val="0"/>
        <w:spacing w:after="0" w:line="240" w:lineRule="auto"/>
        <w:ind w:left="34"/>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809,0</w:t>
      </w:r>
      <w:r w:rsidRPr="00C117BF">
        <w:rPr>
          <w:rFonts w:ascii="Times New Roman" w:hAnsi="Times New Roman"/>
          <w:sz w:val="24"/>
          <w:szCs w:val="24"/>
        </w:rPr>
        <w:t xml:space="preserve"> тыс. рублей,</w:t>
      </w:r>
    </w:p>
    <w:p w:rsidR="009A097D" w:rsidRPr="00C117BF" w:rsidRDefault="009A097D" w:rsidP="009A097D">
      <w:pPr>
        <w:framePr w:w="10411" w:h="2116" w:hRule="exact" w:hSpace="180" w:wrap="around" w:vAnchor="text" w:hAnchor="margin" w:x="392" w:y="221"/>
        <w:autoSpaceDE w:val="0"/>
        <w:autoSpaceDN w:val="0"/>
        <w:adjustRightInd w:val="0"/>
        <w:spacing w:after="0" w:line="240" w:lineRule="auto"/>
        <w:ind w:left="34"/>
        <w:outlineLvl w:val="0"/>
        <w:rPr>
          <w:rFonts w:ascii="Times New Roman" w:hAnsi="Times New Roman"/>
          <w:sz w:val="24"/>
          <w:szCs w:val="24"/>
        </w:rPr>
      </w:pPr>
      <w:r w:rsidRPr="00C117BF">
        <w:rPr>
          <w:rFonts w:ascii="Times New Roman" w:hAnsi="Times New Roman"/>
          <w:sz w:val="24"/>
          <w:szCs w:val="24"/>
        </w:rPr>
        <w:t>из них по годам:</w:t>
      </w:r>
    </w:p>
    <w:p w:rsidR="009A097D" w:rsidRPr="00C117BF" w:rsidRDefault="009A097D" w:rsidP="009A097D">
      <w:pPr>
        <w:pStyle w:val="ConsPlusTitle"/>
        <w:framePr w:w="10411" w:h="2116" w:hRule="exact" w:hSpace="180" w:wrap="around" w:vAnchor="text" w:hAnchor="margin" w:x="392" w:y="221"/>
        <w:ind w:left="34"/>
        <w:rPr>
          <w:b w:val="0"/>
        </w:rPr>
      </w:pPr>
      <w:r w:rsidRPr="00C117BF">
        <w:rPr>
          <w:b w:val="0"/>
        </w:rPr>
        <w:t>2018 год – 154,4 тыс. рублей за счет сре</w:t>
      </w:r>
      <w:proofErr w:type="gramStart"/>
      <w:r w:rsidRPr="00C117BF">
        <w:rPr>
          <w:b w:val="0"/>
        </w:rPr>
        <w:t>дств  кр</w:t>
      </w:r>
      <w:proofErr w:type="gramEnd"/>
      <w:r w:rsidRPr="00C117BF">
        <w:rPr>
          <w:b w:val="0"/>
        </w:rPr>
        <w:t>аевого бюджета;</w:t>
      </w:r>
    </w:p>
    <w:p w:rsidR="009A097D" w:rsidRPr="00C117BF" w:rsidRDefault="009A097D" w:rsidP="009A097D">
      <w:pPr>
        <w:pStyle w:val="ConsPlusTitle"/>
        <w:framePr w:w="10411" w:h="2116" w:hRule="exact" w:hSpace="180" w:wrap="around" w:vAnchor="text" w:hAnchor="margin" w:x="392" w:y="221"/>
        <w:ind w:left="34"/>
        <w:rPr>
          <w:b w:val="0"/>
        </w:rPr>
      </w:pPr>
      <w:r>
        <w:rPr>
          <w:b w:val="0"/>
        </w:rPr>
        <w:t>2019 год –  157,5</w:t>
      </w:r>
      <w:r w:rsidRPr="00C117BF">
        <w:rPr>
          <w:b w:val="0"/>
        </w:rPr>
        <w:t>тыс. рублей за счет сре</w:t>
      </w:r>
      <w:proofErr w:type="gramStart"/>
      <w:r w:rsidRPr="00C117BF">
        <w:rPr>
          <w:b w:val="0"/>
        </w:rPr>
        <w:t>дств  кр</w:t>
      </w:r>
      <w:proofErr w:type="gramEnd"/>
      <w:r w:rsidRPr="00C117BF">
        <w:rPr>
          <w:b w:val="0"/>
        </w:rPr>
        <w:t>аевого бюджета;</w:t>
      </w:r>
    </w:p>
    <w:p w:rsidR="009A097D" w:rsidRPr="00C117BF" w:rsidRDefault="009A097D" w:rsidP="009A097D">
      <w:pPr>
        <w:pStyle w:val="ConsPlusTitle"/>
        <w:framePr w:w="10411" w:h="2116" w:hRule="exact" w:hSpace="180" w:wrap="around" w:vAnchor="text" w:hAnchor="margin" w:x="392" w:y="221"/>
        <w:ind w:left="34"/>
        <w:rPr>
          <w:b w:val="0"/>
        </w:rPr>
      </w:pPr>
      <w:r>
        <w:rPr>
          <w:b w:val="0"/>
        </w:rPr>
        <w:t>2020 год – 165,7</w:t>
      </w:r>
      <w:r w:rsidRPr="00C117BF">
        <w:rPr>
          <w:b w:val="0"/>
        </w:rPr>
        <w:t xml:space="preserve"> тыс. рублей за счет сре</w:t>
      </w:r>
      <w:proofErr w:type="gramStart"/>
      <w:r w:rsidRPr="00C117BF">
        <w:rPr>
          <w:b w:val="0"/>
        </w:rPr>
        <w:t>дств  кр</w:t>
      </w:r>
      <w:proofErr w:type="gramEnd"/>
      <w:r w:rsidRPr="00C117BF">
        <w:rPr>
          <w:b w:val="0"/>
        </w:rPr>
        <w:t>аевого бюджета;</w:t>
      </w:r>
    </w:p>
    <w:p w:rsidR="009A097D" w:rsidRDefault="009A097D" w:rsidP="009A097D">
      <w:pPr>
        <w:pStyle w:val="ConsPlusTitle"/>
        <w:framePr w:w="10411" w:h="2116" w:hRule="exact" w:hSpace="180" w:wrap="around" w:vAnchor="text" w:hAnchor="margin" w:x="392" w:y="221"/>
        <w:ind w:left="34"/>
        <w:rPr>
          <w:b w:val="0"/>
        </w:rPr>
      </w:pPr>
      <w:r>
        <w:rPr>
          <w:b w:val="0"/>
        </w:rPr>
        <w:t>2021 год  - 165,7</w:t>
      </w:r>
      <w:r w:rsidRPr="00C117BF">
        <w:rPr>
          <w:b w:val="0"/>
        </w:rPr>
        <w:t xml:space="preserve"> тыс. рублей за счет сре</w:t>
      </w:r>
      <w:proofErr w:type="gramStart"/>
      <w:r w:rsidRPr="00C117BF">
        <w:rPr>
          <w:b w:val="0"/>
        </w:rPr>
        <w:t>дств  кр</w:t>
      </w:r>
      <w:proofErr w:type="gramEnd"/>
      <w:r w:rsidRPr="00C117BF">
        <w:rPr>
          <w:b w:val="0"/>
        </w:rPr>
        <w:t>аевого бюджета</w:t>
      </w:r>
    </w:p>
    <w:p w:rsidR="00F44AD7" w:rsidRDefault="009A097D" w:rsidP="009A097D">
      <w:pPr>
        <w:pStyle w:val="ConsPlusTitle"/>
        <w:framePr w:w="10411" w:h="2116" w:hRule="exact" w:hSpace="180" w:wrap="around" w:vAnchor="text" w:hAnchor="margin" w:x="392" w:y="221"/>
        <w:ind w:left="34"/>
        <w:rPr>
          <w:b w:val="0"/>
        </w:rPr>
      </w:pPr>
      <w:r>
        <w:rPr>
          <w:b w:val="0"/>
        </w:rPr>
        <w:t>2022 год  - 165,7</w:t>
      </w:r>
      <w:r w:rsidRPr="00C117BF">
        <w:rPr>
          <w:b w:val="0"/>
        </w:rPr>
        <w:t xml:space="preserve"> тыс. рублей за счет сре</w:t>
      </w:r>
      <w:proofErr w:type="gramStart"/>
      <w:r w:rsidRPr="00C117BF">
        <w:rPr>
          <w:b w:val="0"/>
        </w:rPr>
        <w:t>дств  кр</w:t>
      </w:r>
      <w:proofErr w:type="gramEnd"/>
      <w:r w:rsidRPr="00C117BF">
        <w:rPr>
          <w:b w:val="0"/>
        </w:rPr>
        <w:t>аевого бюджета</w:t>
      </w:r>
      <w:r>
        <w:rPr>
          <w:b w:val="0"/>
        </w:rPr>
        <w:t>.</w:t>
      </w:r>
    </w:p>
    <w:p w:rsidR="00F44AD7" w:rsidRDefault="00F44AD7" w:rsidP="00F44AD7">
      <w:pPr>
        <w:pStyle w:val="ConsPlusTitle"/>
        <w:framePr w:w="10411" w:h="2116" w:hRule="exact" w:hSpace="180" w:wrap="around" w:vAnchor="text" w:hAnchor="margin" w:x="392" w:y="221"/>
        <w:ind w:left="34"/>
        <w:rPr>
          <w:b w:val="0"/>
        </w:rPr>
      </w:pPr>
    </w:p>
    <w:p w:rsidR="00E267C0" w:rsidRPr="00C117BF" w:rsidRDefault="00E267C0" w:rsidP="00D67ADA">
      <w:pPr>
        <w:widowControl w:val="0"/>
        <w:autoSpaceDE w:val="0"/>
        <w:autoSpaceDN w:val="0"/>
        <w:adjustRightInd w:val="0"/>
        <w:spacing w:after="0" w:line="240" w:lineRule="auto"/>
        <w:ind w:firstLine="709"/>
        <w:jc w:val="both"/>
        <w:rPr>
          <w:rFonts w:ascii="Times New Roman" w:hAnsi="Times New Roman"/>
          <w:sz w:val="28"/>
          <w:szCs w:val="28"/>
        </w:rPr>
        <w:sectPr w:rsidR="00E267C0" w:rsidRPr="00C117BF" w:rsidSect="00AC431A">
          <w:pgSz w:w="11905" w:h="16838"/>
          <w:pgMar w:top="567" w:right="1134" w:bottom="425" w:left="567" w:header="425" w:footer="720" w:gutter="0"/>
          <w:cols w:space="720"/>
          <w:noEndnote/>
          <w:docGrid w:linePitch="299"/>
        </w:sectPr>
      </w:pPr>
    </w:p>
    <w:p w:rsidR="00E267C0" w:rsidRPr="00C117BF" w:rsidRDefault="00E267C0" w:rsidP="00D67ADA">
      <w:pPr>
        <w:autoSpaceDE w:val="0"/>
        <w:autoSpaceDN w:val="0"/>
        <w:adjustRightInd w:val="0"/>
        <w:spacing w:after="0" w:line="240" w:lineRule="auto"/>
        <w:ind w:left="9781"/>
        <w:rPr>
          <w:rFonts w:ascii="Times New Roman" w:hAnsi="Times New Roman"/>
          <w:sz w:val="24"/>
          <w:szCs w:val="24"/>
        </w:rPr>
      </w:pPr>
      <w:r w:rsidRPr="00C117BF">
        <w:rPr>
          <w:rFonts w:ascii="Times New Roman" w:hAnsi="Times New Roman"/>
          <w:sz w:val="24"/>
          <w:szCs w:val="24"/>
        </w:rPr>
        <w:lastRenderedPageBreak/>
        <w:t>Приложение №1</w:t>
      </w: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t xml:space="preserve">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 </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8"/>
          <w:szCs w:val="28"/>
        </w:rPr>
      </w:pP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sz w:val="24"/>
          <w:szCs w:val="24"/>
        </w:rPr>
      </w:pPr>
      <w:r w:rsidRPr="00C117BF">
        <w:rPr>
          <w:rFonts w:ascii="Times New Roman" w:hAnsi="Times New Roman"/>
          <w:sz w:val="24"/>
          <w:szCs w:val="24"/>
        </w:rPr>
        <w:t>Перечень целевых индикаторов подпрограммы 4 «Осуществление государственных полномочий в области архивного дела»</w:t>
      </w:r>
    </w:p>
    <w:p w:rsidR="00E267C0" w:rsidRPr="00C117BF" w:rsidRDefault="00E267C0" w:rsidP="00D67ADA">
      <w:pPr>
        <w:autoSpaceDE w:val="0"/>
        <w:autoSpaceDN w:val="0"/>
        <w:adjustRightInd w:val="0"/>
        <w:spacing w:after="0" w:line="240" w:lineRule="auto"/>
        <w:ind w:firstLine="540"/>
        <w:jc w:val="center"/>
        <w:rPr>
          <w:rFonts w:ascii="Times New Roman" w:hAnsi="Times New Roman"/>
          <w:sz w:val="28"/>
          <w:szCs w:val="28"/>
        </w:rPr>
      </w:pPr>
    </w:p>
    <w:tbl>
      <w:tblPr>
        <w:tblW w:w="15210" w:type="dxa"/>
        <w:tblInd w:w="70" w:type="dxa"/>
        <w:tblLayout w:type="fixed"/>
        <w:tblCellMar>
          <w:left w:w="70" w:type="dxa"/>
          <w:right w:w="70" w:type="dxa"/>
        </w:tblCellMar>
        <w:tblLook w:val="0000" w:firstRow="0" w:lastRow="0" w:firstColumn="0" w:lastColumn="0" w:noHBand="0" w:noVBand="0"/>
      </w:tblPr>
      <w:tblGrid>
        <w:gridCol w:w="810"/>
        <w:gridCol w:w="3443"/>
        <w:gridCol w:w="1559"/>
        <w:gridCol w:w="1724"/>
        <w:gridCol w:w="1842"/>
        <w:gridCol w:w="1540"/>
        <w:gridCol w:w="1650"/>
        <w:gridCol w:w="1430"/>
        <w:gridCol w:w="1212"/>
      </w:tblGrid>
      <w:tr w:rsidR="0001779C" w:rsidRPr="00C117BF" w:rsidTr="0001779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  </w:t>
            </w:r>
            <w:r w:rsidRPr="00C117BF">
              <w:rPr>
                <w:rFonts w:ascii="Times New Roman" w:hAnsi="Times New Roman"/>
                <w:sz w:val="24"/>
                <w:szCs w:val="24"/>
              </w:rPr>
              <w:br/>
            </w:r>
            <w:proofErr w:type="gramStart"/>
            <w:r w:rsidRPr="00C117BF">
              <w:rPr>
                <w:rFonts w:ascii="Times New Roman" w:hAnsi="Times New Roman"/>
                <w:sz w:val="24"/>
                <w:szCs w:val="24"/>
              </w:rPr>
              <w:t>п</w:t>
            </w:r>
            <w:proofErr w:type="gramEnd"/>
            <w:r w:rsidRPr="00C117BF">
              <w:rPr>
                <w:rFonts w:ascii="Times New Roman" w:hAnsi="Times New Roman"/>
                <w:sz w:val="24"/>
                <w:szCs w:val="24"/>
              </w:rPr>
              <w:t>/п</w:t>
            </w:r>
          </w:p>
        </w:tc>
        <w:tc>
          <w:tcPr>
            <w:tcW w:w="3443" w:type="dxa"/>
            <w:tcBorders>
              <w:top w:val="single" w:sz="6" w:space="0" w:color="auto"/>
              <w:left w:val="single" w:sz="6" w:space="0" w:color="auto"/>
              <w:bottom w:val="single" w:sz="6" w:space="0" w:color="auto"/>
              <w:right w:val="single" w:sz="6" w:space="0" w:color="auto"/>
            </w:tcBorders>
            <w:vAlign w:val="center"/>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Цель,    </w:t>
            </w:r>
            <w:r w:rsidRPr="00C117BF">
              <w:rPr>
                <w:rFonts w:ascii="Times New Roman" w:hAnsi="Times New Roman"/>
                <w:sz w:val="24"/>
                <w:szCs w:val="24"/>
              </w:rPr>
              <w:br/>
              <w:t xml:space="preserve">целевые индикаторы </w:t>
            </w:r>
            <w:r w:rsidRPr="00C117BF">
              <w:rPr>
                <w:rFonts w:ascii="Times New Roman" w:hAnsi="Times New Roman"/>
                <w:sz w:val="24"/>
                <w:szCs w:val="24"/>
              </w:rPr>
              <w:br/>
            </w:r>
          </w:p>
        </w:tc>
        <w:tc>
          <w:tcPr>
            <w:tcW w:w="1559" w:type="dxa"/>
            <w:tcBorders>
              <w:top w:val="single" w:sz="6" w:space="0" w:color="auto"/>
              <w:left w:val="single" w:sz="6" w:space="0" w:color="auto"/>
              <w:bottom w:val="single" w:sz="6" w:space="0" w:color="auto"/>
              <w:right w:val="single" w:sz="6" w:space="0" w:color="auto"/>
            </w:tcBorders>
            <w:vAlign w:val="center"/>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Единица</w:t>
            </w:r>
            <w:r w:rsidRPr="00C117BF">
              <w:rPr>
                <w:rFonts w:ascii="Times New Roman" w:hAnsi="Times New Roman"/>
                <w:sz w:val="24"/>
                <w:szCs w:val="24"/>
              </w:rPr>
              <w:br/>
              <w:t>измерения</w:t>
            </w:r>
          </w:p>
        </w:tc>
        <w:tc>
          <w:tcPr>
            <w:tcW w:w="1724" w:type="dxa"/>
            <w:tcBorders>
              <w:top w:val="single" w:sz="6" w:space="0" w:color="auto"/>
              <w:left w:val="single" w:sz="6" w:space="0" w:color="auto"/>
              <w:bottom w:val="single" w:sz="6" w:space="0" w:color="auto"/>
              <w:right w:val="single" w:sz="6" w:space="0" w:color="auto"/>
            </w:tcBorders>
            <w:vAlign w:val="center"/>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Источник </w:t>
            </w:r>
            <w:r w:rsidRPr="00C117BF">
              <w:rPr>
                <w:rFonts w:ascii="Times New Roman" w:hAnsi="Times New Roman"/>
                <w:sz w:val="24"/>
                <w:szCs w:val="24"/>
              </w:rPr>
              <w:br/>
              <w:t>информации</w:t>
            </w:r>
          </w:p>
        </w:tc>
        <w:tc>
          <w:tcPr>
            <w:tcW w:w="1842" w:type="dxa"/>
            <w:tcBorders>
              <w:top w:val="single" w:sz="6" w:space="0" w:color="auto"/>
              <w:left w:val="single" w:sz="6" w:space="0" w:color="auto"/>
              <w:bottom w:val="single" w:sz="6" w:space="0" w:color="auto"/>
              <w:right w:val="single" w:sz="6" w:space="0" w:color="auto"/>
            </w:tcBorders>
            <w:vAlign w:val="center"/>
          </w:tcPr>
          <w:p w:rsidR="0001779C" w:rsidRPr="00C117BF" w:rsidRDefault="0001779C" w:rsidP="001D35C0">
            <w:pPr>
              <w:spacing w:after="0" w:line="240" w:lineRule="auto"/>
              <w:jc w:val="center"/>
              <w:rPr>
                <w:rFonts w:ascii="Times New Roman" w:hAnsi="Times New Roman"/>
                <w:sz w:val="24"/>
                <w:szCs w:val="24"/>
              </w:rPr>
            </w:pPr>
            <w:r>
              <w:rPr>
                <w:rFonts w:ascii="Times New Roman" w:hAnsi="Times New Roman"/>
                <w:sz w:val="24"/>
                <w:szCs w:val="24"/>
              </w:rPr>
              <w:t>Отчетный финансовый год  2018</w:t>
            </w:r>
            <w:r w:rsidRPr="00C117BF">
              <w:rPr>
                <w:rFonts w:ascii="Times New Roman" w:hAnsi="Times New Roman"/>
                <w:sz w:val="24"/>
                <w:szCs w:val="24"/>
              </w:rPr>
              <w:t xml:space="preserve"> </w:t>
            </w:r>
          </w:p>
          <w:p w:rsidR="0001779C" w:rsidRPr="00C117BF" w:rsidRDefault="0001779C" w:rsidP="001D35C0">
            <w:pPr>
              <w:spacing w:after="0" w:line="240" w:lineRule="auto"/>
              <w:jc w:val="center"/>
              <w:rPr>
                <w:rFonts w:ascii="Times New Roman" w:hAnsi="Times New Roman"/>
                <w:sz w:val="24"/>
                <w:szCs w:val="24"/>
              </w:rPr>
            </w:pPr>
          </w:p>
        </w:tc>
        <w:tc>
          <w:tcPr>
            <w:tcW w:w="1540" w:type="dxa"/>
            <w:tcBorders>
              <w:top w:val="single" w:sz="6" w:space="0" w:color="auto"/>
              <w:left w:val="single" w:sz="6" w:space="0" w:color="auto"/>
              <w:bottom w:val="single" w:sz="6" w:space="0" w:color="auto"/>
              <w:right w:val="single" w:sz="6" w:space="0" w:color="auto"/>
            </w:tcBorders>
            <w:vAlign w:val="center"/>
          </w:tcPr>
          <w:p w:rsidR="0001779C" w:rsidRPr="00C117BF" w:rsidRDefault="0001779C" w:rsidP="001D35C0">
            <w:pPr>
              <w:spacing w:after="0" w:line="240" w:lineRule="auto"/>
              <w:jc w:val="center"/>
              <w:rPr>
                <w:rFonts w:ascii="Times New Roman" w:hAnsi="Times New Roman"/>
                <w:sz w:val="24"/>
                <w:szCs w:val="24"/>
              </w:rPr>
            </w:pPr>
            <w:r>
              <w:rPr>
                <w:rFonts w:ascii="Times New Roman" w:hAnsi="Times New Roman"/>
                <w:sz w:val="24"/>
                <w:szCs w:val="24"/>
              </w:rPr>
              <w:t>Текущий финансовый год 2019</w:t>
            </w:r>
            <w:r w:rsidRPr="00C117BF">
              <w:rPr>
                <w:rFonts w:ascii="Times New Roman" w:hAnsi="Times New Roman"/>
                <w:sz w:val="24"/>
                <w:szCs w:val="24"/>
              </w:rPr>
              <w:t xml:space="preserve"> </w:t>
            </w:r>
          </w:p>
          <w:p w:rsidR="0001779C" w:rsidRPr="00C117BF" w:rsidRDefault="0001779C" w:rsidP="001D35C0">
            <w:pPr>
              <w:spacing w:after="0" w:line="240" w:lineRule="auto"/>
              <w:jc w:val="center"/>
              <w:rPr>
                <w:rFonts w:ascii="Times New Roman" w:hAnsi="Times New Roman"/>
                <w:sz w:val="24"/>
                <w:szCs w:val="24"/>
              </w:rPr>
            </w:pPr>
          </w:p>
        </w:tc>
        <w:tc>
          <w:tcPr>
            <w:tcW w:w="1650" w:type="dxa"/>
            <w:tcBorders>
              <w:top w:val="single" w:sz="6" w:space="0" w:color="auto"/>
              <w:left w:val="single" w:sz="6" w:space="0" w:color="auto"/>
              <w:bottom w:val="single" w:sz="6" w:space="0" w:color="auto"/>
              <w:right w:val="single" w:sz="4" w:space="0" w:color="auto"/>
            </w:tcBorders>
            <w:vAlign w:val="center"/>
          </w:tcPr>
          <w:p w:rsidR="0001779C" w:rsidRPr="00C117BF" w:rsidRDefault="0001779C" w:rsidP="001D35C0">
            <w:pPr>
              <w:spacing w:after="0" w:line="240" w:lineRule="auto"/>
              <w:jc w:val="center"/>
              <w:rPr>
                <w:rFonts w:ascii="Times New Roman" w:hAnsi="Times New Roman"/>
                <w:sz w:val="24"/>
                <w:szCs w:val="24"/>
              </w:rPr>
            </w:pPr>
            <w:r w:rsidRPr="00C117BF">
              <w:rPr>
                <w:rFonts w:ascii="Times New Roman" w:hAnsi="Times New Roman"/>
                <w:sz w:val="24"/>
                <w:szCs w:val="24"/>
              </w:rPr>
              <w:t>Очередной финансовый год</w:t>
            </w:r>
          </w:p>
          <w:p w:rsidR="0001779C" w:rsidRPr="00C117BF" w:rsidRDefault="0001779C" w:rsidP="001D35C0">
            <w:pPr>
              <w:spacing w:after="0" w:line="240" w:lineRule="auto"/>
              <w:jc w:val="center"/>
              <w:rPr>
                <w:rFonts w:ascii="Times New Roman" w:hAnsi="Times New Roman"/>
                <w:sz w:val="24"/>
                <w:szCs w:val="24"/>
              </w:rPr>
            </w:pPr>
            <w:r>
              <w:rPr>
                <w:rFonts w:ascii="Times New Roman" w:hAnsi="Times New Roman"/>
                <w:sz w:val="24"/>
                <w:szCs w:val="24"/>
              </w:rPr>
              <w:t>2020</w:t>
            </w:r>
          </w:p>
        </w:tc>
        <w:tc>
          <w:tcPr>
            <w:tcW w:w="1430" w:type="dxa"/>
            <w:tcBorders>
              <w:top w:val="single" w:sz="6" w:space="0" w:color="auto"/>
              <w:left w:val="single" w:sz="4" w:space="0" w:color="auto"/>
              <w:bottom w:val="single" w:sz="6" w:space="0" w:color="auto"/>
              <w:right w:val="single" w:sz="6" w:space="0" w:color="auto"/>
            </w:tcBorders>
            <w:vAlign w:val="center"/>
          </w:tcPr>
          <w:p w:rsidR="0001779C" w:rsidRPr="00C117BF" w:rsidRDefault="0001779C" w:rsidP="001D35C0">
            <w:pPr>
              <w:spacing w:after="0" w:line="240" w:lineRule="auto"/>
              <w:jc w:val="center"/>
              <w:rPr>
                <w:rFonts w:ascii="Times New Roman" w:hAnsi="Times New Roman"/>
                <w:sz w:val="24"/>
                <w:szCs w:val="24"/>
              </w:rPr>
            </w:pPr>
            <w:r w:rsidRPr="00C117BF">
              <w:rPr>
                <w:rFonts w:ascii="Times New Roman" w:hAnsi="Times New Roman"/>
                <w:sz w:val="24"/>
                <w:szCs w:val="24"/>
              </w:rPr>
              <w:t>Первый год планового периода</w:t>
            </w:r>
          </w:p>
          <w:p w:rsidR="0001779C" w:rsidRPr="00C117BF" w:rsidRDefault="0001779C" w:rsidP="001D35C0">
            <w:pPr>
              <w:spacing w:after="0" w:line="240" w:lineRule="auto"/>
              <w:jc w:val="center"/>
              <w:rPr>
                <w:rFonts w:ascii="Times New Roman" w:hAnsi="Times New Roman"/>
                <w:sz w:val="24"/>
                <w:szCs w:val="24"/>
              </w:rPr>
            </w:pPr>
            <w:r>
              <w:rPr>
                <w:rFonts w:ascii="Times New Roman" w:hAnsi="Times New Roman"/>
                <w:sz w:val="24"/>
                <w:szCs w:val="24"/>
              </w:rPr>
              <w:t>2021</w:t>
            </w:r>
            <w:r w:rsidRPr="00C117BF">
              <w:rPr>
                <w:rFonts w:ascii="Times New Roman" w:hAnsi="Times New Roman"/>
                <w:sz w:val="24"/>
                <w:szCs w:val="24"/>
              </w:rPr>
              <w:t xml:space="preserve"> </w:t>
            </w:r>
          </w:p>
        </w:tc>
        <w:tc>
          <w:tcPr>
            <w:tcW w:w="1212" w:type="dxa"/>
            <w:tcBorders>
              <w:top w:val="single" w:sz="6" w:space="0" w:color="auto"/>
              <w:left w:val="single" w:sz="6" w:space="0" w:color="auto"/>
              <w:bottom w:val="single" w:sz="6" w:space="0" w:color="auto"/>
              <w:right w:val="single" w:sz="6" w:space="0" w:color="auto"/>
            </w:tcBorders>
          </w:tcPr>
          <w:p w:rsidR="0001779C" w:rsidRPr="00C117BF" w:rsidRDefault="0001779C" w:rsidP="001D35C0">
            <w:pPr>
              <w:spacing w:after="0" w:line="240" w:lineRule="auto"/>
              <w:jc w:val="center"/>
              <w:rPr>
                <w:rFonts w:ascii="Times New Roman" w:hAnsi="Times New Roman"/>
                <w:sz w:val="24"/>
                <w:szCs w:val="24"/>
              </w:rPr>
            </w:pPr>
            <w:r w:rsidRPr="00C117BF">
              <w:rPr>
                <w:rFonts w:ascii="Times New Roman" w:hAnsi="Times New Roman"/>
                <w:sz w:val="24"/>
                <w:szCs w:val="24"/>
              </w:rPr>
              <w:t>Второй год планового периода</w:t>
            </w:r>
          </w:p>
          <w:p w:rsidR="0001779C" w:rsidRPr="00C117BF" w:rsidRDefault="0001779C" w:rsidP="001D35C0">
            <w:pPr>
              <w:spacing w:after="0" w:line="240" w:lineRule="auto"/>
              <w:jc w:val="center"/>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w:t>
            </w:r>
          </w:p>
        </w:tc>
      </w:tr>
      <w:tr w:rsidR="0001779C" w:rsidRPr="00C117BF" w:rsidTr="0001779C">
        <w:trPr>
          <w:cantSplit/>
          <w:trHeight w:val="525"/>
        </w:trPr>
        <w:tc>
          <w:tcPr>
            <w:tcW w:w="15210" w:type="dxa"/>
            <w:gridSpan w:val="9"/>
            <w:tcBorders>
              <w:top w:val="single" w:sz="6" w:space="0" w:color="auto"/>
              <w:left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01779C" w:rsidRPr="00C117BF" w:rsidTr="0001779C">
        <w:trPr>
          <w:cantSplit/>
          <w:trHeight w:val="364"/>
        </w:trPr>
        <w:tc>
          <w:tcPr>
            <w:tcW w:w="15210" w:type="dxa"/>
            <w:gridSpan w:val="9"/>
            <w:tcBorders>
              <w:top w:val="single" w:sz="6" w:space="0" w:color="auto"/>
              <w:left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Задача 1. Создание нормативных условий хранения архивных документов</w:t>
            </w:r>
          </w:p>
        </w:tc>
      </w:tr>
      <w:tr w:rsidR="0001779C" w:rsidRPr="00C117BF" w:rsidTr="0001779C">
        <w:trPr>
          <w:cantSplit/>
          <w:trHeight w:val="360"/>
        </w:trPr>
        <w:tc>
          <w:tcPr>
            <w:tcW w:w="810"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1.1.</w:t>
            </w:r>
          </w:p>
        </w:tc>
        <w:tc>
          <w:tcPr>
            <w:tcW w:w="3443"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 xml:space="preserve">Количество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tc>
        <w:tc>
          <w:tcPr>
            <w:tcW w:w="1559"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единицы</w:t>
            </w:r>
          </w:p>
        </w:tc>
        <w:tc>
          <w:tcPr>
            <w:tcW w:w="1724"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описи дел</w:t>
            </w:r>
          </w:p>
        </w:tc>
        <w:tc>
          <w:tcPr>
            <w:tcW w:w="1842"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rPr>
            </w:pPr>
            <w:r w:rsidRPr="00C117BF">
              <w:rPr>
                <w:rFonts w:ascii="Times New Roman" w:hAnsi="Times New Roman"/>
              </w:rPr>
              <w:t>807</w:t>
            </w:r>
          </w:p>
        </w:tc>
        <w:tc>
          <w:tcPr>
            <w:tcW w:w="1540"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rPr>
            </w:pPr>
            <w:r w:rsidRPr="00C117BF">
              <w:rPr>
                <w:rFonts w:ascii="Times New Roman" w:hAnsi="Times New Roman"/>
              </w:rPr>
              <w:t>439</w:t>
            </w:r>
          </w:p>
        </w:tc>
        <w:tc>
          <w:tcPr>
            <w:tcW w:w="1650" w:type="dxa"/>
            <w:tcBorders>
              <w:top w:val="single" w:sz="6" w:space="0" w:color="auto"/>
              <w:left w:val="single" w:sz="6" w:space="0" w:color="auto"/>
              <w:bottom w:val="single" w:sz="6" w:space="0" w:color="auto"/>
              <w:right w:val="single" w:sz="4" w:space="0" w:color="auto"/>
            </w:tcBorders>
          </w:tcPr>
          <w:p w:rsidR="0001779C" w:rsidRPr="00C117BF" w:rsidRDefault="0001779C" w:rsidP="00D67ADA">
            <w:pPr>
              <w:spacing w:after="0" w:line="240" w:lineRule="auto"/>
              <w:rPr>
                <w:rFonts w:ascii="Times New Roman" w:hAnsi="Times New Roman"/>
              </w:rPr>
            </w:pPr>
            <w:r w:rsidRPr="00C117BF">
              <w:rPr>
                <w:rFonts w:ascii="Times New Roman" w:hAnsi="Times New Roman"/>
              </w:rPr>
              <w:t>589</w:t>
            </w:r>
          </w:p>
        </w:tc>
        <w:tc>
          <w:tcPr>
            <w:tcW w:w="1430" w:type="dxa"/>
            <w:tcBorders>
              <w:top w:val="single" w:sz="6" w:space="0" w:color="auto"/>
              <w:left w:val="single" w:sz="4" w:space="0" w:color="auto"/>
              <w:bottom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420</w:t>
            </w:r>
          </w:p>
        </w:tc>
        <w:tc>
          <w:tcPr>
            <w:tcW w:w="1212"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400</w:t>
            </w:r>
          </w:p>
        </w:tc>
      </w:tr>
      <w:tr w:rsidR="0001779C" w:rsidRPr="00C117BF" w:rsidTr="0001779C">
        <w:trPr>
          <w:cantSplit/>
          <w:trHeight w:val="240"/>
        </w:trPr>
        <w:tc>
          <w:tcPr>
            <w:tcW w:w="15210" w:type="dxa"/>
            <w:gridSpan w:val="9"/>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Задача 2. Создание условий для перевода архивных фондов в электронную форму</w:t>
            </w:r>
          </w:p>
        </w:tc>
      </w:tr>
      <w:tr w:rsidR="0001779C" w:rsidRPr="00C117BF" w:rsidTr="0001779C">
        <w:trPr>
          <w:cantSplit/>
          <w:trHeight w:val="240"/>
        </w:trPr>
        <w:tc>
          <w:tcPr>
            <w:tcW w:w="810"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2.1.</w:t>
            </w:r>
          </w:p>
        </w:tc>
        <w:tc>
          <w:tcPr>
            <w:tcW w:w="3443"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Количество оцифрованных дел</w:t>
            </w:r>
          </w:p>
        </w:tc>
        <w:tc>
          <w:tcPr>
            <w:tcW w:w="1559"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единицы</w:t>
            </w:r>
          </w:p>
        </w:tc>
        <w:tc>
          <w:tcPr>
            <w:tcW w:w="1724"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sz w:val="24"/>
                <w:szCs w:val="24"/>
              </w:rPr>
            </w:pPr>
            <w:r w:rsidRPr="00C117BF">
              <w:rPr>
                <w:rFonts w:ascii="Times New Roman" w:hAnsi="Times New Roman"/>
                <w:sz w:val="24"/>
                <w:szCs w:val="24"/>
              </w:rPr>
              <w:t>данные оцифровки заголовков  дел</w:t>
            </w:r>
          </w:p>
        </w:tc>
        <w:tc>
          <w:tcPr>
            <w:tcW w:w="1842"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rPr>
            </w:pPr>
            <w:r w:rsidRPr="00C117BF">
              <w:rPr>
                <w:rFonts w:ascii="Times New Roman" w:hAnsi="Times New Roman"/>
                <w:sz w:val="24"/>
                <w:szCs w:val="24"/>
              </w:rPr>
              <w:t>1120</w:t>
            </w:r>
          </w:p>
        </w:tc>
        <w:tc>
          <w:tcPr>
            <w:tcW w:w="1540"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rPr>
                <w:rFonts w:ascii="Times New Roman" w:hAnsi="Times New Roman"/>
              </w:rPr>
            </w:pPr>
            <w:r w:rsidRPr="00C117BF">
              <w:rPr>
                <w:rFonts w:ascii="Times New Roman" w:hAnsi="Times New Roman"/>
                <w:sz w:val="24"/>
                <w:szCs w:val="24"/>
              </w:rPr>
              <w:t>602</w:t>
            </w:r>
          </w:p>
        </w:tc>
        <w:tc>
          <w:tcPr>
            <w:tcW w:w="1650" w:type="dxa"/>
            <w:tcBorders>
              <w:top w:val="single" w:sz="6" w:space="0" w:color="auto"/>
              <w:left w:val="single" w:sz="6" w:space="0" w:color="auto"/>
              <w:bottom w:val="single" w:sz="6" w:space="0" w:color="auto"/>
              <w:right w:val="single" w:sz="4" w:space="0" w:color="auto"/>
            </w:tcBorders>
          </w:tcPr>
          <w:p w:rsidR="0001779C" w:rsidRPr="00C117BF" w:rsidRDefault="0001779C" w:rsidP="00D67ADA">
            <w:pPr>
              <w:spacing w:after="0" w:line="240" w:lineRule="auto"/>
              <w:rPr>
                <w:rFonts w:ascii="Times New Roman" w:hAnsi="Times New Roman"/>
              </w:rPr>
            </w:pPr>
            <w:r w:rsidRPr="00C117BF">
              <w:rPr>
                <w:rFonts w:ascii="Times New Roman" w:hAnsi="Times New Roman"/>
                <w:sz w:val="24"/>
                <w:szCs w:val="24"/>
              </w:rPr>
              <w:t>506</w:t>
            </w:r>
          </w:p>
        </w:tc>
        <w:tc>
          <w:tcPr>
            <w:tcW w:w="1430" w:type="dxa"/>
            <w:tcBorders>
              <w:top w:val="single" w:sz="6" w:space="0" w:color="auto"/>
              <w:left w:val="single" w:sz="4" w:space="0" w:color="auto"/>
              <w:bottom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200</w:t>
            </w:r>
          </w:p>
        </w:tc>
        <w:tc>
          <w:tcPr>
            <w:tcW w:w="1212" w:type="dxa"/>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w:t>
            </w:r>
          </w:p>
          <w:p w:rsidR="0001779C" w:rsidRPr="00C117BF" w:rsidRDefault="0001779C"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50 </w:t>
            </w:r>
          </w:p>
        </w:tc>
      </w:tr>
    </w:tbl>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F10888" w:rsidRDefault="00F10888" w:rsidP="00D67ADA">
      <w:pPr>
        <w:autoSpaceDE w:val="0"/>
        <w:autoSpaceDN w:val="0"/>
        <w:adjustRightInd w:val="0"/>
        <w:spacing w:after="0" w:line="240" w:lineRule="auto"/>
        <w:jc w:val="both"/>
        <w:rPr>
          <w:rFonts w:ascii="Times New Roman" w:hAnsi="Times New Roman"/>
          <w:bCs/>
          <w:sz w:val="28"/>
          <w:szCs w:val="28"/>
          <w:lang w:eastAsia="ru-RU"/>
        </w:rPr>
      </w:pPr>
    </w:p>
    <w:p w:rsidR="00F10888" w:rsidRPr="00C117BF" w:rsidRDefault="00F10888" w:rsidP="00D67ADA">
      <w:pPr>
        <w:autoSpaceDE w:val="0"/>
        <w:autoSpaceDN w:val="0"/>
        <w:adjustRightInd w:val="0"/>
        <w:spacing w:after="0" w:line="240" w:lineRule="auto"/>
        <w:jc w:val="both"/>
        <w:rPr>
          <w:rFonts w:ascii="Times New Roman" w:hAnsi="Times New Roman"/>
          <w:bCs/>
          <w:sz w:val="28"/>
          <w:szCs w:val="28"/>
          <w:lang w:eastAsia="ru-RU"/>
        </w:rPr>
      </w:pPr>
    </w:p>
    <w:tbl>
      <w:tblPr>
        <w:tblW w:w="15401" w:type="dxa"/>
        <w:tblInd w:w="93" w:type="dxa"/>
        <w:tblLook w:val="04A0" w:firstRow="1" w:lastRow="0" w:firstColumn="1" w:lastColumn="0" w:noHBand="0" w:noVBand="1"/>
      </w:tblPr>
      <w:tblGrid>
        <w:gridCol w:w="487"/>
        <w:gridCol w:w="57"/>
        <w:gridCol w:w="1785"/>
        <w:gridCol w:w="168"/>
        <w:gridCol w:w="915"/>
        <w:gridCol w:w="165"/>
        <w:gridCol w:w="516"/>
        <w:gridCol w:w="180"/>
        <w:gridCol w:w="462"/>
        <w:gridCol w:w="210"/>
        <w:gridCol w:w="1027"/>
        <w:gridCol w:w="210"/>
        <w:gridCol w:w="301"/>
        <w:gridCol w:w="251"/>
        <w:gridCol w:w="994"/>
        <w:gridCol w:w="456"/>
        <w:gridCol w:w="790"/>
        <w:gridCol w:w="661"/>
        <w:gridCol w:w="585"/>
        <w:gridCol w:w="888"/>
        <w:gridCol w:w="181"/>
        <w:gridCol w:w="888"/>
        <w:gridCol w:w="181"/>
        <w:gridCol w:w="796"/>
        <w:gridCol w:w="91"/>
        <w:gridCol w:w="714"/>
        <w:gridCol w:w="745"/>
        <w:gridCol w:w="697"/>
      </w:tblGrid>
      <w:tr w:rsidR="00F10888" w:rsidRPr="00F10888" w:rsidTr="00BF37CB">
        <w:trPr>
          <w:trHeight w:val="315"/>
        </w:trPr>
        <w:tc>
          <w:tcPr>
            <w:tcW w:w="548"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color w:val="000000"/>
                <w:sz w:val="20"/>
                <w:szCs w:val="20"/>
                <w:lang w:eastAsia="ru-RU"/>
              </w:rPr>
            </w:pPr>
          </w:p>
        </w:tc>
        <w:tc>
          <w:tcPr>
            <w:tcW w:w="1938"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083"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699"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674"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272"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549"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441"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7197" w:type="dxa"/>
            <w:gridSpan w:val="12"/>
            <w:tcBorders>
              <w:top w:val="nil"/>
              <w:left w:val="nil"/>
              <w:bottom w:val="nil"/>
              <w:right w:val="nil"/>
            </w:tcBorders>
            <w:shd w:val="clear" w:color="auto" w:fill="auto"/>
            <w:vAlign w:val="bottom"/>
            <w:hideMark/>
          </w:tcPr>
          <w:p w:rsidR="00F10888" w:rsidRPr="0001779C" w:rsidRDefault="00F10888" w:rsidP="0001779C">
            <w:pPr>
              <w:spacing w:after="0" w:line="240" w:lineRule="auto"/>
              <w:jc w:val="right"/>
              <w:rPr>
                <w:rFonts w:ascii="Times New Roman" w:hAnsi="Times New Roman"/>
                <w:color w:val="000000"/>
                <w:sz w:val="24"/>
                <w:szCs w:val="24"/>
                <w:lang w:eastAsia="ru-RU"/>
              </w:rPr>
            </w:pPr>
          </w:p>
        </w:tc>
      </w:tr>
      <w:tr w:rsidR="00F10888" w:rsidRPr="00F10888" w:rsidTr="00BF37CB">
        <w:trPr>
          <w:trHeight w:val="255"/>
        </w:trPr>
        <w:tc>
          <w:tcPr>
            <w:tcW w:w="548"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color w:val="000000"/>
                <w:sz w:val="20"/>
                <w:szCs w:val="20"/>
                <w:lang w:eastAsia="ru-RU"/>
              </w:rPr>
            </w:pPr>
          </w:p>
        </w:tc>
        <w:tc>
          <w:tcPr>
            <w:tcW w:w="1938"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083"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699"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674"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272"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549"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441"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442"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466"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060"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045" w:type="dxa"/>
            <w:gridSpan w:val="3"/>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713" w:type="dxa"/>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c>
          <w:tcPr>
            <w:tcW w:w="1471" w:type="dxa"/>
            <w:gridSpan w:val="2"/>
            <w:tcBorders>
              <w:top w:val="nil"/>
              <w:left w:val="nil"/>
              <w:bottom w:val="nil"/>
              <w:right w:val="nil"/>
            </w:tcBorders>
            <w:shd w:val="clear" w:color="auto" w:fill="auto"/>
            <w:noWrap/>
            <w:vAlign w:val="bottom"/>
            <w:hideMark/>
          </w:tcPr>
          <w:p w:rsidR="00F10888" w:rsidRPr="00F10888" w:rsidRDefault="00F10888" w:rsidP="00F10888">
            <w:pPr>
              <w:spacing w:after="0" w:line="240" w:lineRule="auto"/>
              <w:rPr>
                <w:rFonts w:ascii="Times New Roman" w:hAnsi="Times New Roman"/>
                <w:color w:val="000000"/>
                <w:sz w:val="20"/>
                <w:szCs w:val="20"/>
                <w:lang w:eastAsia="ru-RU"/>
              </w:rPr>
            </w:pPr>
          </w:p>
        </w:tc>
      </w:tr>
      <w:tr w:rsidR="00BF37CB" w:rsidRPr="00BF37CB" w:rsidTr="00BF37CB">
        <w:trPr>
          <w:gridAfter w:val="1"/>
          <w:wAfter w:w="727" w:type="dxa"/>
          <w:trHeight w:val="315"/>
        </w:trPr>
        <w:tc>
          <w:tcPr>
            <w:tcW w:w="5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824"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86"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39"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72"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51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920" w:type="dxa"/>
            <w:gridSpan w:val="12"/>
            <w:vMerge w:val="restart"/>
            <w:tcBorders>
              <w:top w:val="nil"/>
              <w:left w:val="nil"/>
              <w:bottom w:val="nil"/>
              <w:right w:val="nil"/>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 xml:space="preserve">Приложение № 2 </w:t>
            </w:r>
            <w:r w:rsidRPr="00BF37CB">
              <w:rPr>
                <w:rFonts w:ascii="Times New Roman" w:hAnsi="Times New Roman"/>
                <w:color w:val="000000"/>
                <w:sz w:val="20"/>
                <w:szCs w:val="20"/>
                <w:lang w:eastAsia="ru-RU"/>
              </w:rPr>
              <w:br/>
              <w:t>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w:t>
            </w:r>
          </w:p>
        </w:tc>
      </w:tr>
      <w:tr w:rsidR="00BF37CB" w:rsidRPr="00BF37CB" w:rsidTr="00BF37CB">
        <w:trPr>
          <w:gridAfter w:val="1"/>
          <w:wAfter w:w="727" w:type="dxa"/>
          <w:trHeight w:val="1575"/>
        </w:trPr>
        <w:tc>
          <w:tcPr>
            <w:tcW w:w="5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824"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86"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39"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72"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51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920" w:type="dxa"/>
            <w:gridSpan w:val="12"/>
            <w:vMerge/>
            <w:tcBorders>
              <w:top w:val="nil"/>
              <w:left w:val="nil"/>
              <w:bottom w:val="nil"/>
              <w:right w:val="nil"/>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r>
      <w:tr w:rsidR="00BF37CB" w:rsidRPr="00BF37CB" w:rsidTr="00BF37CB">
        <w:trPr>
          <w:gridAfter w:val="1"/>
          <w:wAfter w:w="727" w:type="dxa"/>
          <w:trHeight w:val="255"/>
        </w:trPr>
        <w:tc>
          <w:tcPr>
            <w:tcW w:w="5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824"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86"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39"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72"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51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6" w:type="dxa"/>
            <w:gridSpan w:val="2"/>
            <w:tcBorders>
              <w:top w:val="nil"/>
              <w:left w:val="nil"/>
              <w:bottom w:val="nil"/>
              <w:right w:val="nil"/>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5" w:type="dxa"/>
            <w:gridSpan w:val="2"/>
            <w:tcBorders>
              <w:top w:val="nil"/>
              <w:left w:val="nil"/>
              <w:bottom w:val="nil"/>
              <w:right w:val="nil"/>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60" w:type="dxa"/>
            <w:gridSpan w:val="2"/>
            <w:tcBorders>
              <w:top w:val="nil"/>
              <w:left w:val="nil"/>
              <w:bottom w:val="nil"/>
              <w:right w:val="nil"/>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60" w:type="dxa"/>
            <w:gridSpan w:val="2"/>
            <w:tcBorders>
              <w:top w:val="nil"/>
              <w:left w:val="nil"/>
              <w:bottom w:val="nil"/>
              <w:right w:val="nil"/>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789" w:type="dxa"/>
            <w:tcBorders>
              <w:top w:val="nil"/>
              <w:left w:val="nil"/>
              <w:bottom w:val="nil"/>
              <w:right w:val="nil"/>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540" w:type="dxa"/>
            <w:gridSpan w:val="3"/>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r>
      <w:tr w:rsidR="00BF37CB" w:rsidRPr="00BF37CB" w:rsidTr="00BF37CB">
        <w:trPr>
          <w:gridAfter w:val="1"/>
          <w:wAfter w:w="727" w:type="dxa"/>
          <w:trHeight w:val="435"/>
        </w:trPr>
        <w:tc>
          <w:tcPr>
            <w:tcW w:w="5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4174" w:type="dxa"/>
            <w:gridSpan w:val="26"/>
            <w:tcBorders>
              <w:top w:val="nil"/>
              <w:left w:val="nil"/>
              <w:bottom w:val="nil"/>
              <w:right w:val="nil"/>
            </w:tcBorders>
            <w:shd w:val="clear" w:color="auto" w:fill="auto"/>
            <w:vAlign w:val="bottom"/>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Перечень мероприятий подпрограммы 4 "Осуществление государственных полномочий в области архивного дела"  с указанием объема средств на их реализацию и ожидаемых результатов</w:t>
            </w:r>
          </w:p>
        </w:tc>
      </w:tr>
      <w:tr w:rsidR="00BF37CB" w:rsidRPr="00BF37CB" w:rsidTr="00BF37CB">
        <w:trPr>
          <w:gridAfter w:val="1"/>
          <w:wAfter w:w="727" w:type="dxa"/>
          <w:trHeight w:val="255"/>
        </w:trPr>
        <w:tc>
          <w:tcPr>
            <w:tcW w:w="5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824"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86"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39"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72"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51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6"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235"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789"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540" w:type="dxa"/>
            <w:gridSpan w:val="3"/>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r>
      <w:tr w:rsidR="00BF37CB" w:rsidRPr="00BF37CB" w:rsidTr="00BF37CB">
        <w:trPr>
          <w:gridAfter w:val="1"/>
          <w:wAfter w:w="727" w:type="dxa"/>
          <w:trHeight w:val="30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 xml:space="preserve">№ </w:t>
            </w:r>
            <w:proofErr w:type="gramStart"/>
            <w:r w:rsidRPr="00BF37CB">
              <w:rPr>
                <w:rFonts w:ascii="Times New Roman" w:hAnsi="Times New Roman"/>
                <w:color w:val="000000"/>
                <w:sz w:val="20"/>
                <w:szCs w:val="20"/>
                <w:lang w:eastAsia="ru-RU"/>
              </w:rPr>
              <w:t>п</w:t>
            </w:r>
            <w:proofErr w:type="gramEnd"/>
            <w:r w:rsidRPr="00BF37CB">
              <w:rPr>
                <w:rFonts w:ascii="Times New Roman" w:hAnsi="Times New Roman"/>
                <w:color w:val="000000"/>
                <w:sz w:val="20"/>
                <w:szCs w:val="20"/>
                <w:lang w:eastAsia="ru-RU"/>
              </w:rPr>
              <w:t>/п</w:t>
            </w:r>
          </w:p>
        </w:tc>
        <w:tc>
          <w:tcPr>
            <w:tcW w:w="18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Программные мероприятия, обеспечивающие выполнение задач</w:t>
            </w:r>
          </w:p>
        </w:tc>
        <w:tc>
          <w:tcPr>
            <w:tcW w:w="10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ГРБС</w:t>
            </w:r>
          </w:p>
        </w:tc>
        <w:tc>
          <w:tcPr>
            <w:tcW w:w="3112" w:type="dxa"/>
            <w:gridSpan w:val="8"/>
            <w:tcBorders>
              <w:top w:val="single" w:sz="4" w:space="0" w:color="auto"/>
              <w:left w:val="nil"/>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Код бюджетной классификаци</w:t>
            </w:r>
            <w:r>
              <w:rPr>
                <w:rFonts w:ascii="Times New Roman" w:hAnsi="Times New Roman"/>
                <w:color w:val="000000"/>
                <w:sz w:val="20"/>
                <w:szCs w:val="20"/>
                <w:lang w:eastAsia="ru-RU"/>
              </w:rPr>
              <w:t>и</w:t>
            </w:r>
          </w:p>
        </w:tc>
        <w:tc>
          <w:tcPr>
            <w:tcW w:w="6615" w:type="dxa"/>
            <w:gridSpan w:val="11"/>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Расходы (тыс</w:t>
            </w:r>
            <w:proofErr w:type="gramStart"/>
            <w:r w:rsidRPr="00BF37CB">
              <w:rPr>
                <w:rFonts w:ascii="Times New Roman" w:hAnsi="Times New Roman"/>
                <w:color w:val="000000"/>
                <w:sz w:val="20"/>
                <w:szCs w:val="20"/>
                <w:lang w:eastAsia="ru-RU"/>
              </w:rPr>
              <w:t>.р</w:t>
            </w:r>
            <w:proofErr w:type="gramEnd"/>
            <w:r w:rsidRPr="00BF37CB">
              <w:rPr>
                <w:rFonts w:ascii="Times New Roman" w:hAnsi="Times New Roman"/>
                <w:color w:val="000000"/>
                <w:sz w:val="20"/>
                <w:szCs w:val="20"/>
                <w:lang w:eastAsia="ru-RU"/>
              </w:rPr>
              <w:t>ублей), годы</w:t>
            </w:r>
          </w:p>
        </w:tc>
        <w:tc>
          <w:tcPr>
            <w:tcW w:w="154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Ожидаемый результат от</w:t>
            </w:r>
            <w:r w:rsidRPr="00BF37CB">
              <w:rPr>
                <w:rFonts w:ascii="Times New Roman" w:hAnsi="Times New Roman"/>
                <w:color w:val="000000"/>
                <w:sz w:val="20"/>
                <w:szCs w:val="20"/>
                <w:lang w:eastAsia="ru-RU"/>
              </w:rPr>
              <w:br/>
              <w:t>реализованных программных мероприятий (в натуральном  выражении), эффект</w:t>
            </w:r>
          </w:p>
        </w:tc>
      </w:tr>
      <w:tr w:rsidR="00BF37CB" w:rsidRPr="00BF37CB" w:rsidTr="00BF37CB">
        <w:trPr>
          <w:gridAfter w:val="1"/>
          <w:wAfter w:w="727" w:type="dxa"/>
          <w:trHeight w:val="168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824" w:type="dxa"/>
            <w:gridSpan w:val="2"/>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083" w:type="dxa"/>
            <w:gridSpan w:val="2"/>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686"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ГРБС</w:t>
            </w:r>
          </w:p>
        </w:tc>
        <w:tc>
          <w:tcPr>
            <w:tcW w:w="639"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proofErr w:type="spellStart"/>
            <w:r w:rsidRPr="00BF37CB">
              <w:rPr>
                <w:rFonts w:ascii="Times New Roman" w:hAnsi="Times New Roman"/>
                <w:color w:val="000000"/>
                <w:sz w:val="20"/>
                <w:szCs w:val="20"/>
                <w:lang w:eastAsia="ru-RU"/>
              </w:rPr>
              <w:t>РзПр</w:t>
            </w:r>
            <w:proofErr w:type="spellEnd"/>
          </w:p>
        </w:tc>
        <w:tc>
          <w:tcPr>
            <w:tcW w:w="1272"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ЦСР</w:t>
            </w:r>
          </w:p>
        </w:tc>
        <w:tc>
          <w:tcPr>
            <w:tcW w:w="51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ВР</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Отчетный финансовый год 2018</w:t>
            </w:r>
          </w:p>
        </w:tc>
        <w:tc>
          <w:tcPr>
            <w:tcW w:w="1236"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Текущий финансовый год 2019</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Очередной финансовый год 2020</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Первый год планового периода 2021</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Второй год планового периода 2022</w:t>
            </w:r>
          </w:p>
        </w:tc>
        <w:tc>
          <w:tcPr>
            <w:tcW w:w="789"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Итого на период</w:t>
            </w:r>
          </w:p>
        </w:tc>
        <w:tc>
          <w:tcPr>
            <w:tcW w:w="1540" w:type="dxa"/>
            <w:gridSpan w:val="3"/>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r>
      <w:tr w:rsidR="00BF37CB" w:rsidRPr="00BF37CB" w:rsidTr="00BF37CB">
        <w:trPr>
          <w:gridAfter w:val="1"/>
          <w:wAfter w:w="727" w:type="dxa"/>
          <w:trHeight w:val="570"/>
        </w:trPr>
        <w:tc>
          <w:tcPr>
            <w:tcW w:w="14674"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BF37CB" w:rsidRPr="00BF37CB" w:rsidTr="00BF37CB">
        <w:trPr>
          <w:gridAfter w:val="1"/>
          <w:wAfter w:w="727" w:type="dxa"/>
          <w:trHeight w:val="540"/>
        </w:trPr>
        <w:tc>
          <w:tcPr>
            <w:tcW w:w="14674"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Задача 1. Создание нормативных условий хранения архивных документов</w:t>
            </w:r>
          </w:p>
        </w:tc>
      </w:tr>
      <w:tr w:rsidR="00BF37CB" w:rsidRPr="00BF37CB" w:rsidTr="00BF37CB">
        <w:trPr>
          <w:gridAfter w:val="1"/>
          <w:wAfter w:w="727" w:type="dxa"/>
          <w:trHeight w:val="915"/>
        </w:trPr>
        <w:tc>
          <w:tcPr>
            <w:tcW w:w="500" w:type="dxa"/>
            <w:tcBorders>
              <w:top w:val="nil"/>
              <w:left w:val="single" w:sz="4" w:space="0" w:color="auto"/>
              <w:bottom w:val="nil"/>
              <w:right w:val="single" w:sz="4" w:space="0" w:color="auto"/>
            </w:tcBorders>
            <w:shd w:val="clear" w:color="auto" w:fill="auto"/>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1.1</w:t>
            </w:r>
          </w:p>
        </w:tc>
        <w:tc>
          <w:tcPr>
            <w:tcW w:w="1824" w:type="dxa"/>
            <w:gridSpan w:val="2"/>
            <w:tcBorders>
              <w:top w:val="nil"/>
              <w:left w:val="nil"/>
              <w:bottom w:val="nil"/>
              <w:right w:val="single" w:sz="4" w:space="0" w:color="auto"/>
            </w:tcBorders>
            <w:shd w:val="clear" w:color="auto" w:fill="auto"/>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 xml:space="preserve">Количество </w:t>
            </w:r>
            <w:proofErr w:type="spellStart"/>
            <w:r w:rsidRPr="00BF37CB">
              <w:rPr>
                <w:rFonts w:ascii="Times New Roman" w:hAnsi="Times New Roman"/>
                <w:color w:val="000000"/>
                <w:sz w:val="20"/>
                <w:szCs w:val="20"/>
                <w:lang w:eastAsia="ru-RU"/>
              </w:rPr>
              <w:t>закартонированных</w:t>
            </w:r>
            <w:proofErr w:type="spellEnd"/>
            <w:r w:rsidRPr="00BF37CB">
              <w:rPr>
                <w:rFonts w:ascii="Times New Roman" w:hAnsi="Times New Roman"/>
                <w:color w:val="000000"/>
                <w:sz w:val="20"/>
                <w:szCs w:val="20"/>
                <w:lang w:eastAsia="ru-RU"/>
              </w:rPr>
              <w:t xml:space="preserve"> дел</w:t>
            </w:r>
          </w:p>
        </w:tc>
        <w:tc>
          <w:tcPr>
            <w:tcW w:w="1083" w:type="dxa"/>
            <w:gridSpan w:val="2"/>
            <w:tcBorders>
              <w:top w:val="nil"/>
              <w:left w:val="nil"/>
              <w:bottom w:val="nil"/>
              <w:right w:val="single" w:sz="4" w:space="0" w:color="auto"/>
            </w:tcBorders>
            <w:shd w:val="clear" w:color="auto" w:fill="auto"/>
            <w:hideMark/>
          </w:tcPr>
          <w:p w:rsidR="00BF37CB" w:rsidRPr="00BF37CB" w:rsidRDefault="00BF37CB" w:rsidP="00BF37CB">
            <w:pPr>
              <w:spacing w:after="24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Архивный отдел</w:t>
            </w:r>
            <w:r w:rsidRPr="00BF37CB">
              <w:rPr>
                <w:rFonts w:ascii="Times New Roman" w:hAnsi="Times New Roman"/>
                <w:color w:val="000000"/>
                <w:sz w:val="20"/>
                <w:szCs w:val="20"/>
                <w:lang w:eastAsia="ru-RU"/>
              </w:rPr>
              <w:br/>
              <w:t xml:space="preserve">и кино </w:t>
            </w:r>
          </w:p>
        </w:tc>
        <w:tc>
          <w:tcPr>
            <w:tcW w:w="686"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009</w:t>
            </w:r>
          </w:p>
        </w:tc>
        <w:tc>
          <w:tcPr>
            <w:tcW w:w="639"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0113</w:t>
            </w:r>
          </w:p>
        </w:tc>
        <w:tc>
          <w:tcPr>
            <w:tcW w:w="1272"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0347474    0340075190</w:t>
            </w:r>
          </w:p>
        </w:tc>
        <w:tc>
          <w:tcPr>
            <w:tcW w:w="51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120</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125,1</w:t>
            </w:r>
          </w:p>
        </w:tc>
        <w:tc>
          <w:tcPr>
            <w:tcW w:w="1236"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127,0</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133,4</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133,4</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133,4</w:t>
            </w:r>
          </w:p>
        </w:tc>
        <w:tc>
          <w:tcPr>
            <w:tcW w:w="789"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652,3</w:t>
            </w:r>
          </w:p>
        </w:tc>
        <w:tc>
          <w:tcPr>
            <w:tcW w:w="1540" w:type="dxa"/>
            <w:gridSpan w:val="3"/>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roofErr w:type="spellStart"/>
            <w:r w:rsidRPr="00BF37CB">
              <w:rPr>
                <w:rFonts w:ascii="Times New Roman" w:hAnsi="Times New Roman"/>
                <w:color w:val="000000"/>
                <w:sz w:val="20"/>
                <w:szCs w:val="20"/>
                <w:lang w:eastAsia="ru-RU"/>
              </w:rPr>
              <w:t>картонирование</w:t>
            </w:r>
            <w:proofErr w:type="spellEnd"/>
            <w:r w:rsidRPr="00BF37CB">
              <w:rPr>
                <w:rFonts w:ascii="Times New Roman" w:hAnsi="Times New Roman"/>
                <w:color w:val="000000"/>
                <w:sz w:val="20"/>
                <w:szCs w:val="20"/>
                <w:lang w:eastAsia="ru-RU"/>
              </w:rPr>
              <w:t xml:space="preserve"> не менее 400 дел</w:t>
            </w:r>
          </w:p>
        </w:tc>
      </w:tr>
      <w:tr w:rsidR="00BF37CB" w:rsidRPr="00BF37CB" w:rsidTr="00BF37CB">
        <w:trPr>
          <w:gridAfter w:val="1"/>
          <w:wAfter w:w="727" w:type="dxa"/>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 </w:t>
            </w:r>
          </w:p>
        </w:tc>
        <w:tc>
          <w:tcPr>
            <w:tcW w:w="12634" w:type="dxa"/>
            <w:gridSpan w:val="23"/>
            <w:tcBorders>
              <w:top w:val="nil"/>
              <w:left w:val="nil"/>
              <w:bottom w:val="single" w:sz="4" w:space="0" w:color="auto"/>
              <w:right w:val="nil"/>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Задача 2. Создание условий для перевода архивных фондов в электронную форму</w:t>
            </w:r>
          </w:p>
        </w:tc>
        <w:tc>
          <w:tcPr>
            <w:tcW w:w="1540" w:type="dxa"/>
            <w:gridSpan w:val="3"/>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 </w:t>
            </w:r>
          </w:p>
        </w:tc>
      </w:tr>
      <w:tr w:rsidR="00BF37CB" w:rsidRPr="00BF37CB" w:rsidTr="00BF37CB">
        <w:trPr>
          <w:gridAfter w:val="1"/>
          <w:wAfter w:w="727" w:type="dxa"/>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2.1</w:t>
            </w:r>
          </w:p>
        </w:tc>
        <w:tc>
          <w:tcPr>
            <w:tcW w:w="1824" w:type="dxa"/>
            <w:gridSpan w:val="2"/>
            <w:tcBorders>
              <w:top w:val="nil"/>
              <w:left w:val="nil"/>
              <w:bottom w:val="single" w:sz="4" w:space="0" w:color="auto"/>
              <w:right w:val="single" w:sz="4" w:space="0" w:color="auto"/>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Количество оцифрованных дел</w:t>
            </w:r>
          </w:p>
        </w:tc>
        <w:tc>
          <w:tcPr>
            <w:tcW w:w="1083" w:type="dxa"/>
            <w:gridSpan w:val="2"/>
            <w:tcBorders>
              <w:top w:val="nil"/>
              <w:left w:val="nil"/>
              <w:bottom w:val="nil"/>
              <w:right w:val="single" w:sz="4" w:space="0" w:color="auto"/>
            </w:tcBorders>
            <w:shd w:val="clear" w:color="auto" w:fill="auto"/>
            <w:hideMark/>
          </w:tcPr>
          <w:p w:rsidR="00BF37CB" w:rsidRPr="00BF37CB" w:rsidRDefault="00BF37CB" w:rsidP="00BF37CB">
            <w:pPr>
              <w:spacing w:after="24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Архивный отдел</w:t>
            </w:r>
            <w:r w:rsidRPr="00BF37CB">
              <w:rPr>
                <w:rFonts w:ascii="Times New Roman" w:hAnsi="Times New Roman"/>
                <w:color w:val="000000"/>
                <w:sz w:val="20"/>
                <w:szCs w:val="20"/>
                <w:lang w:eastAsia="ru-RU"/>
              </w:rPr>
              <w:br/>
              <w:t xml:space="preserve">и кино </w:t>
            </w:r>
          </w:p>
        </w:tc>
        <w:tc>
          <w:tcPr>
            <w:tcW w:w="686"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009</w:t>
            </w:r>
          </w:p>
        </w:tc>
        <w:tc>
          <w:tcPr>
            <w:tcW w:w="639"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0113</w:t>
            </w:r>
          </w:p>
        </w:tc>
        <w:tc>
          <w:tcPr>
            <w:tcW w:w="1272"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0347474    0340075190</w:t>
            </w:r>
          </w:p>
        </w:tc>
        <w:tc>
          <w:tcPr>
            <w:tcW w:w="51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240</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29,3</w:t>
            </w:r>
          </w:p>
        </w:tc>
        <w:tc>
          <w:tcPr>
            <w:tcW w:w="1236"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30,5</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32,3</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32,3</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32,3</w:t>
            </w:r>
          </w:p>
        </w:tc>
        <w:tc>
          <w:tcPr>
            <w:tcW w:w="789"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156,7</w:t>
            </w:r>
          </w:p>
        </w:tc>
        <w:tc>
          <w:tcPr>
            <w:tcW w:w="1540" w:type="dxa"/>
            <w:gridSpan w:val="3"/>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объем заголовков дел подлежащих оцифровке не менее 500</w:t>
            </w:r>
          </w:p>
        </w:tc>
      </w:tr>
      <w:tr w:rsidR="00BF37CB" w:rsidRPr="00BF37CB" w:rsidTr="00BF37CB">
        <w:trPr>
          <w:gridAfter w:val="1"/>
          <w:wAfter w:w="727" w:type="dxa"/>
          <w:trHeight w:val="255"/>
        </w:trPr>
        <w:tc>
          <w:tcPr>
            <w:tcW w:w="6519"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ВСЕГО:</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154,4</w:t>
            </w:r>
          </w:p>
        </w:tc>
        <w:tc>
          <w:tcPr>
            <w:tcW w:w="1236"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157,5</w:t>
            </w:r>
          </w:p>
        </w:tc>
        <w:tc>
          <w:tcPr>
            <w:tcW w:w="1235"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165,7</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165,7</w:t>
            </w:r>
          </w:p>
        </w:tc>
        <w:tc>
          <w:tcPr>
            <w:tcW w:w="1060" w:type="dxa"/>
            <w:gridSpan w:val="2"/>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165,7</w:t>
            </w:r>
          </w:p>
        </w:tc>
        <w:tc>
          <w:tcPr>
            <w:tcW w:w="789"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809,0</w:t>
            </w:r>
          </w:p>
        </w:tc>
        <w:tc>
          <w:tcPr>
            <w:tcW w:w="1540" w:type="dxa"/>
            <w:gridSpan w:val="3"/>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 </w:t>
            </w:r>
          </w:p>
        </w:tc>
      </w:tr>
    </w:tbl>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sectPr w:rsidR="00E267C0" w:rsidRPr="00C117BF" w:rsidSect="00C90EB5">
          <w:pgSz w:w="16838" w:h="11906" w:orient="landscape"/>
          <w:pgMar w:top="924" w:right="851" w:bottom="1276" w:left="709" w:header="709" w:footer="709" w:gutter="0"/>
          <w:cols w:space="708"/>
          <w:docGrid w:linePitch="360"/>
        </w:sectPr>
      </w:pPr>
    </w:p>
    <w:p w:rsidR="00E267C0" w:rsidRPr="00C117BF" w:rsidRDefault="00E267C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C117BF">
        <w:rPr>
          <w:rFonts w:ascii="Times New Roman" w:hAnsi="Times New Roman"/>
          <w:sz w:val="24"/>
          <w:szCs w:val="24"/>
        </w:rPr>
        <w:lastRenderedPageBreak/>
        <w:t>Приложение № 8</w:t>
      </w:r>
    </w:p>
    <w:p w:rsidR="00E267C0" w:rsidRPr="00C117BF" w:rsidRDefault="00E267C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C117BF">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E267C0" w:rsidRPr="00C117BF" w:rsidRDefault="00E267C0" w:rsidP="00D67ADA">
      <w:pPr>
        <w:tabs>
          <w:tab w:val="left" w:pos="8280"/>
        </w:tabs>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Подпрограмма 5</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«Развитие туристической деятельности в Большемуртинском районе»,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numPr>
          <w:ilvl w:val="0"/>
          <w:numId w:val="14"/>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tbl>
      <w:tblPr>
        <w:tblW w:w="10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636"/>
      </w:tblGrid>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b/>
                <w:bCs/>
                <w:sz w:val="24"/>
                <w:szCs w:val="24"/>
              </w:rPr>
            </w:pPr>
            <w:r w:rsidRPr="00C117BF">
              <w:rPr>
                <w:rFonts w:ascii="Times New Roman" w:hAnsi="Times New Roman"/>
                <w:sz w:val="24"/>
                <w:szCs w:val="24"/>
              </w:rPr>
              <w:t>«Развитие туристической деятельности в Большемуртинском районе» (далее – подпрограмма)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636"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 «Развитие культуры на территории Большемуртинского района» (далее – программа)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 (далее отдел);</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(далее БМБС);</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МБУК «Большемуртинский краеведческий музей» (далее БКМ);</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МБУК «</w:t>
            </w:r>
            <w:proofErr w:type="spellStart"/>
            <w:r w:rsidRPr="00C117BF">
              <w:rPr>
                <w:rFonts w:ascii="Times New Roman" w:hAnsi="Times New Roman"/>
                <w:sz w:val="24"/>
                <w:szCs w:val="24"/>
              </w:rPr>
              <w:t>Межпоселенческий</w:t>
            </w:r>
            <w:proofErr w:type="spellEnd"/>
            <w:r w:rsidRPr="00C117BF">
              <w:rPr>
                <w:rFonts w:ascii="Times New Roman" w:hAnsi="Times New Roman"/>
                <w:sz w:val="24"/>
                <w:szCs w:val="24"/>
              </w:rPr>
              <w:t xml:space="preserve"> Дом культуры Большемуртинского района» (далее МДК);</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МБОУ ДОД «Большемуртинская детская школа искусств им. М.И. Спиридонова» (далее ДШИ);</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Совет ветеранов;</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Приход Михайло-Архангельский </w:t>
            </w:r>
            <w:proofErr w:type="spellStart"/>
            <w:r w:rsidRPr="00C117BF">
              <w:rPr>
                <w:rFonts w:ascii="Times New Roman" w:hAnsi="Times New Roman"/>
                <w:sz w:val="24"/>
                <w:szCs w:val="24"/>
              </w:rPr>
              <w:t>пгт</w:t>
            </w:r>
            <w:proofErr w:type="spellEnd"/>
            <w:r w:rsidRPr="00C117BF">
              <w:rPr>
                <w:rFonts w:ascii="Times New Roman" w:hAnsi="Times New Roman"/>
                <w:sz w:val="24"/>
                <w:szCs w:val="24"/>
              </w:rPr>
              <w:t xml:space="preserve">. Большая Мурта, образовательные учреждения района. </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Главный распорядитель бюджетных средств</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туризма в Большемуртинском районе</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Задача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Содействие повышению качества туристических услуг.</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Целевые индикаторы</w:t>
            </w:r>
          </w:p>
        </w:tc>
        <w:tc>
          <w:tcPr>
            <w:tcW w:w="7636" w:type="dxa"/>
          </w:tcPr>
          <w:p w:rsidR="00E267C0" w:rsidRPr="00CA251D" w:rsidRDefault="00E267C0" w:rsidP="00D67ADA">
            <w:pPr>
              <w:pStyle w:val="ConsPlusNormal"/>
              <w:ind w:firstLine="0"/>
              <w:jc w:val="both"/>
              <w:rPr>
                <w:rFonts w:ascii="Times New Roman" w:eastAsia="Times New Roman" w:hAnsi="Times New Roman"/>
                <w:sz w:val="24"/>
                <w:szCs w:val="24"/>
              </w:rPr>
            </w:pPr>
            <w:r w:rsidRPr="00CA251D">
              <w:rPr>
                <w:rFonts w:ascii="Times New Roman" w:eastAsia="Times New Roman" w:hAnsi="Times New Roman"/>
                <w:sz w:val="24"/>
                <w:szCs w:val="24"/>
              </w:rPr>
              <w:t>- количество посетителей объектов экскурсионного показа.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Общий объем финансирования за счет</w:t>
            </w:r>
            <w:r w:rsidR="00F10888">
              <w:rPr>
                <w:rFonts w:ascii="Times New Roman" w:hAnsi="Times New Roman"/>
                <w:sz w:val="24"/>
                <w:szCs w:val="24"/>
              </w:rPr>
              <w:t xml:space="preserve"> средств районного бюджета  – 34</w:t>
            </w:r>
            <w:r w:rsidRPr="00C117BF">
              <w:rPr>
                <w:rFonts w:ascii="Times New Roman" w:hAnsi="Times New Roman"/>
                <w:sz w:val="24"/>
                <w:szCs w:val="24"/>
              </w:rPr>
              <w:t>,0 тыс. рублей, из них по годам:</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2018 год – 2,0 тыс. рублей;</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2019 год – 2,0 тыс. рублей;</w:t>
            </w:r>
          </w:p>
          <w:p w:rsidR="00E267C0" w:rsidRDefault="00F10888" w:rsidP="00D67ADA">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2020 год – 10</w:t>
            </w:r>
            <w:r w:rsidR="00E267C0" w:rsidRPr="00C117BF">
              <w:rPr>
                <w:rFonts w:ascii="Times New Roman" w:hAnsi="Times New Roman"/>
                <w:sz w:val="24"/>
                <w:szCs w:val="24"/>
              </w:rPr>
              <w:t>,0 тыс. рублей;</w:t>
            </w:r>
          </w:p>
          <w:p w:rsidR="00F10888" w:rsidRPr="00C117BF" w:rsidRDefault="00F10888"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10</w:t>
            </w:r>
            <w:r w:rsidRPr="00C117BF">
              <w:rPr>
                <w:rFonts w:ascii="Times New Roman" w:hAnsi="Times New Roman"/>
                <w:sz w:val="24"/>
                <w:szCs w:val="24"/>
              </w:rPr>
              <w:t>,0 тыс. рублей.</w:t>
            </w:r>
          </w:p>
          <w:p w:rsidR="00E267C0" w:rsidRPr="00C117BF" w:rsidRDefault="00F10888"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2022</w:t>
            </w:r>
            <w:r w:rsidR="00E267C0" w:rsidRPr="00C117BF">
              <w:rPr>
                <w:rFonts w:ascii="Times New Roman" w:hAnsi="Times New Roman"/>
                <w:sz w:val="24"/>
                <w:szCs w:val="24"/>
              </w:rPr>
              <w:t xml:space="preserve"> год – </w:t>
            </w:r>
            <w:r>
              <w:rPr>
                <w:rFonts w:ascii="Times New Roman" w:hAnsi="Times New Roman"/>
                <w:sz w:val="24"/>
                <w:szCs w:val="24"/>
              </w:rPr>
              <w:t>10</w:t>
            </w:r>
            <w:r w:rsidR="00E267C0" w:rsidRPr="00C117BF">
              <w:rPr>
                <w:rFonts w:ascii="Times New Roman" w:hAnsi="Times New Roman"/>
                <w:sz w:val="24"/>
                <w:szCs w:val="24"/>
              </w:rPr>
              <w:t>,0 тыс. рублей.</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jc w:val="center"/>
        <w:outlineLvl w:val="0"/>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right="-642" w:firstLine="540"/>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 подпрограммы</w:t>
      </w:r>
    </w:p>
    <w:p w:rsidR="00E267C0" w:rsidRPr="00C117BF" w:rsidRDefault="00E267C0" w:rsidP="00D67ADA">
      <w:pPr>
        <w:autoSpaceDE w:val="0"/>
        <w:autoSpaceDN w:val="0"/>
        <w:adjustRightInd w:val="0"/>
        <w:spacing w:after="0" w:line="240" w:lineRule="auto"/>
        <w:ind w:right="-642" w:firstLine="709"/>
        <w:jc w:val="both"/>
        <w:outlineLvl w:val="0"/>
        <w:rPr>
          <w:rFonts w:ascii="Times New Roman" w:hAnsi="Times New Roman"/>
          <w:sz w:val="24"/>
          <w:szCs w:val="24"/>
        </w:rPr>
      </w:pPr>
      <w:r w:rsidRPr="00C117BF">
        <w:rPr>
          <w:rFonts w:ascii="Times New Roman" w:hAnsi="Times New Roman"/>
          <w:sz w:val="24"/>
          <w:szCs w:val="24"/>
        </w:rPr>
        <w:t>Подпрограмма направлена на развитие туристической деятельности в Большемуртинском районе.</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lastRenderedPageBreak/>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В 2007 году разработан туристический маршрут «Святой Лука - человек божий и гениальный хирург», поддержанный министерством культуры Красноярского края. Участниками проекта являются не только жители Красноярского края, но и других регионов России.</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недостаточный уровень развития инфраструктуры: информационной, гостиничной, транспортной,  известности туристического бренда.</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u w:val="single"/>
        </w:rPr>
      </w:pPr>
      <w:r w:rsidRPr="00C117BF">
        <w:rPr>
          <w:rFonts w:ascii="Times New Roman" w:hAnsi="Times New Roman"/>
          <w:b/>
          <w:bCs/>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развитие туризма в Большемуртинском районе.</w:t>
      </w:r>
      <w:r w:rsidRPr="00C117BF">
        <w:rPr>
          <w:rFonts w:ascii="Times New Roman" w:hAnsi="Times New Roman"/>
          <w:sz w:val="24"/>
          <w:szCs w:val="24"/>
          <w:lang w:eastAsia="ru-RU"/>
        </w:rPr>
        <w:t xml:space="preserve"> 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sz w:val="24"/>
          <w:szCs w:val="24"/>
          <w:lang w:eastAsia="ru-RU"/>
        </w:rPr>
        <w:t xml:space="preserve">которые будут осуществляться в рамках реализации подпрограммы: </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 xml:space="preserve"> 1.Содействие развитию проектов в сфере туризма.</w:t>
      </w:r>
    </w:p>
    <w:p w:rsidR="00E267C0" w:rsidRPr="00C117BF" w:rsidRDefault="00E267C0" w:rsidP="00D67ADA">
      <w:pPr>
        <w:autoSpaceDE w:val="0"/>
        <w:autoSpaceDN w:val="0"/>
        <w:adjustRightInd w:val="0"/>
        <w:spacing w:after="0" w:line="240" w:lineRule="auto"/>
        <w:ind w:right="-642" w:firstLine="709"/>
        <w:jc w:val="both"/>
        <w:outlineLvl w:val="0"/>
        <w:rPr>
          <w:rFonts w:ascii="Times New Roman" w:hAnsi="Times New Roman"/>
          <w:sz w:val="24"/>
          <w:szCs w:val="24"/>
        </w:rPr>
      </w:pPr>
      <w:r w:rsidRPr="00C117BF">
        <w:rPr>
          <w:rFonts w:ascii="Times New Roman" w:hAnsi="Times New Roman"/>
          <w:sz w:val="24"/>
          <w:szCs w:val="24"/>
        </w:rPr>
        <w:t xml:space="preserve"> 2.Содействие повышению качества туристических услуг.</w:t>
      </w:r>
    </w:p>
    <w:p w:rsidR="00E267C0" w:rsidRPr="00C117BF" w:rsidRDefault="00E267C0" w:rsidP="00D67ADA">
      <w:pPr>
        <w:pStyle w:val="ConsPlusNormal"/>
        <w:ind w:right="-642" w:firstLine="709"/>
        <w:jc w:val="both"/>
        <w:rPr>
          <w:rFonts w:ascii="Times New Roman" w:hAnsi="Times New Roman"/>
          <w:sz w:val="24"/>
          <w:szCs w:val="24"/>
        </w:rPr>
      </w:pPr>
      <w:r w:rsidRPr="00C117BF">
        <w:rPr>
          <w:rFonts w:ascii="Times New Roman" w:hAnsi="Times New Roman"/>
          <w:sz w:val="24"/>
          <w:szCs w:val="24"/>
        </w:rPr>
        <w:t xml:space="preserve"> Целевые индикаторы приведены в приложении № 1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rPr>
      </w:pPr>
      <w:r w:rsidRPr="00C117BF">
        <w:rPr>
          <w:rFonts w:ascii="Times New Roman" w:hAnsi="Times New Roman"/>
          <w:b/>
          <w:bCs/>
          <w:sz w:val="24"/>
          <w:szCs w:val="24"/>
        </w:rPr>
        <w:t xml:space="preserve">2.4. Управление подпрограммой и </w:t>
      </w:r>
      <w:proofErr w:type="gramStart"/>
      <w:r w:rsidRPr="00C117BF">
        <w:rPr>
          <w:rFonts w:ascii="Times New Roman" w:hAnsi="Times New Roman"/>
          <w:b/>
          <w:bCs/>
          <w:sz w:val="24"/>
          <w:szCs w:val="24"/>
        </w:rPr>
        <w:t>контроль  за</w:t>
      </w:r>
      <w:proofErr w:type="gramEnd"/>
      <w:r w:rsidRPr="00C117BF">
        <w:rPr>
          <w:rFonts w:ascii="Times New Roman" w:hAnsi="Times New Roman"/>
          <w:b/>
          <w:bCs/>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i/>
          <w:iCs/>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left="360" w:right="-642"/>
        <w:jc w:val="both"/>
        <w:rPr>
          <w:rFonts w:ascii="Times New Roman" w:hAnsi="Times New Roman"/>
          <w:b/>
          <w:bCs/>
          <w:sz w:val="24"/>
          <w:szCs w:val="24"/>
        </w:rPr>
      </w:pP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lastRenderedPageBreak/>
        <w:t xml:space="preserve"> 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Ожидаемые результаты подпрограммы к 2020году:</w:t>
      </w:r>
    </w:p>
    <w:p w:rsidR="00E267C0" w:rsidRPr="00C117BF" w:rsidRDefault="00E267C0" w:rsidP="00D67ADA">
      <w:pPr>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lang w:eastAsia="ru-RU"/>
        </w:rPr>
        <w:t>-  реализация и разработка проектов в сфере туризма не менее 1 проекта ежегодно;</w:t>
      </w:r>
    </w:p>
    <w:p w:rsidR="00E267C0" w:rsidRPr="00C117BF" w:rsidRDefault="00E267C0" w:rsidP="00D67ADA">
      <w:pPr>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lang w:eastAsia="ru-RU"/>
        </w:rPr>
        <w:t>-увеличение количества посетителей объектов экскурсионного показа до 600;</w:t>
      </w:r>
    </w:p>
    <w:p w:rsidR="00E267C0" w:rsidRPr="00C117BF" w:rsidRDefault="00E267C0" w:rsidP="00D67ADA">
      <w:pPr>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lang w:eastAsia="ru-RU"/>
        </w:rPr>
        <w:t xml:space="preserve">- увеличение количества информационных материалов до 3 единиц. </w:t>
      </w: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lang w:eastAsia="ru-RU"/>
        </w:rPr>
        <w:t xml:space="preserve">Реализация мероприятий подпрограммы будет способствовать </w:t>
      </w:r>
      <w:r w:rsidRPr="00C117BF">
        <w:rPr>
          <w:rFonts w:ascii="Times New Roman" w:hAnsi="Times New Roman"/>
          <w:sz w:val="24"/>
          <w:szCs w:val="24"/>
        </w:rPr>
        <w:t xml:space="preserve">созданию условий для развития туризма в Большемуртинском районе. </w:t>
      </w:r>
    </w:p>
    <w:p w:rsidR="00E267C0" w:rsidRPr="00C117BF" w:rsidRDefault="00E267C0" w:rsidP="00D67ADA">
      <w:pPr>
        <w:spacing w:after="0" w:line="240" w:lineRule="auto"/>
        <w:ind w:right="-642"/>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2.6. Мероприятия подпрограммы</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right="-642" w:firstLine="900"/>
        <w:jc w:val="both"/>
        <w:rPr>
          <w:rFonts w:ascii="Times New Roman" w:hAnsi="Times New Roman"/>
          <w:b/>
          <w:bCs/>
          <w:sz w:val="24"/>
          <w:szCs w:val="24"/>
        </w:rPr>
      </w:pPr>
      <w:r w:rsidRPr="00C117BF">
        <w:rPr>
          <w:rFonts w:ascii="Times New Roman" w:hAnsi="Times New Roman"/>
          <w:b/>
          <w:bCs/>
          <w:sz w:val="24"/>
          <w:szCs w:val="24"/>
        </w:rPr>
        <w:t xml:space="preserve">2.7. Обоснование </w:t>
      </w:r>
      <w:proofErr w:type="gramStart"/>
      <w:r w:rsidRPr="00C117BF">
        <w:rPr>
          <w:rFonts w:ascii="Times New Roman" w:hAnsi="Times New Roman"/>
          <w:b/>
          <w:bCs/>
          <w:sz w:val="24"/>
          <w:szCs w:val="24"/>
        </w:rPr>
        <w:t>финансовых</w:t>
      </w:r>
      <w:proofErr w:type="gramEnd"/>
      <w:r w:rsidRPr="00C117BF">
        <w:rPr>
          <w:rFonts w:ascii="Times New Roman" w:hAnsi="Times New Roman"/>
          <w:b/>
          <w:bCs/>
          <w:sz w:val="24"/>
          <w:szCs w:val="24"/>
        </w:rPr>
        <w:t xml:space="preserve">, материальных и трудовых </w:t>
      </w: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F10888" w:rsidRPr="00C117BF" w:rsidRDefault="00E267C0"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ab/>
      </w:r>
      <w:r w:rsidR="00F10888" w:rsidRPr="00C117BF">
        <w:rPr>
          <w:rFonts w:ascii="Times New Roman" w:hAnsi="Times New Roman"/>
          <w:sz w:val="24"/>
          <w:szCs w:val="24"/>
        </w:rPr>
        <w:t>Общий объем финансирования за счет</w:t>
      </w:r>
      <w:r w:rsidR="00F10888">
        <w:rPr>
          <w:rFonts w:ascii="Times New Roman" w:hAnsi="Times New Roman"/>
          <w:sz w:val="24"/>
          <w:szCs w:val="24"/>
        </w:rPr>
        <w:t xml:space="preserve"> средств районного бюджета  – 34</w:t>
      </w:r>
      <w:r w:rsidR="00F10888" w:rsidRPr="00C117BF">
        <w:rPr>
          <w:rFonts w:ascii="Times New Roman" w:hAnsi="Times New Roman"/>
          <w:sz w:val="24"/>
          <w:szCs w:val="24"/>
        </w:rPr>
        <w:t>,0 тыс. рублей, из них по годам:</w:t>
      </w:r>
    </w:p>
    <w:p w:rsidR="00F10888" w:rsidRPr="00C117BF" w:rsidRDefault="00F10888"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2018 год – 2,0 тыс. рублей;</w:t>
      </w:r>
    </w:p>
    <w:p w:rsidR="00F10888" w:rsidRPr="00C117BF" w:rsidRDefault="00F10888"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2019 год – 2,0 тыс. рублей;</w:t>
      </w:r>
    </w:p>
    <w:p w:rsidR="00F10888" w:rsidRDefault="00F10888"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2020 год – 10</w:t>
      </w:r>
      <w:r w:rsidRPr="00C117BF">
        <w:rPr>
          <w:rFonts w:ascii="Times New Roman" w:hAnsi="Times New Roman"/>
          <w:sz w:val="24"/>
          <w:szCs w:val="24"/>
        </w:rPr>
        <w:t>,0 тыс. рублей;</w:t>
      </w:r>
    </w:p>
    <w:p w:rsidR="00F10888" w:rsidRPr="00C117BF" w:rsidRDefault="00F10888"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10</w:t>
      </w:r>
      <w:r w:rsidRPr="00C117BF">
        <w:rPr>
          <w:rFonts w:ascii="Times New Roman" w:hAnsi="Times New Roman"/>
          <w:sz w:val="24"/>
          <w:szCs w:val="24"/>
        </w:rPr>
        <w:t>,0 тыс. рублей.</w:t>
      </w:r>
    </w:p>
    <w:p w:rsidR="00E267C0" w:rsidRPr="00C117BF" w:rsidRDefault="00F10888"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10</w:t>
      </w:r>
      <w:r w:rsidRPr="00C117BF">
        <w:rPr>
          <w:rFonts w:ascii="Times New Roman" w:hAnsi="Times New Roman"/>
          <w:sz w:val="24"/>
          <w:szCs w:val="24"/>
        </w:rPr>
        <w:t>,0 тыс. рублей.</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8"/>
          <w:szCs w:val="28"/>
        </w:rPr>
        <w:sectPr w:rsidR="00E267C0" w:rsidRPr="00C117BF" w:rsidSect="00C90EB5">
          <w:pgSz w:w="11906" w:h="16838"/>
          <w:pgMar w:top="851" w:right="1276" w:bottom="709" w:left="924" w:header="709" w:footer="709" w:gutter="0"/>
          <w:cols w:space="708"/>
          <w:docGrid w:linePitch="360"/>
        </w:sectPr>
      </w:pPr>
    </w:p>
    <w:tbl>
      <w:tblPr>
        <w:tblW w:w="15891" w:type="dxa"/>
        <w:tblInd w:w="93" w:type="dxa"/>
        <w:tblLayout w:type="fixed"/>
        <w:tblLook w:val="04A0" w:firstRow="1" w:lastRow="0" w:firstColumn="1" w:lastColumn="0" w:noHBand="0" w:noVBand="1"/>
      </w:tblPr>
      <w:tblGrid>
        <w:gridCol w:w="516"/>
        <w:gridCol w:w="2260"/>
        <w:gridCol w:w="1120"/>
        <w:gridCol w:w="739"/>
        <w:gridCol w:w="695"/>
        <w:gridCol w:w="922"/>
        <w:gridCol w:w="546"/>
        <w:gridCol w:w="1387"/>
        <w:gridCol w:w="1387"/>
        <w:gridCol w:w="1387"/>
        <w:gridCol w:w="1184"/>
        <w:gridCol w:w="1184"/>
        <w:gridCol w:w="785"/>
        <w:gridCol w:w="1779"/>
      </w:tblGrid>
      <w:tr w:rsidR="00BF37CB" w:rsidRPr="00BF37CB" w:rsidTr="00BF37CB">
        <w:trPr>
          <w:trHeight w:val="315"/>
        </w:trPr>
        <w:tc>
          <w:tcPr>
            <w:tcW w:w="51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226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92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927" w:type="dxa"/>
            <w:gridSpan w:val="5"/>
            <w:vMerge w:val="restart"/>
            <w:tcBorders>
              <w:top w:val="nil"/>
              <w:left w:val="nil"/>
              <w:bottom w:val="nil"/>
              <w:right w:val="nil"/>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4"/>
                <w:szCs w:val="24"/>
                <w:lang w:eastAsia="ru-RU"/>
              </w:rPr>
            </w:pPr>
            <w:r w:rsidRPr="00BF37CB">
              <w:rPr>
                <w:rFonts w:ascii="Times New Roman" w:hAnsi="Times New Roman"/>
                <w:color w:val="000000"/>
                <w:sz w:val="24"/>
                <w:szCs w:val="24"/>
                <w:lang w:eastAsia="ru-RU"/>
              </w:rPr>
              <w:t>Приложение № 2</w:t>
            </w:r>
            <w:r w:rsidRPr="00BF37CB">
              <w:rPr>
                <w:rFonts w:ascii="Times New Roman" w:hAnsi="Times New Roman"/>
                <w:color w:val="000000"/>
                <w:sz w:val="24"/>
                <w:szCs w:val="24"/>
                <w:lang w:eastAsia="ru-RU"/>
              </w:rPr>
              <w:br/>
              <w:t>к подпрограмме 5  «Создание условий для развития туризма в Большемуртинском районе»</w:t>
            </w:r>
            <w:proofErr w:type="gramStart"/>
            <w:r w:rsidRPr="00BF37CB">
              <w:rPr>
                <w:rFonts w:ascii="Times New Roman" w:hAnsi="Times New Roman"/>
                <w:color w:val="000000"/>
                <w:sz w:val="24"/>
                <w:szCs w:val="24"/>
                <w:lang w:eastAsia="ru-RU"/>
              </w:rPr>
              <w:t xml:space="preserve">  ,</w:t>
            </w:r>
            <w:proofErr w:type="gramEnd"/>
            <w:r w:rsidRPr="00BF37CB">
              <w:rPr>
                <w:rFonts w:ascii="Times New Roman" w:hAnsi="Times New Roman"/>
                <w:color w:val="000000"/>
                <w:sz w:val="24"/>
                <w:szCs w:val="24"/>
                <w:lang w:eastAsia="ru-RU"/>
              </w:rPr>
              <w:t xml:space="preserve"> реализуемой в рамках муниципальной  программы  «Развитие культуры  на территории Большемуртинского района»</w:t>
            </w:r>
          </w:p>
        </w:tc>
        <w:tc>
          <w:tcPr>
            <w:tcW w:w="1779" w:type="dxa"/>
            <w:tcBorders>
              <w:top w:val="nil"/>
              <w:left w:val="nil"/>
              <w:bottom w:val="nil"/>
              <w:right w:val="nil"/>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r>
      <w:tr w:rsidR="00BF37CB" w:rsidRPr="00BF37CB" w:rsidTr="00BF37CB">
        <w:trPr>
          <w:trHeight w:val="1890"/>
        </w:trPr>
        <w:tc>
          <w:tcPr>
            <w:tcW w:w="51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226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92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927" w:type="dxa"/>
            <w:gridSpan w:val="5"/>
            <w:vMerge/>
            <w:tcBorders>
              <w:top w:val="nil"/>
              <w:left w:val="nil"/>
              <w:bottom w:val="nil"/>
              <w:right w:val="nil"/>
            </w:tcBorders>
            <w:vAlign w:val="center"/>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779" w:type="dxa"/>
            <w:tcBorders>
              <w:top w:val="nil"/>
              <w:left w:val="nil"/>
              <w:bottom w:val="nil"/>
              <w:right w:val="nil"/>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r>
      <w:tr w:rsidR="00BF37CB" w:rsidRPr="00BF37CB" w:rsidTr="00BF37CB">
        <w:trPr>
          <w:trHeight w:val="315"/>
        </w:trPr>
        <w:tc>
          <w:tcPr>
            <w:tcW w:w="51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226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92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84"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84"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78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779"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r>
      <w:tr w:rsidR="00BF37CB" w:rsidRPr="00BF37CB" w:rsidTr="00BF37CB">
        <w:trPr>
          <w:trHeight w:val="315"/>
        </w:trPr>
        <w:tc>
          <w:tcPr>
            <w:tcW w:w="51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15375" w:type="dxa"/>
            <w:gridSpan w:val="13"/>
            <w:tcBorders>
              <w:top w:val="nil"/>
              <w:left w:val="nil"/>
              <w:bottom w:val="nil"/>
              <w:right w:val="nil"/>
            </w:tcBorders>
            <w:shd w:val="clear" w:color="auto" w:fill="auto"/>
            <w:vAlign w:val="bottom"/>
            <w:hideMark/>
          </w:tcPr>
          <w:p w:rsidR="00BF37CB" w:rsidRPr="00BF37CB" w:rsidRDefault="00BF37CB" w:rsidP="00BF37CB">
            <w:pPr>
              <w:spacing w:after="0" w:line="240" w:lineRule="auto"/>
              <w:jc w:val="center"/>
              <w:rPr>
                <w:rFonts w:ascii="Times New Roman" w:hAnsi="Times New Roman"/>
                <w:b/>
                <w:bCs/>
                <w:color w:val="000000"/>
                <w:sz w:val="24"/>
                <w:szCs w:val="24"/>
                <w:lang w:eastAsia="ru-RU"/>
              </w:rPr>
            </w:pPr>
            <w:r w:rsidRPr="00BF37CB">
              <w:rPr>
                <w:rFonts w:ascii="Times New Roman" w:hAnsi="Times New Roman"/>
                <w:b/>
                <w:bCs/>
                <w:color w:val="000000"/>
                <w:sz w:val="24"/>
                <w:szCs w:val="24"/>
                <w:lang w:eastAsia="ru-RU"/>
              </w:rPr>
              <w:t xml:space="preserve">Перечень мероприятий подпрограммы 5 «Создание условий для развития туризма в Большемуртинском районе»  </w:t>
            </w:r>
          </w:p>
        </w:tc>
      </w:tr>
      <w:tr w:rsidR="00BF37CB" w:rsidRPr="00BF37CB" w:rsidTr="00BF37CB">
        <w:trPr>
          <w:trHeight w:val="315"/>
        </w:trPr>
        <w:tc>
          <w:tcPr>
            <w:tcW w:w="51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226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69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92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387"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84"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184"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78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779"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r>
      <w:tr w:rsidR="00BF37CB" w:rsidRPr="00BF37CB" w:rsidTr="00BF37CB">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 xml:space="preserve">№ </w:t>
            </w:r>
            <w:proofErr w:type="gramStart"/>
            <w:r w:rsidRPr="00BF37CB">
              <w:rPr>
                <w:rFonts w:ascii="Times New Roman" w:hAnsi="Times New Roman"/>
                <w:color w:val="000000"/>
                <w:lang w:eastAsia="ru-RU"/>
              </w:rPr>
              <w:t>п</w:t>
            </w:r>
            <w:proofErr w:type="gramEnd"/>
            <w:r w:rsidRPr="00BF37CB">
              <w:rPr>
                <w:rFonts w:ascii="Times New Roman" w:hAnsi="Times New Roman"/>
                <w:color w:val="000000"/>
                <w:lang w:eastAsia="ru-RU"/>
              </w:rPr>
              <w:t>/п</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Программные мероприятия, обеспечивающие выполнение задач</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ГРБС</w:t>
            </w:r>
          </w:p>
        </w:tc>
        <w:tc>
          <w:tcPr>
            <w:tcW w:w="2902" w:type="dxa"/>
            <w:gridSpan w:val="4"/>
            <w:tcBorders>
              <w:top w:val="single" w:sz="4" w:space="0" w:color="auto"/>
              <w:left w:val="nil"/>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 xml:space="preserve">Код </w:t>
            </w:r>
            <w:proofErr w:type="gramStart"/>
            <w:r w:rsidRPr="00BF37CB">
              <w:rPr>
                <w:rFonts w:ascii="Times New Roman" w:hAnsi="Times New Roman"/>
                <w:color w:val="000000"/>
                <w:lang w:eastAsia="ru-RU"/>
              </w:rPr>
              <w:t>бюджетной</w:t>
            </w:r>
            <w:proofErr w:type="gramEnd"/>
            <w:r w:rsidRPr="00BF37CB">
              <w:rPr>
                <w:rFonts w:ascii="Times New Roman" w:hAnsi="Times New Roman"/>
                <w:color w:val="000000"/>
                <w:lang w:eastAsia="ru-RU"/>
              </w:rPr>
              <w:t xml:space="preserve"> </w:t>
            </w:r>
            <w:proofErr w:type="spellStart"/>
            <w:r w:rsidRPr="00BF37CB">
              <w:rPr>
                <w:rFonts w:ascii="Times New Roman" w:hAnsi="Times New Roman"/>
                <w:color w:val="000000"/>
                <w:lang w:eastAsia="ru-RU"/>
              </w:rPr>
              <w:t>классификаци</w:t>
            </w:r>
            <w:proofErr w:type="spellEnd"/>
          </w:p>
        </w:tc>
        <w:tc>
          <w:tcPr>
            <w:tcW w:w="7314" w:type="dxa"/>
            <w:gridSpan w:val="6"/>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Расходы (тыс</w:t>
            </w:r>
            <w:proofErr w:type="gramStart"/>
            <w:r w:rsidRPr="00BF37CB">
              <w:rPr>
                <w:rFonts w:ascii="Times New Roman" w:hAnsi="Times New Roman"/>
                <w:color w:val="000000"/>
                <w:lang w:eastAsia="ru-RU"/>
              </w:rPr>
              <w:t>.р</w:t>
            </w:r>
            <w:proofErr w:type="gramEnd"/>
            <w:r w:rsidRPr="00BF37CB">
              <w:rPr>
                <w:rFonts w:ascii="Times New Roman" w:hAnsi="Times New Roman"/>
                <w:color w:val="000000"/>
                <w:lang w:eastAsia="ru-RU"/>
              </w:rPr>
              <w:t>ублей), годы</w:t>
            </w:r>
          </w:p>
        </w:tc>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Ожидаемый результат от</w:t>
            </w:r>
            <w:r w:rsidRPr="00BF37CB">
              <w:rPr>
                <w:rFonts w:ascii="Times New Roman" w:hAnsi="Times New Roman"/>
                <w:color w:val="000000"/>
                <w:lang w:eastAsia="ru-RU"/>
              </w:rPr>
              <w:br/>
              <w:t>реализованных программных мероприятий (в натуральном  выражении), эффект</w:t>
            </w:r>
          </w:p>
        </w:tc>
      </w:tr>
      <w:tr w:rsidR="00BF37CB" w:rsidRPr="00BF37CB" w:rsidTr="00BF37CB">
        <w:trPr>
          <w:trHeight w:val="150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lang w:eastAsia="ru-RU"/>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lang w:eastAsia="ru-RU"/>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proofErr w:type="spellStart"/>
            <w:r w:rsidRPr="00BF37CB">
              <w:rPr>
                <w:rFonts w:ascii="Times New Roman" w:hAnsi="Times New Roman"/>
                <w:color w:val="000000"/>
                <w:lang w:eastAsia="ru-RU"/>
              </w:rPr>
              <w:t>РзПр</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ВР</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Отчетный финансовый год 2018</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Текущий финансовый год 2019</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Очередной финансовый год 2020</w:t>
            </w:r>
          </w:p>
        </w:tc>
        <w:tc>
          <w:tcPr>
            <w:tcW w:w="1184"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Первый год планового периода 2021</w:t>
            </w:r>
          </w:p>
        </w:tc>
        <w:tc>
          <w:tcPr>
            <w:tcW w:w="1184"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Второй год планового периода 2022</w:t>
            </w:r>
          </w:p>
        </w:tc>
        <w:tc>
          <w:tcPr>
            <w:tcW w:w="78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Итого на период</w:t>
            </w: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lang w:eastAsia="ru-RU"/>
              </w:rPr>
            </w:pPr>
          </w:p>
        </w:tc>
      </w:tr>
      <w:tr w:rsidR="00BF37CB" w:rsidRPr="00BF37CB" w:rsidTr="00BF37CB">
        <w:trPr>
          <w:trHeight w:val="57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Цель: Развитие туристической деятельности в Большемуртинском районе</w:t>
            </w:r>
          </w:p>
        </w:tc>
      </w:tr>
      <w:tr w:rsidR="00BF37CB" w:rsidRPr="00BF37CB" w:rsidTr="00BF37CB">
        <w:trPr>
          <w:trHeight w:val="54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Задача 1:  Содействие повышению качества туристических услуг</w:t>
            </w:r>
          </w:p>
        </w:tc>
      </w:tr>
      <w:tr w:rsidR="00BF37CB" w:rsidRPr="00BF37CB" w:rsidTr="00BF37CB">
        <w:trPr>
          <w:trHeight w:val="1050"/>
        </w:trPr>
        <w:tc>
          <w:tcPr>
            <w:tcW w:w="516" w:type="dxa"/>
            <w:tcBorders>
              <w:top w:val="nil"/>
              <w:left w:val="single" w:sz="4" w:space="0" w:color="auto"/>
              <w:bottom w:val="nil"/>
              <w:right w:val="single" w:sz="4" w:space="0" w:color="auto"/>
            </w:tcBorders>
            <w:shd w:val="clear" w:color="auto" w:fill="auto"/>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1.1.</w:t>
            </w:r>
          </w:p>
        </w:tc>
        <w:tc>
          <w:tcPr>
            <w:tcW w:w="2260" w:type="dxa"/>
            <w:tcBorders>
              <w:top w:val="nil"/>
              <w:left w:val="nil"/>
              <w:bottom w:val="nil"/>
              <w:right w:val="single" w:sz="4" w:space="0" w:color="auto"/>
            </w:tcBorders>
            <w:shd w:val="clear" w:color="auto" w:fill="auto"/>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Организация выездных экскурсий по территории района</w:t>
            </w:r>
          </w:p>
        </w:tc>
        <w:tc>
          <w:tcPr>
            <w:tcW w:w="1120" w:type="dxa"/>
            <w:tcBorders>
              <w:top w:val="nil"/>
              <w:left w:val="nil"/>
              <w:bottom w:val="nil"/>
              <w:right w:val="single" w:sz="4" w:space="0" w:color="auto"/>
            </w:tcBorders>
            <w:shd w:val="clear" w:color="auto" w:fill="auto"/>
            <w:hideMark/>
          </w:tcPr>
          <w:p w:rsidR="00BF37CB" w:rsidRPr="00BF37CB" w:rsidRDefault="00BF37CB" w:rsidP="00BF37CB">
            <w:pPr>
              <w:spacing w:after="240" w:line="240" w:lineRule="auto"/>
              <w:jc w:val="center"/>
              <w:rPr>
                <w:rFonts w:ascii="Times New Roman" w:hAnsi="Times New Roman"/>
                <w:color w:val="000000"/>
                <w:lang w:eastAsia="ru-RU"/>
              </w:rPr>
            </w:pPr>
            <w:r w:rsidRPr="00BF37CB">
              <w:rPr>
                <w:rFonts w:ascii="Times New Roman" w:hAnsi="Times New Roman"/>
                <w:color w:val="000000"/>
                <w:lang w:eastAsia="ru-RU"/>
              </w:rPr>
              <w:t xml:space="preserve">Отдел культуры </w:t>
            </w:r>
            <w:r w:rsidRPr="00BF37CB">
              <w:rPr>
                <w:rFonts w:ascii="Times New Roman" w:hAnsi="Times New Roman"/>
                <w:color w:val="000000"/>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0801</w:t>
            </w:r>
          </w:p>
        </w:tc>
        <w:tc>
          <w:tcPr>
            <w:tcW w:w="922"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612</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2,0</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2,0</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78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34,0</w:t>
            </w:r>
          </w:p>
        </w:tc>
        <w:tc>
          <w:tcPr>
            <w:tcW w:w="1779" w:type="dxa"/>
            <w:tcBorders>
              <w:top w:val="nil"/>
              <w:left w:val="nil"/>
              <w:bottom w:val="nil"/>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lang w:eastAsia="ru-RU"/>
              </w:rPr>
            </w:pPr>
            <w:r w:rsidRPr="00BF37CB">
              <w:rPr>
                <w:rFonts w:ascii="Times New Roman" w:hAnsi="Times New Roman"/>
                <w:color w:val="000000"/>
                <w:lang w:eastAsia="ru-RU"/>
              </w:rPr>
              <w:t>увеличение количества посетителей объектов экскурсионного показа до 600 человек</w:t>
            </w:r>
          </w:p>
        </w:tc>
      </w:tr>
      <w:tr w:rsidR="00BF37CB" w:rsidRPr="00BF37CB" w:rsidTr="00BF37CB">
        <w:trPr>
          <w:trHeight w:val="300"/>
        </w:trPr>
        <w:tc>
          <w:tcPr>
            <w:tcW w:w="679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ИТОГО:</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2,0</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2,0</w:t>
            </w:r>
          </w:p>
        </w:tc>
        <w:tc>
          <w:tcPr>
            <w:tcW w:w="1387"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10,0</w:t>
            </w:r>
          </w:p>
        </w:tc>
        <w:tc>
          <w:tcPr>
            <w:tcW w:w="1184"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10,0</w:t>
            </w:r>
          </w:p>
        </w:tc>
        <w:tc>
          <w:tcPr>
            <w:tcW w:w="78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34,0</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lang w:eastAsia="ru-RU"/>
              </w:rPr>
            </w:pPr>
            <w:r w:rsidRPr="00BF37CB">
              <w:rPr>
                <w:rFonts w:ascii="Times New Roman" w:hAnsi="Times New Roman"/>
                <w:color w:val="000000"/>
                <w:lang w:eastAsia="ru-RU"/>
              </w:rPr>
              <w:t> </w:t>
            </w:r>
          </w:p>
        </w:tc>
      </w:tr>
    </w:tbl>
    <w:p w:rsidR="00E267C0" w:rsidRPr="00C117BF" w:rsidRDefault="00E267C0" w:rsidP="00D67ADA">
      <w:pPr>
        <w:spacing w:after="0" w:line="240" w:lineRule="auto"/>
        <w:rPr>
          <w:rFonts w:ascii="Times New Roman" w:hAnsi="Times New Roman"/>
        </w:rPr>
      </w:pPr>
    </w:p>
    <w:p w:rsidR="00E267C0" w:rsidRPr="00C117BF" w:rsidRDefault="00E267C0" w:rsidP="00D67ADA">
      <w:pPr>
        <w:autoSpaceDE w:val="0"/>
        <w:autoSpaceDN w:val="0"/>
        <w:adjustRightInd w:val="0"/>
        <w:spacing w:after="0" w:line="240" w:lineRule="auto"/>
        <w:ind w:left="10490" w:right="110"/>
        <w:jc w:val="both"/>
        <w:rPr>
          <w:rFonts w:ascii="Times New Roman" w:hAnsi="Times New Roman"/>
          <w:sz w:val="28"/>
          <w:szCs w:val="28"/>
        </w:rPr>
      </w:pPr>
    </w:p>
    <w:p w:rsidR="00E267C0" w:rsidRPr="00C117BF" w:rsidRDefault="00E267C0" w:rsidP="00D67ADA">
      <w:pPr>
        <w:autoSpaceDE w:val="0"/>
        <w:autoSpaceDN w:val="0"/>
        <w:adjustRightInd w:val="0"/>
        <w:spacing w:after="0" w:line="240" w:lineRule="auto"/>
        <w:ind w:left="10490"/>
        <w:jc w:val="both"/>
        <w:rPr>
          <w:rFonts w:ascii="Times New Roman" w:hAnsi="Times New Roman"/>
          <w:sz w:val="28"/>
          <w:szCs w:val="28"/>
        </w:rPr>
      </w:pPr>
    </w:p>
    <w:p w:rsidR="003D4B66" w:rsidRPr="00C117BF" w:rsidRDefault="00E267C0" w:rsidP="00BF37CB">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      </w:t>
      </w:r>
    </w:p>
    <w:p w:rsidR="00E267C0" w:rsidRPr="00EB571A" w:rsidRDefault="00E267C0" w:rsidP="00D67ADA">
      <w:pPr>
        <w:spacing w:after="0" w:line="240" w:lineRule="auto"/>
        <w:rPr>
          <w:rFonts w:ascii="Times New Roman" w:hAnsi="Times New Roman"/>
          <w:sz w:val="24"/>
          <w:szCs w:val="24"/>
        </w:rPr>
        <w:sectPr w:rsidR="00E267C0" w:rsidRPr="00EB571A" w:rsidSect="00AF548B">
          <w:pgSz w:w="16838" w:h="11906" w:orient="landscape"/>
          <w:pgMar w:top="924" w:right="851" w:bottom="993" w:left="709" w:header="709" w:footer="709" w:gutter="0"/>
          <w:cols w:space="708"/>
          <w:docGrid w:linePitch="360"/>
        </w:sectPr>
      </w:pPr>
    </w:p>
    <w:p w:rsidR="00E267C0" w:rsidRPr="00C117BF" w:rsidRDefault="00E267C0" w:rsidP="00D67ADA">
      <w:pPr>
        <w:pStyle w:val="ConsPlusNormal"/>
        <w:ind w:left="5812" w:firstLine="0"/>
        <w:jc w:val="both"/>
        <w:rPr>
          <w:rFonts w:ascii="Times New Roman" w:hAnsi="Times New Roman"/>
          <w:sz w:val="24"/>
          <w:szCs w:val="24"/>
        </w:rPr>
      </w:pPr>
      <w:r w:rsidRPr="00C117BF">
        <w:rPr>
          <w:rFonts w:ascii="Times New Roman" w:hAnsi="Times New Roman"/>
          <w:sz w:val="24"/>
          <w:szCs w:val="24"/>
        </w:rPr>
        <w:lastRenderedPageBreak/>
        <w:t>Приложение  № 9</w:t>
      </w:r>
    </w:p>
    <w:p w:rsidR="00E267C0" w:rsidRPr="00C117BF" w:rsidRDefault="00E267C0" w:rsidP="00D67ADA">
      <w:pPr>
        <w:pStyle w:val="ConsPlusNormal"/>
        <w:ind w:left="5812" w:firstLine="0"/>
        <w:jc w:val="both"/>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ConsPlusNormal"/>
        <w:ind w:left="5812"/>
        <w:jc w:val="both"/>
        <w:rPr>
          <w:rFonts w:ascii="Times New Roman" w:hAnsi="Times New Roman"/>
          <w:sz w:val="24"/>
          <w:szCs w:val="24"/>
        </w:rPr>
      </w:pPr>
    </w:p>
    <w:p w:rsidR="00E267C0" w:rsidRPr="00C117BF" w:rsidRDefault="00E267C0" w:rsidP="00D67ADA">
      <w:pPr>
        <w:pStyle w:val="ConsPlusTitle"/>
        <w:ind w:firstLine="567"/>
        <w:jc w:val="center"/>
      </w:pPr>
      <w:bookmarkStart w:id="4" w:name="P1299"/>
      <w:bookmarkEnd w:id="4"/>
    </w:p>
    <w:p w:rsidR="00E267C0" w:rsidRPr="00C117BF" w:rsidRDefault="00E267C0" w:rsidP="00D67ADA">
      <w:pPr>
        <w:pStyle w:val="ConsPlusTitle"/>
        <w:ind w:firstLine="567"/>
        <w:jc w:val="center"/>
      </w:pPr>
      <w:r w:rsidRPr="00C117BF">
        <w:t>Подпрограмма 6</w:t>
      </w:r>
    </w:p>
    <w:p w:rsidR="00E267C0" w:rsidRPr="00C117BF" w:rsidRDefault="00E267C0" w:rsidP="00D67ADA">
      <w:pPr>
        <w:pStyle w:val="ConsPlusTitle"/>
        <w:ind w:firstLine="567"/>
        <w:jc w:val="center"/>
      </w:pPr>
      <w:r w:rsidRPr="00C117BF">
        <w:t>«Укрепление единства и этнокультурное развитие народов, проживающих на территории Большемуртинского района»</w:t>
      </w:r>
    </w:p>
    <w:p w:rsidR="00E267C0" w:rsidRPr="00C117BF" w:rsidRDefault="00E267C0" w:rsidP="00D67ADA">
      <w:pPr>
        <w:pStyle w:val="ConsPlusNormal"/>
        <w:ind w:firstLine="567"/>
        <w:jc w:val="center"/>
        <w:rPr>
          <w:rFonts w:ascii="Times New Roman" w:hAnsi="Times New Roman"/>
          <w:sz w:val="24"/>
          <w:szCs w:val="24"/>
        </w:rPr>
      </w:pPr>
    </w:p>
    <w:p w:rsidR="00E267C0" w:rsidRPr="00C117BF" w:rsidRDefault="00E267C0" w:rsidP="00D67ADA">
      <w:pPr>
        <w:pStyle w:val="ConsPlusNormal"/>
        <w:numPr>
          <w:ilvl w:val="0"/>
          <w:numId w:val="18"/>
        </w:numPr>
        <w:jc w:val="center"/>
        <w:rPr>
          <w:rFonts w:ascii="Times New Roman" w:hAnsi="Times New Roman"/>
          <w:b/>
          <w:bCs/>
          <w:sz w:val="24"/>
          <w:szCs w:val="24"/>
        </w:rPr>
      </w:pPr>
      <w:r w:rsidRPr="00C117BF">
        <w:rPr>
          <w:rFonts w:ascii="Times New Roman" w:hAnsi="Times New Roman"/>
          <w:b/>
          <w:bCs/>
          <w:sz w:val="24"/>
          <w:szCs w:val="24"/>
        </w:rPr>
        <w:t xml:space="preserve">Паспорт подпрограммы </w:t>
      </w:r>
    </w:p>
    <w:p w:rsidR="00E267C0" w:rsidRPr="00C117BF" w:rsidRDefault="00E267C0" w:rsidP="00D67ADA">
      <w:pPr>
        <w:pStyle w:val="ConsPlusNormal"/>
        <w:ind w:left="927" w:firstLine="0"/>
        <w:rPr>
          <w:rFonts w:ascii="Times New Roman" w:hAnsi="Times New Roman"/>
          <w:b/>
          <w:bCs/>
          <w:sz w:val="24"/>
          <w:szCs w:val="24"/>
        </w:rPr>
      </w:pPr>
    </w:p>
    <w:tbl>
      <w:tblPr>
        <w:tblW w:w="1091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855"/>
      </w:tblGrid>
      <w:tr w:rsidR="00E267C0" w:rsidRPr="00C117BF" w:rsidTr="00D67ADA">
        <w:trPr>
          <w:trHeight w:val="704"/>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«Укрепление единства и этнокультурное развитие народов, проживающих на территории Большемуртинского района» (далее – подпрограмма)</w:t>
            </w:r>
          </w:p>
        </w:tc>
      </w:tr>
      <w:tr w:rsidR="00E267C0" w:rsidRPr="00C117BF" w:rsidTr="00D67ADA">
        <w:trPr>
          <w:trHeight w:val="756"/>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D67ADA">
        <w:tblPrEx>
          <w:tblBorders>
            <w:insideH w:val="none" w:sz="0" w:space="0" w:color="auto"/>
          </w:tblBorders>
        </w:tblPrEx>
        <w:trPr>
          <w:trHeight w:val="569"/>
        </w:trPr>
        <w:tc>
          <w:tcPr>
            <w:tcW w:w="3061" w:type="dxa"/>
            <w:tcBorders>
              <w:bottom w:val="nil"/>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Исполнитель подпрограммы</w:t>
            </w:r>
          </w:p>
        </w:tc>
        <w:tc>
          <w:tcPr>
            <w:tcW w:w="7855" w:type="dxa"/>
            <w:tcBorders>
              <w:bottom w:val="nil"/>
            </w:tcBorders>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МБУК «ЦКС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Муниципальные бюджетные учреждения клубного типа;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МБУДО «Большемуртинская ДШИ»;</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МБУК «Большемуртинский краеведческий музей»;</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«Молодежный центр «Лидер»;</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«Большемуртинская СШ»;</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ДО «Большемуртинский дом творчества»;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Управление образования администрации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Образовательные организации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Цель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Реализация мер по укреплению межнационального и межконфессионального согласия.</w:t>
            </w:r>
          </w:p>
        </w:tc>
      </w:tr>
      <w:tr w:rsidR="00E267C0" w:rsidRPr="00C117BF" w:rsidTr="00D67ADA">
        <w:trPr>
          <w:trHeight w:val="973"/>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Задача подпрограммы</w:t>
            </w:r>
          </w:p>
        </w:tc>
        <w:tc>
          <w:tcPr>
            <w:tcW w:w="7855" w:type="dxa"/>
          </w:tcPr>
          <w:p w:rsidR="00E267C0" w:rsidRPr="00C117BF" w:rsidRDefault="00E267C0" w:rsidP="00D67ADA">
            <w:pPr>
              <w:tabs>
                <w:tab w:val="left" w:pos="280"/>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2. Содействие укреплению единой российской гражданской нации.</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3. Профилактика межнациональных (межэтнических) конфликтов.</w:t>
            </w:r>
          </w:p>
        </w:tc>
      </w:tr>
      <w:tr w:rsidR="00E267C0" w:rsidRPr="00C117BF" w:rsidTr="00D67ADA">
        <w:tblPrEx>
          <w:tblBorders>
            <w:insideH w:val="none" w:sz="0" w:space="0" w:color="auto"/>
          </w:tblBorders>
        </w:tblPrEx>
        <w:trPr>
          <w:trHeight w:val="1413"/>
        </w:trPr>
        <w:tc>
          <w:tcPr>
            <w:tcW w:w="3061" w:type="dxa"/>
            <w:tcBorders>
              <w:bottom w:val="nil"/>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Целевые индикаторы</w:t>
            </w:r>
          </w:p>
        </w:tc>
        <w:tc>
          <w:tcPr>
            <w:tcW w:w="7855" w:type="dxa"/>
            <w:tcBorders>
              <w:bottom w:val="nil"/>
            </w:tcBorders>
          </w:tcPr>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shd w:val="clear" w:color="auto" w:fill="FFFFFF"/>
              </w:rPr>
              <w:t>Количество проявлений межнациональных, межконфессиональных конфликтов.</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Объемы и источники финансирования подпрограммы</w:t>
            </w:r>
          </w:p>
        </w:tc>
        <w:tc>
          <w:tcPr>
            <w:tcW w:w="7855" w:type="dxa"/>
          </w:tcPr>
          <w:p w:rsidR="00E267C0" w:rsidRPr="00C117BF" w:rsidRDefault="00E267C0" w:rsidP="00A268E6">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9A097D">
              <w:rPr>
                <w:rFonts w:ascii="Times New Roman" w:hAnsi="Times New Roman"/>
                <w:sz w:val="24"/>
                <w:szCs w:val="24"/>
              </w:rPr>
              <w:t>556,8</w:t>
            </w:r>
            <w:r w:rsidRPr="00C117BF">
              <w:rPr>
                <w:rFonts w:ascii="Times New Roman" w:hAnsi="Times New Roman"/>
                <w:sz w:val="24"/>
                <w:szCs w:val="24"/>
              </w:rPr>
              <w:t xml:space="preserve"> тыс. рублей,</w:t>
            </w:r>
          </w:p>
          <w:p w:rsidR="00E267C0" w:rsidRPr="00C117BF" w:rsidRDefault="00E267C0" w:rsidP="00A268E6">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в том числе:</w:t>
            </w:r>
          </w:p>
          <w:p w:rsidR="00E267C0" w:rsidRPr="00C117BF" w:rsidRDefault="00E267C0" w:rsidP="00A268E6">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9A097D">
              <w:rPr>
                <w:rFonts w:ascii="Times New Roman" w:hAnsi="Times New Roman"/>
                <w:sz w:val="24"/>
                <w:szCs w:val="24"/>
              </w:rPr>
              <w:t>253,0</w:t>
            </w:r>
            <w:r w:rsidRPr="00C117BF">
              <w:rPr>
                <w:rFonts w:ascii="Times New Roman" w:hAnsi="Times New Roman"/>
                <w:sz w:val="24"/>
                <w:szCs w:val="24"/>
              </w:rPr>
              <w:t xml:space="preserve"> тыс. рублей; </w:t>
            </w:r>
          </w:p>
          <w:p w:rsidR="00E267C0" w:rsidRPr="00C117BF" w:rsidRDefault="00E267C0" w:rsidP="00A268E6">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E76F22" w:rsidRPr="00C117BF">
              <w:rPr>
                <w:rFonts w:ascii="Times New Roman" w:hAnsi="Times New Roman"/>
                <w:sz w:val="24"/>
                <w:szCs w:val="24"/>
              </w:rPr>
              <w:t>301,8</w:t>
            </w:r>
            <w:r w:rsidRPr="00C117BF">
              <w:rPr>
                <w:rFonts w:ascii="Times New Roman" w:hAnsi="Times New Roman"/>
                <w:sz w:val="24"/>
                <w:szCs w:val="24"/>
              </w:rPr>
              <w:t xml:space="preserve"> тыс. рублей;</w:t>
            </w:r>
          </w:p>
          <w:p w:rsidR="00E267C0" w:rsidRPr="00C117BF" w:rsidRDefault="00E267C0" w:rsidP="00A268E6">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lastRenderedPageBreak/>
              <w:t>из них по годам:</w:t>
            </w:r>
          </w:p>
          <w:p w:rsidR="00E267C0" w:rsidRPr="00C117BF"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2018 год – 197,2 тыс. рублей, в том числе </w:t>
            </w:r>
          </w:p>
          <w:p w:rsidR="00E267C0" w:rsidRPr="00C117BF"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E267C0" w:rsidRPr="00C117BF" w:rsidRDefault="00E267C0" w:rsidP="00A268E6">
            <w:pPr>
              <w:widowControl w:val="0"/>
              <w:autoSpaceDE w:val="0"/>
              <w:autoSpaceDN w:val="0"/>
              <w:adjustRightInd w:val="0"/>
              <w:spacing w:after="0" w:line="240" w:lineRule="auto"/>
              <w:ind w:left="138" w:right="-287"/>
              <w:jc w:val="both"/>
              <w:rPr>
                <w:rFonts w:ascii="Times New Roman" w:hAnsi="Times New Roman"/>
                <w:sz w:val="24"/>
                <w:szCs w:val="24"/>
              </w:rPr>
            </w:pPr>
            <w:r w:rsidRPr="00C117BF">
              <w:rPr>
                <w:rFonts w:ascii="Times New Roman" w:hAnsi="Times New Roman"/>
                <w:sz w:val="24"/>
                <w:szCs w:val="24"/>
              </w:rPr>
              <w:t>за счет средств краевого бюджета 146,2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E267C0" w:rsidRPr="00C117BF"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2019 год – 206,6 тыс. рублей, в том числе </w:t>
            </w:r>
          </w:p>
          <w:p w:rsidR="00E267C0" w:rsidRPr="00C117BF"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E267C0" w:rsidRPr="00C117BF"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155,6 тыс. рублей.</w:t>
            </w:r>
          </w:p>
          <w:p w:rsidR="00E267C0" w:rsidRPr="00C117BF"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2020 год – 51,0 тыс. рублей, в том числе </w:t>
            </w:r>
          </w:p>
          <w:p w:rsidR="00E267C0" w:rsidRPr="00C117BF"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w:t>
            </w:r>
            <w:r w:rsidR="009A097D">
              <w:rPr>
                <w:rFonts w:ascii="Times New Roman" w:hAnsi="Times New Roman"/>
                <w:sz w:val="24"/>
                <w:szCs w:val="24"/>
              </w:rPr>
              <w:t>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sidR="00EB571A">
              <w:rPr>
                <w:rFonts w:ascii="Times New Roman" w:hAnsi="Times New Roman"/>
                <w:sz w:val="24"/>
                <w:szCs w:val="24"/>
              </w:rPr>
              <w:t>;</w:t>
            </w:r>
          </w:p>
          <w:p w:rsidR="00E267C0" w:rsidRPr="00C117BF" w:rsidRDefault="009A097D"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2021 год – 50</w:t>
            </w:r>
            <w:r w:rsidR="00E267C0" w:rsidRPr="00C117BF">
              <w:rPr>
                <w:rFonts w:ascii="Times New Roman" w:hAnsi="Times New Roman"/>
                <w:sz w:val="24"/>
                <w:szCs w:val="24"/>
              </w:rPr>
              <w:t xml:space="preserve">,0 тыс. рублей, в том числе </w:t>
            </w:r>
          </w:p>
          <w:p w:rsidR="00E267C0" w:rsidRDefault="00E267C0" w:rsidP="00A268E6">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w:t>
            </w:r>
            <w:r w:rsidR="009A097D">
              <w:rPr>
                <w:rFonts w:ascii="Times New Roman" w:hAnsi="Times New Roman"/>
                <w:sz w:val="24"/>
                <w:szCs w:val="24"/>
              </w:rPr>
              <w:t>чет средств районного бюджета 51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sidR="00EB571A">
              <w:rPr>
                <w:rFonts w:ascii="Times New Roman" w:hAnsi="Times New Roman"/>
                <w:sz w:val="24"/>
                <w:szCs w:val="24"/>
              </w:rPr>
              <w:t>;</w:t>
            </w:r>
          </w:p>
          <w:p w:rsidR="00EB571A" w:rsidRPr="00C117BF" w:rsidRDefault="00EB571A" w:rsidP="00EB571A">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2022</w:t>
            </w:r>
            <w:r w:rsidR="009A097D">
              <w:rPr>
                <w:rFonts w:ascii="Times New Roman" w:hAnsi="Times New Roman"/>
                <w:sz w:val="24"/>
                <w:szCs w:val="24"/>
              </w:rPr>
              <w:t xml:space="preserve"> год – 50</w:t>
            </w:r>
            <w:r w:rsidRPr="00C117BF">
              <w:rPr>
                <w:rFonts w:ascii="Times New Roman" w:hAnsi="Times New Roman"/>
                <w:sz w:val="24"/>
                <w:szCs w:val="24"/>
              </w:rPr>
              <w:t xml:space="preserve">,0 тыс. рублей, в том числе </w:t>
            </w:r>
          </w:p>
          <w:p w:rsidR="00EB571A" w:rsidRPr="00C117BF" w:rsidRDefault="00EB571A" w:rsidP="00EB571A">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tc>
      </w:tr>
      <w:tr w:rsidR="00E267C0" w:rsidRPr="00C117BF" w:rsidTr="00D67ADA">
        <w:tblPrEx>
          <w:tblBorders>
            <w:insideH w:val="none" w:sz="0" w:space="0" w:color="auto"/>
          </w:tblBorders>
        </w:tblPrEx>
        <w:tc>
          <w:tcPr>
            <w:tcW w:w="3061" w:type="dxa"/>
            <w:tcBorders>
              <w:bottom w:val="single" w:sz="4" w:space="0" w:color="auto"/>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855" w:type="dxa"/>
            <w:tcBorders>
              <w:bottom w:val="single" w:sz="4" w:space="0" w:color="auto"/>
            </w:tcBorders>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pStyle w:val="ConsPlusNormal"/>
        <w:ind w:firstLine="567"/>
        <w:jc w:val="both"/>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pStyle w:val="ConsPlusNormal"/>
        <w:ind w:right="-642" w:firstLine="567"/>
        <w:jc w:val="both"/>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 подпрограммы</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pStyle w:val="western"/>
        <w:shd w:val="clear" w:color="auto" w:fill="FFFFFF"/>
        <w:spacing w:before="0" w:beforeAutospacing="0" w:after="0" w:afterAutospacing="0"/>
        <w:ind w:right="-642" w:firstLine="567"/>
        <w:jc w:val="both"/>
      </w:pPr>
      <w:r w:rsidRPr="00C117BF">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E267C0" w:rsidRPr="00C117BF" w:rsidRDefault="00E267C0" w:rsidP="00D67ADA">
      <w:pPr>
        <w:pStyle w:val="western"/>
        <w:shd w:val="clear" w:color="auto" w:fill="FFFFFF"/>
        <w:spacing w:before="0" w:beforeAutospacing="0" w:after="0" w:afterAutospacing="0"/>
        <w:ind w:right="-642" w:firstLine="567"/>
        <w:jc w:val="both"/>
      </w:pPr>
      <w:r w:rsidRPr="00C117BF">
        <w:t>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фундаментализма.</w:t>
      </w:r>
    </w:p>
    <w:p w:rsidR="00E267C0" w:rsidRPr="00C117BF" w:rsidRDefault="00E267C0" w:rsidP="00D67ADA">
      <w:pPr>
        <w:pStyle w:val="western"/>
        <w:shd w:val="clear" w:color="auto" w:fill="FFFFFF"/>
        <w:spacing w:before="0" w:beforeAutospacing="0" w:after="0" w:afterAutospacing="0"/>
        <w:ind w:right="-642" w:firstLine="567"/>
        <w:jc w:val="both"/>
      </w:pPr>
      <w:r w:rsidRPr="00C117BF">
        <w:t>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создание условий толерантной среды на основе ценностей многонационального российского общества.</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марийцы – 0,5%. </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Накоплен богатый опыт сохранения и развития национальных традиций. Уже 20 лет в районе проводится праздник татарской культуры «Сабантуй». Ежегодно чуваши, проживающие на территории Большемуртинского района, участвуют в краевых праздниках «</w:t>
      </w:r>
      <w:proofErr w:type="spellStart"/>
      <w:r w:rsidRPr="00C117BF">
        <w:rPr>
          <w:rFonts w:ascii="Times New Roman" w:hAnsi="Times New Roman"/>
          <w:sz w:val="24"/>
          <w:szCs w:val="24"/>
        </w:rPr>
        <w:t>Акатуй</w:t>
      </w:r>
      <w:proofErr w:type="spellEnd"/>
      <w:r w:rsidRPr="00C117BF">
        <w:rPr>
          <w:rFonts w:ascii="Times New Roman" w:hAnsi="Times New Roman"/>
          <w:sz w:val="24"/>
          <w:szCs w:val="24"/>
        </w:rPr>
        <w:t>» и «</w:t>
      </w:r>
      <w:proofErr w:type="spellStart"/>
      <w:r w:rsidRPr="00C117BF">
        <w:rPr>
          <w:rFonts w:ascii="Times New Roman" w:hAnsi="Times New Roman"/>
          <w:sz w:val="24"/>
          <w:szCs w:val="24"/>
        </w:rPr>
        <w:t>Чуклеме</w:t>
      </w:r>
      <w:proofErr w:type="spellEnd"/>
      <w:r w:rsidRPr="00C117BF">
        <w:rPr>
          <w:rFonts w:ascii="Times New Roman" w:hAnsi="Times New Roman"/>
          <w:sz w:val="24"/>
          <w:szCs w:val="24"/>
        </w:rPr>
        <w:t>».  В 2017 году прошел первый межнациональный фестиваль «Славься, земля Большемуртинская», а также районный фестиваль чувашской культуры «</w:t>
      </w:r>
      <w:proofErr w:type="spellStart"/>
      <w:r w:rsidRPr="00C117BF">
        <w:rPr>
          <w:rFonts w:ascii="Times New Roman" w:hAnsi="Times New Roman"/>
          <w:sz w:val="24"/>
          <w:szCs w:val="24"/>
        </w:rPr>
        <w:t>Акатуй</w:t>
      </w:r>
      <w:proofErr w:type="spellEnd"/>
      <w:r w:rsidRPr="00C117BF">
        <w:rPr>
          <w:rFonts w:ascii="Times New Roman" w:hAnsi="Times New Roman"/>
          <w:sz w:val="24"/>
          <w:szCs w:val="24"/>
        </w:rPr>
        <w:t xml:space="preserve">». В марте 2017 года стартовал </w:t>
      </w:r>
      <w:proofErr w:type="spellStart"/>
      <w:r w:rsidRPr="00C117BF">
        <w:rPr>
          <w:rFonts w:ascii="Times New Roman" w:hAnsi="Times New Roman"/>
          <w:sz w:val="24"/>
          <w:szCs w:val="24"/>
        </w:rPr>
        <w:t>медиафестиваль</w:t>
      </w:r>
      <w:proofErr w:type="spellEnd"/>
      <w:r w:rsidRPr="00C117BF">
        <w:rPr>
          <w:rFonts w:ascii="Times New Roman" w:hAnsi="Times New Roman"/>
          <w:sz w:val="24"/>
          <w:szCs w:val="24"/>
        </w:rPr>
        <w:t xml:space="preserve"> культуры россий</w:t>
      </w:r>
      <w:r w:rsidR="00336778">
        <w:rPr>
          <w:rFonts w:ascii="Times New Roman" w:hAnsi="Times New Roman"/>
          <w:sz w:val="24"/>
          <w:szCs w:val="24"/>
        </w:rPr>
        <w:t>ских немцев «Родина в сердце». 9</w:t>
      </w:r>
      <w:r w:rsidRPr="00C117BF">
        <w:rPr>
          <w:rFonts w:ascii="Times New Roman" w:hAnsi="Times New Roman"/>
          <w:sz w:val="24"/>
          <w:szCs w:val="24"/>
        </w:rPr>
        <w:t xml:space="preserve"> год проходит районный фестиваль русской культуры «Лейся, песня русская», а также ежегодно люди немецкой национальности участвуют в мероприятиях, посвященных  Дню памяти жертв политических репрессий. </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 xml:space="preserve">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w:t>
      </w:r>
      <w:r w:rsidRPr="00C117BF">
        <w:rPr>
          <w:lang w:eastAsia="en-US"/>
        </w:rPr>
        <w:lastRenderedPageBreak/>
        <w:t>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E267C0" w:rsidRPr="00C117BF" w:rsidRDefault="00E267C0" w:rsidP="00D67ADA">
      <w:pPr>
        <w:pStyle w:val="ConsPlusNormal"/>
        <w:ind w:right="-642" w:firstLine="567"/>
        <w:jc w:val="both"/>
        <w:rPr>
          <w:rFonts w:ascii="Times New Roman" w:hAnsi="Times New Roman"/>
          <w:sz w:val="24"/>
          <w:szCs w:val="24"/>
        </w:rPr>
      </w:pPr>
      <w:proofErr w:type="gramStart"/>
      <w:r w:rsidRPr="00C117BF">
        <w:rPr>
          <w:rFonts w:ascii="Times New Roman" w:hAnsi="Times New Roman"/>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C117BF">
        <w:rPr>
          <w:rFonts w:ascii="Times New Roman" w:hAnsi="Times New Roman"/>
          <w:sz w:val="24"/>
          <w:szCs w:val="24"/>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Назрела необходимость привлечения подрастающего поколения Большемуртинского района к традициям и историческому наследию своих народностей. </w:t>
      </w:r>
    </w:p>
    <w:p w:rsidR="00E267C0" w:rsidRPr="00C117BF" w:rsidRDefault="00E267C0" w:rsidP="00D67ADA">
      <w:pPr>
        <w:pStyle w:val="western"/>
        <w:shd w:val="clear" w:color="auto" w:fill="FFFFFF"/>
        <w:spacing w:before="0" w:beforeAutospacing="0" w:after="0" w:afterAutospacing="0"/>
        <w:ind w:right="-642" w:firstLine="567"/>
        <w:jc w:val="both"/>
      </w:pPr>
      <w:r w:rsidRPr="00C117BF">
        <w:rPr>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C117BF">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E267C0" w:rsidRPr="00C117BF" w:rsidRDefault="00E267C0" w:rsidP="00D67ADA">
      <w:pPr>
        <w:pStyle w:val="ConsPlusNormal"/>
        <w:ind w:right="-642" w:firstLine="567"/>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2.2. Основная цель, задачи, этапы и сроки выполнения</w:t>
      </w: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подпрограммы, целевые индикаторы</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Для достижения указанных целей необходимо решить задачи:</w:t>
      </w:r>
    </w:p>
    <w:p w:rsidR="00E267C0" w:rsidRPr="00C117BF" w:rsidRDefault="00E267C0" w:rsidP="00D67ADA">
      <w:pPr>
        <w:tabs>
          <w:tab w:val="left" w:pos="709"/>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C117BF" w:rsidRDefault="00E267C0" w:rsidP="00D67ADA">
      <w:pPr>
        <w:tabs>
          <w:tab w:val="left" w:pos="567"/>
          <w:tab w:val="left" w:pos="709"/>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2. Содействие укреплению единой российской гражданской нации.</w:t>
      </w:r>
    </w:p>
    <w:p w:rsidR="00E267C0" w:rsidRPr="00C117BF" w:rsidRDefault="00E267C0" w:rsidP="00D67ADA">
      <w:pPr>
        <w:pStyle w:val="ConsPlusNormal"/>
        <w:tabs>
          <w:tab w:val="left" w:pos="709"/>
        </w:tabs>
        <w:ind w:right="-642" w:firstLine="567"/>
        <w:jc w:val="both"/>
        <w:rPr>
          <w:rFonts w:ascii="Times New Roman" w:hAnsi="Times New Roman"/>
          <w:sz w:val="24"/>
          <w:szCs w:val="24"/>
        </w:rPr>
      </w:pPr>
      <w:r w:rsidRPr="00C117BF">
        <w:rPr>
          <w:rFonts w:ascii="Times New Roman" w:hAnsi="Times New Roman"/>
          <w:sz w:val="24"/>
          <w:szCs w:val="24"/>
        </w:rPr>
        <w:t>3. Профилактика межнациональных (межэтнических) конфликтов.</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Перечень целевых индикаторов подпрограммы приведен в </w:t>
      </w:r>
      <w:hyperlink w:anchor="P1417" w:history="1">
        <w:r w:rsidRPr="00C117BF">
          <w:rPr>
            <w:rFonts w:ascii="Times New Roman" w:hAnsi="Times New Roman"/>
            <w:sz w:val="24"/>
            <w:szCs w:val="24"/>
          </w:rPr>
          <w:t>приложении № 1</w:t>
        </w:r>
      </w:hyperlink>
      <w:r w:rsidRPr="00C117BF">
        <w:rPr>
          <w:rFonts w:ascii="Times New Roman" w:hAnsi="Times New Roman"/>
          <w:sz w:val="24"/>
          <w:szCs w:val="24"/>
        </w:rPr>
        <w:t xml:space="preserve"> к подпрограмме.</w:t>
      </w:r>
    </w:p>
    <w:p w:rsidR="00E267C0" w:rsidRPr="00C117BF" w:rsidRDefault="00E267C0" w:rsidP="00D67ADA">
      <w:pPr>
        <w:pStyle w:val="ConsPlusNormal"/>
        <w:ind w:right="-642" w:firstLine="567"/>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2.3. Механизм реализации подпрограммы</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2.4. Управление подпрограммой и контроль</w:t>
      </w: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за ходом ее выполнения</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w:t>
      </w: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i/>
          <w:i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2.5. Оценка социально-экономической эффективности</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2.6. Мероприятия подпрограммы</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 Перечень мероприятий подпрограммы приведен в приложении № 2 к подпрограмме.</w:t>
      </w:r>
    </w:p>
    <w:p w:rsidR="00E267C0" w:rsidRPr="00C117BF" w:rsidRDefault="00E267C0" w:rsidP="00D67ADA">
      <w:pPr>
        <w:pStyle w:val="ConsPlusNormal"/>
        <w:ind w:right="-642" w:firstLine="567"/>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right="-642" w:firstLine="567"/>
        <w:jc w:val="center"/>
        <w:rPr>
          <w:rFonts w:ascii="Times New Roman" w:hAnsi="Times New Roman"/>
          <w:b/>
          <w:bCs/>
          <w:sz w:val="24"/>
          <w:szCs w:val="24"/>
        </w:rPr>
      </w:pPr>
      <w:r w:rsidRPr="00C117BF">
        <w:rPr>
          <w:rFonts w:ascii="Times New Roman" w:hAnsi="Times New Roman"/>
          <w:b/>
          <w:bCs/>
          <w:sz w:val="24"/>
          <w:szCs w:val="24"/>
        </w:rPr>
        <w:t xml:space="preserve"> 2.7. Обоснование </w:t>
      </w:r>
      <w:proofErr w:type="gramStart"/>
      <w:r w:rsidRPr="00C117BF">
        <w:rPr>
          <w:rFonts w:ascii="Times New Roman" w:hAnsi="Times New Roman"/>
          <w:b/>
          <w:bCs/>
          <w:sz w:val="24"/>
          <w:szCs w:val="24"/>
        </w:rPr>
        <w:t>финансовых</w:t>
      </w:r>
      <w:proofErr w:type="gramEnd"/>
      <w:r w:rsidRPr="00C117BF">
        <w:rPr>
          <w:rFonts w:ascii="Times New Roman" w:hAnsi="Times New Roman"/>
          <w:b/>
          <w:bCs/>
          <w:sz w:val="24"/>
          <w:szCs w:val="24"/>
        </w:rPr>
        <w:t xml:space="preserve">, материальных и трудовых </w:t>
      </w:r>
    </w:p>
    <w:p w:rsidR="00E267C0" w:rsidRPr="00C117BF" w:rsidRDefault="00E267C0" w:rsidP="00A268E6">
      <w:pPr>
        <w:autoSpaceDE w:val="0"/>
        <w:autoSpaceDN w:val="0"/>
        <w:adjustRightInd w:val="0"/>
        <w:spacing w:after="0" w:line="240" w:lineRule="auto"/>
        <w:ind w:right="-642" w:firstLine="567"/>
        <w:jc w:val="center"/>
        <w:rPr>
          <w:rFonts w:ascii="Times New Roman" w:hAnsi="Times New Roman"/>
          <w:b/>
          <w:bCs/>
          <w:sz w:val="24"/>
          <w:szCs w:val="24"/>
        </w:rPr>
      </w:pPr>
      <w:r w:rsidRPr="00C117BF">
        <w:rPr>
          <w:rFonts w:ascii="Times New Roman" w:hAnsi="Times New Roman"/>
          <w:b/>
          <w:bCs/>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бюджета Большемуртинского района, предусмотренных на оказание услуг.</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556,8</w:t>
      </w:r>
      <w:r w:rsidRPr="00C117BF">
        <w:rPr>
          <w:rFonts w:ascii="Times New Roman" w:hAnsi="Times New Roman"/>
          <w:sz w:val="24"/>
          <w:szCs w:val="24"/>
        </w:rPr>
        <w:t xml:space="preserve"> тыс. рублей,</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в том числе:</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253,0</w:t>
      </w:r>
      <w:r w:rsidRPr="00C117BF">
        <w:rPr>
          <w:rFonts w:ascii="Times New Roman" w:hAnsi="Times New Roman"/>
          <w:sz w:val="24"/>
          <w:szCs w:val="24"/>
        </w:rPr>
        <w:t xml:space="preserve"> тыс. рублей; </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 301,8 тыс. рублей;</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из них по годам:</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2018 год – 197,2 тыс. рублей, в том числе </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9A097D" w:rsidRPr="00C117BF" w:rsidRDefault="009A097D" w:rsidP="009A097D">
      <w:pPr>
        <w:widowControl w:val="0"/>
        <w:autoSpaceDE w:val="0"/>
        <w:autoSpaceDN w:val="0"/>
        <w:adjustRightInd w:val="0"/>
        <w:spacing w:after="0" w:line="240" w:lineRule="auto"/>
        <w:ind w:left="138" w:right="-287"/>
        <w:jc w:val="both"/>
        <w:rPr>
          <w:rFonts w:ascii="Times New Roman" w:hAnsi="Times New Roman"/>
          <w:sz w:val="24"/>
          <w:szCs w:val="24"/>
        </w:rPr>
      </w:pPr>
      <w:r w:rsidRPr="00C117BF">
        <w:rPr>
          <w:rFonts w:ascii="Times New Roman" w:hAnsi="Times New Roman"/>
          <w:sz w:val="24"/>
          <w:szCs w:val="24"/>
        </w:rPr>
        <w:t>за счет средств краевого бюджета 146,2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2019 год – 206,6 тыс. рублей, в том числе </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155,6 тыс. рублей.</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2020 год – 51,0 тыс. рублей, в том числе </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w:t>
      </w:r>
      <w:r>
        <w:rPr>
          <w:rFonts w:ascii="Times New Roman" w:hAnsi="Times New Roman"/>
          <w:sz w:val="24"/>
          <w:szCs w:val="24"/>
        </w:rPr>
        <w:t>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2021 год – 50</w:t>
      </w:r>
      <w:r w:rsidRPr="00C117BF">
        <w:rPr>
          <w:rFonts w:ascii="Times New Roman" w:hAnsi="Times New Roman"/>
          <w:sz w:val="24"/>
          <w:szCs w:val="24"/>
        </w:rPr>
        <w:t xml:space="preserve">,0 тыс. рублей, в том числе </w:t>
      </w:r>
    </w:p>
    <w:p w:rsidR="009A097D"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w:t>
      </w:r>
      <w:r>
        <w:rPr>
          <w:rFonts w:ascii="Times New Roman" w:hAnsi="Times New Roman"/>
          <w:sz w:val="24"/>
          <w:szCs w:val="24"/>
        </w:rPr>
        <w:t>чет средств районного бюджета 51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9A097D"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2022 год – 50</w:t>
      </w:r>
      <w:r w:rsidRPr="00C117BF">
        <w:rPr>
          <w:rFonts w:ascii="Times New Roman" w:hAnsi="Times New Roman"/>
          <w:sz w:val="24"/>
          <w:szCs w:val="24"/>
        </w:rPr>
        <w:t xml:space="preserve">,0 тыс. рублей, в том числе </w:t>
      </w:r>
    </w:p>
    <w:p w:rsidR="00EB571A" w:rsidRPr="009A097D" w:rsidRDefault="009A097D" w:rsidP="009A097D">
      <w:pPr>
        <w:widowControl w:val="0"/>
        <w:autoSpaceDE w:val="0"/>
        <w:autoSpaceDN w:val="0"/>
        <w:adjustRightInd w:val="0"/>
        <w:spacing w:after="0" w:line="240" w:lineRule="auto"/>
        <w:ind w:left="-567" w:right="-287" w:firstLine="705"/>
        <w:rPr>
          <w:rFonts w:ascii="Times New Roman" w:hAnsi="Times New Roman"/>
          <w:sz w:val="24"/>
          <w:szCs w:val="24"/>
        </w:rPr>
        <w:sectPr w:rsidR="00EB571A" w:rsidRPr="009A097D" w:rsidSect="00AF548B">
          <w:pgSz w:w="11906" w:h="16838"/>
          <w:pgMar w:top="851" w:right="1276" w:bottom="709" w:left="924" w:header="709" w:footer="709" w:gutter="0"/>
          <w:cols w:space="708"/>
          <w:docGrid w:linePitch="360"/>
        </w:sect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E267C0" w:rsidRPr="00C117BF" w:rsidRDefault="00E267C0" w:rsidP="00D67ADA">
      <w:pPr>
        <w:pStyle w:val="ConsPlusNormal"/>
        <w:ind w:left="10490" w:hanging="50"/>
        <w:jc w:val="both"/>
        <w:rPr>
          <w:rFonts w:ascii="Times New Roman" w:hAnsi="Times New Roman"/>
          <w:sz w:val="24"/>
          <w:szCs w:val="24"/>
        </w:rPr>
      </w:pPr>
      <w:r w:rsidRPr="00C117BF">
        <w:rPr>
          <w:rFonts w:ascii="Times New Roman" w:hAnsi="Times New Roman"/>
          <w:sz w:val="28"/>
          <w:szCs w:val="28"/>
        </w:rPr>
        <w:lastRenderedPageBreak/>
        <w:t xml:space="preserve"> </w:t>
      </w:r>
      <w:r w:rsidRPr="00C117BF">
        <w:rPr>
          <w:rFonts w:ascii="Times New Roman" w:hAnsi="Times New Roman"/>
          <w:sz w:val="24"/>
          <w:szCs w:val="24"/>
        </w:rPr>
        <w:t>Приложение  № 1</w:t>
      </w:r>
    </w:p>
    <w:p w:rsidR="00E267C0" w:rsidRPr="00C117BF" w:rsidRDefault="00E267C0" w:rsidP="00D67ADA">
      <w:pPr>
        <w:pStyle w:val="ConsPlusNormal"/>
        <w:ind w:left="10490" w:hanging="50"/>
        <w:jc w:val="both"/>
        <w:rPr>
          <w:rFonts w:ascii="Times New Roman" w:hAnsi="Times New Roman"/>
          <w:b/>
          <w:bCs/>
          <w:sz w:val="24"/>
          <w:szCs w:val="24"/>
        </w:rPr>
      </w:pPr>
      <w:r w:rsidRPr="00C117BF">
        <w:rPr>
          <w:rFonts w:ascii="Times New Roman" w:hAnsi="Times New Roman"/>
          <w:sz w:val="24"/>
          <w:szCs w:val="24"/>
        </w:rPr>
        <w:t xml:space="preserve"> к подпрограмме  6 </w:t>
      </w:r>
      <w:r w:rsidRPr="00C117BF">
        <w:rPr>
          <w:rFonts w:ascii="Times New Roman" w:hAnsi="Times New Roman"/>
          <w:b/>
          <w:bCs/>
          <w:sz w:val="24"/>
          <w:szCs w:val="24"/>
        </w:rPr>
        <w:t>«</w:t>
      </w:r>
      <w:r w:rsidRPr="00C117BF">
        <w:rPr>
          <w:rFonts w:ascii="Times New Roman" w:hAnsi="Times New Roman"/>
          <w:sz w:val="24"/>
          <w:szCs w:val="24"/>
        </w:rPr>
        <w:t>Укрепление единства и этнокультурное развитие народов, проживающих на территории Большемуртинского района»</w:t>
      </w:r>
    </w:p>
    <w:p w:rsidR="00E267C0" w:rsidRPr="00C117BF" w:rsidRDefault="00E267C0" w:rsidP="00D67ADA">
      <w:pPr>
        <w:pStyle w:val="ConsPlusNormal"/>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bookmarkStart w:id="5" w:name="P1417"/>
      <w:bookmarkEnd w:id="5"/>
      <w:r w:rsidRPr="00C117BF">
        <w:rPr>
          <w:rFonts w:ascii="Times New Roman" w:hAnsi="Times New Roman"/>
          <w:b/>
          <w:bCs/>
          <w:sz w:val="24"/>
          <w:szCs w:val="24"/>
        </w:rPr>
        <w:t xml:space="preserve">Перечень целевых индикаторов подпрограммы 6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r w:rsidRPr="00C117BF">
        <w:rPr>
          <w:rFonts w:ascii="Times New Roman" w:hAnsi="Times New Roman"/>
          <w:b/>
          <w:bCs/>
          <w:sz w:val="24"/>
          <w:szCs w:val="24"/>
        </w:rPr>
        <w:t>«Укрепление единства и этнокультурное развитие народов, проживающих на территории Большемуртинского района»</w:t>
      </w:r>
    </w:p>
    <w:tbl>
      <w:tblPr>
        <w:tblW w:w="1593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559"/>
        <w:gridCol w:w="1843"/>
        <w:gridCol w:w="1559"/>
        <w:gridCol w:w="1418"/>
        <w:gridCol w:w="1559"/>
        <w:gridCol w:w="1559"/>
        <w:gridCol w:w="1418"/>
      </w:tblGrid>
      <w:tr w:rsidR="00E267C0" w:rsidRPr="00C117BF" w:rsidTr="00D67ADA">
        <w:tc>
          <w:tcPr>
            <w:tcW w:w="560" w:type="dxa"/>
            <w:vAlign w:val="center"/>
          </w:tcPr>
          <w:p w:rsidR="00E267C0" w:rsidRPr="00CA251D" w:rsidRDefault="00E267C0" w:rsidP="00D67ADA">
            <w:pPr>
              <w:pStyle w:val="ConsPlusNormal"/>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 </w:t>
            </w:r>
            <w:proofErr w:type="gramStart"/>
            <w:r w:rsidRPr="00CA251D">
              <w:rPr>
                <w:rFonts w:ascii="Times New Roman" w:eastAsia="Times New Roman" w:hAnsi="Times New Roman"/>
                <w:sz w:val="24"/>
                <w:szCs w:val="24"/>
              </w:rPr>
              <w:t>п</w:t>
            </w:r>
            <w:proofErr w:type="gramEnd"/>
            <w:r w:rsidRPr="00CA251D">
              <w:rPr>
                <w:rFonts w:ascii="Times New Roman" w:eastAsia="Times New Roman" w:hAnsi="Times New Roman"/>
                <w:sz w:val="24"/>
                <w:szCs w:val="24"/>
              </w:rPr>
              <w:t>/п</w:t>
            </w:r>
          </w:p>
        </w:tc>
        <w:tc>
          <w:tcPr>
            <w:tcW w:w="4464" w:type="dxa"/>
            <w:gridSpan w:val="2"/>
            <w:vAlign w:val="center"/>
          </w:tcPr>
          <w:p w:rsidR="00E267C0" w:rsidRPr="00CA251D" w:rsidRDefault="00E267C0" w:rsidP="00D67ADA">
            <w:pPr>
              <w:pStyle w:val="ConsPlusNormal"/>
              <w:jc w:val="center"/>
              <w:rPr>
                <w:rFonts w:ascii="Times New Roman" w:eastAsia="Times New Roman" w:hAnsi="Times New Roman"/>
                <w:sz w:val="24"/>
                <w:szCs w:val="24"/>
              </w:rPr>
            </w:pPr>
            <w:r w:rsidRPr="00CA251D">
              <w:rPr>
                <w:rFonts w:ascii="Times New Roman" w:eastAsia="Times New Roman" w:hAnsi="Times New Roman"/>
                <w:sz w:val="24"/>
                <w:szCs w:val="24"/>
              </w:rPr>
              <w:t>Цель, целевые индикаторы</w:t>
            </w:r>
          </w:p>
        </w:tc>
        <w:tc>
          <w:tcPr>
            <w:tcW w:w="1559" w:type="dxa"/>
            <w:vAlign w:val="center"/>
          </w:tcPr>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Единица измерения</w:t>
            </w:r>
          </w:p>
        </w:tc>
        <w:tc>
          <w:tcPr>
            <w:tcW w:w="1843" w:type="dxa"/>
            <w:vAlign w:val="center"/>
          </w:tcPr>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Источник информации</w:t>
            </w:r>
          </w:p>
        </w:tc>
        <w:tc>
          <w:tcPr>
            <w:tcW w:w="1559" w:type="dxa"/>
            <w:vAlign w:val="center"/>
          </w:tcPr>
          <w:p w:rsidR="001F044A" w:rsidRPr="00CA251D" w:rsidRDefault="001F044A" w:rsidP="001F044A">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 xml:space="preserve">Отчетный </w:t>
            </w:r>
            <w:r w:rsidRPr="00CA251D">
              <w:rPr>
                <w:rFonts w:ascii="Times New Roman" w:eastAsia="Times New Roman" w:hAnsi="Times New Roman"/>
                <w:sz w:val="24"/>
                <w:szCs w:val="24"/>
              </w:rPr>
              <w:t xml:space="preserve">финансовый год </w:t>
            </w:r>
          </w:p>
          <w:p w:rsidR="00E267C0" w:rsidRPr="00CA251D" w:rsidRDefault="001F044A" w:rsidP="001F044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2018</w:t>
            </w:r>
          </w:p>
        </w:tc>
        <w:tc>
          <w:tcPr>
            <w:tcW w:w="1418" w:type="dxa"/>
            <w:vAlign w:val="center"/>
          </w:tcPr>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Текущий финансовый год </w:t>
            </w:r>
          </w:p>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2018 </w:t>
            </w:r>
          </w:p>
        </w:tc>
        <w:tc>
          <w:tcPr>
            <w:tcW w:w="1559" w:type="dxa"/>
            <w:vAlign w:val="center"/>
          </w:tcPr>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Очередной финансовый год</w:t>
            </w:r>
          </w:p>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2019 </w:t>
            </w:r>
          </w:p>
        </w:tc>
        <w:tc>
          <w:tcPr>
            <w:tcW w:w="1559" w:type="dxa"/>
            <w:vAlign w:val="center"/>
          </w:tcPr>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Первый год планового периода</w:t>
            </w:r>
          </w:p>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2020  </w:t>
            </w:r>
          </w:p>
        </w:tc>
        <w:tc>
          <w:tcPr>
            <w:tcW w:w="1418" w:type="dxa"/>
          </w:tcPr>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Второй год планового периода</w:t>
            </w:r>
          </w:p>
          <w:p w:rsidR="00E267C0" w:rsidRPr="00CA251D" w:rsidRDefault="00E267C0" w:rsidP="00D67ADA">
            <w:pPr>
              <w:pStyle w:val="ConsPlusNorma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2021  </w:t>
            </w:r>
          </w:p>
        </w:tc>
      </w:tr>
      <w:tr w:rsidR="00E267C0" w:rsidRPr="00C117BF" w:rsidTr="00D67ADA">
        <w:trPr>
          <w:trHeight w:val="209"/>
        </w:trPr>
        <w:tc>
          <w:tcPr>
            <w:tcW w:w="15939" w:type="dxa"/>
            <w:gridSpan w:val="10"/>
          </w:tcPr>
          <w:p w:rsidR="00E267C0" w:rsidRPr="00CA251D" w:rsidRDefault="00E267C0" w:rsidP="00D67ADA">
            <w:pPr>
              <w:pStyle w:val="ConsPlusNormal"/>
              <w:jc w:val="center"/>
              <w:rPr>
                <w:rFonts w:ascii="Times New Roman" w:eastAsia="Times New Roman" w:hAnsi="Times New Roman"/>
                <w:b/>
                <w:bCs/>
                <w:sz w:val="24"/>
                <w:szCs w:val="24"/>
              </w:rPr>
            </w:pPr>
            <w:r w:rsidRPr="00CA251D">
              <w:rPr>
                <w:rFonts w:ascii="Times New Roman" w:eastAsia="Times New Roman" w:hAnsi="Times New Roman"/>
                <w:b/>
                <w:bCs/>
                <w:sz w:val="24"/>
                <w:szCs w:val="24"/>
              </w:rPr>
              <w:t>Цель подпрограммы:  Реализация мер по укреплению межнационального и  межконфессионального согласия</w:t>
            </w:r>
          </w:p>
        </w:tc>
      </w:tr>
      <w:tr w:rsidR="00E267C0" w:rsidRPr="00C117BF" w:rsidTr="00D67ADA">
        <w:trPr>
          <w:trHeight w:val="429"/>
        </w:trPr>
        <w:tc>
          <w:tcPr>
            <w:tcW w:w="15939" w:type="dxa"/>
            <w:gridSpan w:val="10"/>
          </w:tcPr>
          <w:p w:rsidR="00E267C0" w:rsidRPr="00CA251D" w:rsidRDefault="00E267C0" w:rsidP="00D67ADA">
            <w:pPr>
              <w:pStyle w:val="ConsPlusNormal"/>
              <w:jc w:val="center"/>
              <w:rPr>
                <w:rFonts w:ascii="Times New Roman" w:eastAsia="Times New Roman" w:hAnsi="Times New Roman"/>
                <w:b/>
                <w:bCs/>
                <w:sz w:val="24"/>
                <w:szCs w:val="24"/>
              </w:rPr>
            </w:pPr>
            <w:r w:rsidRPr="00CA251D">
              <w:rPr>
                <w:rFonts w:ascii="Times New Roman" w:eastAsia="Times New Roman" w:hAnsi="Times New Roman"/>
                <w:b/>
                <w:bCs/>
                <w:sz w:val="24"/>
                <w:szCs w:val="24"/>
              </w:rPr>
              <w:t xml:space="preserve">Задача 1. </w:t>
            </w:r>
            <w:r w:rsidRPr="00CA251D">
              <w:rPr>
                <w:rFonts w:ascii="Times New Roman" w:eastAsia="Times New Roman" w:hAnsi="Times New Roman"/>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E267C0" w:rsidRPr="00C117BF" w:rsidTr="00D67ADA">
        <w:trPr>
          <w:cantSplit/>
          <w:trHeight w:val="1338"/>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117BF" w:rsidRDefault="00E267C0" w:rsidP="00D67ADA">
            <w:pPr>
              <w:tabs>
                <w:tab w:val="left" w:pos="280"/>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единиц/</w:t>
            </w:r>
          </w:p>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единиц</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не менее 10/</w:t>
            </w:r>
          </w:p>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не менее 1000</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не менее 11/ не менее 1200</w:t>
            </w:r>
          </w:p>
        </w:tc>
        <w:tc>
          <w:tcPr>
            <w:tcW w:w="1559"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не менее 12/ </w:t>
            </w:r>
          </w:p>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не менее 1500</w:t>
            </w:r>
          </w:p>
        </w:tc>
        <w:tc>
          <w:tcPr>
            <w:tcW w:w="1559"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не менее 13/ </w:t>
            </w:r>
          </w:p>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не менее 1700</w:t>
            </w:r>
          </w:p>
        </w:tc>
        <w:tc>
          <w:tcPr>
            <w:tcW w:w="1418" w:type="dxa"/>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 xml:space="preserve">не менее 14/ </w:t>
            </w:r>
          </w:p>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не менее 1900</w:t>
            </w:r>
          </w:p>
        </w:tc>
      </w:tr>
      <w:tr w:rsidR="00E267C0" w:rsidRPr="00C117BF" w:rsidTr="00D67ADA">
        <w:trPr>
          <w:cantSplit/>
          <w:trHeight w:val="188"/>
        </w:trPr>
        <w:tc>
          <w:tcPr>
            <w:tcW w:w="14521"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jc w:val="center"/>
              <w:rPr>
                <w:rFonts w:ascii="Times New Roman" w:eastAsia="Times New Roman" w:hAnsi="Times New Roman"/>
                <w:sz w:val="24"/>
                <w:szCs w:val="24"/>
              </w:rPr>
            </w:pPr>
            <w:r w:rsidRPr="00CA251D">
              <w:rPr>
                <w:rFonts w:ascii="Times New Roman" w:eastAsia="Times New Roman" w:hAnsi="Times New Roman"/>
                <w:b/>
                <w:bCs/>
                <w:sz w:val="24"/>
                <w:szCs w:val="24"/>
              </w:rPr>
              <w:t>Задача 2. Содействие укреплению единой российской гражданской нации</w:t>
            </w:r>
          </w:p>
        </w:tc>
        <w:tc>
          <w:tcPr>
            <w:tcW w:w="141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jc w:val="center"/>
              <w:rPr>
                <w:rFonts w:ascii="Times New Roman" w:eastAsia="Times New Roman" w:hAnsi="Times New Roman"/>
                <w:b/>
                <w:bCs/>
                <w:sz w:val="24"/>
                <w:szCs w:val="24"/>
              </w:rPr>
            </w:pPr>
          </w:p>
        </w:tc>
      </w:tr>
      <w:tr w:rsidR="00E267C0" w:rsidRPr="00C117BF" w:rsidTr="00D67ADA">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ind w:firstLine="0"/>
              <w:jc w:val="both"/>
              <w:rPr>
                <w:rFonts w:ascii="Times New Roman" w:eastAsia="Times New Roman" w:hAnsi="Times New Roman"/>
                <w:sz w:val="24"/>
                <w:szCs w:val="24"/>
              </w:rPr>
            </w:pPr>
            <w:r w:rsidRPr="00CA251D">
              <w:rPr>
                <w:rFonts w:ascii="Times New Roman" w:eastAsia="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единиц</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eastAsia="Times New Roman" w:hAnsi="Times New Roman"/>
                <w:sz w:val="24"/>
                <w:szCs w:val="24"/>
              </w:rPr>
            </w:pPr>
            <w:r w:rsidRPr="00CA251D">
              <w:rPr>
                <w:rFonts w:ascii="Times New Roman" w:eastAsia="Times New Roman" w:hAnsi="Times New Roman"/>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eastAsia="Times New Roman" w:hAnsi="Times New Roman"/>
                <w:sz w:val="24"/>
                <w:szCs w:val="24"/>
              </w:rPr>
            </w:pPr>
            <w:r w:rsidRPr="00CA251D">
              <w:rPr>
                <w:rFonts w:ascii="Times New Roman" w:eastAsia="Times New Roman" w:hAnsi="Times New Roman"/>
                <w:sz w:val="24"/>
                <w:szCs w:val="24"/>
              </w:rPr>
              <w:t>0,65</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eastAsia="Times New Roman" w:hAnsi="Times New Roman"/>
                <w:sz w:val="24"/>
                <w:szCs w:val="24"/>
              </w:rPr>
            </w:pPr>
            <w:r w:rsidRPr="00CA251D">
              <w:rPr>
                <w:rFonts w:ascii="Times New Roman" w:eastAsia="Times New Roman" w:hAnsi="Times New Roman"/>
                <w:sz w:val="24"/>
                <w:szCs w:val="24"/>
              </w:rPr>
              <w:t>0,67</w:t>
            </w:r>
          </w:p>
        </w:tc>
        <w:tc>
          <w:tcPr>
            <w:tcW w:w="1559"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eastAsia="Times New Roman" w:hAnsi="Times New Roman"/>
                <w:sz w:val="24"/>
                <w:szCs w:val="24"/>
              </w:rPr>
            </w:pPr>
            <w:r w:rsidRPr="00CA251D">
              <w:rPr>
                <w:rFonts w:ascii="Times New Roman" w:eastAsia="Times New Roman" w:hAnsi="Times New Roman"/>
                <w:sz w:val="24"/>
                <w:szCs w:val="24"/>
              </w:rPr>
              <w:t>0,69</w:t>
            </w:r>
          </w:p>
        </w:tc>
        <w:tc>
          <w:tcPr>
            <w:tcW w:w="1559"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eastAsia="Times New Roman" w:hAnsi="Times New Roman"/>
                <w:sz w:val="24"/>
                <w:szCs w:val="24"/>
              </w:rPr>
            </w:pPr>
            <w:r w:rsidRPr="00CA251D">
              <w:rPr>
                <w:rFonts w:ascii="Times New Roman" w:eastAsia="Times New Roman" w:hAnsi="Times New Roman"/>
                <w:sz w:val="24"/>
                <w:szCs w:val="24"/>
              </w:rPr>
              <w:t>0,7</w:t>
            </w:r>
          </w:p>
        </w:tc>
        <w:tc>
          <w:tcPr>
            <w:tcW w:w="1418" w:type="dxa"/>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left="72" w:firstLine="0"/>
              <w:jc w:val="center"/>
              <w:rPr>
                <w:rFonts w:ascii="Times New Roman" w:eastAsia="Times New Roman" w:hAnsi="Times New Roman"/>
                <w:sz w:val="24"/>
                <w:szCs w:val="24"/>
              </w:rPr>
            </w:pPr>
            <w:r w:rsidRPr="00CA251D">
              <w:rPr>
                <w:rFonts w:ascii="Times New Roman" w:eastAsia="Times New Roman" w:hAnsi="Times New Roman"/>
                <w:sz w:val="24"/>
                <w:szCs w:val="24"/>
              </w:rPr>
              <w:t>0,7</w:t>
            </w:r>
          </w:p>
        </w:tc>
      </w:tr>
      <w:tr w:rsidR="00E267C0" w:rsidRPr="00C117BF" w:rsidTr="00D67ADA">
        <w:trPr>
          <w:cantSplit/>
          <w:trHeight w:val="260"/>
        </w:trPr>
        <w:tc>
          <w:tcPr>
            <w:tcW w:w="14521"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jc w:val="center"/>
              <w:rPr>
                <w:rFonts w:ascii="Times New Roman" w:eastAsia="Times New Roman" w:hAnsi="Times New Roman"/>
                <w:b/>
                <w:bCs/>
                <w:sz w:val="24"/>
                <w:szCs w:val="24"/>
              </w:rPr>
            </w:pPr>
            <w:r w:rsidRPr="00CA251D">
              <w:rPr>
                <w:rFonts w:ascii="Times New Roman" w:eastAsia="Times New Roman" w:hAnsi="Times New Roman"/>
                <w:b/>
                <w:bCs/>
                <w:sz w:val="24"/>
                <w:szCs w:val="24"/>
              </w:rPr>
              <w:t>Задача 3. Профилактика межнациональных (межэтнических) конфликтов</w:t>
            </w:r>
          </w:p>
        </w:tc>
        <w:tc>
          <w:tcPr>
            <w:tcW w:w="141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jc w:val="center"/>
              <w:rPr>
                <w:rFonts w:ascii="Times New Roman" w:eastAsia="Times New Roman" w:hAnsi="Times New Roman"/>
                <w:b/>
                <w:bCs/>
                <w:sz w:val="24"/>
                <w:szCs w:val="24"/>
              </w:rPr>
            </w:pPr>
          </w:p>
        </w:tc>
      </w:tr>
      <w:tr w:rsidR="00E267C0" w:rsidRPr="00C117BF" w:rsidTr="00D67ADA">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ind w:firstLine="0"/>
              <w:rPr>
                <w:rFonts w:ascii="Times New Roman" w:eastAsia="Times New Roman" w:hAnsi="Times New Roman"/>
                <w:sz w:val="24"/>
                <w:szCs w:val="24"/>
                <w:shd w:val="clear" w:color="auto" w:fill="FFFFFF"/>
              </w:rPr>
            </w:pPr>
            <w:r w:rsidRPr="00CA251D">
              <w:rPr>
                <w:rFonts w:ascii="Times New Roman" w:eastAsia="Times New Roman" w:hAnsi="Times New Roman"/>
                <w:sz w:val="24"/>
                <w:szCs w:val="24"/>
                <w:shd w:val="clear" w:color="auto" w:fill="FFFFFF"/>
              </w:rPr>
              <w:t xml:space="preserve">Количество проявлений межнациональных, межконфессиональных конфликтов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 xml:space="preserve">единиц </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widowControl/>
              <w:ind w:firstLine="0"/>
              <w:rPr>
                <w:rFonts w:ascii="Times New Roman" w:eastAsia="Times New Roman" w:hAnsi="Times New Roman"/>
                <w:sz w:val="24"/>
                <w:szCs w:val="24"/>
              </w:rPr>
            </w:pPr>
            <w:r w:rsidRPr="00CA251D">
              <w:rPr>
                <w:rFonts w:ascii="Times New Roman" w:eastAsia="Times New Roman" w:hAnsi="Times New Roman"/>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559"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559"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c>
          <w:tcPr>
            <w:tcW w:w="1418" w:type="dxa"/>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72"/>
              <w:jc w:val="center"/>
              <w:rPr>
                <w:rFonts w:ascii="Times New Roman" w:eastAsia="Times New Roman" w:hAnsi="Times New Roman"/>
                <w:sz w:val="24"/>
                <w:szCs w:val="24"/>
              </w:rPr>
            </w:pPr>
            <w:r w:rsidRPr="00CA251D">
              <w:rPr>
                <w:rFonts w:ascii="Times New Roman" w:eastAsia="Times New Roman" w:hAnsi="Times New Roman"/>
                <w:sz w:val="24"/>
                <w:szCs w:val="24"/>
              </w:rPr>
              <w:t>0</w:t>
            </w:r>
          </w:p>
        </w:tc>
      </w:tr>
    </w:tbl>
    <w:p w:rsidR="00E267C0" w:rsidRPr="00C117BF" w:rsidRDefault="00E267C0" w:rsidP="00D67ADA">
      <w:pPr>
        <w:pStyle w:val="ConsPlusNormal"/>
        <w:ind w:firstLine="10620"/>
        <w:jc w:val="both"/>
        <w:rPr>
          <w:rFonts w:ascii="Times New Roman" w:hAnsi="Times New Roman"/>
          <w:sz w:val="24"/>
          <w:szCs w:val="24"/>
        </w:rPr>
      </w:pPr>
    </w:p>
    <w:tbl>
      <w:tblPr>
        <w:tblW w:w="30518" w:type="dxa"/>
        <w:tblInd w:w="93" w:type="dxa"/>
        <w:tblLook w:val="04A0" w:firstRow="1" w:lastRow="0" w:firstColumn="1" w:lastColumn="0" w:noHBand="0" w:noVBand="1"/>
      </w:tblPr>
      <w:tblGrid>
        <w:gridCol w:w="15442"/>
        <w:gridCol w:w="2843"/>
        <w:gridCol w:w="3047"/>
        <w:gridCol w:w="1281"/>
        <w:gridCol w:w="2057"/>
        <w:gridCol w:w="1155"/>
        <w:gridCol w:w="1096"/>
        <w:gridCol w:w="1096"/>
        <w:gridCol w:w="821"/>
        <w:gridCol w:w="1680"/>
      </w:tblGrid>
      <w:tr w:rsidR="00EB571A" w:rsidRPr="00EB571A" w:rsidTr="008F6421">
        <w:trPr>
          <w:trHeight w:val="315"/>
        </w:trPr>
        <w:tc>
          <w:tcPr>
            <w:tcW w:w="15442"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rFonts w:ascii="Times New Roman" w:hAnsi="Times New Roman"/>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rFonts w:ascii="Times New Roman" w:hAnsi="Times New Roman"/>
                <w:color w:val="000000"/>
                <w:sz w:val="24"/>
                <w:szCs w:val="24"/>
                <w:lang w:eastAsia="ru-RU"/>
              </w:rPr>
            </w:pPr>
          </w:p>
        </w:tc>
        <w:tc>
          <w:tcPr>
            <w:tcW w:w="128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rFonts w:ascii="Times New Roman" w:hAnsi="Times New Roman"/>
                <w:color w:val="000000"/>
                <w:sz w:val="24"/>
                <w:szCs w:val="24"/>
                <w:lang w:eastAsia="ru-RU"/>
              </w:rPr>
            </w:pPr>
          </w:p>
        </w:tc>
        <w:tc>
          <w:tcPr>
            <w:tcW w:w="205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rFonts w:ascii="Times New Roman" w:hAnsi="Times New Roman"/>
                <w:color w:val="000000"/>
                <w:sz w:val="24"/>
                <w:szCs w:val="24"/>
                <w:lang w:eastAsia="ru-RU"/>
              </w:rPr>
            </w:pPr>
          </w:p>
        </w:tc>
        <w:tc>
          <w:tcPr>
            <w:tcW w:w="5848" w:type="dxa"/>
            <w:gridSpan w:val="5"/>
            <w:tcBorders>
              <w:top w:val="nil"/>
              <w:left w:val="nil"/>
              <w:bottom w:val="nil"/>
              <w:right w:val="nil"/>
            </w:tcBorders>
            <w:shd w:val="clear" w:color="auto" w:fill="auto"/>
            <w:vAlign w:val="bottom"/>
            <w:hideMark/>
          </w:tcPr>
          <w:p w:rsidR="00EB571A" w:rsidRPr="00EB571A" w:rsidRDefault="00EB571A" w:rsidP="00EB571A">
            <w:pPr>
              <w:spacing w:after="0" w:line="240" w:lineRule="auto"/>
              <w:jc w:val="center"/>
              <w:rPr>
                <w:rFonts w:ascii="Times New Roman" w:hAnsi="Times New Roman"/>
                <w:color w:val="000000"/>
                <w:sz w:val="24"/>
                <w:szCs w:val="24"/>
                <w:lang w:eastAsia="ru-RU"/>
              </w:rPr>
            </w:pPr>
          </w:p>
        </w:tc>
      </w:tr>
      <w:tr w:rsidR="00EB571A" w:rsidRPr="00EB571A" w:rsidTr="008F6421">
        <w:trPr>
          <w:trHeight w:val="300"/>
        </w:trPr>
        <w:tc>
          <w:tcPr>
            <w:tcW w:w="15442" w:type="dxa"/>
            <w:tcBorders>
              <w:top w:val="nil"/>
              <w:left w:val="nil"/>
              <w:bottom w:val="nil"/>
              <w:right w:val="nil"/>
            </w:tcBorders>
            <w:shd w:val="clear" w:color="auto" w:fill="auto"/>
            <w:noWrap/>
            <w:vAlign w:val="bottom"/>
            <w:hideMark/>
          </w:tcPr>
          <w:tbl>
            <w:tblPr>
              <w:tblW w:w="15226" w:type="dxa"/>
              <w:tblLook w:val="04A0" w:firstRow="1" w:lastRow="0" w:firstColumn="1" w:lastColumn="0" w:noHBand="0" w:noVBand="1"/>
            </w:tblPr>
            <w:tblGrid>
              <w:gridCol w:w="600"/>
              <w:gridCol w:w="3340"/>
              <w:gridCol w:w="2630"/>
              <w:gridCol w:w="1418"/>
              <w:gridCol w:w="1558"/>
              <w:gridCol w:w="1155"/>
              <w:gridCol w:w="1096"/>
              <w:gridCol w:w="1096"/>
              <w:gridCol w:w="821"/>
              <w:gridCol w:w="1512"/>
            </w:tblGrid>
            <w:tr w:rsidR="00BF37CB" w:rsidRPr="00BF37CB" w:rsidTr="00BF37CB">
              <w:trPr>
                <w:trHeight w:val="315"/>
              </w:trPr>
              <w:tc>
                <w:tcPr>
                  <w:tcW w:w="6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334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263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55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680" w:type="dxa"/>
                  <w:gridSpan w:val="5"/>
                  <w:vMerge w:val="restart"/>
                  <w:tcBorders>
                    <w:top w:val="nil"/>
                    <w:left w:val="nil"/>
                    <w:bottom w:val="nil"/>
                    <w:right w:val="nil"/>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4"/>
                      <w:szCs w:val="24"/>
                      <w:lang w:eastAsia="ru-RU"/>
                    </w:rPr>
                  </w:pPr>
                  <w:r w:rsidRPr="00BF37CB">
                    <w:rPr>
                      <w:rFonts w:ascii="Times New Roman" w:hAnsi="Times New Roman"/>
                      <w:color w:val="000000"/>
                      <w:sz w:val="24"/>
                      <w:szCs w:val="24"/>
                      <w:lang w:eastAsia="ru-RU"/>
                    </w:rPr>
                    <w:t>Приложение  № 2</w:t>
                  </w:r>
                  <w:r w:rsidRPr="00BF37CB">
                    <w:rPr>
                      <w:rFonts w:ascii="Times New Roman" w:hAnsi="Times New Roman"/>
                      <w:color w:val="000000"/>
                      <w:sz w:val="24"/>
                      <w:szCs w:val="24"/>
                      <w:lang w:eastAsia="ru-RU"/>
                    </w:rPr>
                    <w:br/>
                    <w:t>к подпрограмме  6 «Укрепление межнационального и межконфессионального согласия народов, проживающих на территории Большемуртинского района», реализуемой в рамках муниципальной  программы  «Развитие культуры  на территории Большемуртинского района»</w:t>
                  </w:r>
                </w:p>
              </w:tc>
            </w:tr>
            <w:tr w:rsidR="00BF37CB" w:rsidRPr="00BF37CB" w:rsidTr="00BF37CB">
              <w:trPr>
                <w:trHeight w:val="2655"/>
              </w:trPr>
              <w:tc>
                <w:tcPr>
                  <w:tcW w:w="6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334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263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155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rFonts w:ascii="Times New Roman" w:hAnsi="Times New Roman"/>
                      <w:color w:val="000000"/>
                      <w:sz w:val="24"/>
                      <w:szCs w:val="24"/>
                      <w:lang w:eastAsia="ru-RU"/>
                    </w:rPr>
                  </w:pPr>
                </w:p>
              </w:tc>
              <w:tc>
                <w:tcPr>
                  <w:tcW w:w="5680" w:type="dxa"/>
                  <w:gridSpan w:val="5"/>
                  <w:vMerge/>
                  <w:tcBorders>
                    <w:top w:val="nil"/>
                    <w:left w:val="nil"/>
                    <w:bottom w:val="nil"/>
                    <w:right w:val="nil"/>
                  </w:tcBorders>
                  <w:vAlign w:val="center"/>
                  <w:hideMark/>
                </w:tcPr>
                <w:p w:rsidR="00BF37CB" w:rsidRPr="00BF37CB" w:rsidRDefault="00BF37CB" w:rsidP="00BF37CB">
                  <w:pPr>
                    <w:spacing w:after="0" w:line="240" w:lineRule="auto"/>
                    <w:rPr>
                      <w:rFonts w:ascii="Times New Roman" w:hAnsi="Times New Roman"/>
                      <w:color w:val="000000"/>
                      <w:sz w:val="24"/>
                      <w:szCs w:val="24"/>
                      <w:lang w:eastAsia="ru-RU"/>
                    </w:rPr>
                  </w:pPr>
                </w:p>
              </w:tc>
            </w:tr>
            <w:tr w:rsidR="00BF37CB" w:rsidRPr="00BF37CB" w:rsidTr="00BF37CB">
              <w:trPr>
                <w:trHeight w:val="885"/>
              </w:trPr>
              <w:tc>
                <w:tcPr>
                  <w:tcW w:w="6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lang w:eastAsia="ru-RU"/>
                    </w:rPr>
                  </w:pPr>
                </w:p>
              </w:tc>
              <w:tc>
                <w:tcPr>
                  <w:tcW w:w="14626" w:type="dxa"/>
                  <w:gridSpan w:val="9"/>
                  <w:tcBorders>
                    <w:top w:val="nil"/>
                    <w:left w:val="nil"/>
                    <w:bottom w:val="nil"/>
                    <w:right w:val="nil"/>
                  </w:tcBorders>
                  <w:shd w:val="clear" w:color="auto" w:fill="auto"/>
                  <w:vAlign w:val="bottom"/>
                  <w:hideMark/>
                </w:tcPr>
                <w:p w:rsidR="00BF37CB" w:rsidRPr="00BF37CB" w:rsidRDefault="00BF37CB" w:rsidP="00BF37CB">
                  <w:pPr>
                    <w:spacing w:after="0" w:line="240" w:lineRule="auto"/>
                    <w:jc w:val="center"/>
                    <w:rPr>
                      <w:rFonts w:ascii="Times New Roman" w:hAnsi="Times New Roman"/>
                      <w:b/>
                      <w:bCs/>
                      <w:color w:val="000000"/>
                      <w:sz w:val="24"/>
                      <w:szCs w:val="24"/>
                      <w:lang w:eastAsia="ru-RU"/>
                    </w:rPr>
                  </w:pPr>
                  <w:r w:rsidRPr="00BF37CB">
                    <w:rPr>
                      <w:rFonts w:ascii="Times New Roman" w:hAnsi="Times New Roman"/>
                      <w:b/>
                      <w:bCs/>
                      <w:color w:val="000000"/>
                      <w:sz w:val="24"/>
                      <w:szCs w:val="24"/>
                      <w:lang w:eastAsia="ru-RU"/>
                    </w:rPr>
                    <w:t>Перечень Мероприятий подпрограммы 6</w:t>
                  </w:r>
                  <w:r w:rsidRPr="00BF37CB">
                    <w:rPr>
                      <w:rFonts w:ascii="Times New Roman" w:hAnsi="Times New Roman"/>
                      <w:b/>
                      <w:bCs/>
                      <w:color w:val="000000"/>
                      <w:sz w:val="24"/>
                      <w:szCs w:val="24"/>
                      <w:lang w:eastAsia="ru-RU"/>
                    </w:rPr>
                    <w:br/>
                    <w:t>«Укрепление межнационального и межконфессионального согласия народов, проживающих на территории Большемуртинского района»</w:t>
                  </w:r>
                </w:p>
              </w:tc>
            </w:tr>
            <w:tr w:rsidR="00BF37CB" w:rsidRPr="00BF37CB" w:rsidTr="00BF37CB">
              <w:trPr>
                <w:trHeight w:val="30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 xml:space="preserve">№ </w:t>
                  </w:r>
                  <w:proofErr w:type="gramStart"/>
                  <w:r w:rsidRPr="00BF37CB">
                    <w:rPr>
                      <w:rFonts w:ascii="Times New Roman" w:hAnsi="Times New Roman"/>
                      <w:color w:val="000000"/>
                      <w:sz w:val="20"/>
                      <w:szCs w:val="20"/>
                      <w:lang w:eastAsia="ru-RU"/>
                    </w:rPr>
                    <w:t>п</w:t>
                  </w:r>
                  <w:proofErr w:type="gramEnd"/>
                  <w:r w:rsidRPr="00BF37CB">
                    <w:rPr>
                      <w:rFonts w:ascii="Times New Roman" w:hAnsi="Times New Roman"/>
                      <w:color w:val="000000"/>
                      <w:sz w:val="20"/>
                      <w:szCs w:val="20"/>
                      <w:lang w:eastAsia="ru-RU"/>
                    </w:rPr>
                    <w:t>/п</w:t>
                  </w:r>
                </w:p>
              </w:tc>
              <w:tc>
                <w:tcPr>
                  <w:tcW w:w="3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Программные мероприятия, обеспечивающие выполнение задач</w:t>
                  </w:r>
                </w:p>
              </w:tc>
              <w:tc>
                <w:tcPr>
                  <w:tcW w:w="2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Испол</w:t>
                  </w:r>
                  <w:r w:rsidRPr="00BF37CB">
                    <w:rPr>
                      <w:rFonts w:ascii="Times New Roman" w:hAnsi="Times New Roman"/>
                      <w:color w:val="000000"/>
                      <w:sz w:val="20"/>
                      <w:szCs w:val="20"/>
                      <w:lang w:eastAsia="ru-RU"/>
                    </w:rPr>
                    <w:t>нитель подпрограммы</w:t>
                  </w:r>
                </w:p>
              </w:tc>
              <w:tc>
                <w:tcPr>
                  <w:tcW w:w="7144" w:type="dxa"/>
                  <w:gridSpan w:val="6"/>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Расходы (тыс</w:t>
                  </w:r>
                  <w:proofErr w:type="gramStart"/>
                  <w:r w:rsidRPr="00BF37CB">
                    <w:rPr>
                      <w:rFonts w:ascii="Times New Roman" w:hAnsi="Times New Roman"/>
                      <w:color w:val="000000"/>
                      <w:sz w:val="20"/>
                      <w:szCs w:val="20"/>
                      <w:lang w:eastAsia="ru-RU"/>
                    </w:rPr>
                    <w:t>.р</w:t>
                  </w:r>
                  <w:proofErr w:type="gramEnd"/>
                  <w:r w:rsidRPr="00BF37CB">
                    <w:rPr>
                      <w:rFonts w:ascii="Times New Roman" w:hAnsi="Times New Roman"/>
                      <w:color w:val="000000"/>
                      <w:sz w:val="20"/>
                      <w:szCs w:val="20"/>
                      <w:lang w:eastAsia="ru-RU"/>
                    </w:rPr>
                    <w:t>ублей), годы</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Ожидаемый результат от</w:t>
                  </w:r>
                  <w:r w:rsidRPr="00BF37CB">
                    <w:rPr>
                      <w:rFonts w:ascii="Times New Roman" w:hAnsi="Times New Roman"/>
                      <w:color w:val="000000"/>
                      <w:sz w:val="20"/>
                      <w:szCs w:val="20"/>
                      <w:lang w:eastAsia="ru-RU"/>
                    </w:rPr>
                    <w:br/>
                    <w:t>реализованных программных мероприятий (в натуральном  выражении), эффект</w:t>
                  </w:r>
                </w:p>
              </w:tc>
            </w:tr>
            <w:tr w:rsidR="00BF37CB" w:rsidRPr="00BF37CB" w:rsidTr="00BF37CB">
              <w:trPr>
                <w:trHeight w:val="181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2630"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Отчетный финансовый год 2018</w:t>
                  </w:r>
                </w:p>
              </w:tc>
              <w:tc>
                <w:tcPr>
                  <w:tcW w:w="155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Текущий</w:t>
                  </w:r>
                  <w:r>
                    <w:rPr>
                      <w:rFonts w:ascii="Times New Roman" w:hAnsi="Times New Roman"/>
                      <w:color w:val="000000"/>
                      <w:sz w:val="20"/>
                      <w:szCs w:val="20"/>
                      <w:lang w:eastAsia="ru-RU"/>
                    </w:rPr>
                    <w:t xml:space="preserve"> </w:t>
                  </w:r>
                  <w:r w:rsidRPr="00BF37CB">
                    <w:rPr>
                      <w:rFonts w:ascii="Times New Roman" w:hAnsi="Times New Roman"/>
                      <w:color w:val="000000"/>
                      <w:sz w:val="20"/>
                      <w:szCs w:val="20"/>
                      <w:lang w:eastAsia="ru-RU"/>
                    </w:rPr>
                    <w:t>финансовый год 2019</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Очередной год планового периода 2020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Первый год планового периода 2021</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Второй год планового периода 2022</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Итого на период</w:t>
                  </w: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p>
              </w:tc>
            </w:tr>
            <w:tr w:rsidR="00BF37CB" w:rsidRPr="00BF37CB" w:rsidTr="008F6421">
              <w:trPr>
                <w:trHeight w:val="348"/>
              </w:trPr>
              <w:tc>
                <w:tcPr>
                  <w:tcW w:w="1522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Цель подпрограммы: Реализация мер по укреплению межнационального и межконфессионального согласия</w:t>
                  </w:r>
                </w:p>
              </w:tc>
            </w:tr>
            <w:tr w:rsidR="00BF37CB" w:rsidRPr="00BF37CB" w:rsidTr="008F6421">
              <w:trPr>
                <w:trHeight w:val="410"/>
              </w:trPr>
              <w:tc>
                <w:tcPr>
                  <w:tcW w:w="1522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BF37CB" w:rsidRPr="00BF37CB" w:rsidTr="008F6421">
              <w:trPr>
                <w:trHeight w:val="415"/>
              </w:trPr>
              <w:tc>
                <w:tcPr>
                  <w:tcW w:w="600" w:type="dxa"/>
                  <w:tcBorders>
                    <w:top w:val="nil"/>
                    <w:left w:val="single" w:sz="4" w:space="0" w:color="auto"/>
                    <w:bottom w:val="nil"/>
                    <w:right w:val="single" w:sz="4" w:space="0" w:color="auto"/>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1.1</w:t>
                  </w:r>
                </w:p>
              </w:tc>
              <w:tc>
                <w:tcPr>
                  <w:tcW w:w="5970" w:type="dxa"/>
                  <w:gridSpan w:val="2"/>
                  <w:tcBorders>
                    <w:top w:val="single" w:sz="4" w:space="0" w:color="auto"/>
                    <w:left w:val="nil"/>
                    <w:bottom w:val="single" w:sz="4" w:space="0" w:color="auto"/>
                    <w:right w:val="single" w:sz="4" w:space="0" w:color="auto"/>
                  </w:tcBorders>
                  <w:shd w:val="clear" w:color="auto" w:fill="auto"/>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Организация и проведение национальных праздников, в том числе:</w:t>
                  </w:r>
                </w:p>
              </w:tc>
              <w:tc>
                <w:tcPr>
                  <w:tcW w:w="1418" w:type="dxa"/>
                  <w:tcBorders>
                    <w:top w:val="nil"/>
                    <w:left w:val="nil"/>
                    <w:bottom w:val="nil"/>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 </w:t>
                  </w:r>
                </w:p>
              </w:tc>
              <w:tc>
                <w:tcPr>
                  <w:tcW w:w="1558" w:type="dxa"/>
                  <w:tcBorders>
                    <w:top w:val="nil"/>
                    <w:left w:val="nil"/>
                    <w:bottom w:val="nil"/>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 </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 </w:t>
                  </w:r>
                </w:p>
              </w:tc>
              <w:tc>
                <w:tcPr>
                  <w:tcW w:w="1512"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 </w:t>
                  </w:r>
                </w:p>
              </w:tc>
            </w:tr>
            <w:tr w:rsidR="00BF37CB" w:rsidRPr="00BF37CB" w:rsidTr="00BF37CB">
              <w:trPr>
                <w:trHeight w:val="10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1.2</w:t>
                  </w:r>
                </w:p>
              </w:tc>
              <w:tc>
                <w:tcPr>
                  <w:tcW w:w="3340" w:type="dxa"/>
                  <w:tcBorders>
                    <w:top w:val="nil"/>
                    <w:left w:val="nil"/>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Праздник татарской культуры «Сабантуй» (окончание весенних полевых работ)</w:t>
                  </w:r>
                </w:p>
              </w:tc>
              <w:tc>
                <w:tcPr>
                  <w:tcW w:w="2630" w:type="dxa"/>
                  <w:tcBorders>
                    <w:top w:val="nil"/>
                    <w:left w:val="single" w:sz="4" w:space="0" w:color="auto"/>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МБУК «Центральная клубная система Большемуртинского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18,8</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30,0</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68,8</w:t>
                  </w:r>
                </w:p>
              </w:tc>
              <w:tc>
                <w:tcPr>
                  <w:tcW w:w="1512"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300 зрителей и участников ежегодно</w:t>
                  </w:r>
                </w:p>
              </w:tc>
            </w:tr>
            <w:tr w:rsidR="00BF37CB" w:rsidRPr="00BF37CB" w:rsidTr="00BF37CB">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1.3</w:t>
                  </w:r>
                </w:p>
              </w:tc>
              <w:tc>
                <w:tcPr>
                  <w:tcW w:w="3340" w:type="dxa"/>
                  <w:tcBorders>
                    <w:top w:val="single" w:sz="4" w:space="0" w:color="auto"/>
                    <w:left w:val="nil"/>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Районный праздник чувашской культуры «</w:t>
                  </w:r>
                  <w:proofErr w:type="spellStart"/>
                  <w:r w:rsidRPr="00BF37CB">
                    <w:rPr>
                      <w:rFonts w:ascii="Times New Roman" w:hAnsi="Times New Roman"/>
                      <w:color w:val="000000"/>
                      <w:sz w:val="20"/>
                      <w:szCs w:val="20"/>
                      <w:lang w:eastAsia="ru-RU"/>
                    </w:rPr>
                    <w:t>Акатуй</w:t>
                  </w:r>
                  <w:proofErr w:type="spellEnd"/>
                  <w:r w:rsidRPr="00BF37CB">
                    <w:rPr>
                      <w:rFonts w:ascii="Times New Roman" w:hAnsi="Times New Roman"/>
                      <w:color w:val="000000"/>
                      <w:sz w:val="20"/>
                      <w:szCs w:val="20"/>
                      <w:lang w:eastAsia="ru-RU"/>
                    </w:rPr>
                    <w:t>» (окончание весенних полевых работ)</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МБУК «</w:t>
                  </w:r>
                  <w:proofErr w:type="spellStart"/>
                  <w:r w:rsidRPr="00BF37CB">
                    <w:rPr>
                      <w:rFonts w:ascii="Times New Roman" w:hAnsi="Times New Roman"/>
                      <w:color w:val="000000"/>
                      <w:sz w:val="20"/>
                      <w:szCs w:val="20"/>
                      <w:lang w:eastAsia="ru-RU"/>
                    </w:rPr>
                    <w:t>Предивинская</w:t>
                  </w:r>
                  <w:proofErr w:type="spellEnd"/>
                  <w:r w:rsidRPr="00BF37CB">
                    <w:rPr>
                      <w:rFonts w:ascii="Times New Roman" w:hAnsi="Times New Roman"/>
                      <w:color w:val="000000"/>
                      <w:sz w:val="20"/>
                      <w:szCs w:val="20"/>
                      <w:lang w:eastAsia="ru-RU"/>
                    </w:rPr>
                    <w:t xml:space="preserve"> клубная система»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60,0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5,0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5,0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70,0</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80  участников ежегодно</w:t>
                  </w:r>
                </w:p>
              </w:tc>
            </w:tr>
            <w:tr w:rsidR="00BF37CB" w:rsidRPr="00BF37CB" w:rsidTr="00BF37CB">
              <w:trPr>
                <w:trHeight w:val="1245"/>
              </w:trPr>
              <w:tc>
                <w:tcPr>
                  <w:tcW w:w="600" w:type="dxa"/>
                  <w:tcBorders>
                    <w:top w:val="single" w:sz="4" w:space="0" w:color="auto"/>
                    <w:left w:val="single" w:sz="4" w:space="0" w:color="auto"/>
                    <w:bottom w:val="nil"/>
                    <w:right w:val="single" w:sz="4" w:space="0" w:color="auto"/>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lastRenderedPageBreak/>
                    <w:t>1.4</w:t>
                  </w:r>
                </w:p>
              </w:tc>
              <w:tc>
                <w:tcPr>
                  <w:tcW w:w="3340" w:type="dxa"/>
                  <w:tcBorders>
                    <w:top w:val="single" w:sz="4" w:space="0" w:color="auto"/>
                    <w:left w:val="nil"/>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Организация и проведение Фестиваля « Лейся, песня русская»  (праздник русской культуры)</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МБУК «Центральная клубная система Большемуртинского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65,0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60,0</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145,0</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w:t>
                  </w:r>
                  <w:r w:rsidRPr="00BF37CB">
                    <w:rPr>
                      <w:rFonts w:ascii="Times New Roman" w:hAnsi="Times New Roman"/>
                      <w:color w:val="000000"/>
                      <w:sz w:val="20"/>
                      <w:szCs w:val="20"/>
                      <w:lang w:eastAsia="ru-RU"/>
                    </w:rPr>
                    <w:br/>
                    <w:t>250 зрителей</w:t>
                  </w:r>
                  <w:r w:rsidRPr="00BF37CB">
                    <w:rPr>
                      <w:rFonts w:ascii="Times New Roman" w:hAnsi="Times New Roman"/>
                      <w:color w:val="000000"/>
                      <w:sz w:val="20"/>
                      <w:szCs w:val="20"/>
                      <w:lang w:eastAsia="ru-RU"/>
                    </w:rPr>
                    <w:br/>
                    <w:t>75 участников ежегодно</w:t>
                  </w:r>
                </w:p>
              </w:tc>
            </w:tr>
            <w:tr w:rsidR="00BF37CB" w:rsidRPr="00BF37CB" w:rsidTr="00BF37CB">
              <w:trPr>
                <w:trHeight w:val="1305"/>
              </w:trPr>
              <w:tc>
                <w:tcPr>
                  <w:tcW w:w="600" w:type="dxa"/>
                  <w:tcBorders>
                    <w:top w:val="single" w:sz="4" w:space="0" w:color="auto"/>
                    <w:left w:val="single" w:sz="4" w:space="0" w:color="auto"/>
                    <w:bottom w:val="nil"/>
                    <w:right w:val="single" w:sz="4" w:space="0" w:color="auto"/>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1.5</w:t>
                  </w:r>
                </w:p>
              </w:tc>
              <w:tc>
                <w:tcPr>
                  <w:tcW w:w="3340" w:type="dxa"/>
                  <w:tcBorders>
                    <w:top w:val="nil"/>
                    <w:left w:val="nil"/>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Районный фестиваль народного творчества «Славься, земля Большемуртинская"</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Отдел культуры и кино администрации района</w:t>
                  </w:r>
                </w:p>
              </w:tc>
              <w:tc>
                <w:tcPr>
                  <w:tcW w:w="141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26,0</w:t>
                  </w:r>
                </w:p>
              </w:tc>
              <w:tc>
                <w:tcPr>
                  <w:tcW w:w="155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26,0</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51,0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654E3B" w:rsidP="00BF37CB">
                  <w:pPr>
                    <w:spacing w:after="0" w:line="240" w:lineRule="auto"/>
                    <w:jc w:val="center"/>
                    <w:rPr>
                      <w:rFonts w:ascii="Times New Roman" w:hAnsi="Times New Roman"/>
                      <w:color w:val="000000"/>
                      <w:lang w:eastAsia="ru-RU"/>
                    </w:rPr>
                  </w:pPr>
                  <w:r>
                    <w:rPr>
                      <w:rFonts w:ascii="Times New Roman" w:hAnsi="Times New Roman"/>
                      <w:color w:val="000000"/>
                      <w:lang w:eastAsia="ru-RU"/>
                    </w:rPr>
                    <w:t>26</w:t>
                  </w:r>
                  <w:r w:rsidR="00BF37CB" w:rsidRPr="00BF37CB">
                    <w:rPr>
                      <w:rFonts w:ascii="Times New Roman" w:hAnsi="Times New Roman"/>
                      <w:color w:val="000000"/>
                      <w:lang w:eastAsia="ru-RU"/>
                    </w:rPr>
                    <w:t>,0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654E3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2</w:t>
                  </w:r>
                  <w:r w:rsidR="00654E3B">
                    <w:rPr>
                      <w:rFonts w:ascii="Times New Roman" w:hAnsi="Times New Roman"/>
                      <w:color w:val="000000"/>
                      <w:lang w:eastAsia="ru-RU"/>
                    </w:rPr>
                    <w:t>6</w:t>
                  </w:r>
                  <w:r w:rsidRPr="00BF37CB">
                    <w:rPr>
                      <w:rFonts w:ascii="Times New Roman" w:hAnsi="Times New Roman"/>
                      <w:color w:val="000000"/>
                      <w:lang w:eastAsia="ru-RU"/>
                    </w:rPr>
                    <w:t>,0</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654E3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15</w:t>
                  </w:r>
                  <w:r w:rsidR="00654E3B">
                    <w:rPr>
                      <w:rFonts w:ascii="Times New Roman" w:hAnsi="Times New Roman"/>
                      <w:b/>
                      <w:bCs/>
                      <w:color w:val="000000"/>
                      <w:lang w:eastAsia="ru-RU"/>
                    </w:rPr>
                    <w:t>5</w:t>
                  </w:r>
                  <w:r w:rsidRPr="00BF37CB">
                    <w:rPr>
                      <w:rFonts w:ascii="Times New Roman" w:hAnsi="Times New Roman"/>
                      <w:b/>
                      <w:bCs/>
                      <w:color w:val="000000"/>
                      <w:lang w:eastAsia="ru-RU"/>
                    </w:rPr>
                    <w:t>,0</w:t>
                  </w:r>
                </w:p>
              </w:tc>
              <w:tc>
                <w:tcPr>
                  <w:tcW w:w="1512"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320 зрителей, 30 участников</w:t>
                  </w:r>
                </w:p>
              </w:tc>
            </w:tr>
            <w:tr w:rsidR="00BF37CB" w:rsidRPr="00BF37CB" w:rsidTr="00BF37CB">
              <w:trPr>
                <w:trHeight w:val="990"/>
              </w:trPr>
              <w:tc>
                <w:tcPr>
                  <w:tcW w:w="600" w:type="dxa"/>
                  <w:tcBorders>
                    <w:top w:val="single" w:sz="4" w:space="0" w:color="auto"/>
                    <w:left w:val="single" w:sz="4" w:space="0" w:color="auto"/>
                    <w:bottom w:val="nil"/>
                    <w:right w:val="single" w:sz="4" w:space="0" w:color="auto"/>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1.6</w:t>
                  </w:r>
                </w:p>
              </w:tc>
              <w:tc>
                <w:tcPr>
                  <w:tcW w:w="3340" w:type="dxa"/>
                  <w:tcBorders>
                    <w:top w:val="nil"/>
                    <w:left w:val="nil"/>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 xml:space="preserve">Фестиваль национальных культур «Страна </w:t>
                  </w:r>
                  <w:proofErr w:type="spellStart"/>
                  <w:r w:rsidRPr="00BF37CB">
                    <w:rPr>
                      <w:rFonts w:ascii="Times New Roman" w:hAnsi="Times New Roman"/>
                      <w:color w:val="000000"/>
                      <w:sz w:val="20"/>
                      <w:szCs w:val="20"/>
                      <w:lang w:eastAsia="ru-RU"/>
                    </w:rPr>
                    <w:t>Кукляндия</w:t>
                  </w:r>
                  <w:proofErr w:type="spellEnd"/>
                  <w:r w:rsidRPr="00BF37CB">
                    <w:rPr>
                      <w:rFonts w:ascii="Times New Roman" w:hAnsi="Times New Roman"/>
                      <w:color w:val="000000"/>
                      <w:sz w:val="20"/>
                      <w:szCs w:val="20"/>
                      <w:lang w:eastAsia="ru-RU"/>
                    </w:rPr>
                    <w:t>»</w:t>
                  </w:r>
                </w:p>
              </w:tc>
              <w:tc>
                <w:tcPr>
                  <w:tcW w:w="2630" w:type="dxa"/>
                  <w:tcBorders>
                    <w:top w:val="nil"/>
                    <w:left w:val="single" w:sz="8" w:space="0" w:color="000000"/>
                    <w:bottom w:val="single" w:sz="8" w:space="0" w:color="000000"/>
                    <w:right w:val="single" w:sz="8" w:space="0" w:color="000000"/>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МБУК «Большемуртинский краеведческий музей»</w:t>
                  </w:r>
                </w:p>
              </w:tc>
              <w:tc>
                <w:tcPr>
                  <w:tcW w:w="1418" w:type="dxa"/>
                  <w:tcBorders>
                    <w:top w:val="nil"/>
                    <w:left w:val="nil"/>
                    <w:bottom w:val="nil"/>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10,0</w:t>
                  </w:r>
                </w:p>
              </w:tc>
              <w:tc>
                <w:tcPr>
                  <w:tcW w:w="1558" w:type="dxa"/>
                  <w:tcBorders>
                    <w:top w:val="nil"/>
                    <w:left w:val="nil"/>
                    <w:bottom w:val="nil"/>
                    <w:right w:val="single" w:sz="4" w:space="0" w:color="auto"/>
                  </w:tcBorders>
                  <w:shd w:val="clear" w:color="auto" w:fill="auto"/>
                  <w:vAlign w:val="center"/>
                  <w:hideMark/>
                </w:tcPr>
                <w:p w:rsidR="00BF37CB" w:rsidRPr="00BF37CB" w:rsidRDefault="00BF37CB" w:rsidP="00BF37CB">
                  <w:pPr>
                    <w:spacing w:after="0" w:line="240" w:lineRule="auto"/>
                    <w:jc w:val="right"/>
                    <w:rPr>
                      <w:rFonts w:ascii="Times New Roman" w:hAnsi="Times New Roman"/>
                      <w:color w:val="000000"/>
                      <w:lang w:eastAsia="ru-RU"/>
                    </w:rPr>
                  </w:pPr>
                  <w:r w:rsidRPr="00BF37CB">
                    <w:rPr>
                      <w:rFonts w:ascii="Times New Roman" w:hAnsi="Times New Roman"/>
                      <w:color w:val="000000"/>
                      <w:lang w:eastAsia="ru-RU"/>
                    </w:rPr>
                    <w:t>10,0</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right"/>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right"/>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right"/>
                    <w:rPr>
                      <w:rFonts w:ascii="Times New Roman" w:hAnsi="Times New Roman"/>
                      <w:color w:val="000000"/>
                      <w:lang w:eastAsia="ru-RU"/>
                    </w:rPr>
                  </w:pPr>
                  <w:r w:rsidRPr="00BF37CB">
                    <w:rPr>
                      <w:rFonts w:ascii="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20,0</w:t>
                  </w:r>
                </w:p>
              </w:tc>
              <w:tc>
                <w:tcPr>
                  <w:tcW w:w="1512"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150 зрителей, 80 участников</w:t>
                  </w:r>
                </w:p>
              </w:tc>
            </w:tr>
            <w:tr w:rsidR="00BF37CB" w:rsidRPr="00BF37CB" w:rsidTr="00BF37CB">
              <w:trPr>
                <w:trHeight w:val="1005"/>
              </w:trPr>
              <w:tc>
                <w:tcPr>
                  <w:tcW w:w="600" w:type="dxa"/>
                  <w:tcBorders>
                    <w:top w:val="single" w:sz="4" w:space="0" w:color="auto"/>
                    <w:left w:val="single" w:sz="4" w:space="0" w:color="auto"/>
                    <w:bottom w:val="nil"/>
                    <w:right w:val="single" w:sz="4" w:space="0" w:color="auto"/>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1.7</w:t>
                  </w:r>
                </w:p>
              </w:tc>
              <w:tc>
                <w:tcPr>
                  <w:tcW w:w="3340" w:type="dxa"/>
                  <w:tcBorders>
                    <w:top w:val="nil"/>
                    <w:left w:val="nil"/>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Фестиваль игр «Мы разные, но не чужие»</w:t>
                  </w:r>
                </w:p>
              </w:tc>
              <w:tc>
                <w:tcPr>
                  <w:tcW w:w="2630" w:type="dxa"/>
                  <w:tcBorders>
                    <w:top w:val="nil"/>
                    <w:left w:val="single" w:sz="8" w:space="0" w:color="000000"/>
                    <w:bottom w:val="single" w:sz="8" w:space="0" w:color="000000"/>
                    <w:right w:val="single" w:sz="8" w:space="0" w:color="000000"/>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Управления образования администрации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10,0</w:t>
                  </w:r>
                </w:p>
              </w:tc>
              <w:tc>
                <w:tcPr>
                  <w:tcW w:w="1512"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80 участников</w:t>
                  </w:r>
                </w:p>
              </w:tc>
            </w:tr>
            <w:tr w:rsidR="00BF37CB" w:rsidRPr="00BF37CB" w:rsidTr="00BF37CB">
              <w:trPr>
                <w:trHeight w:val="870"/>
              </w:trPr>
              <w:tc>
                <w:tcPr>
                  <w:tcW w:w="600" w:type="dxa"/>
                  <w:tcBorders>
                    <w:top w:val="single" w:sz="4" w:space="0" w:color="auto"/>
                    <w:left w:val="single" w:sz="4" w:space="0" w:color="auto"/>
                    <w:bottom w:val="nil"/>
                    <w:right w:val="nil"/>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1.8</w:t>
                  </w:r>
                </w:p>
              </w:tc>
              <w:tc>
                <w:tcPr>
                  <w:tcW w:w="3340" w:type="dxa"/>
                  <w:tcBorders>
                    <w:top w:val="nil"/>
                    <w:left w:val="single" w:sz="4" w:space="0" w:color="auto"/>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Акция «Мы вместе», реализация проекта «Рука друга»</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МКУ ДО «Большемуртинский Дом творчества»</w:t>
                  </w:r>
                </w:p>
              </w:tc>
              <w:tc>
                <w:tcPr>
                  <w:tcW w:w="141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0,0</w:t>
                  </w:r>
                </w:p>
              </w:tc>
              <w:tc>
                <w:tcPr>
                  <w:tcW w:w="155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10,0</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10,0</w:t>
                  </w:r>
                </w:p>
              </w:tc>
              <w:tc>
                <w:tcPr>
                  <w:tcW w:w="1512"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70 участников</w:t>
                  </w:r>
                </w:p>
              </w:tc>
            </w:tr>
            <w:tr w:rsidR="00BF37CB" w:rsidRPr="00BF37CB" w:rsidTr="00BF37CB">
              <w:trPr>
                <w:trHeight w:val="990"/>
              </w:trPr>
              <w:tc>
                <w:tcPr>
                  <w:tcW w:w="600" w:type="dxa"/>
                  <w:tcBorders>
                    <w:top w:val="single" w:sz="4" w:space="0" w:color="auto"/>
                    <w:left w:val="single" w:sz="4" w:space="0" w:color="auto"/>
                    <w:bottom w:val="nil"/>
                    <w:right w:val="nil"/>
                  </w:tcBorders>
                  <w:shd w:val="clear" w:color="auto" w:fill="auto"/>
                  <w:hideMark/>
                </w:tcPr>
                <w:p w:rsidR="00BF37CB" w:rsidRPr="00BF37CB" w:rsidRDefault="00BF37CB" w:rsidP="00BF37CB">
                  <w:pPr>
                    <w:spacing w:after="0" w:line="240" w:lineRule="auto"/>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1.9</w:t>
                  </w:r>
                </w:p>
              </w:tc>
              <w:tc>
                <w:tcPr>
                  <w:tcW w:w="3340" w:type="dxa"/>
                  <w:tcBorders>
                    <w:top w:val="nil"/>
                    <w:left w:val="single" w:sz="4" w:space="0" w:color="auto"/>
                    <w:bottom w:val="single" w:sz="4" w:space="0" w:color="auto"/>
                    <w:right w:val="nil"/>
                  </w:tcBorders>
                  <w:shd w:val="clear" w:color="auto" w:fill="auto"/>
                  <w:hideMark/>
                </w:tcPr>
                <w:p w:rsidR="00BF37CB" w:rsidRPr="00BF37CB" w:rsidRDefault="00BF37CB" w:rsidP="00BF37CB">
                  <w:pPr>
                    <w:spacing w:after="0" w:line="240" w:lineRule="auto"/>
                    <w:jc w:val="both"/>
                    <w:rPr>
                      <w:rFonts w:ascii="Times New Roman" w:hAnsi="Times New Roman"/>
                      <w:color w:val="000000"/>
                      <w:sz w:val="20"/>
                      <w:szCs w:val="20"/>
                      <w:lang w:eastAsia="ru-RU"/>
                    </w:rPr>
                  </w:pPr>
                  <w:r w:rsidRPr="00BF37CB">
                    <w:rPr>
                      <w:rFonts w:ascii="Times New Roman" w:hAnsi="Times New Roman"/>
                      <w:color w:val="000000"/>
                      <w:sz w:val="20"/>
                      <w:szCs w:val="20"/>
                      <w:lang w:eastAsia="ru-RU"/>
                    </w:rPr>
                    <w:t>Осенняя ярмарка "Колосок дружбы"</w:t>
                  </w:r>
                </w:p>
              </w:tc>
              <w:tc>
                <w:tcPr>
                  <w:tcW w:w="2630" w:type="dxa"/>
                  <w:tcBorders>
                    <w:top w:val="nil"/>
                    <w:left w:val="single" w:sz="4" w:space="0" w:color="auto"/>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МБУК «Центральная клубная система Большемуртинского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0,0</w:t>
                  </w:r>
                </w:p>
              </w:tc>
              <w:tc>
                <w:tcPr>
                  <w:tcW w:w="155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50,0</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50,0</w:t>
                  </w:r>
                </w:p>
              </w:tc>
              <w:tc>
                <w:tcPr>
                  <w:tcW w:w="1512"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jc w:val="center"/>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150 участников</w:t>
                  </w:r>
                </w:p>
              </w:tc>
            </w:tr>
            <w:tr w:rsidR="00BF37CB" w:rsidRPr="00BF37CB" w:rsidTr="00BF37CB">
              <w:trPr>
                <w:trHeight w:val="420"/>
              </w:trPr>
              <w:tc>
                <w:tcPr>
                  <w:tcW w:w="13714" w:type="dxa"/>
                  <w:gridSpan w:val="9"/>
                  <w:tcBorders>
                    <w:top w:val="nil"/>
                    <w:left w:val="single" w:sz="4" w:space="0" w:color="auto"/>
                    <w:bottom w:val="nil"/>
                    <w:right w:val="single" w:sz="4" w:space="0" w:color="000000"/>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Задача: 2. Профилактика межнациональных (межэтнических) конфликтов</w:t>
                  </w:r>
                </w:p>
              </w:tc>
              <w:tc>
                <w:tcPr>
                  <w:tcW w:w="1512" w:type="dxa"/>
                  <w:tcBorders>
                    <w:top w:val="nil"/>
                    <w:left w:val="nil"/>
                    <w:bottom w:val="nil"/>
                    <w:right w:val="single" w:sz="4" w:space="0" w:color="auto"/>
                  </w:tcBorders>
                  <w:shd w:val="clear" w:color="auto" w:fill="auto"/>
                  <w:noWrap/>
                  <w:vAlign w:val="bottom"/>
                  <w:hideMark/>
                </w:tcPr>
                <w:p w:rsidR="00BF37CB" w:rsidRPr="00BF37CB" w:rsidRDefault="00BF37CB" w:rsidP="00BF37CB">
                  <w:pPr>
                    <w:spacing w:after="0" w:line="240" w:lineRule="auto"/>
                    <w:rPr>
                      <w:color w:val="000000"/>
                      <w:lang w:eastAsia="ru-RU"/>
                    </w:rPr>
                  </w:pPr>
                  <w:r w:rsidRPr="00BF37CB">
                    <w:rPr>
                      <w:color w:val="000000"/>
                      <w:lang w:eastAsia="ru-RU"/>
                    </w:rPr>
                    <w:t> </w:t>
                  </w:r>
                </w:p>
              </w:tc>
            </w:tr>
            <w:tr w:rsidR="00BF37CB" w:rsidRPr="00BF37CB" w:rsidTr="00BF37CB">
              <w:trPr>
                <w:trHeight w:val="12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2.1</w:t>
                  </w:r>
                </w:p>
              </w:tc>
              <w:tc>
                <w:tcPr>
                  <w:tcW w:w="3340" w:type="dxa"/>
                  <w:tcBorders>
                    <w:top w:val="single" w:sz="4" w:space="0" w:color="auto"/>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Конкурс сочинений «Все мы разные – в этом наше богатство»</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 xml:space="preserve">Управления образования администрации района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7,4</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10,6</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18,0</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250 участников</w:t>
                  </w:r>
                </w:p>
              </w:tc>
            </w:tr>
            <w:tr w:rsidR="00BF37CB" w:rsidRPr="00BF37CB" w:rsidTr="00BF37CB">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2.2</w:t>
                  </w:r>
                </w:p>
              </w:tc>
              <w:tc>
                <w:tcPr>
                  <w:tcW w:w="3340" w:type="dxa"/>
                  <w:tcBorders>
                    <w:top w:val="nil"/>
                    <w:left w:val="nil"/>
                    <w:bottom w:val="single" w:sz="4" w:space="0" w:color="auto"/>
                    <w:right w:val="single" w:sz="4" w:space="0" w:color="auto"/>
                  </w:tcBorders>
                  <w:shd w:val="clear" w:color="auto" w:fill="auto"/>
                  <w:vAlign w:val="bottom"/>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 xml:space="preserve">Акция «День памяти </w:t>
                  </w:r>
                  <w:proofErr w:type="spellStart"/>
                  <w:r w:rsidRPr="00BF37CB">
                    <w:rPr>
                      <w:rFonts w:ascii="Times New Roman" w:hAnsi="Times New Roman"/>
                      <w:color w:val="000000"/>
                      <w:sz w:val="20"/>
                      <w:szCs w:val="20"/>
                      <w:lang w:eastAsia="ru-RU"/>
                    </w:rPr>
                    <w:t>Р.Б.Хабибулина</w:t>
                  </w:r>
                  <w:proofErr w:type="spellEnd"/>
                  <w:r w:rsidRPr="00BF37CB">
                    <w:rPr>
                      <w:rFonts w:ascii="Times New Roman" w:hAnsi="Times New Roman"/>
                      <w:color w:val="000000"/>
                      <w:sz w:val="20"/>
                      <w:szCs w:val="20"/>
                      <w:lang w:eastAsia="ru-RU"/>
                    </w:rPr>
                    <w:t>»</w:t>
                  </w:r>
                </w:p>
              </w:tc>
              <w:tc>
                <w:tcPr>
                  <w:tcW w:w="2630"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МКОУ «</w:t>
                  </w:r>
                  <w:proofErr w:type="gramStart"/>
                  <w:r w:rsidRPr="00BF37CB">
                    <w:rPr>
                      <w:rFonts w:ascii="Times New Roman" w:hAnsi="Times New Roman"/>
                      <w:color w:val="000000"/>
                      <w:sz w:val="20"/>
                      <w:szCs w:val="20"/>
                      <w:lang w:eastAsia="ru-RU"/>
                    </w:rPr>
                    <w:t>Верх-Казанская</w:t>
                  </w:r>
                  <w:proofErr w:type="gramEnd"/>
                  <w:r w:rsidRPr="00BF37CB">
                    <w:rPr>
                      <w:rFonts w:ascii="Times New Roman" w:hAnsi="Times New Roman"/>
                      <w:color w:val="000000"/>
                      <w:sz w:val="20"/>
                      <w:szCs w:val="20"/>
                      <w:lang w:eastAsia="ru-RU"/>
                    </w:rPr>
                    <w:t xml:space="preserve">  СОШ»</w:t>
                  </w:r>
                </w:p>
              </w:tc>
              <w:tc>
                <w:tcPr>
                  <w:tcW w:w="141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10,0</w:t>
                  </w:r>
                </w:p>
              </w:tc>
              <w:tc>
                <w:tcPr>
                  <w:tcW w:w="155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155"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color w:val="000000"/>
                      <w:lang w:eastAsia="ru-RU"/>
                    </w:rPr>
                  </w:pPr>
                  <w:r w:rsidRPr="00BF37CB">
                    <w:rPr>
                      <w:rFonts w:ascii="Times New Roman" w:hAnsi="Times New Roman"/>
                      <w:color w:val="000000"/>
                      <w:lang w:eastAsia="ru-RU"/>
                    </w:rPr>
                    <w:t>0,0</w:t>
                  </w:r>
                </w:p>
              </w:tc>
              <w:tc>
                <w:tcPr>
                  <w:tcW w:w="821"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lang w:eastAsia="ru-RU"/>
                    </w:rPr>
                  </w:pPr>
                  <w:r w:rsidRPr="00BF37CB">
                    <w:rPr>
                      <w:rFonts w:ascii="Times New Roman" w:hAnsi="Times New Roman"/>
                      <w:b/>
                      <w:bCs/>
                      <w:color w:val="000000"/>
                      <w:lang w:eastAsia="ru-RU"/>
                    </w:rPr>
                    <w:t>10,0</w:t>
                  </w:r>
                </w:p>
              </w:tc>
              <w:tc>
                <w:tcPr>
                  <w:tcW w:w="1512"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не менее 80 участников</w:t>
                  </w:r>
                </w:p>
              </w:tc>
            </w:tr>
            <w:tr w:rsidR="00BF37CB" w:rsidRPr="00BF37CB" w:rsidTr="00BF37CB">
              <w:trPr>
                <w:trHeight w:val="300"/>
              </w:trPr>
              <w:tc>
                <w:tcPr>
                  <w:tcW w:w="657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ВСЕГО:</w:t>
                  </w:r>
                </w:p>
              </w:tc>
              <w:tc>
                <w:tcPr>
                  <w:tcW w:w="1418" w:type="dxa"/>
                  <w:tcBorders>
                    <w:top w:val="nil"/>
                    <w:left w:val="nil"/>
                    <w:bottom w:val="single" w:sz="4" w:space="0" w:color="auto"/>
                    <w:right w:val="single" w:sz="4" w:space="0" w:color="auto"/>
                  </w:tcBorders>
                  <w:shd w:val="clear" w:color="000000" w:fill="FFFFFF"/>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197,2</w:t>
                  </w:r>
                </w:p>
              </w:tc>
              <w:tc>
                <w:tcPr>
                  <w:tcW w:w="1558" w:type="dxa"/>
                  <w:tcBorders>
                    <w:top w:val="nil"/>
                    <w:left w:val="nil"/>
                    <w:bottom w:val="single" w:sz="4" w:space="0" w:color="auto"/>
                    <w:right w:val="single" w:sz="4" w:space="0" w:color="auto"/>
                  </w:tcBorders>
                  <w:shd w:val="clear" w:color="auto" w:fill="auto"/>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206,6</w:t>
                  </w:r>
                </w:p>
              </w:tc>
              <w:tc>
                <w:tcPr>
                  <w:tcW w:w="1155" w:type="dxa"/>
                  <w:tcBorders>
                    <w:top w:val="nil"/>
                    <w:left w:val="nil"/>
                    <w:bottom w:val="single" w:sz="4" w:space="0" w:color="auto"/>
                    <w:right w:val="single" w:sz="4" w:space="0" w:color="auto"/>
                  </w:tcBorders>
                  <w:shd w:val="clear" w:color="000000" w:fill="FFFFFF"/>
                  <w:vAlign w:val="center"/>
                  <w:hideMark/>
                </w:tcPr>
                <w:p w:rsidR="00BF37CB" w:rsidRPr="00BF37CB" w:rsidRDefault="00BF37CB" w:rsidP="00BF37C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51,0</w:t>
                  </w:r>
                </w:p>
              </w:tc>
              <w:tc>
                <w:tcPr>
                  <w:tcW w:w="1096" w:type="dxa"/>
                  <w:tcBorders>
                    <w:top w:val="nil"/>
                    <w:left w:val="nil"/>
                    <w:bottom w:val="single" w:sz="4" w:space="0" w:color="auto"/>
                    <w:right w:val="single" w:sz="4" w:space="0" w:color="auto"/>
                  </w:tcBorders>
                  <w:shd w:val="clear" w:color="000000" w:fill="FFFFFF"/>
                  <w:vAlign w:val="center"/>
                  <w:hideMark/>
                </w:tcPr>
                <w:p w:rsidR="00BF37CB" w:rsidRPr="00BF37CB" w:rsidRDefault="00BF37CB" w:rsidP="00654E3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5</w:t>
                  </w:r>
                  <w:r w:rsidR="00654E3B">
                    <w:rPr>
                      <w:rFonts w:ascii="Times New Roman" w:hAnsi="Times New Roman"/>
                      <w:b/>
                      <w:bCs/>
                      <w:color w:val="000000"/>
                      <w:sz w:val="20"/>
                      <w:szCs w:val="20"/>
                      <w:lang w:eastAsia="ru-RU"/>
                    </w:rPr>
                    <w:t>1</w:t>
                  </w:r>
                  <w:r w:rsidRPr="00BF37CB">
                    <w:rPr>
                      <w:rFonts w:ascii="Times New Roman" w:hAnsi="Times New Roman"/>
                      <w:b/>
                      <w:bCs/>
                      <w:color w:val="000000"/>
                      <w:sz w:val="20"/>
                      <w:szCs w:val="20"/>
                      <w:lang w:eastAsia="ru-RU"/>
                    </w:rPr>
                    <w:t>,0</w:t>
                  </w:r>
                </w:p>
              </w:tc>
              <w:tc>
                <w:tcPr>
                  <w:tcW w:w="1096" w:type="dxa"/>
                  <w:tcBorders>
                    <w:top w:val="nil"/>
                    <w:left w:val="nil"/>
                    <w:bottom w:val="single" w:sz="4" w:space="0" w:color="auto"/>
                    <w:right w:val="single" w:sz="4" w:space="0" w:color="auto"/>
                  </w:tcBorders>
                  <w:shd w:val="clear" w:color="000000" w:fill="FFFFFF"/>
                  <w:vAlign w:val="center"/>
                  <w:hideMark/>
                </w:tcPr>
                <w:p w:rsidR="00BF37CB" w:rsidRPr="00BF37CB" w:rsidRDefault="00BF37CB" w:rsidP="00654E3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5</w:t>
                  </w:r>
                  <w:r w:rsidR="00654E3B">
                    <w:rPr>
                      <w:rFonts w:ascii="Times New Roman" w:hAnsi="Times New Roman"/>
                      <w:b/>
                      <w:bCs/>
                      <w:color w:val="000000"/>
                      <w:sz w:val="20"/>
                      <w:szCs w:val="20"/>
                      <w:lang w:eastAsia="ru-RU"/>
                    </w:rPr>
                    <w:t>1</w:t>
                  </w:r>
                  <w:r w:rsidRPr="00BF37CB">
                    <w:rPr>
                      <w:rFonts w:ascii="Times New Roman" w:hAnsi="Times New Roman"/>
                      <w:b/>
                      <w:bCs/>
                      <w:color w:val="000000"/>
                      <w:sz w:val="20"/>
                      <w:szCs w:val="20"/>
                      <w:lang w:eastAsia="ru-RU"/>
                    </w:rPr>
                    <w:t>,0</w:t>
                  </w:r>
                </w:p>
              </w:tc>
              <w:tc>
                <w:tcPr>
                  <w:tcW w:w="821" w:type="dxa"/>
                  <w:tcBorders>
                    <w:top w:val="nil"/>
                    <w:left w:val="nil"/>
                    <w:bottom w:val="single" w:sz="4" w:space="0" w:color="auto"/>
                    <w:right w:val="single" w:sz="4" w:space="0" w:color="auto"/>
                  </w:tcBorders>
                  <w:shd w:val="clear" w:color="000000" w:fill="FFFFFF"/>
                  <w:vAlign w:val="center"/>
                  <w:hideMark/>
                </w:tcPr>
                <w:p w:rsidR="00BF37CB" w:rsidRPr="00BF37CB" w:rsidRDefault="00BF37CB" w:rsidP="00654E3B">
                  <w:pPr>
                    <w:spacing w:after="0" w:line="240" w:lineRule="auto"/>
                    <w:jc w:val="center"/>
                    <w:rPr>
                      <w:rFonts w:ascii="Times New Roman" w:hAnsi="Times New Roman"/>
                      <w:b/>
                      <w:bCs/>
                      <w:color w:val="000000"/>
                      <w:sz w:val="20"/>
                      <w:szCs w:val="20"/>
                      <w:lang w:eastAsia="ru-RU"/>
                    </w:rPr>
                  </w:pPr>
                  <w:r w:rsidRPr="00BF37CB">
                    <w:rPr>
                      <w:rFonts w:ascii="Times New Roman" w:hAnsi="Times New Roman"/>
                      <w:b/>
                      <w:bCs/>
                      <w:color w:val="000000"/>
                      <w:sz w:val="20"/>
                      <w:szCs w:val="20"/>
                      <w:lang w:eastAsia="ru-RU"/>
                    </w:rPr>
                    <w:t>55</w:t>
                  </w:r>
                  <w:r w:rsidR="00654E3B">
                    <w:rPr>
                      <w:rFonts w:ascii="Times New Roman" w:hAnsi="Times New Roman"/>
                      <w:b/>
                      <w:bCs/>
                      <w:color w:val="000000"/>
                      <w:sz w:val="20"/>
                      <w:szCs w:val="20"/>
                      <w:lang w:eastAsia="ru-RU"/>
                    </w:rPr>
                    <w:t>6</w:t>
                  </w:r>
                  <w:r w:rsidRPr="00BF37CB">
                    <w:rPr>
                      <w:rFonts w:ascii="Times New Roman" w:hAnsi="Times New Roman"/>
                      <w:b/>
                      <w:bCs/>
                      <w:color w:val="000000"/>
                      <w:sz w:val="20"/>
                      <w:szCs w:val="20"/>
                      <w:lang w:eastAsia="ru-RU"/>
                    </w:rPr>
                    <w:t>,8</w:t>
                  </w:r>
                </w:p>
              </w:tc>
              <w:tc>
                <w:tcPr>
                  <w:tcW w:w="1512" w:type="dxa"/>
                  <w:tcBorders>
                    <w:top w:val="nil"/>
                    <w:left w:val="nil"/>
                    <w:bottom w:val="single" w:sz="4" w:space="0" w:color="auto"/>
                    <w:right w:val="single" w:sz="4" w:space="0" w:color="auto"/>
                  </w:tcBorders>
                  <w:shd w:val="clear" w:color="000000" w:fill="FFFFFF"/>
                  <w:vAlign w:val="center"/>
                  <w:hideMark/>
                </w:tcPr>
                <w:p w:rsidR="00BF37CB" w:rsidRPr="00BF37CB" w:rsidRDefault="00BF37CB" w:rsidP="00BF37CB">
                  <w:pPr>
                    <w:spacing w:after="0" w:line="240" w:lineRule="auto"/>
                    <w:rPr>
                      <w:rFonts w:ascii="Times New Roman" w:hAnsi="Times New Roman"/>
                      <w:color w:val="000000"/>
                      <w:sz w:val="20"/>
                      <w:szCs w:val="20"/>
                      <w:lang w:eastAsia="ru-RU"/>
                    </w:rPr>
                  </w:pPr>
                  <w:r w:rsidRPr="00BF37CB">
                    <w:rPr>
                      <w:rFonts w:ascii="Times New Roman" w:hAnsi="Times New Roman"/>
                      <w:color w:val="000000"/>
                      <w:sz w:val="20"/>
                      <w:szCs w:val="20"/>
                      <w:lang w:eastAsia="ru-RU"/>
                    </w:rPr>
                    <w:t> </w:t>
                  </w:r>
                </w:p>
              </w:tc>
            </w:tr>
            <w:tr w:rsidR="00BF37CB" w:rsidRPr="00BF37CB" w:rsidTr="00BF37CB">
              <w:trPr>
                <w:trHeight w:val="300"/>
              </w:trPr>
              <w:tc>
                <w:tcPr>
                  <w:tcW w:w="6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334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263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5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15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821"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1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r>
            <w:tr w:rsidR="00BF37CB" w:rsidRPr="00BF37CB" w:rsidTr="00BF37CB">
              <w:trPr>
                <w:trHeight w:val="300"/>
              </w:trPr>
              <w:tc>
                <w:tcPr>
                  <w:tcW w:w="6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334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263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5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15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821"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1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r>
            <w:tr w:rsidR="00BF37CB" w:rsidRPr="00BF37CB" w:rsidTr="00BF37CB">
              <w:trPr>
                <w:trHeight w:val="300"/>
              </w:trPr>
              <w:tc>
                <w:tcPr>
                  <w:tcW w:w="6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334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263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5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15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821"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1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r>
            <w:tr w:rsidR="00BF37CB" w:rsidRPr="00BF37CB" w:rsidTr="008F6421">
              <w:trPr>
                <w:trHeight w:val="80"/>
              </w:trPr>
              <w:tc>
                <w:tcPr>
                  <w:tcW w:w="60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334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2630"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58"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155"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821"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c>
                <w:tcPr>
                  <w:tcW w:w="1512" w:type="dxa"/>
                  <w:tcBorders>
                    <w:top w:val="nil"/>
                    <w:left w:val="nil"/>
                    <w:bottom w:val="nil"/>
                    <w:right w:val="nil"/>
                  </w:tcBorders>
                  <w:shd w:val="clear" w:color="auto" w:fill="auto"/>
                  <w:noWrap/>
                  <w:vAlign w:val="bottom"/>
                  <w:hideMark/>
                </w:tcPr>
                <w:p w:rsidR="00BF37CB" w:rsidRPr="00BF37CB" w:rsidRDefault="00BF37CB" w:rsidP="00BF37CB">
                  <w:pPr>
                    <w:spacing w:after="0" w:line="240" w:lineRule="auto"/>
                    <w:rPr>
                      <w:color w:val="000000"/>
                      <w:sz w:val="20"/>
                      <w:szCs w:val="20"/>
                      <w:lang w:eastAsia="ru-RU"/>
                    </w:rPr>
                  </w:pPr>
                </w:p>
              </w:tc>
            </w:tr>
          </w:tbl>
          <w:p w:rsidR="00EB571A" w:rsidRPr="00EB571A" w:rsidRDefault="00EB571A" w:rsidP="00EB571A">
            <w:pPr>
              <w:spacing w:after="0" w:line="240" w:lineRule="auto"/>
              <w:rPr>
                <w:color w:val="000000"/>
                <w:sz w:val="20"/>
                <w:szCs w:val="20"/>
                <w:lang w:eastAsia="ru-RU"/>
              </w:rPr>
            </w:pPr>
          </w:p>
        </w:tc>
        <w:tc>
          <w:tcPr>
            <w:tcW w:w="2843"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304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28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2057"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155"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096"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821"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c>
          <w:tcPr>
            <w:tcW w:w="1680" w:type="dxa"/>
            <w:tcBorders>
              <w:top w:val="nil"/>
              <w:left w:val="nil"/>
              <w:bottom w:val="nil"/>
              <w:right w:val="nil"/>
            </w:tcBorders>
            <w:shd w:val="clear" w:color="auto" w:fill="auto"/>
            <w:noWrap/>
            <w:vAlign w:val="bottom"/>
            <w:hideMark/>
          </w:tcPr>
          <w:p w:rsidR="00EB571A" w:rsidRPr="00EB571A" w:rsidRDefault="00EB571A" w:rsidP="00EB571A">
            <w:pPr>
              <w:spacing w:after="0" w:line="240" w:lineRule="auto"/>
              <w:rPr>
                <w:color w:val="000000"/>
                <w:sz w:val="20"/>
                <w:szCs w:val="20"/>
                <w:lang w:eastAsia="ru-RU"/>
              </w:rPr>
            </w:pPr>
          </w:p>
        </w:tc>
      </w:tr>
    </w:tbl>
    <w:p w:rsidR="00E267C0" w:rsidRPr="00C117BF" w:rsidRDefault="00E267C0" w:rsidP="00D67ADA">
      <w:pPr>
        <w:spacing w:after="0" w:line="240" w:lineRule="auto"/>
        <w:ind w:left="11766"/>
        <w:jc w:val="both"/>
        <w:rPr>
          <w:rFonts w:ascii="Times New Roman" w:hAnsi="Times New Roman"/>
          <w:sz w:val="24"/>
          <w:szCs w:val="24"/>
        </w:rPr>
      </w:pPr>
      <w:r w:rsidRPr="00C117BF">
        <w:rPr>
          <w:rFonts w:ascii="Times New Roman" w:hAnsi="Times New Roman"/>
          <w:sz w:val="24"/>
          <w:szCs w:val="24"/>
        </w:rPr>
        <w:lastRenderedPageBreak/>
        <w:t xml:space="preserve">Приложение № 10 </w:t>
      </w:r>
    </w:p>
    <w:p w:rsidR="00E267C0" w:rsidRPr="00C117BF" w:rsidRDefault="00E267C0" w:rsidP="00D67ADA">
      <w:pPr>
        <w:spacing w:after="0" w:line="240" w:lineRule="auto"/>
        <w:ind w:left="11766"/>
        <w:jc w:val="both"/>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w:t>
      </w:r>
      <w:r w:rsidRPr="00C117BF">
        <w:rPr>
          <w:rFonts w:ascii="Times New Roman" w:hAnsi="Times New Roman"/>
          <w:b/>
          <w:sz w:val="24"/>
          <w:szCs w:val="24"/>
        </w:rPr>
        <w:t xml:space="preserve"> </w:t>
      </w:r>
      <w:r w:rsidRPr="00C117BF">
        <w:rPr>
          <w:rFonts w:ascii="Times New Roman" w:hAnsi="Times New Roman"/>
          <w:sz w:val="24"/>
          <w:szCs w:val="24"/>
        </w:rPr>
        <w:t>на территории Большемуртинского района»</w:t>
      </w:r>
    </w:p>
    <w:p w:rsidR="00E267C0" w:rsidRPr="00C117BF" w:rsidRDefault="00E267C0" w:rsidP="00D67ADA">
      <w:pPr>
        <w:spacing w:after="0" w:line="240" w:lineRule="auto"/>
        <w:ind w:firstLine="720"/>
        <w:jc w:val="center"/>
        <w:rPr>
          <w:rFonts w:ascii="Times New Roman" w:hAnsi="Times New Roman"/>
          <w:b/>
        </w:rPr>
      </w:pPr>
      <w:r w:rsidRPr="00C117BF">
        <w:rPr>
          <w:rFonts w:ascii="Times New Roman" w:hAnsi="Times New Roman"/>
          <w:b/>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826" w:type="dxa"/>
        <w:tblInd w:w="-459" w:type="dxa"/>
        <w:tblLayout w:type="fixed"/>
        <w:tblLook w:val="0000" w:firstRow="0" w:lastRow="0" w:firstColumn="0" w:lastColumn="0" w:noHBand="0" w:noVBand="0"/>
      </w:tblPr>
      <w:tblGrid>
        <w:gridCol w:w="441"/>
        <w:gridCol w:w="1195"/>
        <w:gridCol w:w="1134"/>
        <w:gridCol w:w="2759"/>
        <w:gridCol w:w="1842"/>
        <w:gridCol w:w="1701"/>
        <w:gridCol w:w="1276"/>
        <w:gridCol w:w="850"/>
        <w:gridCol w:w="1418"/>
        <w:gridCol w:w="992"/>
        <w:gridCol w:w="2218"/>
      </w:tblGrid>
      <w:tr w:rsidR="00E267C0" w:rsidRPr="00C117BF" w:rsidTr="00AF548B">
        <w:trPr>
          <w:trHeight w:val="1125"/>
        </w:trPr>
        <w:tc>
          <w:tcPr>
            <w:tcW w:w="441"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 </w:t>
            </w:r>
            <w:proofErr w:type="gramStart"/>
            <w:r w:rsidRPr="00C117BF">
              <w:rPr>
                <w:rFonts w:ascii="Times New Roman" w:hAnsi="Times New Roman"/>
                <w:bCs/>
              </w:rPr>
              <w:t>п</w:t>
            </w:r>
            <w:proofErr w:type="gramEnd"/>
            <w:r w:rsidRPr="00C117BF">
              <w:rPr>
                <w:rFonts w:ascii="Times New Roman" w:hAnsi="Times New Roman"/>
                <w:bCs/>
              </w:rPr>
              <w:t>/п</w:t>
            </w:r>
          </w:p>
        </w:tc>
        <w:tc>
          <w:tcPr>
            <w:tcW w:w="1195"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Ти</w:t>
            </w:r>
            <w:proofErr w:type="gramStart"/>
            <w:r w:rsidRPr="00C117BF">
              <w:rPr>
                <w:rFonts w:ascii="Times New Roman" w:hAnsi="Times New Roman"/>
                <w:bCs/>
              </w:rPr>
              <w:t>п(</w:t>
            </w:r>
            <w:proofErr w:type="gramEnd"/>
            <w:r w:rsidRPr="00C117BF">
              <w:rPr>
                <w:rFonts w:ascii="Times New Roman" w:hAnsi="Times New Roman"/>
                <w:bCs/>
              </w:rPr>
              <w:t xml:space="preserve">ы) учреждения(й) </w:t>
            </w:r>
            <w:r w:rsidRPr="00C117BF">
              <w:rPr>
                <w:rFonts w:ascii="Times New Roman" w:hAnsi="Times New Roman"/>
                <w:bCs/>
                <w:i/>
                <w:iCs/>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Период предоставления  услуги (работы)</w:t>
            </w:r>
          </w:p>
        </w:tc>
        <w:tc>
          <w:tcPr>
            <w:tcW w:w="2218" w:type="dxa"/>
            <w:vMerge w:val="restart"/>
            <w:tcBorders>
              <w:top w:val="single" w:sz="4" w:space="0" w:color="auto"/>
              <w:left w:val="single" w:sz="4" w:space="0" w:color="auto"/>
              <w:bottom w:val="single" w:sz="4" w:space="0" w:color="000000"/>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Категория потребителей услуги или работы</w:t>
            </w:r>
          </w:p>
        </w:tc>
      </w:tr>
      <w:tr w:rsidR="00E267C0" w:rsidRPr="00C117BF" w:rsidTr="00AF548B">
        <w:trPr>
          <w:trHeight w:val="540"/>
        </w:trPr>
        <w:tc>
          <w:tcPr>
            <w:tcW w:w="441"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c>
          <w:tcPr>
            <w:tcW w:w="2218" w:type="dxa"/>
            <w:vMerge/>
            <w:tcBorders>
              <w:top w:val="single" w:sz="4" w:space="0" w:color="auto"/>
              <w:left w:val="single" w:sz="4" w:space="0" w:color="auto"/>
              <w:bottom w:val="single" w:sz="4" w:space="0" w:color="000000"/>
              <w:right w:val="single" w:sz="4" w:space="0" w:color="auto"/>
            </w:tcBorders>
            <w:vAlign w:val="center"/>
          </w:tcPr>
          <w:p w:rsidR="00E267C0" w:rsidRPr="00C117BF" w:rsidRDefault="00E267C0" w:rsidP="00D67ADA">
            <w:pPr>
              <w:spacing w:after="0" w:line="240" w:lineRule="auto"/>
              <w:rPr>
                <w:rFonts w:ascii="Times New Roman" w:hAnsi="Times New Roman"/>
                <w:b/>
                <w:bCs/>
              </w:rPr>
            </w:pP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2</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3</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4</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5</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6</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7</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8</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9</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10</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11</w:t>
            </w: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910100О.99.0.ББ83АА00000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физические лица</w:t>
            </w: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2</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910100О.99.0.ББ83АА01000</w:t>
            </w: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roofErr w:type="spellStart"/>
            <w:r w:rsidRPr="00C117BF">
              <w:rPr>
                <w:rFonts w:ascii="Times New Roman" w:hAnsi="Times New Roman"/>
              </w:rPr>
              <w:t>Внестационарные</w:t>
            </w:r>
            <w:proofErr w:type="spellEnd"/>
            <w:r w:rsidRPr="00C117BF">
              <w:rPr>
                <w:rFonts w:ascii="Times New Roman" w:hAnsi="Times New Roman"/>
              </w:rPr>
              <w:t xml:space="preserve"> условия</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физические лица</w:t>
            </w:r>
          </w:p>
        </w:tc>
      </w:tr>
      <w:tr w:rsidR="00E267C0" w:rsidRPr="00C117BF" w:rsidTr="00AF548B">
        <w:trPr>
          <w:trHeight w:val="315"/>
        </w:trPr>
        <w:tc>
          <w:tcPr>
            <w:tcW w:w="441" w:type="dxa"/>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Cs/>
              </w:rPr>
            </w:pPr>
            <w:r w:rsidRPr="00C117BF">
              <w:rPr>
                <w:rFonts w:ascii="Times New Roman" w:hAnsi="Times New Roman"/>
                <w:bCs/>
              </w:rPr>
              <w:t>3</w:t>
            </w:r>
          </w:p>
        </w:tc>
        <w:tc>
          <w:tcPr>
            <w:tcW w:w="1195"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Р.04.1.0032.0001.001</w:t>
            </w:r>
          </w:p>
          <w:p w:rsidR="00E267C0" w:rsidRPr="00C117BF" w:rsidRDefault="00E267C0" w:rsidP="00D67ADA">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xml:space="preserve">Формирование,  учет, изучение, обеспечение и физического сохранения и безопасности фондов библиотеки, включая оцифровку </w:t>
            </w:r>
          </w:p>
        </w:tc>
        <w:tc>
          <w:tcPr>
            <w:tcW w:w="184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Стационарные условия</w:t>
            </w:r>
          </w:p>
        </w:tc>
        <w:tc>
          <w:tcPr>
            <w:tcW w:w="1276"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92.51</w:t>
            </w:r>
          </w:p>
        </w:tc>
        <w:tc>
          <w:tcPr>
            <w:tcW w:w="14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 в интересах общества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C117BF" w:rsidRDefault="00B60A79" w:rsidP="00CD35D0">
            <w:pPr>
              <w:spacing w:after="0" w:line="240" w:lineRule="auto"/>
              <w:jc w:val="center"/>
              <w:rPr>
                <w:rFonts w:ascii="Times New Roman" w:hAnsi="Times New Roman"/>
                <w:bCs/>
              </w:rPr>
            </w:pPr>
            <w:r w:rsidRPr="00C117BF">
              <w:rPr>
                <w:rFonts w:ascii="Times New Roman" w:hAnsi="Times New Roman"/>
                <w:bCs/>
              </w:rPr>
              <w:t>4</w:t>
            </w:r>
          </w:p>
        </w:tc>
        <w:tc>
          <w:tcPr>
            <w:tcW w:w="1195"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r w:rsidRPr="00472A9A">
              <w:rPr>
                <w:rFonts w:ascii="Times New Roman" w:hAnsi="Times New Roman"/>
              </w:rPr>
              <w:t>802112О.99.0.ББ55АД40000</w:t>
            </w:r>
          </w:p>
        </w:tc>
        <w:tc>
          <w:tcPr>
            <w:tcW w:w="1134"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r w:rsidRPr="00472A9A">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B60A79" w:rsidRPr="00472A9A" w:rsidRDefault="00B60A79" w:rsidP="00CD35D0">
            <w:pPr>
              <w:spacing w:after="0" w:line="240" w:lineRule="auto"/>
              <w:rPr>
                <w:rFonts w:ascii="Times New Roman" w:hAnsi="Times New Roman"/>
              </w:rPr>
            </w:pPr>
            <w:r w:rsidRPr="00472A9A">
              <w:rPr>
                <w:rFonts w:ascii="Times New Roman" w:hAnsi="Times New Roman"/>
              </w:rPr>
              <w:t>живопись</w:t>
            </w:r>
          </w:p>
        </w:tc>
        <w:tc>
          <w:tcPr>
            <w:tcW w:w="1701"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 xml:space="preserve">физические лица, имеющие необходимые для освоения соответствующей образовательной </w:t>
            </w:r>
            <w:r w:rsidRPr="00C117BF">
              <w:rPr>
                <w:rFonts w:ascii="Times New Roman" w:hAnsi="Times New Roman"/>
              </w:rPr>
              <w:lastRenderedPageBreak/>
              <w:t>программы творческие способности и физические данные</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lastRenderedPageBreak/>
              <w:t>5</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802112О.99.ББ55АА48000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фортепиано</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6</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802112О.99.0.ББАЖ08000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хореографическое творчество</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7</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804200О.99.0.ББ52АЕ76000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художественной</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8</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Р.04.1.0047.0001.001</w:t>
            </w:r>
          </w:p>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музейная деятельность</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90.0; 91.0</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интересах общества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CD35D0">
            <w:pPr>
              <w:spacing w:after="0" w:line="240" w:lineRule="auto"/>
              <w:jc w:val="center"/>
              <w:rPr>
                <w:rFonts w:ascii="Times New Roman" w:hAnsi="Times New Roman"/>
                <w:bCs/>
              </w:rPr>
            </w:pPr>
            <w:r>
              <w:rPr>
                <w:rFonts w:ascii="Times New Roman" w:hAnsi="Times New Roman"/>
                <w:bCs/>
              </w:rPr>
              <w:t>9</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900400О.99.0.ББ84АА00000</w:t>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roofErr w:type="gramStart"/>
            <w:r w:rsidRPr="00B60A79">
              <w:rPr>
                <w:rFonts w:ascii="Times New Roman" w:hAnsi="Times New Roman"/>
              </w:rPr>
              <w:t>культурно-массовых</w:t>
            </w:r>
            <w:proofErr w:type="gramEnd"/>
            <w:r w:rsidRPr="00B60A79">
              <w:rPr>
                <w:rFonts w:ascii="Times New Roman" w:hAnsi="Times New Roman"/>
              </w:rPr>
              <w:t xml:space="preserve"> (иной деятельности, в результате которой сохраняются, создаются, </w:t>
            </w:r>
            <w:r w:rsidRPr="00B60A79">
              <w:rPr>
                <w:rFonts w:ascii="Times New Roman" w:hAnsi="Times New Roman"/>
              </w:rPr>
              <w:lastRenderedPageBreak/>
              <w:t>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lastRenderedPageBreak/>
              <w:t>на территории РФ</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B60A79" w:rsidRDefault="00B60A79" w:rsidP="00B60A79">
            <w:pPr>
              <w:spacing w:after="0" w:line="240" w:lineRule="auto"/>
              <w:jc w:val="center"/>
              <w:rPr>
                <w:rFonts w:ascii="Times New Roman" w:hAnsi="Times New Roman"/>
                <w:bCs/>
              </w:rPr>
            </w:pPr>
            <w:r w:rsidRPr="00B60A79">
              <w:rPr>
                <w:rFonts w:ascii="Times New Roman" w:hAnsi="Times New Roman"/>
                <w:bCs/>
              </w:rPr>
              <w:lastRenderedPageBreak/>
              <w:t>1</w:t>
            </w:r>
            <w:r>
              <w:rPr>
                <w:rFonts w:ascii="Times New Roman" w:hAnsi="Times New Roman"/>
                <w:bCs/>
              </w:rPr>
              <w:t>0</w:t>
            </w:r>
          </w:p>
        </w:tc>
        <w:tc>
          <w:tcPr>
            <w:tcW w:w="1195"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900400О.99.0.ББ72АА00000</w:t>
            </w:r>
            <w:r w:rsidRPr="00B60A79">
              <w:rPr>
                <w:rFonts w:ascii="Times New Roman" w:hAnsi="Times New Roman"/>
              </w:rPr>
              <w:tab/>
            </w:r>
            <w:r w:rsidRPr="00B60A79">
              <w:rPr>
                <w:rFonts w:ascii="Times New Roman" w:hAnsi="Times New Roman"/>
              </w:rPr>
              <w:tab/>
            </w:r>
          </w:p>
        </w:tc>
        <w:tc>
          <w:tcPr>
            <w:tcW w:w="1134"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proofErr w:type="gramStart"/>
            <w:r w:rsidRPr="00B60A79">
              <w:rPr>
                <w:rFonts w:ascii="Times New Roman" w:hAnsi="Times New Roman"/>
              </w:rPr>
              <w:t>культурно-массовых</w:t>
            </w:r>
            <w:proofErr w:type="gramEnd"/>
            <w:r w:rsidRPr="00B60A79">
              <w:rPr>
                <w:rFonts w:ascii="Times New Roman" w:hAnsi="Times New Roman"/>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на территории РФ</w:t>
            </w:r>
          </w:p>
        </w:tc>
        <w:tc>
          <w:tcPr>
            <w:tcW w:w="1276"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90</w:t>
            </w:r>
          </w:p>
        </w:tc>
        <w:tc>
          <w:tcPr>
            <w:tcW w:w="14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B60A79" w:rsidRDefault="00B60A79" w:rsidP="00CD35D0">
            <w:pPr>
              <w:spacing w:after="0" w:line="240" w:lineRule="auto"/>
              <w:rPr>
                <w:rFonts w:ascii="Times New Roman" w:hAnsi="Times New Roman"/>
              </w:rPr>
            </w:pPr>
            <w:r w:rsidRPr="00B60A79">
              <w:rPr>
                <w:rFonts w:ascii="Times New Roman" w:hAnsi="Times New Roman"/>
              </w:rPr>
              <w:t>физические лица</w:t>
            </w:r>
          </w:p>
        </w:tc>
      </w:tr>
      <w:tr w:rsidR="00B60A79" w:rsidRPr="00C117BF" w:rsidTr="00CD35D0">
        <w:trPr>
          <w:trHeight w:val="315"/>
        </w:trPr>
        <w:tc>
          <w:tcPr>
            <w:tcW w:w="441" w:type="dxa"/>
            <w:tcBorders>
              <w:top w:val="nil"/>
              <w:left w:val="single" w:sz="4" w:space="0" w:color="auto"/>
              <w:bottom w:val="single" w:sz="4" w:space="0" w:color="auto"/>
              <w:right w:val="single" w:sz="4" w:space="0" w:color="auto"/>
            </w:tcBorders>
          </w:tcPr>
          <w:p w:rsidR="00B60A79" w:rsidRPr="00C117BF" w:rsidRDefault="00B60A79" w:rsidP="00CD35D0">
            <w:pPr>
              <w:spacing w:after="0" w:line="240" w:lineRule="auto"/>
              <w:jc w:val="center"/>
              <w:rPr>
                <w:rFonts w:ascii="Times New Roman" w:hAnsi="Times New Roman"/>
                <w:bCs/>
              </w:rPr>
            </w:pPr>
            <w:r>
              <w:rPr>
                <w:rFonts w:ascii="Times New Roman" w:hAnsi="Times New Roman"/>
                <w:bCs/>
              </w:rPr>
              <w:t>11</w:t>
            </w:r>
          </w:p>
        </w:tc>
        <w:tc>
          <w:tcPr>
            <w:tcW w:w="1195"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Р.04.1.0040.0001.001</w:t>
            </w:r>
          </w:p>
          <w:p w:rsidR="00B60A79" w:rsidRPr="00C117BF" w:rsidRDefault="00B60A79" w:rsidP="00CD35D0">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Организация деятельности клубных формирований и 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p>
        </w:tc>
        <w:tc>
          <w:tcPr>
            <w:tcW w:w="1701"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стационар</w:t>
            </w:r>
          </w:p>
        </w:tc>
        <w:tc>
          <w:tcPr>
            <w:tcW w:w="1276"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90.0; 91.0</w:t>
            </w:r>
          </w:p>
        </w:tc>
        <w:tc>
          <w:tcPr>
            <w:tcW w:w="14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B60A79" w:rsidRPr="00C117BF" w:rsidRDefault="00B60A79" w:rsidP="00CD35D0">
            <w:pPr>
              <w:spacing w:after="0" w:line="240" w:lineRule="auto"/>
              <w:rPr>
                <w:rFonts w:ascii="Times New Roman" w:hAnsi="Times New Roman"/>
              </w:rPr>
            </w:pPr>
            <w:r w:rsidRPr="00C117BF">
              <w:rPr>
                <w:rFonts w:ascii="Times New Roman" w:hAnsi="Times New Roman"/>
              </w:rPr>
              <w:t>в интересах общества</w:t>
            </w:r>
          </w:p>
        </w:tc>
      </w:tr>
    </w:tbl>
    <w:p w:rsidR="00B60A79" w:rsidRPr="00C117BF" w:rsidRDefault="00B60A79" w:rsidP="00B60A79">
      <w:pPr>
        <w:spacing w:after="0" w:line="240" w:lineRule="auto"/>
        <w:rPr>
          <w:rFonts w:ascii="Times New Roman" w:hAnsi="Times New Roman"/>
        </w:rPr>
      </w:pPr>
    </w:p>
    <w:p w:rsidR="00E267C0" w:rsidRPr="00C117BF" w:rsidRDefault="00E267C0" w:rsidP="00D32C85">
      <w:pPr>
        <w:spacing w:after="0" w:line="240" w:lineRule="auto"/>
        <w:rPr>
          <w:rFonts w:ascii="Times New Roman" w:hAnsi="Times New Roman"/>
        </w:rPr>
      </w:pPr>
    </w:p>
    <w:sectPr w:rsidR="00E267C0" w:rsidRPr="00C117BF" w:rsidSect="00D67ADA">
      <w:pgSz w:w="16838" w:h="11906" w:orient="landscape"/>
      <w:pgMar w:top="924" w:right="851" w:bottom="851" w:left="709"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15" w:rsidRDefault="00310215">
      <w:pPr>
        <w:spacing w:after="0" w:line="240" w:lineRule="auto"/>
      </w:pPr>
      <w:r>
        <w:separator/>
      </w:r>
    </w:p>
  </w:endnote>
  <w:endnote w:type="continuationSeparator" w:id="0">
    <w:p w:rsidR="00310215" w:rsidRDefault="0031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15" w:rsidRDefault="00310215">
      <w:pPr>
        <w:spacing w:after="0" w:line="240" w:lineRule="auto"/>
      </w:pPr>
      <w:r>
        <w:separator/>
      </w:r>
    </w:p>
  </w:footnote>
  <w:footnote w:type="continuationSeparator" w:id="0">
    <w:p w:rsidR="00310215" w:rsidRDefault="00310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3">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5">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0"/>
  </w:num>
  <w:num w:numId="4">
    <w:abstractNumId w:val="4"/>
  </w:num>
  <w:num w:numId="5">
    <w:abstractNumId w:val="10"/>
  </w:num>
  <w:num w:numId="6">
    <w:abstractNumId w:val="14"/>
  </w:num>
  <w:num w:numId="7">
    <w:abstractNumId w:val="13"/>
  </w:num>
  <w:num w:numId="8">
    <w:abstractNumId w:val="12"/>
  </w:num>
  <w:num w:numId="9">
    <w:abstractNumId w:val="3"/>
  </w:num>
  <w:num w:numId="10">
    <w:abstractNumId w:val="7"/>
  </w:num>
  <w:num w:numId="11">
    <w:abstractNumId w:val="17"/>
  </w:num>
  <w:num w:numId="12">
    <w:abstractNumId w:val="15"/>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6BF4"/>
    <w:rsid w:val="000033AE"/>
    <w:rsid w:val="00015630"/>
    <w:rsid w:val="0001665D"/>
    <w:rsid w:val="0001779C"/>
    <w:rsid w:val="0002492A"/>
    <w:rsid w:val="0007568C"/>
    <w:rsid w:val="000919F2"/>
    <w:rsid w:val="00093842"/>
    <w:rsid w:val="00093BC3"/>
    <w:rsid w:val="00094448"/>
    <w:rsid w:val="000B309B"/>
    <w:rsid w:val="000C594C"/>
    <w:rsid w:val="000E67F7"/>
    <w:rsid w:val="000F2A0B"/>
    <w:rsid w:val="001042DE"/>
    <w:rsid w:val="00104A6D"/>
    <w:rsid w:val="0012267B"/>
    <w:rsid w:val="0014410F"/>
    <w:rsid w:val="00146B07"/>
    <w:rsid w:val="0015599C"/>
    <w:rsid w:val="001567EF"/>
    <w:rsid w:val="00160277"/>
    <w:rsid w:val="0016500A"/>
    <w:rsid w:val="00181922"/>
    <w:rsid w:val="001B5C62"/>
    <w:rsid w:val="001C1BD9"/>
    <w:rsid w:val="001C3641"/>
    <w:rsid w:val="001C50DF"/>
    <w:rsid w:val="001C621F"/>
    <w:rsid w:val="001D1AFF"/>
    <w:rsid w:val="001D35C0"/>
    <w:rsid w:val="001F044A"/>
    <w:rsid w:val="001F0E1E"/>
    <w:rsid w:val="001F43C8"/>
    <w:rsid w:val="0020346F"/>
    <w:rsid w:val="0020483A"/>
    <w:rsid w:val="00207AE0"/>
    <w:rsid w:val="0022489A"/>
    <w:rsid w:val="00224BCF"/>
    <w:rsid w:val="00227CA4"/>
    <w:rsid w:val="00230B61"/>
    <w:rsid w:val="0025515D"/>
    <w:rsid w:val="00256E24"/>
    <w:rsid w:val="00263690"/>
    <w:rsid w:val="00276DCE"/>
    <w:rsid w:val="00281446"/>
    <w:rsid w:val="002815C3"/>
    <w:rsid w:val="002955D6"/>
    <w:rsid w:val="002C7E76"/>
    <w:rsid w:val="002E7216"/>
    <w:rsid w:val="00306C42"/>
    <w:rsid w:val="00310215"/>
    <w:rsid w:val="00316D6B"/>
    <w:rsid w:val="00326706"/>
    <w:rsid w:val="003304A8"/>
    <w:rsid w:val="003356C1"/>
    <w:rsid w:val="00336778"/>
    <w:rsid w:val="00354A65"/>
    <w:rsid w:val="00357E64"/>
    <w:rsid w:val="00361AC7"/>
    <w:rsid w:val="00367002"/>
    <w:rsid w:val="00380C5B"/>
    <w:rsid w:val="00381A7B"/>
    <w:rsid w:val="003834DE"/>
    <w:rsid w:val="003B3BF8"/>
    <w:rsid w:val="003D4B66"/>
    <w:rsid w:val="003D5667"/>
    <w:rsid w:val="003E5485"/>
    <w:rsid w:val="003F297E"/>
    <w:rsid w:val="00423C4A"/>
    <w:rsid w:val="00431494"/>
    <w:rsid w:val="0044006F"/>
    <w:rsid w:val="00466CA8"/>
    <w:rsid w:val="0047720A"/>
    <w:rsid w:val="004802FB"/>
    <w:rsid w:val="00481839"/>
    <w:rsid w:val="004E78FD"/>
    <w:rsid w:val="00510426"/>
    <w:rsid w:val="00511CD8"/>
    <w:rsid w:val="00516804"/>
    <w:rsid w:val="00526347"/>
    <w:rsid w:val="005563EA"/>
    <w:rsid w:val="00565DE0"/>
    <w:rsid w:val="00577573"/>
    <w:rsid w:val="005830E0"/>
    <w:rsid w:val="0058374B"/>
    <w:rsid w:val="0059381E"/>
    <w:rsid w:val="00596586"/>
    <w:rsid w:val="00597BD0"/>
    <w:rsid w:val="005A46BB"/>
    <w:rsid w:val="005A74AE"/>
    <w:rsid w:val="005B3103"/>
    <w:rsid w:val="005C6BEA"/>
    <w:rsid w:val="005D0F9B"/>
    <w:rsid w:val="005E1743"/>
    <w:rsid w:val="005E61A9"/>
    <w:rsid w:val="005F1AB9"/>
    <w:rsid w:val="005F5DD1"/>
    <w:rsid w:val="005F60D4"/>
    <w:rsid w:val="006144A0"/>
    <w:rsid w:val="00615207"/>
    <w:rsid w:val="00622C56"/>
    <w:rsid w:val="00653921"/>
    <w:rsid w:val="00654E3B"/>
    <w:rsid w:val="00663E20"/>
    <w:rsid w:val="00686563"/>
    <w:rsid w:val="00691459"/>
    <w:rsid w:val="006A0360"/>
    <w:rsid w:val="006A1FA4"/>
    <w:rsid w:val="006A39FE"/>
    <w:rsid w:val="006C2968"/>
    <w:rsid w:val="006C719B"/>
    <w:rsid w:val="006D0C4A"/>
    <w:rsid w:val="006D3A00"/>
    <w:rsid w:val="006E239C"/>
    <w:rsid w:val="006E34C2"/>
    <w:rsid w:val="006E3E32"/>
    <w:rsid w:val="006E6496"/>
    <w:rsid w:val="006E788C"/>
    <w:rsid w:val="006F25CD"/>
    <w:rsid w:val="00710530"/>
    <w:rsid w:val="00730B69"/>
    <w:rsid w:val="00742FFA"/>
    <w:rsid w:val="00760E71"/>
    <w:rsid w:val="00766293"/>
    <w:rsid w:val="00786DF9"/>
    <w:rsid w:val="007A6F2B"/>
    <w:rsid w:val="007C06F7"/>
    <w:rsid w:val="007C084F"/>
    <w:rsid w:val="007C0C3F"/>
    <w:rsid w:val="007C57DC"/>
    <w:rsid w:val="007D3B91"/>
    <w:rsid w:val="007D64B1"/>
    <w:rsid w:val="007E032F"/>
    <w:rsid w:val="007E384A"/>
    <w:rsid w:val="007E7061"/>
    <w:rsid w:val="007F0F40"/>
    <w:rsid w:val="008146D5"/>
    <w:rsid w:val="00816056"/>
    <w:rsid w:val="008238BD"/>
    <w:rsid w:val="00832236"/>
    <w:rsid w:val="00853C1E"/>
    <w:rsid w:val="00864D83"/>
    <w:rsid w:val="00866998"/>
    <w:rsid w:val="008914E6"/>
    <w:rsid w:val="008945A1"/>
    <w:rsid w:val="008A29A6"/>
    <w:rsid w:val="008A664E"/>
    <w:rsid w:val="008A76BF"/>
    <w:rsid w:val="008C0832"/>
    <w:rsid w:val="008D08CD"/>
    <w:rsid w:val="008E5831"/>
    <w:rsid w:val="008F3FE2"/>
    <w:rsid w:val="008F6421"/>
    <w:rsid w:val="008F7D62"/>
    <w:rsid w:val="00901DF3"/>
    <w:rsid w:val="00902A0D"/>
    <w:rsid w:val="0090734B"/>
    <w:rsid w:val="00933FAD"/>
    <w:rsid w:val="00966D96"/>
    <w:rsid w:val="00974EDA"/>
    <w:rsid w:val="009A02F8"/>
    <w:rsid w:val="009A097D"/>
    <w:rsid w:val="009A458E"/>
    <w:rsid w:val="009D17E8"/>
    <w:rsid w:val="009E216E"/>
    <w:rsid w:val="009F6BF4"/>
    <w:rsid w:val="009F7499"/>
    <w:rsid w:val="00A00B31"/>
    <w:rsid w:val="00A02B6D"/>
    <w:rsid w:val="00A263CD"/>
    <w:rsid w:val="00A268E6"/>
    <w:rsid w:val="00A27F04"/>
    <w:rsid w:val="00A27F57"/>
    <w:rsid w:val="00A36A28"/>
    <w:rsid w:val="00A4116F"/>
    <w:rsid w:val="00A50551"/>
    <w:rsid w:val="00A57E37"/>
    <w:rsid w:val="00A7388A"/>
    <w:rsid w:val="00A875DD"/>
    <w:rsid w:val="00AA2DBF"/>
    <w:rsid w:val="00AC024D"/>
    <w:rsid w:val="00AC1212"/>
    <w:rsid w:val="00AC431A"/>
    <w:rsid w:val="00AD3EC0"/>
    <w:rsid w:val="00AD40C9"/>
    <w:rsid w:val="00AE1E7B"/>
    <w:rsid w:val="00AE3DB9"/>
    <w:rsid w:val="00AE6577"/>
    <w:rsid w:val="00AF451D"/>
    <w:rsid w:val="00AF548B"/>
    <w:rsid w:val="00B13893"/>
    <w:rsid w:val="00B24DE9"/>
    <w:rsid w:val="00B26C7B"/>
    <w:rsid w:val="00B3470F"/>
    <w:rsid w:val="00B51361"/>
    <w:rsid w:val="00B53029"/>
    <w:rsid w:val="00B60A79"/>
    <w:rsid w:val="00B63936"/>
    <w:rsid w:val="00B64BC8"/>
    <w:rsid w:val="00B70963"/>
    <w:rsid w:val="00B733C3"/>
    <w:rsid w:val="00B73B87"/>
    <w:rsid w:val="00BA0E68"/>
    <w:rsid w:val="00BC58D5"/>
    <w:rsid w:val="00BD0BBC"/>
    <w:rsid w:val="00BE424F"/>
    <w:rsid w:val="00BF37CB"/>
    <w:rsid w:val="00C06C2C"/>
    <w:rsid w:val="00C117BF"/>
    <w:rsid w:val="00C24E42"/>
    <w:rsid w:val="00C27644"/>
    <w:rsid w:val="00C27AD1"/>
    <w:rsid w:val="00C3140B"/>
    <w:rsid w:val="00C44C1C"/>
    <w:rsid w:val="00C57BC3"/>
    <w:rsid w:val="00C651B7"/>
    <w:rsid w:val="00C72DB3"/>
    <w:rsid w:val="00C90EB5"/>
    <w:rsid w:val="00C97191"/>
    <w:rsid w:val="00C97578"/>
    <w:rsid w:val="00CA251D"/>
    <w:rsid w:val="00CA5E87"/>
    <w:rsid w:val="00CA6229"/>
    <w:rsid w:val="00CB0138"/>
    <w:rsid w:val="00CC29DB"/>
    <w:rsid w:val="00CC2D8E"/>
    <w:rsid w:val="00CD35D0"/>
    <w:rsid w:val="00CD4ACE"/>
    <w:rsid w:val="00CE2DD4"/>
    <w:rsid w:val="00CE5B4D"/>
    <w:rsid w:val="00D0417A"/>
    <w:rsid w:val="00D15E87"/>
    <w:rsid w:val="00D32C85"/>
    <w:rsid w:val="00D4066B"/>
    <w:rsid w:val="00D44DB4"/>
    <w:rsid w:val="00D45CD1"/>
    <w:rsid w:val="00D5355F"/>
    <w:rsid w:val="00D536BE"/>
    <w:rsid w:val="00D62577"/>
    <w:rsid w:val="00D67ADA"/>
    <w:rsid w:val="00D824EC"/>
    <w:rsid w:val="00DB423B"/>
    <w:rsid w:val="00DB6A18"/>
    <w:rsid w:val="00DC0BFD"/>
    <w:rsid w:val="00DC1109"/>
    <w:rsid w:val="00DD0C84"/>
    <w:rsid w:val="00DD7CED"/>
    <w:rsid w:val="00DF1DCF"/>
    <w:rsid w:val="00DF7679"/>
    <w:rsid w:val="00E02CF9"/>
    <w:rsid w:val="00E04513"/>
    <w:rsid w:val="00E24FB4"/>
    <w:rsid w:val="00E257CA"/>
    <w:rsid w:val="00E267C0"/>
    <w:rsid w:val="00E32986"/>
    <w:rsid w:val="00E356A0"/>
    <w:rsid w:val="00E504BB"/>
    <w:rsid w:val="00E53A15"/>
    <w:rsid w:val="00E6494D"/>
    <w:rsid w:val="00E76F22"/>
    <w:rsid w:val="00EA6EAA"/>
    <w:rsid w:val="00EB571A"/>
    <w:rsid w:val="00EC3E38"/>
    <w:rsid w:val="00EC6F66"/>
    <w:rsid w:val="00ED4498"/>
    <w:rsid w:val="00ED5F80"/>
    <w:rsid w:val="00EE6920"/>
    <w:rsid w:val="00EF48A9"/>
    <w:rsid w:val="00F04162"/>
    <w:rsid w:val="00F10888"/>
    <w:rsid w:val="00F110EB"/>
    <w:rsid w:val="00F44AD7"/>
    <w:rsid w:val="00F53DB8"/>
    <w:rsid w:val="00F601AA"/>
    <w:rsid w:val="00F6184D"/>
    <w:rsid w:val="00F721A1"/>
    <w:rsid w:val="00F90D8F"/>
    <w:rsid w:val="00F95FF3"/>
    <w:rsid w:val="00F97E31"/>
    <w:rsid w:val="00FA4C48"/>
    <w:rsid w:val="00FB171D"/>
    <w:rsid w:val="00FB4745"/>
    <w:rsid w:val="00FC4C5F"/>
    <w:rsid w:val="00FC4EB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F4"/>
    <w:pPr>
      <w:spacing w:after="200" w:line="276" w:lineRule="auto"/>
    </w:pPr>
    <w:rPr>
      <w:rFonts w:eastAsia="Times New Roman" w:cs="Times New Roman"/>
      <w:sz w:val="22"/>
      <w:szCs w:val="22"/>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sz w:val="22"/>
    </w:rPr>
  </w:style>
  <w:style w:type="paragraph" w:customStyle="1" w:styleId="ConsNormal">
    <w:name w:val="ConsNormal"/>
    <w:uiPriority w:val="99"/>
    <w:rsid w:val="009F6BF4"/>
    <w:pPr>
      <w:ind w:firstLine="720"/>
    </w:pPr>
    <w:rPr>
      <w:rFonts w:ascii="Consultant" w:eastAsia="Times New Roman" w:hAnsi="Consultant" w:cs="Times New Roman"/>
      <w:sz w:val="24"/>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b/>
      <w:sz w:val="20"/>
      <w:lang w:eastAsia="ru-RU"/>
    </w:rPr>
  </w:style>
  <w:style w:type="paragraph" w:customStyle="1" w:styleId="ConsPlusNormal">
    <w:name w:val="ConsPlusNormal"/>
    <w:link w:val="ConsPlusNormal0"/>
    <w:uiPriority w:val="99"/>
    <w:rsid w:val="009F6BF4"/>
    <w:pPr>
      <w:widowControl w:val="0"/>
      <w:autoSpaceDE w:val="0"/>
      <w:autoSpaceDN w:val="0"/>
      <w:adjustRightInd w:val="0"/>
      <w:ind w:firstLine="720"/>
    </w:pPr>
    <w:rPr>
      <w:rFonts w:ascii="Arial" w:hAnsi="Arial" w:cs="Times New Roman"/>
      <w:sz w:val="16"/>
      <w:szCs w:val="22"/>
    </w:rPr>
  </w:style>
  <w:style w:type="character" w:customStyle="1" w:styleId="ConsPlusNormal0">
    <w:name w:val="ConsPlusNormal Знак"/>
    <w:link w:val="ConsPlusNormal"/>
    <w:uiPriority w:val="99"/>
    <w:locked/>
    <w:rsid w:val="009F6BF4"/>
    <w:rPr>
      <w:rFonts w:ascii="Arial" w:hAnsi="Arial" w:cs="Times New Roman"/>
      <w:sz w:val="16"/>
      <w:szCs w:val="22"/>
      <w:lang w:eastAsia="ru-RU" w:bidi="ar-SA"/>
    </w:rPr>
  </w:style>
  <w:style w:type="paragraph" w:customStyle="1" w:styleId="ConsPlusTitle">
    <w:name w:val="ConsPlusTitle"/>
    <w:rsid w:val="009F6BF4"/>
    <w:pPr>
      <w:autoSpaceDE w:val="0"/>
      <w:autoSpaceDN w:val="0"/>
      <w:adjustRightInd w:val="0"/>
    </w:pPr>
    <w:rPr>
      <w:rFonts w:ascii="Times New Roman" w:eastAsia="Times New Roman" w:hAnsi="Times New Roman" w:cs="Times New Roman"/>
      <w:b/>
      <w:bCs/>
      <w:sz w:val="24"/>
      <w:szCs w:val="24"/>
    </w:rPr>
  </w:style>
  <w:style w:type="table" w:styleId="a7">
    <w:name w:val="Table Grid"/>
    <w:basedOn w:val="a1"/>
    <w:uiPriority w:val="99"/>
    <w:rsid w:val="009F6BF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eastAsia="Times New Roman" w:cs="Times New Roman"/>
      <w:sz w:val="22"/>
      <w:szCs w:val="22"/>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rFonts w:eastAsia="Times New Roman"/>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rFonts w:eastAsia="Times New Roman"/>
      <w:sz w:val="22"/>
      <w:szCs w:val="22"/>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Calibri"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unhideWhenUsed/>
    <w:rsid w:val="00C117BF"/>
    <w:rPr>
      <w:color w:val="0000FF"/>
      <w:u w:val="single"/>
    </w:rPr>
  </w:style>
  <w:style w:type="character" w:styleId="af">
    <w:name w:val="FollowedHyperlink"/>
    <w:basedOn w:val="a0"/>
    <w:uiPriority w:val="99"/>
    <w:semiHidden/>
    <w:unhideWhenUsed/>
    <w:rsid w:val="00C117BF"/>
    <w:rPr>
      <w:color w:val="800080"/>
      <w:u w:val="single"/>
    </w:rPr>
  </w:style>
  <w:style w:type="paragraph" w:customStyle="1" w:styleId="font5">
    <w:name w:val="font5"/>
    <w:basedOn w:val="a"/>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329">
      <w:bodyDiv w:val="1"/>
      <w:marLeft w:val="0"/>
      <w:marRight w:val="0"/>
      <w:marTop w:val="0"/>
      <w:marBottom w:val="0"/>
      <w:divBdr>
        <w:top w:val="none" w:sz="0" w:space="0" w:color="auto"/>
        <w:left w:val="none" w:sz="0" w:space="0" w:color="auto"/>
        <w:bottom w:val="none" w:sz="0" w:space="0" w:color="auto"/>
        <w:right w:val="none" w:sz="0" w:space="0" w:color="auto"/>
      </w:divBdr>
    </w:div>
    <w:div w:id="41442556">
      <w:bodyDiv w:val="1"/>
      <w:marLeft w:val="0"/>
      <w:marRight w:val="0"/>
      <w:marTop w:val="0"/>
      <w:marBottom w:val="0"/>
      <w:divBdr>
        <w:top w:val="none" w:sz="0" w:space="0" w:color="auto"/>
        <w:left w:val="none" w:sz="0" w:space="0" w:color="auto"/>
        <w:bottom w:val="none" w:sz="0" w:space="0" w:color="auto"/>
        <w:right w:val="none" w:sz="0" w:space="0" w:color="auto"/>
      </w:divBdr>
    </w:div>
    <w:div w:id="57755433">
      <w:bodyDiv w:val="1"/>
      <w:marLeft w:val="0"/>
      <w:marRight w:val="0"/>
      <w:marTop w:val="0"/>
      <w:marBottom w:val="0"/>
      <w:divBdr>
        <w:top w:val="none" w:sz="0" w:space="0" w:color="auto"/>
        <w:left w:val="none" w:sz="0" w:space="0" w:color="auto"/>
        <w:bottom w:val="none" w:sz="0" w:space="0" w:color="auto"/>
        <w:right w:val="none" w:sz="0" w:space="0" w:color="auto"/>
      </w:divBdr>
    </w:div>
    <w:div w:id="60056124">
      <w:bodyDiv w:val="1"/>
      <w:marLeft w:val="0"/>
      <w:marRight w:val="0"/>
      <w:marTop w:val="0"/>
      <w:marBottom w:val="0"/>
      <w:divBdr>
        <w:top w:val="none" w:sz="0" w:space="0" w:color="auto"/>
        <w:left w:val="none" w:sz="0" w:space="0" w:color="auto"/>
        <w:bottom w:val="none" w:sz="0" w:space="0" w:color="auto"/>
        <w:right w:val="none" w:sz="0" w:space="0" w:color="auto"/>
      </w:divBdr>
    </w:div>
    <w:div w:id="80103082">
      <w:bodyDiv w:val="1"/>
      <w:marLeft w:val="0"/>
      <w:marRight w:val="0"/>
      <w:marTop w:val="0"/>
      <w:marBottom w:val="0"/>
      <w:divBdr>
        <w:top w:val="none" w:sz="0" w:space="0" w:color="auto"/>
        <w:left w:val="none" w:sz="0" w:space="0" w:color="auto"/>
        <w:bottom w:val="none" w:sz="0" w:space="0" w:color="auto"/>
        <w:right w:val="none" w:sz="0" w:space="0" w:color="auto"/>
      </w:divBdr>
    </w:div>
    <w:div w:id="148594648">
      <w:bodyDiv w:val="1"/>
      <w:marLeft w:val="0"/>
      <w:marRight w:val="0"/>
      <w:marTop w:val="0"/>
      <w:marBottom w:val="0"/>
      <w:divBdr>
        <w:top w:val="none" w:sz="0" w:space="0" w:color="auto"/>
        <w:left w:val="none" w:sz="0" w:space="0" w:color="auto"/>
        <w:bottom w:val="none" w:sz="0" w:space="0" w:color="auto"/>
        <w:right w:val="none" w:sz="0" w:space="0" w:color="auto"/>
      </w:divBdr>
    </w:div>
    <w:div w:id="194855253">
      <w:bodyDiv w:val="1"/>
      <w:marLeft w:val="0"/>
      <w:marRight w:val="0"/>
      <w:marTop w:val="0"/>
      <w:marBottom w:val="0"/>
      <w:divBdr>
        <w:top w:val="none" w:sz="0" w:space="0" w:color="auto"/>
        <w:left w:val="none" w:sz="0" w:space="0" w:color="auto"/>
        <w:bottom w:val="none" w:sz="0" w:space="0" w:color="auto"/>
        <w:right w:val="none" w:sz="0" w:space="0" w:color="auto"/>
      </w:divBdr>
    </w:div>
    <w:div w:id="199167492">
      <w:bodyDiv w:val="1"/>
      <w:marLeft w:val="0"/>
      <w:marRight w:val="0"/>
      <w:marTop w:val="0"/>
      <w:marBottom w:val="0"/>
      <w:divBdr>
        <w:top w:val="none" w:sz="0" w:space="0" w:color="auto"/>
        <w:left w:val="none" w:sz="0" w:space="0" w:color="auto"/>
        <w:bottom w:val="none" w:sz="0" w:space="0" w:color="auto"/>
        <w:right w:val="none" w:sz="0" w:space="0" w:color="auto"/>
      </w:divBdr>
    </w:div>
    <w:div w:id="215822903">
      <w:bodyDiv w:val="1"/>
      <w:marLeft w:val="0"/>
      <w:marRight w:val="0"/>
      <w:marTop w:val="0"/>
      <w:marBottom w:val="0"/>
      <w:divBdr>
        <w:top w:val="none" w:sz="0" w:space="0" w:color="auto"/>
        <w:left w:val="none" w:sz="0" w:space="0" w:color="auto"/>
        <w:bottom w:val="none" w:sz="0" w:space="0" w:color="auto"/>
        <w:right w:val="none" w:sz="0" w:space="0" w:color="auto"/>
      </w:divBdr>
    </w:div>
    <w:div w:id="346179637">
      <w:bodyDiv w:val="1"/>
      <w:marLeft w:val="0"/>
      <w:marRight w:val="0"/>
      <w:marTop w:val="0"/>
      <w:marBottom w:val="0"/>
      <w:divBdr>
        <w:top w:val="none" w:sz="0" w:space="0" w:color="auto"/>
        <w:left w:val="none" w:sz="0" w:space="0" w:color="auto"/>
        <w:bottom w:val="none" w:sz="0" w:space="0" w:color="auto"/>
        <w:right w:val="none" w:sz="0" w:space="0" w:color="auto"/>
      </w:divBdr>
    </w:div>
    <w:div w:id="355813582">
      <w:bodyDiv w:val="1"/>
      <w:marLeft w:val="0"/>
      <w:marRight w:val="0"/>
      <w:marTop w:val="0"/>
      <w:marBottom w:val="0"/>
      <w:divBdr>
        <w:top w:val="none" w:sz="0" w:space="0" w:color="auto"/>
        <w:left w:val="none" w:sz="0" w:space="0" w:color="auto"/>
        <w:bottom w:val="none" w:sz="0" w:space="0" w:color="auto"/>
        <w:right w:val="none" w:sz="0" w:space="0" w:color="auto"/>
      </w:divBdr>
    </w:div>
    <w:div w:id="417139322">
      <w:bodyDiv w:val="1"/>
      <w:marLeft w:val="0"/>
      <w:marRight w:val="0"/>
      <w:marTop w:val="0"/>
      <w:marBottom w:val="0"/>
      <w:divBdr>
        <w:top w:val="none" w:sz="0" w:space="0" w:color="auto"/>
        <w:left w:val="none" w:sz="0" w:space="0" w:color="auto"/>
        <w:bottom w:val="none" w:sz="0" w:space="0" w:color="auto"/>
        <w:right w:val="none" w:sz="0" w:space="0" w:color="auto"/>
      </w:divBdr>
    </w:div>
    <w:div w:id="448743263">
      <w:bodyDiv w:val="1"/>
      <w:marLeft w:val="0"/>
      <w:marRight w:val="0"/>
      <w:marTop w:val="0"/>
      <w:marBottom w:val="0"/>
      <w:divBdr>
        <w:top w:val="none" w:sz="0" w:space="0" w:color="auto"/>
        <w:left w:val="none" w:sz="0" w:space="0" w:color="auto"/>
        <w:bottom w:val="none" w:sz="0" w:space="0" w:color="auto"/>
        <w:right w:val="none" w:sz="0" w:space="0" w:color="auto"/>
      </w:divBdr>
    </w:div>
    <w:div w:id="469396312">
      <w:bodyDiv w:val="1"/>
      <w:marLeft w:val="0"/>
      <w:marRight w:val="0"/>
      <w:marTop w:val="0"/>
      <w:marBottom w:val="0"/>
      <w:divBdr>
        <w:top w:val="none" w:sz="0" w:space="0" w:color="auto"/>
        <w:left w:val="none" w:sz="0" w:space="0" w:color="auto"/>
        <w:bottom w:val="none" w:sz="0" w:space="0" w:color="auto"/>
        <w:right w:val="none" w:sz="0" w:space="0" w:color="auto"/>
      </w:divBdr>
    </w:div>
    <w:div w:id="500580282">
      <w:bodyDiv w:val="1"/>
      <w:marLeft w:val="0"/>
      <w:marRight w:val="0"/>
      <w:marTop w:val="0"/>
      <w:marBottom w:val="0"/>
      <w:divBdr>
        <w:top w:val="none" w:sz="0" w:space="0" w:color="auto"/>
        <w:left w:val="none" w:sz="0" w:space="0" w:color="auto"/>
        <w:bottom w:val="none" w:sz="0" w:space="0" w:color="auto"/>
        <w:right w:val="none" w:sz="0" w:space="0" w:color="auto"/>
      </w:divBdr>
    </w:div>
    <w:div w:id="503320203">
      <w:bodyDiv w:val="1"/>
      <w:marLeft w:val="0"/>
      <w:marRight w:val="0"/>
      <w:marTop w:val="0"/>
      <w:marBottom w:val="0"/>
      <w:divBdr>
        <w:top w:val="none" w:sz="0" w:space="0" w:color="auto"/>
        <w:left w:val="none" w:sz="0" w:space="0" w:color="auto"/>
        <w:bottom w:val="none" w:sz="0" w:space="0" w:color="auto"/>
        <w:right w:val="none" w:sz="0" w:space="0" w:color="auto"/>
      </w:divBdr>
    </w:div>
    <w:div w:id="520510517">
      <w:bodyDiv w:val="1"/>
      <w:marLeft w:val="0"/>
      <w:marRight w:val="0"/>
      <w:marTop w:val="0"/>
      <w:marBottom w:val="0"/>
      <w:divBdr>
        <w:top w:val="none" w:sz="0" w:space="0" w:color="auto"/>
        <w:left w:val="none" w:sz="0" w:space="0" w:color="auto"/>
        <w:bottom w:val="none" w:sz="0" w:space="0" w:color="auto"/>
        <w:right w:val="none" w:sz="0" w:space="0" w:color="auto"/>
      </w:divBdr>
    </w:div>
    <w:div w:id="557865828">
      <w:bodyDiv w:val="1"/>
      <w:marLeft w:val="0"/>
      <w:marRight w:val="0"/>
      <w:marTop w:val="0"/>
      <w:marBottom w:val="0"/>
      <w:divBdr>
        <w:top w:val="none" w:sz="0" w:space="0" w:color="auto"/>
        <w:left w:val="none" w:sz="0" w:space="0" w:color="auto"/>
        <w:bottom w:val="none" w:sz="0" w:space="0" w:color="auto"/>
        <w:right w:val="none" w:sz="0" w:space="0" w:color="auto"/>
      </w:divBdr>
    </w:div>
    <w:div w:id="559370207">
      <w:bodyDiv w:val="1"/>
      <w:marLeft w:val="0"/>
      <w:marRight w:val="0"/>
      <w:marTop w:val="0"/>
      <w:marBottom w:val="0"/>
      <w:divBdr>
        <w:top w:val="none" w:sz="0" w:space="0" w:color="auto"/>
        <w:left w:val="none" w:sz="0" w:space="0" w:color="auto"/>
        <w:bottom w:val="none" w:sz="0" w:space="0" w:color="auto"/>
        <w:right w:val="none" w:sz="0" w:space="0" w:color="auto"/>
      </w:divBdr>
    </w:div>
    <w:div w:id="563444468">
      <w:bodyDiv w:val="1"/>
      <w:marLeft w:val="0"/>
      <w:marRight w:val="0"/>
      <w:marTop w:val="0"/>
      <w:marBottom w:val="0"/>
      <w:divBdr>
        <w:top w:val="none" w:sz="0" w:space="0" w:color="auto"/>
        <w:left w:val="none" w:sz="0" w:space="0" w:color="auto"/>
        <w:bottom w:val="none" w:sz="0" w:space="0" w:color="auto"/>
        <w:right w:val="none" w:sz="0" w:space="0" w:color="auto"/>
      </w:divBdr>
    </w:div>
    <w:div w:id="590967353">
      <w:bodyDiv w:val="1"/>
      <w:marLeft w:val="0"/>
      <w:marRight w:val="0"/>
      <w:marTop w:val="0"/>
      <w:marBottom w:val="0"/>
      <w:divBdr>
        <w:top w:val="none" w:sz="0" w:space="0" w:color="auto"/>
        <w:left w:val="none" w:sz="0" w:space="0" w:color="auto"/>
        <w:bottom w:val="none" w:sz="0" w:space="0" w:color="auto"/>
        <w:right w:val="none" w:sz="0" w:space="0" w:color="auto"/>
      </w:divBdr>
    </w:div>
    <w:div w:id="692611492">
      <w:bodyDiv w:val="1"/>
      <w:marLeft w:val="0"/>
      <w:marRight w:val="0"/>
      <w:marTop w:val="0"/>
      <w:marBottom w:val="0"/>
      <w:divBdr>
        <w:top w:val="none" w:sz="0" w:space="0" w:color="auto"/>
        <w:left w:val="none" w:sz="0" w:space="0" w:color="auto"/>
        <w:bottom w:val="none" w:sz="0" w:space="0" w:color="auto"/>
        <w:right w:val="none" w:sz="0" w:space="0" w:color="auto"/>
      </w:divBdr>
    </w:div>
    <w:div w:id="709963828">
      <w:bodyDiv w:val="1"/>
      <w:marLeft w:val="0"/>
      <w:marRight w:val="0"/>
      <w:marTop w:val="0"/>
      <w:marBottom w:val="0"/>
      <w:divBdr>
        <w:top w:val="none" w:sz="0" w:space="0" w:color="auto"/>
        <w:left w:val="none" w:sz="0" w:space="0" w:color="auto"/>
        <w:bottom w:val="none" w:sz="0" w:space="0" w:color="auto"/>
        <w:right w:val="none" w:sz="0" w:space="0" w:color="auto"/>
      </w:divBdr>
    </w:div>
    <w:div w:id="733966033">
      <w:bodyDiv w:val="1"/>
      <w:marLeft w:val="0"/>
      <w:marRight w:val="0"/>
      <w:marTop w:val="0"/>
      <w:marBottom w:val="0"/>
      <w:divBdr>
        <w:top w:val="none" w:sz="0" w:space="0" w:color="auto"/>
        <w:left w:val="none" w:sz="0" w:space="0" w:color="auto"/>
        <w:bottom w:val="none" w:sz="0" w:space="0" w:color="auto"/>
        <w:right w:val="none" w:sz="0" w:space="0" w:color="auto"/>
      </w:divBdr>
    </w:div>
    <w:div w:id="802888264">
      <w:bodyDiv w:val="1"/>
      <w:marLeft w:val="0"/>
      <w:marRight w:val="0"/>
      <w:marTop w:val="0"/>
      <w:marBottom w:val="0"/>
      <w:divBdr>
        <w:top w:val="none" w:sz="0" w:space="0" w:color="auto"/>
        <w:left w:val="none" w:sz="0" w:space="0" w:color="auto"/>
        <w:bottom w:val="none" w:sz="0" w:space="0" w:color="auto"/>
        <w:right w:val="none" w:sz="0" w:space="0" w:color="auto"/>
      </w:divBdr>
    </w:div>
    <w:div w:id="850802651">
      <w:bodyDiv w:val="1"/>
      <w:marLeft w:val="0"/>
      <w:marRight w:val="0"/>
      <w:marTop w:val="0"/>
      <w:marBottom w:val="0"/>
      <w:divBdr>
        <w:top w:val="none" w:sz="0" w:space="0" w:color="auto"/>
        <w:left w:val="none" w:sz="0" w:space="0" w:color="auto"/>
        <w:bottom w:val="none" w:sz="0" w:space="0" w:color="auto"/>
        <w:right w:val="none" w:sz="0" w:space="0" w:color="auto"/>
      </w:divBdr>
    </w:div>
    <w:div w:id="912082321">
      <w:bodyDiv w:val="1"/>
      <w:marLeft w:val="0"/>
      <w:marRight w:val="0"/>
      <w:marTop w:val="0"/>
      <w:marBottom w:val="0"/>
      <w:divBdr>
        <w:top w:val="none" w:sz="0" w:space="0" w:color="auto"/>
        <w:left w:val="none" w:sz="0" w:space="0" w:color="auto"/>
        <w:bottom w:val="none" w:sz="0" w:space="0" w:color="auto"/>
        <w:right w:val="none" w:sz="0" w:space="0" w:color="auto"/>
      </w:divBdr>
    </w:div>
    <w:div w:id="990331159">
      <w:bodyDiv w:val="1"/>
      <w:marLeft w:val="0"/>
      <w:marRight w:val="0"/>
      <w:marTop w:val="0"/>
      <w:marBottom w:val="0"/>
      <w:divBdr>
        <w:top w:val="none" w:sz="0" w:space="0" w:color="auto"/>
        <w:left w:val="none" w:sz="0" w:space="0" w:color="auto"/>
        <w:bottom w:val="none" w:sz="0" w:space="0" w:color="auto"/>
        <w:right w:val="none" w:sz="0" w:space="0" w:color="auto"/>
      </w:divBdr>
    </w:div>
    <w:div w:id="1028679077">
      <w:bodyDiv w:val="1"/>
      <w:marLeft w:val="0"/>
      <w:marRight w:val="0"/>
      <w:marTop w:val="0"/>
      <w:marBottom w:val="0"/>
      <w:divBdr>
        <w:top w:val="none" w:sz="0" w:space="0" w:color="auto"/>
        <w:left w:val="none" w:sz="0" w:space="0" w:color="auto"/>
        <w:bottom w:val="none" w:sz="0" w:space="0" w:color="auto"/>
        <w:right w:val="none" w:sz="0" w:space="0" w:color="auto"/>
      </w:divBdr>
    </w:div>
    <w:div w:id="1070930889">
      <w:bodyDiv w:val="1"/>
      <w:marLeft w:val="0"/>
      <w:marRight w:val="0"/>
      <w:marTop w:val="0"/>
      <w:marBottom w:val="0"/>
      <w:divBdr>
        <w:top w:val="none" w:sz="0" w:space="0" w:color="auto"/>
        <w:left w:val="none" w:sz="0" w:space="0" w:color="auto"/>
        <w:bottom w:val="none" w:sz="0" w:space="0" w:color="auto"/>
        <w:right w:val="none" w:sz="0" w:space="0" w:color="auto"/>
      </w:divBdr>
    </w:div>
    <w:div w:id="1159151520">
      <w:bodyDiv w:val="1"/>
      <w:marLeft w:val="0"/>
      <w:marRight w:val="0"/>
      <w:marTop w:val="0"/>
      <w:marBottom w:val="0"/>
      <w:divBdr>
        <w:top w:val="none" w:sz="0" w:space="0" w:color="auto"/>
        <w:left w:val="none" w:sz="0" w:space="0" w:color="auto"/>
        <w:bottom w:val="none" w:sz="0" w:space="0" w:color="auto"/>
        <w:right w:val="none" w:sz="0" w:space="0" w:color="auto"/>
      </w:divBdr>
    </w:div>
    <w:div w:id="1237938810">
      <w:bodyDiv w:val="1"/>
      <w:marLeft w:val="0"/>
      <w:marRight w:val="0"/>
      <w:marTop w:val="0"/>
      <w:marBottom w:val="0"/>
      <w:divBdr>
        <w:top w:val="none" w:sz="0" w:space="0" w:color="auto"/>
        <w:left w:val="none" w:sz="0" w:space="0" w:color="auto"/>
        <w:bottom w:val="none" w:sz="0" w:space="0" w:color="auto"/>
        <w:right w:val="none" w:sz="0" w:space="0" w:color="auto"/>
      </w:divBdr>
    </w:div>
    <w:div w:id="1275333279">
      <w:bodyDiv w:val="1"/>
      <w:marLeft w:val="0"/>
      <w:marRight w:val="0"/>
      <w:marTop w:val="0"/>
      <w:marBottom w:val="0"/>
      <w:divBdr>
        <w:top w:val="none" w:sz="0" w:space="0" w:color="auto"/>
        <w:left w:val="none" w:sz="0" w:space="0" w:color="auto"/>
        <w:bottom w:val="none" w:sz="0" w:space="0" w:color="auto"/>
        <w:right w:val="none" w:sz="0" w:space="0" w:color="auto"/>
      </w:divBdr>
    </w:div>
    <w:div w:id="1324698287">
      <w:bodyDiv w:val="1"/>
      <w:marLeft w:val="0"/>
      <w:marRight w:val="0"/>
      <w:marTop w:val="0"/>
      <w:marBottom w:val="0"/>
      <w:divBdr>
        <w:top w:val="none" w:sz="0" w:space="0" w:color="auto"/>
        <w:left w:val="none" w:sz="0" w:space="0" w:color="auto"/>
        <w:bottom w:val="none" w:sz="0" w:space="0" w:color="auto"/>
        <w:right w:val="none" w:sz="0" w:space="0" w:color="auto"/>
      </w:divBdr>
    </w:div>
    <w:div w:id="1355226728">
      <w:bodyDiv w:val="1"/>
      <w:marLeft w:val="0"/>
      <w:marRight w:val="0"/>
      <w:marTop w:val="0"/>
      <w:marBottom w:val="0"/>
      <w:divBdr>
        <w:top w:val="none" w:sz="0" w:space="0" w:color="auto"/>
        <w:left w:val="none" w:sz="0" w:space="0" w:color="auto"/>
        <w:bottom w:val="none" w:sz="0" w:space="0" w:color="auto"/>
        <w:right w:val="none" w:sz="0" w:space="0" w:color="auto"/>
      </w:divBdr>
    </w:div>
    <w:div w:id="1362318367">
      <w:bodyDiv w:val="1"/>
      <w:marLeft w:val="0"/>
      <w:marRight w:val="0"/>
      <w:marTop w:val="0"/>
      <w:marBottom w:val="0"/>
      <w:divBdr>
        <w:top w:val="none" w:sz="0" w:space="0" w:color="auto"/>
        <w:left w:val="none" w:sz="0" w:space="0" w:color="auto"/>
        <w:bottom w:val="none" w:sz="0" w:space="0" w:color="auto"/>
        <w:right w:val="none" w:sz="0" w:space="0" w:color="auto"/>
      </w:divBdr>
    </w:div>
    <w:div w:id="1466191006">
      <w:bodyDiv w:val="1"/>
      <w:marLeft w:val="0"/>
      <w:marRight w:val="0"/>
      <w:marTop w:val="0"/>
      <w:marBottom w:val="0"/>
      <w:divBdr>
        <w:top w:val="none" w:sz="0" w:space="0" w:color="auto"/>
        <w:left w:val="none" w:sz="0" w:space="0" w:color="auto"/>
        <w:bottom w:val="none" w:sz="0" w:space="0" w:color="auto"/>
        <w:right w:val="none" w:sz="0" w:space="0" w:color="auto"/>
      </w:divBdr>
    </w:div>
    <w:div w:id="1551570792">
      <w:bodyDiv w:val="1"/>
      <w:marLeft w:val="0"/>
      <w:marRight w:val="0"/>
      <w:marTop w:val="0"/>
      <w:marBottom w:val="0"/>
      <w:divBdr>
        <w:top w:val="none" w:sz="0" w:space="0" w:color="auto"/>
        <w:left w:val="none" w:sz="0" w:space="0" w:color="auto"/>
        <w:bottom w:val="none" w:sz="0" w:space="0" w:color="auto"/>
        <w:right w:val="none" w:sz="0" w:space="0" w:color="auto"/>
      </w:divBdr>
    </w:div>
    <w:div w:id="1564288095">
      <w:marLeft w:val="0"/>
      <w:marRight w:val="0"/>
      <w:marTop w:val="0"/>
      <w:marBottom w:val="0"/>
      <w:divBdr>
        <w:top w:val="none" w:sz="0" w:space="0" w:color="auto"/>
        <w:left w:val="none" w:sz="0" w:space="0" w:color="auto"/>
        <w:bottom w:val="none" w:sz="0" w:space="0" w:color="auto"/>
        <w:right w:val="none" w:sz="0" w:space="0" w:color="auto"/>
      </w:divBdr>
    </w:div>
    <w:div w:id="1564288096">
      <w:marLeft w:val="0"/>
      <w:marRight w:val="0"/>
      <w:marTop w:val="0"/>
      <w:marBottom w:val="0"/>
      <w:divBdr>
        <w:top w:val="none" w:sz="0" w:space="0" w:color="auto"/>
        <w:left w:val="none" w:sz="0" w:space="0" w:color="auto"/>
        <w:bottom w:val="none" w:sz="0" w:space="0" w:color="auto"/>
        <w:right w:val="none" w:sz="0" w:space="0" w:color="auto"/>
      </w:divBdr>
    </w:div>
    <w:div w:id="1564288097">
      <w:marLeft w:val="0"/>
      <w:marRight w:val="0"/>
      <w:marTop w:val="0"/>
      <w:marBottom w:val="0"/>
      <w:divBdr>
        <w:top w:val="none" w:sz="0" w:space="0" w:color="auto"/>
        <w:left w:val="none" w:sz="0" w:space="0" w:color="auto"/>
        <w:bottom w:val="none" w:sz="0" w:space="0" w:color="auto"/>
        <w:right w:val="none" w:sz="0" w:space="0" w:color="auto"/>
      </w:divBdr>
    </w:div>
    <w:div w:id="1564288098">
      <w:marLeft w:val="0"/>
      <w:marRight w:val="0"/>
      <w:marTop w:val="0"/>
      <w:marBottom w:val="0"/>
      <w:divBdr>
        <w:top w:val="none" w:sz="0" w:space="0" w:color="auto"/>
        <w:left w:val="none" w:sz="0" w:space="0" w:color="auto"/>
        <w:bottom w:val="none" w:sz="0" w:space="0" w:color="auto"/>
        <w:right w:val="none" w:sz="0" w:space="0" w:color="auto"/>
      </w:divBdr>
    </w:div>
    <w:div w:id="1564288099">
      <w:marLeft w:val="0"/>
      <w:marRight w:val="0"/>
      <w:marTop w:val="0"/>
      <w:marBottom w:val="0"/>
      <w:divBdr>
        <w:top w:val="none" w:sz="0" w:space="0" w:color="auto"/>
        <w:left w:val="none" w:sz="0" w:space="0" w:color="auto"/>
        <w:bottom w:val="none" w:sz="0" w:space="0" w:color="auto"/>
        <w:right w:val="none" w:sz="0" w:space="0" w:color="auto"/>
      </w:divBdr>
    </w:div>
    <w:div w:id="1564288100">
      <w:marLeft w:val="0"/>
      <w:marRight w:val="0"/>
      <w:marTop w:val="0"/>
      <w:marBottom w:val="0"/>
      <w:divBdr>
        <w:top w:val="none" w:sz="0" w:space="0" w:color="auto"/>
        <w:left w:val="none" w:sz="0" w:space="0" w:color="auto"/>
        <w:bottom w:val="none" w:sz="0" w:space="0" w:color="auto"/>
        <w:right w:val="none" w:sz="0" w:space="0" w:color="auto"/>
      </w:divBdr>
    </w:div>
    <w:div w:id="1564288101">
      <w:marLeft w:val="0"/>
      <w:marRight w:val="0"/>
      <w:marTop w:val="0"/>
      <w:marBottom w:val="0"/>
      <w:divBdr>
        <w:top w:val="none" w:sz="0" w:space="0" w:color="auto"/>
        <w:left w:val="none" w:sz="0" w:space="0" w:color="auto"/>
        <w:bottom w:val="none" w:sz="0" w:space="0" w:color="auto"/>
        <w:right w:val="none" w:sz="0" w:space="0" w:color="auto"/>
      </w:divBdr>
    </w:div>
    <w:div w:id="1564288102">
      <w:marLeft w:val="0"/>
      <w:marRight w:val="0"/>
      <w:marTop w:val="0"/>
      <w:marBottom w:val="0"/>
      <w:divBdr>
        <w:top w:val="none" w:sz="0" w:space="0" w:color="auto"/>
        <w:left w:val="none" w:sz="0" w:space="0" w:color="auto"/>
        <w:bottom w:val="none" w:sz="0" w:space="0" w:color="auto"/>
        <w:right w:val="none" w:sz="0" w:space="0" w:color="auto"/>
      </w:divBdr>
    </w:div>
    <w:div w:id="1564288103">
      <w:marLeft w:val="0"/>
      <w:marRight w:val="0"/>
      <w:marTop w:val="0"/>
      <w:marBottom w:val="0"/>
      <w:divBdr>
        <w:top w:val="none" w:sz="0" w:space="0" w:color="auto"/>
        <w:left w:val="none" w:sz="0" w:space="0" w:color="auto"/>
        <w:bottom w:val="none" w:sz="0" w:space="0" w:color="auto"/>
        <w:right w:val="none" w:sz="0" w:space="0" w:color="auto"/>
      </w:divBdr>
    </w:div>
    <w:div w:id="1564288104">
      <w:marLeft w:val="0"/>
      <w:marRight w:val="0"/>
      <w:marTop w:val="0"/>
      <w:marBottom w:val="0"/>
      <w:divBdr>
        <w:top w:val="none" w:sz="0" w:space="0" w:color="auto"/>
        <w:left w:val="none" w:sz="0" w:space="0" w:color="auto"/>
        <w:bottom w:val="none" w:sz="0" w:space="0" w:color="auto"/>
        <w:right w:val="none" w:sz="0" w:space="0" w:color="auto"/>
      </w:divBdr>
    </w:div>
    <w:div w:id="1564288105">
      <w:marLeft w:val="0"/>
      <w:marRight w:val="0"/>
      <w:marTop w:val="0"/>
      <w:marBottom w:val="0"/>
      <w:divBdr>
        <w:top w:val="none" w:sz="0" w:space="0" w:color="auto"/>
        <w:left w:val="none" w:sz="0" w:space="0" w:color="auto"/>
        <w:bottom w:val="none" w:sz="0" w:space="0" w:color="auto"/>
        <w:right w:val="none" w:sz="0" w:space="0" w:color="auto"/>
      </w:divBdr>
    </w:div>
    <w:div w:id="1564288106">
      <w:marLeft w:val="0"/>
      <w:marRight w:val="0"/>
      <w:marTop w:val="0"/>
      <w:marBottom w:val="0"/>
      <w:divBdr>
        <w:top w:val="none" w:sz="0" w:space="0" w:color="auto"/>
        <w:left w:val="none" w:sz="0" w:space="0" w:color="auto"/>
        <w:bottom w:val="none" w:sz="0" w:space="0" w:color="auto"/>
        <w:right w:val="none" w:sz="0" w:space="0" w:color="auto"/>
      </w:divBdr>
    </w:div>
    <w:div w:id="1564288107">
      <w:marLeft w:val="0"/>
      <w:marRight w:val="0"/>
      <w:marTop w:val="0"/>
      <w:marBottom w:val="0"/>
      <w:divBdr>
        <w:top w:val="none" w:sz="0" w:space="0" w:color="auto"/>
        <w:left w:val="none" w:sz="0" w:space="0" w:color="auto"/>
        <w:bottom w:val="none" w:sz="0" w:space="0" w:color="auto"/>
        <w:right w:val="none" w:sz="0" w:space="0" w:color="auto"/>
      </w:divBdr>
    </w:div>
    <w:div w:id="1569268442">
      <w:bodyDiv w:val="1"/>
      <w:marLeft w:val="0"/>
      <w:marRight w:val="0"/>
      <w:marTop w:val="0"/>
      <w:marBottom w:val="0"/>
      <w:divBdr>
        <w:top w:val="none" w:sz="0" w:space="0" w:color="auto"/>
        <w:left w:val="none" w:sz="0" w:space="0" w:color="auto"/>
        <w:bottom w:val="none" w:sz="0" w:space="0" w:color="auto"/>
        <w:right w:val="none" w:sz="0" w:space="0" w:color="auto"/>
      </w:divBdr>
    </w:div>
    <w:div w:id="1608848766">
      <w:bodyDiv w:val="1"/>
      <w:marLeft w:val="0"/>
      <w:marRight w:val="0"/>
      <w:marTop w:val="0"/>
      <w:marBottom w:val="0"/>
      <w:divBdr>
        <w:top w:val="none" w:sz="0" w:space="0" w:color="auto"/>
        <w:left w:val="none" w:sz="0" w:space="0" w:color="auto"/>
        <w:bottom w:val="none" w:sz="0" w:space="0" w:color="auto"/>
        <w:right w:val="none" w:sz="0" w:space="0" w:color="auto"/>
      </w:divBdr>
    </w:div>
    <w:div w:id="1777671334">
      <w:bodyDiv w:val="1"/>
      <w:marLeft w:val="0"/>
      <w:marRight w:val="0"/>
      <w:marTop w:val="0"/>
      <w:marBottom w:val="0"/>
      <w:divBdr>
        <w:top w:val="none" w:sz="0" w:space="0" w:color="auto"/>
        <w:left w:val="none" w:sz="0" w:space="0" w:color="auto"/>
        <w:bottom w:val="none" w:sz="0" w:space="0" w:color="auto"/>
        <w:right w:val="none" w:sz="0" w:space="0" w:color="auto"/>
      </w:divBdr>
    </w:div>
    <w:div w:id="1824858924">
      <w:bodyDiv w:val="1"/>
      <w:marLeft w:val="0"/>
      <w:marRight w:val="0"/>
      <w:marTop w:val="0"/>
      <w:marBottom w:val="0"/>
      <w:divBdr>
        <w:top w:val="none" w:sz="0" w:space="0" w:color="auto"/>
        <w:left w:val="none" w:sz="0" w:space="0" w:color="auto"/>
        <w:bottom w:val="none" w:sz="0" w:space="0" w:color="auto"/>
        <w:right w:val="none" w:sz="0" w:space="0" w:color="auto"/>
      </w:divBdr>
    </w:div>
    <w:div w:id="1828008646">
      <w:bodyDiv w:val="1"/>
      <w:marLeft w:val="0"/>
      <w:marRight w:val="0"/>
      <w:marTop w:val="0"/>
      <w:marBottom w:val="0"/>
      <w:divBdr>
        <w:top w:val="none" w:sz="0" w:space="0" w:color="auto"/>
        <w:left w:val="none" w:sz="0" w:space="0" w:color="auto"/>
        <w:bottom w:val="none" w:sz="0" w:space="0" w:color="auto"/>
        <w:right w:val="none" w:sz="0" w:space="0" w:color="auto"/>
      </w:divBdr>
    </w:div>
    <w:div w:id="1862237237">
      <w:bodyDiv w:val="1"/>
      <w:marLeft w:val="0"/>
      <w:marRight w:val="0"/>
      <w:marTop w:val="0"/>
      <w:marBottom w:val="0"/>
      <w:divBdr>
        <w:top w:val="none" w:sz="0" w:space="0" w:color="auto"/>
        <w:left w:val="none" w:sz="0" w:space="0" w:color="auto"/>
        <w:bottom w:val="none" w:sz="0" w:space="0" w:color="auto"/>
        <w:right w:val="none" w:sz="0" w:space="0" w:color="auto"/>
      </w:divBdr>
    </w:div>
    <w:div w:id="1981306280">
      <w:bodyDiv w:val="1"/>
      <w:marLeft w:val="0"/>
      <w:marRight w:val="0"/>
      <w:marTop w:val="0"/>
      <w:marBottom w:val="0"/>
      <w:divBdr>
        <w:top w:val="none" w:sz="0" w:space="0" w:color="auto"/>
        <w:left w:val="none" w:sz="0" w:space="0" w:color="auto"/>
        <w:bottom w:val="none" w:sz="0" w:space="0" w:color="auto"/>
        <w:right w:val="none" w:sz="0" w:space="0" w:color="auto"/>
      </w:divBdr>
    </w:div>
    <w:div w:id="2074739462">
      <w:bodyDiv w:val="1"/>
      <w:marLeft w:val="0"/>
      <w:marRight w:val="0"/>
      <w:marTop w:val="0"/>
      <w:marBottom w:val="0"/>
      <w:divBdr>
        <w:top w:val="none" w:sz="0" w:space="0" w:color="auto"/>
        <w:left w:val="none" w:sz="0" w:space="0" w:color="auto"/>
        <w:bottom w:val="none" w:sz="0" w:space="0" w:color="auto"/>
        <w:right w:val="none" w:sz="0" w:space="0" w:color="auto"/>
      </w:divBdr>
    </w:div>
    <w:div w:id="20954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880C-79D0-4F5A-93E0-EE28618F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15411</Words>
  <Characters>113813</Characters>
  <Application>Microsoft Office Word</Application>
  <DocSecurity>0</DocSecurity>
  <Lines>948</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128967</CharactersWithSpaces>
  <SharedDoc>false</SharedDoc>
  <HLinks>
    <vt:vector size="18" baseType="variant">
      <vt:variant>
        <vt:i4>68</vt:i4>
      </vt:variant>
      <vt:variant>
        <vt:i4>6</vt:i4>
      </vt:variant>
      <vt:variant>
        <vt:i4>0</vt:i4>
      </vt:variant>
      <vt:variant>
        <vt:i4>5</vt:i4>
      </vt:variant>
      <vt:variant>
        <vt:lpwstr/>
      </vt:variant>
      <vt:variant>
        <vt:lpwstr>P1417</vt:lpwstr>
      </vt:variant>
      <vt:variant>
        <vt:i4>6750261</vt:i4>
      </vt:variant>
      <vt:variant>
        <vt:i4>3</vt:i4>
      </vt:variant>
      <vt:variant>
        <vt:i4>0</vt:i4>
      </vt:variant>
      <vt:variant>
        <vt:i4>5</vt:i4>
      </vt:variant>
      <vt:variant>
        <vt:lpwstr/>
      </vt:variant>
      <vt:variant>
        <vt:lpwstr>Par573</vt:lpwstr>
      </vt:variant>
      <vt:variant>
        <vt:i4>6029320</vt:i4>
      </vt:variant>
      <vt:variant>
        <vt:i4>0</vt:i4>
      </vt:variant>
      <vt:variant>
        <vt:i4>0</vt:i4>
      </vt:variant>
      <vt:variant>
        <vt:i4>5</vt:i4>
      </vt:variant>
      <vt:variant>
        <vt:lpwstr>consultantplus://offline/ref=CFD253F7C43DCB9683491A103321DBE8C50FA9330CB4D1D5F77547A2A5OCwED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Светлана</cp:lastModifiedBy>
  <cp:revision>2</cp:revision>
  <cp:lastPrinted>2020-04-13T03:30:00Z</cp:lastPrinted>
  <dcterms:created xsi:type="dcterms:W3CDTF">2020-04-13T03:31:00Z</dcterms:created>
  <dcterms:modified xsi:type="dcterms:W3CDTF">2020-04-13T03:31:00Z</dcterms:modified>
</cp:coreProperties>
</file>