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7595520" behindDoc="0" locked="0" layoutInCell="1" allowOverlap="1" wp14:anchorId="67FC7654" wp14:editId="5B545D30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FB5629" w:rsidRPr="00663667" w:rsidRDefault="00FB5629" w:rsidP="00FB5629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155AC9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FB5629" w:rsidRPr="00663667" w:rsidRDefault="00FB5629" w:rsidP="00FB5629">
      <w:pPr>
        <w:widowControl/>
        <w:adjustRightInd w:val="0"/>
        <w:rPr>
          <w:sz w:val="16"/>
          <w:szCs w:val="16"/>
          <w:lang w:eastAsia="ru-RU"/>
        </w:rPr>
      </w:pPr>
    </w:p>
    <w:p w:rsidR="00FB5629" w:rsidRPr="00663667" w:rsidRDefault="00C125B6" w:rsidP="00FB5629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16.09.</w:t>
      </w:r>
      <w:r w:rsidR="00FB5629" w:rsidRPr="00663667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20</w:t>
      </w:r>
      <w:r w:rsidR="00FB5629" w:rsidRPr="00663667">
        <w:rPr>
          <w:sz w:val="28"/>
          <w:szCs w:val="28"/>
          <w:lang w:eastAsia="ru-RU"/>
        </w:rPr>
        <w:t xml:space="preserve"> г.           </w:t>
      </w:r>
      <w:r>
        <w:rPr>
          <w:sz w:val="28"/>
          <w:szCs w:val="28"/>
          <w:lang w:eastAsia="ru-RU"/>
        </w:rPr>
        <w:t xml:space="preserve">           </w:t>
      </w:r>
      <w:r w:rsidR="00FB5629" w:rsidRPr="00663667">
        <w:rPr>
          <w:sz w:val="28"/>
          <w:szCs w:val="28"/>
          <w:lang w:eastAsia="ru-RU"/>
        </w:rPr>
        <w:t xml:space="preserve">      пгт. Большая Мурта                              </w:t>
      </w:r>
      <w:r>
        <w:rPr>
          <w:sz w:val="28"/>
          <w:szCs w:val="28"/>
          <w:lang w:eastAsia="ru-RU"/>
        </w:rPr>
        <w:t xml:space="preserve">         № 407</w:t>
      </w:r>
    </w:p>
    <w:p w:rsidR="00FB5629" w:rsidRPr="00663667" w:rsidRDefault="00FB5629" w:rsidP="00FB5629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B5629" w:rsidRPr="00663667" w:rsidRDefault="00FB5629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</w:t>
      </w:r>
    </w:p>
    <w:p w:rsidR="00FB5629" w:rsidRPr="00663667" w:rsidRDefault="00FB5629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proofErr w:type="gramStart"/>
      <w:r w:rsidRPr="00663667">
        <w:rPr>
          <w:sz w:val="28"/>
          <w:szCs w:val="28"/>
          <w:lang w:eastAsia="ru-RU"/>
        </w:rPr>
        <w:t>от</w:t>
      </w:r>
      <w:proofErr w:type="gramEnd"/>
      <w:r w:rsidRPr="00663667">
        <w:rPr>
          <w:sz w:val="28"/>
          <w:szCs w:val="28"/>
          <w:lang w:eastAsia="ru-RU"/>
        </w:rPr>
        <w:t xml:space="preserve">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производителям, товаров, работ, услуг», руководствуясь статьей 19 Устава Большемуртинского района,  ПОСТАНОВЛЯЮ:</w:t>
      </w:r>
    </w:p>
    <w:p w:rsidR="00FB5629" w:rsidRPr="00663667" w:rsidRDefault="00FB5629" w:rsidP="00155AC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Утвердить Порядок и условия </w:t>
      </w:r>
      <w:r w:rsidR="00155AC9" w:rsidRPr="00663667">
        <w:rPr>
          <w:sz w:val="28"/>
          <w:szCs w:val="28"/>
          <w:lang w:eastAsia="ru-RU"/>
        </w:rPr>
        <w:t xml:space="preserve"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 </w:t>
      </w:r>
      <w:r w:rsidRPr="00663667">
        <w:rPr>
          <w:sz w:val="28"/>
          <w:szCs w:val="28"/>
          <w:lang w:eastAsia="ru-RU"/>
        </w:rPr>
        <w:t>согласно приложению.</w:t>
      </w:r>
    </w:p>
    <w:p w:rsidR="00FB5629" w:rsidRPr="00663667" w:rsidRDefault="00FB5629" w:rsidP="00FB562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2. Признать утратившими силу постановления администрации района:</w:t>
      </w:r>
    </w:p>
    <w:p w:rsidR="00FB5629" w:rsidRPr="00663667" w:rsidRDefault="00FB5629" w:rsidP="00FB562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663667">
        <w:rPr>
          <w:sz w:val="28"/>
          <w:szCs w:val="28"/>
          <w:lang w:eastAsia="ru-RU"/>
        </w:rPr>
        <w:t>от 27.02.2017 № 119 «Об утверждении Порядка и условий предоставления и возврата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районе»;</w:t>
      </w:r>
      <w:proofErr w:type="gramEnd"/>
    </w:p>
    <w:p w:rsidR="00155AC9" w:rsidRPr="00663667" w:rsidRDefault="00FB5629" w:rsidP="00155AC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  <w:sectPr w:rsidR="00155AC9" w:rsidRPr="00663667" w:rsidSect="00155AC9">
          <w:headerReference w:type="default" r:id="rId10"/>
          <w:pgSz w:w="11910" w:h="16840"/>
          <w:pgMar w:top="1134" w:right="1134" w:bottom="567" w:left="1134" w:header="709" w:footer="0" w:gutter="0"/>
          <w:pgNumType w:start="0"/>
          <w:cols w:space="720"/>
          <w:titlePg/>
          <w:docGrid w:linePitch="299"/>
        </w:sectPr>
      </w:pPr>
      <w:proofErr w:type="gramStart"/>
      <w:r w:rsidRPr="00663667">
        <w:rPr>
          <w:sz w:val="28"/>
          <w:szCs w:val="28"/>
          <w:lang w:eastAsia="ru-RU"/>
        </w:rPr>
        <w:t>от 06.10.2017 № 750 «О внесении изменений в постановление администрации района от 27.02.2017 № 119 «Об утверждении Порядка и условий предоставления и возврата субсидий юридическим лицам (за</w:t>
      </w:r>
      <w:proofErr w:type="gramEnd"/>
      <w:r w:rsidRPr="00663667">
        <w:rPr>
          <w:sz w:val="28"/>
          <w:szCs w:val="28"/>
          <w:lang w:eastAsia="ru-RU"/>
        </w:rPr>
        <w:t xml:space="preserve"> </w:t>
      </w:r>
    </w:p>
    <w:p w:rsidR="00FB5629" w:rsidRPr="00663667" w:rsidRDefault="00FB5629" w:rsidP="00155AC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lastRenderedPageBreak/>
        <w:t>исключением государственных и муниципальных учреждений) и</w:t>
      </w:r>
      <w:r w:rsidR="00155AC9" w:rsidRPr="00663667">
        <w:rPr>
          <w:sz w:val="28"/>
          <w:szCs w:val="28"/>
          <w:lang w:eastAsia="ru-RU"/>
        </w:rPr>
        <w:t xml:space="preserve"> ин</w:t>
      </w:r>
      <w:r w:rsidRPr="00663667">
        <w:rPr>
          <w:sz w:val="28"/>
          <w:szCs w:val="28"/>
          <w:lang w:eastAsia="ru-RU"/>
        </w:rPr>
        <w:t>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районе».</w:t>
      </w:r>
    </w:p>
    <w:p w:rsidR="00FB5629" w:rsidRPr="00663667" w:rsidRDefault="00FB5629" w:rsidP="00FB5629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3. </w:t>
      </w:r>
      <w:proofErr w:type="gramStart"/>
      <w:r w:rsidRPr="00663667">
        <w:rPr>
          <w:rFonts w:eastAsia="Calibri"/>
          <w:sz w:val="28"/>
          <w:szCs w:val="28"/>
        </w:rPr>
        <w:t>Контроль за</w:t>
      </w:r>
      <w:proofErr w:type="gramEnd"/>
      <w:r w:rsidRPr="00663667">
        <w:rPr>
          <w:rFonts w:eastAsia="Calibri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В.В. Рудницкую.</w:t>
      </w:r>
    </w:p>
    <w:p w:rsidR="00FB5629" w:rsidRPr="00663667" w:rsidRDefault="00FB5629" w:rsidP="00FB5629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4. Постановление вступает </w:t>
      </w:r>
      <w:r w:rsidRPr="00663667">
        <w:rPr>
          <w:rFonts w:eastAsia="Calibri"/>
          <w:sz w:val="28"/>
        </w:rPr>
        <w:t>в силу после его официального опубликования</w:t>
      </w:r>
      <w:r w:rsidRPr="00663667">
        <w:rPr>
          <w:sz w:val="28"/>
          <w:szCs w:val="28"/>
          <w:lang w:eastAsia="ru-RU"/>
        </w:rPr>
        <w:t xml:space="preserve"> </w:t>
      </w:r>
      <w:r w:rsidRPr="00663667">
        <w:rPr>
          <w:rFonts w:eastAsia="Calibri"/>
          <w:sz w:val="28"/>
        </w:rPr>
        <w:t xml:space="preserve">(обнародования) в установленном порядке. </w:t>
      </w:r>
    </w:p>
    <w:p w:rsidR="00FB5629" w:rsidRPr="00663667" w:rsidRDefault="00FB5629" w:rsidP="00FB5629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</w:p>
    <w:p w:rsidR="00FB5629" w:rsidRPr="00663667" w:rsidRDefault="00FB5629" w:rsidP="00FB5629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663667">
        <w:rPr>
          <w:rFonts w:eastAsia="Calibri"/>
          <w:sz w:val="28"/>
          <w:szCs w:val="28"/>
        </w:rPr>
        <w:t xml:space="preserve"> </w:t>
      </w:r>
    </w:p>
    <w:p w:rsidR="00FB5629" w:rsidRPr="00663667" w:rsidRDefault="00FB5629" w:rsidP="00FB5629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  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629" w:rsidRPr="00663667" w:rsidRDefault="00FB5629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FB5629" w:rsidRPr="00663667" w:rsidRDefault="00FB5629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</w:t>
      </w:r>
    </w:p>
    <w:p w:rsidR="00FB5629" w:rsidRPr="00663667" w:rsidRDefault="00FB562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55AC9" w:rsidRPr="00663667" w:rsidRDefault="00155AC9" w:rsidP="00122C3A">
      <w:pPr>
        <w:ind w:left="5529" w:right="408"/>
        <w:rPr>
          <w:sz w:val="28"/>
          <w:szCs w:val="28"/>
        </w:rPr>
      </w:pPr>
    </w:p>
    <w:p w:rsidR="00122C3A" w:rsidRPr="00663667" w:rsidRDefault="00FD61BC" w:rsidP="00122C3A">
      <w:pPr>
        <w:ind w:left="5529" w:right="408"/>
        <w:rPr>
          <w:sz w:val="28"/>
          <w:szCs w:val="28"/>
        </w:rPr>
      </w:pPr>
      <w:r w:rsidRPr="00663667">
        <w:rPr>
          <w:sz w:val="28"/>
          <w:szCs w:val="28"/>
        </w:rPr>
        <w:lastRenderedPageBreak/>
        <w:t>Приложение к постано</w:t>
      </w:r>
      <w:r w:rsidR="00122C3A" w:rsidRPr="00663667">
        <w:rPr>
          <w:sz w:val="28"/>
          <w:szCs w:val="28"/>
        </w:rPr>
        <w:t xml:space="preserve">влению </w:t>
      </w:r>
    </w:p>
    <w:p w:rsidR="00122C3A" w:rsidRPr="00663667" w:rsidRDefault="00122C3A" w:rsidP="00122C3A">
      <w:pPr>
        <w:ind w:left="5529" w:right="408"/>
        <w:rPr>
          <w:sz w:val="28"/>
          <w:szCs w:val="28"/>
        </w:rPr>
      </w:pPr>
      <w:r w:rsidRPr="00663667">
        <w:rPr>
          <w:sz w:val="28"/>
          <w:szCs w:val="28"/>
        </w:rPr>
        <w:t xml:space="preserve">администрации </w:t>
      </w:r>
      <w:r w:rsidR="00FD61BC" w:rsidRPr="00663667">
        <w:rPr>
          <w:sz w:val="28"/>
          <w:szCs w:val="28"/>
        </w:rPr>
        <w:t xml:space="preserve">района </w:t>
      </w:r>
    </w:p>
    <w:p w:rsidR="00CE4024" w:rsidRPr="00663667" w:rsidRDefault="00C125B6" w:rsidP="00122C3A">
      <w:pPr>
        <w:ind w:left="5529" w:right="408"/>
        <w:rPr>
          <w:sz w:val="28"/>
          <w:szCs w:val="28"/>
        </w:rPr>
      </w:pPr>
      <w:r>
        <w:rPr>
          <w:sz w:val="28"/>
          <w:szCs w:val="28"/>
        </w:rPr>
        <w:t>от  16.09.</w:t>
      </w:r>
      <w:r w:rsidR="00573AA7" w:rsidRPr="00663667">
        <w:rPr>
          <w:sz w:val="28"/>
          <w:szCs w:val="28"/>
        </w:rPr>
        <w:t xml:space="preserve"> </w:t>
      </w:r>
      <w:r w:rsidR="00122C3A" w:rsidRPr="00663667">
        <w:rPr>
          <w:sz w:val="28"/>
          <w:szCs w:val="28"/>
        </w:rPr>
        <w:t>2020 №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407</w:t>
      </w:r>
    </w:p>
    <w:p w:rsidR="00CE4024" w:rsidRPr="00663667" w:rsidRDefault="00CE4024">
      <w:pPr>
        <w:pStyle w:val="a3"/>
        <w:spacing w:before="4"/>
        <w:ind w:left="0"/>
        <w:rPr>
          <w:sz w:val="28"/>
        </w:rPr>
      </w:pPr>
    </w:p>
    <w:p w:rsidR="00B51235" w:rsidRPr="00663667" w:rsidRDefault="007C1823" w:rsidP="007C1823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</w:t>
      </w:r>
    </w:p>
    <w:p w:rsidR="00CE4024" w:rsidRPr="00663667" w:rsidRDefault="007C1823" w:rsidP="00B51235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</w:t>
      </w:r>
      <w:r w:rsidRPr="00663667">
        <w:rPr>
          <w:rFonts w:eastAsia="Calibri"/>
          <w:sz w:val="28"/>
          <w:szCs w:val="28"/>
        </w:rPr>
        <w:t>интенсивностью пассажиропотоков в Большемуртинском районе</w:t>
      </w:r>
    </w:p>
    <w:p w:rsidR="007C1823" w:rsidRPr="00663667" w:rsidRDefault="007C1823" w:rsidP="007C1823">
      <w:pPr>
        <w:pStyle w:val="a3"/>
        <w:ind w:left="0"/>
        <w:rPr>
          <w:sz w:val="28"/>
          <w:szCs w:val="28"/>
        </w:rPr>
      </w:pPr>
    </w:p>
    <w:p w:rsidR="00B51235" w:rsidRPr="00663667" w:rsidRDefault="007C1823" w:rsidP="00B51235">
      <w:pPr>
        <w:pStyle w:val="2"/>
        <w:numPr>
          <w:ilvl w:val="0"/>
          <w:numId w:val="9"/>
        </w:numPr>
        <w:tabs>
          <w:tab w:val="left" w:pos="3749"/>
        </w:tabs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Общие</w:t>
      </w:r>
      <w:r w:rsidR="00FD61BC" w:rsidRPr="00663667">
        <w:rPr>
          <w:b w:val="0"/>
          <w:spacing w:val="-1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положения</w:t>
      </w:r>
    </w:p>
    <w:p w:rsidR="00B51235" w:rsidRPr="00663667" w:rsidRDefault="00B51235" w:rsidP="00B51235">
      <w:pPr>
        <w:pStyle w:val="2"/>
        <w:tabs>
          <w:tab w:val="left" w:pos="3749"/>
        </w:tabs>
        <w:ind w:left="3869"/>
        <w:rPr>
          <w:b w:val="0"/>
          <w:sz w:val="28"/>
          <w:szCs w:val="28"/>
        </w:rPr>
      </w:pPr>
    </w:p>
    <w:p w:rsidR="00C1291B" w:rsidRPr="00663667" w:rsidRDefault="00C1291B" w:rsidP="00C12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67">
        <w:rPr>
          <w:rFonts w:ascii="Times New Roman" w:hAnsi="Times New Roman" w:cs="Times New Roman"/>
          <w:sz w:val="28"/>
          <w:szCs w:val="28"/>
        </w:rPr>
        <w:t>1.1</w:t>
      </w:r>
      <w:r w:rsidR="00B51235" w:rsidRPr="00663667">
        <w:rPr>
          <w:rFonts w:ascii="Times New Roman" w:hAnsi="Times New Roman" w:cs="Times New Roman"/>
          <w:sz w:val="28"/>
          <w:szCs w:val="28"/>
        </w:rPr>
        <w:t>.</w:t>
      </w:r>
      <w:r w:rsidR="00B51235" w:rsidRPr="00663667">
        <w:rPr>
          <w:sz w:val="28"/>
          <w:szCs w:val="28"/>
        </w:rPr>
        <w:t xml:space="preserve"> </w:t>
      </w:r>
      <w:proofErr w:type="gramStart"/>
      <w:r w:rsidRPr="00663667">
        <w:rPr>
          <w:rFonts w:ascii="Times New Roman" w:hAnsi="Times New Roman" w:cs="Times New Roman"/>
          <w:sz w:val="28"/>
          <w:szCs w:val="28"/>
        </w:rPr>
        <w:t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 (далее - Порядок), определяет цели, условия, порядок предоставления субсидий юридическим лицам (за исключением государственных и муниципальных учреждений) и индивидуальным предпринимателям в</w:t>
      </w:r>
      <w:proofErr w:type="gramEnd"/>
      <w:r w:rsidRPr="00663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667">
        <w:rPr>
          <w:rFonts w:ascii="Times New Roman" w:hAnsi="Times New Roman" w:cs="Times New Roman"/>
          <w:sz w:val="28"/>
          <w:szCs w:val="28"/>
        </w:rPr>
        <w:t xml:space="preserve">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 (далее - субсидия), категории юридических лиц (за исключением государственных и муниципальных учреждений) и </w:t>
      </w:r>
      <w:r w:rsidR="00573AA7" w:rsidRPr="00663667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663667">
        <w:rPr>
          <w:rFonts w:ascii="Times New Roman" w:hAnsi="Times New Roman" w:cs="Times New Roman"/>
          <w:sz w:val="28"/>
          <w:szCs w:val="28"/>
        </w:rPr>
        <w:t>, имеющих право на получение субсидии, порядок отчетности и контроля за предоставлением субсидии, порядок возврата субсидии в случае нарушения условий, установленных при ее предоставлении</w:t>
      </w:r>
      <w:proofErr w:type="gramEnd"/>
      <w:r w:rsidRPr="00663667">
        <w:rPr>
          <w:rFonts w:ascii="Times New Roman" w:hAnsi="Times New Roman" w:cs="Times New Roman"/>
          <w:sz w:val="28"/>
          <w:szCs w:val="28"/>
        </w:rPr>
        <w:t>, а также порядок возврата в текущем финансовом году остатков субсидии, не использованных в отчетном финансовом году в случаях, предусмотренных соглашением о предоставлении субсидии.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bookmarkStart w:id="1" w:name="P45"/>
      <w:bookmarkEnd w:id="1"/>
      <w:r w:rsidRPr="00663667">
        <w:rPr>
          <w:sz w:val="28"/>
          <w:szCs w:val="28"/>
          <w:lang w:eastAsia="ru-RU"/>
        </w:rPr>
        <w:t xml:space="preserve">1.2. </w:t>
      </w:r>
      <w:proofErr w:type="gramStart"/>
      <w:r w:rsidRPr="00663667">
        <w:rPr>
          <w:sz w:val="28"/>
          <w:szCs w:val="28"/>
          <w:lang w:eastAsia="ru-RU"/>
        </w:rPr>
        <w:t xml:space="preserve">Субсидия предоставляется юридическому лицу (за исключением государственных и муниципальных учреждений) или индивидуальному предпринимателю, относящимся к категории юридических лиц или индивидуальных предпринимателей, осуществляющих регулярные перевозки пассажиров автомобильным транспортом по муниципальным маршрутам регулярных перевозок (в пригородном и междугороднем (внутрирайонном) сообщении) с небольшой интенсивностью пассажиропотоков (далее - маршрут с небольшой интенсивностью пассажиропотоков), включенным в </w:t>
      </w:r>
      <w:r w:rsidR="003F6BB8" w:rsidRPr="00663667">
        <w:rPr>
          <w:sz w:val="28"/>
          <w:szCs w:val="28"/>
          <w:lang w:eastAsia="ru-RU"/>
        </w:rPr>
        <w:t xml:space="preserve">муниципальную </w:t>
      </w:r>
      <w:r w:rsidRPr="00663667">
        <w:rPr>
          <w:sz w:val="28"/>
          <w:szCs w:val="28"/>
          <w:lang w:eastAsia="ru-RU"/>
        </w:rPr>
        <w:t>программу пассажирских перевозок автомобильным транспортом, субсидируемых из районного бюджета</w:t>
      </w:r>
      <w:proofErr w:type="gramEnd"/>
      <w:r w:rsidRPr="00663667">
        <w:rPr>
          <w:sz w:val="28"/>
          <w:szCs w:val="28"/>
          <w:lang w:eastAsia="ru-RU"/>
        </w:rPr>
        <w:t xml:space="preserve">, </w:t>
      </w:r>
      <w:proofErr w:type="gramStart"/>
      <w:r w:rsidRPr="00663667">
        <w:rPr>
          <w:sz w:val="28"/>
          <w:szCs w:val="28"/>
          <w:lang w:eastAsia="ru-RU"/>
        </w:rPr>
        <w:t>утвержденную</w:t>
      </w:r>
      <w:proofErr w:type="gramEnd"/>
      <w:r w:rsidRPr="00663667">
        <w:rPr>
          <w:sz w:val="28"/>
          <w:szCs w:val="28"/>
          <w:lang w:eastAsia="ru-RU"/>
        </w:rPr>
        <w:t xml:space="preserve"> администрацией Большемуртинского района (далее - администрация, программа перевозок), которые обратились с заявлением о предоставлении </w:t>
      </w:r>
      <w:r w:rsidR="006B77D3" w:rsidRPr="00663667">
        <w:rPr>
          <w:sz w:val="28"/>
          <w:szCs w:val="28"/>
          <w:lang w:eastAsia="ru-RU"/>
        </w:rPr>
        <w:t>субсидии</w:t>
      </w:r>
      <w:r w:rsidRPr="00663667">
        <w:rPr>
          <w:sz w:val="28"/>
          <w:szCs w:val="28"/>
          <w:lang w:eastAsia="ru-RU"/>
        </w:rPr>
        <w:t>.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1.3. Для целей настоящего Порядка используются следующие понятия:</w:t>
      </w:r>
    </w:p>
    <w:p w:rsidR="00C1291B" w:rsidRPr="00663667" w:rsidRDefault="00C1291B" w:rsidP="00C1291B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lastRenderedPageBreak/>
        <w:t>Получатель субсидии - заявитель, в отношении которого администрацией принято ре</w:t>
      </w:r>
      <w:r w:rsidR="00B741DB" w:rsidRPr="00663667">
        <w:rPr>
          <w:sz w:val="28"/>
          <w:szCs w:val="28"/>
          <w:lang w:eastAsia="ru-RU"/>
        </w:rPr>
        <w:t>шение о предоставлении субсидии.</w:t>
      </w:r>
    </w:p>
    <w:p w:rsidR="006F3BE5" w:rsidRPr="00663667" w:rsidRDefault="00C1291B" w:rsidP="006F3BE5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Небольшая интенсивность пассажиропотоков -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</w:t>
      </w:r>
      <w:r w:rsidR="006F3BE5" w:rsidRPr="00663667">
        <w:rPr>
          <w:sz w:val="28"/>
          <w:szCs w:val="28"/>
          <w:lang w:eastAsia="ru-RU"/>
        </w:rPr>
        <w:t xml:space="preserve">иоде времени, равное менее </w:t>
      </w:r>
      <w:r w:rsidR="00FE47A6" w:rsidRPr="00663667">
        <w:rPr>
          <w:sz w:val="28"/>
          <w:szCs w:val="28"/>
          <w:lang w:eastAsia="ru-RU"/>
        </w:rPr>
        <w:t>0,6.</w:t>
      </w:r>
    </w:p>
    <w:p w:rsidR="006F3BE5" w:rsidRPr="00663667" w:rsidRDefault="00FD61BC" w:rsidP="006F3BE5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Уполномоченный орган – отдел </w:t>
      </w:r>
      <w:r w:rsidR="006F3BE5" w:rsidRPr="00663667">
        <w:rPr>
          <w:sz w:val="28"/>
          <w:szCs w:val="28"/>
        </w:rPr>
        <w:t>социально-</w:t>
      </w:r>
      <w:r w:rsidRPr="00663667">
        <w:rPr>
          <w:sz w:val="28"/>
          <w:szCs w:val="28"/>
        </w:rPr>
        <w:t xml:space="preserve">экономического </w:t>
      </w:r>
      <w:r w:rsidR="006F3BE5" w:rsidRPr="00663667">
        <w:rPr>
          <w:sz w:val="28"/>
          <w:szCs w:val="28"/>
        </w:rPr>
        <w:t>прогнозирования и ценообразования администрации Большемуртинского</w:t>
      </w:r>
      <w:r w:rsidR="00DC69B5" w:rsidRPr="00663667">
        <w:rPr>
          <w:sz w:val="28"/>
          <w:szCs w:val="28"/>
        </w:rPr>
        <w:t xml:space="preserve"> района</w:t>
      </w:r>
      <w:r w:rsidRPr="00663667">
        <w:rPr>
          <w:sz w:val="28"/>
          <w:szCs w:val="28"/>
        </w:rPr>
        <w:t>.</w:t>
      </w:r>
    </w:p>
    <w:p w:rsidR="003161D6" w:rsidRPr="00663667" w:rsidRDefault="001407EF" w:rsidP="003161D6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1.4</w:t>
      </w:r>
      <w:r w:rsidR="006B77D3" w:rsidRPr="00663667">
        <w:rPr>
          <w:sz w:val="28"/>
          <w:szCs w:val="28"/>
          <w:lang w:eastAsia="ru-RU"/>
        </w:rPr>
        <w:t xml:space="preserve">. </w:t>
      </w:r>
      <w:r w:rsidR="003161D6" w:rsidRPr="00663667">
        <w:rPr>
          <w:sz w:val="28"/>
          <w:szCs w:val="28"/>
          <w:lang w:eastAsia="ru-RU"/>
        </w:rPr>
        <w:t>Заявитель - юридическое лицо (за исключением государств</w:t>
      </w:r>
      <w:r w:rsidR="00C33532" w:rsidRPr="00663667">
        <w:rPr>
          <w:sz w:val="28"/>
          <w:szCs w:val="28"/>
          <w:lang w:eastAsia="ru-RU"/>
        </w:rPr>
        <w:t xml:space="preserve">енных и муниципальных </w:t>
      </w:r>
      <w:r w:rsidR="003161D6" w:rsidRPr="00663667">
        <w:rPr>
          <w:sz w:val="28"/>
          <w:szCs w:val="28"/>
          <w:lang w:eastAsia="ru-RU"/>
        </w:rPr>
        <w:t>учреждений), индивидуальный предприниматель, заключивший с администрацией Большемуртинского района в установленном порядке муниципальный контракт на оказание услуг, связанных с осуществлением регулярных пассажирских перевозок автомобильным транспортом по муниципальным маршрутам, и подавший пакет документов на предоставление субсидии.</w:t>
      </w:r>
    </w:p>
    <w:p w:rsidR="00CE4024" w:rsidRPr="00663667" w:rsidRDefault="001407EF" w:rsidP="006F3BE5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1.5</w:t>
      </w:r>
      <w:r w:rsidR="006F3BE5" w:rsidRPr="00663667">
        <w:rPr>
          <w:sz w:val="28"/>
          <w:szCs w:val="28"/>
        </w:rPr>
        <w:t xml:space="preserve">. </w:t>
      </w:r>
      <w:r w:rsidR="006F3BE5" w:rsidRPr="00663667">
        <w:rPr>
          <w:sz w:val="28"/>
          <w:szCs w:val="28"/>
          <w:lang w:eastAsia="ru-RU"/>
        </w:rPr>
        <w:t xml:space="preserve">Администрация является главным распорядителем бюджетных средств районного бюджета, осуществляющая предоставление субсидий в пределах бюджетных ассигнований, предусмотренных в районном бюджете на соответствующий финансовый год, и лимитов бюджетных обязательств, утвержденных в установленном порядке администрации, а также </w:t>
      </w:r>
      <w:r w:rsidR="006F3BE5" w:rsidRPr="00663667">
        <w:rPr>
          <w:sz w:val="28"/>
          <w:szCs w:val="28"/>
        </w:rPr>
        <w:t>осуществляет</w:t>
      </w:r>
      <w:r w:rsidR="00FD61BC" w:rsidRPr="00663667">
        <w:rPr>
          <w:sz w:val="28"/>
          <w:szCs w:val="28"/>
        </w:rPr>
        <w:t xml:space="preserve"> функции заказчика и организатора пассажирских</w:t>
      </w:r>
      <w:r w:rsidR="00FD61BC" w:rsidRPr="00663667">
        <w:rPr>
          <w:spacing w:val="1"/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перевозок.</w:t>
      </w:r>
    </w:p>
    <w:p w:rsidR="00FE47A6" w:rsidRPr="00663667" w:rsidRDefault="00FE47A6" w:rsidP="00FE47A6">
      <w:pPr>
        <w:ind w:firstLine="709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>1.</w:t>
      </w:r>
      <w:r w:rsidR="001407EF" w:rsidRPr="00663667">
        <w:rPr>
          <w:sz w:val="28"/>
          <w:szCs w:val="28"/>
          <w:lang w:eastAsia="ru-RU"/>
        </w:rPr>
        <w:t>6</w:t>
      </w:r>
      <w:r w:rsidRPr="00663667">
        <w:rPr>
          <w:sz w:val="28"/>
          <w:szCs w:val="28"/>
          <w:lang w:eastAsia="ru-RU"/>
        </w:rPr>
        <w:t xml:space="preserve">. </w:t>
      </w:r>
      <w:proofErr w:type="gramStart"/>
      <w:r w:rsidRPr="00663667">
        <w:rPr>
          <w:sz w:val="28"/>
          <w:szCs w:val="28"/>
          <w:lang w:eastAsia="ru-RU"/>
        </w:rPr>
        <w:t>Целью предоставления субсидии является оказание поддержки транспортной организации по возмещению недополученных доходов от перевозки пассажиров по регулируемым тарифам, с целью сохранения социально значимых муниципальных маршрутов на территории Большемуртинского района и удовлетворения потребностей населения в качественных и безопасных пассажирских перевозках, что в конечном итоге обеспечит достижение целей, показателей и результатов муниципальной программы «Развитие транспортной системы в Большемуртинском районе».</w:t>
      </w:r>
      <w:proofErr w:type="gramEnd"/>
    </w:p>
    <w:p w:rsidR="00CE4024" w:rsidRPr="00663667" w:rsidRDefault="00CE4024" w:rsidP="00FE47A6">
      <w:pPr>
        <w:ind w:firstLine="709"/>
        <w:jc w:val="both"/>
        <w:rPr>
          <w:sz w:val="28"/>
          <w:szCs w:val="28"/>
          <w:lang w:eastAsia="ru-RU"/>
        </w:rPr>
      </w:pPr>
    </w:p>
    <w:p w:rsidR="00CE4024" w:rsidRPr="00663667" w:rsidRDefault="00CE4024">
      <w:pPr>
        <w:pStyle w:val="a3"/>
        <w:spacing w:before="5"/>
        <w:ind w:left="0"/>
        <w:rPr>
          <w:sz w:val="28"/>
          <w:szCs w:val="28"/>
        </w:rPr>
      </w:pPr>
    </w:p>
    <w:p w:rsidR="00797B21" w:rsidRPr="00663667" w:rsidRDefault="00797B21" w:rsidP="00797B21">
      <w:pPr>
        <w:pStyle w:val="2"/>
        <w:tabs>
          <w:tab w:val="left" w:pos="2026"/>
        </w:tabs>
        <w:spacing w:before="1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 Условия и порядок предоставления</w:t>
      </w:r>
      <w:r w:rsidR="00FD61BC" w:rsidRPr="00663667">
        <w:rPr>
          <w:b w:val="0"/>
          <w:spacing w:val="-3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субсидий</w:t>
      </w:r>
    </w:p>
    <w:p w:rsidR="008F3846" w:rsidRPr="00663667" w:rsidRDefault="008F384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</w:p>
    <w:p w:rsidR="008F3846" w:rsidRPr="00663667" w:rsidRDefault="007362C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2.1. </w:t>
      </w:r>
      <w:proofErr w:type="gramStart"/>
      <w:r w:rsidR="008F3846" w:rsidRPr="00663667">
        <w:rPr>
          <w:b w:val="0"/>
          <w:sz w:val="28"/>
          <w:szCs w:val="28"/>
        </w:rPr>
        <w:t>Условием предоставления субсидии является наличие у заявителя небольшой интенсивности пассажиропотоков по муниципальным маршрутам, включенным в программу перевозок, соответственно за год, предшествующий году предоставления субсидии (для заявителя, осуществлявшего данную деятельность в указанном периоде), и за истекший период текущего года (с начала осуществления перевозок пассажиров по муниципальным маршрутам с небольшой интенсивностью пассажиропотоков), предшествующий месяцу обращения с заявлением о предоставлении субсидии (для заявителя</w:t>
      </w:r>
      <w:proofErr w:type="gramEnd"/>
      <w:r w:rsidR="008F3846" w:rsidRPr="00663667">
        <w:rPr>
          <w:b w:val="0"/>
          <w:sz w:val="28"/>
          <w:szCs w:val="28"/>
        </w:rPr>
        <w:t xml:space="preserve">, </w:t>
      </w:r>
      <w:proofErr w:type="gramStart"/>
      <w:r w:rsidR="008F3846" w:rsidRPr="00663667">
        <w:rPr>
          <w:b w:val="0"/>
          <w:sz w:val="28"/>
          <w:szCs w:val="28"/>
        </w:rPr>
        <w:t>осуществлявшего</w:t>
      </w:r>
      <w:proofErr w:type="gramEnd"/>
      <w:r w:rsidR="008F3846" w:rsidRPr="00663667">
        <w:rPr>
          <w:b w:val="0"/>
          <w:sz w:val="28"/>
          <w:szCs w:val="28"/>
        </w:rPr>
        <w:t xml:space="preserve"> данную деятельность в указанном периоде).</w:t>
      </w:r>
    </w:p>
    <w:p w:rsidR="00797B21" w:rsidRPr="00663667" w:rsidRDefault="008F3846" w:rsidP="00797B21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2.2. </w:t>
      </w:r>
      <w:r w:rsidR="00FD61BC" w:rsidRPr="00663667">
        <w:rPr>
          <w:b w:val="0"/>
          <w:sz w:val="28"/>
          <w:szCs w:val="28"/>
        </w:rPr>
        <w:t xml:space="preserve">Субсидии предоставляются в пределах бюджетных ассигнований, предусмотренных на эти цели в районном бюджете, на основании </w:t>
      </w:r>
      <w:r w:rsidR="00FD61BC" w:rsidRPr="00663667">
        <w:rPr>
          <w:b w:val="0"/>
          <w:sz w:val="28"/>
          <w:szCs w:val="28"/>
        </w:rPr>
        <w:lastRenderedPageBreak/>
        <w:t>заключенного соглашения о предоставлении субсидии из районного бюджета в целях возмещения недополученных доходов, возникающих в результате небольшой интенсивности пассажиропотоков (далее - соглашение о предоставлении</w:t>
      </w:r>
      <w:r w:rsidR="00FD61BC" w:rsidRPr="00663667">
        <w:rPr>
          <w:b w:val="0"/>
          <w:spacing w:val="-5"/>
          <w:sz w:val="28"/>
          <w:szCs w:val="28"/>
        </w:rPr>
        <w:t xml:space="preserve"> </w:t>
      </w:r>
      <w:r w:rsidR="001F64FC" w:rsidRPr="00663667">
        <w:rPr>
          <w:b w:val="0"/>
          <w:sz w:val="28"/>
          <w:szCs w:val="28"/>
        </w:rPr>
        <w:t>субсидии</w:t>
      </w:r>
      <w:r w:rsidR="00FD61BC" w:rsidRPr="00663667">
        <w:rPr>
          <w:b w:val="0"/>
          <w:sz w:val="28"/>
          <w:szCs w:val="28"/>
        </w:rPr>
        <w:t>)</w:t>
      </w:r>
      <w:r w:rsidR="00797B21" w:rsidRPr="00663667">
        <w:rPr>
          <w:b w:val="0"/>
          <w:sz w:val="28"/>
          <w:szCs w:val="28"/>
        </w:rPr>
        <w:t>.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Соглашение</w:t>
      </w:r>
      <w:r w:rsidR="001F64FC" w:rsidRPr="00663667">
        <w:rPr>
          <w:rFonts w:eastAsia="Cambria"/>
          <w:sz w:val="28"/>
          <w:szCs w:val="28"/>
        </w:rPr>
        <w:t xml:space="preserve"> о предоставлении субсидии</w:t>
      </w:r>
      <w:r w:rsidRPr="00663667">
        <w:rPr>
          <w:rFonts w:eastAsia="Cambria"/>
          <w:sz w:val="28"/>
          <w:szCs w:val="28"/>
        </w:rPr>
        <w:t xml:space="preserve"> должно содержать: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 xml:space="preserve">согласие получателя субсидии на осуществление </w:t>
      </w:r>
      <w:r w:rsidR="00573AA7" w:rsidRPr="00663667">
        <w:rPr>
          <w:rFonts w:eastAsia="Cambria"/>
          <w:sz w:val="28"/>
          <w:szCs w:val="28"/>
        </w:rPr>
        <w:t>администрацией и финансовым управлением администрации района в части внутреннего финансового контроля (далее - контролирующие</w:t>
      </w:r>
      <w:r w:rsidR="00FD596A" w:rsidRPr="00663667">
        <w:rPr>
          <w:rFonts w:eastAsia="Cambria"/>
          <w:sz w:val="28"/>
          <w:szCs w:val="28"/>
        </w:rPr>
        <w:t xml:space="preserve"> органы)</w:t>
      </w:r>
      <w:r w:rsidRPr="00663667">
        <w:rPr>
          <w:rFonts w:eastAsia="Cambria"/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</w:p>
    <w:p w:rsidR="00A03507" w:rsidRPr="00663667" w:rsidRDefault="00A03507" w:rsidP="00A03507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значения показателей, необходимых для достижения резу</w:t>
      </w:r>
      <w:r w:rsidR="000B4052" w:rsidRPr="00663667">
        <w:rPr>
          <w:rFonts w:eastAsia="Cambria"/>
          <w:sz w:val="28"/>
          <w:szCs w:val="28"/>
        </w:rPr>
        <w:t>льтатов предоставления субсидии.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Показатели результативности устанавливаются в Соглашении о предоставлении субсидии (приложение №4 к настоящему Порядку).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Отчет о достижении значений показателей результативности является неотъемлемой частью Соглашения о предоставлении субсидии (приложение №5 к настоящему Порядку).</w:t>
      </w:r>
    </w:p>
    <w:p w:rsidR="0012532B" w:rsidRPr="00663667" w:rsidRDefault="0012532B" w:rsidP="0012532B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663667">
        <w:rPr>
          <w:rFonts w:eastAsia="Cambria"/>
          <w:sz w:val="28"/>
          <w:szCs w:val="28"/>
        </w:rPr>
        <w:t>Показателями результативности использования средств субсидий являются достижение значения выполнения количества рейсов по муниципальным маршрутам не менее 90%.</w:t>
      </w:r>
    </w:p>
    <w:p w:rsidR="008F3846" w:rsidRPr="00663667" w:rsidRDefault="008F3846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2.3</w:t>
      </w:r>
      <w:r w:rsidR="00797B21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>Для заключен</w:t>
      </w:r>
      <w:r w:rsidRPr="00663667">
        <w:rPr>
          <w:b w:val="0"/>
          <w:sz w:val="28"/>
          <w:szCs w:val="28"/>
        </w:rPr>
        <w:t>ия соглашения о предоставлении субсиди</w:t>
      </w:r>
      <w:r w:rsidR="00FD596A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з</w:t>
      </w:r>
      <w:r w:rsidR="00FD61BC" w:rsidRPr="00663667">
        <w:rPr>
          <w:b w:val="0"/>
          <w:sz w:val="28"/>
          <w:szCs w:val="28"/>
        </w:rPr>
        <w:t xml:space="preserve">аявители должны соответствовать на первое число месяца, предшествующего месяцу, в котором планируется заключение соглашения о предоставлении </w:t>
      </w:r>
      <w:r w:rsidRPr="00663667">
        <w:rPr>
          <w:b w:val="0"/>
          <w:sz w:val="28"/>
          <w:szCs w:val="28"/>
        </w:rPr>
        <w:t>с</w:t>
      </w:r>
      <w:r w:rsidR="00FD61BC" w:rsidRPr="00663667">
        <w:rPr>
          <w:b w:val="0"/>
          <w:sz w:val="28"/>
          <w:szCs w:val="28"/>
        </w:rPr>
        <w:t>убсиди</w:t>
      </w:r>
      <w:r w:rsidR="00705854" w:rsidRPr="00663667">
        <w:rPr>
          <w:b w:val="0"/>
          <w:sz w:val="28"/>
          <w:szCs w:val="28"/>
        </w:rPr>
        <w:t>и</w:t>
      </w:r>
      <w:r w:rsidR="00FD61BC" w:rsidRPr="00663667">
        <w:rPr>
          <w:b w:val="0"/>
          <w:sz w:val="28"/>
          <w:szCs w:val="28"/>
        </w:rPr>
        <w:t>, следующим требованиям: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Pr="00663667">
        <w:rPr>
          <w:b w:val="0"/>
          <w:spacing w:val="-5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сборах</w:t>
      </w:r>
      <w:r w:rsidR="008F3846" w:rsidRPr="00663667">
        <w:rPr>
          <w:b w:val="0"/>
          <w:sz w:val="28"/>
          <w:szCs w:val="28"/>
        </w:rPr>
        <w:t>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отсутствие просроченной задолженности по возврату в бюджет района субсидий, бюджетных инвестиций, предоставленных, в том числе в соответствии с иными правовыми актами, и иной просроченной задолженности перед бюджетом</w:t>
      </w:r>
      <w:r w:rsidRPr="00663667">
        <w:rPr>
          <w:b w:val="0"/>
          <w:spacing w:val="-12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района;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 находятся в процессе реоргани</w:t>
      </w:r>
      <w:r w:rsidR="008F3846" w:rsidRPr="00663667">
        <w:rPr>
          <w:b w:val="0"/>
          <w:sz w:val="28"/>
          <w:szCs w:val="28"/>
        </w:rPr>
        <w:t>зации, ликвидации, в отношении з</w:t>
      </w:r>
      <w:r w:rsidRPr="00663667">
        <w:rPr>
          <w:b w:val="0"/>
          <w:sz w:val="28"/>
          <w:szCs w:val="28"/>
        </w:rPr>
        <w:t>аявителей не введена проце</w:t>
      </w:r>
      <w:r w:rsidR="008F3846" w:rsidRPr="00663667">
        <w:rPr>
          <w:b w:val="0"/>
          <w:sz w:val="28"/>
          <w:szCs w:val="28"/>
        </w:rPr>
        <w:t>дура банкротства, деятельность з</w:t>
      </w:r>
      <w:r w:rsidRPr="00663667">
        <w:rPr>
          <w:b w:val="0"/>
          <w:sz w:val="28"/>
          <w:szCs w:val="28"/>
        </w:rPr>
        <w:t>аявителей не приостановлена в порядке, предусмотренном законодательством Российской Федерации, а индивидуальные предприниматели - не прекратили деятельность в качестве индивидуального предпринимателя;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proofErr w:type="gramStart"/>
      <w:r w:rsidRPr="00663667">
        <w:rPr>
          <w:b w:val="0"/>
          <w:sz w:val="28"/>
          <w:szCs w:val="28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663667">
        <w:rPr>
          <w:b w:val="0"/>
          <w:sz w:val="28"/>
          <w:szCs w:val="28"/>
        </w:rPr>
        <w:t xml:space="preserve"> таких юридических лиц, в совокупности превышает 50</w:t>
      </w:r>
      <w:r w:rsidRPr="00663667">
        <w:rPr>
          <w:b w:val="0"/>
          <w:spacing w:val="-2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процентов;</w:t>
      </w:r>
    </w:p>
    <w:p w:rsidR="008F3846" w:rsidRPr="00663667" w:rsidRDefault="00FD61BC" w:rsidP="008F3846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не должны получать средства из бюджета района в соответствии с иными нормативными правовыми актами района на цели, указанные в пункте </w:t>
      </w:r>
      <w:r w:rsidR="00E32787" w:rsidRPr="00663667">
        <w:rPr>
          <w:b w:val="0"/>
          <w:spacing w:val="3"/>
          <w:sz w:val="28"/>
          <w:szCs w:val="28"/>
        </w:rPr>
        <w:t>1.6</w:t>
      </w:r>
      <w:r w:rsidR="00AD2D41" w:rsidRPr="00663667">
        <w:rPr>
          <w:b w:val="0"/>
          <w:spacing w:val="3"/>
          <w:sz w:val="28"/>
          <w:szCs w:val="28"/>
        </w:rPr>
        <w:t>.</w:t>
      </w:r>
      <w:r w:rsidRPr="00663667">
        <w:rPr>
          <w:b w:val="0"/>
          <w:spacing w:val="3"/>
          <w:sz w:val="28"/>
          <w:szCs w:val="28"/>
        </w:rPr>
        <w:t xml:space="preserve"> </w:t>
      </w:r>
      <w:r w:rsidR="008F3846" w:rsidRPr="00663667">
        <w:rPr>
          <w:b w:val="0"/>
          <w:sz w:val="28"/>
          <w:szCs w:val="28"/>
        </w:rPr>
        <w:t>настоящего Порядка</w:t>
      </w:r>
      <w:r w:rsidR="00E32787" w:rsidRPr="00663667">
        <w:rPr>
          <w:b w:val="0"/>
          <w:sz w:val="28"/>
          <w:szCs w:val="28"/>
        </w:rPr>
        <w:t>.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lastRenderedPageBreak/>
        <w:t xml:space="preserve">2.4. </w:t>
      </w:r>
      <w:r w:rsidR="00FD61BC" w:rsidRPr="00663667">
        <w:rPr>
          <w:b w:val="0"/>
          <w:sz w:val="28"/>
          <w:szCs w:val="28"/>
        </w:rPr>
        <w:t>Для рас</w:t>
      </w:r>
      <w:r w:rsidRPr="00663667">
        <w:rPr>
          <w:b w:val="0"/>
          <w:sz w:val="28"/>
          <w:szCs w:val="28"/>
        </w:rPr>
        <w:t>смотрения вопроса о заключении с</w:t>
      </w:r>
      <w:r w:rsidR="00FD61BC" w:rsidRPr="00663667">
        <w:rPr>
          <w:b w:val="0"/>
          <w:sz w:val="28"/>
          <w:szCs w:val="28"/>
        </w:rPr>
        <w:t>оглаш</w:t>
      </w:r>
      <w:r w:rsidRPr="00663667">
        <w:rPr>
          <w:b w:val="0"/>
          <w:sz w:val="28"/>
          <w:szCs w:val="28"/>
        </w:rPr>
        <w:t>ения о предоставлении субсидии з</w:t>
      </w:r>
      <w:r w:rsidR="00FD61BC" w:rsidRPr="00663667">
        <w:rPr>
          <w:b w:val="0"/>
          <w:sz w:val="28"/>
          <w:szCs w:val="28"/>
        </w:rPr>
        <w:t>аявитель представляет</w:t>
      </w:r>
      <w:r w:rsidR="00AE2EAE" w:rsidRPr="00663667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AE2EAE" w:rsidRPr="00663667">
        <w:rPr>
          <w:b w:val="0"/>
          <w:sz w:val="28"/>
          <w:szCs w:val="28"/>
        </w:rPr>
        <w:t>не позднее 5 декабря текущего финансового года</w:t>
      </w:r>
      <w:r w:rsidR="00FD61BC" w:rsidRPr="00663667">
        <w:rPr>
          <w:b w:val="0"/>
          <w:sz w:val="28"/>
          <w:szCs w:val="28"/>
        </w:rPr>
        <w:t xml:space="preserve"> в Уполномоченный орган заявление по форме, согласно приложени</w:t>
      </w:r>
      <w:r w:rsidRPr="00663667">
        <w:rPr>
          <w:b w:val="0"/>
          <w:sz w:val="28"/>
          <w:szCs w:val="28"/>
        </w:rPr>
        <w:t>ю</w:t>
      </w:r>
      <w:r w:rsidR="00FD61BC" w:rsidRPr="00663667">
        <w:rPr>
          <w:b w:val="0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№</w:t>
      </w:r>
      <w:r w:rsidR="0045770C" w:rsidRPr="00663667">
        <w:rPr>
          <w:b w:val="0"/>
          <w:sz w:val="28"/>
          <w:szCs w:val="28"/>
        </w:rPr>
        <w:t xml:space="preserve"> 1 к</w:t>
      </w:r>
      <w:r w:rsidR="00FD61BC" w:rsidRPr="00663667">
        <w:rPr>
          <w:b w:val="0"/>
          <w:sz w:val="28"/>
          <w:szCs w:val="28"/>
        </w:rPr>
        <w:t xml:space="preserve"> Порядку, к которому</w:t>
      </w:r>
      <w:r w:rsidR="00FD61BC" w:rsidRPr="00663667">
        <w:rPr>
          <w:b w:val="0"/>
          <w:spacing w:val="-10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прилагаются:</w:t>
      </w:r>
    </w:p>
    <w:p w:rsidR="00AD2212" w:rsidRPr="00663667" w:rsidRDefault="002C5FFC" w:rsidP="00AD2212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1) </w:t>
      </w:r>
      <w:r w:rsidR="00FD61BC" w:rsidRPr="00663667">
        <w:rPr>
          <w:b w:val="0"/>
          <w:sz w:val="28"/>
          <w:szCs w:val="28"/>
        </w:rPr>
        <w:t>копии документов, п</w:t>
      </w:r>
      <w:r w:rsidRPr="00663667">
        <w:rPr>
          <w:b w:val="0"/>
          <w:sz w:val="28"/>
          <w:szCs w:val="28"/>
        </w:rPr>
        <w:t xml:space="preserve">одтверждающих полномочия лиц на </w:t>
      </w:r>
      <w:r w:rsidR="00FD61BC" w:rsidRPr="00663667">
        <w:rPr>
          <w:b w:val="0"/>
          <w:sz w:val="28"/>
          <w:szCs w:val="28"/>
        </w:rPr>
        <w:t>представление интересов организации;</w:t>
      </w:r>
    </w:p>
    <w:p w:rsidR="00AD2212" w:rsidRPr="00663667" w:rsidRDefault="00AD2212" w:rsidP="00AD2212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2) </w:t>
      </w:r>
      <w:r w:rsidRPr="00663667">
        <w:rPr>
          <w:b w:val="0"/>
          <w:sz w:val="28"/>
          <w:szCs w:val="28"/>
          <w:lang w:eastAsia="ru-RU"/>
        </w:rPr>
        <w:t>копию Устава (представляется заявителем - юридическим лицом);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3) </w:t>
      </w:r>
      <w:r w:rsidR="00FD61BC" w:rsidRPr="00663667">
        <w:rPr>
          <w:b w:val="0"/>
          <w:sz w:val="28"/>
          <w:szCs w:val="28"/>
        </w:rPr>
        <w:t>выписка из Единого государственного реестра юридических лиц, индивидуальных пр</w:t>
      </w:r>
      <w:r w:rsidR="00497808" w:rsidRPr="00663667">
        <w:rPr>
          <w:b w:val="0"/>
          <w:sz w:val="28"/>
          <w:szCs w:val="28"/>
        </w:rPr>
        <w:t>едпринимателей со сведениями о з</w:t>
      </w:r>
      <w:r w:rsidR="00FD61BC" w:rsidRPr="00663667">
        <w:rPr>
          <w:b w:val="0"/>
          <w:sz w:val="28"/>
          <w:szCs w:val="28"/>
        </w:rPr>
        <w:t>аявителе, выданная не ранее чем за 30 дней до даты предоставления заявления в Уполномоченный</w:t>
      </w:r>
      <w:r w:rsidR="00FD61BC" w:rsidRPr="00663667">
        <w:rPr>
          <w:b w:val="0"/>
          <w:spacing w:val="-3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орган;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4) </w:t>
      </w:r>
      <w:r w:rsidR="00FD61BC" w:rsidRPr="00663667">
        <w:rPr>
          <w:b w:val="0"/>
          <w:sz w:val="28"/>
          <w:szCs w:val="28"/>
        </w:rPr>
        <w:t>справку ФНС России по Красноярскому краю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предшествующего месяцу, в котором планируется заключение</w:t>
      </w:r>
      <w:r w:rsidR="00FD61BC" w:rsidRPr="00663667">
        <w:rPr>
          <w:b w:val="0"/>
          <w:spacing w:val="-2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соглашения</w:t>
      </w:r>
      <w:r w:rsidR="00E32787" w:rsidRPr="00663667">
        <w:rPr>
          <w:b w:val="0"/>
          <w:sz w:val="28"/>
          <w:szCs w:val="28"/>
        </w:rPr>
        <w:t xml:space="preserve"> на предоставление субсидии</w:t>
      </w:r>
      <w:r w:rsidR="00FD61BC" w:rsidRPr="00663667">
        <w:rPr>
          <w:b w:val="0"/>
          <w:sz w:val="28"/>
          <w:szCs w:val="28"/>
        </w:rPr>
        <w:t>;</w:t>
      </w:r>
    </w:p>
    <w:p w:rsidR="002C5FFC" w:rsidRPr="00663667" w:rsidRDefault="002C5FF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5) </w:t>
      </w:r>
      <w:r w:rsidR="00FD61BC" w:rsidRPr="00663667">
        <w:rPr>
          <w:b w:val="0"/>
          <w:sz w:val="28"/>
          <w:szCs w:val="28"/>
        </w:rPr>
        <w:t>копию лицензии на осуществление деятельности по перевозкам пассажиров автомобильным транспортом, оборудованным для перевозок более восьми человек, действие которой не приостановлено и не</w:t>
      </w:r>
      <w:r w:rsidR="00FD61BC" w:rsidRPr="00663667">
        <w:rPr>
          <w:b w:val="0"/>
          <w:spacing w:val="-7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аннулировано;</w:t>
      </w:r>
    </w:p>
    <w:p w:rsidR="0045770C" w:rsidRPr="00663667" w:rsidRDefault="002C5FFC" w:rsidP="0045770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6) </w:t>
      </w:r>
      <w:r w:rsidR="00FD61BC" w:rsidRPr="00663667">
        <w:rPr>
          <w:b w:val="0"/>
          <w:sz w:val="28"/>
          <w:szCs w:val="28"/>
        </w:rPr>
        <w:t>копия приказа об учетной политике организации или иного документа, определяющего учетную политику</w:t>
      </w:r>
      <w:r w:rsidR="00FD61BC" w:rsidRPr="00663667">
        <w:rPr>
          <w:b w:val="0"/>
          <w:spacing w:val="-7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организации.</w:t>
      </w:r>
    </w:p>
    <w:p w:rsidR="00AE2EAE" w:rsidRPr="00663667" w:rsidRDefault="0045770C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  <w:lang w:eastAsia="ru-RU"/>
        </w:rPr>
        <w:t>7)</w:t>
      </w:r>
      <w:r w:rsidRPr="00663667">
        <w:rPr>
          <w:rFonts w:ascii="Calibri" w:hAnsi="Calibri" w:cs="Calibri"/>
          <w:b w:val="0"/>
          <w:szCs w:val="20"/>
          <w:lang w:eastAsia="ru-RU"/>
        </w:rPr>
        <w:t xml:space="preserve"> </w:t>
      </w:r>
      <w:hyperlink w:anchor="P234" w:history="1">
        <w:r w:rsidRPr="00663667">
          <w:rPr>
            <w:b w:val="0"/>
            <w:sz w:val="28"/>
            <w:szCs w:val="28"/>
            <w:lang w:eastAsia="ru-RU"/>
          </w:rPr>
          <w:t>расчет</w:t>
        </w:r>
      </w:hyperlink>
      <w:r w:rsidRPr="00663667">
        <w:rPr>
          <w:b w:val="0"/>
          <w:sz w:val="28"/>
          <w:szCs w:val="28"/>
          <w:lang w:eastAsia="ru-RU"/>
        </w:rPr>
        <w:t xml:space="preserve"> небольшой интенсивности пассажиропотока за год по форме согласно приложению № 2 к Порядку (подписывается руководителем юридического лица - заявителя или индивидуальным предпринимателем).</w:t>
      </w:r>
    </w:p>
    <w:p w:rsidR="002C5FFC" w:rsidRPr="00663667" w:rsidRDefault="00497808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В случае непредставления з</w:t>
      </w:r>
      <w:r w:rsidR="00FD61BC" w:rsidRPr="00663667">
        <w:rPr>
          <w:b w:val="0"/>
          <w:sz w:val="28"/>
          <w:szCs w:val="28"/>
        </w:rPr>
        <w:t>аявителем документов, указанных в подпунктах 3 и 4 настоящего пункта, Уполномоченный орган запрашивает указанные документы самостоятельно в порядке межведомственного взаимодействия.</w:t>
      </w:r>
    </w:p>
    <w:p w:rsidR="00AD2212" w:rsidRPr="00663667" w:rsidRDefault="00AD2212" w:rsidP="00AE2EA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Копии документов, перечисленных в настоящем пункте, должны быть заверены руководителем юридического лица - заявителя или индивидуальным предпринимателем.</w:t>
      </w:r>
    </w:p>
    <w:p w:rsidR="002C5FFC" w:rsidRPr="00663667" w:rsidRDefault="00497808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2.5. </w:t>
      </w:r>
      <w:r w:rsidR="00FD61BC" w:rsidRPr="00663667">
        <w:rPr>
          <w:b w:val="0"/>
          <w:sz w:val="28"/>
          <w:szCs w:val="28"/>
        </w:rPr>
        <w:t>Уполномоченный орган в трехдне</w:t>
      </w:r>
      <w:r w:rsidRPr="00663667">
        <w:rPr>
          <w:b w:val="0"/>
          <w:sz w:val="28"/>
          <w:szCs w:val="28"/>
        </w:rPr>
        <w:t>вный срок со дня пред</w:t>
      </w:r>
      <w:r w:rsidR="005816B2" w:rsidRPr="00663667">
        <w:rPr>
          <w:b w:val="0"/>
          <w:sz w:val="28"/>
          <w:szCs w:val="28"/>
        </w:rPr>
        <w:t>о</w:t>
      </w:r>
      <w:r w:rsidRPr="00663667">
        <w:rPr>
          <w:b w:val="0"/>
          <w:sz w:val="28"/>
          <w:szCs w:val="28"/>
        </w:rPr>
        <w:t>ставления з</w:t>
      </w:r>
      <w:r w:rsidR="00FD61BC" w:rsidRPr="00663667">
        <w:rPr>
          <w:b w:val="0"/>
          <w:sz w:val="28"/>
          <w:szCs w:val="28"/>
        </w:rPr>
        <w:t>аявителем документов проверяет заявление и приложенные документы на соответствие их требованиям</w:t>
      </w:r>
      <w:r w:rsidRPr="00663667">
        <w:rPr>
          <w:b w:val="0"/>
          <w:sz w:val="28"/>
          <w:szCs w:val="28"/>
        </w:rPr>
        <w:t xml:space="preserve"> пункта 2.4</w:t>
      </w:r>
      <w:r w:rsidR="00663667">
        <w:rPr>
          <w:b w:val="0"/>
          <w:sz w:val="28"/>
          <w:szCs w:val="28"/>
        </w:rPr>
        <w:t>.</w:t>
      </w:r>
      <w:r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. По результатам рассмотрения Уполномоченн</w:t>
      </w:r>
      <w:r w:rsidRPr="00663667">
        <w:rPr>
          <w:b w:val="0"/>
          <w:sz w:val="28"/>
          <w:szCs w:val="28"/>
        </w:rPr>
        <w:t>ый орган в отношении каждого з</w:t>
      </w:r>
      <w:r w:rsidR="00FD61BC" w:rsidRPr="00663667">
        <w:rPr>
          <w:b w:val="0"/>
          <w:sz w:val="28"/>
          <w:szCs w:val="28"/>
        </w:rPr>
        <w:t>аявителя готовит проект решения о заключен</w:t>
      </w:r>
      <w:r w:rsidRPr="00663667">
        <w:rPr>
          <w:b w:val="0"/>
          <w:sz w:val="28"/>
          <w:szCs w:val="28"/>
        </w:rPr>
        <w:t>ии соглашения о предоставлении с</w:t>
      </w:r>
      <w:r w:rsidR="00FD61BC" w:rsidRPr="00663667">
        <w:rPr>
          <w:b w:val="0"/>
          <w:sz w:val="28"/>
          <w:szCs w:val="28"/>
        </w:rPr>
        <w:t>убс</w:t>
      </w:r>
      <w:r w:rsidR="0041659A" w:rsidRPr="00663667">
        <w:rPr>
          <w:b w:val="0"/>
          <w:sz w:val="28"/>
          <w:szCs w:val="28"/>
        </w:rPr>
        <w:t>идии либо об отказе в заключени</w:t>
      </w:r>
      <w:proofErr w:type="gramStart"/>
      <w:r w:rsidR="0041659A" w:rsidRPr="00663667">
        <w:rPr>
          <w:b w:val="0"/>
          <w:sz w:val="28"/>
          <w:szCs w:val="28"/>
        </w:rPr>
        <w:t>и</w:t>
      </w:r>
      <w:proofErr w:type="gramEnd"/>
      <w:r w:rsidR="00FD61BC" w:rsidRPr="00663667">
        <w:rPr>
          <w:b w:val="0"/>
          <w:sz w:val="28"/>
          <w:szCs w:val="28"/>
        </w:rPr>
        <w:t xml:space="preserve"> такого соглашения по следующим</w:t>
      </w:r>
      <w:r w:rsidR="00FD61BC" w:rsidRPr="00663667">
        <w:rPr>
          <w:b w:val="0"/>
          <w:spacing w:val="-2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основаниям:</w:t>
      </w:r>
    </w:p>
    <w:p w:rsidR="002C5FFC" w:rsidRPr="00663667" w:rsidRDefault="005816B2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несоответствие представленных з</w:t>
      </w:r>
      <w:r w:rsidR="00FD61BC" w:rsidRPr="00663667">
        <w:rPr>
          <w:b w:val="0"/>
          <w:sz w:val="28"/>
          <w:szCs w:val="28"/>
        </w:rPr>
        <w:t>аявителем документов требованиям, предусмотренным</w:t>
      </w:r>
      <w:r w:rsidR="00497808" w:rsidRPr="00663667">
        <w:rPr>
          <w:b w:val="0"/>
          <w:sz w:val="28"/>
          <w:szCs w:val="28"/>
        </w:rPr>
        <w:t>и</w:t>
      </w:r>
      <w:r w:rsidR="00FD61BC" w:rsidRPr="00663667">
        <w:rPr>
          <w:b w:val="0"/>
          <w:sz w:val="28"/>
          <w:szCs w:val="28"/>
        </w:rPr>
        <w:t xml:space="preserve"> пунктам</w:t>
      </w:r>
      <w:r w:rsidR="00663667">
        <w:rPr>
          <w:b w:val="0"/>
          <w:sz w:val="28"/>
          <w:szCs w:val="28"/>
        </w:rPr>
        <w:t>и 2.1.</w:t>
      </w:r>
      <w:r w:rsidR="00497808" w:rsidRPr="00663667">
        <w:rPr>
          <w:b w:val="0"/>
          <w:sz w:val="28"/>
          <w:szCs w:val="28"/>
        </w:rPr>
        <w:t xml:space="preserve"> и 2.3</w:t>
      </w:r>
      <w:r w:rsidR="00663667">
        <w:rPr>
          <w:b w:val="0"/>
          <w:sz w:val="28"/>
          <w:szCs w:val="28"/>
        </w:rPr>
        <w:t>.</w:t>
      </w:r>
      <w:r w:rsidR="00497808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, а также непредставление либо представление не в полном объеме документов, указанных в</w:t>
      </w:r>
      <w:r w:rsidR="00497808" w:rsidRPr="00663667">
        <w:rPr>
          <w:b w:val="0"/>
          <w:sz w:val="28"/>
          <w:szCs w:val="28"/>
        </w:rPr>
        <w:t xml:space="preserve"> пункте 2.4</w:t>
      </w:r>
      <w:r w:rsidR="00663667">
        <w:rPr>
          <w:b w:val="0"/>
          <w:sz w:val="28"/>
          <w:szCs w:val="28"/>
        </w:rPr>
        <w:t>.</w:t>
      </w:r>
      <w:r w:rsidR="00497808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, за исключением документов, предусмотренных подпунктами 3 и 4 пункта 2.4</w:t>
      </w:r>
      <w:r w:rsidR="00663667">
        <w:rPr>
          <w:b w:val="0"/>
          <w:sz w:val="28"/>
          <w:szCs w:val="28"/>
        </w:rPr>
        <w:t>.</w:t>
      </w:r>
      <w:r w:rsidR="00FD61BC" w:rsidRPr="00663667">
        <w:rPr>
          <w:b w:val="0"/>
          <w:sz w:val="28"/>
          <w:szCs w:val="28"/>
        </w:rPr>
        <w:t xml:space="preserve"> настоящего</w:t>
      </w:r>
      <w:r w:rsidR="00FD61BC" w:rsidRPr="00663667">
        <w:rPr>
          <w:b w:val="0"/>
          <w:spacing w:val="-2"/>
          <w:sz w:val="28"/>
          <w:szCs w:val="28"/>
        </w:rPr>
        <w:t xml:space="preserve"> </w:t>
      </w:r>
      <w:r w:rsidR="00497808" w:rsidRPr="00663667">
        <w:rPr>
          <w:b w:val="0"/>
          <w:sz w:val="28"/>
          <w:szCs w:val="28"/>
        </w:rPr>
        <w:t>Порядка</w:t>
      </w:r>
      <w:r w:rsidR="00FD61BC" w:rsidRPr="00663667">
        <w:rPr>
          <w:b w:val="0"/>
          <w:sz w:val="28"/>
          <w:szCs w:val="28"/>
        </w:rPr>
        <w:t>;</w:t>
      </w:r>
    </w:p>
    <w:p w:rsidR="002C5FFC" w:rsidRPr="00663667" w:rsidRDefault="00497808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недостоверность представленной з</w:t>
      </w:r>
      <w:r w:rsidR="00FD61BC" w:rsidRPr="00663667">
        <w:rPr>
          <w:b w:val="0"/>
          <w:sz w:val="28"/>
          <w:szCs w:val="28"/>
        </w:rPr>
        <w:t>аявителем</w:t>
      </w:r>
      <w:r w:rsidR="00FD61BC" w:rsidRPr="00663667">
        <w:rPr>
          <w:b w:val="0"/>
          <w:spacing w:val="-3"/>
          <w:sz w:val="28"/>
          <w:szCs w:val="28"/>
        </w:rPr>
        <w:t xml:space="preserve"> </w:t>
      </w:r>
      <w:r w:rsidR="00FD61BC" w:rsidRPr="00663667">
        <w:rPr>
          <w:b w:val="0"/>
          <w:sz w:val="28"/>
          <w:szCs w:val="28"/>
        </w:rPr>
        <w:t>информации.</w:t>
      </w:r>
    </w:p>
    <w:p w:rsidR="002C5FFC" w:rsidRPr="00663667" w:rsidRDefault="00FD61BC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Решение о заключен</w:t>
      </w:r>
      <w:r w:rsidR="00497808" w:rsidRPr="00663667">
        <w:rPr>
          <w:b w:val="0"/>
          <w:sz w:val="28"/>
          <w:szCs w:val="28"/>
        </w:rPr>
        <w:t>ии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либо отказ от заключен</w:t>
      </w:r>
      <w:r w:rsidR="00497808" w:rsidRPr="00663667">
        <w:rPr>
          <w:b w:val="0"/>
          <w:sz w:val="28"/>
          <w:szCs w:val="28"/>
        </w:rPr>
        <w:t>ия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="003A5635" w:rsidRPr="00663667">
        <w:rPr>
          <w:b w:val="0"/>
          <w:sz w:val="28"/>
          <w:szCs w:val="28"/>
        </w:rPr>
        <w:t xml:space="preserve"> оформляе</w:t>
      </w:r>
      <w:r w:rsidRPr="00663667">
        <w:rPr>
          <w:b w:val="0"/>
          <w:sz w:val="28"/>
          <w:szCs w:val="28"/>
        </w:rPr>
        <w:t>тс</w:t>
      </w:r>
      <w:r w:rsidR="003A5635" w:rsidRPr="00663667">
        <w:rPr>
          <w:b w:val="0"/>
          <w:sz w:val="28"/>
          <w:szCs w:val="28"/>
        </w:rPr>
        <w:t xml:space="preserve">я в </w:t>
      </w:r>
      <w:r w:rsidR="003A5635" w:rsidRPr="00663667">
        <w:rPr>
          <w:b w:val="0"/>
          <w:sz w:val="28"/>
          <w:szCs w:val="28"/>
        </w:rPr>
        <w:lastRenderedPageBreak/>
        <w:t>письменной форме, подписывае</w:t>
      </w:r>
      <w:r w:rsidRPr="00663667">
        <w:rPr>
          <w:b w:val="0"/>
          <w:sz w:val="28"/>
          <w:szCs w:val="28"/>
        </w:rPr>
        <w:t>тся главой района и направ</w:t>
      </w:r>
      <w:r w:rsidR="003A5635" w:rsidRPr="00663667">
        <w:rPr>
          <w:b w:val="0"/>
          <w:sz w:val="28"/>
          <w:szCs w:val="28"/>
        </w:rPr>
        <w:t>ляе</w:t>
      </w:r>
      <w:r w:rsidRPr="00663667">
        <w:rPr>
          <w:b w:val="0"/>
          <w:sz w:val="28"/>
          <w:szCs w:val="28"/>
        </w:rPr>
        <w:t xml:space="preserve">тся </w:t>
      </w:r>
      <w:r w:rsidR="003A5635" w:rsidRPr="00663667">
        <w:rPr>
          <w:b w:val="0"/>
          <w:sz w:val="28"/>
          <w:szCs w:val="28"/>
        </w:rPr>
        <w:t>заявителю</w:t>
      </w:r>
      <w:r w:rsidR="00663667">
        <w:rPr>
          <w:b w:val="0"/>
          <w:sz w:val="28"/>
          <w:szCs w:val="28"/>
        </w:rPr>
        <w:t xml:space="preserve"> в срок, не превышающий 5</w:t>
      </w:r>
      <w:r w:rsidRPr="00663667">
        <w:rPr>
          <w:b w:val="0"/>
          <w:sz w:val="28"/>
          <w:szCs w:val="28"/>
        </w:rPr>
        <w:t xml:space="preserve"> дней с даты принятия решения о заключен</w:t>
      </w:r>
      <w:r w:rsidR="00497808" w:rsidRPr="00663667">
        <w:rPr>
          <w:b w:val="0"/>
          <w:sz w:val="28"/>
          <w:szCs w:val="28"/>
        </w:rPr>
        <w:t>ии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или отказа в заключен</w:t>
      </w:r>
      <w:r w:rsidR="003161D6" w:rsidRPr="00663667">
        <w:rPr>
          <w:b w:val="0"/>
          <w:sz w:val="28"/>
          <w:szCs w:val="28"/>
        </w:rPr>
        <w:t>и</w:t>
      </w:r>
      <w:proofErr w:type="gramStart"/>
      <w:r w:rsidR="003161D6" w:rsidRPr="00663667">
        <w:rPr>
          <w:b w:val="0"/>
          <w:sz w:val="28"/>
          <w:szCs w:val="28"/>
        </w:rPr>
        <w:t>и</w:t>
      </w:r>
      <w:proofErr w:type="gramEnd"/>
      <w:r w:rsidR="003161D6" w:rsidRPr="00663667">
        <w:rPr>
          <w:b w:val="0"/>
          <w:sz w:val="28"/>
          <w:szCs w:val="28"/>
        </w:rPr>
        <w:t xml:space="preserve"> соглашения о предоставлении с</w:t>
      </w:r>
      <w:r w:rsidRPr="00663667">
        <w:rPr>
          <w:b w:val="0"/>
          <w:sz w:val="28"/>
          <w:szCs w:val="28"/>
        </w:rPr>
        <w:t>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>, с указанием причин.</w:t>
      </w:r>
    </w:p>
    <w:p w:rsidR="002C5FFC" w:rsidRPr="00663667" w:rsidRDefault="003161D6" w:rsidP="002C5FFC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Соглашение о предоставлении субсиди</w:t>
      </w:r>
      <w:r w:rsidR="0068676E" w:rsidRPr="00663667">
        <w:rPr>
          <w:b w:val="0"/>
          <w:sz w:val="28"/>
          <w:szCs w:val="28"/>
        </w:rPr>
        <w:t>и</w:t>
      </w:r>
      <w:r w:rsidRPr="00663667">
        <w:rPr>
          <w:b w:val="0"/>
          <w:sz w:val="28"/>
          <w:szCs w:val="28"/>
        </w:rPr>
        <w:t xml:space="preserve"> заключается с з</w:t>
      </w:r>
      <w:r w:rsidR="00FD61BC" w:rsidRPr="00663667">
        <w:rPr>
          <w:b w:val="0"/>
          <w:sz w:val="28"/>
          <w:szCs w:val="28"/>
        </w:rPr>
        <w:t xml:space="preserve">аявителем, соответствующим условиям, установленным настоящим пунктом, и критериям, установленным </w:t>
      </w:r>
      <w:r w:rsidR="00C33532" w:rsidRPr="00663667">
        <w:rPr>
          <w:b w:val="0"/>
          <w:sz w:val="28"/>
          <w:szCs w:val="28"/>
        </w:rPr>
        <w:t>пунктом 1.4</w:t>
      </w:r>
      <w:r w:rsidR="00AE3A65" w:rsidRPr="00663667">
        <w:rPr>
          <w:b w:val="0"/>
          <w:sz w:val="28"/>
          <w:szCs w:val="28"/>
        </w:rPr>
        <w:t>.</w:t>
      </w:r>
      <w:r w:rsidR="005816B2" w:rsidRPr="00663667">
        <w:rPr>
          <w:b w:val="0"/>
          <w:sz w:val="28"/>
          <w:szCs w:val="28"/>
        </w:rPr>
        <w:t xml:space="preserve"> настоящего Порядка</w:t>
      </w:r>
      <w:r w:rsidR="00FD61BC" w:rsidRPr="00663667">
        <w:rPr>
          <w:b w:val="0"/>
          <w:sz w:val="28"/>
          <w:szCs w:val="28"/>
        </w:rPr>
        <w:t>.</w:t>
      </w:r>
    </w:p>
    <w:p w:rsidR="0073047E" w:rsidRPr="00663667" w:rsidRDefault="00AE3A65" w:rsidP="0073047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2.6</w:t>
      </w:r>
      <w:r w:rsidR="0073047E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 xml:space="preserve">Размер субсидии определяется исходя из </w:t>
      </w:r>
      <w:r w:rsidR="003F6BB8" w:rsidRPr="00663667">
        <w:rPr>
          <w:b w:val="0"/>
          <w:sz w:val="28"/>
          <w:szCs w:val="28"/>
        </w:rPr>
        <w:t xml:space="preserve">фактически выполненных объемов </w:t>
      </w:r>
      <w:r w:rsidR="00FD61BC" w:rsidRPr="00663667">
        <w:rPr>
          <w:b w:val="0"/>
          <w:sz w:val="28"/>
          <w:szCs w:val="28"/>
        </w:rPr>
        <w:t>программы перевозок, определяемых в километрах пробега транспортных сре</w:t>
      </w:r>
      <w:proofErr w:type="gramStart"/>
      <w:r w:rsidR="00FD61BC" w:rsidRPr="00663667">
        <w:rPr>
          <w:b w:val="0"/>
          <w:sz w:val="28"/>
          <w:szCs w:val="28"/>
        </w:rPr>
        <w:t>дств с п</w:t>
      </w:r>
      <w:proofErr w:type="gramEnd"/>
      <w:r w:rsidR="00FD61BC" w:rsidRPr="00663667">
        <w:rPr>
          <w:b w:val="0"/>
          <w:sz w:val="28"/>
          <w:szCs w:val="28"/>
        </w:rPr>
        <w:t>ассажирами по муниципальным маршрутам, и норматива субсидирования 1 километра пробега транспортного средства с пассажирами по муниципальным маршрутам</w:t>
      </w:r>
      <w:r w:rsidR="003F6BB8" w:rsidRPr="00663667">
        <w:rPr>
          <w:b w:val="0"/>
          <w:sz w:val="28"/>
          <w:szCs w:val="28"/>
        </w:rPr>
        <w:t xml:space="preserve"> </w:t>
      </w:r>
      <w:r w:rsidR="003F6BB8" w:rsidRPr="00663667">
        <w:rPr>
          <w:b w:val="0"/>
          <w:bCs w:val="0"/>
          <w:sz w:val="28"/>
          <w:szCs w:val="28"/>
          <w:lang w:eastAsia="ru-RU"/>
        </w:rPr>
        <w:t>с небольшой интенсивностью пассажиропотоков в Большемуртинском районе</w:t>
      </w:r>
      <w:r w:rsidR="00FD61BC" w:rsidRPr="00663667">
        <w:rPr>
          <w:b w:val="0"/>
          <w:sz w:val="28"/>
          <w:szCs w:val="28"/>
        </w:rPr>
        <w:t>, утвержденного</w:t>
      </w:r>
      <w:r w:rsidR="000F21B3" w:rsidRPr="00663667">
        <w:rPr>
          <w:b w:val="0"/>
          <w:sz w:val="28"/>
          <w:szCs w:val="28"/>
        </w:rPr>
        <w:t xml:space="preserve"> постановлением а</w:t>
      </w:r>
      <w:r w:rsidR="00FD61BC" w:rsidRPr="00663667">
        <w:rPr>
          <w:b w:val="0"/>
          <w:sz w:val="28"/>
          <w:szCs w:val="28"/>
        </w:rPr>
        <w:t>дминистрации</w:t>
      </w:r>
      <w:r w:rsidR="00BC707F" w:rsidRPr="00663667">
        <w:rPr>
          <w:b w:val="0"/>
          <w:sz w:val="28"/>
          <w:szCs w:val="28"/>
        </w:rPr>
        <w:t xml:space="preserve"> района</w:t>
      </w:r>
      <w:r w:rsidR="00FD61BC" w:rsidRPr="00663667">
        <w:rPr>
          <w:b w:val="0"/>
          <w:sz w:val="28"/>
          <w:szCs w:val="28"/>
        </w:rPr>
        <w:t>.</w:t>
      </w:r>
    </w:p>
    <w:p w:rsidR="00E62538" w:rsidRPr="00663667" w:rsidRDefault="00AE3A65" w:rsidP="00E62538">
      <w:pPr>
        <w:pStyle w:val="2"/>
        <w:tabs>
          <w:tab w:val="left" w:pos="2026"/>
        </w:tabs>
        <w:spacing w:before="1"/>
        <w:ind w:firstLine="709"/>
        <w:jc w:val="both"/>
        <w:rPr>
          <w:sz w:val="28"/>
          <w:szCs w:val="28"/>
        </w:rPr>
      </w:pPr>
      <w:r w:rsidRPr="00663667">
        <w:rPr>
          <w:rFonts w:eastAsia="Cambria"/>
          <w:b w:val="0"/>
          <w:bCs w:val="0"/>
          <w:sz w:val="28"/>
          <w:szCs w:val="28"/>
        </w:rPr>
        <w:t>2.7</w:t>
      </w:r>
      <w:r w:rsidR="00E62538" w:rsidRPr="00663667">
        <w:rPr>
          <w:rFonts w:eastAsia="Cambria"/>
          <w:b w:val="0"/>
          <w:bCs w:val="0"/>
          <w:sz w:val="28"/>
          <w:szCs w:val="28"/>
        </w:rPr>
        <w:t xml:space="preserve">. Расчет нормативов субсидирования осуществляется в соответствии </w:t>
      </w:r>
      <w:r w:rsidR="00E62538" w:rsidRPr="00663667">
        <w:rPr>
          <w:rFonts w:eastAsia="Cambria"/>
          <w:b w:val="0"/>
          <w:bCs w:val="0"/>
          <w:sz w:val="28"/>
          <w:szCs w:val="28"/>
        </w:rPr>
        <w:br/>
        <w:t xml:space="preserve">с Методикой расчета нормативов субсидирования для расчета размера субсидий юридическим лицам и индивидуальным предпринимателям, осуществляющим перевозки пассажиров различными видами транспорта </w:t>
      </w:r>
      <w:r w:rsidR="00E62538" w:rsidRPr="00663667">
        <w:rPr>
          <w:rFonts w:eastAsia="Cambria"/>
          <w:b w:val="0"/>
          <w:bCs w:val="0"/>
          <w:sz w:val="28"/>
          <w:szCs w:val="28"/>
        </w:rPr>
        <w:br/>
        <w:t>в Красноярском крае, утвержденной постановлением Правительства Красноярского края.</w:t>
      </w:r>
    </w:p>
    <w:p w:rsidR="0073047E" w:rsidRPr="00663667" w:rsidRDefault="00AE3A65" w:rsidP="0073047E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2.8</w:t>
      </w:r>
      <w:r w:rsidR="0073047E" w:rsidRPr="00663667">
        <w:rPr>
          <w:b w:val="0"/>
          <w:sz w:val="28"/>
          <w:szCs w:val="28"/>
        </w:rPr>
        <w:t xml:space="preserve">. </w:t>
      </w:r>
      <w:r w:rsidR="00FD61BC" w:rsidRPr="00663667">
        <w:rPr>
          <w:b w:val="0"/>
          <w:sz w:val="28"/>
          <w:szCs w:val="28"/>
        </w:rPr>
        <w:t>В случае изменения в текущем финансовом году программы перевозок и объема бюджетных ассигнований, предусмотренного в районном бюджете на предос</w:t>
      </w:r>
      <w:r w:rsidR="000F21B3" w:rsidRPr="00663667">
        <w:rPr>
          <w:b w:val="0"/>
          <w:sz w:val="28"/>
          <w:szCs w:val="28"/>
        </w:rPr>
        <w:t>тавление субсидии, уполномоченный орган</w:t>
      </w:r>
      <w:r w:rsidR="00FD61BC" w:rsidRPr="00663667">
        <w:rPr>
          <w:b w:val="0"/>
          <w:sz w:val="28"/>
          <w:szCs w:val="28"/>
        </w:rPr>
        <w:t xml:space="preserve"> производит пересчет размера субсидии и внесение соответствующих изменений в заключенные соглаш</w:t>
      </w:r>
      <w:r w:rsidR="000F21B3" w:rsidRPr="00663667">
        <w:rPr>
          <w:b w:val="0"/>
          <w:sz w:val="28"/>
          <w:szCs w:val="28"/>
        </w:rPr>
        <w:t>ения между администрацией</w:t>
      </w:r>
      <w:r w:rsidR="00FD61BC" w:rsidRPr="00663667">
        <w:rPr>
          <w:b w:val="0"/>
          <w:sz w:val="28"/>
          <w:szCs w:val="28"/>
        </w:rPr>
        <w:t xml:space="preserve"> и</w:t>
      </w:r>
      <w:r w:rsidR="00FD61BC" w:rsidRPr="00663667">
        <w:rPr>
          <w:b w:val="0"/>
          <w:spacing w:val="-7"/>
          <w:sz w:val="28"/>
          <w:szCs w:val="28"/>
        </w:rPr>
        <w:t xml:space="preserve"> </w:t>
      </w:r>
      <w:r w:rsidR="000F21B3" w:rsidRPr="00663667">
        <w:rPr>
          <w:b w:val="0"/>
          <w:sz w:val="28"/>
          <w:szCs w:val="28"/>
        </w:rPr>
        <w:t>п</w:t>
      </w:r>
      <w:r w:rsidR="00FD61BC" w:rsidRPr="00663667">
        <w:rPr>
          <w:b w:val="0"/>
          <w:sz w:val="28"/>
          <w:szCs w:val="28"/>
        </w:rPr>
        <w:t>олучателями</w:t>
      </w:r>
      <w:r w:rsidR="00E62538" w:rsidRPr="00663667">
        <w:rPr>
          <w:b w:val="0"/>
          <w:sz w:val="28"/>
          <w:szCs w:val="28"/>
        </w:rPr>
        <w:t xml:space="preserve"> субсидии</w:t>
      </w:r>
      <w:r w:rsidR="00FD61BC" w:rsidRPr="00663667">
        <w:rPr>
          <w:b w:val="0"/>
          <w:sz w:val="28"/>
          <w:szCs w:val="28"/>
        </w:rPr>
        <w:t>.</w:t>
      </w:r>
    </w:p>
    <w:p w:rsidR="00E30553" w:rsidRPr="00663667" w:rsidRDefault="00FD61BC" w:rsidP="00E62538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Изменения в соглашения вносятся в течение 5 рабочих дней с момента вступления</w:t>
      </w:r>
      <w:r w:rsidR="000F21B3" w:rsidRPr="00663667">
        <w:rPr>
          <w:b w:val="0"/>
          <w:sz w:val="28"/>
          <w:szCs w:val="28"/>
        </w:rPr>
        <w:t xml:space="preserve"> в законную силу изменений в программу перевозок</w:t>
      </w:r>
      <w:r w:rsidRPr="00663667">
        <w:rPr>
          <w:b w:val="0"/>
          <w:sz w:val="28"/>
          <w:szCs w:val="28"/>
        </w:rPr>
        <w:t>.</w:t>
      </w:r>
    </w:p>
    <w:p w:rsidR="007C1606" w:rsidRPr="00663667" w:rsidRDefault="00AE3A65" w:rsidP="007C1606">
      <w:pPr>
        <w:tabs>
          <w:tab w:val="left" w:pos="1382"/>
          <w:tab w:val="left" w:pos="9639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2.9</w:t>
      </w:r>
      <w:r w:rsidR="00E30553" w:rsidRPr="00663667">
        <w:rPr>
          <w:sz w:val="28"/>
          <w:szCs w:val="28"/>
        </w:rPr>
        <w:t xml:space="preserve">. </w:t>
      </w:r>
      <w:proofErr w:type="gramStart"/>
      <w:r w:rsidR="00FD61BC" w:rsidRPr="00663667">
        <w:rPr>
          <w:sz w:val="28"/>
          <w:szCs w:val="28"/>
        </w:rPr>
        <w:t>Для получения субсидии пол</w:t>
      </w:r>
      <w:r w:rsidR="00E30553" w:rsidRPr="00663667">
        <w:rPr>
          <w:sz w:val="28"/>
          <w:szCs w:val="28"/>
        </w:rPr>
        <w:t xml:space="preserve">учатель субсидии представляет в </w:t>
      </w:r>
      <w:r w:rsidR="00582224">
        <w:rPr>
          <w:sz w:val="28"/>
          <w:szCs w:val="28"/>
        </w:rPr>
        <w:t>у</w:t>
      </w:r>
      <w:r w:rsidR="00E13151" w:rsidRPr="00663667">
        <w:rPr>
          <w:sz w:val="28"/>
          <w:szCs w:val="28"/>
        </w:rPr>
        <w:t>полномоченный орган</w:t>
      </w:r>
      <w:r w:rsidR="00AE5B21" w:rsidRPr="00663667">
        <w:rPr>
          <w:sz w:val="28"/>
          <w:szCs w:val="28"/>
        </w:rPr>
        <w:t xml:space="preserve"> в срок до 7</w:t>
      </w:r>
      <w:r w:rsidR="00FD61BC" w:rsidRPr="00663667">
        <w:rPr>
          <w:sz w:val="28"/>
          <w:szCs w:val="28"/>
        </w:rPr>
        <w:t xml:space="preserve"> числа месяца, следующего за отчетным </w:t>
      </w:r>
      <w:r w:rsidR="00BF2177" w:rsidRPr="00663667">
        <w:rPr>
          <w:sz w:val="28"/>
          <w:szCs w:val="28"/>
        </w:rPr>
        <w:t>расчет субсидий в целях возмещения недополученных доходов, возникающих в результате небольшой интенсивности пассажиропотоков по муниципальным маршрутам в Большемуртинском районе</w:t>
      </w:r>
      <w:r w:rsidR="006A2E4E" w:rsidRPr="00663667">
        <w:rPr>
          <w:sz w:val="28"/>
          <w:szCs w:val="28"/>
        </w:rPr>
        <w:t xml:space="preserve"> (далее – расчет</w:t>
      </w:r>
      <w:r w:rsidR="00F0648D" w:rsidRPr="00663667">
        <w:rPr>
          <w:sz w:val="28"/>
          <w:szCs w:val="28"/>
        </w:rPr>
        <w:t>, расчеты</w:t>
      </w:r>
      <w:r w:rsidR="006A2E4E" w:rsidRPr="00663667">
        <w:rPr>
          <w:sz w:val="28"/>
          <w:szCs w:val="28"/>
        </w:rPr>
        <w:t>)</w:t>
      </w:r>
      <w:r w:rsidR="00BF2177" w:rsidRPr="00663667">
        <w:rPr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со</w:t>
      </w:r>
      <w:r w:rsidR="003A5635" w:rsidRPr="00663667">
        <w:rPr>
          <w:sz w:val="28"/>
          <w:szCs w:val="28"/>
        </w:rPr>
        <w:t>гласно приложению № 3</w:t>
      </w:r>
      <w:r w:rsidR="00FD61BC" w:rsidRPr="00663667">
        <w:rPr>
          <w:sz w:val="28"/>
          <w:szCs w:val="28"/>
        </w:rPr>
        <w:t xml:space="preserve"> к настоящему Порядку</w:t>
      </w:r>
      <w:r w:rsidR="00BF2177" w:rsidRPr="00663667">
        <w:rPr>
          <w:sz w:val="28"/>
          <w:szCs w:val="28"/>
        </w:rPr>
        <w:t>.</w:t>
      </w:r>
      <w:r w:rsidR="00FD61BC" w:rsidRPr="00663667">
        <w:rPr>
          <w:sz w:val="28"/>
          <w:szCs w:val="28"/>
        </w:rPr>
        <w:t xml:space="preserve"> </w:t>
      </w:r>
      <w:proofErr w:type="gramEnd"/>
    </w:p>
    <w:p w:rsidR="00B6256D" w:rsidRPr="00663667" w:rsidRDefault="00BF2177" w:rsidP="007C1606">
      <w:pPr>
        <w:tabs>
          <w:tab w:val="left" w:pos="1382"/>
          <w:tab w:val="left" w:pos="9639"/>
        </w:tabs>
        <w:ind w:right="3" w:firstLine="709"/>
        <w:jc w:val="both"/>
        <w:rPr>
          <w:sz w:val="28"/>
          <w:szCs w:val="28"/>
        </w:rPr>
      </w:pPr>
      <w:r w:rsidRPr="00663667">
        <w:rPr>
          <w:iCs/>
          <w:sz w:val="28"/>
          <w:szCs w:val="28"/>
          <w:lang w:eastAsia="ru-RU"/>
        </w:rPr>
        <w:t>Расчет</w:t>
      </w:r>
      <w:r w:rsidR="00F0648D" w:rsidRPr="00663667">
        <w:rPr>
          <w:iCs/>
          <w:sz w:val="28"/>
          <w:szCs w:val="28"/>
          <w:lang w:eastAsia="ru-RU"/>
        </w:rPr>
        <w:t>ы</w:t>
      </w:r>
      <w:r w:rsidRPr="00663667">
        <w:rPr>
          <w:iCs/>
          <w:sz w:val="28"/>
          <w:szCs w:val="28"/>
          <w:lang w:eastAsia="ru-RU"/>
        </w:rPr>
        <w:t xml:space="preserve"> за де</w:t>
      </w:r>
      <w:r w:rsidR="007C1606" w:rsidRPr="00663667">
        <w:rPr>
          <w:iCs/>
          <w:sz w:val="28"/>
          <w:szCs w:val="28"/>
          <w:lang w:eastAsia="ru-RU"/>
        </w:rPr>
        <w:t>кабрь составля</w:t>
      </w:r>
      <w:r w:rsidR="00F0648D" w:rsidRPr="00663667">
        <w:rPr>
          <w:iCs/>
          <w:sz w:val="28"/>
          <w:szCs w:val="28"/>
          <w:lang w:eastAsia="ru-RU"/>
        </w:rPr>
        <w:t>ю</w:t>
      </w:r>
      <w:r w:rsidRPr="00663667">
        <w:rPr>
          <w:iCs/>
          <w:sz w:val="28"/>
          <w:szCs w:val="28"/>
          <w:lang w:eastAsia="ru-RU"/>
        </w:rPr>
        <w:t>тся получателем субсидии на основании планируемых объемов перевозок на декабрь текущего года и представляются не поз</w:t>
      </w:r>
      <w:r w:rsidR="00B6256D" w:rsidRPr="00663667">
        <w:rPr>
          <w:iCs/>
          <w:sz w:val="28"/>
          <w:szCs w:val="28"/>
          <w:lang w:eastAsia="ru-RU"/>
        </w:rPr>
        <w:t xml:space="preserve">днее 20 декабря текущего года. </w:t>
      </w:r>
    </w:p>
    <w:p w:rsidR="00B6256D" w:rsidRPr="00663667" w:rsidRDefault="007C1606" w:rsidP="00B6256D">
      <w:pPr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663667">
        <w:rPr>
          <w:iCs/>
          <w:sz w:val="28"/>
          <w:szCs w:val="28"/>
          <w:lang w:eastAsia="ru-RU"/>
        </w:rPr>
        <w:t>Уточненны</w:t>
      </w:r>
      <w:r w:rsidR="00F0648D" w:rsidRPr="00663667">
        <w:rPr>
          <w:iCs/>
          <w:sz w:val="28"/>
          <w:szCs w:val="28"/>
          <w:lang w:eastAsia="ru-RU"/>
        </w:rPr>
        <w:t>е</w:t>
      </w:r>
      <w:r w:rsidRPr="00663667">
        <w:rPr>
          <w:iCs/>
          <w:sz w:val="28"/>
          <w:szCs w:val="28"/>
          <w:lang w:eastAsia="ru-RU"/>
        </w:rPr>
        <w:t xml:space="preserve"> расчет</w:t>
      </w:r>
      <w:r w:rsidR="00F0648D" w:rsidRPr="00663667">
        <w:rPr>
          <w:iCs/>
          <w:sz w:val="28"/>
          <w:szCs w:val="28"/>
          <w:lang w:eastAsia="ru-RU"/>
        </w:rPr>
        <w:t>ы</w:t>
      </w:r>
      <w:r w:rsidR="00B6256D" w:rsidRPr="00663667">
        <w:rPr>
          <w:iCs/>
          <w:sz w:val="28"/>
          <w:szCs w:val="28"/>
          <w:lang w:eastAsia="ru-RU"/>
        </w:rPr>
        <w:t xml:space="preserve"> за декабрь текущего г</w:t>
      </w:r>
      <w:r w:rsidRPr="00663667">
        <w:rPr>
          <w:iCs/>
          <w:sz w:val="28"/>
          <w:szCs w:val="28"/>
          <w:lang w:eastAsia="ru-RU"/>
        </w:rPr>
        <w:t>ода представля</w:t>
      </w:r>
      <w:r w:rsidR="00F0648D" w:rsidRPr="00663667">
        <w:rPr>
          <w:iCs/>
          <w:sz w:val="28"/>
          <w:szCs w:val="28"/>
          <w:lang w:eastAsia="ru-RU"/>
        </w:rPr>
        <w:t>ю</w:t>
      </w:r>
      <w:r w:rsidR="00B6256D" w:rsidRPr="00663667">
        <w:rPr>
          <w:iCs/>
          <w:sz w:val="28"/>
          <w:szCs w:val="28"/>
          <w:lang w:eastAsia="ru-RU"/>
        </w:rPr>
        <w:t>тся получателем субсидии не позднее 20 января следующего финансового года.</w:t>
      </w:r>
    </w:p>
    <w:p w:rsidR="00CE4024" w:rsidRPr="00663667" w:rsidRDefault="00FD61BC" w:rsidP="00B6256D">
      <w:pPr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663667">
        <w:rPr>
          <w:sz w:val="28"/>
          <w:szCs w:val="28"/>
        </w:rPr>
        <w:t>Ответственность за достоверность документов, предоставленных для получения субсидии, и соде</w:t>
      </w:r>
      <w:r w:rsidR="00B6256D" w:rsidRPr="00663667">
        <w:rPr>
          <w:sz w:val="28"/>
          <w:szCs w:val="28"/>
        </w:rPr>
        <w:t>ржащихся в них сведений, несут п</w:t>
      </w:r>
      <w:r w:rsidRPr="00663667">
        <w:rPr>
          <w:sz w:val="28"/>
          <w:szCs w:val="28"/>
        </w:rPr>
        <w:t>олучатели</w:t>
      </w:r>
      <w:r w:rsidR="00F0648D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в соответствии с действующим законодательством.</w:t>
      </w:r>
    </w:p>
    <w:p w:rsidR="00CE4024" w:rsidRPr="00663667" w:rsidRDefault="000655F7" w:rsidP="00E30553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proofErr w:type="gramStart"/>
      <w:r w:rsidRPr="00663667">
        <w:rPr>
          <w:sz w:val="28"/>
          <w:szCs w:val="28"/>
        </w:rPr>
        <w:t>Уполномоченный орган в течение 3</w:t>
      </w:r>
      <w:r w:rsidR="00FD61BC" w:rsidRPr="00663667">
        <w:rPr>
          <w:sz w:val="28"/>
          <w:szCs w:val="28"/>
        </w:rPr>
        <w:t xml:space="preserve"> рабочих дней с даты пред</w:t>
      </w:r>
      <w:r w:rsidRPr="00663667">
        <w:rPr>
          <w:sz w:val="28"/>
          <w:szCs w:val="28"/>
        </w:rPr>
        <w:t>оставления ут</w:t>
      </w:r>
      <w:r w:rsidR="00F0648D" w:rsidRPr="00663667">
        <w:rPr>
          <w:sz w:val="28"/>
          <w:szCs w:val="28"/>
        </w:rPr>
        <w:t>очненных</w:t>
      </w:r>
      <w:r w:rsidRPr="00663667">
        <w:rPr>
          <w:sz w:val="28"/>
          <w:szCs w:val="28"/>
        </w:rPr>
        <w:t xml:space="preserve"> расчет</w:t>
      </w:r>
      <w:r w:rsidR="00F0648D" w:rsidRPr="00663667">
        <w:rPr>
          <w:sz w:val="28"/>
          <w:szCs w:val="28"/>
        </w:rPr>
        <w:t>ов за декабрь рассматривает их</w:t>
      </w:r>
      <w:r w:rsidR="00FD61BC" w:rsidRPr="00663667">
        <w:rPr>
          <w:sz w:val="28"/>
          <w:szCs w:val="28"/>
        </w:rPr>
        <w:t xml:space="preserve"> и в случае выявления факта превышения планируемых объемов перевозок над фактическими принимает решение о возврате в районный бюджет в текущем ф</w:t>
      </w:r>
      <w:r w:rsidR="00001F1A" w:rsidRPr="00663667">
        <w:rPr>
          <w:sz w:val="28"/>
          <w:szCs w:val="28"/>
        </w:rPr>
        <w:t>инансовом году остатков субсидий</w:t>
      </w:r>
      <w:r w:rsidR="00FD61BC" w:rsidRPr="00663667">
        <w:rPr>
          <w:sz w:val="28"/>
          <w:szCs w:val="28"/>
        </w:rPr>
        <w:t xml:space="preserve">, не использованных в отчетном финансовом году, с указанием оснований его принятия (далее - решение о </w:t>
      </w:r>
      <w:r w:rsidR="00001F1A" w:rsidRPr="00663667">
        <w:rPr>
          <w:sz w:val="28"/>
          <w:szCs w:val="28"/>
        </w:rPr>
        <w:t>возврате субсидии</w:t>
      </w:r>
      <w:r w:rsidRPr="00663667">
        <w:rPr>
          <w:sz w:val="28"/>
          <w:szCs w:val="28"/>
        </w:rPr>
        <w:t xml:space="preserve">), и извещает </w:t>
      </w:r>
      <w:r w:rsidRPr="00663667">
        <w:rPr>
          <w:sz w:val="28"/>
          <w:szCs w:val="28"/>
        </w:rPr>
        <w:lastRenderedPageBreak/>
        <w:t>п</w:t>
      </w:r>
      <w:r w:rsidR="00FD61BC" w:rsidRPr="00663667">
        <w:rPr>
          <w:sz w:val="28"/>
          <w:szCs w:val="28"/>
        </w:rPr>
        <w:t>олучателя</w:t>
      </w:r>
      <w:r w:rsidRPr="00663667">
        <w:rPr>
          <w:sz w:val="28"/>
          <w:szCs w:val="28"/>
        </w:rPr>
        <w:t xml:space="preserve"> субсидии</w:t>
      </w:r>
      <w:proofErr w:type="gramEnd"/>
      <w:r w:rsidR="00FD61BC" w:rsidRPr="00663667">
        <w:rPr>
          <w:sz w:val="28"/>
          <w:szCs w:val="28"/>
        </w:rPr>
        <w:t xml:space="preserve"> о принятом </w:t>
      </w:r>
      <w:proofErr w:type="gramStart"/>
      <w:r w:rsidR="00FD61BC" w:rsidRPr="00663667">
        <w:rPr>
          <w:sz w:val="28"/>
          <w:szCs w:val="28"/>
        </w:rPr>
        <w:t>решении</w:t>
      </w:r>
      <w:proofErr w:type="gramEnd"/>
      <w:r w:rsidR="00FD61BC" w:rsidRPr="00663667">
        <w:rPr>
          <w:sz w:val="28"/>
          <w:szCs w:val="28"/>
        </w:rPr>
        <w:t xml:space="preserve"> о возврате субсиди</w:t>
      </w:r>
      <w:r w:rsidR="00001F1A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течение 5 дней с момента его принятия путем непосредст</w:t>
      </w:r>
      <w:r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Pr="00663667">
        <w:rPr>
          <w:sz w:val="28"/>
          <w:szCs w:val="28"/>
        </w:rPr>
        <w:t xml:space="preserve"> субсидии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CE4024" w:rsidRPr="00663667" w:rsidRDefault="00001F1A" w:rsidP="00E30553">
      <w:pPr>
        <w:pStyle w:val="a3"/>
        <w:tabs>
          <w:tab w:val="left" w:pos="9639"/>
        </w:tabs>
        <w:spacing w:before="1"/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Решение о возврате субсидии</w:t>
      </w:r>
      <w:r w:rsidR="00FD61BC" w:rsidRPr="00663667">
        <w:rPr>
          <w:sz w:val="28"/>
          <w:szCs w:val="28"/>
        </w:rPr>
        <w:t xml:space="preserve"> оформляется распоряжением администрации района.</w:t>
      </w:r>
    </w:p>
    <w:p w:rsidR="000655F7" w:rsidRPr="00663667" w:rsidRDefault="00FD61BC" w:rsidP="000655F7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Получатель</w:t>
      </w:r>
      <w:r w:rsidR="00F0648D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в течение 10 дней, следующих за днем получ</w:t>
      </w:r>
      <w:r w:rsidR="00001F1A" w:rsidRPr="00663667">
        <w:rPr>
          <w:sz w:val="28"/>
          <w:szCs w:val="28"/>
        </w:rPr>
        <w:t>ения решения о возврате субсидии</w:t>
      </w:r>
      <w:r w:rsidRPr="00663667">
        <w:rPr>
          <w:sz w:val="28"/>
          <w:szCs w:val="28"/>
        </w:rPr>
        <w:t>, обязан произвести возврат в полном объеме ранее полученных сумм субсидий, указанных в решении о возврате субсидии, в районный бюджет.</w:t>
      </w:r>
    </w:p>
    <w:p w:rsidR="000655F7" w:rsidRPr="00663667" w:rsidRDefault="000655F7" w:rsidP="00D74A32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0</w:t>
      </w:r>
      <w:r w:rsidRPr="00663667">
        <w:rPr>
          <w:sz w:val="28"/>
          <w:szCs w:val="28"/>
        </w:rPr>
        <w:t xml:space="preserve">. </w:t>
      </w:r>
      <w:r w:rsidR="00FD61BC" w:rsidRPr="00663667">
        <w:rPr>
          <w:sz w:val="28"/>
          <w:szCs w:val="28"/>
        </w:rPr>
        <w:t xml:space="preserve">Уполномоченный орган в течение </w:t>
      </w:r>
      <w:r w:rsidRPr="00663667">
        <w:rPr>
          <w:sz w:val="28"/>
          <w:szCs w:val="28"/>
        </w:rPr>
        <w:t>3</w:t>
      </w:r>
      <w:r w:rsidR="00FD61BC" w:rsidRPr="00663667">
        <w:rPr>
          <w:sz w:val="28"/>
          <w:szCs w:val="28"/>
        </w:rPr>
        <w:t xml:space="preserve"> рабочих дней, следующих за днем пред</w:t>
      </w:r>
      <w:r w:rsidR="00F0648D" w:rsidRPr="00663667">
        <w:rPr>
          <w:sz w:val="28"/>
          <w:szCs w:val="28"/>
        </w:rPr>
        <w:t>о</w:t>
      </w:r>
      <w:r w:rsidR="00FD61BC" w:rsidRPr="00663667">
        <w:rPr>
          <w:sz w:val="28"/>
          <w:szCs w:val="28"/>
        </w:rPr>
        <w:t>ставления</w:t>
      </w:r>
      <w:r w:rsidR="007C1606" w:rsidRPr="00663667">
        <w:rPr>
          <w:sz w:val="28"/>
          <w:szCs w:val="28"/>
        </w:rPr>
        <w:t xml:space="preserve"> расчетов</w:t>
      </w:r>
      <w:r w:rsidR="00FD61BC" w:rsidRPr="00663667">
        <w:rPr>
          <w:sz w:val="28"/>
          <w:szCs w:val="28"/>
        </w:rPr>
        <w:t>, осуществляет их проверку и не позднее 1</w:t>
      </w:r>
      <w:r w:rsidR="00D74A32" w:rsidRPr="00663667">
        <w:rPr>
          <w:sz w:val="28"/>
          <w:szCs w:val="28"/>
        </w:rPr>
        <w:t>0</w:t>
      </w:r>
      <w:r w:rsidR="00FD61BC" w:rsidRPr="00663667">
        <w:rPr>
          <w:sz w:val="28"/>
          <w:szCs w:val="28"/>
        </w:rPr>
        <w:t xml:space="preserve">-го числа текущего месяца передает в </w:t>
      </w:r>
      <w:r w:rsidR="00D74A32" w:rsidRPr="00663667">
        <w:rPr>
          <w:sz w:val="28"/>
          <w:szCs w:val="28"/>
        </w:rPr>
        <w:t xml:space="preserve">отдел учета и отчетности администрации района </w:t>
      </w:r>
      <w:r w:rsidR="00FD61BC" w:rsidRPr="00663667">
        <w:rPr>
          <w:sz w:val="28"/>
          <w:szCs w:val="28"/>
        </w:rPr>
        <w:t>вышеуказанны</w:t>
      </w:r>
      <w:r w:rsidR="00D74A32" w:rsidRPr="00663667">
        <w:rPr>
          <w:sz w:val="28"/>
          <w:szCs w:val="28"/>
        </w:rPr>
        <w:t>е</w:t>
      </w:r>
      <w:r w:rsidR="00FD61BC" w:rsidRPr="00663667">
        <w:rPr>
          <w:sz w:val="28"/>
          <w:szCs w:val="28"/>
        </w:rPr>
        <w:t xml:space="preserve"> расчет</w:t>
      </w:r>
      <w:r w:rsidR="00D74A32" w:rsidRPr="00663667">
        <w:rPr>
          <w:sz w:val="28"/>
          <w:szCs w:val="28"/>
        </w:rPr>
        <w:t>ы.</w:t>
      </w:r>
      <w:r w:rsidR="00FD61BC" w:rsidRPr="00663667">
        <w:rPr>
          <w:sz w:val="28"/>
          <w:szCs w:val="28"/>
        </w:rPr>
        <w:t xml:space="preserve"> </w:t>
      </w:r>
    </w:p>
    <w:p w:rsidR="00CE4024" w:rsidRPr="00663667" w:rsidRDefault="00FD61BC" w:rsidP="000655F7">
      <w:pPr>
        <w:pStyle w:val="a3"/>
        <w:tabs>
          <w:tab w:val="left" w:pos="9639"/>
        </w:tabs>
        <w:ind w:left="0"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 тех случаях, когда последний календарный день, установленный для представления</w:t>
      </w:r>
      <w:r w:rsidR="007C1606" w:rsidRPr="00663667">
        <w:rPr>
          <w:sz w:val="28"/>
          <w:szCs w:val="28"/>
        </w:rPr>
        <w:t xml:space="preserve"> расчетов</w:t>
      </w:r>
      <w:r w:rsidRPr="00663667">
        <w:rPr>
          <w:sz w:val="28"/>
          <w:szCs w:val="28"/>
        </w:rPr>
        <w:t xml:space="preserve">, приходится на нерабочий (выходной, праздничный) день, срок представления </w:t>
      </w:r>
      <w:r w:rsidR="00F0648D" w:rsidRPr="00663667">
        <w:rPr>
          <w:sz w:val="28"/>
          <w:szCs w:val="28"/>
        </w:rPr>
        <w:t>расчетов</w:t>
      </w:r>
      <w:r w:rsidRPr="00663667">
        <w:rPr>
          <w:sz w:val="28"/>
          <w:szCs w:val="28"/>
        </w:rPr>
        <w:t xml:space="preserve"> переносится на следующий за ним первый рабочий</w:t>
      </w:r>
      <w:r w:rsidRPr="00663667">
        <w:rPr>
          <w:spacing w:val="-15"/>
          <w:sz w:val="28"/>
          <w:szCs w:val="28"/>
        </w:rPr>
        <w:t xml:space="preserve"> </w:t>
      </w:r>
      <w:r w:rsidRPr="00663667">
        <w:rPr>
          <w:sz w:val="28"/>
          <w:szCs w:val="28"/>
        </w:rPr>
        <w:t>день.</w:t>
      </w:r>
    </w:p>
    <w:p w:rsidR="00D74A32" w:rsidRPr="00663667" w:rsidRDefault="00FD61BC" w:rsidP="00D74A32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Перечисление субсиди</w:t>
      </w:r>
      <w:r w:rsidR="00730B23" w:rsidRPr="00663667">
        <w:rPr>
          <w:sz w:val="28"/>
          <w:szCs w:val="28"/>
        </w:rPr>
        <w:t>и</w:t>
      </w:r>
      <w:r w:rsidR="00D74A32" w:rsidRPr="00663667">
        <w:rPr>
          <w:sz w:val="28"/>
          <w:szCs w:val="28"/>
        </w:rPr>
        <w:t xml:space="preserve"> за декабрь на расчетный счет п</w:t>
      </w:r>
      <w:r w:rsidRPr="00663667">
        <w:rPr>
          <w:sz w:val="28"/>
          <w:szCs w:val="28"/>
        </w:rPr>
        <w:t xml:space="preserve">олучателя </w:t>
      </w:r>
      <w:r w:rsidR="00730B23" w:rsidRPr="00663667">
        <w:rPr>
          <w:sz w:val="28"/>
          <w:szCs w:val="28"/>
        </w:rPr>
        <w:t>субсидии</w:t>
      </w:r>
      <w:r w:rsidR="00D74A32" w:rsidRPr="00663667">
        <w:rPr>
          <w:sz w:val="28"/>
          <w:szCs w:val="28"/>
        </w:rPr>
        <w:t xml:space="preserve"> </w:t>
      </w:r>
      <w:r w:rsidRPr="00663667">
        <w:rPr>
          <w:sz w:val="28"/>
          <w:szCs w:val="28"/>
        </w:rPr>
        <w:t>осуществляется</w:t>
      </w:r>
      <w:r w:rsidR="0073047E" w:rsidRPr="00663667">
        <w:rPr>
          <w:sz w:val="28"/>
          <w:szCs w:val="28"/>
        </w:rPr>
        <w:t xml:space="preserve"> </w:t>
      </w:r>
      <w:r w:rsidR="00D74A32" w:rsidRPr="00663667">
        <w:rPr>
          <w:sz w:val="28"/>
          <w:szCs w:val="28"/>
        </w:rPr>
        <w:t>в декабре текущего года</w:t>
      </w:r>
      <w:r w:rsidRPr="00663667">
        <w:rPr>
          <w:sz w:val="28"/>
          <w:szCs w:val="28"/>
        </w:rPr>
        <w:t>.</w:t>
      </w:r>
    </w:p>
    <w:p w:rsidR="006A2E4E" w:rsidRPr="00663667" w:rsidRDefault="00FD61BC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Уточненны</w:t>
      </w:r>
      <w:r w:rsidR="00F0648D" w:rsidRPr="00663667">
        <w:rPr>
          <w:sz w:val="28"/>
          <w:szCs w:val="28"/>
        </w:rPr>
        <w:t>й</w:t>
      </w:r>
      <w:r w:rsidRPr="00663667">
        <w:rPr>
          <w:sz w:val="28"/>
          <w:szCs w:val="28"/>
        </w:rPr>
        <w:t xml:space="preserve"> расчет суммы субсидий за декабрь </w:t>
      </w:r>
      <w:r w:rsidR="00D74A32" w:rsidRPr="00663667">
        <w:rPr>
          <w:sz w:val="28"/>
          <w:szCs w:val="28"/>
        </w:rPr>
        <w:t>передается в отдел учета и отчетности администрации района в течение 3</w:t>
      </w:r>
      <w:r w:rsidRPr="00663667">
        <w:rPr>
          <w:sz w:val="28"/>
          <w:szCs w:val="28"/>
        </w:rPr>
        <w:t xml:space="preserve"> дней, следующих за днем </w:t>
      </w:r>
      <w:r w:rsidR="00D74A32" w:rsidRPr="00663667">
        <w:rPr>
          <w:sz w:val="28"/>
          <w:szCs w:val="28"/>
        </w:rPr>
        <w:t>получения от п</w:t>
      </w:r>
      <w:r w:rsidRPr="00663667">
        <w:rPr>
          <w:sz w:val="28"/>
          <w:szCs w:val="28"/>
        </w:rPr>
        <w:t xml:space="preserve">олучателя </w:t>
      </w:r>
      <w:r w:rsidR="00F0648D" w:rsidRPr="00663667">
        <w:rPr>
          <w:sz w:val="28"/>
          <w:szCs w:val="28"/>
        </w:rPr>
        <w:t xml:space="preserve"> субсидии</w:t>
      </w:r>
      <w:r w:rsidR="006A2E4E" w:rsidRPr="00663667">
        <w:rPr>
          <w:sz w:val="28"/>
          <w:szCs w:val="28"/>
        </w:rPr>
        <w:t xml:space="preserve"> уточненного расчета</w:t>
      </w:r>
      <w:r w:rsidRPr="00663667">
        <w:rPr>
          <w:sz w:val="28"/>
          <w:szCs w:val="28"/>
        </w:rPr>
        <w:t xml:space="preserve"> з</w:t>
      </w:r>
      <w:r w:rsidR="006A2E4E" w:rsidRPr="00663667">
        <w:rPr>
          <w:sz w:val="28"/>
          <w:szCs w:val="28"/>
        </w:rPr>
        <w:t>а д</w:t>
      </w:r>
      <w:r w:rsidR="00AE3A65" w:rsidRPr="00663667">
        <w:rPr>
          <w:sz w:val="28"/>
          <w:szCs w:val="28"/>
        </w:rPr>
        <w:t>екабрь, указанного в пункте 2.9.</w:t>
      </w:r>
      <w:r w:rsidRPr="00663667">
        <w:rPr>
          <w:sz w:val="28"/>
          <w:szCs w:val="28"/>
        </w:rPr>
        <w:t xml:space="preserve"> настоящего Порядка, дл</w:t>
      </w:r>
      <w:r w:rsidR="006A2E4E" w:rsidRPr="00663667">
        <w:rPr>
          <w:sz w:val="28"/>
          <w:szCs w:val="28"/>
        </w:rPr>
        <w:t>я контроля возврата</w:t>
      </w:r>
      <w:r w:rsidRPr="00663667">
        <w:rPr>
          <w:sz w:val="28"/>
          <w:szCs w:val="28"/>
        </w:rPr>
        <w:t xml:space="preserve"> субсиди</w:t>
      </w:r>
      <w:r w:rsidR="00730B23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в районный бюджет.</w:t>
      </w:r>
    </w:p>
    <w:p w:rsidR="006A2E4E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1</w:t>
      </w:r>
      <w:r w:rsidRPr="00663667">
        <w:rPr>
          <w:sz w:val="28"/>
          <w:szCs w:val="28"/>
        </w:rPr>
        <w:t xml:space="preserve">. </w:t>
      </w:r>
      <w:r w:rsidR="00582224">
        <w:rPr>
          <w:sz w:val="28"/>
          <w:szCs w:val="28"/>
        </w:rPr>
        <w:t>В случае выявления у</w:t>
      </w:r>
      <w:r w:rsidR="00FD61BC" w:rsidRPr="00663667">
        <w:rPr>
          <w:sz w:val="28"/>
          <w:szCs w:val="28"/>
        </w:rPr>
        <w:t xml:space="preserve">полномоченным органом в </w:t>
      </w:r>
      <w:r w:rsidRPr="00663667">
        <w:rPr>
          <w:sz w:val="28"/>
          <w:szCs w:val="28"/>
        </w:rPr>
        <w:t>расчетах</w:t>
      </w:r>
      <w:r w:rsidR="00FD61BC" w:rsidRPr="00663667">
        <w:rPr>
          <w:sz w:val="28"/>
          <w:szCs w:val="28"/>
        </w:rPr>
        <w:t xml:space="preserve"> арифметических ошибок, описок, незаполненных строк и нару</w:t>
      </w:r>
      <w:r w:rsidRPr="00663667">
        <w:rPr>
          <w:sz w:val="28"/>
          <w:szCs w:val="28"/>
        </w:rPr>
        <w:t>шения срока пред</w:t>
      </w:r>
      <w:r w:rsidR="008F2256" w:rsidRPr="00663667">
        <w:rPr>
          <w:sz w:val="28"/>
          <w:szCs w:val="28"/>
        </w:rPr>
        <w:t>о</w:t>
      </w:r>
      <w:r w:rsidRPr="00663667">
        <w:rPr>
          <w:sz w:val="28"/>
          <w:szCs w:val="28"/>
        </w:rPr>
        <w:t xml:space="preserve">ставления </w:t>
      </w:r>
      <w:r w:rsidR="00CF6C2B" w:rsidRPr="00663667">
        <w:rPr>
          <w:sz w:val="28"/>
          <w:szCs w:val="28"/>
        </w:rPr>
        <w:t>расчетов</w:t>
      </w:r>
      <w:r w:rsidR="00582224">
        <w:rPr>
          <w:sz w:val="28"/>
          <w:szCs w:val="28"/>
        </w:rPr>
        <w:t xml:space="preserve"> у</w:t>
      </w:r>
      <w:r w:rsidR="00FD61BC" w:rsidRPr="00663667">
        <w:rPr>
          <w:sz w:val="28"/>
          <w:szCs w:val="28"/>
        </w:rPr>
        <w:t>полномоченный орган в течение 1</w:t>
      </w:r>
      <w:r w:rsidRPr="00663667">
        <w:rPr>
          <w:sz w:val="28"/>
          <w:szCs w:val="28"/>
        </w:rPr>
        <w:t>0</w:t>
      </w:r>
      <w:r w:rsidR="00FD61BC" w:rsidRPr="00663667">
        <w:rPr>
          <w:sz w:val="28"/>
          <w:szCs w:val="28"/>
        </w:rPr>
        <w:t xml:space="preserve"> дней со дня, уст</w:t>
      </w:r>
      <w:r w:rsidRPr="00663667">
        <w:rPr>
          <w:sz w:val="28"/>
          <w:szCs w:val="28"/>
        </w:rPr>
        <w:t>ановленного для предоставления п</w:t>
      </w:r>
      <w:r w:rsidR="00FD61B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8F2256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</w:t>
      </w:r>
      <w:r w:rsidR="00CF6C2B" w:rsidRPr="00663667">
        <w:rPr>
          <w:sz w:val="28"/>
          <w:szCs w:val="28"/>
        </w:rPr>
        <w:t>расчетов, возвращает расчеты</w:t>
      </w:r>
      <w:r w:rsidRPr="00663667">
        <w:rPr>
          <w:sz w:val="28"/>
          <w:szCs w:val="28"/>
        </w:rPr>
        <w:t xml:space="preserve"> п</w:t>
      </w:r>
      <w:r w:rsidR="00FD61BC" w:rsidRPr="00663667">
        <w:rPr>
          <w:sz w:val="28"/>
          <w:szCs w:val="28"/>
        </w:rPr>
        <w:t xml:space="preserve">олучателю </w:t>
      </w:r>
      <w:r w:rsidR="00F0648D" w:rsidRPr="00663667">
        <w:rPr>
          <w:sz w:val="28"/>
          <w:szCs w:val="28"/>
        </w:rPr>
        <w:t>субсидии</w:t>
      </w:r>
      <w:r w:rsidRPr="00663667">
        <w:rPr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для повторного его пред</w:t>
      </w:r>
      <w:r w:rsidR="008F2256" w:rsidRPr="00663667">
        <w:rPr>
          <w:sz w:val="28"/>
          <w:szCs w:val="28"/>
        </w:rPr>
        <w:t>о</w:t>
      </w:r>
      <w:r w:rsidR="00FD61BC" w:rsidRPr="00663667">
        <w:rPr>
          <w:sz w:val="28"/>
          <w:szCs w:val="28"/>
        </w:rPr>
        <w:t>ставления</w:t>
      </w:r>
      <w:r w:rsidR="00CF6C2B" w:rsidRPr="00663667">
        <w:rPr>
          <w:sz w:val="28"/>
          <w:szCs w:val="28"/>
        </w:rPr>
        <w:t xml:space="preserve"> одновременно с расчетами</w:t>
      </w:r>
      <w:r w:rsidR="00FD61BC" w:rsidRPr="00663667">
        <w:rPr>
          <w:sz w:val="28"/>
          <w:szCs w:val="28"/>
        </w:rPr>
        <w:t xml:space="preserve"> за следующий от</w:t>
      </w:r>
      <w:r w:rsidR="00CF6C2B" w:rsidRPr="00663667">
        <w:rPr>
          <w:sz w:val="28"/>
          <w:szCs w:val="28"/>
        </w:rPr>
        <w:t>четный месяц. Возвращение расчетов</w:t>
      </w:r>
      <w:r w:rsidR="00FD61BC" w:rsidRPr="00663667">
        <w:rPr>
          <w:sz w:val="28"/>
          <w:szCs w:val="28"/>
        </w:rPr>
        <w:t xml:space="preserve"> осуществляется путем непосредст</w:t>
      </w:r>
      <w:r w:rsidR="00CF6C2B"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="00CF6C2B" w:rsidRPr="00663667">
        <w:rPr>
          <w:sz w:val="28"/>
          <w:szCs w:val="28"/>
        </w:rPr>
        <w:t xml:space="preserve"> субсиди</w:t>
      </w:r>
      <w:r w:rsidR="00F0648D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</w:t>
      </w:r>
      <w:r w:rsidR="00FD61BC" w:rsidRPr="00663667">
        <w:rPr>
          <w:spacing w:val="-10"/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вложения.</w:t>
      </w:r>
    </w:p>
    <w:p w:rsidR="006A2E4E" w:rsidRPr="00663667" w:rsidRDefault="006A2E4E" w:rsidP="00CF6C2B">
      <w:pPr>
        <w:adjustRightInd w:val="0"/>
        <w:ind w:firstLine="720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2</w:t>
      </w:r>
      <w:r w:rsidRPr="00663667">
        <w:rPr>
          <w:sz w:val="28"/>
          <w:szCs w:val="28"/>
        </w:rPr>
        <w:t xml:space="preserve">. </w:t>
      </w:r>
      <w:r w:rsidR="00CF6C2B" w:rsidRPr="00663667">
        <w:rPr>
          <w:iCs/>
          <w:sz w:val="28"/>
          <w:szCs w:val="28"/>
          <w:lang w:eastAsia="ru-RU"/>
        </w:rPr>
        <w:t>Финансовое управление администрации района ежемесячно, в соответствии с заявками администрации производит перечисление средств субсидий в пределах средств, предусмотренных в районном бюджете на эти цели.</w:t>
      </w:r>
    </w:p>
    <w:p w:rsidR="00CE4024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3</w:t>
      </w:r>
      <w:r w:rsidRPr="00663667">
        <w:rPr>
          <w:sz w:val="28"/>
          <w:szCs w:val="28"/>
        </w:rPr>
        <w:t xml:space="preserve">. </w:t>
      </w:r>
      <w:proofErr w:type="gramStart"/>
      <w:r w:rsidR="00582224">
        <w:rPr>
          <w:sz w:val="28"/>
          <w:szCs w:val="28"/>
        </w:rPr>
        <w:t>В случае выявления у</w:t>
      </w:r>
      <w:r w:rsidR="00FD61BC" w:rsidRPr="00663667">
        <w:rPr>
          <w:sz w:val="28"/>
          <w:szCs w:val="28"/>
        </w:rPr>
        <w:t>полномоченным органом факта нарушения</w:t>
      </w:r>
      <w:r w:rsidR="00CF6C2B" w:rsidRPr="00663667">
        <w:rPr>
          <w:sz w:val="28"/>
          <w:szCs w:val="28"/>
        </w:rPr>
        <w:t xml:space="preserve"> п</w:t>
      </w:r>
      <w:r w:rsidR="00FD61BC" w:rsidRPr="00663667">
        <w:rPr>
          <w:sz w:val="28"/>
          <w:szCs w:val="28"/>
        </w:rPr>
        <w:t>олучателем</w:t>
      </w:r>
      <w:r w:rsidR="00F0648D" w:rsidRPr="00663667">
        <w:rPr>
          <w:sz w:val="28"/>
          <w:szCs w:val="28"/>
        </w:rPr>
        <w:t xml:space="preserve"> субсидии</w:t>
      </w:r>
      <w:r w:rsidR="008F2256" w:rsidRPr="00663667">
        <w:rPr>
          <w:sz w:val="28"/>
          <w:szCs w:val="28"/>
        </w:rPr>
        <w:t xml:space="preserve"> условия предоставления</w:t>
      </w:r>
      <w:r w:rsidR="00FD61BC" w:rsidRPr="00663667">
        <w:rPr>
          <w:sz w:val="28"/>
          <w:szCs w:val="28"/>
        </w:rPr>
        <w:t xml:space="preserve"> субс</w:t>
      </w:r>
      <w:r w:rsidR="007362C6" w:rsidRPr="00663667">
        <w:rPr>
          <w:sz w:val="28"/>
          <w:szCs w:val="28"/>
        </w:rPr>
        <w:t>и</w:t>
      </w:r>
      <w:r w:rsidR="008F2256" w:rsidRPr="00663667">
        <w:rPr>
          <w:sz w:val="28"/>
          <w:szCs w:val="28"/>
        </w:rPr>
        <w:t>дии</w:t>
      </w:r>
      <w:r w:rsidR="00C33532" w:rsidRPr="00663667">
        <w:rPr>
          <w:sz w:val="28"/>
          <w:szCs w:val="28"/>
        </w:rPr>
        <w:t>, установленного пунктом 2.1</w:t>
      </w:r>
      <w:r w:rsidR="00AE3A65" w:rsidRPr="00663667">
        <w:rPr>
          <w:sz w:val="28"/>
          <w:szCs w:val="28"/>
        </w:rPr>
        <w:t>.</w:t>
      </w:r>
      <w:r w:rsidR="007362C6" w:rsidRPr="00663667">
        <w:rPr>
          <w:sz w:val="28"/>
          <w:szCs w:val="28"/>
        </w:rPr>
        <w:t xml:space="preserve"> настоящего Порядка, </w:t>
      </w:r>
      <w:r w:rsidR="00661F6F" w:rsidRPr="00663667">
        <w:rPr>
          <w:sz w:val="28"/>
          <w:szCs w:val="28"/>
        </w:rPr>
        <w:t>администрация</w:t>
      </w:r>
      <w:r w:rsidR="00FD61BC" w:rsidRPr="00663667">
        <w:rPr>
          <w:sz w:val="28"/>
          <w:szCs w:val="28"/>
        </w:rPr>
        <w:t xml:space="preserve"> в течение 3 рабочих дней со дня выявления нарушения принимает решение о возврате субсиди</w:t>
      </w:r>
      <w:r w:rsidR="00661F6F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районный бюджет с указанием оснований его принятия (далее - решение о</w:t>
      </w:r>
      <w:r w:rsidR="00522264" w:rsidRPr="00663667">
        <w:rPr>
          <w:sz w:val="28"/>
          <w:szCs w:val="28"/>
        </w:rPr>
        <w:t xml:space="preserve"> возврате субсидии) и извещает п</w:t>
      </w:r>
      <w:r w:rsidR="00FD61BC" w:rsidRPr="00663667">
        <w:rPr>
          <w:sz w:val="28"/>
          <w:szCs w:val="28"/>
        </w:rPr>
        <w:t>олучателя</w:t>
      </w:r>
      <w:r w:rsidR="00522264" w:rsidRPr="00663667">
        <w:rPr>
          <w:sz w:val="28"/>
          <w:szCs w:val="28"/>
        </w:rPr>
        <w:t xml:space="preserve"> субсиди</w:t>
      </w:r>
      <w:r w:rsidR="00661F6F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о принятом решении в течение 5 дней с момента его принятия</w:t>
      </w:r>
      <w:proofErr w:type="gramEnd"/>
      <w:r w:rsidR="00FD61BC" w:rsidRPr="00663667">
        <w:rPr>
          <w:sz w:val="28"/>
          <w:szCs w:val="28"/>
        </w:rPr>
        <w:t xml:space="preserve"> путем непосредст</w:t>
      </w:r>
      <w:r w:rsidR="00522264" w:rsidRPr="00663667">
        <w:rPr>
          <w:sz w:val="28"/>
          <w:szCs w:val="28"/>
        </w:rPr>
        <w:t>венного вручения представителю п</w:t>
      </w:r>
      <w:r w:rsidR="00FD61BC" w:rsidRPr="00663667">
        <w:rPr>
          <w:sz w:val="28"/>
          <w:szCs w:val="28"/>
        </w:rPr>
        <w:t>олучателя</w:t>
      </w:r>
      <w:r w:rsidR="00661F6F" w:rsidRPr="00663667">
        <w:rPr>
          <w:sz w:val="28"/>
          <w:szCs w:val="28"/>
        </w:rPr>
        <w:t xml:space="preserve"> субсидии</w:t>
      </w:r>
      <w:r w:rsidR="00FD61BC" w:rsidRPr="00663667">
        <w:rPr>
          <w:sz w:val="28"/>
          <w:szCs w:val="28"/>
        </w:rPr>
        <w:t xml:space="preserve"> или путем почтового отправления с уведомлением о вручении и описью вложения.</w:t>
      </w:r>
    </w:p>
    <w:p w:rsidR="006A2E4E" w:rsidRPr="00663667" w:rsidRDefault="00FD61BC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lastRenderedPageBreak/>
        <w:t>Решение о возврате субсиди</w:t>
      </w:r>
      <w:r w:rsidR="00730B23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оформляется распоряжением администрации района.</w:t>
      </w:r>
    </w:p>
    <w:p w:rsidR="00CE4024" w:rsidRPr="00663667" w:rsidRDefault="006A2E4E" w:rsidP="006A2E4E">
      <w:pPr>
        <w:pStyle w:val="a3"/>
        <w:ind w:left="0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2.1</w:t>
      </w:r>
      <w:r w:rsidR="00AE3A65" w:rsidRPr="00663667">
        <w:rPr>
          <w:sz w:val="28"/>
          <w:szCs w:val="28"/>
        </w:rPr>
        <w:t>4</w:t>
      </w:r>
      <w:r w:rsidRPr="00663667">
        <w:rPr>
          <w:sz w:val="28"/>
          <w:szCs w:val="28"/>
        </w:rPr>
        <w:t xml:space="preserve">. </w:t>
      </w:r>
      <w:r w:rsidR="00FD61BC" w:rsidRPr="00663667">
        <w:rPr>
          <w:sz w:val="28"/>
          <w:szCs w:val="28"/>
        </w:rPr>
        <w:t>Получатель</w:t>
      </w:r>
      <w:r w:rsidR="00522264" w:rsidRPr="00663667">
        <w:rPr>
          <w:sz w:val="28"/>
          <w:szCs w:val="28"/>
        </w:rPr>
        <w:t xml:space="preserve"> субсиди</w:t>
      </w:r>
      <w:r w:rsidR="00F0648D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 xml:space="preserve"> в течение 10 </w:t>
      </w:r>
      <w:proofErr w:type="gramStart"/>
      <w:r w:rsidR="00FD61BC" w:rsidRPr="00663667">
        <w:rPr>
          <w:sz w:val="28"/>
          <w:szCs w:val="28"/>
        </w:rPr>
        <w:t>дней, следующих за днем получ</w:t>
      </w:r>
      <w:r w:rsidR="00730B23" w:rsidRPr="00663667">
        <w:rPr>
          <w:sz w:val="28"/>
          <w:szCs w:val="28"/>
        </w:rPr>
        <w:t>ения решения о возврате субсидии</w:t>
      </w:r>
      <w:r w:rsidR="00FD61BC" w:rsidRPr="00663667">
        <w:rPr>
          <w:sz w:val="28"/>
          <w:szCs w:val="28"/>
        </w:rPr>
        <w:t xml:space="preserve"> обязан</w:t>
      </w:r>
      <w:proofErr w:type="gramEnd"/>
      <w:r w:rsidR="00FD61BC" w:rsidRPr="00663667">
        <w:rPr>
          <w:sz w:val="28"/>
          <w:szCs w:val="28"/>
        </w:rPr>
        <w:t xml:space="preserve"> произвести возврат в полном объеме ранее полученных сумм субсиди</w:t>
      </w:r>
      <w:r w:rsidR="00730B23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>, указанных в решении о возврате субсиди</w:t>
      </w:r>
      <w:r w:rsidR="00730B23" w:rsidRPr="00663667">
        <w:rPr>
          <w:sz w:val="28"/>
          <w:szCs w:val="28"/>
        </w:rPr>
        <w:t>и</w:t>
      </w:r>
      <w:r w:rsidR="00FD61BC" w:rsidRPr="00663667">
        <w:rPr>
          <w:sz w:val="28"/>
          <w:szCs w:val="28"/>
        </w:rPr>
        <w:t>, в районный</w:t>
      </w:r>
      <w:r w:rsidR="00FD61BC" w:rsidRPr="00663667">
        <w:rPr>
          <w:spacing w:val="-4"/>
          <w:sz w:val="28"/>
          <w:szCs w:val="28"/>
        </w:rPr>
        <w:t xml:space="preserve"> </w:t>
      </w:r>
      <w:r w:rsidR="00FD61BC" w:rsidRPr="00663667">
        <w:rPr>
          <w:sz w:val="28"/>
          <w:szCs w:val="28"/>
        </w:rPr>
        <w:t>бюджет.</w:t>
      </w:r>
    </w:p>
    <w:p w:rsidR="006A2E4E" w:rsidRPr="00663667" w:rsidRDefault="006A2E4E" w:rsidP="006A2E4E">
      <w:pPr>
        <w:pStyle w:val="2"/>
        <w:tabs>
          <w:tab w:val="left" w:pos="3238"/>
        </w:tabs>
        <w:rPr>
          <w:b w:val="0"/>
          <w:bCs w:val="0"/>
          <w:sz w:val="28"/>
          <w:szCs w:val="28"/>
        </w:rPr>
      </w:pPr>
    </w:p>
    <w:p w:rsidR="00CE4024" w:rsidRPr="00663667" w:rsidRDefault="006A2E4E" w:rsidP="006A2E4E">
      <w:pPr>
        <w:pStyle w:val="2"/>
        <w:tabs>
          <w:tab w:val="left" w:pos="3238"/>
        </w:tabs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3. Требования к</w:t>
      </w:r>
      <w:r w:rsidR="00FD61BC" w:rsidRPr="00663667">
        <w:rPr>
          <w:b w:val="0"/>
          <w:spacing w:val="-4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отчетности</w:t>
      </w:r>
    </w:p>
    <w:p w:rsidR="00522264" w:rsidRPr="00663667" w:rsidRDefault="00522264" w:rsidP="00522264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</w:p>
    <w:p w:rsidR="00522264" w:rsidRPr="00663667" w:rsidRDefault="00522264" w:rsidP="00C75B6F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3.1. Для осуществления отчетности получатель субси</w:t>
      </w:r>
      <w:r w:rsidR="003D4B8C" w:rsidRPr="00663667">
        <w:rPr>
          <w:sz w:val="28"/>
          <w:szCs w:val="28"/>
        </w:rPr>
        <w:t>дии в соответствии с условиями с</w:t>
      </w:r>
      <w:r w:rsidRPr="00663667">
        <w:rPr>
          <w:sz w:val="28"/>
          <w:szCs w:val="28"/>
        </w:rPr>
        <w:t>оглаш</w:t>
      </w:r>
      <w:r w:rsidR="003D4B8C" w:rsidRPr="00663667">
        <w:rPr>
          <w:sz w:val="28"/>
          <w:szCs w:val="28"/>
        </w:rPr>
        <w:t>ения представляет в администрацию</w:t>
      </w:r>
      <w:r w:rsidRPr="00663667">
        <w:rPr>
          <w:sz w:val="28"/>
          <w:szCs w:val="28"/>
        </w:rPr>
        <w:t xml:space="preserve"> в срок до 1 марта года, следующего за отчетным годом,</w:t>
      </w:r>
      <w:r w:rsidR="00AD2D41" w:rsidRPr="00663667">
        <w:rPr>
          <w:sz w:val="28"/>
          <w:szCs w:val="28"/>
        </w:rPr>
        <w:t xml:space="preserve"> отчет о достижении значений</w:t>
      </w:r>
      <w:r w:rsidRPr="00663667">
        <w:rPr>
          <w:sz w:val="28"/>
          <w:szCs w:val="28"/>
        </w:rPr>
        <w:t xml:space="preserve"> </w:t>
      </w:r>
      <w:r w:rsidR="00C75B6F" w:rsidRPr="00663667">
        <w:rPr>
          <w:sz w:val="28"/>
          <w:szCs w:val="28"/>
        </w:rPr>
        <w:t>показател</w:t>
      </w:r>
      <w:r w:rsidR="00AD2D41" w:rsidRPr="00663667">
        <w:rPr>
          <w:sz w:val="28"/>
          <w:szCs w:val="28"/>
        </w:rPr>
        <w:t>ей</w:t>
      </w:r>
      <w:r w:rsidR="00C75B6F" w:rsidRPr="00663667">
        <w:rPr>
          <w:sz w:val="28"/>
          <w:szCs w:val="28"/>
        </w:rPr>
        <w:t xml:space="preserve"> результативности</w:t>
      </w:r>
      <w:r w:rsidRPr="00663667">
        <w:rPr>
          <w:sz w:val="28"/>
          <w:szCs w:val="28"/>
        </w:rPr>
        <w:t xml:space="preserve">, </w:t>
      </w:r>
      <w:r w:rsidR="00730B23" w:rsidRPr="00663667">
        <w:rPr>
          <w:sz w:val="28"/>
          <w:szCs w:val="28"/>
        </w:rPr>
        <w:t>по форме согласно приложению №5</w:t>
      </w:r>
      <w:r w:rsidRPr="00663667">
        <w:rPr>
          <w:sz w:val="28"/>
          <w:szCs w:val="28"/>
        </w:rPr>
        <w:t xml:space="preserve"> к Порядку.</w:t>
      </w:r>
    </w:p>
    <w:p w:rsidR="003D4B8C" w:rsidRPr="00663667" w:rsidRDefault="003D4B8C" w:rsidP="003D4B8C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3.2. Администрация</w:t>
      </w:r>
      <w:r w:rsidR="00522264" w:rsidRPr="00663667">
        <w:rPr>
          <w:sz w:val="28"/>
          <w:szCs w:val="28"/>
        </w:rPr>
        <w:t xml:space="preserve"> как получатель бюджетных</w:t>
      </w:r>
      <w:r w:rsidRPr="00663667">
        <w:rPr>
          <w:sz w:val="28"/>
          <w:szCs w:val="28"/>
        </w:rPr>
        <w:t xml:space="preserve"> средств может устанавливать в с</w:t>
      </w:r>
      <w:r w:rsidR="00522264" w:rsidRPr="00663667">
        <w:rPr>
          <w:sz w:val="28"/>
          <w:szCs w:val="28"/>
        </w:rPr>
        <w:t>оглашении сроки и формы пред</w:t>
      </w:r>
      <w:r w:rsidR="009419D5" w:rsidRPr="00663667">
        <w:rPr>
          <w:sz w:val="28"/>
          <w:szCs w:val="28"/>
        </w:rPr>
        <w:t>о</w:t>
      </w:r>
      <w:r w:rsidR="00522264" w:rsidRPr="00663667">
        <w:rPr>
          <w:sz w:val="28"/>
          <w:szCs w:val="28"/>
        </w:rPr>
        <w:t>ставления получателем субсидии дополнительной отчетности.</w:t>
      </w:r>
    </w:p>
    <w:p w:rsidR="00522264" w:rsidRPr="00663667" w:rsidRDefault="003D4B8C" w:rsidP="003D4B8C">
      <w:pPr>
        <w:tabs>
          <w:tab w:val="left" w:pos="1413"/>
        </w:tabs>
        <w:ind w:right="3"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3.3. </w:t>
      </w:r>
      <w:r w:rsidR="00FD61BC" w:rsidRPr="00663667">
        <w:rPr>
          <w:sz w:val="28"/>
          <w:szCs w:val="28"/>
        </w:rPr>
        <w:t>Показатели, необходимые для достижения результатов использования субсидии, должны быть конкретными, измеряемыми и соответствовать целям, показателям и результатам муниципаль</w:t>
      </w:r>
      <w:r w:rsidR="00522264" w:rsidRPr="00663667">
        <w:rPr>
          <w:sz w:val="28"/>
          <w:szCs w:val="28"/>
        </w:rPr>
        <w:t xml:space="preserve">ной программы </w:t>
      </w:r>
      <w:r w:rsidR="00FD61BC" w:rsidRPr="00663667">
        <w:rPr>
          <w:sz w:val="28"/>
          <w:szCs w:val="28"/>
        </w:rPr>
        <w:t>«Развитие транспортной системы</w:t>
      </w:r>
      <w:r w:rsidR="00522264" w:rsidRPr="00663667">
        <w:rPr>
          <w:sz w:val="28"/>
          <w:szCs w:val="28"/>
        </w:rPr>
        <w:t xml:space="preserve"> в Большемуртинском районе».</w:t>
      </w:r>
    </w:p>
    <w:p w:rsidR="00F0648D" w:rsidRPr="00663667" w:rsidRDefault="00F0648D" w:rsidP="00AD2D41">
      <w:pPr>
        <w:pStyle w:val="2"/>
        <w:tabs>
          <w:tab w:val="left" w:pos="881"/>
        </w:tabs>
        <w:ind w:right="3"/>
        <w:rPr>
          <w:b w:val="0"/>
          <w:sz w:val="28"/>
          <w:szCs w:val="28"/>
        </w:rPr>
      </w:pPr>
    </w:p>
    <w:p w:rsidR="003D4B8C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 xml:space="preserve">4. Требования об осуществлении </w:t>
      </w:r>
      <w:proofErr w:type="gramStart"/>
      <w:r w:rsidRPr="00663667">
        <w:rPr>
          <w:b w:val="0"/>
          <w:sz w:val="28"/>
          <w:szCs w:val="28"/>
        </w:rPr>
        <w:t>контроля за</w:t>
      </w:r>
      <w:proofErr w:type="gramEnd"/>
      <w:r w:rsidRPr="00663667">
        <w:rPr>
          <w:b w:val="0"/>
          <w:sz w:val="28"/>
          <w:szCs w:val="28"/>
        </w:rPr>
        <w:t xml:space="preserve"> соблюдением условий, </w:t>
      </w:r>
    </w:p>
    <w:p w:rsidR="003D4B8C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pacing w:val="-13"/>
          <w:sz w:val="28"/>
          <w:szCs w:val="28"/>
        </w:rPr>
      </w:pPr>
      <w:r w:rsidRPr="00663667">
        <w:rPr>
          <w:b w:val="0"/>
          <w:sz w:val="28"/>
          <w:szCs w:val="28"/>
        </w:rPr>
        <w:t>целей и порядка предоставления субсидий</w:t>
      </w:r>
      <w:r w:rsidR="00FD61BC" w:rsidRPr="00663667">
        <w:rPr>
          <w:b w:val="0"/>
          <w:spacing w:val="-13"/>
          <w:sz w:val="28"/>
          <w:szCs w:val="28"/>
        </w:rPr>
        <w:t xml:space="preserve"> </w:t>
      </w:r>
    </w:p>
    <w:p w:rsidR="00CE4024" w:rsidRPr="00663667" w:rsidRDefault="003D4B8C" w:rsidP="003D4B8C">
      <w:pPr>
        <w:pStyle w:val="2"/>
        <w:tabs>
          <w:tab w:val="left" w:pos="881"/>
        </w:tabs>
        <w:ind w:right="3"/>
        <w:jc w:val="center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и ответственности за их</w:t>
      </w:r>
      <w:r w:rsidR="00FD61BC" w:rsidRPr="00663667">
        <w:rPr>
          <w:b w:val="0"/>
          <w:spacing w:val="-12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нарушение</w:t>
      </w:r>
    </w:p>
    <w:p w:rsidR="00CE4024" w:rsidRPr="00663667" w:rsidRDefault="00CE4024" w:rsidP="003D4B8C">
      <w:pPr>
        <w:ind w:firstLine="709"/>
        <w:jc w:val="center"/>
        <w:rPr>
          <w:sz w:val="28"/>
          <w:szCs w:val="28"/>
        </w:rPr>
      </w:pP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4.1.</w:t>
      </w:r>
      <w:r w:rsidRPr="00663667">
        <w:rPr>
          <w:sz w:val="28"/>
          <w:szCs w:val="28"/>
        </w:rPr>
        <w:tab/>
      </w:r>
      <w:proofErr w:type="gramStart"/>
      <w:r w:rsidRPr="00663667">
        <w:rPr>
          <w:sz w:val="28"/>
          <w:szCs w:val="28"/>
        </w:rPr>
        <w:t>Контроль за</w:t>
      </w:r>
      <w:proofErr w:type="gramEnd"/>
      <w:r w:rsidRPr="00663667">
        <w:rPr>
          <w:sz w:val="28"/>
          <w:szCs w:val="28"/>
        </w:rPr>
        <w:t xml:space="preserve"> соблюдением условий, целей и порядка предоставления субсидий получателями</w:t>
      </w:r>
      <w:r w:rsidR="009419D5" w:rsidRPr="00663667">
        <w:rPr>
          <w:sz w:val="28"/>
          <w:szCs w:val="28"/>
        </w:rPr>
        <w:t xml:space="preserve"> субсидии</w:t>
      </w:r>
      <w:r w:rsidRPr="00663667">
        <w:rPr>
          <w:sz w:val="28"/>
          <w:szCs w:val="28"/>
        </w:rPr>
        <w:t xml:space="preserve"> осуществляется в ходе обязательной проверки, проводимой контролирующими органами.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По результатам проверки при выявлении нарушений условий, целей и порядка предоставления субсидий составляется акт о выявленных нарушениях. В случае отказа получателя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от подписания акта в нем делается соответствующая запись.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F01774" w:rsidRPr="00663667">
        <w:rPr>
          <w:sz w:val="28"/>
          <w:szCs w:val="28"/>
        </w:rPr>
        <w:t>.2.</w:t>
      </w:r>
      <w:r w:rsidR="00F01774" w:rsidRPr="00663667">
        <w:rPr>
          <w:sz w:val="28"/>
          <w:szCs w:val="28"/>
        </w:rPr>
        <w:tab/>
        <w:t>Возврат субсидии в районный</w:t>
      </w:r>
      <w:r w:rsidRPr="00663667">
        <w:rPr>
          <w:sz w:val="28"/>
          <w:szCs w:val="28"/>
        </w:rPr>
        <w:t xml:space="preserve"> бюджет </w:t>
      </w:r>
      <w:r w:rsidR="00F01774" w:rsidRPr="00663667">
        <w:rPr>
          <w:sz w:val="28"/>
          <w:szCs w:val="28"/>
        </w:rPr>
        <w:t>осуществляется в случаях, если:</w:t>
      </w:r>
    </w:p>
    <w:p w:rsidR="00F01774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представлены недо</w:t>
      </w:r>
      <w:r w:rsidRPr="00663667">
        <w:rPr>
          <w:sz w:val="28"/>
          <w:szCs w:val="28"/>
        </w:rPr>
        <w:t>стоверные сведения и документы;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по фактам проверок, проведенных </w:t>
      </w:r>
      <w:r w:rsidR="00F01774" w:rsidRPr="00663667">
        <w:rPr>
          <w:sz w:val="28"/>
          <w:szCs w:val="28"/>
        </w:rPr>
        <w:t>контролирующими органами</w:t>
      </w:r>
      <w:r w:rsidR="00987574" w:rsidRPr="00663667">
        <w:rPr>
          <w:sz w:val="28"/>
          <w:szCs w:val="28"/>
        </w:rPr>
        <w:t>,</w:t>
      </w:r>
      <w:r w:rsidR="00F01774" w:rsidRPr="00663667">
        <w:rPr>
          <w:sz w:val="28"/>
          <w:szCs w:val="28"/>
        </w:rPr>
        <w:t xml:space="preserve"> выявлены нарушения п</w:t>
      </w:r>
      <w:r w:rsidRPr="00663667">
        <w:rPr>
          <w:sz w:val="28"/>
          <w:szCs w:val="28"/>
        </w:rPr>
        <w:t>олучателем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 xml:space="preserve"> условий, целей и порядка предоставления субсидий, установленных настоящим Порядком;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выявлены фа</w:t>
      </w:r>
      <w:r w:rsidR="00F01774" w:rsidRPr="00663667">
        <w:rPr>
          <w:sz w:val="28"/>
          <w:szCs w:val="28"/>
        </w:rPr>
        <w:t xml:space="preserve">кты </w:t>
      </w:r>
      <w:proofErr w:type="gramStart"/>
      <w:r w:rsidR="00F01774" w:rsidRPr="00663667">
        <w:rPr>
          <w:sz w:val="28"/>
          <w:szCs w:val="28"/>
        </w:rPr>
        <w:t>о получении п</w:t>
      </w:r>
      <w:r w:rsidRPr="00663667">
        <w:rPr>
          <w:sz w:val="28"/>
          <w:szCs w:val="28"/>
        </w:rPr>
        <w:t>олучателем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F01774" w:rsidRPr="00663667">
        <w:rPr>
          <w:sz w:val="28"/>
          <w:szCs w:val="28"/>
        </w:rPr>
        <w:t xml:space="preserve"> средств из бюджета </w:t>
      </w:r>
      <w:r w:rsidRPr="00663667">
        <w:rPr>
          <w:sz w:val="28"/>
          <w:szCs w:val="28"/>
        </w:rPr>
        <w:t>района в соответствии с иными муниципальными правовыми актами</w:t>
      </w:r>
      <w:r w:rsidR="001407EF" w:rsidRPr="00663667">
        <w:rPr>
          <w:sz w:val="28"/>
          <w:szCs w:val="28"/>
        </w:rPr>
        <w:t xml:space="preserve"> на цели</w:t>
      </w:r>
      <w:proofErr w:type="gramEnd"/>
      <w:r w:rsidR="001407EF" w:rsidRPr="00663667">
        <w:rPr>
          <w:sz w:val="28"/>
          <w:szCs w:val="28"/>
        </w:rPr>
        <w:t>, указанные в пункте 1.6</w:t>
      </w:r>
      <w:r w:rsidR="00AE3A65" w:rsidRPr="00663667">
        <w:rPr>
          <w:sz w:val="28"/>
          <w:szCs w:val="28"/>
        </w:rPr>
        <w:t>.</w:t>
      </w:r>
      <w:r w:rsidRPr="00663667">
        <w:rPr>
          <w:sz w:val="28"/>
          <w:szCs w:val="28"/>
        </w:rPr>
        <w:t xml:space="preserve"> настоящего Порядка;</w:t>
      </w:r>
    </w:p>
    <w:p w:rsidR="00F01774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A908E8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не</w:t>
      </w:r>
      <w:r w:rsidRPr="00663667">
        <w:rPr>
          <w:sz w:val="28"/>
          <w:szCs w:val="28"/>
        </w:rPr>
        <w:t xml:space="preserve"> выполнены требования пункта 2.3</w:t>
      </w:r>
      <w:r w:rsidR="00AE3A65" w:rsidRPr="00663667">
        <w:rPr>
          <w:sz w:val="28"/>
          <w:szCs w:val="28"/>
        </w:rPr>
        <w:t>.</w:t>
      </w:r>
      <w:r w:rsidRPr="00663667">
        <w:rPr>
          <w:sz w:val="28"/>
          <w:szCs w:val="28"/>
        </w:rPr>
        <w:t xml:space="preserve"> настоящего Порядка;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 xml:space="preserve">получены сведения о начале процедуры реорганизации, ликвидации, о приостановлении деятельности, а также о прекращении деятельности в качестве индивидуального предпринимателя или </w:t>
      </w:r>
      <w:r w:rsidR="00F01774" w:rsidRPr="00663667">
        <w:rPr>
          <w:sz w:val="28"/>
          <w:szCs w:val="28"/>
        </w:rPr>
        <w:t xml:space="preserve">о начале процедуры банкротства </w:t>
      </w:r>
      <w:r w:rsidR="00F01774" w:rsidRPr="00663667">
        <w:rPr>
          <w:sz w:val="28"/>
          <w:szCs w:val="28"/>
        </w:rPr>
        <w:lastRenderedPageBreak/>
        <w:t>п</w:t>
      </w:r>
      <w:r w:rsidRPr="00663667">
        <w:rPr>
          <w:sz w:val="28"/>
          <w:szCs w:val="28"/>
        </w:rPr>
        <w:t>олучателя</w:t>
      </w:r>
      <w:r w:rsidR="00F01774"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Pr="00663667">
        <w:rPr>
          <w:sz w:val="28"/>
          <w:szCs w:val="28"/>
        </w:rPr>
        <w:t>;</w:t>
      </w:r>
    </w:p>
    <w:p w:rsidR="00F01774" w:rsidRPr="00663667" w:rsidRDefault="003D4B8C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установлен факт нецелевого использования средств полученной субсидии;</w:t>
      </w:r>
    </w:p>
    <w:p w:rsidR="003D4B8C" w:rsidRPr="00663667" w:rsidRDefault="00F01774" w:rsidP="00F01774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не достигнуты 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</w:t>
      </w:r>
      <w:r w:rsidR="009419D5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результаты показателей, указанных в пункте 3.3 настоящего Порядка.</w:t>
      </w:r>
    </w:p>
    <w:p w:rsidR="003D4B8C" w:rsidRPr="00663667" w:rsidRDefault="00F01774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.3.</w:t>
      </w:r>
      <w:r w:rsidR="003D4B8C" w:rsidRPr="00663667">
        <w:rPr>
          <w:sz w:val="28"/>
          <w:szCs w:val="28"/>
        </w:rPr>
        <w:tab/>
      </w:r>
      <w:r w:rsidRPr="00663667">
        <w:rPr>
          <w:sz w:val="28"/>
          <w:szCs w:val="28"/>
        </w:rPr>
        <w:t xml:space="preserve">Администрация </w:t>
      </w:r>
      <w:r w:rsidR="003D4B8C" w:rsidRPr="00663667">
        <w:rPr>
          <w:sz w:val="28"/>
          <w:szCs w:val="28"/>
        </w:rPr>
        <w:t>принимает решен</w:t>
      </w:r>
      <w:r w:rsidRPr="00663667">
        <w:rPr>
          <w:sz w:val="28"/>
          <w:szCs w:val="28"/>
        </w:rPr>
        <w:t>ие о возврате субсидии в районный</w:t>
      </w:r>
      <w:r w:rsidR="003D4B8C" w:rsidRPr="00663667">
        <w:rPr>
          <w:sz w:val="28"/>
          <w:szCs w:val="28"/>
        </w:rPr>
        <w:t xml:space="preserve"> бюджет в течение 10 рабочих дней со дня выявления </w:t>
      </w:r>
      <w:r w:rsidR="001407EF" w:rsidRPr="00663667">
        <w:rPr>
          <w:sz w:val="28"/>
          <w:szCs w:val="28"/>
        </w:rPr>
        <w:t>случаев, указанных в пункте 4.2</w:t>
      </w:r>
      <w:r w:rsidR="00AE3A65" w:rsidRPr="00663667">
        <w:rPr>
          <w:sz w:val="28"/>
          <w:szCs w:val="28"/>
        </w:rPr>
        <w:t>.</w:t>
      </w:r>
      <w:r w:rsidR="003D4B8C" w:rsidRPr="00663667">
        <w:rPr>
          <w:sz w:val="28"/>
          <w:szCs w:val="28"/>
        </w:rPr>
        <w:t xml:space="preserve"> настоящего Порядка с указанием оснований его принятия.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.4.</w:t>
      </w:r>
      <w:r w:rsidR="003D4B8C" w:rsidRPr="00663667">
        <w:rPr>
          <w:sz w:val="28"/>
          <w:szCs w:val="28"/>
        </w:rPr>
        <w:tab/>
        <w:t xml:space="preserve">Решение о возврате субсидии оформляется </w:t>
      </w:r>
      <w:r w:rsidRPr="00663667">
        <w:rPr>
          <w:sz w:val="28"/>
          <w:szCs w:val="28"/>
        </w:rPr>
        <w:t xml:space="preserve">распоряжением администрации </w:t>
      </w:r>
      <w:r w:rsidR="003D4B8C" w:rsidRPr="00663667">
        <w:rPr>
          <w:sz w:val="28"/>
          <w:szCs w:val="28"/>
        </w:rPr>
        <w:t>района.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4.5.</w:t>
      </w:r>
      <w:r w:rsidRPr="00663667">
        <w:rPr>
          <w:sz w:val="28"/>
          <w:szCs w:val="28"/>
        </w:rPr>
        <w:tab/>
        <w:t>Уполномоченный орган</w:t>
      </w:r>
      <w:r w:rsidR="003D4B8C" w:rsidRPr="00663667">
        <w:rPr>
          <w:sz w:val="28"/>
          <w:szCs w:val="28"/>
        </w:rPr>
        <w:t xml:space="preserve"> в течение 3 рабочих дней, </w:t>
      </w:r>
      <w:proofErr w:type="gramStart"/>
      <w:r w:rsidR="003D4B8C" w:rsidRPr="00663667">
        <w:rPr>
          <w:sz w:val="28"/>
          <w:szCs w:val="28"/>
        </w:rPr>
        <w:t>с даты подписания</w:t>
      </w:r>
      <w:proofErr w:type="gramEnd"/>
      <w:r w:rsidR="003D4B8C" w:rsidRPr="00663667">
        <w:rPr>
          <w:sz w:val="28"/>
          <w:szCs w:val="28"/>
        </w:rPr>
        <w:t xml:space="preserve"> </w:t>
      </w:r>
      <w:r w:rsidRPr="00663667">
        <w:rPr>
          <w:sz w:val="28"/>
          <w:szCs w:val="28"/>
        </w:rPr>
        <w:t>распоряжения а</w:t>
      </w:r>
      <w:r w:rsidR="003D4B8C" w:rsidRPr="00663667">
        <w:rPr>
          <w:sz w:val="28"/>
          <w:szCs w:val="28"/>
        </w:rPr>
        <w:t>д</w:t>
      </w:r>
      <w:r w:rsidRPr="00663667">
        <w:rPr>
          <w:sz w:val="28"/>
          <w:szCs w:val="28"/>
        </w:rPr>
        <w:t>министрации района, направляет п</w:t>
      </w:r>
      <w:r w:rsidR="003D4B8C" w:rsidRPr="00663667">
        <w:rPr>
          <w:sz w:val="28"/>
          <w:szCs w:val="28"/>
        </w:rPr>
        <w:t>олучателю</w:t>
      </w:r>
      <w:r w:rsidRPr="00663667">
        <w:rPr>
          <w:sz w:val="28"/>
          <w:szCs w:val="28"/>
        </w:rPr>
        <w:t xml:space="preserve"> субсиди</w:t>
      </w:r>
      <w:r w:rsidR="00A908E8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заказное письмо с уведомлением о возврате субсидии.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.6.</w:t>
      </w:r>
      <w:r w:rsidR="003D4B8C" w:rsidRPr="00663667">
        <w:rPr>
          <w:sz w:val="28"/>
          <w:szCs w:val="28"/>
        </w:rPr>
        <w:tab/>
        <w:t>Получатель</w:t>
      </w:r>
      <w:r w:rsidRPr="00663667">
        <w:rPr>
          <w:sz w:val="28"/>
          <w:szCs w:val="28"/>
        </w:rPr>
        <w:t xml:space="preserve"> субсиди</w:t>
      </w:r>
      <w:r w:rsidR="0005056B" w:rsidRPr="00663667">
        <w:rPr>
          <w:sz w:val="28"/>
          <w:szCs w:val="28"/>
        </w:rPr>
        <w:t>и</w:t>
      </w:r>
      <w:r w:rsidR="003D4B8C" w:rsidRPr="00663667">
        <w:rPr>
          <w:sz w:val="28"/>
          <w:szCs w:val="28"/>
        </w:rPr>
        <w:t xml:space="preserve"> в течение 10 рабочих дней с момента получения уведомления о возврате субсидии обя</w:t>
      </w:r>
      <w:r w:rsidRPr="00663667">
        <w:rPr>
          <w:sz w:val="28"/>
          <w:szCs w:val="28"/>
        </w:rPr>
        <w:t>зан произвести возврат в районный</w:t>
      </w:r>
      <w:r w:rsidR="003D4B8C" w:rsidRPr="00663667">
        <w:rPr>
          <w:sz w:val="28"/>
          <w:szCs w:val="28"/>
        </w:rPr>
        <w:t xml:space="preserve"> бюджет ранее полученной суммы субсидии, указанной в уведомлении о возврате субсидии, в полном объеме.</w:t>
      </w:r>
    </w:p>
    <w:p w:rsidR="003D4B8C" w:rsidRPr="00663667" w:rsidRDefault="00DC0EEE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4.7.</w:t>
      </w:r>
      <w:r w:rsidRPr="00663667">
        <w:rPr>
          <w:sz w:val="28"/>
          <w:szCs w:val="28"/>
        </w:rPr>
        <w:tab/>
        <w:t>При отказе п</w:t>
      </w:r>
      <w:r w:rsidR="003D4B8C" w:rsidRPr="00663667">
        <w:rPr>
          <w:sz w:val="28"/>
          <w:szCs w:val="28"/>
        </w:rPr>
        <w:t>олучателя</w:t>
      </w:r>
      <w:r w:rsidRPr="00663667">
        <w:rPr>
          <w:sz w:val="28"/>
          <w:szCs w:val="28"/>
        </w:rPr>
        <w:t xml:space="preserve"> субсидии</w:t>
      </w:r>
      <w:r w:rsidR="003D4B8C" w:rsidRPr="00663667">
        <w:rPr>
          <w:sz w:val="28"/>
          <w:szCs w:val="28"/>
        </w:rPr>
        <w:t xml:space="preserve"> от возврата сум</w:t>
      </w:r>
      <w:r w:rsidRPr="00663667">
        <w:rPr>
          <w:sz w:val="28"/>
          <w:szCs w:val="28"/>
        </w:rPr>
        <w:t>мы полученной субсидии в районный</w:t>
      </w:r>
      <w:r w:rsidR="003D4B8C" w:rsidRPr="00663667">
        <w:rPr>
          <w:sz w:val="28"/>
          <w:szCs w:val="28"/>
        </w:rPr>
        <w:t xml:space="preserve"> бюджет в течение 10 рабочих дней со дня истечения срока, установленного для возврата су</w:t>
      </w:r>
      <w:r w:rsidRPr="00663667">
        <w:rPr>
          <w:sz w:val="28"/>
          <w:szCs w:val="28"/>
        </w:rPr>
        <w:t>бсидии п</w:t>
      </w:r>
      <w:r w:rsidR="003D4B8C" w:rsidRPr="00663667">
        <w:rPr>
          <w:sz w:val="28"/>
          <w:szCs w:val="28"/>
        </w:rPr>
        <w:t>олучателем</w:t>
      </w:r>
      <w:r w:rsidRPr="00663667">
        <w:rPr>
          <w:sz w:val="28"/>
          <w:szCs w:val="28"/>
        </w:rPr>
        <w:t xml:space="preserve"> субсидии</w:t>
      </w:r>
      <w:r w:rsidR="003D4B8C" w:rsidRPr="00663667">
        <w:rPr>
          <w:sz w:val="28"/>
          <w:szCs w:val="28"/>
        </w:rPr>
        <w:t xml:space="preserve">, </w:t>
      </w:r>
      <w:r w:rsidRPr="00663667">
        <w:rPr>
          <w:sz w:val="28"/>
          <w:szCs w:val="28"/>
        </w:rPr>
        <w:t xml:space="preserve"> администрация </w:t>
      </w:r>
      <w:r w:rsidR="003D4B8C" w:rsidRPr="00663667">
        <w:rPr>
          <w:sz w:val="28"/>
          <w:szCs w:val="28"/>
        </w:rPr>
        <w:t>обращается в суд с заявлением о взыскании перечисл</w:t>
      </w:r>
      <w:r w:rsidRPr="00663667">
        <w:rPr>
          <w:sz w:val="28"/>
          <w:szCs w:val="28"/>
        </w:rPr>
        <w:t>енных средств субсидии в районный</w:t>
      </w:r>
      <w:r w:rsidR="003D4B8C" w:rsidRPr="00663667">
        <w:rPr>
          <w:sz w:val="28"/>
          <w:szCs w:val="28"/>
        </w:rPr>
        <w:t xml:space="preserve"> бюджет в соответствии с законодательством Российской Федерации.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Взыскание производится в судебном порядке, установленном действующим законодательством Российской Федерации.</w:t>
      </w:r>
    </w:p>
    <w:p w:rsidR="003D4B8C" w:rsidRPr="00663667" w:rsidRDefault="007C1606" w:rsidP="003D4B8C">
      <w:pPr>
        <w:ind w:firstLine="709"/>
        <w:jc w:val="both"/>
        <w:rPr>
          <w:sz w:val="28"/>
          <w:szCs w:val="28"/>
        </w:rPr>
      </w:pPr>
      <w:r w:rsidRPr="00663667">
        <w:rPr>
          <w:sz w:val="28"/>
          <w:szCs w:val="28"/>
        </w:rPr>
        <w:t>4</w:t>
      </w:r>
      <w:r w:rsidR="003D4B8C" w:rsidRPr="00663667">
        <w:rPr>
          <w:sz w:val="28"/>
          <w:szCs w:val="28"/>
        </w:rPr>
        <w:t>.8. Иная ответственность за нарушение условий, целей и порядка предоставления субсидий устанавливается в соответствии с законодательством Российской Федерации</w:t>
      </w:r>
      <w:r w:rsidR="00A908E8" w:rsidRPr="00663667">
        <w:rPr>
          <w:sz w:val="28"/>
          <w:szCs w:val="28"/>
        </w:rPr>
        <w:t>.</w:t>
      </w:r>
    </w:p>
    <w:p w:rsidR="003D4B8C" w:rsidRPr="00663667" w:rsidRDefault="003D4B8C" w:rsidP="003D4B8C">
      <w:pPr>
        <w:ind w:firstLine="709"/>
        <w:jc w:val="both"/>
        <w:rPr>
          <w:sz w:val="28"/>
          <w:szCs w:val="28"/>
        </w:rPr>
        <w:sectPr w:rsidR="003D4B8C" w:rsidRPr="00663667" w:rsidSect="00155AC9">
          <w:pgSz w:w="11910" w:h="16840"/>
          <w:pgMar w:top="1134" w:right="1134" w:bottom="567" w:left="1134" w:header="709" w:footer="0" w:gutter="0"/>
          <w:pgNumType w:start="0"/>
          <w:cols w:space="720"/>
          <w:titlePg/>
          <w:docGrid w:linePitch="299"/>
        </w:sectPr>
      </w:pPr>
    </w:p>
    <w:p w:rsidR="00CE4024" w:rsidRPr="00663667" w:rsidRDefault="00CE4024" w:rsidP="00E30553">
      <w:pPr>
        <w:pStyle w:val="a5"/>
        <w:tabs>
          <w:tab w:val="left" w:pos="1322"/>
        </w:tabs>
        <w:ind w:left="0" w:right="315" w:firstLine="709"/>
        <w:rPr>
          <w:sz w:val="28"/>
          <w:szCs w:val="28"/>
        </w:rPr>
      </w:pPr>
    </w:p>
    <w:p w:rsidR="00CE4024" w:rsidRPr="00663667" w:rsidRDefault="00FD61BC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  <w:r w:rsidRPr="00663667">
        <w:rPr>
          <w:sz w:val="18"/>
          <w:szCs w:val="18"/>
        </w:rPr>
        <w:t xml:space="preserve">Приложение № </w:t>
      </w:r>
      <w:r w:rsidR="00F0648D" w:rsidRPr="00663667">
        <w:rPr>
          <w:sz w:val="18"/>
          <w:szCs w:val="18"/>
        </w:rPr>
        <w:t>1</w:t>
      </w:r>
      <w:r w:rsidRPr="00663667">
        <w:rPr>
          <w:sz w:val="18"/>
          <w:szCs w:val="18"/>
        </w:rPr>
        <w:t xml:space="preserve"> к Порядку</w:t>
      </w:r>
      <w:r w:rsidR="00F0648D" w:rsidRPr="00663667">
        <w:rPr>
          <w:sz w:val="18"/>
          <w:szCs w:val="18"/>
        </w:rPr>
        <w:t xml:space="preserve"> и условиям предоставления </w:t>
      </w:r>
      <w:proofErr w:type="gramStart"/>
      <w:r w:rsidR="00F0648D" w:rsidRPr="00663667">
        <w:rPr>
          <w:sz w:val="18"/>
          <w:szCs w:val="18"/>
        </w:rPr>
        <w:t>субсидий</w:t>
      </w:r>
      <w:proofErr w:type="gramEnd"/>
      <w:r w:rsidR="00F0648D" w:rsidRPr="00663667">
        <w:rPr>
          <w:sz w:val="18"/>
          <w:szCs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</w:t>
      </w:r>
      <w:r w:rsidRPr="00663667">
        <w:rPr>
          <w:sz w:val="18"/>
          <w:szCs w:val="18"/>
        </w:rPr>
        <w:t xml:space="preserve"> </w:t>
      </w:r>
    </w:p>
    <w:p w:rsidR="00CE4024" w:rsidRPr="00663667" w:rsidRDefault="00CE4024">
      <w:pPr>
        <w:pStyle w:val="a3"/>
        <w:spacing w:before="1"/>
        <w:ind w:left="0"/>
        <w:rPr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Заявление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 предоставлении субсидии</w:t>
      </w:r>
      <w:r w:rsidRPr="00663667">
        <w:rPr>
          <w:rFonts w:eastAsia="Calibri"/>
          <w:bCs/>
          <w:sz w:val="28"/>
          <w:szCs w:val="28"/>
        </w:rPr>
        <w:t xml:space="preserve"> на возмещение недополученных доходов, возникающих в связи с регулярными перевозками пассажиров автомобильным транспортом по муниципальному маршруту с небольшой интенсивностью пассажиропотоков в Большемуртинском районе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(наименование Получателя, ИНН, КПП, место нахождения)</w:t>
      </w:r>
    </w:p>
    <w:p w:rsidR="005F71EA" w:rsidRPr="00663667" w:rsidRDefault="005F71EA" w:rsidP="005F71EA">
      <w:pPr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</w:t>
      </w:r>
      <w:proofErr w:type="gramStart"/>
      <w:r w:rsidRPr="00663667">
        <w:rPr>
          <w:sz w:val="28"/>
          <w:szCs w:val="28"/>
          <w:lang w:eastAsia="ru-RU"/>
        </w:rPr>
        <w:t>с</w:t>
      </w:r>
      <w:proofErr w:type="gramEnd"/>
      <w:r w:rsidRPr="00663667">
        <w:rPr>
          <w:sz w:val="28"/>
          <w:szCs w:val="28"/>
          <w:lang w:eastAsia="ru-RU"/>
        </w:rPr>
        <w:t xml:space="preserve"> _____________________________________________________,</w:t>
      </w:r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proofErr w:type="gramStart"/>
      <w:r w:rsidRPr="00663667">
        <w:rPr>
          <w:sz w:val="20"/>
          <w:szCs w:val="20"/>
          <w:lang w:eastAsia="ru-RU"/>
        </w:rPr>
        <w:t>(наименование нормативного правового акта, устанавливающего условия и порядок</w:t>
      </w:r>
      <w:proofErr w:type="gramEnd"/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 xml:space="preserve"> предоставления субсидии из районного бюджета Получателю)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утвержденным постановлением администрации Большемуртинского района </w:t>
      </w:r>
      <w:proofErr w:type="gramStart"/>
      <w:r w:rsidRPr="00663667">
        <w:rPr>
          <w:rFonts w:eastAsia="Calibri"/>
          <w:sz w:val="28"/>
          <w:szCs w:val="28"/>
        </w:rPr>
        <w:t>от</w:t>
      </w:r>
      <w:proofErr w:type="gramEnd"/>
      <w:r w:rsidRPr="00663667">
        <w:rPr>
          <w:rFonts w:eastAsia="Calibri"/>
          <w:sz w:val="28"/>
          <w:szCs w:val="28"/>
        </w:rPr>
        <w:t xml:space="preserve"> _______ № _____ (далее – </w:t>
      </w:r>
      <w:proofErr w:type="gramStart"/>
      <w:r w:rsidRPr="00663667">
        <w:rPr>
          <w:rFonts w:eastAsia="Calibri"/>
          <w:sz w:val="28"/>
          <w:szCs w:val="28"/>
        </w:rPr>
        <w:t>Порядок</w:t>
      </w:r>
      <w:proofErr w:type="gramEnd"/>
      <w:r w:rsidRPr="00663667">
        <w:rPr>
          <w:rFonts w:eastAsia="Calibri"/>
          <w:sz w:val="28"/>
          <w:szCs w:val="28"/>
        </w:rPr>
        <w:t xml:space="preserve"> предоставления субсидии), просит предоставить субсидию в размере 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 рублей (_____________________________________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__________________), в целях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(сумма прописью)</w:t>
      </w:r>
    </w:p>
    <w:p w:rsidR="008B1192" w:rsidRPr="00663667" w:rsidRDefault="005F71EA" w:rsidP="008B1192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возмещения недополученных доходов, возникающих в связи с регулярными перевозками пассажиров автомобильным транспортом по муниципальному маршруту </w:t>
      </w:r>
      <w:r w:rsidR="008B1192" w:rsidRPr="00663667">
        <w:rPr>
          <w:rFonts w:eastAsia="Calibri"/>
          <w:sz w:val="28"/>
          <w:szCs w:val="28"/>
        </w:rPr>
        <w:t xml:space="preserve">__________________________________________________ </w:t>
      </w:r>
      <w:proofErr w:type="gramStart"/>
      <w:r w:rsidR="008B1192" w:rsidRPr="00663667">
        <w:rPr>
          <w:rFonts w:eastAsia="Calibri"/>
          <w:sz w:val="28"/>
          <w:szCs w:val="28"/>
        </w:rPr>
        <w:t>с</w:t>
      </w:r>
      <w:proofErr w:type="gramEnd"/>
      <w:r w:rsidR="008B1192" w:rsidRPr="00663667">
        <w:rPr>
          <w:rFonts w:eastAsia="Calibri"/>
          <w:sz w:val="28"/>
          <w:szCs w:val="28"/>
        </w:rPr>
        <w:t xml:space="preserve"> небольшой</w:t>
      </w:r>
    </w:p>
    <w:p w:rsidR="008B1192" w:rsidRPr="00663667" w:rsidRDefault="008B1192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                              (</w:t>
      </w:r>
      <w:r w:rsidR="008C3171" w:rsidRPr="00663667">
        <w:rPr>
          <w:rFonts w:eastAsia="Calibri"/>
          <w:sz w:val="24"/>
          <w:szCs w:val="24"/>
        </w:rPr>
        <w:t xml:space="preserve">номер, </w:t>
      </w:r>
      <w:r w:rsidRPr="00663667">
        <w:rPr>
          <w:rFonts w:eastAsia="Calibri"/>
          <w:sz w:val="24"/>
          <w:szCs w:val="24"/>
        </w:rPr>
        <w:t>наименование маршрута)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интенсивностью пассажиропотоков в Большемуртинском районе.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ab/>
      </w:r>
      <w:r w:rsidRPr="00663667">
        <w:rPr>
          <w:rFonts w:eastAsia="Calibri"/>
          <w:sz w:val="20"/>
          <w:szCs w:val="20"/>
        </w:rPr>
        <w:tab/>
        <w:t xml:space="preserve">          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Опись документов, предусмотренных пункто</w:t>
      </w:r>
      <w:r w:rsidR="008B1192" w:rsidRPr="00663667">
        <w:rPr>
          <w:rFonts w:eastAsia="Calibri"/>
          <w:sz w:val="28"/>
          <w:szCs w:val="28"/>
        </w:rPr>
        <w:t>м 2.4</w:t>
      </w:r>
      <w:r w:rsidRPr="00663667">
        <w:rPr>
          <w:rFonts w:eastAsia="Calibri"/>
          <w:sz w:val="28"/>
          <w:szCs w:val="28"/>
        </w:rPr>
        <w:t xml:space="preserve"> Порядка предоставления субсидии, прилагается.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Приложение: на ___ л. в ____ экз.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Получатель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               ___________       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 xml:space="preserve">        (должность)                                                 (подпись)                            (расшифровка подписи)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М.П. (при наличии)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«__» _______________ 20__ г.</w:t>
      </w:r>
    </w:p>
    <w:p w:rsidR="00CE4024" w:rsidRPr="00663667" w:rsidRDefault="00CE4024">
      <w:pPr>
        <w:sectPr w:rsidR="00CE4024" w:rsidRPr="00663667">
          <w:pgSz w:w="11910" w:h="16840"/>
          <w:pgMar w:top="1040" w:right="540" w:bottom="280" w:left="1400" w:header="710" w:footer="0" w:gutter="0"/>
          <w:cols w:space="720"/>
        </w:sectPr>
      </w:pPr>
    </w:p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FD61BC" w:rsidP="00BB1AE2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2 </w:t>
      </w:r>
      <w:r w:rsidR="00885A2A" w:rsidRPr="00663667">
        <w:rPr>
          <w:sz w:val="18"/>
        </w:rPr>
        <w:t xml:space="preserve">к Порядку и условиям предоставления </w:t>
      </w:r>
      <w:proofErr w:type="gramStart"/>
      <w:r w:rsidR="00885A2A" w:rsidRPr="00663667">
        <w:rPr>
          <w:sz w:val="18"/>
        </w:rPr>
        <w:t>субсидий</w:t>
      </w:r>
      <w:proofErr w:type="gramEnd"/>
      <w:r w:rsidR="00885A2A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</w:t>
      </w:r>
      <w:r w:rsidR="00885A2A"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87F120" wp14:editId="503A27AC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8c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BZ7b8cAQMAAKUGAAAOAAAAAAAAAAAAAAAAAC4CAABkcnMvZTJvRG9jLnhtbFBL&#10;AQItABQABgAIAAAAIQCqiaci4AAAAA4BAAAPAAAAAAAAAAAAAAAAAFs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>Расчет небольшой интенсивности пассажиропотоков</w: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за ____ год </w:t>
      </w:r>
      <w:hyperlink w:anchor="P290" w:history="1">
        <w:r w:rsidRPr="00663667">
          <w:rPr>
            <w:rFonts w:eastAsia="Calibri"/>
            <w:sz w:val="24"/>
            <w:szCs w:val="24"/>
            <w:u w:val="single"/>
          </w:rPr>
          <w:t>&lt;*&gt;</w:t>
        </w:r>
      </w:hyperlink>
    </w:p>
    <w:tbl>
      <w:tblPr>
        <w:tblStyle w:val="10"/>
        <w:tblpPr w:leftFromText="180" w:rightFromText="180" w:vertAnchor="page" w:horzAnchor="margin" w:tblpX="-284" w:tblpY="3541"/>
        <w:tblW w:w="5094" w:type="pct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1016"/>
        <w:gridCol w:w="1160"/>
        <w:gridCol w:w="810"/>
        <w:gridCol w:w="1076"/>
        <w:gridCol w:w="1150"/>
        <w:gridCol w:w="1160"/>
        <w:gridCol w:w="1064"/>
        <w:gridCol w:w="974"/>
        <w:gridCol w:w="1112"/>
        <w:gridCol w:w="1057"/>
        <w:gridCol w:w="1031"/>
        <w:gridCol w:w="996"/>
        <w:gridCol w:w="1092"/>
        <w:gridCol w:w="1080"/>
        <w:gridCol w:w="1288"/>
      </w:tblGrid>
      <w:tr w:rsidR="00940548" w:rsidRPr="00663667" w:rsidTr="00940548">
        <w:tc>
          <w:tcPr>
            <w:tcW w:w="316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Номер маршрута</w:t>
            </w:r>
          </w:p>
        </w:tc>
        <w:tc>
          <w:tcPr>
            <w:tcW w:w="361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Наименование маршрута</w:t>
            </w:r>
          </w:p>
        </w:tc>
        <w:tc>
          <w:tcPr>
            <w:tcW w:w="252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Протяженность маршрута, 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</w:p>
        </w:tc>
        <w:tc>
          <w:tcPr>
            <w:tcW w:w="335" w:type="pct"/>
            <w:vMerge w:val="restar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Минимальная вместимость транспортного средства </w:t>
            </w:r>
            <w:hyperlink w:anchor="P292" w:history="1">
              <w:r w:rsidRPr="00663667">
                <w:rPr>
                  <w:lang w:eastAsia="ru-RU"/>
                </w:rPr>
                <w:t>&lt;**&gt;</w:t>
              </w:r>
            </w:hyperlink>
            <w:r w:rsidRPr="00663667">
              <w:rPr>
                <w:lang w:eastAsia="ru-RU"/>
              </w:rPr>
              <w:t xml:space="preserve"> (человек)</w:t>
            </w:r>
          </w:p>
        </w:tc>
        <w:tc>
          <w:tcPr>
            <w:tcW w:w="719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Количество рейсов (штук)</w:t>
            </w:r>
          </w:p>
        </w:tc>
        <w:tc>
          <w:tcPr>
            <w:tcW w:w="634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Пробег с пассажирами (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  <w:r w:rsidRPr="00663667">
              <w:rPr>
                <w:lang w:eastAsia="ru-RU"/>
              </w:rPr>
              <w:t>)</w:t>
            </w:r>
          </w:p>
        </w:tc>
        <w:tc>
          <w:tcPr>
            <w:tcW w:w="675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631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676" w:type="pct"/>
            <w:gridSpan w:val="2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Доходы от фактического использования вместимости транспортного средства, включая льготные категории пассажиров, руб.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Коэффициент использования вместимости транспортного средства</w:t>
            </w:r>
          </w:p>
        </w:tc>
      </w:tr>
      <w:tr w:rsidR="00940548" w:rsidRPr="00663667" w:rsidTr="00940548">
        <w:tc>
          <w:tcPr>
            <w:tcW w:w="316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61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2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35" w:type="pct"/>
            <w:vMerge/>
          </w:tcPr>
          <w:p w:rsidR="00940548" w:rsidRPr="00663667" w:rsidRDefault="00940548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</w:tr>
      <w:tr w:rsidR="00940548" w:rsidRPr="00663667" w:rsidTr="00940548">
        <w:tc>
          <w:tcPr>
            <w:tcW w:w="31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2</w:t>
            </w:r>
          </w:p>
        </w:tc>
        <w:tc>
          <w:tcPr>
            <w:tcW w:w="252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3</w:t>
            </w:r>
          </w:p>
        </w:tc>
        <w:tc>
          <w:tcPr>
            <w:tcW w:w="335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4</w:t>
            </w: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5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6</w:t>
            </w: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7</w:t>
            </w: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8</w:t>
            </w: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9</w:t>
            </w: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10</w:t>
            </w: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11</w:t>
            </w: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12</w:t>
            </w: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13</w:t>
            </w: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14</w:t>
            </w: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15 (графа 13 / графа 11)</w:t>
            </w:r>
          </w:p>
        </w:tc>
      </w:tr>
      <w:tr w:rsidR="00940548" w:rsidRPr="00663667" w:rsidTr="00940548">
        <w:tc>
          <w:tcPr>
            <w:tcW w:w="31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Итого</w:t>
            </w: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52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5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58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6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3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4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9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1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40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6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401" w:type="pct"/>
          </w:tcPr>
          <w:p w:rsidR="00940548" w:rsidRPr="00663667" w:rsidRDefault="00940548" w:rsidP="00940548">
            <w:pPr>
              <w:jc w:val="center"/>
              <w:rPr>
                <w:lang w:eastAsia="ru-RU"/>
              </w:rPr>
            </w:pPr>
          </w:p>
        </w:tc>
      </w:tr>
    </w:tbl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&lt;**&gt; Вместимость автобусов учитывается: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на муниципальных маршрутах в междугороднем (внутрирайонном) сообщении - по местам сидения;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 xml:space="preserve">на муниципальных маршрутах в пригородном сообщении - по </w:t>
      </w:r>
      <w:proofErr w:type="spellStart"/>
      <w:r w:rsidRPr="00663667">
        <w:rPr>
          <w:sz w:val="18"/>
          <w:szCs w:val="18"/>
          <w:lang w:eastAsia="ru-RU"/>
        </w:rPr>
        <w:t>пассажировместимости</w:t>
      </w:r>
      <w:proofErr w:type="spellEnd"/>
      <w:r w:rsidRPr="00663667">
        <w:rPr>
          <w:sz w:val="18"/>
          <w:szCs w:val="18"/>
          <w:lang w:eastAsia="ru-RU"/>
        </w:rPr>
        <w:t>.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Руководитель юридического лица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(индивидуальный предприниматель)          _________    ____________________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(подпись)           (ФИО)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М.П. (при наличии)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"__" ___________ 20__ г.</w:t>
      </w: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45770C" w:rsidRPr="00663667" w:rsidRDefault="00940548" w:rsidP="00940548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lastRenderedPageBreak/>
        <w:t xml:space="preserve">Приложение № 3 к Порядку и условиям предоставления </w:t>
      </w:r>
      <w:proofErr w:type="gramStart"/>
      <w:r w:rsidRPr="00663667">
        <w:rPr>
          <w:sz w:val="18"/>
        </w:rPr>
        <w:t>субсидий</w:t>
      </w:r>
      <w:proofErr w:type="gramEnd"/>
      <w:r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</w:t>
      </w:r>
      <w:r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10E386" wp14:editId="3CF5770D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9VAg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45770C" w:rsidRPr="00663667" w:rsidRDefault="0045770C">
      <w:pPr>
        <w:pStyle w:val="a3"/>
        <w:spacing w:before="8"/>
        <w:ind w:left="0"/>
        <w:rPr>
          <w:sz w:val="27"/>
        </w:rPr>
      </w:pPr>
    </w:p>
    <w:p w:rsidR="0045770C" w:rsidRPr="00663667" w:rsidRDefault="0045770C">
      <w:pPr>
        <w:pStyle w:val="a3"/>
        <w:spacing w:before="8"/>
        <w:ind w:left="0"/>
        <w:rPr>
          <w:sz w:val="27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2" w:name="RANGE!A1:V31"/>
            <w:r w:rsidRPr="00663667">
              <w:rPr>
                <w:sz w:val="20"/>
                <w:szCs w:val="20"/>
                <w:lang w:eastAsia="ru-RU"/>
              </w:rPr>
              <w:t>Утверждаю:</w:t>
            </w:r>
            <w:bookmarkEnd w:id="2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Глава Большемуртинского района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РАСЧЕТ</w:t>
            </w:r>
          </w:p>
        </w:tc>
      </w:tr>
      <w:tr w:rsidR="00BB1AE2" w:rsidRPr="00663667" w:rsidTr="00BB1AE2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63B" w:rsidRPr="00663667" w:rsidRDefault="00097E47" w:rsidP="00EC163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>, возникающих в результате небольшой интенсивности пассажиропотоков по муниципальным маршрутам в Большемуртинском районе, подлежащих предоставлению _________________________________________________________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B1AE2" w:rsidRPr="00663667" w:rsidTr="00BB1AE2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BB1AE2" w:rsidRPr="00663667" w:rsidTr="00BB1AE2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Коэф-нт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субсиди-рования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на 1 км пробега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BB1AE2" w:rsidRPr="00663667" w:rsidTr="00097E47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097E47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6636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>лжности руководителя юридического лица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EC163B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r w:rsidR="00BB1AE2"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spacing w:line="297" w:lineRule="exact"/>
        <w:rPr>
          <w:sz w:val="26"/>
        </w:rPr>
        <w:sectPr w:rsidR="00CE4024" w:rsidRPr="00663667">
          <w:headerReference w:type="default" r:id="rId11"/>
          <w:pgSz w:w="16840" w:h="11910" w:orient="landscape"/>
          <w:pgMar w:top="1180" w:right="400" w:bottom="280" w:left="920" w:header="722" w:footer="0" w:gutter="0"/>
          <w:cols w:space="720"/>
        </w:sectPr>
      </w:pPr>
    </w:p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940548" w:rsidP="00885A2A">
      <w:pPr>
        <w:spacing w:before="93"/>
        <w:ind w:left="9214" w:right="239"/>
        <w:jc w:val="both"/>
        <w:rPr>
          <w:sz w:val="20"/>
        </w:rPr>
      </w:pPr>
      <w:r w:rsidRPr="00663667">
        <w:rPr>
          <w:sz w:val="18"/>
        </w:rPr>
        <w:t>Приложение № 4</w:t>
      </w:r>
      <w:r w:rsidR="00FD61BC" w:rsidRPr="00663667">
        <w:rPr>
          <w:sz w:val="18"/>
        </w:rPr>
        <w:t xml:space="preserve"> </w:t>
      </w:r>
      <w:r w:rsidR="0005056B" w:rsidRPr="00663667">
        <w:rPr>
          <w:sz w:val="18"/>
        </w:rPr>
        <w:t xml:space="preserve">к Порядку и условиям предоставления </w:t>
      </w:r>
      <w:proofErr w:type="gramStart"/>
      <w:r w:rsidR="0005056B" w:rsidRPr="00663667">
        <w:rPr>
          <w:sz w:val="18"/>
        </w:rPr>
        <w:t>субсидий</w:t>
      </w:r>
      <w:proofErr w:type="gramEnd"/>
      <w:r w:rsidR="0005056B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</w:t>
      </w:r>
    </w:p>
    <w:p w:rsidR="00CE4024" w:rsidRPr="00663667" w:rsidRDefault="00CE4024">
      <w:pPr>
        <w:pStyle w:val="a3"/>
        <w:spacing w:before="8"/>
        <w:ind w:left="0"/>
        <w:rPr>
          <w:sz w:val="21"/>
        </w:rPr>
      </w:pP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>Приложение №1</w:t>
      </w: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color w:val="000000"/>
          <w:sz w:val="24"/>
          <w:szCs w:val="24"/>
          <w:lang w:eastAsia="ru-RU"/>
        </w:rPr>
        <w:t>от</w:t>
      </w:r>
      <w:proofErr w:type="gramEnd"/>
      <w:r w:rsidRPr="00663667">
        <w:rPr>
          <w:color w:val="000000"/>
          <w:sz w:val="24"/>
          <w:szCs w:val="24"/>
          <w:lang w:eastAsia="ru-RU"/>
        </w:rPr>
        <w:t xml:space="preserve">  _______ №____</w:t>
      </w: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4"/>
          <w:szCs w:val="24"/>
          <w:lang w:eastAsia="ru-RU"/>
        </w:rPr>
      </w:pP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0"/>
          <w:szCs w:val="20"/>
          <w:lang w:eastAsia="ru-RU"/>
        </w:rPr>
      </w:pPr>
    </w:p>
    <w:p w:rsidR="006E711A" w:rsidRPr="00663667" w:rsidRDefault="006E711A" w:rsidP="006E711A">
      <w:pPr>
        <w:widowControl/>
        <w:adjustRightInd w:val="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Показатели результативности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использования средств субсидии __________________________________________________________________________________</w:t>
      </w:r>
    </w:p>
    <w:p w:rsidR="006E711A" w:rsidRPr="00663667" w:rsidRDefault="006E711A" w:rsidP="006E711A">
      <w:pPr>
        <w:widowControl/>
        <w:adjustRightInd w:val="0"/>
        <w:ind w:firstLine="2694"/>
        <w:jc w:val="center"/>
        <w:outlineLvl w:val="1"/>
        <w:rPr>
          <w:sz w:val="16"/>
          <w:szCs w:val="16"/>
          <w:lang w:eastAsia="ru-RU"/>
        </w:rPr>
      </w:pPr>
      <w:r w:rsidRPr="00663667">
        <w:rPr>
          <w:sz w:val="16"/>
          <w:szCs w:val="16"/>
          <w:lang w:eastAsia="ru-RU"/>
        </w:rPr>
        <w:t xml:space="preserve">                           (наименование юридического лица, фамилия, имя, отчество, (при наличии) индивидуального предпринимателя)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в целях возмещения недополученных доходов, возникающих в связи с регулярными перевозками пассажиров автомобильным транспортом по муниципальному маршруту с небольшой интенсивностью пассажиропотоков в Большемуртинском районе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за ____ (год)</w:t>
      </w:r>
    </w:p>
    <w:p w:rsidR="009104CE" w:rsidRPr="00663667" w:rsidRDefault="009104CE" w:rsidP="009104CE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984"/>
        <w:gridCol w:w="2126"/>
        <w:gridCol w:w="2552"/>
        <w:gridCol w:w="1701"/>
        <w:gridCol w:w="1701"/>
      </w:tblGrid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за год, (шт.)</w:t>
            </w: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Пробег с пассажирами,</w:t>
            </w:r>
          </w:p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3F7A51" w:rsidRPr="00663667" w:rsidTr="00155AC9">
        <w:tc>
          <w:tcPr>
            <w:tcW w:w="540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104CE" w:rsidRPr="00663667" w:rsidTr="00155AC9">
        <w:trPr>
          <w:trHeight w:val="371"/>
        </w:trPr>
        <w:tc>
          <w:tcPr>
            <w:tcW w:w="14567" w:type="dxa"/>
            <w:gridSpan w:val="7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Пригородные либо междугородные (внутрирайонные) маршруты</w:t>
            </w:r>
          </w:p>
        </w:tc>
      </w:tr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>
      <w:pPr>
        <w:pStyle w:val="a3"/>
        <w:ind w:left="4946" w:right="4967"/>
        <w:jc w:val="center"/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B43F39" w:rsidRPr="00663667" w:rsidRDefault="00B43F39" w:rsidP="00B43F39">
      <w:pPr>
        <w:widowControl/>
        <w:autoSpaceDE/>
        <w:autoSpaceDN/>
        <w:ind w:firstLine="993"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>Главный распорядитель: __</w:t>
      </w:r>
      <w:r w:rsidRPr="00663667">
        <w:rPr>
          <w:b/>
          <w:sz w:val="24"/>
          <w:szCs w:val="24"/>
          <w:lang w:eastAsia="ru-RU"/>
        </w:rPr>
        <w:t>________________      ___________________        ___</w:t>
      </w:r>
      <w:r w:rsidRPr="00663667">
        <w:rPr>
          <w:b/>
          <w:sz w:val="24"/>
          <w:szCs w:val="20"/>
          <w:lang w:eastAsia="ru-RU"/>
        </w:rPr>
        <w:t xml:space="preserve">__________________                                                           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0"/>
          <w:lang w:eastAsia="ru-RU"/>
        </w:rPr>
        <w:t xml:space="preserve">                                                                     </w:t>
      </w:r>
      <w:r w:rsidRPr="00663667">
        <w:rPr>
          <w:sz w:val="20"/>
          <w:szCs w:val="20"/>
          <w:lang w:eastAsia="ru-RU"/>
        </w:rPr>
        <w:t xml:space="preserve">   (должность)                                  (подпись)                         (расшифровка подписи) </w:t>
      </w:r>
      <w:r w:rsidRPr="00663667">
        <w:rPr>
          <w:sz w:val="24"/>
          <w:szCs w:val="20"/>
          <w:lang w:eastAsia="ru-RU"/>
        </w:rPr>
        <w:t xml:space="preserve">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</w:t>
      </w:r>
      <w:r w:rsidRPr="00663667">
        <w:rPr>
          <w:sz w:val="20"/>
          <w:szCs w:val="20"/>
          <w:lang w:eastAsia="ru-RU"/>
        </w:rPr>
        <w:t>М.П.</w:t>
      </w:r>
    </w:p>
    <w:p w:rsidR="009104CE" w:rsidRPr="00663667" w:rsidRDefault="009104CE" w:rsidP="00B43F39">
      <w:pPr>
        <w:ind w:left="-142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B43F39">
      <w:pPr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8D2C35" w:rsidRPr="00663667" w:rsidRDefault="00940548" w:rsidP="008D2C35">
      <w:pPr>
        <w:spacing w:before="93"/>
        <w:ind w:left="9214" w:right="239"/>
        <w:jc w:val="both"/>
        <w:rPr>
          <w:sz w:val="20"/>
        </w:rPr>
      </w:pPr>
      <w:r w:rsidRPr="00663667">
        <w:rPr>
          <w:sz w:val="18"/>
        </w:rPr>
        <w:t>Приложение № 5</w:t>
      </w:r>
      <w:r w:rsidR="008D2C35" w:rsidRPr="00663667">
        <w:rPr>
          <w:sz w:val="18"/>
        </w:rPr>
        <w:t xml:space="preserve"> к Порядку и условиям предоставления </w:t>
      </w:r>
      <w:proofErr w:type="gramStart"/>
      <w:r w:rsidR="008D2C35" w:rsidRPr="00663667">
        <w:rPr>
          <w:sz w:val="18"/>
        </w:rPr>
        <w:t>субсидий</w:t>
      </w:r>
      <w:proofErr w:type="gramEnd"/>
      <w:r w:rsidR="008D2C35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Большемуртинском районе</w:t>
      </w:r>
    </w:p>
    <w:p w:rsidR="008D2C35" w:rsidRPr="00663667" w:rsidRDefault="008D2C35" w:rsidP="008B1192">
      <w:pPr>
        <w:ind w:left="9214"/>
        <w:rPr>
          <w:sz w:val="24"/>
          <w:szCs w:val="24"/>
          <w:lang w:eastAsia="ru-RU"/>
        </w:rPr>
      </w:pPr>
    </w:p>
    <w:p w:rsidR="008B1192" w:rsidRPr="00663667" w:rsidRDefault="009104CE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Приложение №2</w:t>
      </w:r>
      <w:r w:rsidR="008B1192" w:rsidRPr="00663667">
        <w:rPr>
          <w:sz w:val="24"/>
          <w:szCs w:val="24"/>
          <w:lang w:eastAsia="ru-RU"/>
        </w:rPr>
        <w:t xml:space="preserve"> </w:t>
      </w:r>
    </w:p>
    <w:p w:rsidR="008B1192" w:rsidRPr="00663667" w:rsidRDefault="008B1192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sz w:val="24"/>
          <w:szCs w:val="24"/>
          <w:lang w:eastAsia="ru-RU"/>
        </w:rPr>
        <w:t>от</w:t>
      </w:r>
      <w:proofErr w:type="gramEnd"/>
      <w:r w:rsidRPr="00663667">
        <w:rPr>
          <w:sz w:val="24"/>
          <w:szCs w:val="24"/>
          <w:lang w:eastAsia="ru-RU"/>
        </w:rPr>
        <w:t xml:space="preserve"> _______№ _____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bookmarkStart w:id="3" w:name="Par613"/>
      <w:bookmarkStart w:id="4" w:name="Par654"/>
      <w:bookmarkEnd w:id="3"/>
      <w:bookmarkEnd w:id="4"/>
      <w:r w:rsidRPr="00663667">
        <w:rPr>
          <w:sz w:val="24"/>
          <w:szCs w:val="24"/>
          <w:lang w:eastAsia="ru-RU"/>
        </w:rPr>
        <w:t>ОТЧЕТ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о достижении значений показателей результативности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 состоянию на «___» _________ 20__ года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Наименование Получателя</w:t>
      </w:r>
      <w:r w:rsidR="00EC163B" w:rsidRPr="00663667">
        <w:rPr>
          <w:sz w:val="24"/>
          <w:szCs w:val="24"/>
          <w:lang w:eastAsia="ru-RU"/>
        </w:rPr>
        <w:t xml:space="preserve"> </w:t>
      </w:r>
      <w:r w:rsidRPr="00663667">
        <w:rPr>
          <w:sz w:val="24"/>
          <w:szCs w:val="24"/>
          <w:lang w:eastAsia="ru-RU"/>
        </w:rPr>
        <w:t xml:space="preserve"> ___________________________________________________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Периодичность: _______________________</w:t>
      </w:r>
    </w:p>
    <w:p w:rsidR="003A05A4" w:rsidRPr="00663667" w:rsidRDefault="003A05A4" w:rsidP="00B43F39">
      <w:pPr>
        <w:widowControl/>
        <w:adjustRightInd w:val="0"/>
        <w:outlineLvl w:val="1"/>
        <w:rPr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701"/>
        <w:gridCol w:w="1843"/>
        <w:gridCol w:w="1984"/>
        <w:gridCol w:w="2126"/>
        <w:gridCol w:w="1985"/>
      </w:tblGrid>
      <w:tr w:rsidR="00B43F39" w:rsidRPr="00663667" w:rsidTr="00B43F39">
        <w:tc>
          <w:tcPr>
            <w:tcW w:w="675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Вместимость, чел.</w:t>
            </w:r>
          </w:p>
        </w:tc>
        <w:tc>
          <w:tcPr>
            <w:tcW w:w="3827" w:type="dxa"/>
            <w:gridSpan w:val="2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рейсов,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985" w:type="dxa"/>
            <w:vMerge w:val="restart"/>
          </w:tcPr>
          <w:p w:rsidR="00B43F39" w:rsidRPr="00663667" w:rsidRDefault="00B43F39" w:rsidP="008D2C35">
            <w:pPr>
              <w:pStyle w:val="TableParagraph"/>
              <w:spacing w:before="97"/>
              <w:ind w:left="137" w:right="104" w:firstLine="127"/>
              <w:jc w:val="center"/>
              <w:rPr>
                <w:sz w:val="24"/>
                <w:szCs w:val="24"/>
              </w:rPr>
            </w:pPr>
            <w:r w:rsidRPr="00663667">
              <w:rPr>
                <w:sz w:val="24"/>
                <w:szCs w:val="24"/>
              </w:rPr>
              <w:t>Причина отклонения</w:t>
            </w:r>
          </w:p>
        </w:tc>
      </w:tr>
      <w:tr w:rsidR="00B43F39" w:rsidRPr="00663667" w:rsidTr="00B43F39">
        <w:tc>
          <w:tcPr>
            <w:tcW w:w="675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984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B43F39" w:rsidRPr="00663667" w:rsidTr="00B43F39"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43F39" w:rsidRPr="00663667" w:rsidTr="00B43F39">
        <w:trPr>
          <w:trHeight w:val="415"/>
        </w:trPr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 w:rsidP="00B43F39">
      <w:pPr>
        <w:pStyle w:val="a3"/>
        <w:ind w:left="0" w:right="4967"/>
      </w:pPr>
    </w:p>
    <w:p w:rsidR="009104CE" w:rsidRPr="00663667" w:rsidRDefault="009104CE" w:rsidP="009104CE">
      <w:pPr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Подписи Сторон</w:t>
      </w:r>
    </w:p>
    <w:p w:rsidR="009104CE" w:rsidRPr="00663667" w:rsidRDefault="009104CE" w:rsidP="009104CE">
      <w:pPr>
        <w:jc w:val="center"/>
        <w:outlineLvl w:val="1"/>
        <w:rPr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1"/>
        <w:gridCol w:w="8263"/>
      </w:tblGrid>
      <w:tr w:rsidR="009104CE" w:rsidRPr="00663667" w:rsidTr="00155AC9">
        <w:tc>
          <w:tcPr>
            <w:tcW w:w="2359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Большемуртинского района</w:t>
            </w:r>
          </w:p>
        </w:tc>
        <w:tc>
          <w:tcPr>
            <w:tcW w:w="2641" w:type="pct"/>
          </w:tcPr>
          <w:p w:rsidR="009104CE" w:rsidRPr="00663667" w:rsidRDefault="003F4A01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аименование </w:t>
            </w:r>
          </w:p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Получателя</w:t>
            </w:r>
            <w:r w:rsidR="00EC163B" w:rsidRPr="0066366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4CE" w:rsidRPr="00663667" w:rsidTr="00155AC9">
        <w:trPr>
          <w:trHeight w:val="581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>Глава Большемуртинского района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________________________________</w:t>
            </w: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 xml:space="preserve">(наименование должности руководителя </w:t>
            </w:r>
            <w:proofErr w:type="gramEnd"/>
          </w:p>
          <w:p w:rsidR="009104CE" w:rsidRPr="00663667" w:rsidRDefault="009104CE" w:rsidP="00EC16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>Получателя</w:t>
            </w:r>
            <w:r w:rsidR="00B43F39" w:rsidRPr="00663667">
              <w:rPr>
                <w:rFonts w:eastAsia="Calibri"/>
                <w:sz w:val="24"/>
                <w:szCs w:val="24"/>
              </w:rPr>
              <w:t xml:space="preserve"> </w:t>
            </w:r>
            <w:r w:rsidRPr="00663667">
              <w:rPr>
                <w:rFonts w:eastAsia="Calibri"/>
                <w:sz w:val="24"/>
                <w:szCs w:val="24"/>
              </w:rPr>
              <w:t>или иного уполномоченного лица)</w:t>
            </w:r>
            <w:proofErr w:type="gramEnd"/>
          </w:p>
        </w:tc>
      </w:tr>
      <w:tr w:rsidR="009104CE" w:rsidRPr="008B1192" w:rsidTr="00155AC9">
        <w:trPr>
          <w:trHeight w:val="908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___________/__</w:t>
            </w:r>
            <w:r w:rsidR="00A76CEE" w:rsidRPr="00663667">
              <w:rPr>
                <w:sz w:val="24"/>
                <w:szCs w:val="24"/>
                <w:u w:val="single"/>
                <w:lang w:eastAsia="ru-RU"/>
              </w:rPr>
              <w:t>___________</w:t>
            </w:r>
            <w:r w:rsidRPr="00663667">
              <w:rPr>
                <w:sz w:val="24"/>
                <w:szCs w:val="24"/>
                <w:lang w:eastAsia="ru-RU"/>
              </w:rPr>
              <w:t>________</w:t>
            </w:r>
          </w:p>
          <w:p w:rsidR="009104CE" w:rsidRPr="00663667" w:rsidRDefault="00B43F39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(подпись)        </w:t>
            </w:r>
            <w:r w:rsidRPr="00663667">
              <w:rPr>
                <w:sz w:val="24"/>
                <w:szCs w:val="24"/>
                <w:lang w:eastAsia="ru-RU"/>
              </w:rPr>
              <w:t>(расшифровка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___________/____________</w:t>
            </w:r>
            <w:r w:rsidR="00B43F39" w:rsidRPr="00663667">
              <w:rPr>
                <w:sz w:val="24"/>
                <w:szCs w:val="24"/>
                <w:lang w:eastAsia="ru-RU"/>
              </w:rPr>
              <w:t>______</w:t>
            </w:r>
            <w:r w:rsidRPr="00663667">
              <w:rPr>
                <w:sz w:val="24"/>
                <w:szCs w:val="24"/>
                <w:lang w:eastAsia="ru-RU"/>
              </w:rPr>
              <w:t>____</w:t>
            </w:r>
          </w:p>
          <w:p w:rsidR="009104CE" w:rsidRPr="00663667" w:rsidRDefault="00B43F39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      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 (по</w:t>
            </w:r>
            <w:r w:rsidRPr="00663667">
              <w:rPr>
                <w:sz w:val="24"/>
                <w:szCs w:val="24"/>
                <w:lang w:eastAsia="ru-RU"/>
              </w:rPr>
              <w:t xml:space="preserve">дпись)     </w:t>
            </w:r>
            <w:r w:rsidR="009104CE" w:rsidRPr="00663667">
              <w:rPr>
                <w:sz w:val="24"/>
                <w:szCs w:val="24"/>
                <w:lang w:eastAsia="ru-RU"/>
              </w:rPr>
              <w:t>(</w:t>
            </w:r>
            <w:r w:rsidRPr="00663667">
              <w:rPr>
                <w:sz w:val="24"/>
                <w:szCs w:val="24"/>
                <w:lang w:eastAsia="ru-RU"/>
              </w:rPr>
              <w:t>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8B1192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rFonts w:cs="Courier New"/>
                <w:sz w:val="24"/>
                <w:szCs w:val="24"/>
                <w:lang w:eastAsia="ru-RU"/>
              </w:rPr>
              <w:t xml:space="preserve"> М.П. (при наличии)</w:t>
            </w:r>
          </w:p>
        </w:tc>
      </w:tr>
    </w:tbl>
    <w:p w:rsidR="008B1192" w:rsidRDefault="008B1192">
      <w:pPr>
        <w:pStyle w:val="a3"/>
        <w:ind w:left="4946" w:right="4967"/>
        <w:jc w:val="center"/>
      </w:pPr>
    </w:p>
    <w:sectPr w:rsidR="008B1192">
      <w:pgSz w:w="16840" w:h="11910" w:orient="landscape"/>
      <w:pgMar w:top="1180" w:right="400" w:bottom="280" w:left="9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C2" w:rsidRDefault="00C230C2">
      <w:r>
        <w:separator/>
      </w:r>
    </w:p>
  </w:endnote>
  <w:endnote w:type="continuationSeparator" w:id="0">
    <w:p w:rsidR="00C230C2" w:rsidRDefault="00C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C2" w:rsidRDefault="00C230C2">
      <w:r>
        <w:separator/>
      </w:r>
    </w:p>
  </w:footnote>
  <w:footnote w:type="continuationSeparator" w:id="0">
    <w:p w:rsidR="00C230C2" w:rsidRDefault="00C2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54471"/>
      <w:docPartObj>
        <w:docPartGallery w:val="Page Numbers (Top of Page)"/>
        <w:docPartUnique/>
      </w:docPartObj>
    </w:sdtPr>
    <w:sdtEndPr/>
    <w:sdtContent>
      <w:p w:rsidR="00155AC9" w:rsidRDefault="00155A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5B6">
          <w:rPr>
            <w:noProof/>
          </w:rPr>
          <w:t>1</w:t>
        </w:r>
        <w:r>
          <w:fldChar w:fldCharType="end"/>
        </w:r>
      </w:p>
    </w:sdtContent>
  </w:sdt>
  <w:p w:rsidR="00155AC9" w:rsidRDefault="00155AC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AC9" w:rsidRDefault="00155AC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71B8CFC0" wp14:editId="5A06E013">
              <wp:simplePos x="0" y="0"/>
              <wp:positionH relativeFrom="page">
                <wp:posOffset>10121900</wp:posOffset>
              </wp:positionH>
              <wp:positionV relativeFrom="page">
                <wp:posOffset>445770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AC9" w:rsidRDefault="00155AC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25B6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pt;margin-top:35.1pt;width:16.1pt;height:13.0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" filled="f" stroked="f">
              <v:textbox inset="0,0,0,0">
                <w:txbxContent>
                  <w:p w:rsidR="00155AC9" w:rsidRDefault="00155AC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25B6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4"/>
    <w:rsid w:val="00001F1A"/>
    <w:rsid w:val="000429D8"/>
    <w:rsid w:val="0005056B"/>
    <w:rsid w:val="00052B82"/>
    <w:rsid w:val="000655F7"/>
    <w:rsid w:val="000874EE"/>
    <w:rsid w:val="00097E47"/>
    <w:rsid w:val="000B4052"/>
    <w:rsid w:val="000D467E"/>
    <w:rsid w:val="000F21B3"/>
    <w:rsid w:val="001167BC"/>
    <w:rsid w:val="00122C3A"/>
    <w:rsid w:val="0012532B"/>
    <w:rsid w:val="001407EF"/>
    <w:rsid w:val="0015331E"/>
    <w:rsid w:val="00155AC9"/>
    <w:rsid w:val="00183832"/>
    <w:rsid w:val="001C277C"/>
    <w:rsid w:val="001F4B15"/>
    <w:rsid w:val="001F64FC"/>
    <w:rsid w:val="00206818"/>
    <w:rsid w:val="00214ACC"/>
    <w:rsid w:val="002557DF"/>
    <w:rsid w:val="002835FA"/>
    <w:rsid w:val="002C5FFC"/>
    <w:rsid w:val="003007E6"/>
    <w:rsid w:val="003161D6"/>
    <w:rsid w:val="00346E91"/>
    <w:rsid w:val="00372BF3"/>
    <w:rsid w:val="003A05A4"/>
    <w:rsid w:val="003A5635"/>
    <w:rsid w:val="003D4B8C"/>
    <w:rsid w:val="003F4A01"/>
    <w:rsid w:val="003F6BB8"/>
    <w:rsid w:val="003F7A51"/>
    <w:rsid w:val="0041659A"/>
    <w:rsid w:val="0045770C"/>
    <w:rsid w:val="00497808"/>
    <w:rsid w:val="004B16AA"/>
    <w:rsid w:val="00522264"/>
    <w:rsid w:val="00573AA7"/>
    <w:rsid w:val="005816B2"/>
    <w:rsid w:val="00582224"/>
    <w:rsid w:val="005F71EA"/>
    <w:rsid w:val="0061146A"/>
    <w:rsid w:val="0062323F"/>
    <w:rsid w:val="00661F6F"/>
    <w:rsid w:val="00663667"/>
    <w:rsid w:val="006809A1"/>
    <w:rsid w:val="0068676E"/>
    <w:rsid w:val="006A2E4E"/>
    <w:rsid w:val="006B77D3"/>
    <w:rsid w:val="006C4EB0"/>
    <w:rsid w:val="006E711A"/>
    <w:rsid w:val="006F3BE5"/>
    <w:rsid w:val="00705854"/>
    <w:rsid w:val="0073047E"/>
    <w:rsid w:val="00730B23"/>
    <w:rsid w:val="007362C6"/>
    <w:rsid w:val="00797B21"/>
    <w:rsid w:val="007C1606"/>
    <w:rsid w:val="007C1823"/>
    <w:rsid w:val="007C311D"/>
    <w:rsid w:val="00885A2A"/>
    <w:rsid w:val="008B1192"/>
    <w:rsid w:val="008C3171"/>
    <w:rsid w:val="008D2C35"/>
    <w:rsid w:val="008D767F"/>
    <w:rsid w:val="008E1302"/>
    <w:rsid w:val="008F2256"/>
    <w:rsid w:val="008F3846"/>
    <w:rsid w:val="009037B7"/>
    <w:rsid w:val="009104CE"/>
    <w:rsid w:val="00940548"/>
    <w:rsid w:val="009419D5"/>
    <w:rsid w:val="00987574"/>
    <w:rsid w:val="009C3EA2"/>
    <w:rsid w:val="009D6FF2"/>
    <w:rsid w:val="009E3CFD"/>
    <w:rsid w:val="00A03507"/>
    <w:rsid w:val="00A515CE"/>
    <w:rsid w:val="00A613EE"/>
    <w:rsid w:val="00A76CEE"/>
    <w:rsid w:val="00A908E8"/>
    <w:rsid w:val="00A93D13"/>
    <w:rsid w:val="00AD2212"/>
    <w:rsid w:val="00AD2D41"/>
    <w:rsid w:val="00AE2EAE"/>
    <w:rsid w:val="00AE3A65"/>
    <w:rsid w:val="00AE5B21"/>
    <w:rsid w:val="00B43F39"/>
    <w:rsid w:val="00B51235"/>
    <w:rsid w:val="00B6256D"/>
    <w:rsid w:val="00B741DB"/>
    <w:rsid w:val="00B75E5C"/>
    <w:rsid w:val="00B90376"/>
    <w:rsid w:val="00BA6900"/>
    <w:rsid w:val="00BB106D"/>
    <w:rsid w:val="00BB1AE2"/>
    <w:rsid w:val="00BC292C"/>
    <w:rsid w:val="00BC707F"/>
    <w:rsid w:val="00BD6B89"/>
    <w:rsid w:val="00BE10DA"/>
    <w:rsid w:val="00BF2177"/>
    <w:rsid w:val="00C125B6"/>
    <w:rsid w:val="00C1291B"/>
    <w:rsid w:val="00C230C2"/>
    <w:rsid w:val="00C33532"/>
    <w:rsid w:val="00C44DCE"/>
    <w:rsid w:val="00C46D3C"/>
    <w:rsid w:val="00C73D87"/>
    <w:rsid w:val="00C75B6F"/>
    <w:rsid w:val="00CD6F90"/>
    <w:rsid w:val="00CE05E2"/>
    <w:rsid w:val="00CE4024"/>
    <w:rsid w:val="00CF6C2B"/>
    <w:rsid w:val="00D0610C"/>
    <w:rsid w:val="00D15E4F"/>
    <w:rsid w:val="00D74A32"/>
    <w:rsid w:val="00DC0EEE"/>
    <w:rsid w:val="00DC69B5"/>
    <w:rsid w:val="00E13151"/>
    <w:rsid w:val="00E30553"/>
    <w:rsid w:val="00E32787"/>
    <w:rsid w:val="00E62538"/>
    <w:rsid w:val="00E73302"/>
    <w:rsid w:val="00EC163B"/>
    <w:rsid w:val="00EE0C24"/>
    <w:rsid w:val="00EE2EE7"/>
    <w:rsid w:val="00F01774"/>
    <w:rsid w:val="00F0648D"/>
    <w:rsid w:val="00F17D36"/>
    <w:rsid w:val="00F30B73"/>
    <w:rsid w:val="00F42BA6"/>
    <w:rsid w:val="00F65C9F"/>
    <w:rsid w:val="00FB5629"/>
    <w:rsid w:val="00FC2B54"/>
    <w:rsid w:val="00FC56BA"/>
    <w:rsid w:val="00FD596A"/>
    <w:rsid w:val="00FD61BC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01CB-F3BF-4FAC-8C8C-2FFB9BAC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15</Pages>
  <Words>5074</Words>
  <Characters>28926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Медведев</cp:lastModifiedBy>
  <cp:revision>33</cp:revision>
  <cp:lastPrinted>2020-09-11T02:45:00Z</cp:lastPrinted>
  <dcterms:created xsi:type="dcterms:W3CDTF">2020-05-25T06:15:00Z</dcterms:created>
  <dcterms:modified xsi:type="dcterms:W3CDTF">2020-09-29T04:14:00Z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