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27" w:rsidRPr="0060260F" w:rsidRDefault="0060260F" w:rsidP="0060260F">
      <w:pPr>
        <w:suppressAutoHyphens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-342900</wp:posOffset>
            </wp:positionV>
            <wp:extent cx="688975" cy="682625"/>
            <wp:effectExtent l="0" t="0" r="0" b="317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1" t="28918" r="13412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127" w:rsidRPr="003C5F94" w:rsidRDefault="00455127" w:rsidP="003C5F9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C5F94">
        <w:rPr>
          <w:rFonts w:ascii="Times New Roman" w:hAnsi="Times New Roman"/>
          <w:b/>
          <w:sz w:val="27"/>
          <w:szCs w:val="27"/>
        </w:rPr>
        <w:t>РОССИЙСКАЯ   ФЕДЕРАЦИЯ</w:t>
      </w:r>
    </w:p>
    <w:p w:rsidR="00455127" w:rsidRPr="003C5F94" w:rsidRDefault="00455127" w:rsidP="003C5F9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C5F94">
        <w:rPr>
          <w:rFonts w:ascii="Times New Roman" w:hAnsi="Times New Roman"/>
          <w:b/>
          <w:sz w:val="27"/>
          <w:szCs w:val="27"/>
        </w:rPr>
        <w:t>БОЛЬШЕМУРТИНСКИЙ РАЙОННЫЙ СОВЕТ ДЕПУТАТОВ</w:t>
      </w:r>
    </w:p>
    <w:p w:rsidR="00455127" w:rsidRPr="003C5F94" w:rsidRDefault="00455127" w:rsidP="003C5F9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C5F94">
        <w:rPr>
          <w:rFonts w:ascii="Times New Roman" w:hAnsi="Times New Roman"/>
          <w:b/>
          <w:sz w:val="27"/>
          <w:szCs w:val="27"/>
        </w:rPr>
        <w:t>КРАСНОЯРСКОГО КРАЯ</w:t>
      </w:r>
    </w:p>
    <w:p w:rsidR="00455127" w:rsidRDefault="00455127" w:rsidP="003C5F9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C5F94">
        <w:rPr>
          <w:rFonts w:ascii="Times New Roman" w:hAnsi="Times New Roman"/>
          <w:b/>
          <w:sz w:val="27"/>
          <w:szCs w:val="27"/>
        </w:rPr>
        <w:t>РЕШЕНИЕ</w:t>
      </w:r>
    </w:p>
    <w:p w:rsidR="00455127" w:rsidRPr="003C5F94" w:rsidRDefault="00455127" w:rsidP="003C5F9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455127" w:rsidRPr="003C5F94" w:rsidRDefault="00455127" w:rsidP="003C5F9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20</w:t>
      </w:r>
      <w:r w:rsidRPr="003C5F94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10</w:t>
      </w:r>
      <w:r w:rsidRPr="003C5F94">
        <w:rPr>
          <w:rFonts w:ascii="Times New Roman" w:hAnsi="Times New Roman"/>
          <w:sz w:val="27"/>
          <w:szCs w:val="27"/>
        </w:rPr>
        <w:t xml:space="preserve">.2020                              </w:t>
      </w:r>
      <w:proofErr w:type="spellStart"/>
      <w:r w:rsidRPr="003C5F94">
        <w:rPr>
          <w:rFonts w:ascii="Times New Roman" w:hAnsi="Times New Roman"/>
          <w:sz w:val="27"/>
          <w:szCs w:val="27"/>
        </w:rPr>
        <w:t>пгт</w:t>
      </w:r>
      <w:proofErr w:type="spellEnd"/>
      <w:r w:rsidRPr="003C5F94">
        <w:rPr>
          <w:rFonts w:ascii="Times New Roman" w:hAnsi="Times New Roman"/>
          <w:sz w:val="27"/>
          <w:szCs w:val="27"/>
        </w:rPr>
        <w:t xml:space="preserve">.  Большая  Мурта                               № </w:t>
      </w:r>
      <w:r w:rsidR="0060260F">
        <w:rPr>
          <w:rFonts w:ascii="Times New Roman" w:hAnsi="Times New Roman"/>
          <w:sz w:val="27"/>
          <w:szCs w:val="27"/>
        </w:rPr>
        <w:t>2-12</w:t>
      </w:r>
    </w:p>
    <w:p w:rsidR="00455127" w:rsidRPr="00620C86" w:rsidRDefault="00455127" w:rsidP="00D777C6">
      <w:pPr>
        <w:pStyle w:val="ConsNormal"/>
        <w:widowControl/>
        <w:ind w:firstLine="709"/>
        <w:jc w:val="center"/>
        <w:rPr>
          <w:rFonts w:ascii="Times New Roman" w:hAnsi="Times New Roman"/>
          <w:b/>
          <w:sz w:val="28"/>
        </w:rPr>
      </w:pPr>
    </w:p>
    <w:p w:rsidR="00455127" w:rsidRDefault="00455127" w:rsidP="00D777C6">
      <w:pPr>
        <w:pStyle w:val="Bodytext30"/>
        <w:shd w:val="clear" w:color="auto" w:fill="auto"/>
        <w:tabs>
          <w:tab w:val="left" w:pos="5529"/>
        </w:tabs>
        <w:spacing w:before="0" w:after="0" w:line="240" w:lineRule="auto"/>
        <w:ind w:right="-1" w:firstLine="709"/>
        <w:jc w:val="both"/>
        <w:rPr>
          <w:b w:val="0"/>
        </w:rPr>
      </w:pPr>
      <w:r w:rsidRPr="00F4374B">
        <w:rPr>
          <w:b w:val="0"/>
        </w:rPr>
        <w:t xml:space="preserve">Об утверждении Порядка предоставления </w:t>
      </w:r>
      <w:r>
        <w:rPr>
          <w:b w:val="0"/>
        </w:rPr>
        <w:t xml:space="preserve">иных </w:t>
      </w:r>
      <w:r w:rsidRPr="00F4374B">
        <w:rPr>
          <w:b w:val="0"/>
        </w:rPr>
        <w:t xml:space="preserve">межбюджетных трансфертов из районного бюджета, бюджетам </w:t>
      </w:r>
      <w:r>
        <w:rPr>
          <w:b w:val="0"/>
        </w:rPr>
        <w:t>муниципальных образован</w:t>
      </w:r>
      <w:r w:rsidRPr="00F4374B">
        <w:rPr>
          <w:b w:val="0"/>
        </w:rPr>
        <w:t xml:space="preserve">ий </w:t>
      </w:r>
      <w:proofErr w:type="spellStart"/>
      <w:r>
        <w:rPr>
          <w:b w:val="0"/>
        </w:rPr>
        <w:t>Большемуртинского</w:t>
      </w:r>
      <w:proofErr w:type="spellEnd"/>
      <w:r w:rsidRPr="00F4374B">
        <w:rPr>
          <w:b w:val="0"/>
        </w:rPr>
        <w:t xml:space="preserve"> района на реализацию мероприятий, направленных на повышение безопасности дорожного движения, за счет средств дорожного фонда Красноярского края</w:t>
      </w:r>
    </w:p>
    <w:p w:rsidR="00455127" w:rsidRPr="00D777C6" w:rsidRDefault="00455127" w:rsidP="00D777C6">
      <w:pPr>
        <w:pStyle w:val="Bodytext30"/>
        <w:shd w:val="clear" w:color="auto" w:fill="auto"/>
        <w:tabs>
          <w:tab w:val="left" w:pos="5529"/>
        </w:tabs>
        <w:spacing w:before="0" w:after="0" w:line="240" w:lineRule="auto"/>
        <w:ind w:right="-1" w:firstLine="709"/>
        <w:jc w:val="both"/>
        <w:rPr>
          <w:b w:val="0"/>
        </w:rPr>
      </w:pPr>
    </w:p>
    <w:p w:rsidR="00455127" w:rsidRPr="003C5F94" w:rsidRDefault="00455127" w:rsidP="003C5F9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20C86">
        <w:rPr>
          <w:rFonts w:ascii="Times New Roman" w:hAnsi="Times New Roman"/>
          <w:sz w:val="28"/>
          <w:szCs w:val="28"/>
        </w:rPr>
        <w:t xml:space="preserve">В соответствии со статьей 142 Бюджетного кодекса Российской </w:t>
      </w:r>
      <w:r w:rsidRPr="00F4374B">
        <w:rPr>
          <w:rFonts w:ascii="Times New Roman" w:hAnsi="Times New Roman"/>
          <w:sz w:val="28"/>
          <w:szCs w:val="28"/>
        </w:rPr>
        <w:t>Федерации, руководствуясь Федеральным законом от 06.10.2003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8"/>
          <w:szCs w:val="28"/>
        </w:rPr>
        <w:t xml:space="preserve">ом </w:t>
      </w:r>
      <w:proofErr w:type="spellStart"/>
      <w:r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F4374B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Pr="003C5F94">
        <w:rPr>
          <w:rFonts w:ascii="Times New Roman" w:hAnsi="Times New Roman"/>
          <w:sz w:val="28"/>
          <w:szCs w:val="28"/>
        </w:rPr>
        <w:t>Большемуртинский</w:t>
      </w:r>
      <w:proofErr w:type="spellEnd"/>
      <w:r w:rsidRPr="003C5F94">
        <w:rPr>
          <w:rFonts w:ascii="Times New Roman" w:hAnsi="Times New Roman"/>
          <w:sz w:val="28"/>
          <w:szCs w:val="28"/>
        </w:rPr>
        <w:t xml:space="preserve"> районный Совет депутатов РЕШИЛ:</w:t>
      </w:r>
    </w:p>
    <w:p w:rsidR="00455127" w:rsidRDefault="00455127" w:rsidP="003C5F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374B">
        <w:rPr>
          <w:rFonts w:ascii="Times New Roman" w:hAnsi="Times New Roman"/>
          <w:sz w:val="28"/>
          <w:szCs w:val="28"/>
        </w:rPr>
        <w:t xml:space="preserve">1. Утвердить </w:t>
      </w:r>
      <w:hyperlink r:id="rId7" w:history="1">
        <w:r w:rsidRPr="00F4374B">
          <w:rPr>
            <w:rFonts w:ascii="Times New Roman" w:hAnsi="Times New Roman"/>
            <w:sz w:val="28"/>
            <w:szCs w:val="28"/>
          </w:rPr>
          <w:t>Порядок</w:t>
        </w:r>
      </w:hyperlink>
      <w:r w:rsidRPr="00F4374B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 xml:space="preserve">иных </w:t>
      </w:r>
      <w:r w:rsidRPr="00F4374B">
        <w:rPr>
          <w:rFonts w:ascii="Times New Roman" w:hAnsi="Times New Roman"/>
          <w:sz w:val="28"/>
          <w:szCs w:val="28"/>
        </w:rPr>
        <w:t xml:space="preserve">межбюджетных трансфертов из районного бюджета, бюджетам </w:t>
      </w:r>
      <w:r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proofErr w:type="spellStart"/>
      <w:r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F4374B">
        <w:rPr>
          <w:rFonts w:ascii="Times New Roman" w:hAnsi="Times New Roman"/>
          <w:sz w:val="28"/>
          <w:szCs w:val="28"/>
        </w:rPr>
        <w:t xml:space="preserve"> района на реализацию мероприятий, направленных на повышение безопасности дорожного движения, за счет средств дорожного фонда Красноярского края, согласно приложению</w:t>
      </w:r>
      <w:r>
        <w:rPr>
          <w:rFonts w:ascii="Times New Roman" w:hAnsi="Times New Roman"/>
          <w:sz w:val="28"/>
          <w:szCs w:val="28"/>
        </w:rPr>
        <w:t xml:space="preserve"> №1</w:t>
      </w:r>
      <w:r w:rsidRPr="00F4374B">
        <w:rPr>
          <w:rFonts w:ascii="Times New Roman" w:hAnsi="Times New Roman"/>
          <w:sz w:val="28"/>
          <w:szCs w:val="28"/>
        </w:rPr>
        <w:t>.</w:t>
      </w:r>
    </w:p>
    <w:p w:rsidR="00455127" w:rsidRPr="003C5F94" w:rsidRDefault="00455127" w:rsidP="003C5F94">
      <w:pPr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3C5F9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C5F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C5F9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финансам, бюджету, налоговой политике и муниципальной собственности районного Совета депутатов (</w:t>
      </w:r>
      <w:r>
        <w:rPr>
          <w:rFonts w:ascii="Times New Roman" w:hAnsi="Times New Roman"/>
          <w:sz w:val="28"/>
          <w:szCs w:val="28"/>
        </w:rPr>
        <w:t>С.Ф. Авдеева</w:t>
      </w:r>
      <w:r w:rsidRPr="003C5F94">
        <w:rPr>
          <w:rFonts w:ascii="Times New Roman" w:hAnsi="Times New Roman"/>
          <w:sz w:val="28"/>
          <w:szCs w:val="28"/>
        </w:rPr>
        <w:t>).</w:t>
      </w:r>
    </w:p>
    <w:p w:rsidR="00455127" w:rsidRDefault="00455127" w:rsidP="003C5F94">
      <w:pPr>
        <w:pStyle w:val="1"/>
        <w:ind w:left="0" w:right="-6" w:firstLine="540"/>
        <w:jc w:val="both"/>
        <w:rPr>
          <w:sz w:val="28"/>
          <w:szCs w:val="28"/>
        </w:rPr>
      </w:pPr>
      <w:r w:rsidRPr="002043F0">
        <w:rPr>
          <w:sz w:val="28"/>
          <w:szCs w:val="28"/>
        </w:rPr>
        <w:t xml:space="preserve">3. Решение подлежит опубликованию (обнародованию) в </w:t>
      </w:r>
      <w:proofErr w:type="gramStart"/>
      <w:r w:rsidRPr="002043F0">
        <w:rPr>
          <w:sz w:val="28"/>
          <w:szCs w:val="28"/>
        </w:rPr>
        <w:t>установленном</w:t>
      </w:r>
      <w:proofErr w:type="gramEnd"/>
      <w:r w:rsidRPr="002043F0">
        <w:rPr>
          <w:sz w:val="28"/>
          <w:szCs w:val="28"/>
        </w:rPr>
        <w:t xml:space="preserve"> </w:t>
      </w:r>
      <w:proofErr w:type="gramStart"/>
      <w:r w:rsidRPr="002043F0">
        <w:rPr>
          <w:sz w:val="28"/>
          <w:szCs w:val="28"/>
        </w:rPr>
        <w:t>порядке</w:t>
      </w:r>
      <w:proofErr w:type="gramEnd"/>
      <w:r w:rsidRPr="002043F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применяется к правоотношениям, возникшим </w:t>
      </w:r>
      <w:r w:rsidRPr="002043F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043F0">
        <w:rPr>
          <w:sz w:val="28"/>
          <w:szCs w:val="28"/>
        </w:rPr>
        <w:t xml:space="preserve">01 </w:t>
      </w:r>
      <w:r>
        <w:rPr>
          <w:sz w:val="28"/>
          <w:szCs w:val="28"/>
        </w:rPr>
        <w:t xml:space="preserve">января </w:t>
      </w:r>
      <w:r w:rsidRPr="002043F0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2043F0">
        <w:rPr>
          <w:sz w:val="28"/>
          <w:szCs w:val="28"/>
        </w:rPr>
        <w:t xml:space="preserve"> года. </w:t>
      </w:r>
    </w:p>
    <w:p w:rsidR="00455127" w:rsidRDefault="00455127" w:rsidP="003C5F94">
      <w:pPr>
        <w:pStyle w:val="1"/>
        <w:ind w:left="0" w:right="-6" w:firstLine="540"/>
        <w:jc w:val="both"/>
        <w:rPr>
          <w:sz w:val="28"/>
          <w:szCs w:val="28"/>
        </w:rPr>
      </w:pPr>
    </w:p>
    <w:p w:rsidR="00455127" w:rsidRDefault="00455127" w:rsidP="003C5F94">
      <w:pPr>
        <w:pStyle w:val="1"/>
        <w:ind w:left="0" w:right="-6" w:firstLine="540"/>
        <w:jc w:val="both"/>
        <w:rPr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211"/>
        <w:gridCol w:w="4678"/>
      </w:tblGrid>
      <w:tr w:rsidR="00455127" w:rsidRPr="002043F0" w:rsidTr="00E0233D">
        <w:tc>
          <w:tcPr>
            <w:tcW w:w="5211" w:type="dxa"/>
          </w:tcPr>
          <w:p w:rsidR="00455127" w:rsidRPr="003C5F94" w:rsidRDefault="00455127" w:rsidP="003C5F94">
            <w:pPr>
              <w:spacing w:before="120"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C5F94">
              <w:rPr>
                <w:rFonts w:ascii="Times New Roman" w:hAnsi="Times New Roman"/>
                <w:sz w:val="28"/>
                <w:szCs w:val="24"/>
              </w:rPr>
              <w:t xml:space="preserve">Глава </w:t>
            </w:r>
          </w:p>
          <w:p w:rsidR="00455127" w:rsidRPr="003C5F94" w:rsidRDefault="00455127" w:rsidP="00AD494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3C5F94">
              <w:rPr>
                <w:rFonts w:ascii="Times New Roman" w:hAnsi="Times New Roman"/>
                <w:sz w:val="28"/>
                <w:szCs w:val="24"/>
              </w:rPr>
              <w:t>Больше</w:t>
            </w:r>
            <w:bookmarkStart w:id="0" w:name="_GoBack"/>
            <w:bookmarkEnd w:id="0"/>
            <w:r w:rsidRPr="003C5F94">
              <w:rPr>
                <w:rFonts w:ascii="Times New Roman" w:hAnsi="Times New Roman"/>
                <w:sz w:val="28"/>
                <w:szCs w:val="24"/>
              </w:rPr>
              <w:t>муртинского</w:t>
            </w:r>
            <w:proofErr w:type="spellEnd"/>
            <w:r w:rsidRPr="003C5F94">
              <w:rPr>
                <w:rFonts w:ascii="Times New Roman" w:hAnsi="Times New Roman"/>
                <w:sz w:val="28"/>
                <w:szCs w:val="24"/>
              </w:rPr>
              <w:t xml:space="preserve"> района</w:t>
            </w:r>
          </w:p>
          <w:p w:rsidR="00455127" w:rsidRPr="003C5F94" w:rsidRDefault="00455127" w:rsidP="003C5F9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55127" w:rsidRPr="003C5F94" w:rsidRDefault="00455127" w:rsidP="003C5F9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C5F94">
              <w:rPr>
                <w:rFonts w:ascii="Times New Roman" w:hAnsi="Times New Roman"/>
                <w:sz w:val="28"/>
                <w:szCs w:val="24"/>
              </w:rPr>
              <w:t xml:space="preserve">                                     В.В. Вернер    </w:t>
            </w:r>
          </w:p>
        </w:tc>
        <w:tc>
          <w:tcPr>
            <w:tcW w:w="4678" w:type="dxa"/>
          </w:tcPr>
          <w:p w:rsidR="00455127" w:rsidRPr="003C5F94" w:rsidRDefault="00455127" w:rsidP="003C5F94">
            <w:pPr>
              <w:spacing w:before="120" w:after="0" w:line="240" w:lineRule="auto"/>
              <w:ind w:left="176"/>
              <w:rPr>
                <w:rFonts w:ascii="Times New Roman" w:hAnsi="Times New Roman"/>
                <w:sz w:val="28"/>
                <w:szCs w:val="24"/>
              </w:rPr>
            </w:pPr>
            <w:r w:rsidRPr="003C5F94">
              <w:rPr>
                <w:rFonts w:ascii="Times New Roman" w:hAnsi="Times New Roman"/>
                <w:sz w:val="28"/>
                <w:szCs w:val="24"/>
              </w:rPr>
              <w:t>Председатель</w:t>
            </w:r>
          </w:p>
          <w:p w:rsidR="00455127" w:rsidRPr="003C5F94" w:rsidRDefault="00455127" w:rsidP="003C5F94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4"/>
              </w:rPr>
            </w:pPr>
            <w:r w:rsidRPr="003C5F94">
              <w:rPr>
                <w:rFonts w:ascii="Times New Roman" w:hAnsi="Times New Roman"/>
                <w:sz w:val="28"/>
                <w:szCs w:val="24"/>
              </w:rPr>
              <w:t>районного Совета депутатов</w:t>
            </w:r>
          </w:p>
          <w:p w:rsidR="00455127" w:rsidRPr="003C5F94" w:rsidRDefault="00455127" w:rsidP="003C5F94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4"/>
              </w:rPr>
            </w:pPr>
          </w:p>
          <w:p w:rsidR="00455127" w:rsidRPr="003C5F94" w:rsidRDefault="00455127" w:rsidP="003C5F94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4"/>
              </w:rPr>
            </w:pPr>
            <w:r w:rsidRPr="003C5F94">
              <w:rPr>
                <w:rFonts w:ascii="Times New Roman" w:hAnsi="Times New Roman"/>
                <w:sz w:val="28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        </w:t>
            </w:r>
            <w:r w:rsidRPr="003C5F94">
              <w:rPr>
                <w:rFonts w:ascii="Times New Roman" w:hAnsi="Times New Roman"/>
                <w:sz w:val="28"/>
                <w:szCs w:val="24"/>
              </w:rPr>
              <w:t xml:space="preserve"> Е.С. Прохоренко</w:t>
            </w:r>
          </w:p>
        </w:tc>
      </w:tr>
    </w:tbl>
    <w:p w:rsidR="00455127" w:rsidRPr="00620C86" w:rsidRDefault="00455127" w:rsidP="00D777C6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p w:rsidR="00455127" w:rsidRDefault="00455127" w:rsidP="00D777C6">
      <w:pPr>
        <w:pStyle w:val="Bodytext20"/>
        <w:shd w:val="clear" w:color="auto" w:fill="auto"/>
        <w:spacing w:after="0" w:line="240" w:lineRule="auto"/>
        <w:ind w:left="5680" w:hanging="10"/>
        <w:jc w:val="both"/>
      </w:pPr>
    </w:p>
    <w:p w:rsidR="0060260F" w:rsidRDefault="0060260F" w:rsidP="00CF5978">
      <w:pPr>
        <w:pStyle w:val="Bodytext20"/>
        <w:shd w:val="clear" w:color="auto" w:fill="auto"/>
        <w:spacing w:after="0" w:line="240" w:lineRule="auto"/>
        <w:ind w:left="4820"/>
        <w:jc w:val="both"/>
      </w:pPr>
    </w:p>
    <w:p w:rsidR="0060260F" w:rsidRDefault="0060260F" w:rsidP="00CF5978">
      <w:pPr>
        <w:pStyle w:val="Bodytext20"/>
        <w:shd w:val="clear" w:color="auto" w:fill="auto"/>
        <w:spacing w:after="0" w:line="240" w:lineRule="auto"/>
        <w:ind w:left="4820"/>
        <w:jc w:val="both"/>
      </w:pPr>
    </w:p>
    <w:p w:rsidR="0060260F" w:rsidRDefault="00455127" w:rsidP="00CF5978">
      <w:pPr>
        <w:pStyle w:val="Bodytext20"/>
        <w:shd w:val="clear" w:color="auto" w:fill="auto"/>
        <w:spacing w:after="0" w:line="240" w:lineRule="auto"/>
        <w:ind w:left="4820"/>
        <w:jc w:val="both"/>
      </w:pPr>
      <w:r w:rsidRPr="00E4310B">
        <w:lastRenderedPageBreak/>
        <w:t>Приложение № 1</w:t>
      </w:r>
    </w:p>
    <w:p w:rsidR="00455127" w:rsidRDefault="0060260F" w:rsidP="00CF5978">
      <w:pPr>
        <w:pStyle w:val="Bodytext20"/>
        <w:shd w:val="clear" w:color="auto" w:fill="auto"/>
        <w:spacing w:after="0" w:line="240" w:lineRule="auto"/>
        <w:ind w:left="4820"/>
        <w:jc w:val="both"/>
      </w:pPr>
      <w:r>
        <w:t>к р</w:t>
      </w:r>
      <w:r w:rsidR="00455127" w:rsidRPr="00E4310B">
        <w:t xml:space="preserve">ешению </w:t>
      </w:r>
      <w:proofErr w:type="spellStart"/>
      <w:r w:rsidR="00455127">
        <w:t>Большемуртинского</w:t>
      </w:r>
      <w:proofErr w:type="spellEnd"/>
      <w:r w:rsidR="00455127" w:rsidRPr="00E4310B">
        <w:t xml:space="preserve"> районного Совет</w:t>
      </w:r>
      <w:r w:rsidR="00455127">
        <w:t>а депутатов от 20.10.2020 №</w:t>
      </w:r>
      <w:r>
        <w:t xml:space="preserve"> 2-12</w:t>
      </w:r>
      <w:r w:rsidR="00455127">
        <w:t xml:space="preserve"> </w:t>
      </w:r>
    </w:p>
    <w:p w:rsidR="00455127" w:rsidRPr="00E4310B" w:rsidRDefault="00455127" w:rsidP="00D777C6">
      <w:pPr>
        <w:pStyle w:val="Bodytext20"/>
        <w:shd w:val="clear" w:color="auto" w:fill="auto"/>
        <w:spacing w:after="0" w:line="240" w:lineRule="auto"/>
        <w:ind w:left="5680" w:hanging="10"/>
        <w:jc w:val="both"/>
      </w:pPr>
    </w:p>
    <w:p w:rsidR="00455127" w:rsidRPr="00CE0942" w:rsidRDefault="00455127" w:rsidP="00D777C6">
      <w:pPr>
        <w:pStyle w:val="Bodytext30"/>
        <w:shd w:val="clear" w:color="auto" w:fill="auto"/>
        <w:spacing w:before="0" w:after="0" w:line="240" w:lineRule="auto"/>
        <w:ind w:left="740" w:right="640" w:firstLine="709"/>
        <w:jc w:val="center"/>
        <w:rPr>
          <w:b w:val="0"/>
        </w:rPr>
      </w:pPr>
      <w:r w:rsidRPr="00CE0942">
        <w:rPr>
          <w:b w:val="0"/>
        </w:rPr>
        <w:t xml:space="preserve">Порядок </w:t>
      </w:r>
    </w:p>
    <w:p w:rsidR="00455127" w:rsidRPr="00CE0942" w:rsidRDefault="00455127" w:rsidP="00D777C6">
      <w:pPr>
        <w:pStyle w:val="Bodytext30"/>
        <w:shd w:val="clear" w:color="auto" w:fill="auto"/>
        <w:spacing w:before="0" w:after="0" w:line="240" w:lineRule="auto"/>
        <w:ind w:left="740" w:right="640" w:firstLine="709"/>
        <w:jc w:val="center"/>
        <w:rPr>
          <w:b w:val="0"/>
        </w:rPr>
      </w:pPr>
      <w:r w:rsidRPr="00CE0942">
        <w:rPr>
          <w:b w:val="0"/>
        </w:rPr>
        <w:t xml:space="preserve">распределения и предоставления </w:t>
      </w:r>
      <w:r>
        <w:rPr>
          <w:b w:val="0"/>
        </w:rPr>
        <w:t xml:space="preserve">иных </w:t>
      </w:r>
      <w:r w:rsidRPr="00CE0942">
        <w:rPr>
          <w:b w:val="0"/>
        </w:rPr>
        <w:t xml:space="preserve">межбюджетных трансфертов из районного бюджета, бюджетам </w:t>
      </w:r>
      <w:r>
        <w:rPr>
          <w:b w:val="0"/>
        </w:rPr>
        <w:t xml:space="preserve">муниципальных образований </w:t>
      </w:r>
      <w:proofErr w:type="spellStart"/>
      <w:r>
        <w:rPr>
          <w:b w:val="0"/>
        </w:rPr>
        <w:t>Большемуртинского</w:t>
      </w:r>
      <w:proofErr w:type="spellEnd"/>
      <w:r w:rsidRPr="00CE0942">
        <w:rPr>
          <w:b w:val="0"/>
        </w:rPr>
        <w:t xml:space="preserve"> района на реализацию мероприятий, направленных на повышение безопасности дорожного движения, за счет средств дорожного фонда Красноярского края</w:t>
      </w:r>
    </w:p>
    <w:p w:rsidR="00455127" w:rsidRPr="00E4310B" w:rsidRDefault="00455127" w:rsidP="00D777C6">
      <w:pPr>
        <w:pStyle w:val="Bodytext30"/>
        <w:shd w:val="clear" w:color="auto" w:fill="auto"/>
        <w:spacing w:before="0" w:after="0" w:line="240" w:lineRule="auto"/>
        <w:ind w:left="740" w:right="640" w:firstLine="709"/>
        <w:jc w:val="center"/>
      </w:pPr>
    </w:p>
    <w:p w:rsidR="00455127" w:rsidRPr="00003E21" w:rsidRDefault="00455127" w:rsidP="00D777C6">
      <w:pPr>
        <w:pStyle w:val="Bodytext20"/>
        <w:numPr>
          <w:ilvl w:val="0"/>
          <w:numId w:val="1"/>
        </w:numPr>
        <w:shd w:val="clear" w:color="auto" w:fill="auto"/>
        <w:tabs>
          <w:tab w:val="left" w:pos="1157"/>
        </w:tabs>
        <w:spacing w:after="0" w:line="240" w:lineRule="auto"/>
        <w:ind w:firstLine="709"/>
        <w:jc w:val="both"/>
      </w:pPr>
      <w:proofErr w:type="gramStart"/>
      <w:r w:rsidRPr="00003E21">
        <w:t xml:space="preserve">Порядок  распределения и предоставления иных межбюджетных трансфертов из районного бюджета  бюджетам муниципальных образований </w:t>
      </w:r>
      <w:proofErr w:type="spellStart"/>
      <w:r>
        <w:t>Большемуртинского</w:t>
      </w:r>
      <w:proofErr w:type="spellEnd"/>
      <w:r w:rsidRPr="00003E21">
        <w:t xml:space="preserve"> района на реализацию мероприятий, направленных на повышение безопасности дорожного движения, за счет средств дорожного фонда Красноярского края (далее - Порядок) устанавливает механизм  распределения и предоставления иных межбюджетных трансфертов из районного бюджета  бюджетам муниципальных образований </w:t>
      </w:r>
      <w:proofErr w:type="spellStart"/>
      <w:r>
        <w:t>Большемуртинского</w:t>
      </w:r>
      <w:proofErr w:type="spellEnd"/>
      <w:r w:rsidRPr="00003E21">
        <w:t xml:space="preserve"> района на реализацию мероприятий, направленных на повышение безопасности дорожного движения, за счет</w:t>
      </w:r>
      <w:proofErr w:type="gramEnd"/>
      <w:r w:rsidRPr="00003E21">
        <w:t xml:space="preserve"> средств дорожного фонда Красноярского края.</w:t>
      </w:r>
    </w:p>
    <w:p w:rsidR="00455127" w:rsidRPr="00003E21" w:rsidRDefault="00455127" w:rsidP="00D777C6">
      <w:pPr>
        <w:pStyle w:val="ConsNormal"/>
        <w:widowControl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Межбюджетные</w:t>
      </w:r>
      <w:r w:rsidRPr="00F84D01"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>ы</w:t>
      </w:r>
      <w:r w:rsidRPr="00F84D01">
        <w:rPr>
          <w:rFonts w:ascii="Times New Roman" w:hAnsi="Times New Roman"/>
          <w:sz w:val="28"/>
          <w:szCs w:val="28"/>
        </w:rPr>
        <w:t xml:space="preserve"> из районного бюджета бюджетам муниципальных образований </w:t>
      </w:r>
      <w:proofErr w:type="spellStart"/>
      <w:r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F84D01">
        <w:rPr>
          <w:rFonts w:ascii="Times New Roman" w:hAnsi="Times New Roman"/>
          <w:sz w:val="28"/>
          <w:szCs w:val="28"/>
        </w:rPr>
        <w:t xml:space="preserve"> района на </w:t>
      </w:r>
      <w:r w:rsidRPr="00003E21">
        <w:rPr>
          <w:rFonts w:ascii="Times New Roman" w:hAnsi="Times New Roman"/>
          <w:sz w:val="28"/>
          <w:szCs w:val="28"/>
        </w:rPr>
        <w:t xml:space="preserve">реализацию мероприятий, направленных на повышение безопасности дорожного движения </w:t>
      </w:r>
      <w:r w:rsidRPr="00F84D01">
        <w:rPr>
          <w:rFonts w:ascii="Times New Roman" w:hAnsi="Times New Roman"/>
          <w:sz w:val="28"/>
          <w:szCs w:val="28"/>
        </w:rPr>
        <w:t>за счет средств дорожного фонда Красноярского края</w:t>
      </w:r>
      <w:r>
        <w:rPr>
          <w:rFonts w:ascii="Times New Roman" w:hAnsi="Times New Roman"/>
          <w:sz w:val="28"/>
          <w:szCs w:val="28"/>
        </w:rPr>
        <w:t xml:space="preserve"> предоставляются в форме субсидий (далее – Субсидия).</w:t>
      </w:r>
    </w:p>
    <w:p w:rsidR="00455127" w:rsidRPr="00E4310B" w:rsidRDefault="00455127" w:rsidP="00D777C6">
      <w:pPr>
        <w:pStyle w:val="Bodytext20"/>
        <w:numPr>
          <w:ilvl w:val="0"/>
          <w:numId w:val="1"/>
        </w:numPr>
        <w:shd w:val="clear" w:color="auto" w:fill="auto"/>
        <w:tabs>
          <w:tab w:val="left" w:pos="1157"/>
        </w:tabs>
        <w:spacing w:after="0" w:line="240" w:lineRule="auto"/>
        <w:ind w:firstLine="709"/>
        <w:jc w:val="both"/>
      </w:pPr>
      <w:r w:rsidRPr="00E4310B">
        <w:t xml:space="preserve">Субсидия предоставляется </w:t>
      </w:r>
      <w:r>
        <w:t xml:space="preserve">муниципальным образованиям </w:t>
      </w:r>
      <w:proofErr w:type="spellStart"/>
      <w:r>
        <w:t>Большемуртинского</w:t>
      </w:r>
      <w:proofErr w:type="spellEnd"/>
      <w:r>
        <w:t xml:space="preserve"> района (далее - муниципальные образования) </w:t>
      </w:r>
      <w:r w:rsidRPr="00E4310B">
        <w:t xml:space="preserve">в целях </w:t>
      </w:r>
      <w:proofErr w:type="spellStart"/>
      <w:r w:rsidRPr="00E4310B">
        <w:t>софинансирования</w:t>
      </w:r>
      <w:proofErr w:type="spellEnd"/>
      <w:r w:rsidRPr="00E4310B">
        <w:t xml:space="preserve"> расходных обязательств муниципальных образований, возникающих при выполнении органами местного самоуправления полномочий </w:t>
      </w:r>
      <w:r>
        <w:t>по  повышению</w:t>
      </w:r>
      <w:r w:rsidRPr="00E4310B">
        <w:t xml:space="preserve"> безопасности дорожного движения при осуществлении дорожной деятельности.</w:t>
      </w:r>
    </w:p>
    <w:p w:rsidR="00455127" w:rsidRDefault="00455127" w:rsidP="00D777C6">
      <w:pPr>
        <w:pStyle w:val="Bodytext20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</w:pPr>
      <w:r w:rsidRPr="00E4310B">
        <w:t>Субсидия предоставляется при соблюдении условия наличия в бюд</w:t>
      </w:r>
      <w:r>
        <w:t>жете муниципального образования,</w:t>
      </w:r>
      <w:r w:rsidRPr="00E4310B">
        <w:t xml:space="preserve"> в целях </w:t>
      </w:r>
      <w:proofErr w:type="spellStart"/>
      <w:r w:rsidRPr="00E4310B">
        <w:t>софинансирования</w:t>
      </w:r>
      <w:proofErr w:type="spellEnd"/>
      <w:r w:rsidRPr="00E4310B">
        <w:t xml:space="preserve"> которого предоставляется Субсидия, в объеме,</w:t>
      </w:r>
      <w:r>
        <w:t xml:space="preserve"> необходимом для его исполнения.</w:t>
      </w:r>
    </w:p>
    <w:p w:rsidR="00455127" w:rsidRDefault="00455127" w:rsidP="00D777C6">
      <w:pPr>
        <w:pStyle w:val="Bodytext20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</w:pPr>
      <w:r w:rsidRPr="00CE1322">
        <w:t xml:space="preserve">Размер долевого финансирования за счёт бюджета </w:t>
      </w:r>
      <w:r>
        <w:t>м</w:t>
      </w:r>
      <w:r w:rsidRPr="00CE1322">
        <w:t xml:space="preserve">униципального образования составляет не менее 1% от объёма </w:t>
      </w:r>
      <w:r>
        <w:t>предоставляемой субсидии.</w:t>
      </w:r>
    </w:p>
    <w:p w:rsidR="00455127" w:rsidRDefault="00455127" w:rsidP="00F9158D">
      <w:pPr>
        <w:pStyle w:val="Bodytext20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</w:pPr>
      <w:r w:rsidRPr="00BA738F">
        <w:t xml:space="preserve">Уполномоченным органом по предоставлению субсидий является финансовое управление администрации </w:t>
      </w:r>
      <w:proofErr w:type="spellStart"/>
      <w:r w:rsidRPr="00BA738F">
        <w:t>Большемуртинского</w:t>
      </w:r>
      <w:proofErr w:type="spellEnd"/>
      <w:r w:rsidRPr="00BA738F">
        <w:t xml:space="preserve"> района.</w:t>
      </w:r>
    </w:p>
    <w:p w:rsidR="00455127" w:rsidRDefault="00455127" w:rsidP="00D777C6">
      <w:pPr>
        <w:pStyle w:val="Bodytext20"/>
        <w:numPr>
          <w:ilvl w:val="0"/>
          <w:numId w:val="1"/>
        </w:numPr>
        <w:shd w:val="clear" w:color="auto" w:fill="auto"/>
        <w:tabs>
          <w:tab w:val="left" w:pos="1054"/>
        </w:tabs>
        <w:spacing w:after="0" w:line="240" w:lineRule="auto"/>
        <w:ind w:firstLine="709"/>
        <w:jc w:val="both"/>
      </w:pPr>
      <w:proofErr w:type="gramStart"/>
      <w:r w:rsidRPr="00B25CEF">
        <w:t xml:space="preserve">Предоставление Субсидии бюджетам муниципальных образований осуществляется на основании Соглашения о предоставлении Субсидии бюджету муниципального образования на реализацию мероприятий, </w:t>
      </w:r>
      <w:r w:rsidRPr="00B25CEF">
        <w:lastRenderedPageBreak/>
        <w:t xml:space="preserve">направленных на повышение безопасности дорожного движения за счет средств дорожного фонда Красноярского края, заключаемого между </w:t>
      </w:r>
      <w:r>
        <w:t>А</w:t>
      </w:r>
      <w:r w:rsidRPr="00B25CEF">
        <w:t xml:space="preserve">дминистрацией  и муниципальным образованием (далее - Соглашение) в течение 30 дней со дня предоставления документов, указанных </w:t>
      </w:r>
      <w:r w:rsidRPr="00F0627A">
        <w:t xml:space="preserve">в пункте </w:t>
      </w:r>
      <w:r>
        <w:t xml:space="preserve">6 </w:t>
      </w:r>
      <w:r w:rsidRPr="00B25CEF">
        <w:t>Порядка.</w:t>
      </w:r>
      <w:proofErr w:type="gramEnd"/>
    </w:p>
    <w:p w:rsidR="00455127" w:rsidRDefault="00455127" w:rsidP="00D777C6">
      <w:pPr>
        <w:pStyle w:val="Bodytext20"/>
        <w:numPr>
          <w:ilvl w:val="0"/>
          <w:numId w:val="1"/>
        </w:numPr>
        <w:shd w:val="clear" w:color="auto" w:fill="auto"/>
        <w:tabs>
          <w:tab w:val="left" w:pos="1054"/>
        </w:tabs>
        <w:spacing w:after="0" w:line="240" w:lineRule="auto"/>
        <w:ind w:firstLine="709"/>
        <w:jc w:val="both"/>
      </w:pPr>
      <w:r w:rsidRPr="00F0627A">
        <w:t>Для заключения Соглашения м</w:t>
      </w:r>
      <w:r>
        <w:t>униципальное образование предоставляе</w:t>
      </w:r>
      <w:r w:rsidRPr="00F0627A">
        <w:t xml:space="preserve">т </w:t>
      </w:r>
      <w:proofErr w:type="gramStart"/>
      <w:r w:rsidRPr="00F0627A">
        <w:t>в Администрацию выписку из решения о местном бюджете с указанием сумм расходов по разделам</w:t>
      </w:r>
      <w:proofErr w:type="gramEnd"/>
      <w:r w:rsidRPr="00F0627A">
        <w:t xml:space="preserve">, подразделам, целевым статьям и видам расходов бюджетной классификации Российской Федерации, подтверждающую долевое участие муниципального образования в финансировании расходов, в размерах не менее установленного в соответствии с пунктом </w:t>
      </w:r>
      <w:r>
        <w:t>4</w:t>
      </w:r>
      <w:r w:rsidRPr="00F0627A">
        <w:t xml:space="preserve"> Порядка.</w:t>
      </w:r>
    </w:p>
    <w:p w:rsidR="00455127" w:rsidRPr="00E4310B" w:rsidRDefault="00455127" w:rsidP="00D777C6">
      <w:pPr>
        <w:pStyle w:val="Bodytext20"/>
        <w:shd w:val="clear" w:color="auto" w:fill="auto"/>
        <w:spacing w:after="0" w:line="240" w:lineRule="auto"/>
        <w:ind w:firstLine="709"/>
        <w:jc w:val="both"/>
      </w:pPr>
      <w:r w:rsidRPr="00E4310B">
        <w:t xml:space="preserve">Администрация муниципального образования в течение </w:t>
      </w:r>
      <w:r>
        <w:t>3</w:t>
      </w:r>
      <w:r w:rsidRPr="00E4310B">
        <w:t xml:space="preserve"> рабочих дней, следующих за днем получения проекта Соглашения, осуществляет подписание двух экземпляров Соглашения и представляет их на бумажном носителе в </w:t>
      </w:r>
      <w:r>
        <w:t>А</w:t>
      </w:r>
      <w:r w:rsidRPr="00E4310B">
        <w:t>дминистрацию для подписания.</w:t>
      </w:r>
    </w:p>
    <w:p w:rsidR="00455127" w:rsidRPr="00E4310B" w:rsidRDefault="00455127" w:rsidP="00D777C6">
      <w:pPr>
        <w:pStyle w:val="Bodytext20"/>
        <w:shd w:val="clear" w:color="auto" w:fill="auto"/>
        <w:spacing w:after="0" w:line="240" w:lineRule="auto"/>
        <w:ind w:firstLine="709"/>
        <w:jc w:val="both"/>
      </w:pPr>
      <w:r w:rsidRPr="00E4310B">
        <w:t xml:space="preserve">Два экземпляра Соглашения подписываются </w:t>
      </w:r>
      <w:r>
        <w:t>А</w:t>
      </w:r>
      <w:r w:rsidRPr="00E4310B">
        <w:t xml:space="preserve">дминистрацией района в течение </w:t>
      </w:r>
      <w:r>
        <w:t>3</w:t>
      </w:r>
      <w:r w:rsidRPr="00E4310B">
        <w:t xml:space="preserve"> рабочих дней </w:t>
      </w:r>
      <w:proofErr w:type="gramStart"/>
      <w:r w:rsidRPr="00E4310B">
        <w:t>с даты поступления</w:t>
      </w:r>
      <w:proofErr w:type="gramEnd"/>
      <w:r w:rsidRPr="00E4310B">
        <w:t xml:space="preserve"> в </w:t>
      </w:r>
      <w:r>
        <w:t>А</w:t>
      </w:r>
      <w:r w:rsidRPr="00E4310B">
        <w:t xml:space="preserve">дминистрацию подписанных муниципальным образованием экземпляров Соглашения, и в этот же срок один экземпляр подписанного </w:t>
      </w:r>
      <w:r>
        <w:t>А</w:t>
      </w:r>
      <w:r w:rsidRPr="00E4310B">
        <w:t>дминистрацией  Соглашения направляется в адрес администрации муниципального образования.</w:t>
      </w:r>
    </w:p>
    <w:p w:rsidR="00455127" w:rsidRPr="00E4310B" w:rsidRDefault="00455127" w:rsidP="00D777C6">
      <w:pPr>
        <w:pStyle w:val="Bodytext20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</w:pPr>
      <w:r>
        <w:t xml:space="preserve">При распределении  и предоставлении </w:t>
      </w:r>
      <w:r w:rsidRPr="00E4310B">
        <w:t xml:space="preserve"> Субсидии бюджетам </w:t>
      </w:r>
      <w:r>
        <w:t>муниципальных образований</w:t>
      </w:r>
      <w:r w:rsidRPr="00E4310B">
        <w:t xml:space="preserve"> должны учитывать</w:t>
      </w:r>
      <w:r>
        <w:t>ся</w:t>
      </w:r>
      <w:r w:rsidRPr="00E4310B">
        <w:t xml:space="preserve"> следующие критерии распределения субсидий между бюджетами </w:t>
      </w:r>
      <w:r>
        <w:t>муниципальных образований</w:t>
      </w:r>
      <w:r w:rsidRPr="00E4310B">
        <w:t>:</w:t>
      </w:r>
    </w:p>
    <w:p w:rsidR="00455127" w:rsidRPr="00E4310B" w:rsidRDefault="00455127" w:rsidP="00D777C6">
      <w:pPr>
        <w:pStyle w:val="Bodytext20"/>
        <w:shd w:val="clear" w:color="auto" w:fill="auto"/>
        <w:spacing w:after="0" w:line="240" w:lineRule="auto"/>
        <w:ind w:firstLine="709"/>
        <w:jc w:val="both"/>
      </w:pPr>
      <w:r w:rsidRPr="00E4310B">
        <w:t>аварийность (количество дорожно-транспортных происшествий с наездом на пешеходов);</w:t>
      </w:r>
    </w:p>
    <w:p w:rsidR="00455127" w:rsidRPr="00E4310B" w:rsidRDefault="00455127" w:rsidP="00D777C6">
      <w:pPr>
        <w:pStyle w:val="Bodytext20"/>
        <w:shd w:val="clear" w:color="auto" w:fill="auto"/>
        <w:spacing w:after="0" w:line="240" w:lineRule="auto"/>
        <w:ind w:firstLine="709"/>
        <w:jc w:val="both"/>
      </w:pPr>
      <w:r w:rsidRPr="00E4310B">
        <w:t>обеспеченность пешеходными переходами; интенсивность использования улично-дорожной сети; обеспеченность пешеходными переходами вблизи образовательных учреждений.</w:t>
      </w:r>
    </w:p>
    <w:p w:rsidR="00455127" w:rsidRPr="00E4310B" w:rsidRDefault="00455127" w:rsidP="00D777C6">
      <w:pPr>
        <w:pStyle w:val="Bodytext20"/>
        <w:numPr>
          <w:ilvl w:val="0"/>
          <w:numId w:val="1"/>
        </w:numPr>
        <w:shd w:val="clear" w:color="auto" w:fill="auto"/>
        <w:tabs>
          <w:tab w:val="left" w:pos="1285"/>
        </w:tabs>
        <w:spacing w:after="0" w:line="240" w:lineRule="auto"/>
        <w:ind w:firstLine="709"/>
        <w:jc w:val="both"/>
      </w:pPr>
      <w:r w:rsidRPr="00E4310B">
        <w:t>Расходова</w:t>
      </w:r>
      <w:r>
        <w:t>ние средств Субсидии осуществляются муниципальными образованиями</w:t>
      </w:r>
      <w:r w:rsidRPr="00E4310B">
        <w:t xml:space="preserve"> на реализацию мероприятий, направленных на повышение безопасности дорожного движения, по следующим направлениям:</w:t>
      </w:r>
    </w:p>
    <w:p w:rsidR="00455127" w:rsidRPr="00E4310B" w:rsidRDefault="00455127" w:rsidP="00D777C6">
      <w:pPr>
        <w:pStyle w:val="Bodytext20"/>
        <w:shd w:val="clear" w:color="auto" w:fill="auto"/>
        <w:spacing w:after="0" w:line="240" w:lineRule="auto"/>
        <w:ind w:firstLine="709"/>
        <w:jc w:val="both"/>
      </w:pPr>
      <w:r w:rsidRPr="00E4310B">
        <w:t>замена и установка недостающей дорожно-знаковой информации;</w:t>
      </w:r>
    </w:p>
    <w:p w:rsidR="00455127" w:rsidRPr="00E4310B" w:rsidRDefault="00455127" w:rsidP="00D777C6">
      <w:pPr>
        <w:pStyle w:val="Bodytext20"/>
        <w:shd w:val="clear" w:color="auto" w:fill="auto"/>
        <w:spacing w:after="0" w:line="240" w:lineRule="auto"/>
        <w:ind w:firstLine="709"/>
        <w:jc w:val="both"/>
      </w:pPr>
      <w:r w:rsidRPr="00E4310B">
        <w:t xml:space="preserve">нанесение дорожной разметки на пешеходных переходах; </w:t>
      </w:r>
    </w:p>
    <w:p w:rsidR="00455127" w:rsidRDefault="00455127" w:rsidP="00D777C6">
      <w:pPr>
        <w:pStyle w:val="Bodytext20"/>
        <w:shd w:val="clear" w:color="auto" w:fill="auto"/>
        <w:spacing w:after="0" w:line="240" w:lineRule="auto"/>
        <w:ind w:firstLine="709"/>
        <w:jc w:val="both"/>
      </w:pPr>
      <w:r w:rsidRPr="00E4310B">
        <w:t xml:space="preserve">установка пешеходного ограждения; </w:t>
      </w:r>
    </w:p>
    <w:p w:rsidR="00455127" w:rsidRPr="00E4310B" w:rsidRDefault="00455127" w:rsidP="00D777C6">
      <w:pPr>
        <w:pStyle w:val="Bodytext20"/>
        <w:shd w:val="clear" w:color="auto" w:fill="auto"/>
        <w:spacing w:after="0" w:line="240" w:lineRule="auto"/>
        <w:ind w:firstLine="709"/>
        <w:jc w:val="both"/>
      </w:pPr>
      <w:r w:rsidRPr="00E4310B">
        <w:t>устройство искусственных неровностей;</w:t>
      </w:r>
    </w:p>
    <w:p w:rsidR="00455127" w:rsidRDefault="00455127" w:rsidP="00D777C6">
      <w:pPr>
        <w:pStyle w:val="Bodytext20"/>
        <w:shd w:val="clear" w:color="auto" w:fill="auto"/>
        <w:spacing w:after="0" w:line="240" w:lineRule="auto"/>
        <w:ind w:firstLine="709"/>
        <w:jc w:val="both"/>
      </w:pPr>
      <w:r w:rsidRPr="00E4310B">
        <w:t xml:space="preserve">установка искусственного освещения на пешеходных переходах; </w:t>
      </w:r>
    </w:p>
    <w:p w:rsidR="00455127" w:rsidRDefault="00455127" w:rsidP="00D777C6">
      <w:pPr>
        <w:pStyle w:val="Bodytext20"/>
        <w:shd w:val="clear" w:color="auto" w:fill="auto"/>
        <w:spacing w:after="0" w:line="240" w:lineRule="auto"/>
        <w:ind w:firstLine="709"/>
        <w:jc w:val="both"/>
      </w:pPr>
      <w:r w:rsidRPr="00E4310B">
        <w:t>разработка комплексных схем организации дорожного движения;</w:t>
      </w:r>
    </w:p>
    <w:p w:rsidR="00455127" w:rsidRPr="00E4310B" w:rsidRDefault="00455127" w:rsidP="00D777C6">
      <w:pPr>
        <w:pStyle w:val="Bodytext20"/>
        <w:shd w:val="clear" w:color="auto" w:fill="auto"/>
        <w:spacing w:after="0" w:line="240" w:lineRule="auto"/>
        <w:ind w:firstLine="709"/>
        <w:jc w:val="both"/>
      </w:pPr>
      <w:r w:rsidRPr="00E4310B">
        <w:t>установка и замена светофорных объектов.</w:t>
      </w:r>
    </w:p>
    <w:p w:rsidR="00455127" w:rsidRDefault="00455127" w:rsidP="00D777C6">
      <w:pPr>
        <w:pStyle w:val="Bodytext20"/>
        <w:numPr>
          <w:ilvl w:val="0"/>
          <w:numId w:val="1"/>
        </w:numPr>
        <w:shd w:val="clear" w:color="auto" w:fill="auto"/>
        <w:tabs>
          <w:tab w:val="left" w:pos="1285"/>
        </w:tabs>
        <w:spacing w:after="0" w:line="240" w:lineRule="auto"/>
        <w:ind w:firstLine="709"/>
        <w:jc w:val="both"/>
      </w:pPr>
      <w:proofErr w:type="gramStart"/>
      <w:r w:rsidRPr="00E4310B">
        <w:t>Средства экономии, сложившейся по результатам проведения процедур размещения заказов, используются органами местного самоуправления муниципальных образований на осуществление полномочий, ук</w:t>
      </w:r>
      <w:r>
        <w:t>азанных в абзаце первом пункта 1</w:t>
      </w:r>
      <w:r w:rsidRPr="00E4310B">
        <w:t xml:space="preserve"> Порядка, в соответствии с напра</w:t>
      </w:r>
      <w:r>
        <w:t>влениями, указанными в пункте 13</w:t>
      </w:r>
      <w:r w:rsidRPr="00E4310B">
        <w:t xml:space="preserve"> Порядка, после проведения </w:t>
      </w:r>
      <w:r w:rsidRPr="00E4310B">
        <w:lastRenderedPageBreak/>
        <w:t>процедуры закупок в соответствии с требованиями Федерального закона от 05.04.2013 № 44-ФЗ «О контрактной системе в сфере закупок товаров, работ, услуг для обеспечения госуда</w:t>
      </w:r>
      <w:r>
        <w:t>рственных и</w:t>
      </w:r>
      <w:proofErr w:type="gramEnd"/>
      <w:r>
        <w:t xml:space="preserve"> муниципальных нужд». </w:t>
      </w:r>
    </w:p>
    <w:p w:rsidR="00455127" w:rsidRDefault="00455127" w:rsidP="00D777C6">
      <w:pPr>
        <w:pStyle w:val="Bodytext20"/>
        <w:numPr>
          <w:ilvl w:val="0"/>
          <w:numId w:val="1"/>
        </w:numPr>
        <w:shd w:val="clear" w:color="auto" w:fill="auto"/>
        <w:tabs>
          <w:tab w:val="left" w:pos="1285"/>
        </w:tabs>
        <w:spacing w:after="0" w:line="240" w:lineRule="auto"/>
        <w:ind w:firstLine="709"/>
        <w:jc w:val="both"/>
      </w:pPr>
      <w:r w:rsidRPr="00A665B7">
        <w:t>Перечисление средств Субсидии осуществляется со дня получения субсидии из краевого бюджета в районный бюджет и подлежит перечислению муниципальным образованиям в соответствии с графиком финансирования, по форме и в сроки, предусмотренные Соглашением.</w:t>
      </w:r>
    </w:p>
    <w:p w:rsidR="00455127" w:rsidRPr="00E4310B" w:rsidRDefault="00455127" w:rsidP="00D777C6">
      <w:pPr>
        <w:pStyle w:val="Bodytext20"/>
        <w:numPr>
          <w:ilvl w:val="0"/>
          <w:numId w:val="1"/>
        </w:numPr>
        <w:shd w:val="clear" w:color="auto" w:fill="auto"/>
        <w:tabs>
          <w:tab w:val="left" w:pos="1285"/>
        </w:tabs>
        <w:spacing w:after="0" w:line="240" w:lineRule="auto"/>
        <w:ind w:firstLine="709"/>
        <w:jc w:val="both"/>
      </w:pPr>
      <w:r w:rsidRPr="00F92244">
        <w:t xml:space="preserve">Администрация муниципального образования ежеквартально в срок не позднее 10-го числа месяца, следующего за отчетным периодом, представляет в Администрацию отчёт об использовании Субсидии, и отчёт о достижении значений показателей результативности по форме и в сроки, предусмотренные Соглашением. Отчет по итогам текущего финансового года представляется не позднее 1 февраля года, следующего </w:t>
      </w:r>
      <w:proofErr w:type="gramStart"/>
      <w:r w:rsidRPr="00F92244">
        <w:t>за</w:t>
      </w:r>
      <w:proofErr w:type="gramEnd"/>
      <w:r w:rsidRPr="00F92244">
        <w:t xml:space="preserve"> отчетным.</w:t>
      </w:r>
    </w:p>
    <w:p w:rsidR="00455127" w:rsidRDefault="00455127" w:rsidP="00D777C6">
      <w:pPr>
        <w:pStyle w:val="Bodytext20"/>
        <w:numPr>
          <w:ilvl w:val="0"/>
          <w:numId w:val="1"/>
        </w:numPr>
        <w:shd w:val="clear" w:color="auto" w:fill="auto"/>
        <w:tabs>
          <w:tab w:val="left" w:pos="1269"/>
        </w:tabs>
        <w:spacing w:after="0" w:line="240" w:lineRule="auto"/>
        <w:ind w:firstLine="709"/>
        <w:jc w:val="both"/>
      </w:pPr>
      <w:r w:rsidRPr="00E4310B">
        <w:t>Ответственность за нецелевое использование полученных средств Субсидии, а также достоверность представленных сведений возлагается на администрации муниципальных образований.</w:t>
      </w:r>
    </w:p>
    <w:p w:rsidR="00455127" w:rsidRDefault="00455127" w:rsidP="00F9158D">
      <w:pPr>
        <w:pStyle w:val="Bodytext20"/>
        <w:numPr>
          <w:ilvl w:val="0"/>
          <w:numId w:val="1"/>
        </w:numPr>
        <w:shd w:val="clear" w:color="auto" w:fill="auto"/>
        <w:tabs>
          <w:tab w:val="left" w:pos="1269"/>
        </w:tabs>
        <w:spacing w:after="0" w:line="240" w:lineRule="auto"/>
        <w:ind w:firstLine="709"/>
        <w:jc w:val="both"/>
      </w:pPr>
      <w:r w:rsidRPr="00F92244">
        <w:t>Проверка соблюдения условий, целей и порядка предоставления Субсидии их получателями осуществляется Администрацией, органами государственного (муниципального) финансового контроля в пределах полномочий, установленных действующим законодательством.</w:t>
      </w:r>
    </w:p>
    <w:p w:rsidR="00455127" w:rsidRPr="002C1F1B" w:rsidRDefault="00455127" w:rsidP="00F9158D">
      <w:pPr>
        <w:pStyle w:val="Bodytext20"/>
        <w:numPr>
          <w:ilvl w:val="0"/>
          <w:numId w:val="1"/>
        </w:numPr>
        <w:shd w:val="clear" w:color="auto" w:fill="auto"/>
        <w:tabs>
          <w:tab w:val="left" w:pos="1269"/>
        </w:tabs>
        <w:spacing w:after="0" w:line="240" w:lineRule="auto"/>
        <w:ind w:firstLine="709"/>
        <w:jc w:val="both"/>
      </w:pPr>
      <w:proofErr w:type="gramStart"/>
      <w:r w:rsidRPr="00F92244">
        <w:t>В случае если администрацией муниципального образования по состоянию на 31 декабря года предоставления Субсидии допущены нарушения обязательств, предусмотренных Соглашением по достижению значения показателя результативности использов</w:t>
      </w:r>
      <w:r>
        <w:t xml:space="preserve">ания Субсидии </w:t>
      </w:r>
      <w:r w:rsidRPr="00F92244">
        <w:t xml:space="preserve">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году, следующем за годом предоставления Субсидии, указанные нарушения не устранены, Субсидия подлежит возврату из</w:t>
      </w:r>
      <w:proofErr w:type="gramEnd"/>
      <w:r w:rsidRPr="00F92244">
        <w:t xml:space="preserve"> бюджета муниципального образования в </w:t>
      </w:r>
      <w:r>
        <w:t>районный</w:t>
      </w:r>
      <w:r w:rsidRPr="00F92244">
        <w:t xml:space="preserve"> бюджет в срок до 1 </w:t>
      </w:r>
      <w:r>
        <w:t>мая</w:t>
      </w:r>
      <w:r w:rsidRPr="00F92244">
        <w:t xml:space="preserve"> года, </w:t>
      </w:r>
      <w:r>
        <w:t>след</w:t>
      </w:r>
      <w:r w:rsidRPr="00F92244">
        <w:t xml:space="preserve">ующего за годом предоставления Субсидии, </w:t>
      </w:r>
      <w:r>
        <w:t xml:space="preserve">в размере, который </w:t>
      </w:r>
      <w:r w:rsidRPr="00F92244">
        <w:t>рассчитывается по формуле</w:t>
      </w:r>
      <w:r>
        <w:t xml:space="preserve"> указанной в пункте 12  Правил формирования, предоставления и распределения субсидий из краевого бюджета бюджетам муниципальных образований Красноярского края, утвержденных постановлением Правительства Красноярского края от 30.09.2015 №</w:t>
      </w:r>
      <w:r w:rsidR="0060260F">
        <w:t xml:space="preserve"> </w:t>
      </w:r>
      <w:r>
        <w:t>495-п.</w:t>
      </w:r>
    </w:p>
    <w:sectPr w:rsidR="00455127" w:rsidRPr="002C1F1B" w:rsidSect="0008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B36"/>
    <w:multiLevelType w:val="multilevel"/>
    <w:tmpl w:val="1ACC8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7862B78"/>
    <w:multiLevelType w:val="multilevel"/>
    <w:tmpl w:val="A9D4A0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C6"/>
    <w:rsid w:val="00003E21"/>
    <w:rsid w:val="000838DA"/>
    <w:rsid w:val="002043F0"/>
    <w:rsid w:val="0024622C"/>
    <w:rsid w:val="002C1F1B"/>
    <w:rsid w:val="003C5F94"/>
    <w:rsid w:val="003D3FA7"/>
    <w:rsid w:val="00455127"/>
    <w:rsid w:val="0046425F"/>
    <w:rsid w:val="00504315"/>
    <w:rsid w:val="00567FF6"/>
    <w:rsid w:val="005E079C"/>
    <w:rsid w:val="005F1A2E"/>
    <w:rsid w:val="0060260F"/>
    <w:rsid w:val="00620C86"/>
    <w:rsid w:val="00624183"/>
    <w:rsid w:val="00693AAF"/>
    <w:rsid w:val="006B0BF9"/>
    <w:rsid w:val="006B4688"/>
    <w:rsid w:val="007062E9"/>
    <w:rsid w:val="00836000"/>
    <w:rsid w:val="008863FB"/>
    <w:rsid w:val="008B01E8"/>
    <w:rsid w:val="00940051"/>
    <w:rsid w:val="00A659C1"/>
    <w:rsid w:val="00A665B7"/>
    <w:rsid w:val="00AD4947"/>
    <w:rsid w:val="00B25CEF"/>
    <w:rsid w:val="00B404DA"/>
    <w:rsid w:val="00BA738F"/>
    <w:rsid w:val="00CE0942"/>
    <w:rsid w:val="00CE1322"/>
    <w:rsid w:val="00CF5978"/>
    <w:rsid w:val="00D2395A"/>
    <w:rsid w:val="00D777C6"/>
    <w:rsid w:val="00DA0008"/>
    <w:rsid w:val="00E0233D"/>
    <w:rsid w:val="00E4310B"/>
    <w:rsid w:val="00E87BAF"/>
    <w:rsid w:val="00F0627A"/>
    <w:rsid w:val="00F4374B"/>
    <w:rsid w:val="00F84D01"/>
    <w:rsid w:val="00F9158D"/>
    <w:rsid w:val="00F92244"/>
    <w:rsid w:val="00F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locked/>
    <w:rsid w:val="00D777C6"/>
    <w:rPr>
      <w:rFonts w:ascii="Times New Roman" w:hAnsi="Times New Roman"/>
      <w:sz w:val="28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D777C6"/>
    <w:rPr>
      <w:rFonts w:ascii="Times New Roman" w:hAnsi="Times New Roman"/>
      <w:b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D777C6"/>
    <w:pPr>
      <w:widowControl w:val="0"/>
      <w:shd w:val="clear" w:color="auto" w:fill="FFFFFF"/>
      <w:spacing w:after="600" w:line="324" w:lineRule="exact"/>
    </w:pPr>
    <w:rPr>
      <w:rFonts w:ascii="Times New Roman" w:hAnsi="Times New Roman"/>
      <w:sz w:val="28"/>
      <w:szCs w:val="20"/>
    </w:rPr>
  </w:style>
  <w:style w:type="paragraph" w:customStyle="1" w:styleId="Bodytext30">
    <w:name w:val="Body text (3)"/>
    <w:basedOn w:val="a"/>
    <w:link w:val="Bodytext3"/>
    <w:uiPriority w:val="99"/>
    <w:rsid w:val="00D777C6"/>
    <w:pPr>
      <w:widowControl w:val="0"/>
      <w:shd w:val="clear" w:color="auto" w:fill="FFFFFF"/>
      <w:spacing w:before="600" w:after="300" w:line="317" w:lineRule="exact"/>
      <w:ind w:firstLine="360"/>
    </w:pPr>
    <w:rPr>
      <w:rFonts w:ascii="Times New Roman" w:hAnsi="Times New Roman"/>
      <w:b/>
      <w:sz w:val="28"/>
      <w:szCs w:val="20"/>
    </w:rPr>
  </w:style>
  <w:style w:type="paragraph" w:styleId="a3">
    <w:name w:val="List Paragraph"/>
    <w:basedOn w:val="a"/>
    <w:uiPriority w:val="99"/>
    <w:qFormat/>
    <w:rsid w:val="00D777C6"/>
    <w:pPr>
      <w:widowControl w:val="0"/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ConsNormal">
    <w:name w:val="ConsNormal"/>
    <w:uiPriority w:val="99"/>
    <w:rsid w:val="00D777C6"/>
    <w:pPr>
      <w:widowControl w:val="0"/>
      <w:ind w:firstLine="720"/>
    </w:pPr>
    <w:rPr>
      <w:rFonts w:ascii="Courier New" w:hAnsi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D777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777C6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CF597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a"/>
    <w:uiPriority w:val="99"/>
    <w:rsid w:val="003C5F9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locked/>
    <w:rsid w:val="00D777C6"/>
    <w:rPr>
      <w:rFonts w:ascii="Times New Roman" w:hAnsi="Times New Roman"/>
      <w:sz w:val="28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D777C6"/>
    <w:rPr>
      <w:rFonts w:ascii="Times New Roman" w:hAnsi="Times New Roman"/>
      <w:b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D777C6"/>
    <w:pPr>
      <w:widowControl w:val="0"/>
      <w:shd w:val="clear" w:color="auto" w:fill="FFFFFF"/>
      <w:spacing w:after="600" w:line="324" w:lineRule="exact"/>
    </w:pPr>
    <w:rPr>
      <w:rFonts w:ascii="Times New Roman" w:hAnsi="Times New Roman"/>
      <w:sz w:val="28"/>
      <w:szCs w:val="20"/>
    </w:rPr>
  </w:style>
  <w:style w:type="paragraph" w:customStyle="1" w:styleId="Bodytext30">
    <w:name w:val="Body text (3)"/>
    <w:basedOn w:val="a"/>
    <w:link w:val="Bodytext3"/>
    <w:uiPriority w:val="99"/>
    <w:rsid w:val="00D777C6"/>
    <w:pPr>
      <w:widowControl w:val="0"/>
      <w:shd w:val="clear" w:color="auto" w:fill="FFFFFF"/>
      <w:spacing w:before="600" w:after="300" w:line="317" w:lineRule="exact"/>
      <w:ind w:firstLine="360"/>
    </w:pPr>
    <w:rPr>
      <w:rFonts w:ascii="Times New Roman" w:hAnsi="Times New Roman"/>
      <w:b/>
      <w:sz w:val="28"/>
      <w:szCs w:val="20"/>
    </w:rPr>
  </w:style>
  <w:style w:type="paragraph" w:styleId="a3">
    <w:name w:val="List Paragraph"/>
    <w:basedOn w:val="a"/>
    <w:uiPriority w:val="99"/>
    <w:qFormat/>
    <w:rsid w:val="00D777C6"/>
    <w:pPr>
      <w:widowControl w:val="0"/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ConsNormal">
    <w:name w:val="ConsNormal"/>
    <w:uiPriority w:val="99"/>
    <w:rsid w:val="00D777C6"/>
    <w:pPr>
      <w:widowControl w:val="0"/>
      <w:ind w:firstLine="720"/>
    </w:pPr>
    <w:rPr>
      <w:rFonts w:ascii="Courier New" w:hAnsi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D777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777C6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CF597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a"/>
    <w:uiPriority w:val="99"/>
    <w:rsid w:val="003C5F9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3AFBCB8E21D14D76A9B0F80A61D76C2ED9327756CC40A557FBEC74F06371EC71C99DCF40D4CE755345EBE6706AE24EF92A89DC0E6655C3BBA83876FQ42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Лидер</cp:lastModifiedBy>
  <cp:revision>2</cp:revision>
  <cp:lastPrinted>2020-10-07T03:35:00Z</cp:lastPrinted>
  <dcterms:created xsi:type="dcterms:W3CDTF">2020-10-15T04:06:00Z</dcterms:created>
  <dcterms:modified xsi:type="dcterms:W3CDTF">2020-10-15T04:06:00Z</dcterms:modified>
</cp:coreProperties>
</file>