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10F" w:rsidRPr="008C4EDF" w:rsidRDefault="009F510F" w:rsidP="009F510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ED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77AB784" wp14:editId="09DEF515">
            <wp:simplePos x="0" y="0"/>
            <wp:positionH relativeFrom="column">
              <wp:posOffset>2400935</wp:posOffset>
            </wp:positionH>
            <wp:positionV relativeFrom="paragraph">
              <wp:posOffset>131445</wp:posOffset>
            </wp:positionV>
            <wp:extent cx="857885" cy="905510"/>
            <wp:effectExtent l="0" t="0" r="0" b="8890"/>
            <wp:wrapNone/>
            <wp:docPr id="1" name="Рисунок 1" descr="01Большемуртинский МР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01Большемуртинский МР_герб цвет"/>
                    <pic:cNvPicPr>
                      <a:picLocks noChangeAspect="1"/>
                    </pic:cNvPicPr>
                  </pic:nvPicPr>
                  <pic:blipFill>
                    <a:blip r:embed="rId5"/>
                    <a:srcRect l="14235" t="28925" r="13510" b="9957"/>
                    <a:stretch/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510F" w:rsidRPr="008C4EDF" w:rsidRDefault="009F510F" w:rsidP="009F510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9F510F" w:rsidRPr="008C4EDF" w:rsidRDefault="009F510F" w:rsidP="009F510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9F510F" w:rsidRPr="008C4EDF" w:rsidRDefault="009F510F" w:rsidP="009F510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9F510F" w:rsidRPr="008C4EDF" w:rsidRDefault="009F510F" w:rsidP="009F510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9F510F" w:rsidRPr="008C4EDF" w:rsidRDefault="009F510F" w:rsidP="009F510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9F510F" w:rsidRPr="008C4EDF" w:rsidRDefault="009F510F" w:rsidP="009F510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АДМИНИСТРАЦИЯ БОЛЬШЕМУРТИНСКОГО РАЙОНА</w:t>
      </w:r>
    </w:p>
    <w:p w:rsidR="009F510F" w:rsidRPr="008C4EDF" w:rsidRDefault="009F510F" w:rsidP="009F51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КРАСНОЯРСКОГО КРАЯ</w:t>
      </w:r>
    </w:p>
    <w:p w:rsidR="009F510F" w:rsidRPr="008C4EDF" w:rsidRDefault="009F510F" w:rsidP="009F51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10F" w:rsidRPr="008C4EDF" w:rsidRDefault="009F510F" w:rsidP="009F510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C4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  <w:r w:rsidRPr="008C4EDF">
        <w:rPr>
          <w:rFonts w:ascii="Arial" w:eastAsia="Times New Roman" w:hAnsi="Arial" w:cs="Arial"/>
          <w:b/>
          <w:sz w:val="36"/>
          <w:szCs w:val="36"/>
          <w:lang w:eastAsia="ru-RU"/>
        </w:rPr>
        <w:t xml:space="preserve"> </w:t>
      </w:r>
      <w:r w:rsidRPr="008C4ED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9F510F" w:rsidRPr="008C4EDF" w:rsidRDefault="009F510F" w:rsidP="009F510F">
      <w:pPr>
        <w:spacing w:after="0" w:line="240" w:lineRule="auto"/>
        <w:ind w:left="-540"/>
        <w:jc w:val="center"/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</w:pPr>
    </w:p>
    <w:p w:rsidR="009F510F" w:rsidRPr="008C4EDF" w:rsidRDefault="009F510F" w:rsidP="009F510F">
      <w:pPr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19 июня 2025</w:t>
      </w:r>
      <w:r w:rsidRPr="008C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C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пгт. Большая Мурта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№ 334</w:t>
      </w:r>
    </w:p>
    <w:p w:rsidR="009F510F" w:rsidRPr="008C4EDF" w:rsidRDefault="009F510F" w:rsidP="009F510F">
      <w:pPr>
        <w:keepNext/>
        <w:spacing w:after="0" w:line="230" w:lineRule="auto"/>
        <w:jc w:val="center"/>
        <w:outlineLvl w:val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40"/>
        <w:gridCol w:w="3931"/>
        <w:gridCol w:w="2976"/>
      </w:tblGrid>
      <w:tr w:rsidR="009F510F" w:rsidRPr="008C4EDF" w:rsidTr="00A464FD">
        <w:trPr>
          <w:trHeight w:val="80"/>
        </w:trPr>
        <w:tc>
          <w:tcPr>
            <w:tcW w:w="2840" w:type="dxa"/>
          </w:tcPr>
          <w:p w:rsidR="009F510F" w:rsidRPr="008C4EDF" w:rsidRDefault="009F510F" w:rsidP="00A464FD">
            <w:pPr>
              <w:widowControl w:val="0"/>
              <w:spacing w:after="0" w:line="23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1" w:type="dxa"/>
          </w:tcPr>
          <w:p w:rsidR="009F510F" w:rsidRPr="008C4EDF" w:rsidRDefault="009F510F" w:rsidP="00A464FD">
            <w:pPr>
              <w:widowControl w:val="0"/>
              <w:spacing w:after="0" w:line="23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9F510F" w:rsidRPr="008C4EDF" w:rsidRDefault="009F510F" w:rsidP="00A464FD">
            <w:pPr>
              <w:widowControl w:val="0"/>
              <w:spacing w:after="0" w:line="23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E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9F510F" w:rsidRPr="008C4EDF" w:rsidRDefault="009F510F" w:rsidP="009F51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ED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введении режима функционирования</w:t>
      </w:r>
    </w:p>
    <w:p w:rsidR="009F510F" w:rsidRPr="008C4EDF" w:rsidRDefault="009F510F" w:rsidP="009F510F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Повышенная готовность </w:t>
      </w:r>
    </w:p>
    <w:p w:rsidR="009F510F" w:rsidRPr="008C4EDF" w:rsidRDefault="009F510F" w:rsidP="009F510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10F" w:rsidRPr="008C4EDF" w:rsidRDefault="009F510F" w:rsidP="009F510F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10F" w:rsidRPr="00F16792" w:rsidRDefault="00F16792" w:rsidP="00F16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="009F510F" w:rsidRPr="00F1679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года № 794 «О единой государственной системе предупреждения и ликвидации чрезвычайных ситуаций»,  в целях минимизации возможных последствий </w:t>
      </w:r>
      <w:proofErr w:type="gramStart"/>
      <w:r w:rsidR="009F510F" w:rsidRPr="00F1679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F510F" w:rsidRPr="00F16792">
        <w:rPr>
          <w:rFonts w:ascii="Times New Roman" w:hAnsi="Times New Roman" w:cs="Times New Roman"/>
          <w:sz w:val="28"/>
          <w:szCs w:val="28"/>
        </w:rPr>
        <w:t xml:space="preserve"> чрезвычайной ситуации, а также в связи с прогнозируемыми на 19.06.2025 года сильными и очень сильными дождями, грозами, градом, шквалистым усилением ветра 15-20 метров  в секунду, местами 25 метров в секунду и </w:t>
      </w:r>
      <w:proofErr w:type="spellStart"/>
      <w:r w:rsidR="009F510F" w:rsidRPr="00F16792">
        <w:rPr>
          <w:rFonts w:ascii="Times New Roman" w:hAnsi="Times New Roman" w:cs="Times New Roman"/>
          <w:sz w:val="28"/>
          <w:szCs w:val="28"/>
        </w:rPr>
        <w:t>более</w:t>
      </w:r>
      <w:proofErr w:type="gramStart"/>
      <w:r w:rsidR="009F510F" w:rsidRPr="00F16792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9F510F" w:rsidRPr="00F16792">
        <w:rPr>
          <w:rFonts w:ascii="Times New Roman" w:hAnsi="Times New Roman" w:cs="Times New Roman"/>
          <w:sz w:val="28"/>
          <w:szCs w:val="28"/>
        </w:rPr>
        <w:t>ОСТАНОВЛЯЮ</w:t>
      </w:r>
      <w:proofErr w:type="spellEnd"/>
      <w:r w:rsidR="009F510F" w:rsidRPr="00F16792">
        <w:rPr>
          <w:rFonts w:ascii="Times New Roman" w:hAnsi="Times New Roman" w:cs="Times New Roman"/>
          <w:sz w:val="28"/>
          <w:szCs w:val="28"/>
        </w:rPr>
        <w:t>:</w:t>
      </w:r>
      <w:r w:rsidR="009F510F" w:rsidRPr="00F16792">
        <w:rPr>
          <w:rFonts w:ascii="Times New Roman" w:eastAsia="Calibri" w:hAnsi="Times New Roman" w:cs="Times New Roman"/>
          <w:sz w:val="28"/>
          <w:szCs w:val="28"/>
        </w:rPr>
        <w:br/>
        <w:t xml:space="preserve">   </w:t>
      </w:r>
      <w:r w:rsidR="009F510F" w:rsidRPr="00F16792">
        <w:rPr>
          <w:rFonts w:ascii="Times New Roman" w:hAnsi="Times New Roman" w:cs="Times New Roman"/>
          <w:sz w:val="28"/>
          <w:szCs w:val="28"/>
        </w:rPr>
        <w:t xml:space="preserve">    1. С 12:00  19.06.2025 года перевести Большемуртинское  районное звено ТП РСЧС в режим функционирования «ПОВЫШЕННАЯ ГОТОВНОСТЬ».</w:t>
      </w:r>
    </w:p>
    <w:p w:rsidR="009F510F" w:rsidRPr="00F16792" w:rsidRDefault="009F510F" w:rsidP="00F16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6792">
        <w:rPr>
          <w:rFonts w:ascii="Times New Roman" w:hAnsi="Times New Roman" w:cs="Times New Roman"/>
          <w:sz w:val="28"/>
          <w:szCs w:val="28"/>
        </w:rPr>
        <w:t xml:space="preserve">       2. Привести в готовность силы и средства, для оперативного реагирования на возникшие  чрезвычайные ситуации.</w:t>
      </w:r>
    </w:p>
    <w:p w:rsidR="009F510F" w:rsidRPr="00F16792" w:rsidRDefault="00F16792" w:rsidP="00F16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6792">
        <w:rPr>
          <w:rFonts w:ascii="Times New Roman" w:hAnsi="Times New Roman" w:cs="Times New Roman"/>
          <w:sz w:val="28"/>
          <w:szCs w:val="28"/>
        </w:rPr>
        <w:t xml:space="preserve">       3. Руководителям </w:t>
      </w:r>
      <w:proofErr w:type="spellStart"/>
      <w:r w:rsidRPr="00F16792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F16792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9F510F" w:rsidRPr="00F16792">
        <w:rPr>
          <w:rFonts w:ascii="Times New Roman" w:hAnsi="Times New Roman" w:cs="Times New Roman"/>
          <w:sz w:val="28"/>
          <w:szCs w:val="28"/>
        </w:rPr>
        <w:t xml:space="preserve"> </w:t>
      </w:r>
      <w:r w:rsidRPr="00F16792">
        <w:rPr>
          <w:rFonts w:ascii="Times New Roman" w:hAnsi="Times New Roman" w:cs="Times New Roman"/>
          <w:sz w:val="28"/>
          <w:szCs w:val="28"/>
        </w:rPr>
        <w:t>быть готовым к организации ремонтно-восстановительных работ</w:t>
      </w:r>
      <w:r w:rsidR="009F510F" w:rsidRPr="00F16792">
        <w:rPr>
          <w:rFonts w:ascii="Times New Roman" w:hAnsi="Times New Roman" w:cs="Times New Roman"/>
          <w:sz w:val="28"/>
          <w:szCs w:val="28"/>
        </w:rPr>
        <w:t xml:space="preserve"> на с</w:t>
      </w:r>
      <w:r w:rsidRPr="00F16792">
        <w:rPr>
          <w:rFonts w:ascii="Times New Roman" w:hAnsi="Times New Roman" w:cs="Times New Roman"/>
          <w:sz w:val="28"/>
          <w:szCs w:val="28"/>
        </w:rPr>
        <w:t>истемах энергоснабжения Большемуртинского района</w:t>
      </w:r>
      <w:r w:rsidR="009F510F" w:rsidRPr="00F16792">
        <w:rPr>
          <w:rFonts w:ascii="Times New Roman" w:hAnsi="Times New Roman" w:cs="Times New Roman"/>
          <w:sz w:val="28"/>
          <w:szCs w:val="28"/>
        </w:rPr>
        <w:t>.  О результатах работ сообщить в КЧС и ПБ муниципального образования.</w:t>
      </w:r>
    </w:p>
    <w:p w:rsidR="009F510F" w:rsidRPr="00F16792" w:rsidRDefault="009F510F" w:rsidP="00F16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6792">
        <w:rPr>
          <w:rFonts w:ascii="Times New Roman" w:hAnsi="Times New Roman" w:cs="Times New Roman"/>
          <w:sz w:val="28"/>
          <w:szCs w:val="28"/>
        </w:rPr>
        <w:t xml:space="preserve">       4. Руководителям учреждений и организаций пгт. Большая Мурта  обеспечить выполнение мероприятий режима повышенной готовности на вверенных им объектах.</w:t>
      </w:r>
    </w:p>
    <w:p w:rsidR="009F510F" w:rsidRPr="00F16792" w:rsidRDefault="009F510F" w:rsidP="00F16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6792">
        <w:rPr>
          <w:rFonts w:ascii="Times New Roman" w:hAnsi="Times New Roman" w:cs="Times New Roman"/>
          <w:sz w:val="28"/>
          <w:szCs w:val="28"/>
        </w:rPr>
        <w:t xml:space="preserve">       5. Главному специалисту по вопросам безопасности территорий администрации района  осуществить меры по поддержанию в готовности к использованию резервов материальных ресурсов, а также резервных источников электроснабжения на объектах социальной сферы (при необходимости).</w:t>
      </w:r>
    </w:p>
    <w:p w:rsidR="009F510F" w:rsidRPr="00F16792" w:rsidRDefault="009F510F" w:rsidP="00F16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6792">
        <w:rPr>
          <w:rFonts w:ascii="Times New Roman" w:hAnsi="Times New Roman" w:cs="Times New Roman"/>
          <w:sz w:val="28"/>
          <w:szCs w:val="28"/>
        </w:rPr>
        <w:lastRenderedPageBreak/>
        <w:t xml:space="preserve">       6. ЕДДС района обеспечить своевременное информирование населения о возможных  неблагоприятны</w:t>
      </w:r>
      <w:r w:rsidR="009C10DC">
        <w:rPr>
          <w:rFonts w:ascii="Times New Roman" w:hAnsi="Times New Roman" w:cs="Times New Roman"/>
          <w:sz w:val="28"/>
          <w:szCs w:val="28"/>
        </w:rPr>
        <w:t xml:space="preserve">х явлениях погоды, </w:t>
      </w:r>
      <w:r w:rsidRPr="00F16792">
        <w:rPr>
          <w:rFonts w:ascii="Times New Roman" w:hAnsi="Times New Roman" w:cs="Times New Roman"/>
          <w:sz w:val="28"/>
          <w:szCs w:val="28"/>
        </w:rPr>
        <w:t>осуществлять мониторинг складывающейся обстановки в круглосуточном режиме. Об изменениях оперативной  информации незамедлительно докладывать в ЦУКС Главного управления МЧС России по Красноярскому краю.</w:t>
      </w:r>
    </w:p>
    <w:p w:rsidR="009F510F" w:rsidRPr="00F16792" w:rsidRDefault="009F510F" w:rsidP="00F16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6792">
        <w:rPr>
          <w:rFonts w:ascii="Times New Roman" w:hAnsi="Times New Roman" w:cs="Times New Roman"/>
          <w:sz w:val="28"/>
          <w:szCs w:val="28"/>
        </w:rPr>
        <w:t xml:space="preserve">    </w:t>
      </w:r>
      <w:r w:rsidR="00F16792" w:rsidRPr="00F16792">
        <w:rPr>
          <w:rFonts w:ascii="Times New Roman" w:hAnsi="Times New Roman" w:cs="Times New Roman"/>
          <w:sz w:val="28"/>
          <w:szCs w:val="28"/>
        </w:rPr>
        <w:t xml:space="preserve">   7. Начальнику</w:t>
      </w:r>
      <w:r w:rsidRPr="00F16792">
        <w:rPr>
          <w:rFonts w:ascii="Times New Roman" w:hAnsi="Times New Roman" w:cs="Times New Roman"/>
          <w:sz w:val="28"/>
          <w:szCs w:val="28"/>
        </w:rPr>
        <w:t xml:space="preserve"> 14 ПСО ФПС ГПС Главного управления  МЧС России по  Красноярскому краю обеспечить про</w:t>
      </w:r>
      <w:r w:rsidR="009C10DC">
        <w:rPr>
          <w:rFonts w:ascii="Times New Roman" w:hAnsi="Times New Roman" w:cs="Times New Roman"/>
          <w:sz w:val="28"/>
          <w:szCs w:val="28"/>
        </w:rPr>
        <w:t>тивопожарную защиту</w:t>
      </w:r>
      <w:r w:rsidRPr="00F16792">
        <w:rPr>
          <w:rFonts w:ascii="Times New Roman" w:hAnsi="Times New Roman" w:cs="Times New Roman"/>
          <w:sz w:val="28"/>
          <w:szCs w:val="28"/>
        </w:rPr>
        <w:t xml:space="preserve">  </w:t>
      </w:r>
      <w:r w:rsidR="00F16792" w:rsidRPr="00F16792">
        <w:rPr>
          <w:rFonts w:ascii="Times New Roman" w:hAnsi="Times New Roman" w:cs="Times New Roman"/>
          <w:color w:val="191919"/>
          <w:sz w:val="28"/>
          <w:szCs w:val="28"/>
        </w:rPr>
        <w:t>района,</w:t>
      </w:r>
      <w:r w:rsidRPr="00F16792">
        <w:rPr>
          <w:rFonts w:ascii="Times New Roman" w:hAnsi="Times New Roman" w:cs="Times New Roman"/>
          <w:sz w:val="28"/>
          <w:szCs w:val="28"/>
        </w:rPr>
        <w:t xml:space="preserve"> усилить разъяснительную работу среди населения о правилах поведения в условиях сильного ветра</w:t>
      </w:r>
      <w:r w:rsidR="00F16792" w:rsidRPr="00F16792">
        <w:rPr>
          <w:rFonts w:ascii="Times New Roman" w:hAnsi="Times New Roman" w:cs="Times New Roman"/>
          <w:sz w:val="28"/>
          <w:szCs w:val="28"/>
        </w:rPr>
        <w:t xml:space="preserve"> и дождя</w:t>
      </w:r>
      <w:r w:rsidRPr="00F16792">
        <w:rPr>
          <w:rFonts w:ascii="Times New Roman" w:hAnsi="Times New Roman" w:cs="Times New Roman"/>
          <w:sz w:val="28"/>
          <w:szCs w:val="28"/>
        </w:rPr>
        <w:t>.</w:t>
      </w:r>
    </w:p>
    <w:p w:rsidR="00F16792" w:rsidRPr="00F16792" w:rsidRDefault="009F510F" w:rsidP="00F16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6792">
        <w:rPr>
          <w:rFonts w:ascii="Times New Roman" w:hAnsi="Times New Roman" w:cs="Times New Roman"/>
          <w:sz w:val="28"/>
          <w:szCs w:val="28"/>
        </w:rPr>
        <w:t xml:space="preserve">      </w:t>
      </w:r>
      <w:r w:rsidR="00F16792" w:rsidRPr="00F16792">
        <w:rPr>
          <w:rFonts w:ascii="Times New Roman" w:hAnsi="Times New Roman" w:cs="Times New Roman"/>
          <w:sz w:val="28"/>
          <w:szCs w:val="28"/>
        </w:rPr>
        <w:t xml:space="preserve">  8. Главам поселений района быть готовым к организации работ по уборке поваленных деревьев,  определению масштабов </w:t>
      </w:r>
      <w:r w:rsidRPr="00F16792">
        <w:rPr>
          <w:rFonts w:ascii="Times New Roman" w:hAnsi="Times New Roman" w:cs="Times New Roman"/>
          <w:sz w:val="28"/>
          <w:szCs w:val="28"/>
        </w:rPr>
        <w:t xml:space="preserve">ущерба и количества пострадавшего населения. Собранную информацию направить в КЧС и ПБ района.       </w:t>
      </w:r>
    </w:p>
    <w:p w:rsidR="009F510F" w:rsidRPr="00F16792" w:rsidRDefault="00F16792" w:rsidP="00F16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6792">
        <w:rPr>
          <w:rFonts w:ascii="Times New Roman" w:hAnsi="Times New Roman" w:cs="Times New Roman"/>
          <w:sz w:val="28"/>
          <w:szCs w:val="28"/>
        </w:rPr>
        <w:t xml:space="preserve">        9.  Руководителям ПВР быть готовым к приведению</w:t>
      </w:r>
      <w:r w:rsidR="009F510F" w:rsidRPr="00F16792">
        <w:rPr>
          <w:rFonts w:ascii="Times New Roman" w:hAnsi="Times New Roman" w:cs="Times New Roman"/>
          <w:sz w:val="28"/>
          <w:szCs w:val="28"/>
        </w:rPr>
        <w:t xml:space="preserve"> в готовность пункт</w:t>
      </w:r>
      <w:r w:rsidRPr="00F16792">
        <w:rPr>
          <w:rFonts w:ascii="Times New Roman" w:hAnsi="Times New Roman" w:cs="Times New Roman"/>
          <w:sz w:val="28"/>
          <w:szCs w:val="28"/>
        </w:rPr>
        <w:t>ов</w:t>
      </w:r>
      <w:r w:rsidR="009F510F" w:rsidRPr="00F16792">
        <w:rPr>
          <w:rFonts w:ascii="Times New Roman" w:hAnsi="Times New Roman" w:cs="Times New Roman"/>
          <w:sz w:val="28"/>
          <w:szCs w:val="28"/>
        </w:rPr>
        <w:t xml:space="preserve"> временного размещения возможного пострадавше</w:t>
      </w:r>
      <w:r w:rsidRPr="00F16792">
        <w:rPr>
          <w:rFonts w:ascii="Times New Roman" w:hAnsi="Times New Roman" w:cs="Times New Roman"/>
          <w:sz w:val="28"/>
          <w:szCs w:val="28"/>
        </w:rPr>
        <w:t>го  населения</w:t>
      </w:r>
      <w:r w:rsidR="009F510F" w:rsidRPr="00F16792">
        <w:rPr>
          <w:rFonts w:ascii="Times New Roman" w:hAnsi="Times New Roman" w:cs="Times New Roman"/>
          <w:sz w:val="28"/>
          <w:szCs w:val="28"/>
        </w:rPr>
        <w:t>. О готовности доложить в штаб КЧС и ПБ.</w:t>
      </w:r>
    </w:p>
    <w:p w:rsidR="009F510F" w:rsidRPr="00F16792" w:rsidRDefault="009F510F" w:rsidP="00F16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6792">
        <w:rPr>
          <w:rFonts w:ascii="Times New Roman" w:hAnsi="Times New Roman" w:cs="Times New Roman"/>
          <w:sz w:val="28"/>
          <w:szCs w:val="28"/>
        </w:rPr>
        <w:t xml:space="preserve">        10. Настоящее постановление </w:t>
      </w:r>
      <w:r w:rsidR="009C10DC">
        <w:rPr>
          <w:rFonts w:ascii="Times New Roman" w:hAnsi="Times New Roman" w:cs="Times New Roman"/>
          <w:sz w:val="28"/>
          <w:szCs w:val="28"/>
        </w:rPr>
        <w:t xml:space="preserve">вступает в силу со дня его подписания и подлежит размещению на официальном  сайте администрации  Большемуртинского района в сети интернет. </w:t>
      </w:r>
      <w:bookmarkStart w:id="0" w:name="_GoBack"/>
      <w:bookmarkEnd w:id="0"/>
    </w:p>
    <w:p w:rsidR="009F510F" w:rsidRPr="00F16792" w:rsidRDefault="009F510F" w:rsidP="00F16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6792">
        <w:rPr>
          <w:rFonts w:ascii="Times New Roman" w:hAnsi="Times New Roman" w:cs="Times New Roman"/>
          <w:sz w:val="28"/>
          <w:szCs w:val="28"/>
        </w:rPr>
        <w:t xml:space="preserve">        11.  </w:t>
      </w:r>
      <w:proofErr w:type="gramStart"/>
      <w:r w:rsidRPr="00F167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6792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9F510F" w:rsidRPr="00F16792" w:rsidRDefault="009F510F" w:rsidP="00F16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510F" w:rsidRPr="00F16792" w:rsidRDefault="009F510F" w:rsidP="00F16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510F" w:rsidRPr="00F16792" w:rsidRDefault="00F16792" w:rsidP="00F16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6792">
        <w:rPr>
          <w:rFonts w:ascii="Times New Roman" w:hAnsi="Times New Roman" w:cs="Times New Roman"/>
          <w:sz w:val="28"/>
          <w:szCs w:val="28"/>
        </w:rPr>
        <w:t xml:space="preserve"> Глава</w:t>
      </w:r>
      <w:r w:rsidR="009F510F" w:rsidRPr="00F16792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</w:t>
      </w:r>
      <w:r w:rsidRPr="00F16792">
        <w:rPr>
          <w:rFonts w:ascii="Times New Roman" w:hAnsi="Times New Roman" w:cs="Times New Roman"/>
          <w:sz w:val="28"/>
          <w:szCs w:val="28"/>
        </w:rPr>
        <w:t xml:space="preserve">              В.В. Вернер</w:t>
      </w:r>
      <w:r w:rsidR="009F510F" w:rsidRPr="00F16792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9F510F" w:rsidRPr="00F16792" w:rsidRDefault="009F510F" w:rsidP="00F16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1679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9F510F" w:rsidRPr="00F16792" w:rsidRDefault="009F510F" w:rsidP="00F16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510F" w:rsidRPr="00F16792" w:rsidRDefault="009F510F" w:rsidP="00F167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510F" w:rsidRPr="008C4EDF" w:rsidRDefault="009F510F" w:rsidP="009F510F">
      <w:pPr>
        <w:spacing w:after="0" w:line="240" w:lineRule="auto"/>
        <w:jc w:val="both"/>
        <w:outlineLvl w:val="0"/>
        <w:rPr>
          <w:rFonts w:ascii="STIX Two Math" w:eastAsia="STIX Two Math" w:hAnsi="STIX Two Math" w:cs="STIX Two Math"/>
          <w:sz w:val="28"/>
          <w:szCs w:val="28"/>
        </w:rPr>
      </w:pPr>
    </w:p>
    <w:p w:rsidR="009F510F" w:rsidRPr="008C4EDF" w:rsidRDefault="009F510F" w:rsidP="009F510F">
      <w:pPr>
        <w:spacing w:after="0" w:line="240" w:lineRule="auto"/>
        <w:jc w:val="both"/>
        <w:rPr>
          <w:rFonts w:ascii="STIX Two Math" w:eastAsia="STIX Two Math" w:hAnsi="STIX Two Math" w:cs="STIX Two Math"/>
          <w:sz w:val="28"/>
        </w:rPr>
      </w:pPr>
    </w:p>
    <w:p w:rsidR="009F510F" w:rsidRDefault="009F510F" w:rsidP="009F510F"/>
    <w:p w:rsidR="00625DAA" w:rsidRDefault="00625DAA"/>
    <w:sectPr w:rsidR="00625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IX Two Math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10F"/>
    <w:rsid w:val="00625DAA"/>
    <w:rsid w:val="009C10DC"/>
    <w:rsid w:val="009F510F"/>
    <w:rsid w:val="00C40DC2"/>
    <w:rsid w:val="00F1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67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67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2025-06-19T03:58:00Z</dcterms:created>
  <dcterms:modified xsi:type="dcterms:W3CDTF">2025-06-19T04:34:00Z</dcterms:modified>
</cp:coreProperties>
</file>